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722F" w:rsidRPr="002677AF" w:rsidRDefault="0048722F" w:rsidP="0048722F">
      <w:pPr>
        <w:pStyle w:val="Heading1"/>
      </w:pPr>
      <w:r w:rsidRPr="002677AF">
        <w:t>Framework Toolbox</w:t>
      </w:r>
    </w:p>
    <w:p w:rsidR="0048722F" w:rsidRPr="002677AF" w:rsidRDefault="0048722F" w:rsidP="0048722F"/>
    <w:p w:rsidR="000100C1" w:rsidRPr="002677AF" w:rsidRDefault="000100C1" w:rsidP="000100C1">
      <w:pPr>
        <w:pStyle w:val="Heading2"/>
      </w:pPr>
      <w:r w:rsidRPr="002677AF">
        <w:t>1NC Modules</w:t>
      </w:r>
    </w:p>
    <w:p w:rsidR="000100C1" w:rsidRPr="002677AF" w:rsidRDefault="000100C1" w:rsidP="000100C1"/>
    <w:p w:rsidR="000100C1" w:rsidRPr="002677AF" w:rsidRDefault="000100C1" w:rsidP="000100C1">
      <w:pPr>
        <w:pStyle w:val="Heading3"/>
      </w:pPr>
      <w:r w:rsidRPr="002677AF">
        <w:t>1NC Core</w:t>
      </w:r>
    </w:p>
    <w:p w:rsidR="000100C1" w:rsidRPr="002677AF" w:rsidRDefault="000100C1" w:rsidP="000100C1"/>
    <w:p w:rsidR="000100C1" w:rsidRPr="002677AF" w:rsidRDefault="000100C1" w:rsidP="000100C1">
      <w:pPr>
        <w:pStyle w:val="Heading4"/>
      </w:pPr>
      <w:r w:rsidRPr="002677AF">
        <w:t xml:space="preserve">The </w:t>
      </w:r>
      <w:r w:rsidRPr="002677AF">
        <w:rPr>
          <w:u w:val="single"/>
        </w:rPr>
        <w:t>text of the resolution</w:t>
      </w:r>
      <w:r w:rsidRPr="002677AF">
        <w:t xml:space="preserve"> calls for debate on hypothetical government action</w:t>
      </w:r>
    </w:p>
    <w:p w:rsidR="000100C1" w:rsidRPr="002677AF" w:rsidRDefault="000100C1" w:rsidP="000100C1">
      <w:r w:rsidRPr="002677AF">
        <w:rPr>
          <w:b/>
        </w:rPr>
        <w:t>Ericson 3</w:t>
      </w:r>
      <w:r w:rsidRPr="002677AF">
        <w:t xml:space="preserve"> (Jon M., Dean Emeritus of the College of Liberal Arts – California Polytechnic U., et al., The Debater’s Guide, Third Edition, p. 4)</w:t>
      </w:r>
    </w:p>
    <w:p w:rsidR="000100C1" w:rsidRPr="002677AF" w:rsidRDefault="000100C1" w:rsidP="000100C1"/>
    <w:p w:rsidR="000100C1" w:rsidRPr="002677AF" w:rsidRDefault="000100C1" w:rsidP="000100C1">
      <w:pPr>
        <w:rPr>
          <w:sz w:val="14"/>
        </w:rPr>
      </w:pPr>
      <w:r w:rsidRPr="002677AF">
        <w:rPr>
          <w:rStyle w:val="StyleTimesNewRoman9pt"/>
          <w:sz w:val="14"/>
        </w:rPr>
        <w:t xml:space="preserve">The Proposition of Policy: Urging Future Action In policy propositions, </w:t>
      </w:r>
      <w:r w:rsidRPr="002677AF">
        <w:rPr>
          <w:rStyle w:val="StyleUnderline"/>
          <w:rFonts w:cs="Calibri"/>
        </w:rPr>
        <w:t>each topic contains certain key elements</w:t>
      </w:r>
      <w:r w:rsidRPr="002677AF">
        <w:rPr>
          <w:rStyle w:val="StyleTimesNewRoman9pt"/>
          <w:sz w:val="14"/>
        </w:rPr>
        <w:t>, although they have slightly different functions from comparable elements of value-oriented propositions</w:t>
      </w:r>
      <w:r w:rsidRPr="002677AF">
        <w:rPr>
          <w:rStyle w:val="StyleStyle49ptChar"/>
          <w:rFonts w:eastAsiaTheme="minorHAnsi"/>
        </w:rPr>
        <w:t xml:space="preserve">. 1. </w:t>
      </w:r>
      <w:r w:rsidRPr="002677AF">
        <w:rPr>
          <w:rStyle w:val="StyleUnderline"/>
          <w:rFonts w:cs="Calibri"/>
        </w:rPr>
        <w:t>An agent doing the acting ---“The United States” in “The United States should</w:t>
      </w:r>
      <w:r w:rsidRPr="002677AF">
        <w:rPr>
          <w:rStyle w:val="StyleStyle49ptChar"/>
          <w:rFonts w:eastAsiaTheme="minorHAnsi"/>
        </w:rPr>
        <w:t xml:space="preserve"> adopt</w:t>
      </w:r>
      <w:r w:rsidRPr="002677AF">
        <w:rPr>
          <w:rStyle w:val="StyleTimesNewRoman9pt"/>
          <w:sz w:val="14"/>
        </w:rPr>
        <w:t xml:space="preserve"> a policy of free trade.” Like the object of evaluation in a proposition of value, </w:t>
      </w:r>
      <w:r w:rsidRPr="002677AF">
        <w:rPr>
          <w:rStyle w:val="StyleUnderline"/>
          <w:rFonts w:cs="Calibri"/>
        </w:rPr>
        <w:t>the agent is the subject of the sentence. 2. The verb should</w:t>
      </w:r>
      <w:r w:rsidRPr="002677AF">
        <w:rPr>
          <w:rStyle w:val="StyleTimesNewRoman9pt"/>
          <w:sz w:val="14"/>
        </w:rPr>
        <w:t xml:space="preserve">—the first part of a verb phrase </w:t>
      </w:r>
      <w:r w:rsidRPr="002677AF">
        <w:rPr>
          <w:rStyle w:val="StyleUnderline"/>
          <w:rFonts w:cs="Calibri"/>
        </w:rPr>
        <w:t>that urges action</w:t>
      </w:r>
      <w:r w:rsidRPr="002677AF">
        <w:rPr>
          <w:rStyle w:val="StyleTimesNewRoman9pt"/>
          <w:sz w:val="14"/>
        </w:rPr>
        <w:t xml:space="preserve">. 3. An action verb to follow </w:t>
      </w:r>
      <w:r w:rsidRPr="002677AF">
        <w:rPr>
          <w:sz w:val="14"/>
        </w:rPr>
        <w:t>should</w:t>
      </w:r>
      <w:r w:rsidRPr="002677AF">
        <w:rPr>
          <w:rStyle w:val="StyleTimesNewRoman9pt"/>
          <w:sz w:val="14"/>
        </w:rPr>
        <w:t xml:space="preserve"> in the </w:t>
      </w:r>
      <w:r w:rsidRPr="002677AF">
        <w:rPr>
          <w:sz w:val="14"/>
        </w:rPr>
        <w:t>should</w:t>
      </w:r>
      <w:r w:rsidRPr="002677AF">
        <w:rPr>
          <w:rStyle w:val="StyleTimesNewRoman9pt"/>
          <w:sz w:val="14"/>
        </w:rPr>
        <w:t xml:space="preserve">-verb combination. </w:t>
      </w:r>
      <w:r w:rsidRPr="002677AF">
        <w:rPr>
          <w:rStyle w:val="StyleUnderline"/>
          <w:rFonts w:cs="Calibri"/>
        </w:rPr>
        <w:t>For example, should</w:t>
      </w:r>
      <w:r w:rsidRPr="002677AF">
        <w:rPr>
          <w:rStyle w:val="Style9ptItalicUnderline"/>
          <w:iCs/>
        </w:rPr>
        <w:t xml:space="preserve"> </w:t>
      </w:r>
      <w:r w:rsidRPr="002677AF">
        <w:rPr>
          <w:rStyle w:val="StyleUnderline"/>
          <w:rFonts w:cs="Calibri"/>
        </w:rPr>
        <w:t>adopt</w:t>
      </w:r>
      <w:r w:rsidRPr="002677AF">
        <w:rPr>
          <w:rStyle w:val="StyleTimesNewRoman9pt"/>
          <w:sz w:val="14"/>
        </w:rPr>
        <w:t xml:space="preserve"> here </w:t>
      </w:r>
      <w:r w:rsidRPr="002677AF">
        <w:rPr>
          <w:rStyle w:val="StyleUnderline"/>
          <w:rFonts w:cs="Calibri"/>
        </w:rPr>
        <w:t>means to put a</w:t>
      </w:r>
      <w:r w:rsidRPr="002677AF">
        <w:rPr>
          <w:rStyle w:val="StyleTimesNewRoman9pt"/>
          <w:sz w:val="14"/>
        </w:rPr>
        <w:t xml:space="preserve"> program or </w:t>
      </w:r>
      <w:r w:rsidRPr="002677AF">
        <w:rPr>
          <w:rStyle w:val="StyleUnderline"/>
          <w:rFonts w:cs="Calibri"/>
        </w:rPr>
        <w:t>policy into action though governmental means</w:t>
      </w:r>
      <w:r w:rsidRPr="002677AF">
        <w:rPr>
          <w:rStyle w:val="StyleTimesNewRoman9pt"/>
          <w:sz w:val="14"/>
        </w:rPr>
        <w:t xml:space="preserve">. 4. A specification of directions or a limitation of the action desired. The phrase </w:t>
      </w:r>
      <w:r w:rsidRPr="002677AF">
        <w:rPr>
          <w:sz w:val="14"/>
        </w:rPr>
        <w:t>free trade</w:t>
      </w:r>
      <w:r w:rsidRPr="002677AF">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2677AF">
        <w:rPr>
          <w:rStyle w:val="StyleUnderline"/>
          <w:rFonts w:cs="Calibri"/>
        </w:rPr>
        <w:t>The entire debate is about whether something ought to occur</w:t>
      </w:r>
      <w:r w:rsidRPr="002677AF">
        <w:rPr>
          <w:rStyle w:val="StyleStyle49ptChar"/>
          <w:rFonts w:eastAsiaTheme="minorHAnsi"/>
        </w:rPr>
        <w:t>.</w:t>
      </w:r>
      <w:r w:rsidRPr="002677AF">
        <w:rPr>
          <w:rStyle w:val="StyleTimesNewRoman9pt"/>
          <w:sz w:val="14"/>
        </w:rPr>
        <w:t xml:space="preserve"> What you agree to do, then, when you accept the </w:t>
      </w:r>
      <w:r w:rsidRPr="002677AF">
        <w:rPr>
          <w:sz w:val="14"/>
        </w:rPr>
        <w:t>affirmative side</w:t>
      </w:r>
      <w:r w:rsidRPr="002677AF">
        <w:rPr>
          <w:rStyle w:val="StyleTimesNewRoman9pt"/>
          <w:sz w:val="14"/>
        </w:rPr>
        <w:t xml:space="preserve"> in such a debate is to offer sufficient and compelling reasons for an audience to perform the future action that you propose. </w:t>
      </w:r>
    </w:p>
    <w:p w:rsidR="000100C1" w:rsidRPr="002677AF" w:rsidRDefault="000100C1" w:rsidP="000100C1"/>
    <w:p w:rsidR="000100C1" w:rsidRPr="002677AF" w:rsidRDefault="000100C1" w:rsidP="000100C1">
      <w:pPr>
        <w:pStyle w:val="Heading4"/>
      </w:pPr>
      <w:r w:rsidRPr="002677AF">
        <w:t xml:space="preserve">The plan must regulate </w:t>
      </w:r>
      <w:r w:rsidRPr="002677AF">
        <w:rPr>
          <w:u w:val="single"/>
        </w:rPr>
        <w:t>subject-matter in classrooms</w:t>
      </w:r>
      <w:r w:rsidRPr="002677AF">
        <w:t xml:space="preserve">---anything broader includes </w:t>
      </w:r>
      <w:r w:rsidRPr="002677AF">
        <w:rPr>
          <w:u w:val="single"/>
        </w:rPr>
        <w:t>all</w:t>
      </w:r>
      <w:r w:rsidRPr="002677AF">
        <w:t xml:space="preserve"> socialization</w:t>
      </w:r>
    </w:p>
    <w:p w:rsidR="000100C1" w:rsidRPr="002677AF" w:rsidRDefault="000100C1" w:rsidP="000100C1">
      <w:proofErr w:type="spellStart"/>
      <w:r w:rsidRPr="002677AF">
        <w:rPr>
          <w:rStyle w:val="Style13ptBold"/>
        </w:rPr>
        <w:t>Ikonen</w:t>
      </w:r>
      <w:proofErr w:type="spellEnd"/>
      <w:r w:rsidRPr="002677AF">
        <w:rPr>
          <w:rStyle w:val="Style13ptBold"/>
        </w:rPr>
        <w:t xml:space="preserve"> 99</w:t>
      </w:r>
      <w:r w:rsidRPr="002677AF">
        <w:t xml:space="preserve"> – PhD, faculty of education (</w:t>
      </w:r>
      <w:proofErr w:type="spellStart"/>
      <w:r w:rsidRPr="002677AF">
        <w:t>Risto</w:t>
      </w:r>
      <w:proofErr w:type="spellEnd"/>
      <w:r w:rsidRPr="002677AF">
        <w:t>, “What is this Thing called Education? - An Attempt to reveal the True Nature of the Science of Education,” http://www.leeds.ac.uk/educol/documents/00001354.htm)//BB</w:t>
      </w:r>
    </w:p>
    <w:p w:rsidR="000100C1" w:rsidRPr="002677AF" w:rsidRDefault="000100C1" w:rsidP="000100C1">
      <w:r w:rsidRPr="002677AF">
        <w:t xml:space="preserve">[3] Michael </w:t>
      </w:r>
      <w:proofErr w:type="spellStart"/>
      <w:r w:rsidRPr="002677AF">
        <w:t>Naish</w:t>
      </w:r>
      <w:proofErr w:type="spellEnd"/>
      <w:r w:rsidRPr="002677AF">
        <w:t xml:space="preserve"> (1984, 151) argues that ‘</w:t>
      </w:r>
      <w:r w:rsidRPr="002677AF">
        <w:rPr>
          <w:rStyle w:val="StyleUnderline"/>
        </w:rPr>
        <w:t>education’ is</w:t>
      </w:r>
      <w:r w:rsidRPr="002677AF">
        <w:t xml:space="preserve"> a legitimatizing word: "</w:t>
      </w:r>
      <w:r w:rsidRPr="002677AF">
        <w:rPr>
          <w:rStyle w:val="StyleUnderline"/>
        </w:rPr>
        <w:t xml:space="preserve">the teaching of a </w:t>
      </w:r>
      <w:r w:rsidRPr="002677AF">
        <w:rPr>
          <w:rStyle w:val="Emphasis"/>
        </w:rPr>
        <w:t>particular subject</w:t>
      </w:r>
      <w:r w:rsidRPr="002677AF">
        <w:t xml:space="preserve"> or range of topics may be the more legitimated the more widely it is believed to fall under that term [i.e. education]". This is exactly what I mean with the manifesto-like character of the word ‘</w:t>
      </w:r>
      <w:r w:rsidRPr="002677AF">
        <w:rPr>
          <w:rStyle w:val="StyleUnderline"/>
        </w:rPr>
        <w:t>education’</w:t>
      </w:r>
      <w:r w:rsidRPr="002677AF">
        <w:t xml:space="preserve">: it </w:t>
      </w:r>
      <w:r w:rsidRPr="002677AF">
        <w:rPr>
          <w:rStyle w:val="StyleUnderline"/>
        </w:rPr>
        <w:t xml:space="preserve">is not just a name, it is an ultimately </w:t>
      </w:r>
      <w:r w:rsidRPr="002677AF">
        <w:rPr>
          <w:rStyle w:val="Emphasis"/>
        </w:rPr>
        <w:t>concentrated</w:t>
      </w:r>
      <w:r w:rsidRPr="002677AF">
        <w:rPr>
          <w:rStyle w:val="StyleUnderline"/>
        </w:rPr>
        <w:t xml:space="preserve"> piece of information</w:t>
      </w:r>
      <w:r w:rsidRPr="002677AF">
        <w:t xml:space="preserve">. [4] Actually, the same idea can be found in </w:t>
      </w:r>
      <w:proofErr w:type="spellStart"/>
      <w:r w:rsidRPr="002677AF">
        <w:t>Frankena</w:t>
      </w:r>
      <w:proofErr w:type="spellEnd"/>
      <w:r w:rsidRPr="002677AF">
        <w:t xml:space="preserve"> (1973, 73), when he writes that education must foster disposition and use methods "that are desirable and morally unobjectionable, or at least regarded as such, otherwise it is not education" (emphasis mine). - Obviously this notion should lead to a conclusion that the characteristics of the phenomenon of ‘education’ have to be sought from the name-giving process, not from the things that are named as education. [5] </w:t>
      </w:r>
      <w:proofErr w:type="spellStart"/>
      <w:r w:rsidRPr="002677AF">
        <w:t>Frankena</w:t>
      </w:r>
      <w:proofErr w:type="spellEnd"/>
      <w:r w:rsidRPr="002677AF">
        <w:t xml:space="preserve"> (1973, 75) writes that Plato, Kant, Dewey or Chinese ---"all mean by ‘</w:t>
      </w:r>
      <w:r w:rsidRPr="002677AF">
        <w:rPr>
          <w:rStyle w:val="StyleUnderline"/>
        </w:rPr>
        <w:t>education’</w:t>
      </w:r>
      <w:r w:rsidRPr="002677AF">
        <w:t xml:space="preserve"> (or its equivalents in their languages) the same thing, i.e. </w:t>
      </w:r>
      <w:r w:rsidRPr="002677AF">
        <w:rPr>
          <w:rStyle w:val="StyleUnderline"/>
        </w:rPr>
        <w:t>a process, involving an educator and an educated</w:t>
      </w:r>
      <w:r w:rsidRPr="002677AF">
        <w:t xml:space="preserve">, of forming ’desirable dispositions by desirable methods’" (emphasis mine). [6] In The New </w:t>
      </w:r>
      <w:proofErr w:type="spellStart"/>
      <w:r w:rsidRPr="002677AF">
        <w:t>Encyclopaedia</w:t>
      </w:r>
      <w:proofErr w:type="spellEnd"/>
      <w:r w:rsidRPr="002677AF">
        <w:t xml:space="preserve"> Britannica (15th edition, Vol. 4) ‘</w:t>
      </w:r>
      <w:r w:rsidRPr="002677AF">
        <w:rPr>
          <w:rStyle w:val="StyleUnderline"/>
        </w:rPr>
        <w:t>education’ is defined as a discipline that is concerned --- "mainly with methods of teaching and learning in schools</w:t>
      </w:r>
      <w:r w:rsidRPr="002677AF">
        <w:t xml:space="preserve"> or </w:t>
      </w:r>
      <w:proofErr w:type="spellStart"/>
      <w:r w:rsidRPr="002677AF">
        <w:t>schoollike</w:t>
      </w:r>
      <w:proofErr w:type="spellEnd"/>
      <w:r w:rsidRPr="002677AF">
        <w:t xml:space="preserve"> environments </w:t>
      </w:r>
      <w:r w:rsidRPr="002677AF">
        <w:rPr>
          <w:rStyle w:val="StyleUnderline"/>
        </w:rPr>
        <w:t>as opposed to various informal means of socialization</w:t>
      </w:r>
      <w:r w:rsidRPr="002677AF">
        <w:t xml:space="preserve">". - </w:t>
      </w:r>
      <w:r w:rsidRPr="002677AF">
        <w:rPr>
          <w:rStyle w:val="StyleUnderline"/>
        </w:rPr>
        <w:t>The connection to schooling is obvious</w:t>
      </w:r>
      <w:r w:rsidRPr="002677AF">
        <w:t>.</w:t>
      </w:r>
    </w:p>
    <w:p w:rsidR="000100C1" w:rsidRPr="002677AF" w:rsidRDefault="000100C1" w:rsidP="000100C1"/>
    <w:p w:rsidR="000100C1" w:rsidRPr="002677AF" w:rsidRDefault="000100C1" w:rsidP="000100C1">
      <w:pPr>
        <w:pStyle w:val="Heading4"/>
      </w:pPr>
      <w:r w:rsidRPr="002677AF">
        <w:t xml:space="preserve">Failing to defend topical action </w:t>
      </w:r>
      <w:r w:rsidRPr="002677AF">
        <w:rPr>
          <w:u w:val="single"/>
        </w:rPr>
        <w:t>decimates</w:t>
      </w:r>
      <w:r w:rsidRPr="002677AF">
        <w:t xml:space="preserve"> the quality of debate for two reasons—</w:t>
      </w:r>
    </w:p>
    <w:p w:rsidR="000100C1" w:rsidRPr="002677AF" w:rsidRDefault="000100C1" w:rsidP="000100C1"/>
    <w:p w:rsidR="000100C1" w:rsidRPr="002677AF" w:rsidRDefault="000100C1" w:rsidP="000100C1">
      <w:pPr>
        <w:pStyle w:val="Heading4"/>
      </w:pPr>
      <w:r w:rsidRPr="002677AF">
        <w:t>1. Competitive equity—</w:t>
      </w:r>
      <w:r w:rsidRPr="002677AF">
        <w:rPr>
          <w:u w:val="single"/>
        </w:rPr>
        <w:t>any alternative</w:t>
      </w:r>
      <w:r w:rsidRPr="002677AF">
        <w:t xml:space="preserve"> to our model of the topic as a baseline for discussion wrecks it—it’s </w:t>
      </w:r>
      <w:r w:rsidRPr="002677AF">
        <w:rPr>
          <w:u w:val="single"/>
        </w:rPr>
        <w:t>impossible to negate</w:t>
      </w:r>
      <w:r w:rsidRPr="002677AF">
        <w:t xml:space="preserve"> alternative frameworks with the ground allocated to us by the parameters of the resolution—all 2AC defense to this claim will rely on </w:t>
      </w:r>
      <w:r w:rsidRPr="002677AF">
        <w:rPr>
          <w:u w:val="single"/>
        </w:rPr>
        <w:t>concessionary ground</w:t>
      </w:r>
      <w:r w:rsidRPr="002677AF">
        <w:t xml:space="preserve"> which </w:t>
      </w:r>
      <w:r w:rsidRPr="002677AF">
        <w:rPr>
          <w:u w:val="single"/>
        </w:rPr>
        <w:t>isn’t a stable basis</w:t>
      </w:r>
      <w:r w:rsidRPr="002677AF">
        <w:t xml:space="preserve"> for a year of debate.</w:t>
      </w:r>
    </w:p>
    <w:p w:rsidR="000100C1" w:rsidRPr="002677AF" w:rsidRDefault="000100C1" w:rsidP="000100C1"/>
    <w:p w:rsidR="000100C1" w:rsidRPr="002677AF" w:rsidRDefault="000100C1" w:rsidP="000100C1">
      <w:pPr>
        <w:pStyle w:val="Heading4"/>
      </w:pPr>
      <w:r w:rsidRPr="002677AF">
        <w:t xml:space="preserve">2. Truth testing—they moot the </w:t>
      </w:r>
      <w:r w:rsidRPr="002677AF">
        <w:rPr>
          <w:u w:val="single"/>
        </w:rPr>
        <w:t>role of the negative</w:t>
      </w:r>
      <w:r w:rsidRPr="002677AF">
        <w:t xml:space="preserve"> which is to force the </w:t>
      </w:r>
      <w:proofErr w:type="spellStart"/>
      <w:r w:rsidRPr="002677AF">
        <w:t>aff</w:t>
      </w:r>
      <w:proofErr w:type="spellEnd"/>
      <w:r w:rsidRPr="002677AF">
        <w:t xml:space="preserve"> to defend their </w:t>
      </w:r>
      <w:r w:rsidRPr="002677AF">
        <w:rPr>
          <w:u w:val="single"/>
        </w:rPr>
        <w:t>core assumptions</w:t>
      </w:r>
      <w:r w:rsidRPr="002677AF">
        <w:t xml:space="preserve">—allowing </w:t>
      </w:r>
      <w:proofErr w:type="spellStart"/>
      <w:r w:rsidRPr="002677AF">
        <w:t>affs</w:t>
      </w:r>
      <w:proofErr w:type="spellEnd"/>
      <w:r w:rsidRPr="002677AF">
        <w:t xml:space="preserve"> to </w:t>
      </w:r>
      <w:r w:rsidRPr="002677AF">
        <w:rPr>
          <w:u w:val="single"/>
        </w:rPr>
        <w:t>reframe the debate</w:t>
      </w:r>
      <w:r w:rsidRPr="002677AF">
        <w:t xml:space="preserve"> around their terms makes engagement </w:t>
      </w:r>
      <w:r w:rsidRPr="002677AF">
        <w:rPr>
          <w:u w:val="single"/>
        </w:rPr>
        <w:t>impossible</w:t>
      </w:r>
      <w:r w:rsidRPr="002677AF">
        <w:t xml:space="preserve">—outweighs and turns the </w:t>
      </w:r>
      <w:proofErr w:type="spellStart"/>
      <w:r w:rsidRPr="002677AF">
        <w:t>aff</w:t>
      </w:r>
      <w:proofErr w:type="spellEnd"/>
      <w:r w:rsidRPr="002677AF">
        <w:t xml:space="preserve"> because clash is the only way to translate </w:t>
      </w:r>
      <w:r w:rsidRPr="002677AF">
        <w:rPr>
          <w:u w:val="single"/>
        </w:rPr>
        <w:t>anything</w:t>
      </w:r>
      <w:r w:rsidRPr="002677AF">
        <w:t xml:space="preserve"> debate gives us outside of the activity.</w:t>
      </w:r>
    </w:p>
    <w:p w:rsidR="000100C1" w:rsidRPr="002677AF" w:rsidRDefault="000100C1" w:rsidP="000100C1"/>
    <w:p w:rsidR="000100C1" w:rsidRPr="002677AF" w:rsidRDefault="000100C1" w:rsidP="000100C1">
      <w:pPr>
        <w:pStyle w:val="Heading4"/>
      </w:pPr>
      <w:r w:rsidRPr="002677AF">
        <w:t xml:space="preserve">Topicality must be a voting issue—the </w:t>
      </w:r>
      <w:r w:rsidRPr="002B1B7F">
        <w:rPr>
          <w:u w:val="single"/>
        </w:rPr>
        <w:t>role of the ballot</w:t>
      </w:r>
      <w:r w:rsidRPr="002677AF">
        <w:t xml:space="preserve"> is to vote for whoever does the better debating over the </w:t>
      </w:r>
      <w:proofErr w:type="spellStart"/>
      <w:r w:rsidRPr="002677AF">
        <w:t>resolutional</w:t>
      </w:r>
      <w:proofErr w:type="spellEnd"/>
      <w:r w:rsidRPr="002677AF">
        <w:t xml:space="preserve"> question. Any 2AC role for debate </w:t>
      </w:r>
      <w:r w:rsidRPr="002B1B7F">
        <w:rPr>
          <w:u w:val="single"/>
        </w:rPr>
        <w:t>must</w:t>
      </w:r>
      <w:r w:rsidRPr="002677AF">
        <w:t xml:space="preserve"> explain why we switch sides and why there has to be a winner and a loser—switching sides within the </w:t>
      </w:r>
      <w:r w:rsidRPr="002B1B7F">
        <w:rPr>
          <w:u w:val="single"/>
        </w:rPr>
        <w:t>competitive</w:t>
      </w:r>
      <w:r w:rsidRPr="002677AF">
        <w:t xml:space="preserve"> yet </w:t>
      </w:r>
      <w:r w:rsidRPr="002B1B7F">
        <w:rPr>
          <w:u w:val="single"/>
        </w:rPr>
        <w:t>limited bounds</w:t>
      </w:r>
      <w:r w:rsidRPr="002677AF">
        <w:t xml:space="preserve"> of the topic performs the </w:t>
      </w:r>
      <w:r w:rsidRPr="002B1B7F">
        <w:rPr>
          <w:u w:val="single"/>
        </w:rPr>
        <w:t>labor of the negative</w:t>
      </w:r>
      <w:r w:rsidRPr="002677AF">
        <w:t xml:space="preserve"> which </w:t>
      </w:r>
      <w:r w:rsidRPr="002B1B7F">
        <w:rPr>
          <w:u w:val="single"/>
        </w:rPr>
        <w:t>avoids group polarization</w:t>
      </w:r>
      <w:r w:rsidRPr="002677AF">
        <w:t xml:space="preserve"> and </w:t>
      </w:r>
      <w:r w:rsidRPr="002B1B7F">
        <w:rPr>
          <w:u w:val="single"/>
        </w:rPr>
        <w:t>untested advocacy</w:t>
      </w:r>
      <w:r w:rsidRPr="002677AF">
        <w:t xml:space="preserve">—this does </w:t>
      </w:r>
      <w:r w:rsidRPr="002B1B7F">
        <w:rPr>
          <w:u w:val="single"/>
        </w:rPr>
        <w:t>not</w:t>
      </w:r>
      <w:r w:rsidRPr="002677AF">
        <w:t xml:space="preserve"> limit particular styles, but only tying those to topical advocacy ensures </w:t>
      </w:r>
      <w:r w:rsidRPr="002B1B7F">
        <w:rPr>
          <w:u w:val="single"/>
        </w:rPr>
        <w:t>clash</w:t>
      </w:r>
      <w:r w:rsidRPr="002677AF">
        <w:t xml:space="preserve"> which is the </w:t>
      </w:r>
      <w:r w:rsidRPr="002B1B7F">
        <w:rPr>
          <w:u w:val="single"/>
        </w:rPr>
        <w:t>only metric</w:t>
      </w:r>
      <w:r w:rsidRPr="002677AF">
        <w:t xml:space="preserve"> for</w:t>
      </w:r>
      <w:r w:rsidR="002B1B7F">
        <w:t xml:space="preserve"> fairly</w:t>
      </w:r>
      <w:r w:rsidRPr="002677AF">
        <w:t xml:space="preserve"> determining the winner</w:t>
      </w:r>
    </w:p>
    <w:p w:rsidR="000100C1" w:rsidRPr="002677AF" w:rsidRDefault="000100C1" w:rsidP="000100C1">
      <w:pPr>
        <w:rPr>
          <w:rFonts w:eastAsia="Times New Roman" w:cs="Times New Roman"/>
        </w:rPr>
      </w:pPr>
      <w:proofErr w:type="spellStart"/>
      <w:r w:rsidRPr="002677AF">
        <w:rPr>
          <w:rFonts w:eastAsia="Times New Roman" w:cs="Calibri"/>
          <w:b/>
          <w:bCs/>
        </w:rPr>
        <w:t>Poscher</w:t>
      </w:r>
      <w:proofErr w:type="spellEnd"/>
      <w:r w:rsidRPr="002677AF">
        <w:rPr>
          <w:rFonts w:eastAsia="Times New Roman" w:cs="Calibri"/>
          <w:b/>
          <w:bCs/>
        </w:rPr>
        <w:t>, 16</w:t>
      </w:r>
      <w:r w:rsidRPr="002677AF">
        <w:rPr>
          <w:rFonts w:eastAsia="Times New Roman" w:cs="Times New Roman"/>
        </w:rPr>
        <w:t xml:space="preserve">—director at the Institute for </w:t>
      </w:r>
      <w:proofErr w:type="spellStart"/>
      <w:r w:rsidRPr="002677AF">
        <w:rPr>
          <w:rFonts w:eastAsia="Times New Roman" w:cs="Times New Roman"/>
        </w:rPr>
        <w:t>Staatswissenschaft</w:t>
      </w:r>
      <w:proofErr w:type="spellEnd"/>
      <w:r w:rsidRPr="002677AF">
        <w:rPr>
          <w:rFonts w:eastAsia="Times New Roman" w:cs="Times New Roman"/>
        </w:rPr>
        <w:t xml:space="preserve"> and Philosophy of Law at the University of Freiburg (Ralf, “Why We Argue About the Law: An Agonistic Account of Legal Disagreement”, </w:t>
      </w:r>
      <w:proofErr w:type="spellStart"/>
      <w:r w:rsidRPr="002677AF">
        <w:rPr>
          <w:rFonts w:eastAsia="Times New Roman" w:cs="Times New Roman"/>
          <w:i/>
        </w:rPr>
        <w:t>Metaphilosophy</w:t>
      </w:r>
      <w:proofErr w:type="spellEnd"/>
      <w:r w:rsidRPr="002677AF">
        <w:rPr>
          <w:rFonts w:eastAsia="Times New Roman" w:cs="Times New Roman"/>
          <w:i/>
        </w:rPr>
        <w:t xml:space="preserve"> of Law</w:t>
      </w:r>
      <w:r w:rsidRPr="002677AF">
        <w:rPr>
          <w:rFonts w:eastAsia="Times New Roman" w:cs="Times New Roman"/>
        </w:rPr>
        <w:t xml:space="preserve">, Tomasz </w:t>
      </w:r>
      <w:proofErr w:type="spellStart"/>
      <w:r w:rsidRPr="002677AF">
        <w:rPr>
          <w:rFonts w:eastAsia="Times New Roman" w:cs="Times New Roman"/>
        </w:rPr>
        <w:t>Gizbert-Studnicki</w:t>
      </w:r>
      <w:proofErr w:type="spellEnd"/>
      <w:r w:rsidRPr="002677AF">
        <w:rPr>
          <w:rFonts w:eastAsia="Times New Roman" w:cs="Times New Roman"/>
        </w:rPr>
        <w:t xml:space="preserve">/Adam </w:t>
      </w:r>
      <w:proofErr w:type="spellStart"/>
      <w:r w:rsidRPr="002677AF">
        <w:rPr>
          <w:rFonts w:eastAsia="Times New Roman" w:cs="Times New Roman"/>
        </w:rPr>
        <w:t>Dyrda</w:t>
      </w:r>
      <w:proofErr w:type="spellEnd"/>
      <w:r w:rsidRPr="002677AF">
        <w:rPr>
          <w:rFonts w:eastAsia="Times New Roman" w:cs="Times New Roman"/>
        </w:rPr>
        <w:t>/</w:t>
      </w:r>
      <w:proofErr w:type="spellStart"/>
      <w:r w:rsidRPr="002677AF">
        <w:rPr>
          <w:rFonts w:eastAsia="Times New Roman" w:cs="Times New Roman"/>
        </w:rPr>
        <w:t>Pawel</w:t>
      </w:r>
      <w:proofErr w:type="spellEnd"/>
      <w:r w:rsidRPr="002677AF">
        <w:rPr>
          <w:rFonts w:eastAsia="Times New Roman" w:cs="Times New Roman"/>
        </w:rPr>
        <w:t xml:space="preserve"> </w:t>
      </w:r>
      <w:proofErr w:type="spellStart"/>
      <w:r w:rsidRPr="002677AF">
        <w:rPr>
          <w:rFonts w:eastAsia="Times New Roman" w:cs="Times New Roman"/>
        </w:rPr>
        <w:t>Banas</w:t>
      </w:r>
      <w:proofErr w:type="spellEnd"/>
      <w:r w:rsidRPr="002677AF">
        <w:rPr>
          <w:rFonts w:eastAsia="Times New Roman" w:cs="Times New Roman"/>
        </w:rPr>
        <w:t xml:space="preserve"> (eds.), Hart Publishing, forthcoming, </w:t>
      </w:r>
      <w:proofErr w:type="spellStart"/>
      <w:r w:rsidRPr="002677AF">
        <w:rPr>
          <w:rFonts w:eastAsia="Times New Roman" w:cs="Times New Roman"/>
        </w:rPr>
        <w:t>dml</w:t>
      </w:r>
      <w:proofErr w:type="spellEnd"/>
      <w:r w:rsidRPr="002677AF">
        <w:rPr>
          <w:rFonts w:eastAsia="Times New Roman" w:cs="Times New Roman"/>
        </w:rPr>
        <w:t>)</w:t>
      </w:r>
    </w:p>
    <w:p w:rsidR="000100C1" w:rsidRPr="002677AF" w:rsidRDefault="000100C1" w:rsidP="000100C1">
      <w:pPr>
        <w:rPr>
          <w:rFonts w:eastAsia="Times New Roman" w:cs="Times New Roman"/>
        </w:rPr>
      </w:pPr>
    </w:p>
    <w:p w:rsidR="000100C1" w:rsidRPr="002677AF" w:rsidRDefault="000100C1" w:rsidP="000100C1">
      <w:pPr>
        <w:rPr>
          <w:rFonts w:eastAsia="Times New Roman" w:cs="Times New Roman"/>
          <w:sz w:val="16"/>
        </w:rPr>
      </w:pPr>
      <w:r w:rsidRPr="002677AF">
        <w:rPr>
          <w:rFonts w:eastAsia="Times New Roman" w:cs="Times New Roman"/>
          <w:sz w:val="16"/>
        </w:rPr>
        <w:t xml:space="preserve">Hegel’s dialectical thinking powerfully exploits </w:t>
      </w:r>
      <w:r w:rsidRPr="002677AF">
        <w:rPr>
          <w:rFonts w:eastAsia="Times New Roman" w:cs="Calibri"/>
          <w:u w:val="single"/>
        </w:rPr>
        <w:t xml:space="preserve">the idea of </w:t>
      </w:r>
      <w:r w:rsidRPr="002677AF">
        <w:rPr>
          <w:rFonts w:eastAsia="Times New Roman" w:cs="Times New Roman"/>
          <w:b/>
          <w:iCs/>
          <w:u w:val="single"/>
          <w:bdr w:val="single" w:sz="8" w:space="0" w:color="auto"/>
        </w:rPr>
        <w:t>negation</w:t>
      </w:r>
      <w:r w:rsidRPr="002677AF">
        <w:rPr>
          <w:rFonts w:eastAsia="Times New Roman" w:cs="Times New Roman"/>
          <w:sz w:val="16"/>
        </w:rPr>
        <w:t xml:space="preserve">. It </w:t>
      </w:r>
      <w:r w:rsidRPr="002677AF">
        <w:rPr>
          <w:rFonts w:eastAsia="Times New Roman" w:cs="Calibri"/>
          <w:u w:val="single"/>
        </w:rPr>
        <w:t>is</w:t>
      </w:r>
      <w:r w:rsidRPr="002677AF">
        <w:rPr>
          <w:rFonts w:eastAsia="Times New Roman" w:cs="Times New Roman"/>
          <w:sz w:val="16"/>
        </w:rPr>
        <w:t xml:space="preserve"> a </w:t>
      </w:r>
      <w:r w:rsidRPr="002677AF">
        <w:rPr>
          <w:rFonts w:eastAsia="Times New Roman" w:cs="Times New Roman"/>
          <w:b/>
          <w:iCs/>
          <w:u w:val="single"/>
          <w:bdr w:val="single" w:sz="8" w:space="0" w:color="auto"/>
        </w:rPr>
        <w:t>central</w:t>
      </w:r>
      <w:r w:rsidRPr="002677AF">
        <w:rPr>
          <w:rFonts w:eastAsia="Times New Roman" w:cs="Times New Roman"/>
          <w:sz w:val="16"/>
        </w:rPr>
        <w:t xml:space="preserve">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2677AF">
        <w:rPr>
          <w:rFonts w:eastAsia="Times New Roman" w:cs="Times New Roman"/>
          <w:b/>
          <w:iCs/>
          <w:u w:val="single"/>
          <w:bdr w:val="single" w:sz="8" w:space="0" w:color="auto"/>
        </w:rPr>
        <w:t>the “</w:t>
      </w:r>
      <w:proofErr w:type="spellStart"/>
      <w:r w:rsidRPr="002677AF">
        <w:rPr>
          <w:rFonts w:eastAsia="Times New Roman" w:cs="Times New Roman"/>
          <w:b/>
          <w:iCs/>
          <w:u w:val="single"/>
          <w:bdr w:val="single" w:sz="8" w:space="0" w:color="auto"/>
        </w:rPr>
        <w:t>labour</w:t>
      </w:r>
      <w:proofErr w:type="spellEnd"/>
      <w:r w:rsidRPr="002677AF">
        <w:rPr>
          <w:rFonts w:eastAsia="Times New Roman" w:cs="Times New Roman"/>
          <w:b/>
          <w:iCs/>
          <w:u w:val="single"/>
          <w:bdr w:val="single" w:sz="8" w:space="0" w:color="auto"/>
        </w:rPr>
        <w:t xml:space="preserve"> of the negative”</w:t>
      </w:r>
      <w:r w:rsidRPr="002677AF">
        <w:rPr>
          <w:rFonts w:eastAsia="Times New Roman" w:cs="Times New Roman"/>
          <w:sz w:val="16"/>
        </w:rPr>
        <w:t xml:space="preserve">103. In a loose reference to this Hegelian notion Gerald </w:t>
      </w:r>
      <w:proofErr w:type="spellStart"/>
      <w:r w:rsidRPr="002677AF">
        <w:rPr>
          <w:rFonts w:eastAsia="Times New Roman" w:cs="Times New Roman"/>
          <w:sz w:val="16"/>
        </w:rPr>
        <w:t>Postema</w:t>
      </w:r>
      <w:proofErr w:type="spellEnd"/>
      <w:r w:rsidRPr="002677AF">
        <w:rPr>
          <w:rFonts w:eastAsia="Times New Roman" w:cs="Times New Roman"/>
          <w:sz w:val="16"/>
        </w:rPr>
        <w:t xml:space="preserve"> </w:t>
      </w:r>
      <w:r w:rsidRPr="002677AF">
        <w:rPr>
          <w:rFonts w:eastAsia="Times New Roman" w:cs="Calibri"/>
          <w:u w:val="single"/>
        </w:rPr>
        <w:t>points to</w:t>
      </w:r>
      <w:r w:rsidRPr="002677AF">
        <w:rPr>
          <w:rFonts w:eastAsia="Times New Roman" w:cs="Times New Roman"/>
          <w:sz w:val="16"/>
        </w:rPr>
        <w:t xml:space="preserve"> yet another feature of </w:t>
      </w:r>
      <w:r w:rsidRPr="002677AF">
        <w:rPr>
          <w:rFonts w:eastAsia="Times New Roman" w:cs="Calibri"/>
          <w:u w:val="single"/>
        </w:rPr>
        <w:t xml:space="preserve">disagreements as a </w:t>
      </w:r>
      <w:r w:rsidRPr="002677AF">
        <w:rPr>
          <w:rFonts w:eastAsia="Times New Roman" w:cs="Times New Roman"/>
          <w:b/>
          <w:iCs/>
          <w:u w:val="single"/>
          <w:bdr w:val="single" w:sz="8" w:space="0" w:color="auto"/>
        </w:rPr>
        <w:t>necessary ingredient</w:t>
      </w:r>
      <w:r w:rsidRPr="002677AF">
        <w:rPr>
          <w:rFonts w:eastAsia="Times New Roman" w:cs="Calibri"/>
          <w:u w:val="single"/>
        </w:rPr>
        <w:t xml:space="preserve"> of the process of practical reasoning. Only if our reasoning is </w:t>
      </w:r>
      <w:r w:rsidRPr="002677AF">
        <w:rPr>
          <w:rFonts w:eastAsia="Times New Roman" w:cs="Times New Roman"/>
          <w:b/>
          <w:iCs/>
          <w:u w:val="single"/>
          <w:bdr w:val="single" w:sz="8" w:space="0" w:color="auto"/>
        </w:rPr>
        <w:t>exposed to contrary arguments</w:t>
      </w:r>
      <w:r w:rsidRPr="002677AF">
        <w:rPr>
          <w:rFonts w:eastAsia="Times New Roman" w:cs="Calibri"/>
          <w:u w:val="single"/>
        </w:rPr>
        <w:t xml:space="preserve"> can we </w:t>
      </w:r>
      <w:r w:rsidRPr="002677AF">
        <w:rPr>
          <w:rFonts w:eastAsia="Times New Roman" w:cs="Times New Roman"/>
          <w:b/>
          <w:iCs/>
          <w:u w:val="single"/>
          <w:bdr w:val="single" w:sz="8" w:space="0" w:color="auto"/>
        </w:rPr>
        <w:t>test its merits</w:t>
      </w:r>
      <w:r w:rsidRPr="002677AF">
        <w:rPr>
          <w:rFonts w:eastAsia="Times New Roman" w:cs="Calibri"/>
          <w:u w:val="single"/>
        </w:rPr>
        <w:t xml:space="preserve">. We must go through </w:t>
      </w:r>
      <w:r w:rsidRPr="002677AF">
        <w:rPr>
          <w:rFonts w:eastAsia="Times New Roman" w:cs="Times New Roman"/>
          <w:b/>
          <w:iCs/>
          <w:u w:val="single"/>
          <w:bdr w:val="single" w:sz="8" w:space="0" w:color="auto"/>
        </w:rPr>
        <w:t>the “labor of the negative”</w:t>
      </w:r>
      <w:r w:rsidRPr="002677AF">
        <w:rPr>
          <w:rFonts w:eastAsia="Times New Roman" w:cs="Calibri"/>
          <w:u w:val="single"/>
        </w:rPr>
        <w:t xml:space="preserve"> to have trust in our deliberative processes</w:t>
      </w:r>
      <w:r w:rsidRPr="002677AF">
        <w:rPr>
          <w:rFonts w:eastAsia="Times New Roman" w:cs="Times New Roman"/>
          <w:sz w:val="16"/>
        </w:rPr>
        <w:t>.104</w:t>
      </w:r>
    </w:p>
    <w:p w:rsidR="000100C1" w:rsidRPr="002677AF" w:rsidRDefault="000100C1" w:rsidP="000100C1">
      <w:pPr>
        <w:rPr>
          <w:rFonts w:eastAsia="Times New Roman" w:cs="Times New Roman"/>
          <w:sz w:val="16"/>
        </w:rPr>
      </w:pPr>
      <w:r w:rsidRPr="002677AF">
        <w:rPr>
          <w:rFonts w:eastAsia="Times New Roman" w:cs="Times New Roman"/>
          <w:sz w:val="16"/>
        </w:rPr>
        <w:t xml:space="preserve">This also holds where we seem to be in agreement. </w:t>
      </w:r>
      <w:r w:rsidRPr="002677AF">
        <w:rPr>
          <w:rFonts w:eastAsia="Times New Roman" w:cs="Calibri"/>
          <w:u w:val="single"/>
        </w:rPr>
        <w:t xml:space="preserve">Agreement without exposure to disagreement can be </w:t>
      </w:r>
      <w:r w:rsidRPr="002677AF">
        <w:rPr>
          <w:rFonts w:eastAsia="Times New Roman" w:cs="Times New Roman"/>
          <w:b/>
          <w:iCs/>
          <w:u w:val="single"/>
          <w:bdr w:val="single" w:sz="8" w:space="0" w:color="auto"/>
        </w:rPr>
        <w:t>deceptive</w:t>
      </w:r>
      <w:r w:rsidRPr="002677AF">
        <w:rPr>
          <w:rFonts w:eastAsia="Times New Roman" w:cs="Times New Roman"/>
          <w:sz w:val="16"/>
        </w:rPr>
        <w:t xml:space="preserve"> in various ways. </w:t>
      </w:r>
      <w:r w:rsidRPr="002677AF">
        <w:rPr>
          <w:rFonts w:eastAsia="Times New Roman" w:cs="Calibri"/>
          <w:u w:val="single"/>
        </w:rPr>
        <w:t>The first phenomenon</w:t>
      </w:r>
      <w:r w:rsidRPr="002677AF">
        <w:rPr>
          <w:rFonts w:eastAsia="Times New Roman" w:cs="Times New Roman"/>
          <w:sz w:val="16"/>
        </w:rPr>
        <w:t xml:space="preserve"> </w:t>
      </w:r>
      <w:proofErr w:type="spellStart"/>
      <w:r w:rsidRPr="002677AF">
        <w:rPr>
          <w:rFonts w:eastAsia="Times New Roman" w:cs="Times New Roman"/>
          <w:sz w:val="16"/>
        </w:rPr>
        <w:t>Postema</w:t>
      </w:r>
      <w:proofErr w:type="spellEnd"/>
      <w:r w:rsidRPr="002677AF">
        <w:rPr>
          <w:rFonts w:eastAsia="Times New Roman" w:cs="Times New Roman"/>
          <w:sz w:val="16"/>
        </w:rPr>
        <w:t xml:space="preserve"> draws attention to </w:t>
      </w:r>
      <w:r w:rsidRPr="002677AF">
        <w:rPr>
          <w:rFonts w:eastAsia="Times New Roman" w:cs="Calibri"/>
          <w:u w:val="single"/>
        </w:rPr>
        <w:t>is</w:t>
      </w:r>
      <w:r w:rsidRPr="002677AF">
        <w:rPr>
          <w:rFonts w:eastAsia="Times New Roman" w:cs="Times New Roman"/>
          <w:sz w:val="16"/>
        </w:rPr>
        <w:t xml:space="preserve"> the </w:t>
      </w:r>
      <w:r w:rsidRPr="002677AF">
        <w:rPr>
          <w:rFonts w:eastAsia="Times New Roman" w:cs="Times New Roman"/>
          <w:b/>
          <w:iCs/>
          <w:u w:val="single"/>
          <w:bdr w:val="single" w:sz="8" w:space="0" w:color="auto"/>
        </w:rPr>
        <w:t>group polarization</w:t>
      </w:r>
      <w:r w:rsidRPr="002677AF">
        <w:rPr>
          <w:rFonts w:eastAsia="Times New Roman" w:cs="Times New Roman"/>
          <w:sz w:val="16"/>
        </w:rPr>
        <w:t xml:space="preserve"> effect. When a group of like</w:t>
      </w:r>
      <w:r w:rsidRPr="002677AF">
        <w:rPr>
          <w:rFonts w:ascii="Cambria Math" w:eastAsia="Times New Roman" w:hAnsi="Cambria Math" w:cs="Cambria Math"/>
          <w:sz w:val="16"/>
        </w:rPr>
        <w:t>‐</w:t>
      </w:r>
      <w:r w:rsidRPr="002677AF">
        <w:rPr>
          <w:rFonts w:eastAsia="Times New Roman" w:cs="Times New Roman"/>
          <w:sz w:val="16"/>
        </w:rPr>
        <w:t xml:space="preserve">minded people deliberates an issue, informational and reputational cascades produce more extreme views in the process of their deliberations.105 </w:t>
      </w:r>
      <w:proofErr w:type="gramStart"/>
      <w:r w:rsidRPr="002677AF">
        <w:rPr>
          <w:rFonts w:eastAsia="Times New Roman" w:cs="Calibri"/>
          <w:u w:val="single"/>
        </w:rPr>
        <w:t>The</w:t>
      </w:r>
      <w:proofErr w:type="gramEnd"/>
      <w:r w:rsidRPr="002677AF">
        <w:rPr>
          <w:rFonts w:eastAsia="Times New Roman" w:cs="Calibri"/>
          <w:u w:val="single"/>
        </w:rPr>
        <w:t xml:space="preserve"> polarization and biases that are well documented for such groups</w:t>
      </w:r>
      <w:r w:rsidRPr="002677AF">
        <w:rPr>
          <w:rFonts w:eastAsia="Times New Roman" w:cs="Times New Roman"/>
          <w:sz w:val="16"/>
        </w:rPr>
        <w:t xml:space="preserve">106 </w:t>
      </w:r>
      <w:r w:rsidRPr="002677AF">
        <w:rPr>
          <w:rFonts w:eastAsia="Times New Roman" w:cs="Calibri"/>
          <w:u w:val="single"/>
        </w:rPr>
        <w:t xml:space="preserve">can be </w:t>
      </w:r>
      <w:r w:rsidRPr="002677AF">
        <w:rPr>
          <w:rFonts w:eastAsia="Times New Roman" w:cs="Times New Roman"/>
          <w:b/>
          <w:iCs/>
          <w:u w:val="single"/>
          <w:bdr w:val="single" w:sz="8" w:space="0" w:color="auto"/>
        </w:rPr>
        <w:t>countered</w:t>
      </w:r>
      <w:r w:rsidRPr="002677AF">
        <w:rPr>
          <w:rFonts w:eastAsia="Times New Roman" w:cs="Times New Roman"/>
          <w:sz w:val="16"/>
        </w:rPr>
        <w:t xml:space="preserve"> at least in some settings </w:t>
      </w:r>
      <w:r w:rsidRPr="002677AF">
        <w:rPr>
          <w:rFonts w:eastAsia="Times New Roman" w:cs="Calibri"/>
          <w:u w:val="single"/>
        </w:rPr>
        <w:t xml:space="preserve">by the </w:t>
      </w:r>
      <w:r w:rsidRPr="002677AF">
        <w:rPr>
          <w:rFonts w:eastAsia="Times New Roman" w:cs="Times New Roman"/>
          <w:b/>
          <w:iCs/>
          <w:u w:val="single"/>
          <w:bdr w:val="single" w:sz="8" w:space="0" w:color="auto"/>
        </w:rPr>
        <w:t>inclusion of dissenting voices</w:t>
      </w:r>
      <w:r w:rsidRPr="002677AF">
        <w:rPr>
          <w:rFonts w:eastAsia="Times New Roman" w:cs="Times New Roman"/>
          <w:sz w:val="16"/>
        </w:rPr>
        <w:t xml:space="preserve">. In these scenarios, </w:t>
      </w:r>
      <w:r w:rsidRPr="002677AF">
        <w:rPr>
          <w:rFonts w:eastAsia="Times New Roman" w:cs="Calibri"/>
          <w:u w:val="single"/>
        </w:rPr>
        <w:t>disagreement can be a cure for dysfunctional deliberative polarization and biases</w:t>
      </w:r>
      <w:r w:rsidRPr="002677AF">
        <w:rPr>
          <w:rFonts w:eastAsia="Times New Roman" w:cs="Times New Roman"/>
          <w:sz w:val="16"/>
        </w:rPr>
        <w:t xml:space="preserve">.107 </w:t>
      </w:r>
      <w:r w:rsidRPr="002677AF">
        <w:rPr>
          <w:rFonts w:eastAsia="Times New Roman" w:cs="Calibri"/>
          <w:u w:val="single"/>
        </w:rPr>
        <w:t>A second</w:t>
      </w:r>
      <w:r w:rsidRPr="002677AF">
        <w:rPr>
          <w:rFonts w:eastAsia="Times New Roman" w:cs="Times New Roman"/>
          <w:sz w:val="16"/>
        </w:rPr>
        <w:t xml:space="preserve"> deliberative </w:t>
      </w:r>
      <w:r w:rsidRPr="002677AF">
        <w:rPr>
          <w:rFonts w:eastAsia="Times New Roman" w:cs="Calibri"/>
          <w:u w:val="single"/>
        </w:rPr>
        <w:t>dysfunction</w:t>
      </w:r>
      <w:r w:rsidRPr="002677AF">
        <w:rPr>
          <w:rFonts w:eastAsia="Times New Roman" w:cs="Times New Roman"/>
          <w:sz w:val="16"/>
        </w:rPr>
        <w:t xml:space="preserve"> mitigated by disagreement </w:t>
      </w:r>
      <w:r w:rsidRPr="002677AF">
        <w:rPr>
          <w:rFonts w:eastAsia="Times New Roman" w:cs="Calibri"/>
          <w:u w:val="single"/>
        </w:rPr>
        <w:t xml:space="preserve">is </w:t>
      </w:r>
      <w:r w:rsidRPr="002677AF">
        <w:rPr>
          <w:rFonts w:eastAsia="Times New Roman" w:cs="Times New Roman"/>
          <w:b/>
          <w:iCs/>
          <w:u w:val="single"/>
          <w:bdr w:val="single" w:sz="8" w:space="0" w:color="auto"/>
        </w:rPr>
        <w:t>superficial agreement</w:t>
      </w:r>
      <w:r w:rsidRPr="002677AF">
        <w:rPr>
          <w:rFonts w:eastAsia="Times New Roman" w:cs="Times New Roman"/>
          <w:sz w:val="16"/>
        </w:rPr>
        <w:t xml:space="preserve">, which can even be manipulatively used in the sense of a “presumptuous ‘We’”108. </w:t>
      </w:r>
      <w:r w:rsidRPr="002677AF">
        <w:rPr>
          <w:rFonts w:eastAsia="Times New Roman" w:cs="Calibri"/>
          <w:u w:val="single"/>
        </w:rPr>
        <w:t>Disagreement can help</w:t>
      </w:r>
      <w:r w:rsidRPr="002677AF">
        <w:rPr>
          <w:rFonts w:eastAsia="Times New Roman" w:cs="Times New Roman"/>
          <w:sz w:val="16"/>
        </w:rPr>
        <w:t xml:space="preserve"> to police such distortions of deliberative processes </w:t>
      </w:r>
      <w:r w:rsidRPr="002677AF">
        <w:rPr>
          <w:rFonts w:eastAsia="Times New Roman" w:cs="Calibri"/>
          <w:u w:val="single"/>
        </w:rPr>
        <w:t>by challenging superficial agreements</w:t>
      </w:r>
      <w:r w:rsidRPr="002677AF">
        <w:rPr>
          <w:rFonts w:eastAsia="Times New Roman" w:cs="Times New Roman"/>
          <w:sz w:val="16"/>
        </w:rPr>
        <w:t xml:space="preserve">. Disagreements may thus signal that a deliberative process is not contaminated with dysfunctional agreements stemming from polarization or superficiality. </w:t>
      </w:r>
      <w:r w:rsidRPr="002677AF">
        <w:rPr>
          <w:rFonts w:eastAsia="Times New Roman" w:cs="Calibri"/>
          <w:u w:val="single"/>
        </w:rPr>
        <w:t xml:space="preserve">Protecting our discourse against such contaminations is valuable </w:t>
      </w:r>
      <w:r w:rsidRPr="002677AF">
        <w:rPr>
          <w:rFonts w:eastAsia="Times New Roman" w:cs="Times New Roman"/>
          <w:b/>
          <w:iCs/>
          <w:u w:val="single"/>
          <w:bdr w:val="single" w:sz="8" w:space="0" w:color="auto"/>
        </w:rPr>
        <w:t>even if we do not come to terms</w:t>
      </w:r>
      <w:r w:rsidRPr="002677AF">
        <w:rPr>
          <w:rFonts w:eastAsia="Times New Roman" w:cs="Calibri"/>
          <w:u w:val="single"/>
        </w:rPr>
        <w:t xml:space="preserve">. Each of the opposing positions will </w:t>
      </w:r>
      <w:r w:rsidRPr="002677AF">
        <w:rPr>
          <w:rFonts w:eastAsia="Times New Roman" w:cs="Times New Roman"/>
          <w:b/>
          <w:iCs/>
          <w:u w:val="single"/>
          <w:bdr w:val="single" w:sz="8" w:space="0" w:color="auto"/>
        </w:rPr>
        <w:t>profit from the catharsis it received</w:t>
      </w:r>
      <w:r w:rsidRPr="002677AF">
        <w:rPr>
          <w:rFonts w:eastAsia="Times New Roman" w:cs="Calibri"/>
          <w:u w:val="single"/>
        </w:rPr>
        <w:t xml:space="preserve"> “by </w:t>
      </w:r>
      <w:r w:rsidRPr="002677AF">
        <w:rPr>
          <w:rFonts w:eastAsia="Times New Roman" w:cs="Times New Roman"/>
          <w:b/>
          <w:iCs/>
          <w:u w:val="single"/>
          <w:bdr w:val="single" w:sz="8" w:space="0" w:color="auto"/>
        </w:rPr>
        <w:t>looking the negative in the face</w:t>
      </w:r>
      <w:r w:rsidRPr="002677AF">
        <w:rPr>
          <w:rFonts w:eastAsia="Times New Roman" w:cs="Calibri"/>
          <w:u w:val="single"/>
        </w:rPr>
        <w:t xml:space="preserve"> and </w:t>
      </w:r>
      <w:r w:rsidRPr="002677AF">
        <w:rPr>
          <w:rFonts w:eastAsia="Times New Roman" w:cs="Times New Roman"/>
          <w:b/>
          <w:iCs/>
          <w:u w:val="single"/>
          <w:bdr w:val="single" w:sz="8" w:space="0" w:color="auto"/>
        </w:rPr>
        <w:t>tarrying with it</w:t>
      </w:r>
      <w:r w:rsidRPr="002677AF">
        <w:rPr>
          <w:rFonts w:eastAsia="Times New Roman" w:cs="Calibri"/>
          <w:u w:val="single"/>
        </w:rPr>
        <w:t>”.</w:t>
      </w:r>
      <w:r w:rsidRPr="002677AF">
        <w:rPr>
          <w:rFonts w:eastAsia="Times New Roman" w:cs="Times New Roman"/>
          <w:sz w:val="16"/>
        </w:rPr>
        <w:tab/>
      </w:r>
    </w:p>
    <w:p w:rsidR="000100C1" w:rsidRPr="002677AF" w:rsidRDefault="000100C1" w:rsidP="000100C1">
      <w:pPr>
        <w:rPr>
          <w:rFonts w:eastAsia="Times New Roman" w:cs="Times New Roman"/>
          <w:sz w:val="16"/>
        </w:rPr>
      </w:pPr>
      <w:r w:rsidRPr="002677AF">
        <w:rPr>
          <w:rFonts w:eastAsia="Times New Roman" w:cs="Times New Roman"/>
          <w:sz w:val="16"/>
        </w:rPr>
        <w:t xml:space="preserve">These advantages of disagreement in collective deliberations are mirrored on the individual level. </w:t>
      </w:r>
      <w:r w:rsidRPr="002677AF">
        <w:rPr>
          <w:rFonts w:eastAsia="Times New Roman" w:cs="Calibri"/>
          <w:u w:val="single"/>
        </w:rPr>
        <w:t xml:space="preserve">Even if the probability of reaching a consensus with our opponents is </w:t>
      </w:r>
      <w:r w:rsidRPr="002677AF">
        <w:rPr>
          <w:rFonts w:eastAsia="Times New Roman" w:cs="Times New Roman"/>
          <w:b/>
          <w:iCs/>
          <w:u w:val="single"/>
          <w:bdr w:val="single" w:sz="8" w:space="0" w:color="auto"/>
        </w:rPr>
        <w:t>very low from the beginning</w:t>
      </w:r>
      <w:r w:rsidRPr="002677AF">
        <w:rPr>
          <w:rFonts w:eastAsia="Times New Roman" w:cs="Times New Roman"/>
          <w:sz w:val="16"/>
        </w:rPr>
        <w:t xml:space="preserve">, as might be the case in deeply entrenched conflicts, </w:t>
      </w:r>
      <w:r w:rsidRPr="002677AF">
        <w:rPr>
          <w:rFonts w:eastAsia="Times New Roman" w:cs="Calibri"/>
          <w:u w:val="single"/>
        </w:rPr>
        <w:t xml:space="preserve">entering into an exchange of arguments can still serve to </w:t>
      </w:r>
      <w:r w:rsidRPr="002677AF">
        <w:rPr>
          <w:rFonts w:eastAsia="Times New Roman" w:cs="Times New Roman"/>
          <w:b/>
          <w:iCs/>
          <w:u w:val="single"/>
          <w:bdr w:val="single" w:sz="8" w:space="0" w:color="auto"/>
        </w:rPr>
        <w:t>test</w:t>
      </w:r>
      <w:r w:rsidRPr="002677AF">
        <w:rPr>
          <w:rFonts w:eastAsia="Times New Roman" w:cs="Calibri"/>
          <w:u w:val="single"/>
        </w:rPr>
        <w:t xml:space="preserve"> and </w:t>
      </w:r>
      <w:r w:rsidRPr="002677AF">
        <w:rPr>
          <w:rFonts w:eastAsia="Times New Roman" w:cs="Times New Roman"/>
          <w:b/>
          <w:iCs/>
          <w:u w:val="single"/>
          <w:bdr w:val="single" w:sz="8" w:space="0" w:color="auto"/>
        </w:rPr>
        <w:t>improve our position</w:t>
      </w:r>
      <w:r w:rsidRPr="002677AF">
        <w:rPr>
          <w:rFonts w:eastAsia="Times New Roman" w:cs="Calibri"/>
          <w:u w:val="single"/>
        </w:rPr>
        <w:t xml:space="preserve">. We have to </w:t>
      </w:r>
      <w:r w:rsidRPr="002677AF">
        <w:rPr>
          <w:rFonts w:eastAsia="Times New Roman" w:cs="Times New Roman"/>
          <w:b/>
          <w:iCs/>
          <w:u w:val="single"/>
          <w:bdr w:val="single" w:sz="8" w:space="0" w:color="auto"/>
        </w:rPr>
        <w:t>do the “labor of the negative” for ourselves</w:t>
      </w:r>
      <w:r w:rsidRPr="002677AF">
        <w:rPr>
          <w:rFonts w:eastAsia="Times New Roman" w:cs="Calibri"/>
          <w:u w:val="single"/>
        </w:rPr>
        <w:t>. Even if we cannot come up with a line of argument that coheres well with everybody else’s beliefs</w:t>
      </w:r>
      <w:r w:rsidRPr="002677AF">
        <w:rPr>
          <w:rFonts w:eastAsia="Times New Roman" w:cs="Times New Roman"/>
          <w:sz w:val="16"/>
        </w:rPr>
        <w:t xml:space="preserve">, attitudes and dispositions, </w:t>
      </w:r>
      <w:r w:rsidRPr="002677AF">
        <w:rPr>
          <w:rFonts w:eastAsia="Times New Roman" w:cs="Calibri"/>
          <w:u w:val="single"/>
        </w:rPr>
        <w:t xml:space="preserve">we can still come up with a line of argument that achieves this goal </w:t>
      </w:r>
      <w:r w:rsidRPr="002677AF">
        <w:rPr>
          <w:rFonts w:eastAsia="Times New Roman" w:cs="Times New Roman"/>
          <w:b/>
          <w:iCs/>
          <w:u w:val="single"/>
          <w:bdr w:val="single" w:sz="8" w:space="0" w:color="auto"/>
        </w:rPr>
        <w:t>for our own personal beliefs</w:t>
      </w:r>
      <w:r w:rsidRPr="002677AF">
        <w:rPr>
          <w:rFonts w:eastAsia="Times New Roman" w:cs="Times New Roman"/>
          <w:sz w:val="16"/>
        </w:rPr>
        <w:t>, attitudes and dispositions. To provide ourselves with the most coherent system of our own beliefs, attitudes and dispositions is – at least in important issues – an aspect of personal integrity – to borrow one of Dworkin’s favorite expressions for a less aspirational idea.</w:t>
      </w:r>
      <w:r w:rsidRPr="002677AF">
        <w:rPr>
          <w:rFonts w:eastAsia="Times New Roman" w:cs="Times New Roman"/>
          <w:sz w:val="16"/>
        </w:rPr>
        <w:tab/>
      </w:r>
    </w:p>
    <w:p w:rsidR="000100C1" w:rsidRPr="002677AF" w:rsidRDefault="000100C1" w:rsidP="000100C1">
      <w:pPr>
        <w:rPr>
          <w:rFonts w:eastAsia="Times New Roman" w:cs="Times New Roman"/>
          <w:sz w:val="16"/>
        </w:rPr>
      </w:pPr>
      <w:r w:rsidRPr="002677AF">
        <w:rPr>
          <w:rFonts w:eastAsia="Times New Roman" w:cs="Calibri"/>
          <w:u w:val="single"/>
        </w:rPr>
        <w:t>In hard cases we must</w:t>
      </w:r>
      <w:r w:rsidRPr="002677AF">
        <w:rPr>
          <w:rFonts w:eastAsia="Times New Roman" w:cs="Times New Roman"/>
          <w:sz w:val="16"/>
        </w:rPr>
        <w:t xml:space="preserve"> – in some way – </w:t>
      </w:r>
      <w:r w:rsidRPr="002677AF">
        <w:rPr>
          <w:rFonts w:eastAsia="Times New Roman" w:cs="Calibri"/>
          <w:u w:val="single"/>
        </w:rPr>
        <w:t>lay out the argument for ourselves to figure out what we believe to be the right answer. We might not know what we believe ourselves</w:t>
      </w:r>
      <w:r w:rsidRPr="002677AF">
        <w:rPr>
          <w:rFonts w:eastAsia="Times New Roman" w:cs="Times New Roman"/>
          <w:sz w:val="16"/>
        </w:rPr>
        <w:t xml:space="preserve"> in questions of abortion, the death penalty, torture, and stem cell research, </w:t>
      </w:r>
      <w:r w:rsidRPr="002677AF">
        <w:rPr>
          <w:rFonts w:eastAsia="Times New Roman" w:cs="Calibri"/>
          <w:u w:val="single"/>
        </w:rPr>
        <w:t xml:space="preserve">until we have </w:t>
      </w:r>
      <w:r w:rsidRPr="002677AF">
        <w:rPr>
          <w:rFonts w:eastAsia="Times New Roman" w:cs="Times New Roman"/>
          <w:b/>
          <w:iCs/>
          <w:u w:val="single"/>
          <w:bdr w:val="single" w:sz="8" w:space="0" w:color="auto"/>
        </w:rPr>
        <w:t>developed a line of argument</w:t>
      </w:r>
      <w:r w:rsidRPr="002677AF">
        <w:rPr>
          <w:rFonts w:eastAsia="Times New Roman" w:cs="Calibri"/>
          <w:u w:val="single"/>
        </w:rPr>
        <w:t xml:space="preserve"> against the background of our subjective beliefs, attitudes and dispositions</w:t>
      </w:r>
      <w:r w:rsidRPr="002677AF">
        <w:rPr>
          <w:rFonts w:eastAsia="Times New Roman" w:cs="Times New Roman"/>
          <w:sz w:val="16"/>
        </w:rPr>
        <w:t xml:space="preserve">. In these cases </w:t>
      </w:r>
      <w:r w:rsidRPr="002677AF">
        <w:rPr>
          <w:rFonts w:eastAsia="Times New Roman" w:cs="Calibri"/>
          <w:u w:val="single"/>
        </w:rPr>
        <w:t xml:space="preserve">it might be rational to </w:t>
      </w:r>
      <w:r w:rsidRPr="002677AF">
        <w:rPr>
          <w:rFonts w:eastAsia="Times New Roman" w:cs="Times New Roman"/>
          <w:b/>
          <w:iCs/>
          <w:u w:val="single"/>
          <w:bdr w:val="single" w:sz="8" w:space="0" w:color="auto"/>
        </w:rPr>
        <w:t>discuss the issue</w:t>
      </w:r>
      <w:r w:rsidRPr="002677AF">
        <w:rPr>
          <w:rFonts w:eastAsia="Times New Roman" w:cs="Calibri"/>
          <w:u w:val="single"/>
        </w:rPr>
        <w:t xml:space="preserve"> with someone unlikely to share some of our more fundamental convictions or who </w:t>
      </w:r>
      <w:r w:rsidRPr="002677AF">
        <w:rPr>
          <w:rFonts w:eastAsia="Times New Roman" w:cs="Times New Roman"/>
          <w:b/>
          <w:iCs/>
          <w:u w:val="single"/>
          <w:bdr w:val="single" w:sz="8" w:space="0" w:color="auto"/>
        </w:rPr>
        <w:t>opposes the view</w:t>
      </w:r>
      <w:r w:rsidRPr="002677AF">
        <w:rPr>
          <w:rFonts w:eastAsia="Times New Roman" w:cs="Calibri"/>
          <w:u w:val="single"/>
        </w:rPr>
        <w:t xml:space="preserve"> towards which we lean. This might even be </w:t>
      </w:r>
      <w:r w:rsidRPr="002677AF">
        <w:rPr>
          <w:rFonts w:eastAsia="Times New Roman" w:cs="Times New Roman"/>
          <w:b/>
          <w:iCs/>
          <w:u w:val="single"/>
          <w:bdr w:val="single" w:sz="8" w:space="0" w:color="auto"/>
        </w:rPr>
        <w:t>the most helpful way of corroborating a view</w:t>
      </w:r>
      <w:r w:rsidRPr="002677AF">
        <w:rPr>
          <w:rFonts w:eastAsia="Times New Roman" w:cs="Calibri"/>
          <w:u w:val="single"/>
        </w:rPr>
        <w:t xml:space="preserve">, because we know that our adversary is </w:t>
      </w:r>
      <w:r w:rsidRPr="002677AF">
        <w:rPr>
          <w:rFonts w:eastAsia="Times New Roman" w:cs="Times New Roman"/>
          <w:b/>
          <w:iCs/>
          <w:u w:val="single"/>
          <w:bdr w:val="single" w:sz="8" w:space="0" w:color="auto"/>
        </w:rPr>
        <w:t>much more motivated</w:t>
      </w:r>
      <w:r w:rsidRPr="002677AF">
        <w:rPr>
          <w:rFonts w:eastAsia="Times New Roman" w:cs="Calibri"/>
          <w:u w:val="single"/>
        </w:rPr>
        <w:t xml:space="preserve"> to find a potential flaw in our argument than someone with whom we know we are in agreement</w:t>
      </w:r>
      <w:r w:rsidRPr="002677AF">
        <w:rPr>
          <w:rFonts w:eastAsia="Times New Roman" w:cs="Times New Roman"/>
          <w:sz w:val="16"/>
        </w:rPr>
        <w:t>. It might be more helpful to discuss a liberal position with Scalia than with Breyer if we want to make sure that we have not overlooked some counter</w:t>
      </w:r>
      <w:r w:rsidRPr="002677AF">
        <w:rPr>
          <w:rFonts w:ascii="Cambria Math" w:eastAsia="Times New Roman" w:hAnsi="Cambria Math" w:cs="Cambria Math"/>
          <w:sz w:val="16"/>
        </w:rPr>
        <w:t>‐</w:t>
      </w:r>
      <w:r w:rsidRPr="002677AF">
        <w:rPr>
          <w:rFonts w:eastAsia="Times New Roman" w:cs="Times New Roman"/>
          <w:sz w:val="16"/>
        </w:rPr>
        <w:t>argument to our case.</w:t>
      </w:r>
      <w:r w:rsidRPr="002677AF">
        <w:rPr>
          <w:rFonts w:eastAsia="Times New Roman" w:cs="Times New Roman"/>
          <w:sz w:val="16"/>
        </w:rPr>
        <w:tab/>
      </w:r>
    </w:p>
    <w:p w:rsidR="000100C1" w:rsidRPr="002677AF" w:rsidRDefault="000100C1" w:rsidP="000100C1">
      <w:pPr>
        <w:rPr>
          <w:rFonts w:eastAsia="Times New Roman" w:cs="Times New Roman"/>
          <w:sz w:val="16"/>
        </w:rPr>
      </w:pPr>
      <w:r w:rsidRPr="002677AF">
        <w:rPr>
          <w:rFonts w:eastAsia="Times New Roman" w:cs="Calibri"/>
          <w:u w:val="single"/>
        </w:rPr>
        <w:t xml:space="preserve">It would be </w:t>
      </w:r>
      <w:r w:rsidRPr="002677AF">
        <w:rPr>
          <w:rFonts w:eastAsia="Times New Roman" w:cs="Times New Roman"/>
          <w:b/>
          <w:iCs/>
          <w:u w:val="single"/>
          <w:bdr w:val="single" w:sz="8" w:space="0" w:color="auto"/>
        </w:rPr>
        <w:t>too narrow</w:t>
      </w:r>
      <w:r w:rsidRPr="002677AF">
        <w:rPr>
          <w:rFonts w:eastAsia="Times New Roman" w:cs="Calibri"/>
          <w:u w:val="single"/>
        </w:rPr>
        <w:t xml:space="preserve"> an understanding of our practice of</w:t>
      </w:r>
      <w:r w:rsidRPr="002677AF">
        <w:rPr>
          <w:rFonts w:eastAsia="Times New Roman" w:cs="Times New Roman"/>
          <w:sz w:val="16"/>
        </w:rPr>
        <w:t xml:space="preserve"> legal </w:t>
      </w:r>
      <w:r w:rsidRPr="002677AF">
        <w:rPr>
          <w:rFonts w:eastAsia="Times New Roman" w:cs="Calibri"/>
          <w:u w:val="single"/>
        </w:rPr>
        <w:t xml:space="preserve">disagreement and argumentation if we restricted its purpose to </w:t>
      </w:r>
      <w:r w:rsidRPr="002677AF">
        <w:rPr>
          <w:rFonts w:eastAsia="Times New Roman" w:cs="Times New Roman"/>
          <w:b/>
          <w:iCs/>
          <w:u w:val="single"/>
          <w:bdr w:val="single" w:sz="8" w:space="0" w:color="auto"/>
        </w:rPr>
        <w:t>persuading an adversary</w:t>
      </w:r>
      <w:r w:rsidRPr="002677AF">
        <w:rPr>
          <w:rFonts w:eastAsia="Times New Roman" w:cs="Calibri"/>
          <w:u w:val="single"/>
        </w:rPr>
        <w:t xml:space="preserve"> in the case at </w:t>
      </w:r>
      <w:proofErr w:type="gramStart"/>
      <w:r w:rsidRPr="002677AF">
        <w:rPr>
          <w:rFonts w:eastAsia="Times New Roman" w:cs="Calibri"/>
          <w:u w:val="single"/>
        </w:rPr>
        <w:t>hand</w:t>
      </w:r>
      <w:proofErr w:type="gramEnd"/>
      <w:r w:rsidRPr="002677AF">
        <w:rPr>
          <w:rFonts w:eastAsia="Times New Roman" w:cs="Calibri"/>
          <w:u w:val="single"/>
        </w:rPr>
        <w:t xml:space="preserve"> and inferred from this narrow understanding the </w:t>
      </w:r>
      <w:r w:rsidRPr="002677AF">
        <w:rPr>
          <w:rFonts w:eastAsia="Times New Roman" w:cs="Times New Roman"/>
          <w:b/>
          <w:iCs/>
          <w:u w:val="single"/>
          <w:bdr w:val="single" w:sz="8" w:space="0" w:color="auto"/>
        </w:rPr>
        <w:t>irrationality of argumentation</w:t>
      </w:r>
      <w:r w:rsidRPr="002677AF">
        <w:rPr>
          <w:rFonts w:eastAsia="Times New Roman" w:cs="Calibri"/>
          <w:u w:val="single"/>
        </w:rPr>
        <w:t xml:space="preserve"> in hard cases</w:t>
      </w:r>
      <w:r w:rsidRPr="002677AF">
        <w:rPr>
          <w:rFonts w:eastAsia="Times New Roman" w:cs="Times New Roman"/>
          <w:sz w:val="16"/>
        </w:rPr>
        <w:t xml:space="preserve">, in which we know beforehand that we will not be able to persuade. Rational argumentation is a much more complex practice in a more complex social framework. </w:t>
      </w:r>
      <w:r w:rsidRPr="002677AF">
        <w:rPr>
          <w:rFonts w:eastAsia="Times New Roman" w:cs="Calibri"/>
          <w:u w:val="single"/>
        </w:rPr>
        <w:t xml:space="preserve">Argumentation with an adversary can have </w:t>
      </w:r>
      <w:r w:rsidRPr="002677AF">
        <w:rPr>
          <w:rFonts w:eastAsia="Times New Roman" w:cs="Times New Roman"/>
          <w:b/>
          <w:iCs/>
          <w:u w:val="single"/>
          <w:bdr w:val="single" w:sz="8" w:space="0" w:color="auto"/>
        </w:rPr>
        <w:t>purposes beyond persuading</w:t>
      </w:r>
      <w:r w:rsidRPr="002677AF">
        <w:rPr>
          <w:rFonts w:eastAsia="Times New Roman" w:cs="Times New Roman"/>
          <w:sz w:val="16"/>
        </w:rPr>
        <w:t xml:space="preserve"> him: </w:t>
      </w:r>
      <w:r w:rsidRPr="002677AF">
        <w:rPr>
          <w:rFonts w:eastAsia="Times New Roman" w:cs="Calibri"/>
          <w:u w:val="single"/>
        </w:rPr>
        <w:t xml:space="preserve">to </w:t>
      </w:r>
      <w:r w:rsidRPr="002677AF">
        <w:rPr>
          <w:rFonts w:eastAsia="Times New Roman" w:cs="Times New Roman"/>
          <w:b/>
          <w:iCs/>
          <w:u w:val="single"/>
          <w:bdr w:val="single" w:sz="8" w:space="0" w:color="auto"/>
        </w:rPr>
        <w:t>test one’s own convictions</w:t>
      </w:r>
      <w:r w:rsidRPr="002677AF">
        <w:rPr>
          <w:rFonts w:eastAsia="Times New Roman" w:cs="Calibri"/>
          <w:u w:val="single"/>
        </w:rPr>
        <w:t xml:space="preserve">, to </w:t>
      </w:r>
      <w:r w:rsidRPr="002677AF">
        <w:rPr>
          <w:rFonts w:eastAsia="Times New Roman" w:cs="Times New Roman"/>
          <w:b/>
          <w:iCs/>
          <w:u w:val="single"/>
          <w:bdr w:val="single" w:sz="8" w:space="0" w:color="auto"/>
        </w:rPr>
        <w:t>engage our opponent</w:t>
      </w:r>
      <w:r w:rsidRPr="002677AF">
        <w:rPr>
          <w:rFonts w:eastAsia="Times New Roman" w:cs="Calibri"/>
          <w:u w:val="single"/>
        </w:rPr>
        <w:t xml:space="preserve"> in inferential commitments and to </w:t>
      </w:r>
      <w:r w:rsidRPr="002677AF">
        <w:rPr>
          <w:rFonts w:eastAsia="Times New Roman" w:cs="Times New Roman"/>
          <w:b/>
          <w:iCs/>
          <w:u w:val="single"/>
          <w:bdr w:val="single" w:sz="8" w:space="0" w:color="auto"/>
        </w:rPr>
        <w:t>persuade third parties</w:t>
      </w:r>
      <w:r w:rsidRPr="002677AF">
        <w:rPr>
          <w:rFonts w:eastAsia="Times New Roman" w:cs="Calibri"/>
          <w:u w:val="single"/>
        </w:rPr>
        <w:t xml:space="preserve"> are only some of these; to </w:t>
      </w:r>
      <w:r w:rsidRPr="002677AF">
        <w:rPr>
          <w:rFonts w:eastAsia="Times New Roman" w:cs="Times New Roman"/>
          <w:b/>
          <w:iCs/>
          <w:u w:val="single"/>
          <w:bdr w:val="single" w:sz="8" w:space="0" w:color="auto"/>
        </w:rPr>
        <w:t>rally our troops</w:t>
      </w:r>
      <w:r w:rsidRPr="002677AF">
        <w:rPr>
          <w:rFonts w:eastAsia="Times New Roman" w:cs="Calibri"/>
          <w:u w:val="single"/>
        </w:rPr>
        <w:t xml:space="preserve"> or </w:t>
      </w:r>
      <w:r w:rsidRPr="002677AF">
        <w:rPr>
          <w:rFonts w:eastAsia="Times New Roman" w:cs="Times New Roman"/>
          <w:b/>
          <w:iCs/>
          <w:u w:val="single"/>
          <w:bdr w:val="single" w:sz="8" w:space="0" w:color="auto"/>
        </w:rPr>
        <w:t>express our convictions</w:t>
      </w:r>
      <w:r w:rsidRPr="002677AF">
        <w:rPr>
          <w:rFonts w:eastAsia="Times New Roman" w:cs="Calibri"/>
          <w:u w:val="single"/>
        </w:rPr>
        <w:t xml:space="preserve"> might be others</w:t>
      </w:r>
      <w:r w:rsidRPr="002677AF">
        <w:rPr>
          <w:rFonts w:eastAsia="Times New Roman" w:cs="Times New Roman"/>
          <w:sz w:val="16"/>
        </w:rPr>
        <w:t>.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r w:rsidRPr="002677AF">
        <w:rPr>
          <w:rFonts w:eastAsia="Times New Roman" w:cs="Times New Roman"/>
          <w:sz w:val="16"/>
        </w:rPr>
        <w:tab/>
      </w:r>
    </w:p>
    <w:p w:rsidR="000100C1" w:rsidRPr="002677AF" w:rsidRDefault="000100C1" w:rsidP="000100C1">
      <w:pPr>
        <w:rPr>
          <w:rFonts w:eastAsia="Times New Roman" w:cs="Times New Roman"/>
          <w:sz w:val="16"/>
        </w:rPr>
      </w:pPr>
      <w:r w:rsidRPr="002677AF">
        <w:rPr>
          <w:rFonts w:eastAsia="Times New Roman" w:cs="Times New Roman"/>
          <w:sz w:val="16"/>
        </w:rPr>
        <w:t xml:space="preserve">f) The Advantage </w:t>
      </w:r>
      <w:proofErr w:type="gramStart"/>
      <w:r w:rsidRPr="002677AF">
        <w:rPr>
          <w:rFonts w:eastAsia="Times New Roman" w:cs="Times New Roman"/>
          <w:sz w:val="16"/>
        </w:rPr>
        <w:t>Over</w:t>
      </w:r>
      <w:proofErr w:type="gramEnd"/>
      <w:r w:rsidRPr="002677AF">
        <w:rPr>
          <w:rFonts w:eastAsia="Times New Roman" w:cs="Times New Roman"/>
          <w:sz w:val="16"/>
        </w:rPr>
        <w:t xml:space="preserve"> Non</w:t>
      </w:r>
      <w:r w:rsidRPr="002677AF">
        <w:rPr>
          <w:rFonts w:ascii="Cambria Math" w:eastAsia="Times New Roman" w:hAnsi="Cambria Math" w:cs="Cambria Math"/>
          <w:sz w:val="16"/>
        </w:rPr>
        <w:t>‐</w:t>
      </w:r>
      <w:r w:rsidRPr="002677AF">
        <w:rPr>
          <w:rFonts w:eastAsia="Times New Roman" w:cs="Times New Roman"/>
          <w:sz w:val="16"/>
        </w:rPr>
        <w:t>Argumentative Alternatives</w:t>
      </w:r>
    </w:p>
    <w:p w:rsidR="000100C1" w:rsidRPr="002677AF" w:rsidRDefault="000100C1" w:rsidP="000100C1">
      <w:pPr>
        <w:rPr>
          <w:rFonts w:eastAsia="Times New Roman" w:cs="Times New Roman"/>
          <w:sz w:val="16"/>
        </w:rPr>
      </w:pPr>
      <w:r w:rsidRPr="002677AF">
        <w:rPr>
          <w:rFonts w:eastAsia="Times New Roman" w:cs="Times New Roman"/>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w:t>
      </w:r>
      <w:r w:rsidRPr="002677AF">
        <w:rPr>
          <w:rFonts w:eastAsia="Times New Roman" w:cs="Calibri"/>
          <w:u w:val="single"/>
        </w:rPr>
        <w:t xml:space="preserve">the rationality of our disagreements is of a </w:t>
      </w:r>
      <w:r w:rsidRPr="002677AF">
        <w:rPr>
          <w:rFonts w:eastAsia="Times New Roman" w:cs="Times New Roman"/>
          <w:b/>
          <w:iCs/>
          <w:u w:val="single"/>
          <w:bdr w:val="single" w:sz="8" w:space="0" w:color="auto"/>
        </w:rPr>
        <w:t>secondary nature</w:t>
      </w:r>
      <w:r w:rsidRPr="002677AF">
        <w:rPr>
          <w:rFonts w:eastAsia="Times New Roman" w:cs="Calibri"/>
          <w:u w:val="single"/>
        </w:rPr>
        <w:t xml:space="preserve">. The rational </w:t>
      </w:r>
      <w:r w:rsidRPr="002677AF">
        <w:rPr>
          <w:rFonts w:eastAsia="Times New Roman" w:cs="Times New Roman"/>
          <w:b/>
          <w:iCs/>
          <w:u w:val="single"/>
          <w:bdr w:val="single" w:sz="8" w:space="0" w:color="auto"/>
        </w:rPr>
        <w:t>does not lie</w:t>
      </w:r>
      <w:r w:rsidRPr="002677AF">
        <w:rPr>
          <w:rFonts w:eastAsia="Times New Roman" w:cs="Calibri"/>
          <w:u w:val="single"/>
        </w:rPr>
        <w:t xml:space="preserve"> in the discovery of a </w:t>
      </w:r>
      <w:r w:rsidRPr="002677AF">
        <w:rPr>
          <w:rFonts w:eastAsia="Times New Roman" w:cs="Times New Roman"/>
          <w:b/>
          <w:iCs/>
          <w:u w:val="single"/>
          <w:bdr w:val="single" w:sz="8" w:space="0" w:color="auto"/>
        </w:rPr>
        <w:t>single right answer</w:t>
      </w:r>
      <w:r w:rsidRPr="002677AF">
        <w:rPr>
          <w:rFonts w:eastAsia="Times New Roman" w:cs="Calibri"/>
          <w:u w:val="single"/>
        </w:rPr>
        <w:t xml:space="preserve"> to the topic of debate</w:t>
      </w:r>
      <w:r w:rsidRPr="002677AF">
        <w:rPr>
          <w:rFonts w:eastAsia="Times New Roman" w:cs="Times New Roman"/>
          <w:sz w:val="16"/>
        </w:rPr>
        <w:t xml:space="preserve">, since in hard cases there are no single right answers. Instead, </w:t>
      </w:r>
      <w:r w:rsidRPr="002677AF">
        <w:rPr>
          <w:rFonts w:eastAsia="Times New Roman" w:cs="Calibri"/>
          <w:u w:val="single"/>
        </w:rPr>
        <w:t xml:space="preserve">our disagreements are instrumental to rationales which lie beyond the topic at hand, like the </w:t>
      </w:r>
      <w:r w:rsidRPr="002677AF">
        <w:rPr>
          <w:rFonts w:eastAsia="Times New Roman" w:cs="Times New Roman"/>
          <w:b/>
          <w:iCs/>
          <w:u w:val="single"/>
          <w:bdr w:val="single" w:sz="8" w:space="0" w:color="auto"/>
        </w:rPr>
        <w:t>exploration of our communalities</w:t>
      </w:r>
      <w:r w:rsidRPr="002677AF">
        <w:rPr>
          <w:rFonts w:eastAsia="Times New Roman" w:cs="Calibri"/>
          <w:u w:val="single"/>
        </w:rPr>
        <w:t xml:space="preserve"> or of our </w:t>
      </w:r>
      <w:r w:rsidRPr="002677AF">
        <w:rPr>
          <w:rFonts w:eastAsia="Times New Roman" w:cs="Times New Roman"/>
          <w:b/>
          <w:iCs/>
          <w:u w:val="single"/>
          <w:bdr w:val="single" w:sz="8" w:space="0" w:color="auto"/>
        </w:rPr>
        <w:t>inferential commitments</w:t>
      </w:r>
      <w:r w:rsidRPr="002677AF">
        <w:rPr>
          <w:rFonts w:eastAsia="Times New Roman" w:cs="Calibri"/>
          <w:u w:val="single"/>
        </w:rPr>
        <w:t xml:space="preserve">. Since these reasons are of this secondary nature, they must </w:t>
      </w:r>
      <w:r w:rsidRPr="002677AF">
        <w:rPr>
          <w:rFonts w:eastAsia="Times New Roman" w:cs="Times New Roman"/>
          <w:b/>
          <w:iCs/>
          <w:u w:val="single"/>
          <w:bdr w:val="single" w:sz="8" w:space="0" w:color="auto"/>
        </w:rPr>
        <w:t>stand up to alternative ways</w:t>
      </w:r>
      <w:r w:rsidRPr="002677AF">
        <w:rPr>
          <w:rFonts w:eastAsia="Times New Roman" w:cs="Calibri"/>
          <w:u w:val="single"/>
        </w:rPr>
        <w:t xml:space="preserve"> of settling irreconcilable disagreements</w:t>
      </w:r>
      <w:r w:rsidRPr="002677AF">
        <w:rPr>
          <w:rFonts w:eastAsia="Times New Roman" w:cs="Times New Roman"/>
          <w:sz w:val="16"/>
        </w:rPr>
        <w:t xml:space="preserve"> that have other secondary reasons in their favor – like swiftness of decision making or using fewer resources. </w:t>
      </w:r>
      <w:r w:rsidRPr="002677AF">
        <w:rPr>
          <w:rFonts w:eastAsia="Times New Roman" w:cs="Calibri"/>
          <w:u w:val="single"/>
        </w:rPr>
        <w:t xml:space="preserve">Why does our legal practice </w:t>
      </w:r>
      <w:r w:rsidRPr="002677AF">
        <w:rPr>
          <w:rFonts w:eastAsia="Times New Roman" w:cs="Times New Roman"/>
          <w:b/>
          <w:iCs/>
          <w:u w:val="single"/>
          <w:bdr w:val="single" w:sz="8" w:space="0" w:color="auto"/>
        </w:rPr>
        <w:t>require lengthy arguments</w:t>
      </w:r>
      <w:r w:rsidRPr="002677AF">
        <w:rPr>
          <w:rFonts w:eastAsia="Times New Roman" w:cs="Calibri"/>
          <w:u w:val="single"/>
        </w:rPr>
        <w:t xml:space="preserve"> and </w:t>
      </w:r>
      <w:r w:rsidRPr="002677AF">
        <w:rPr>
          <w:rFonts w:eastAsia="Times New Roman" w:cs="Times New Roman"/>
          <w:b/>
          <w:iCs/>
          <w:u w:val="single"/>
          <w:bdr w:val="single" w:sz="8" w:space="0" w:color="auto"/>
        </w:rPr>
        <w:t>discursive efforts</w:t>
      </w:r>
      <w:r w:rsidRPr="002677AF">
        <w:rPr>
          <w:rFonts w:eastAsia="Times New Roman" w:cs="Times New Roman"/>
          <w:sz w:val="16"/>
        </w:rPr>
        <w:t xml:space="preserve"> even in appellate or </w:t>
      </w:r>
      <w:proofErr w:type="gramStart"/>
      <w:r w:rsidRPr="002677AF">
        <w:rPr>
          <w:rFonts w:eastAsia="Times New Roman" w:cs="Times New Roman"/>
          <w:sz w:val="16"/>
        </w:rPr>
        <w:t>supreme court</w:t>
      </w:r>
      <w:proofErr w:type="gramEnd"/>
      <w:r w:rsidRPr="002677AF">
        <w:rPr>
          <w:rFonts w:eastAsia="Times New Roman" w:cs="Times New Roman"/>
          <w:sz w:val="16"/>
        </w:rPr>
        <w:t xml:space="preserve"> cases of irreconcilable legal disagreements? </w:t>
      </w:r>
      <w:r w:rsidRPr="002677AF">
        <w:rPr>
          <w:rFonts w:eastAsia="Times New Roman" w:cs="Calibri"/>
          <w:u w:val="single"/>
        </w:rPr>
        <w:t>The closure has to come by some non</w:t>
      </w:r>
      <w:r w:rsidRPr="002677AF">
        <w:rPr>
          <w:rFonts w:ascii="Cambria Math" w:eastAsia="Times New Roman" w:hAnsi="Cambria Math" w:cs="Cambria Math"/>
          <w:u w:val="single"/>
        </w:rPr>
        <w:t>‐</w:t>
      </w:r>
      <w:r w:rsidRPr="002677AF">
        <w:rPr>
          <w:rFonts w:eastAsia="Times New Roman" w:cs="Calibri"/>
          <w:u w:val="single"/>
        </w:rPr>
        <w:t>argumentative mean</w:t>
      </w:r>
      <w:r w:rsidRPr="002677AF">
        <w:rPr>
          <w:rFonts w:eastAsia="Times New Roman" w:cs="Times New Roman"/>
          <w:sz w:val="16"/>
        </w:rPr>
        <w:t xml:space="preserve"> and courts have always relied on them. For the medieval courts of the Germanic tradition it is bequeathed that judges had to fight it out literally if they disagreed on a question of law – though the king allowed them to pick surrogate fighters.109 </w:t>
      </w:r>
      <w:proofErr w:type="gramStart"/>
      <w:r w:rsidRPr="002677AF">
        <w:rPr>
          <w:rFonts w:eastAsia="Times New Roman" w:cs="Times New Roman"/>
          <w:sz w:val="16"/>
        </w:rPr>
        <w:t>It</w:t>
      </w:r>
      <w:proofErr w:type="gramEnd"/>
      <w:r w:rsidRPr="002677AF">
        <w:rPr>
          <w:rFonts w:eastAsia="Times New Roman" w:cs="Times New Roman"/>
          <w:sz w:val="16"/>
        </w:rPr>
        <w:t xml:space="preserve"> is understandable that the process of civilization has led us to non</w:t>
      </w:r>
      <w:r w:rsidRPr="002677AF">
        <w:rPr>
          <w:rFonts w:ascii="Cambria Math" w:eastAsia="Times New Roman" w:hAnsi="Cambria Math" w:cs="Cambria Math"/>
          <w:sz w:val="16"/>
        </w:rPr>
        <w:t>‐</w:t>
      </w:r>
      <w:r w:rsidRPr="002677AF">
        <w:rPr>
          <w:rFonts w:eastAsia="Times New Roman" w:cs="Times New Roman"/>
          <w:sz w:val="16"/>
        </w:rPr>
        <w:t>violent non</w:t>
      </w:r>
      <w:r w:rsidRPr="002677AF">
        <w:rPr>
          <w:rFonts w:ascii="Cambria Math" w:eastAsia="Times New Roman" w:hAnsi="Cambria Math" w:cs="Cambria Math"/>
          <w:sz w:val="16"/>
        </w:rPr>
        <w:t>‐</w:t>
      </w:r>
      <w:r w:rsidRPr="002677AF">
        <w:rPr>
          <w:rFonts w:eastAsia="Times New Roman" w:cs="Times New Roman"/>
          <w:sz w:val="16"/>
        </w:rPr>
        <w:t xml:space="preserve"> argumentative means to determine the law. But </w:t>
      </w:r>
      <w:r w:rsidRPr="002677AF">
        <w:rPr>
          <w:rFonts w:eastAsia="Times New Roman" w:cs="Calibri"/>
          <w:u w:val="single"/>
        </w:rPr>
        <w:t>what was wrong with</w:t>
      </w:r>
      <w:r w:rsidRPr="002677AF">
        <w:rPr>
          <w:rFonts w:eastAsia="Times New Roman" w:cs="Times New Roman"/>
          <w:sz w:val="16"/>
        </w:rPr>
        <w:t xml:space="preserve"> District Judge </w:t>
      </w:r>
      <w:proofErr w:type="spellStart"/>
      <w:r w:rsidRPr="002677AF">
        <w:rPr>
          <w:rFonts w:eastAsia="Times New Roman" w:cs="Times New Roman"/>
          <w:sz w:val="16"/>
        </w:rPr>
        <w:t>Currin</w:t>
      </w:r>
      <w:proofErr w:type="spellEnd"/>
      <w:r w:rsidRPr="002677AF">
        <w:rPr>
          <w:rFonts w:eastAsia="Times New Roman" w:cs="Times New Roman"/>
          <w:sz w:val="16"/>
        </w:rPr>
        <w:t xml:space="preserve"> of Umatilla County in Oregon, who – in his late days – decided inconclusive traffic violations by publicly </w:t>
      </w:r>
      <w:r w:rsidRPr="002677AF">
        <w:rPr>
          <w:rFonts w:eastAsia="Times New Roman" w:cs="Calibri"/>
          <w:u w:val="single"/>
        </w:rPr>
        <w:t>flipping a coin</w:t>
      </w:r>
      <w:proofErr w:type="gramStart"/>
      <w:r w:rsidRPr="002677AF">
        <w:rPr>
          <w:rFonts w:eastAsia="Times New Roman" w:cs="Times New Roman"/>
          <w:sz w:val="16"/>
        </w:rPr>
        <w:t>?110</w:t>
      </w:r>
      <w:proofErr w:type="gramEnd"/>
      <w:r w:rsidRPr="002677AF">
        <w:rPr>
          <w:rFonts w:eastAsia="Times New Roman" w:cs="Times New Roman"/>
          <w:sz w:val="16"/>
        </w:rPr>
        <w:t xml:space="preserve"> If we are counting heads at the end of our lengthy argumentative proceedings anyway, </w:t>
      </w:r>
      <w:r w:rsidRPr="002677AF">
        <w:rPr>
          <w:rFonts w:eastAsia="Times New Roman" w:cs="Calibri"/>
          <w:u w:val="single"/>
        </w:rPr>
        <w:t xml:space="preserve">why not decide hard cases by </w:t>
      </w:r>
      <w:r w:rsidRPr="002677AF">
        <w:rPr>
          <w:rFonts w:eastAsia="Times New Roman" w:cs="Times New Roman"/>
          <w:b/>
          <w:iCs/>
          <w:u w:val="single"/>
          <w:bdr w:val="single" w:sz="8" w:space="0" w:color="auto"/>
        </w:rPr>
        <w:t>gut voting at the outset</w:t>
      </w:r>
      <w:r w:rsidRPr="002677AF">
        <w:rPr>
          <w:rFonts w:eastAsia="Times New Roman" w:cs="Calibri"/>
          <w:u w:val="single"/>
        </w:rPr>
        <w:t xml:space="preserve"> and </w:t>
      </w:r>
      <w:r w:rsidRPr="002677AF">
        <w:rPr>
          <w:rFonts w:eastAsia="Times New Roman" w:cs="Times New Roman"/>
          <w:b/>
          <w:iCs/>
          <w:u w:val="single"/>
          <w:bdr w:val="single" w:sz="8" w:space="0" w:color="auto"/>
        </w:rPr>
        <w:t>spare everybody the cost</w:t>
      </w:r>
      <w:r w:rsidRPr="002677AF">
        <w:rPr>
          <w:rFonts w:eastAsia="Times New Roman" w:cs="Calibri"/>
          <w:u w:val="single"/>
        </w:rPr>
        <w:t xml:space="preserve"> of </w:t>
      </w:r>
      <w:r w:rsidRPr="002677AF">
        <w:rPr>
          <w:rFonts w:eastAsia="Times New Roman" w:cs="Times New Roman"/>
          <w:b/>
          <w:iCs/>
          <w:u w:val="single"/>
          <w:bdr w:val="single" w:sz="8" w:space="0" w:color="auto"/>
        </w:rPr>
        <w:t>developing elaborate arguments</w:t>
      </w:r>
      <w:r w:rsidRPr="002677AF">
        <w:rPr>
          <w:rFonts w:eastAsia="Times New Roman" w:cs="Calibri"/>
          <w:u w:val="single"/>
        </w:rPr>
        <w:t xml:space="preserve"> on questions, where there is not fact of the matter to be discovered?</w:t>
      </w:r>
    </w:p>
    <w:p w:rsidR="000100C1" w:rsidRPr="002677AF" w:rsidRDefault="000100C1" w:rsidP="000100C1">
      <w:pPr>
        <w:rPr>
          <w:rFonts w:eastAsia="Times New Roman" w:cs="Times New Roman"/>
          <w:sz w:val="16"/>
        </w:rPr>
      </w:pPr>
      <w:r w:rsidRPr="002677AF">
        <w:rPr>
          <w:rFonts w:eastAsia="Times New Roman" w:cs="Times New Roman"/>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2677AF">
        <w:rPr>
          <w:rFonts w:eastAsia="Times New Roman" w:cs="Calibri"/>
          <w:u w:val="single"/>
        </w:rPr>
        <w:t xml:space="preserve">the objectives listed above </w:t>
      </w:r>
      <w:r w:rsidRPr="002677AF">
        <w:rPr>
          <w:rFonts w:eastAsia="Times New Roman" w:cs="Times New Roman"/>
          <w:b/>
          <w:iCs/>
          <w:u w:val="single"/>
          <w:bdr w:val="single" w:sz="8" w:space="0" w:color="auto"/>
        </w:rPr>
        <w:t>could not be achieved by a non</w:t>
      </w:r>
      <w:r w:rsidRPr="002677AF">
        <w:rPr>
          <w:rFonts w:ascii="Cambria Math" w:eastAsia="Times New Roman" w:hAnsi="Cambria Math" w:cs="Cambria Math"/>
          <w:b/>
          <w:iCs/>
          <w:u w:val="single"/>
          <w:bdr w:val="single" w:sz="8" w:space="0" w:color="auto"/>
        </w:rPr>
        <w:t>‐</w:t>
      </w:r>
      <w:r w:rsidRPr="002677AF">
        <w:rPr>
          <w:rFonts w:eastAsia="Times New Roman" w:cs="Times New Roman"/>
          <w:b/>
          <w:iCs/>
          <w:u w:val="single"/>
          <w:bdr w:val="single" w:sz="8" w:space="0" w:color="auto"/>
        </w:rPr>
        <w:t>argumentative procedure</w:t>
      </w:r>
      <w:r w:rsidRPr="002677AF">
        <w:rPr>
          <w:rFonts w:eastAsia="Times New Roman" w:cs="Times New Roman"/>
          <w:sz w:val="16"/>
        </w:rPr>
        <w:t xml:space="preserve">. Flipping a coin, throwing dice or </w:t>
      </w:r>
      <w:r w:rsidRPr="002677AF">
        <w:rPr>
          <w:rFonts w:eastAsia="Times New Roman" w:cs="Times New Roman"/>
          <w:b/>
          <w:iCs/>
          <w:u w:val="single"/>
          <w:bdr w:val="single" w:sz="8" w:space="0" w:color="auto"/>
        </w:rPr>
        <w:t>taking a gut vote</w:t>
      </w:r>
      <w:r w:rsidRPr="002677AF">
        <w:rPr>
          <w:rFonts w:eastAsia="Times New Roman" w:cs="Calibri"/>
          <w:u w:val="single"/>
        </w:rPr>
        <w:t xml:space="preserve"> would not help us to </w:t>
      </w:r>
      <w:r w:rsidRPr="002677AF">
        <w:rPr>
          <w:rFonts w:eastAsia="Times New Roman" w:cs="Times New Roman"/>
          <w:b/>
          <w:iCs/>
          <w:u w:val="single"/>
          <w:bdr w:val="single" w:sz="8" w:space="0" w:color="auto"/>
        </w:rPr>
        <w:t>explore our communalities</w:t>
      </w:r>
      <w:r w:rsidRPr="002677AF">
        <w:rPr>
          <w:rFonts w:eastAsia="Times New Roman" w:cs="Calibri"/>
          <w:u w:val="single"/>
        </w:rPr>
        <w:t xml:space="preserve"> or our inferential commitments nor help to </w:t>
      </w:r>
      <w:r w:rsidRPr="002677AF">
        <w:rPr>
          <w:rFonts w:eastAsia="Times New Roman" w:cs="Times New Roman"/>
          <w:b/>
          <w:iCs/>
          <w:u w:val="single"/>
          <w:bdr w:val="single" w:sz="8" w:space="0" w:color="auto"/>
        </w:rPr>
        <w:t>scrutinize the positions</w:t>
      </w:r>
      <w:r w:rsidRPr="002677AF">
        <w:rPr>
          <w:rFonts w:eastAsia="Times New Roman" w:cs="Calibri"/>
          <w:u w:val="single"/>
        </w:rPr>
        <w:t xml:space="preserve"> in play</w:t>
      </w:r>
      <w:r w:rsidRPr="002677AF">
        <w:rPr>
          <w:rFonts w:eastAsia="Times New Roman" w:cs="Times New Roman"/>
          <w:sz w:val="16"/>
        </w:rPr>
        <w:t xml:space="preserve">. A third reason is the overall rational aspiration of the law that Dworkin relates to in his integrity account111. In a justificatory sense112 </w:t>
      </w:r>
      <w:r w:rsidRPr="002677AF">
        <w:rPr>
          <w:rFonts w:eastAsia="Times New Roman" w:cs="Calibri"/>
          <w:u w:val="single"/>
        </w:rPr>
        <w:t>the law aspires to give a coherent account of itself – even if it is not the only right one – required by equal respect under conditions of normative disagreement</w:t>
      </w:r>
      <w:r w:rsidRPr="002677AF">
        <w:rPr>
          <w:rFonts w:eastAsia="Times New Roman" w:cs="Times New Roman"/>
          <w:sz w:val="16"/>
        </w:rPr>
        <w:t xml:space="preserve">.113 </w:t>
      </w:r>
      <w:r w:rsidRPr="002677AF">
        <w:rPr>
          <w:rFonts w:eastAsia="Times New Roman" w:cs="Calibri"/>
          <w:u w:val="single"/>
        </w:rPr>
        <w:t>Combining legal argumentation with the non</w:t>
      </w:r>
      <w:r w:rsidRPr="002677AF">
        <w:rPr>
          <w:rFonts w:ascii="Cambria Math" w:eastAsia="Times New Roman" w:hAnsi="Cambria Math" w:cs="Cambria Math"/>
          <w:u w:val="single"/>
        </w:rPr>
        <w:t>‐</w:t>
      </w:r>
      <w:r w:rsidRPr="002677AF">
        <w:rPr>
          <w:rFonts w:eastAsia="Times New Roman" w:cs="Calibri"/>
          <w:u w:val="single"/>
        </w:rPr>
        <w:t>argumentative decision</w:t>
      </w:r>
      <w:r w:rsidRPr="002677AF">
        <w:rPr>
          <w:rFonts w:ascii="Cambria Math" w:eastAsia="Times New Roman" w:hAnsi="Cambria Math" w:cs="Cambria Math"/>
          <w:u w:val="single"/>
        </w:rPr>
        <w:t>‐</w:t>
      </w:r>
      <w:r w:rsidRPr="002677AF">
        <w:rPr>
          <w:rFonts w:eastAsia="Times New Roman" w:cs="Calibri"/>
          <w:u w:val="single"/>
        </w:rPr>
        <w:t xml:space="preserve"> making procedure of counting reasoned opinions serves the coherence aspiration of the law</w:t>
      </w:r>
      <w:r w:rsidRPr="002677AF">
        <w:rPr>
          <w:rFonts w:eastAsia="Times New Roman" w:cs="Times New Roman"/>
          <w:sz w:val="16"/>
        </w:rPr>
        <w:t xml:space="preserve"> in at least two ways: First, </w:t>
      </w:r>
      <w:r w:rsidRPr="002677AF">
        <w:rPr>
          <w:rFonts w:eastAsia="Times New Roman" w:cs="Calibri"/>
          <w:u w:val="single"/>
        </w:rPr>
        <w:t>the labor of the negative reduces the chances that constructions of the law that have major flaws or inconsistencies built into the arguments supporting them will prevail</w:t>
      </w:r>
      <w:r w:rsidRPr="002677AF">
        <w:rPr>
          <w:rFonts w:eastAsia="Times New Roman" w:cs="Times New Roman"/>
          <w:sz w:val="16"/>
        </w:rPr>
        <w:t xml:space="preserve">. Second, </w:t>
      </w:r>
      <w:r w:rsidRPr="002677AF">
        <w:rPr>
          <w:rFonts w:eastAsia="Times New Roman" w:cs="Calibri"/>
          <w:u w:val="single"/>
        </w:rPr>
        <w:t xml:space="preserve">since every position </w:t>
      </w:r>
      <w:r w:rsidRPr="002677AF">
        <w:rPr>
          <w:rFonts w:eastAsia="Times New Roman" w:cs="Times New Roman"/>
          <w:b/>
          <w:iCs/>
          <w:u w:val="single"/>
          <w:bdr w:val="single" w:sz="8" w:space="0" w:color="auto"/>
        </w:rPr>
        <w:t>must be a reasoned one</w:t>
      </w:r>
      <w:r w:rsidRPr="002677AF">
        <w:rPr>
          <w:rFonts w:eastAsia="Times New Roman" w:cs="Calibri"/>
          <w:u w:val="single"/>
        </w:rPr>
        <w:t xml:space="preserve"> within the given framework of the law, it must be one that </w:t>
      </w:r>
      <w:r w:rsidRPr="002677AF">
        <w:rPr>
          <w:rFonts w:eastAsia="Times New Roman" w:cs="Times New Roman"/>
          <w:b/>
          <w:iCs/>
          <w:u w:val="single"/>
          <w:bdr w:val="single" w:sz="8" w:space="0" w:color="auto"/>
        </w:rPr>
        <w:t>somehow fits</w:t>
      </w:r>
      <w:r w:rsidRPr="002677AF">
        <w:rPr>
          <w:rFonts w:eastAsia="Times New Roman" w:cs="Calibri"/>
          <w:u w:val="single"/>
        </w:rPr>
        <w:t xml:space="preserve"> into the </w:t>
      </w:r>
      <w:r w:rsidRPr="002677AF">
        <w:rPr>
          <w:rFonts w:eastAsia="Times New Roman" w:cs="Times New Roman"/>
          <w:b/>
          <w:iCs/>
          <w:u w:val="single"/>
          <w:bdr w:val="single" w:sz="8" w:space="0" w:color="auto"/>
        </w:rPr>
        <w:t>overall structure</w:t>
      </w:r>
      <w:r w:rsidRPr="002677AF">
        <w:rPr>
          <w:rFonts w:eastAsia="Times New Roman" w:cs="Calibri"/>
          <w:u w:val="single"/>
        </w:rPr>
        <w:t xml:space="preserve"> of the law along </w:t>
      </w:r>
      <w:r w:rsidRPr="002677AF">
        <w:rPr>
          <w:rFonts w:eastAsia="Times New Roman" w:cs="Times New Roman"/>
          <w:b/>
          <w:iCs/>
          <w:u w:val="single"/>
          <w:bdr w:val="single" w:sz="8" w:space="0" w:color="auto"/>
        </w:rPr>
        <w:t>coherent lines</w:t>
      </w:r>
      <w:r w:rsidRPr="002677AF">
        <w:rPr>
          <w:rFonts w:eastAsia="Times New Roman" w:cs="Calibri"/>
          <w:u w:val="single"/>
        </w:rPr>
        <w:t xml:space="preserve">. It thus protects against </w:t>
      </w:r>
      <w:r w:rsidRPr="002677AF">
        <w:rPr>
          <w:rFonts w:eastAsia="Times New Roman" w:cs="Times New Roman"/>
          <w:b/>
          <w:iCs/>
          <w:u w:val="single"/>
          <w:bdr w:val="single" w:sz="8" w:space="0" w:color="auto"/>
        </w:rPr>
        <w:t>incoherent “checkerboard” treatments</w:t>
      </w:r>
      <w:r w:rsidRPr="002677AF">
        <w:rPr>
          <w:rFonts w:eastAsia="Times New Roman" w:cs="Times New Roman"/>
          <w:sz w:val="16"/>
        </w:rPr>
        <w:t xml:space="preserve">114 </w:t>
      </w:r>
      <w:r w:rsidRPr="002677AF">
        <w:rPr>
          <w:rFonts w:eastAsia="Times New Roman" w:cs="Calibri"/>
          <w:u w:val="single"/>
        </w:rPr>
        <w:t xml:space="preserve">of hard cases. It is the </w:t>
      </w:r>
      <w:r w:rsidRPr="002677AF">
        <w:rPr>
          <w:rFonts w:eastAsia="Times New Roman" w:cs="Times New Roman"/>
          <w:b/>
          <w:iCs/>
          <w:u w:val="single"/>
          <w:bdr w:val="single" w:sz="8" w:space="0" w:color="auto"/>
        </w:rPr>
        <w:t>combination</w:t>
      </w:r>
      <w:r w:rsidRPr="002677AF">
        <w:rPr>
          <w:rFonts w:eastAsia="Times New Roman" w:cs="Calibri"/>
          <w:u w:val="single"/>
        </w:rPr>
        <w:t xml:space="preserve"> of </w:t>
      </w:r>
      <w:r w:rsidRPr="002677AF">
        <w:rPr>
          <w:rFonts w:eastAsia="Times New Roman" w:cs="Times New Roman"/>
          <w:b/>
          <w:iCs/>
          <w:u w:val="single"/>
          <w:bdr w:val="single" w:sz="8" w:space="0" w:color="auto"/>
        </w:rPr>
        <w:t>reasoned disagreement</w:t>
      </w:r>
      <w:r w:rsidRPr="002677AF">
        <w:rPr>
          <w:rFonts w:eastAsia="Times New Roman" w:cs="Calibri"/>
          <w:u w:val="single"/>
        </w:rPr>
        <w:t xml:space="preserve"> and the </w:t>
      </w:r>
      <w:r w:rsidRPr="002677AF">
        <w:rPr>
          <w:rFonts w:eastAsia="Times New Roman" w:cs="Times New Roman"/>
          <w:b/>
          <w:iCs/>
          <w:u w:val="single"/>
          <w:bdr w:val="single" w:sz="8" w:space="0" w:color="auto"/>
        </w:rPr>
        <w:t>non</w:t>
      </w:r>
      <w:r w:rsidRPr="002677AF">
        <w:rPr>
          <w:rFonts w:ascii="Cambria Math" w:eastAsia="Times New Roman" w:hAnsi="Cambria Math" w:cs="Cambria Math"/>
          <w:b/>
          <w:iCs/>
          <w:u w:val="single"/>
          <w:bdr w:val="single" w:sz="8" w:space="0" w:color="auto"/>
        </w:rPr>
        <w:t>‐</w:t>
      </w:r>
      <w:r w:rsidRPr="002677AF">
        <w:rPr>
          <w:rFonts w:eastAsia="Times New Roman" w:cs="Times New Roman"/>
          <w:b/>
          <w:iCs/>
          <w:u w:val="single"/>
          <w:bdr w:val="single" w:sz="8" w:space="0" w:color="auto"/>
        </w:rPr>
        <w:t>rational decision</w:t>
      </w:r>
      <w:r w:rsidRPr="002677AF">
        <w:rPr>
          <w:rFonts w:ascii="Cambria Math" w:eastAsia="Times New Roman" w:hAnsi="Cambria Math" w:cs="Cambria Math"/>
          <w:b/>
          <w:iCs/>
          <w:u w:val="single"/>
          <w:bdr w:val="single" w:sz="8" w:space="0" w:color="auto"/>
        </w:rPr>
        <w:t>‐</w:t>
      </w:r>
      <w:r w:rsidRPr="002677AF">
        <w:rPr>
          <w:rFonts w:eastAsia="Times New Roman" w:cs="Times New Roman"/>
          <w:b/>
          <w:iCs/>
          <w:u w:val="single"/>
          <w:bdr w:val="single" w:sz="8" w:space="0" w:color="auto"/>
        </w:rPr>
        <w:t>making mechanism</w:t>
      </w:r>
      <w:r w:rsidRPr="002677AF">
        <w:rPr>
          <w:rFonts w:eastAsia="Times New Roman" w:cs="Calibri"/>
          <w:u w:val="single"/>
        </w:rPr>
        <w:t xml:space="preserve"> of counting reasoned opinions that provides for both in hard cases</w:t>
      </w:r>
      <w:r w:rsidRPr="002677AF">
        <w:rPr>
          <w:rFonts w:eastAsia="Times New Roman" w:cs="Times New Roman"/>
          <w:sz w:val="16"/>
        </w:rPr>
        <w:t xml:space="preserve">: a decision and one – of multiple possible – coherent constructions of the law. </w:t>
      </w:r>
      <w:r w:rsidRPr="002677AF">
        <w:rPr>
          <w:rFonts w:eastAsia="Times New Roman" w:cs="Calibri"/>
          <w:u w:val="single"/>
        </w:rPr>
        <w:t>Pure non</w:t>
      </w:r>
      <w:r w:rsidRPr="002677AF">
        <w:rPr>
          <w:rFonts w:ascii="Cambria Math" w:eastAsia="Times New Roman" w:hAnsi="Cambria Math" w:cs="Cambria Math"/>
          <w:u w:val="single"/>
        </w:rPr>
        <w:t>‐</w:t>
      </w:r>
      <w:r w:rsidRPr="002677AF">
        <w:rPr>
          <w:rFonts w:eastAsia="Times New Roman" w:cs="Calibri"/>
          <w:u w:val="single"/>
        </w:rPr>
        <w:t>rational procedures</w:t>
      </w:r>
      <w:r w:rsidRPr="002677AF">
        <w:rPr>
          <w:rFonts w:eastAsia="Times New Roman" w:cs="Times New Roman"/>
          <w:sz w:val="16"/>
        </w:rPr>
        <w:t xml:space="preserve"> – like flipping a coin – </w:t>
      </w:r>
      <w:r w:rsidRPr="002677AF">
        <w:rPr>
          <w:rFonts w:eastAsia="Times New Roman" w:cs="Calibri"/>
          <w:u w:val="single"/>
        </w:rPr>
        <w:t xml:space="preserve">would only provide for the decision part. Pure argumentative procedures – which are not geared towards a decision procedure – would </w:t>
      </w:r>
      <w:r w:rsidRPr="002677AF">
        <w:rPr>
          <w:rFonts w:eastAsia="Times New Roman" w:cs="Times New Roman"/>
          <w:b/>
          <w:iCs/>
          <w:u w:val="single"/>
          <w:bdr w:val="single" w:sz="8" w:space="0" w:color="auto"/>
        </w:rPr>
        <w:t>undercut the incentive structure</w:t>
      </w:r>
      <w:r w:rsidRPr="002677AF">
        <w:rPr>
          <w:rFonts w:eastAsia="Times New Roman" w:cs="Calibri"/>
          <w:u w:val="single"/>
        </w:rPr>
        <w:t xml:space="preserve"> of our agonistic disagreements</w:t>
      </w:r>
      <w:r w:rsidRPr="002677AF">
        <w:rPr>
          <w:rFonts w:eastAsia="Times New Roman" w:cs="Times New Roman"/>
          <w:sz w:val="16"/>
        </w:rPr>
        <w:t xml:space="preserve">.115 In the face of unresolvable disagreements endless debates would seem an idle enterprise. </w:t>
      </w:r>
      <w:r w:rsidRPr="002677AF">
        <w:rPr>
          <w:rFonts w:eastAsia="Times New Roman" w:cs="Calibri"/>
          <w:u w:val="single"/>
        </w:rPr>
        <w:t xml:space="preserve">That the debates are </w:t>
      </w:r>
      <w:r w:rsidRPr="002677AF">
        <w:rPr>
          <w:rFonts w:eastAsia="Times New Roman" w:cs="Times New Roman"/>
          <w:b/>
          <w:iCs/>
          <w:u w:val="single"/>
          <w:bdr w:val="single" w:sz="8" w:space="0" w:color="auto"/>
        </w:rPr>
        <w:t>about winning</w:t>
      </w:r>
      <w:r w:rsidRPr="002677AF">
        <w:rPr>
          <w:rFonts w:eastAsia="Times New Roman" w:cs="Calibri"/>
          <w:u w:val="single"/>
        </w:rPr>
        <w:t xml:space="preserve"> or </w:t>
      </w:r>
      <w:r w:rsidRPr="002677AF">
        <w:rPr>
          <w:rFonts w:eastAsia="Times New Roman" w:cs="Times New Roman"/>
          <w:b/>
          <w:iCs/>
          <w:u w:val="single"/>
          <w:bdr w:val="single" w:sz="8" w:space="0" w:color="auto"/>
        </w:rPr>
        <w:t>losing</w:t>
      </w:r>
      <w:r w:rsidRPr="002677AF">
        <w:rPr>
          <w:rFonts w:eastAsia="Times New Roman" w:cs="Calibri"/>
          <w:u w:val="single"/>
        </w:rPr>
        <w:t xml:space="preserve"> helps to </w:t>
      </w:r>
      <w:r w:rsidRPr="002677AF">
        <w:rPr>
          <w:rFonts w:eastAsia="Times New Roman" w:cs="Times New Roman"/>
          <w:b/>
          <w:iCs/>
          <w:u w:val="single"/>
          <w:bdr w:val="single" w:sz="8" w:space="0" w:color="auto"/>
        </w:rPr>
        <w:t>keep the participants engaged</w:t>
      </w:r>
      <w:r w:rsidRPr="002677AF">
        <w:rPr>
          <w:rFonts w:eastAsia="Times New Roman" w:cs="Calibri"/>
          <w:u w:val="single"/>
        </w:rPr>
        <w:t xml:space="preserve">. That the decision depends on </w:t>
      </w:r>
      <w:r w:rsidRPr="002677AF">
        <w:rPr>
          <w:rFonts w:eastAsia="Times New Roman" w:cs="Times New Roman"/>
          <w:b/>
          <w:iCs/>
          <w:u w:val="single"/>
          <w:bdr w:val="single" w:sz="8" w:space="0" w:color="auto"/>
        </w:rPr>
        <w:t>counting reasoned opinions</w:t>
      </w:r>
      <w:r w:rsidRPr="002677AF">
        <w:rPr>
          <w:rFonts w:eastAsia="Times New Roman" w:cs="Calibri"/>
          <w:u w:val="single"/>
        </w:rPr>
        <w:t xml:space="preserve"> guarantees that the engagement </w:t>
      </w:r>
      <w:r w:rsidRPr="002677AF">
        <w:rPr>
          <w:rFonts w:eastAsia="Times New Roman" w:cs="Times New Roman"/>
          <w:b/>
          <w:iCs/>
          <w:u w:val="single"/>
          <w:bdr w:val="single" w:sz="8" w:space="0" w:color="auto"/>
        </w:rPr>
        <w:t>focuses on rational argumentation</w:t>
      </w:r>
      <w:r w:rsidRPr="002677AF">
        <w:rPr>
          <w:rFonts w:eastAsia="Times New Roman" w:cs="Times New Roman"/>
          <w:sz w:val="16"/>
        </w:rPr>
        <w:t>. No plain non</w:t>
      </w:r>
      <w:r w:rsidRPr="002677AF">
        <w:rPr>
          <w:rFonts w:ascii="Cambria Math" w:eastAsia="Times New Roman" w:hAnsi="Cambria Math" w:cs="Cambria Math"/>
          <w:sz w:val="16"/>
        </w:rPr>
        <w:t>‐</w:t>
      </w:r>
      <w:r w:rsidRPr="002677AF">
        <w:rPr>
          <w:rFonts w:eastAsia="Times New Roman" w:cs="Times New Roman"/>
          <w:sz w:val="16"/>
        </w:rPr>
        <w:t xml:space="preserve">argumentative procedure would achieve this result. </w:t>
      </w:r>
      <w:r w:rsidRPr="002677AF">
        <w:rPr>
          <w:rFonts w:eastAsia="Times New Roman" w:cs="Calibri"/>
          <w:u w:val="single"/>
        </w:rPr>
        <w:t xml:space="preserve">If the judges were to </w:t>
      </w:r>
      <w:r w:rsidRPr="002677AF">
        <w:rPr>
          <w:rFonts w:eastAsia="Times New Roman" w:cs="Times New Roman"/>
          <w:b/>
          <w:iCs/>
          <w:u w:val="single"/>
          <w:bdr w:val="single" w:sz="8" w:space="0" w:color="auto"/>
        </w:rPr>
        <w:t>flip a coin</w:t>
      </w:r>
      <w:r w:rsidRPr="002677AF">
        <w:rPr>
          <w:rFonts w:eastAsia="Times New Roman" w:cs="Times New Roman"/>
          <w:sz w:val="16"/>
        </w:rPr>
        <w:t xml:space="preserve"> at the end of the trial in hard cases, </w:t>
      </w:r>
      <w:r w:rsidRPr="002677AF">
        <w:rPr>
          <w:rFonts w:eastAsia="Times New Roman" w:cs="Calibri"/>
          <w:u w:val="single"/>
        </w:rPr>
        <w:t xml:space="preserve">there would be </w:t>
      </w:r>
      <w:r w:rsidRPr="002677AF">
        <w:rPr>
          <w:rFonts w:eastAsia="Times New Roman" w:cs="Times New Roman"/>
          <w:b/>
          <w:iCs/>
          <w:u w:val="single"/>
          <w:bdr w:val="single" w:sz="8" w:space="0" w:color="auto"/>
        </w:rPr>
        <w:t>little incentive</w:t>
      </w:r>
      <w:r w:rsidRPr="002677AF">
        <w:rPr>
          <w:rFonts w:eastAsia="Times New Roman" w:cs="Calibri"/>
          <w:u w:val="single"/>
        </w:rPr>
        <w:t xml:space="preserve"> to engage in an </w:t>
      </w:r>
      <w:r w:rsidRPr="002677AF">
        <w:rPr>
          <w:rFonts w:eastAsia="Times New Roman" w:cs="Times New Roman"/>
          <w:b/>
          <w:iCs/>
          <w:u w:val="single"/>
          <w:bdr w:val="single" w:sz="8" w:space="0" w:color="auto"/>
        </w:rPr>
        <w:t>exchange of arguments</w:t>
      </w:r>
      <w:r w:rsidRPr="002677AF">
        <w:rPr>
          <w:rFonts w:eastAsia="Times New Roman" w:cs="Calibri"/>
          <w:u w:val="single"/>
        </w:rPr>
        <w:t>. It is specifically the count of reasoned opinions which provides for rational scrutiny in our legal disagreements</w:t>
      </w:r>
      <w:r w:rsidRPr="002677AF">
        <w:rPr>
          <w:rFonts w:eastAsia="Times New Roman" w:cs="Times New Roman"/>
          <w:sz w:val="16"/>
        </w:rPr>
        <w:t xml:space="preserve"> and thus contributes to the rationales discussed above.</w:t>
      </w:r>
      <w:r w:rsidRPr="002677AF">
        <w:rPr>
          <w:rFonts w:eastAsia="Times New Roman" w:cs="Times New Roman"/>
          <w:sz w:val="16"/>
        </w:rPr>
        <w:tab/>
      </w:r>
    </w:p>
    <w:p w:rsidR="000100C1" w:rsidRPr="002677AF" w:rsidRDefault="000100C1" w:rsidP="000100C1">
      <w:pPr>
        <w:rPr>
          <w:rFonts w:eastAsia="Times New Roman" w:cs="Times New Roman"/>
          <w:sz w:val="16"/>
        </w:rPr>
      </w:pPr>
      <w:r w:rsidRPr="002677AF">
        <w:rPr>
          <w:rFonts w:eastAsia="Times New Roman" w:cs="Times New Roman"/>
          <w:sz w:val="16"/>
        </w:rPr>
        <w:t>2. THE SEMANTICS OF AGONISTIC DISAGREEMENTS</w:t>
      </w:r>
    </w:p>
    <w:p w:rsidR="000100C1" w:rsidRPr="002677AF" w:rsidRDefault="000100C1" w:rsidP="000100C1">
      <w:pPr>
        <w:rPr>
          <w:rFonts w:eastAsia="Times New Roman" w:cs="Times New Roman"/>
          <w:sz w:val="16"/>
        </w:rPr>
      </w:pPr>
      <w:r w:rsidRPr="002677AF">
        <w:rPr>
          <w:rFonts w:eastAsia="Times New Roman" w:cs="Times New Roman"/>
          <w:sz w:val="16"/>
        </w:rPr>
        <w:t xml:space="preserve">The agonistic account does not presuppose a fact of the matter, it is not accompanied by an ontological commitment, and the question of how the fact of the matter could be known to us is not even raised. Thus </w:t>
      </w:r>
      <w:r w:rsidRPr="002677AF">
        <w:rPr>
          <w:rFonts w:eastAsia="Times New Roman" w:cs="Calibri"/>
          <w:u w:val="single"/>
        </w:rPr>
        <w:t>the agonistic account</w:t>
      </w:r>
      <w:r w:rsidRPr="002677AF">
        <w:rPr>
          <w:rFonts w:eastAsia="Times New Roman" w:cs="Times New Roman"/>
          <w:sz w:val="16"/>
        </w:rPr>
        <w:t xml:space="preserve"> of legal disagreement is not confronted with the metaphysical or epistemological questions that plague one</w:t>
      </w:r>
      <w:r w:rsidRPr="002677AF">
        <w:rPr>
          <w:rFonts w:ascii="Cambria Math" w:eastAsia="Times New Roman" w:hAnsi="Cambria Math" w:cs="Cambria Math"/>
          <w:sz w:val="16"/>
        </w:rPr>
        <w:t>‐</w:t>
      </w:r>
      <w:r w:rsidRPr="002677AF">
        <w:rPr>
          <w:rFonts w:eastAsia="Times New Roman" w:cs="Times New Roman"/>
          <w:sz w:val="16"/>
        </w:rPr>
        <w:t>right</w:t>
      </w:r>
      <w:r w:rsidRPr="002677AF">
        <w:rPr>
          <w:rFonts w:ascii="Cambria Math" w:eastAsia="Times New Roman" w:hAnsi="Cambria Math" w:cs="Cambria Math"/>
          <w:sz w:val="16"/>
        </w:rPr>
        <w:t>‐</w:t>
      </w:r>
      <w:r w:rsidRPr="002677AF">
        <w:rPr>
          <w:rFonts w:eastAsia="Times New Roman" w:cs="Times New Roman"/>
          <w:sz w:val="16"/>
        </w:rPr>
        <w:t xml:space="preserve">answer theories in particular. However, it </w:t>
      </w:r>
      <w:r w:rsidRPr="002677AF">
        <w:rPr>
          <w:rFonts w:eastAsia="Times New Roman" w:cs="Calibri"/>
          <w:u w:val="single"/>
        </w:rPr>
        <w:t>must</w:t>
      </w:r>
      <w:r w:rsidRPr="002677AF">
        <w:rPr>
          <w:rFonts w:eastAsia="Times New Roman" w:cs="Times New Roman"/>
          <w:sz w:val="16"/>
        </w:rPr>
        <w:t xml:space="preserve"> still </w:t>
      </w:r>
      <w:r w:rsidRPr="002677AF">
        <w:rPr>
          <w:rFonts w:eastAsia="Times New Roman" w:cs="Calibri"/>
          <w:u w:val="single"/>
        </w:rPr>
        <w:t xml:space="preserve">come up with a semantics that explains in what sense we </w:t>
      </w:r>
      <w:r w:rsidRPr="002677AF">
        <w:rPr>
          <w:rFonts w:eastAsia="Times New Roman" w:cs="Times New Roman"/>
          <w:b/>
          <w:iCs/>
          <w:u w:val="single"/>
          <w:bdr w:val="single" w:sz="8" w:space="0" w:color="auto"/>
        </w:rPr>
        <w:t>disagree about the same issue</w:t>
      </w:r>
      <w:r w:rsidRPr="002677AF">
        <w:rPr>
          <w:rFonts w:eastAsia="Times New Roman" w:cs="Calibri"/>
          <w:u w:val="single"/>
        </w:rPr>
        <w:t xml:space="preserve"> and are not just </w:t>
      </w:r>
      <w:r w:rsidRPr="002677AF">
        <w:rPr>
          <w:rFonts w:eastAsia="Times New Roman" w:cs="Times New Roman"/>
          <w:b/>
          <w:iCs/>
          <w:u w:val="single"/>
          <w:bdr w:val="single" w:sz="8" w:space="0" w:color="auto"/>
        </w:rPr>
        <w:t>talking at cross purposes</w:t>
      </w:r>
      <w:r w:rsidRPr="002677AF">
        <w:rPr>
          <w:rFonts w:eastAsia="Times New Roman" w:cs="Times New Roman"/>
          <w:sz w:val="16"/>
        </w:rPr>
        <w:t>.</w:t>
      </w:r>
      <w:r w:rsidRPr="002677AF">
        <w:rPr>
          <w:rFonts w:eastAsia="Times New Roman" w:cs="Times New Roman"/>
          <w:sz w:val="16"/>
        </w:rPr>
        <w:tab/>
      </w:r>
      <w:r w:rsidRPr="002677AF">
        <w:rPr>
          <w:rFonts w:eastAsia="Times New Roman" w:cs="Times New Roman"/>
          <w:sz w:val="16"/>
        </w:rPr>
        <w:tab/>
      </w:r>
    </w:p>
    <w:p w:rsidR="000100C1" w:rsidRPr="002677AF" w:rsidRDefault="000100C1" w:rsidP="000100C1">
      <w:pPr>
        <w:rPr>
          <w:rFonts w:eastAsia="Times New Roman" w:cs="Times New Roman"/>
          <w:sz w:val="16"/>
        </w:rPr>
      </w:pPr>
      <w:r w:rsidRPr="002677AF">
        <w:rPr>
          <w:rFonts w:eastAsia="Times New Roman" w:cs="Times New Roman"/>
          <w:sz w:val="16"/>
        </w:rPr>
        <w:t xml:space="preserve">In a series of articles David Plunkett and Tim </w:t>
      </w:r>
      <w:proofErr w:type="spellStart"/>
      <w:r w:rsidRPr="002677AF">
        <w:rPr>
          <w:rFonts w:eastAsia="Times New Roman" w:cs="Times New Roman"/>
          <w:sz w:val="16"/>
        </w:rPr>
        <w:t>Sundell</w:t>
      </w:r>
      <w:proofErr w:type="spellEnd"/>
      <w:r w:rsidRPr="002677AF">
        <w:rPr>
          <w:rFonts w:eastAsia="Times New Roman" w:cs="Times New Roman"/>
          <w:sz w:val="16"/>
        </w:rPr>
        <w:t xml:space="preserve"> have reconstructed legal disagreements in semantic terms as metalinguistic negotiations on the usage of a term that at the center of a hard case like “cruel and unusual punishment” in a death</w:t>
      </w:r>
      <w:r w:rsidRPr="002677AF">
        <w:rPr>
          <w:rFonts w:ascii="Cambria Math" w:eastAsia="Times New Roman" w:hAnsi="Cambria Math" w:cs="Cambria Math"/>
          <w:sz w:val="16"/>
        </w:rPr>
        <w:t>‐</w:t>
      </w:r>
      <w:r w:rsidRPr="002677AF">
        <w:rPr>
          <w:rFonts w:eastAsia="Times New Roman" w:cs="Times New Roman"/>
          <w:sz w:val="16"/>
        </w:rPr>
        <w:t xml:space="preserve">penalty case.116 </w:t>
      </w:r>
      <w:r w:rsidRPr="002677AF">
        <w:rPr>
          <w:rFonts w:eastAsia="Times New Roman" w:cs="Calibri"/>
          <w:u w:val="single"/>
        </w:rPr>
        <w:t xml:space="preserve">Even though the different sides in the debate define the term differently, they are </w:t>
      </w:r>
      <w:r w:rsidRPr="002677AF">
        <w:rPr>
          <w:rFonts w:eastAsia="Times New Roman" w:cs="Times New Roman"/>
          <w:b/>
          <w:iCs/>
          <w:u w:val="single"/>
          <w:bdr w:val="single" w:sz="8" w:space="0" w:color="auto"/>
        </w:rPr>
        <w:t>not talking past each other</w:t>
      </w:r>
      <w:r w:rsidRPr="002677AF">
        <w:rPr>
          <w:rFonts w:eastAsia="Times New Roman" w:cs="Calibri"/>
          <w:u w:val="single"/>
        </w:rPr>
        <w:t>, since they are engaged in</w:t>
      </w:r>
      <w:r w:rsidRPr="002677AF">
        <w:rPr>
          <w:rFonts w:eastAsia="Times New Roman" w:cs="Times New Roman"/>
          <w:sz w:val="16"/>
        </w:rPr>
        <w:t xml:space="preserve"> a metalinguistic </w:t>
      </w:r>
      <w:r w:rsidRPr="002677AF">
        <w:rPr>
          <w:rFonts w:eastAsia="Times New Roman" w:cs="Calibri"/>
          <w:u w:val="single"/>
        </w:rPr>
        <w:t>negotiation on</w:t>
      </w:r>
      <w:r w:rsidRPr="002677AF">
        <w:rPr>
          <w:rFonts w:eastAsia="Times New Roman" w:cs="Times New Roman"/>
          <w:sz w:val="16"/>
        </w:rPr>
        <w:t xml:space="preserve"> the use of </w:t>
      </w:r>
      <w:r w:rsidRPr="002677AF">
        <w:rPr>
          <w:rFonts w:eastAsia="Times New Roman" w:cs="Times New Roman"/>
          <w:b/>
          <w:iCs/>
          <w:u w:val="single"/>
          <w:bdr w:val="single" w:sz="8" w:space="0" w:color="auto"/>
        </w:rPr>
        <w:t>the same term</w:t>
      </w:r>
      <w:r w:rsidRPr="002677AF">
        <w:rPr>
          <w:rFonts w:eastAsia="Times New Roman" w:cs="Calibri"/>
          <w:u w:val="single"/>
        </w:rPr>
        <w:t>.</w:t>
      </w:r>
      <w:r w:rsidRPr="002677AF">
        <w:rPr>
          <w:rFonts w:eastAsia="Times New Roman" w:cs="Times New Roman"/>
          <w:sz w:val="16"/>
        </w:rPr>
        <w:t xml:space="preserve"> The metalinguistic negotiation on the use of </w:t>
      </w:r>
      <w:r w:rsidRPr="002677AF">
        <w:rPr>
          <w:rFonts w:eastAsia="Times New Roman" w:cs="Calibri"/>
          <w:u w:val="single"/>
        </w:rPr>
        <w:t xml:space="preserve">the term serves as a </w:t>
      </w:r>
      <w:r w:rsidRPr="002677AF">
        <w:rPr>
          <w:rFonts w:eastAsia="Times New Roman" w:cs="Times New Roman"/>
          <w:b/>
          <w:iCs/>
          <w:u w:val="single"/>
          <w:bdr w:val="single" w:sz="8" w:space="0" w:color="auto"/>
        </w:rPr>
        <w:t>semantic anchor</w:t>
      </w:r>
      <w:r w:rsidRPr="002677AF">
        <w:rPr>
          <w:rFonts w:eastAsia="Times New Roman" w:cs="Calibri"/>
          <w:u w:val="single"/>
        </w:rPr>
        <w:t xml:space="preserve"> for a disagreement on the substantive issues</w:t>
      </w:r>
      <w:r w:rsidRPr="002677AF">
        <w:rPr>
          <w:rFonts w:eastAsia="Times New Roman" w:cs="Times New Roman"/>
          <w:sz w:val="16"/>
        </w:rPr>
        <w:t xml:space="preserve"> connected with the term because of its functional role in the law. The “cruel and unusual punishment”</w:t>
      </w:r>
      <w:r w:rsidRPr="002677AF">
        <w:rPr>
          <w:rFonts w:ascii="Cambria Math" w:eastAsia="Times New Roman" w:hAnsi="Cambria Math" w:cs="Cambria Math"/>
          <w:sz w:val="16"/>
        </w:rPr>
        <w:t>‐</w:t>
      </w:r>
      <w:r w:rsidRPr="002677AF">
        <w:rPr>
          <w:rFonts w:eastAsia="Times New Roman" w:cs="Times New Roman"/>
          <w:sz w:val="16"/>
        </w:rPr>
        <w:t xml:space="preserve">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Plunkett and </w:t>
      </w:r>
      <w:proofErr w:type="spellStart"/>
      <w:r w:rsidRPr="002677AF">
        <w:rPr>
          <w:rFonts w:eastAsia="Times New Roman" w:cs="Times New Roman"/>
          <w:sz w:val="16"/>
        </w:rPr>
        <w:t>Sundell</w:t>
      </w:r>
      <w:proofErr w:type="spellEnd"/>
      <w:r w:rsidRPr="002677AF">
        <w:rPr>
          <w:rFonts w:eastAsia="Times New Roman" w:cs="Times New Roman"/>
          <w:sz w:val="16"/>
        </w:rPr>
        <w:t xml:space="preserve"> propose. Unlike in mere semantic negotiations, like the on the disambiguation of the term “bank”, there is also some kind of identity of the substantive issues at stake in legal disagreements.</w:t>
      </w:r>
      <w:r w:rsidRPr="002677AF">
        <w:rPr>
          <w:rFonts w:eastAsia="Times New Roman" w:cs="Times New Roman"/>
          <w:sz w:val="16"/>
        </w:rPr>
        <w:tab/>
      </w:r>
    </w:p>
    <w:p w:rsidR="000100C1" w:rsidRPr="002677AF" w:rsidRDefault="000100C1" w:rsidP="000100C1">
      <w:pPr>
        <w:rPr>
          <w:rFonts w:eastAsia="Times New Roman" w:cs="Times New Roman"/>
          <w:sz w:val="10"/>
          <w:szCs w:val="10"/>
        </w:rPr>
      </w:pPr>
      <w:r w:rsidRPr="002677AF">
        <w:rPr>
          <w:rFonts w:eastAsia="Times New Roman" w:cs="Times New Roman"/>
          <w:sz w:val="10"/>
          <w:szCs w:val="10"/>
        </w:rPr>
        <w:t>A promising route to capture this aspect of legal disagreements might be offered by recent semantic approaches that try to accommodate the externalist challenges of realist semantics</w:t>
      </w:r>
      <w:proofErr w:type="gramStart"/>
      <w:r w:rsidRPr="002677AF">
        <w:rPr>
          <w:rFonts w:eastAsia="Times New Roman" w:cs="Times New Roman"/>
          <w:sz w:val="10"/>
          <w:szCs w:val="10"/>
        </w:rPr>
        <w:t>,117</w:t>
      </w:r>
      <w:proofErr w:type="gramEnd"/>
      <w:r w:rsidRPr="002677AF">
        <w:rPr>
          <w:rFonts w:eastAsia="Times New Roman" w:cs="Times New Roman"/>
          <w:sz w:val="10"/>
          <w:szCs w:val="10"/>
        </w:rPr>
        <w:t xml:space="preserve"> which inspire one</w:t>
      </w:r>
      <w:r w:rsidRPr="002677AF">
        <w:rPr>
          <w:rFonts w:ascii="Cambria Math" w:eastAsia="Times New Roman" w:hAnsi="Cambria Math" w:cs="Cambria Math"/>
          <w:sz w:val="10"/>
          <w:szCs w:val="10"/>
        </w:rPr>
        <w:t>‐</w:t>
      </w:r>
      <w:r w:rsidRPr="002677AF">
        <w:rPr>
          <w:rFonts w:eastAsia="Times New Roman" w:cs="Times New Roman"/>
          <w:sz w:val="10"/>
          <w:szCs w:val="10"/>
        </w:rPr>
        <w:t>right</w:t>
      </w:r>
      <w:r w:rsidRPr="002677AF">
        <w:rPr>
          <w:rFonts w:ascii="Cambria Math" w:eastAsia="Times New Roman" w:hAnsi="Cambria Math" w:cs="Cambria Math"/>
          <w:sz w:val="10"/>
          <w:szCs w:val="10"/>
        </w:rPr>
        <w:t>‐</w:t>
      </w:r>
      <w:r w:rsidRPr="002677AF">
        <w:rPr>
          <w:rFonts w:eastAsia="Times New Roman" w:cs="Times New Roman"/>
          <w:sz w:val="10"/>
          <w:szCs w:val="10"/>
        </w:rPr>
        <w:t>answer theorists like Moore or David Brink. Neo</w:t>
      </w:r>
      <w:r w:rsidRPr="002677AF">
        <w:rPr>
          <w:rFonts w:ascii="Cambria Math" w:eastAsia="Times New Roman" w:hAnsi="Cambria Math" w:cs="Cambria Math"/>
          <w:sz w:val="10"/>
          <w:szCs w:val="10"/>
        </w:rPr>
        <w:t>‐</w:t>
      </w:r>
      <w:r w:rsidRPr="002677AF">
        <w:rPr>
          <w:rFonts w:eastAsia="Times New Roman" w:cs="Times New Roman"/>
          <w:sz w:val="10"/>
          <w:szCs w:val="10"/>
        </w:rPr>
        <w:t xml:space="preserve"> descriptivist and two</w:t>
      </w:r>
      <w:r w:rsidRPr="002677AF">
        <w:rPr>
          <w:rFonts w:ascii="Cambria Math" w:eastAsia="Times New Roman" w:hAnsi="Cambria Math" w:cs="Cambria Math"/>
          <w:sz w:val="10"/>
          <w:szCs w:val="10"/>
        </w:rPr>
        <w:t>‐</w:t>
      </w:r>
      <w:r w:rsidRPr="002677AF">
        <w:rPr>
          <w:rFonts w:eastAsia="Times New Roman" w:cs="Times New Roman"/>
          <w:sz w:val="10"/>
          <w:szCs w:val="10"/>
        </w:rPr>
        <w:t>valued semantics provide for the theoretical or interpretive element of realist semantics without having to commit to the ontological positions of traditional externalism. In a sense they offer externalist semantics with no ontological strings attached.</w:t>
      </w:r>
      <w:r w:rsidRPr="002677AF">
        <w:rPr>
          <w:rFonts w:eastAsia="Times New Roman" w:cs="Times New Roman"/>
          <w:sz w:val="10"/>
          <w:szCs w:val="10"/>
        </w:rPr>
        <w:tab/>
      </w:r>
    </w:p>
    <w:p w:rsidR="000100C1" w:rsidRPr="002677AF" w:rsidRDefault="000100C1" w:rsidP="000100C1">
      <w:pPr>
        <w:rPr>
          <w:rFonts w:eastAsia="Times New Roman" w:cs="Times New Roman"/>
          <w:sz w:val="10"/>
          <w:szCs w:val="10"/>
        </w:rPr>
      </w:pPr>
      <w:r w:rsidRPr="002677AF">
        <w:rPr>
          <w:rFonts w:eastAsia="Times New Roman" w:cs="Times New Roman"/>
          <w:sz w:val="10"/>
          <w:szCs w:val="10"/>
        </w:rPr>
        <w:t>The less controversial aspect of the externalist picture of meaning developed in neo</w:t>
      </w:r>
      <w:r w:rsidRPr="002677AF">
        <w:rPr>
          <w:rFonts w:ascii="Cambria Math" w:eastAsia="Times New Roman" w:hAnsi="Cambria Math" w:cs="Cambria Math"/>
          <w:sz w:val="10"/>
          <w:szCs w:val="10"/>
        </w:rPr>
        <w:t>‐</w:t>
      </w:r>
      <w:r w:rsidRPr="002677AF">
        <w:rPr>
          <w:rFonts w:eastAsia="Times New Roman" w:cs="Times New Roman"/>
          <w:sz w:val="10"/>
          <w:szCs w:val="10"/>
        </w:rPr>
        <w:t xml:space="preserve"> descriptivist and two</w:t>
      </w:r>
      <w:r w:rsidRPr="002677AF">
        <w:rPr>
          <w:rFonts w:ascii="Cambria Math" w:eastAsia="Times New Roman" w:hAnsi="Cambria Math" w:cs="Cambria Math"/>
          <w:sz w:val="10"/>
          <w:szCs w:val="10"/>
        </w:rPr>
        <w:t>‐</w:t>
      </w:r>
      <w:r w:rsidRPr="002677AF">
        <w:rPr>
          <w:rFonts w:eastAsia="Times New Roman" w:cs="Times New Roman"/>
          <w:sz w:val="10"/>
          <w:szCs w:val="10"/>
        </w:rPr>
        <w:t>valued semantics can be found in the deferential structure that our meaning</w:t>
      </w:r>
      <w:r w:rsidRPr="002677AF">
        <w:rPr>
          <w:rFonts w:ascii="Cambria Math" w:eastAsia="Times New Roman" w:hAnsi="Cambria Math" w:cs="Cambria Math"/>
          <w:sz w:val="10"/>
          <w:szCs w:val="10"/>
        </w:rPr>
        <w:t>‐</w:t>
      </w:r>
      <w:r w:rsidRPr="002677AF">
        <w:rPr>
          <w:rFonts w:eastAsia="Times New Roman" w:cs="Times New Roman"/>
          <w:sz w:val="10"/>
          <w:szCs w:val="10"/>
        </w:rPr>
        <w:t>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r w:rsidRPr="002677AF">
        <w:rPr>
          <w:rFonts w:eastAsia="Times New Roman" w:cs="Times New Roman"/>
          <w:sz w:val="10"/>
          <w:szCs w:val="10"/>
        </w:rPr>
        <w:tab/>
      </w:r>
    </w:p>
    <w:p w:rsidR="000100C1" w:rsidRPr="002677AF" w:rsidRDefault="000100C1" w:rsidP="000100C1">
      <w:pPr>
        <w:rPr>
          <w:rFonts w:eastAsia="Times New Roman" w:cs="Times New Roman"/>
          <w:sz w:val="16"/>
        </w:rPr>
      </w:pPr>
      <w:r w:rsidRPr="002677AF">
        <w:rPr>
          <w:rFonts w:eastAsia="Times New Roman" w:cs="Times New Roman"/>
          <w:sz w:val="16"/>
        </w:rPr>
        <w:t>In the case of the law, the meaning</w:t>
      </w:r>
      <w:r w:rsidRPr="002677AF">
        <w:rPr>
          <w:rFonts w:ascii="Cambria Math" w:eastAsia="Times New Roman" w:hAnsi="Cambria Math" w:cs="Cambria Math"/>
          <w:sz w:val="16"/>
        </w:rPr>
        <w:t>‐</w:t>
      </w:r>
      <w:r w:rsidRPr="002677AF">
        <w:rPr>
          <w:rFonts w:eastAsia="Times New Roman" w:cs="Times New Roman"/>
          <w:sz w:val="16"/>
        </w:rPr>
        <w:t xml:space="preserve">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2677AF">
        <w:rPr>
          <w:rFonts w:eastAsia="Times New Roman" w:cs="Calibri"/>
          <w:u w:val="single"/>
        </w:rPr>
        <w:t>The fulcrum of disagreement</w:t>
      </w:r>
      <w:r w:rsidRPr="002677AF">
        <w:rPr>
          <w:rFonts w:eastAsia="Times New Roman" w:cs="Times New Roman"/>
          <w:sz w:val="16"/>
        </w:rPr>
        <w:t xml:space="preserve"> that Dworkin sees in the existence of a single right answer121 </w:t>
      </w:r>
      <w:r w:rsidRPr="002677AF">
        <w:rPr>
          <w:rFonts w:eastAsia="Times New Roman" w:cs="Calibri"/>
          <w:u w:val="single"/>
        </w:rPr>
        <w:t xml:space="preserve">does not lie in its existence, but in </w:t>
      </w:r>
      <w:r w:rsidRPr="002677AF">
        <w:rPr>
          <w:rFonts w:eastAsia="Times New Roman" w:cs="Times New Roman"/>
          <w:b/>
          <w:iCs/>
          <w:u w:val="single"/>
          <w:bdr w:val="single" w:sz="8" w:space="0" w:color="auto"/>
        </w:rPr>
        <w:t>the communality of the effort</w:t>
      </w:r>
      <w:r w:rsidRPr="002677AF">
        <w:rPr>
          <w:rFonts w:eastAsia="Times New Roman" w:cs="Calibri"/>
          <w:u w:val="single"/>
        </w:rPr>
        <w:t xml:space="preserve"> – if only on the basis of an </w:t>
      </w:r>
      <w:r w:rsidRPr="002677AF">
        <w:rPr>
          <w:rFonts w:eastAsia="Times New Roman" w:cs="Times New Roman"/>
          <w:b/>
          <w:iCs/>
          <w:u w:val="single"/>
          <w:bdr w:val="single" w:sz="8" w:space="0" w:color="auto"/>
        </w:rPr>
        <w:t>overlapping common ground</w:t>
      </w:r>
      <w:r w:rsidRPr="002677AF">
        <w:rPr>
          <w:rFonts w:eastAsia="Times New Roman" w:cs="Calibri"/>
          <w:u w:val="single"/>
        </w:rPr>
        <w:t xml:space="preserve"> of legal </w:t>
      </w:r>
      <w:r w:rsidRPr="002677AF">
        <w:rPr>
          <w:rFonts w:eastAsia="Times New Roman" w:cs="Times New Roman"/>
          <w:b/>
          <w:iCs/>
          <w:u w:val="single"/>
          <w:bdr w:val="single" w:sz="8" w:space="0" w:color="auto"/>
        </w:rPr>
        <w:t>materials</w:t>
      </w:r>
      <w:r w:rsidRPr="002677AF">
        <w:rPr>
          <w:rFonts w:eastAsia="Times New Roman" w:cs="Calibri"/>
          <w:u w:val="single"/>
        </w:rPr>
        <w:t xml:space="preserve">, </w:t>
      </w:r>
      <w:r w:rsidRPr="002677AF">
        <w:rPr>
          <w:rFonts w:eastAsia="Times New Roman" w:cs="Times New Roman"/>
          <w:b/>
          <w:iCs/>
          <w:u w:val="single"/>
          <w:bdr w:val="single" w:sz="8" w:space="0" w:color="auto"/>
        </w:rPr>
        <w:t>accepted practices</w:t>
      </w:r>
      <w:r w:rsidRPr="002677AF">
        <w:rPr>
          <w:rFonts w:eastAsia="Times New Roman" w:cs="Calibri"/>
          <w:u w:val="single"/>
        </w:rPr>
        <w:t xml:space="preserve">, </w:t>
      </w:r>
      <w:r w:rsidRPr="002677AF">
        <w:rPr>
          <w:rFonts w:eastAsia="Times New Roman" w:cs="Times New Roman"/>
          <w:b/>
          <w:iCs/>
          <w:u w:val="single"/>
          <w:bdr w:val="single" w:sz="8" w:space="0" w:color="auto"/>
        </w:rPr>
        <w:t>experiences</w:t>
      </w:r>
      <w:r w:rsidRPr="002677AF">
        <w:rPr>
          <w:rFonts w:eastAsia="Times New Roman" w:cs="Calibri"/>
          <w:u w:val="single"/>
        </w:rPr>
        <w:t xml:space="preserve"> and </w:t>
      </w:r>
      <w:r w:rsidRPr="002677AF">
        <w:rPr>
          <w:rFonts w:eastAsia="Times New Roman" w:cs="Times New Roman"/>
          <w:b/>
          <w:iCs/>
          <w:u w:val="single"/>
          <w:bdr w:val="single" w:sz="8" w:space="0" w:color="auto"/>
        </w:rPr>
        <w:t>dispositions</w:t>
      </w:r>
      <w:r w:rsidRPr="002677AF">
        <w:rPr>
          <w:rFonts w:eastAsia="Times New Roman" w:cs="Calibri"/>
          <w:u w:val="single"/>
        </w:rPr>
        <w:t xml:space="preserve">. As two athletes are </w:t>
      </w:r>
      <w:r w:rsidRPr="002677AF">
        <w:rPr>
          <w:rFonts w:eastAsia="Times New Roman" w:cs="Times New Roman"/>
          <w:b/>
          <w:iCs/>
          <w:u w:val="single"/>
          <w:bdr w:val="single" w:sz="8" w:space="0" w:color="auto"/>
        </w:rPr>
        <w:t>engaged in the same contest</w:t>
      </w:r>
      <w:r w:rsidRPr="002677AF">
        <w:rPr>
          <w:rFonts w:eastAsia="Times New Roman" w:cs="Calibri"/>
          <w:u w:val="single"/>
        </w:rPr>
        <w:t xml:space="preserve"> when they </w:t>
      </w:r>
      <w:r w:rsidRPr="002677AF">
        <w:rPr>
          <w:rFonts w:eastAsia="Times New Roman" w:cs="Times New Roman"/>
          <w:b/>
          <w:iCs/>
          <w:u w:val="single"/>
          <w:bdr w:val="single" w:sz="8" w:space="0" w:color="auto"/>
        </w:rPr>
        <w:t>follow the same rules</w:t>
      </w:r>
      <w:r w:rsidRPr="002677AF">
        <w:rPr>
          <w:rFonts w:eastAsia="Times New Roman" w:cs="Calibri"/>
          <w:u w:val="single"/>
        </w:rPr>
        <w:t xml:space="preserve">, </w:t>
      </w:r>
      <w:r w:rsidRPr="002677AF">
        <w:rPr>
          <w:rFonts w:eastAsia="Times New Roman" w:cs="Times New Roman"/>
          <w:b/>
          <w:iCs/>
          <w:u w:val="single"/>
          <w:bdr w:val="single" w:sz="8" w:space="0" w:color="auto"/>
        </w:rPr>
        <w:t>share the same concept of winning and losing</w:t>
      </w:r>
      <w:r w:rsidRPr="002677AF">
        <w:rPr>
          <w:rFonts w:eastAsia="Times New Roman" w:cs="Calibri"/>
          <w:u w:val="single"/>
        </w:rPr>
        <w:t xml:space="preserve"> and act in the same context, but </w:t>
      </w:r>
      <w:r w:rsidRPr="002677AF">
        <w:rPr>
          <w:rFonts w:eastAsia="Times New Roman" w:cs="Times New Roman"/>
          <w:b/>
          <w:iCs/>
          <w:u w:val="single"/>
          <w:bdr w:val="single" w:sz="8" w:space="0" w:color="auto"/>
        </w:rPr>
        <w:t>follow very different styles</w:t>
      </w:r>
      <w:r w:rsidRPr="002677AF">
        <w:rPr>
          <w:rFonts w:eastAsia="Times New Roman" w:cs="Times New Roman"/>
          <w:sz w:val="16"/>
        </w:rPr>
        <w:t xml:space="preserve"> of e.g. wrestling, boxing, swimming etc. </w:t>
      </w:r>
      <w:r w:rsidRPr="002677AF">
        <w:rPr>
          <w:rFonts w:eastAsia="Times New Roman" w:cs="Calibri"/>
          <w:u w:val="single"/>
        </w:rPr>
        <w:t xml:space="preserve">They are in the same contest, </w:t>
      </w:r>
      <w:r w:rsidRPr="002677AF">
        <w:rPr>
          <w:rFonts w:eastAsia="Times New Roman" w:cs="Times New Roman"/>
          <w:b/>
          <w:iCs/>
          <w:u w:val="single"/>
          <w:bdr w:val="single" w:sz="8" w:space="0" w:color="auto"/>
        </w:rPr>
        <w:t>even if there is no single best style</w:t>
      </w:r>
      <w:r w:rsidRPr="002677AF">
        <w:rPr>
          <w:rFonts w:eastAsia="Times New Roman" w:cs="Times New Roman"/>
        </w:rPr>
        <w:t xml:space="preserve"> </w:t>
      </w:r>
      <w:r w:rsidRPr="002677AF">
        <w:rPr>
          <w:rFonts w:eastAsia="Times New Roman" w:cs="Times New Roman"/>
          <w:sz w:val="16"/>
        </w:rPr>
        <w:t xml:space="preserve">in which to wrestle, box or swim. </w:t>
      </w:r>
      <w:r w:rsidRPr="002677AF">
        <w:rPr>
          <w:rFonts w:eastAsia="Times New Roman" w:cs="Calibri"/>
          <w:u w:val="single"/>
        </w:rPr>
        <w:t>Each</w:t>
      </w:r>
      <w:r w:rsidRPr="002677AF">
        <w:rPr>
          <w:rFonts w:eastAsia="Times New Roman" w:cs="Times New Roman"/>
          <w:sz w:val="16"/>
        </w:rPr>
        <w:t xml:space="preserve">, however, </w:t>
      </w:r>
      <w:r w:rsidRPr="002677AF">
        <w:rPr>
          <w:rFonts w:eastAsia="Times New Roman" w:cs="Calibri"/>
          <w:u w:val="single"/>
        </w:rPr>
        <w:t>is engaged in developing the best style to win against their opponent, just as two lawyers try to develop the best argument to convince</w:t>
      </w:r>
      <w:r w:rsidRPr="002677AF">
        <w:rPr>
          <w:rFonts w:eastAsia="Times New Roman" w:cs="Times New Roman"/>
          <w:sz w:val="16"/>
        </w:rPr>
        <w:t xml:space="preserve"> a bench of </w:t>
      </w:r>
      <w:r w:rsidRPr="002677AF">
        <w:rPr>
          <w:rFonts w:eastAsia="Times New Roman" w:cs="Calibri"/>
          <w:u w:val="single"/>
        </w:rPr>
        <w:t>judges</w:t>
      </w:r>
      <w:r w:rsidRPr="002677AF">
        <w:rPr>
          <w:rFonts w:eastAsia="Times New Roman" w:cs="Times New Roman"/>
          <w:sz w:val="16"/>
        </w:rPr>
        <w:t xml:space="preserve">.122 </w:t>
      </w:r>
      <w:r w:rsidRPr="002677AF">
        <w:rPr>
          <w:rFonts w:eastAsia="Times New Roman" w:cs="Calibri"/>
          <w:u w:val="single"/>
        </w:rPr>
        <w:t xml:space="preserve">Within such a semantic framework even people with radically opposing views about the application of an expression can still </w:t>
      </w:r>
      <w:r w:rsidRPr="002677AF">
        <w:rPr>
          <w:rFonts w:eastAsia="Times New Roman" w:cs="Times New Roman"/>
          <w:b/>
          <w:iCs/>
          <w:u w:val="single"/>
          <w:bdr w:val="single" w:sz="8" w:space="0" w:color="auto"/>
        </w:rPr>
        <w:t>share a concept</w:t>
      </w:r>
      <w:r w:rsidRPr="002677AF">
        <w:rPr>
          <w:rFonts w:eastAsia="Times New Roman" w:cs="Calibri"/>
          <w:u w:val="single"/>
        </w:rPr>
        <w:t xml:space="preserve">, in that they are </w:t>
      </w:r>
      <w:r w:rsidRPr="002677AF">
        <w:rPr>
          <w:rFonts w:eastAsia="Times New Roman" w:cs="Times New Roman"/>
          <w:b/>
          <w:iCs/>
          <w:u w:val="single"/>
          <w:bdr w:val="single" w:sz="8" w:space="0" w:color="auto"/>
        </w:rPr>
        <w:t>engaged in the same process</w:t>
      </w:r>
      <w:r w:rsidRPr="002677AF">
        <w:rPr>
          <w:rFonts w:eastAsia="Times New Roman" w:cs="Calibri"/>
          <w:u w:val="single"/>
        </w:rPr>
        <w:t xml:space="preserve"> of theorizing over </w:t>
      </w:r>
      <w:r w:rsidRPr="002677AF">
        <w:rPr>
          <w:rFonts w:eastAsia="Times New Roman" w:cs="Times New Roman"/>
          <w:b/>
          <w:iCs/>
          <w:u w:val="single"/>
          <w:bdr w:val="single" w:sz="8" w:space="0" w:color="auto"/>
        </w:rPr>
        <w:t>roughly the same legal materials</w:t>
      </w:r>
      <w:r w:rsidRPr="002677AF">
        <w:rPr>
          <w:rFonts w:eastAsia="Times New Roman" w:cs="Calibri"/>
          <w:u w:val="single"/>
        </w:rPr>
        <w:t xml:space="preserve"> and </w:t>
      </w:r>
      <w:r w:rsidRPr="002677AF">
        <w:rPr>
          <w:rFonts w:eastAsia="Times New Roman" w:cs="Times New Roman"/>
          <w:b/>
          <w:iCs/>
          <w:u w:val="single"/>
          <w:bdr w:val="single" w:sz="8" w:space="0" w:color="auto"/>
        </w:rPr>
        <w:t>practices</w:t>
      </w:r>
      <w:r w:rsidRPr="002677AF">
        <w:rPr>
          <w:rFonts w:eastAsia="Times New Roman" w:cs="Times New Roman"/>
          <w:sz w:val="16"/>
        </w:rPr>
        <w:t xml:space="preserve">. </w:t>
      </w:r>
      <w:r w:rsidRPr="002677AF">
        <w:rPr>
          <w:rFonts w:eastAsia="Times New Roman" w:cs="Calibri"/>
          <w:u w:val="single"/>
        </w:rPr>
        <w:t xml:space="preserve">Semantic frameworks along these lines allow for adamant disagreements without abandoning the idea that people are </w:t>
      </w:r>
      <w:r w:rsidRPr="002677AF">
        <w:rPr>
          <w:rFonts w:eastAsia="Times New Roman" w:cs="Times New Roman"/>
          <w:b/>
          <w:iCs/>
          <w:u w:val="single"/>
          <w:bdr w:val="single" w:sz="8" w:space="0" w:color="auto"/>
        </w:rPr>
        <w:t>talking about the same concept</w:t>
      </w:r>
      <w:r w:rsidRPr="002677AF">
        <w:rPr>
          <w:rFonts w:eastAsia="Times New Roman" w:cs="Times New Roman"/>
          <w:sz w:val="16"/>
        </w:rPr>
        <w:t xml:space="preserve">. </w:t>
      </w:r>
      <w:r w:rsidRPr="002677AF">
        <w:rPr>
          <w:rFonts w:eastAsia="Times New Roman" w:cs="Calibri"/>
          <w:u w:val="single"/>
        </w:rPr>
        <w:t>An agonistic</w:t>
      </w:r>
      <w:r w:rsidRPr="002677AF">
        <w:rPr>
          <w:rFonts w:eastAsia="Times New Roman" w:cs="Times New Roman"/>
          <w:sz w:val="16"/>
        </w:rPr>
        <w:t xml:space="preserve"> account of legal disagreement can build on such a semantic </w:t>
      </w:r>
      <w:r w:rsidRPr="002677AF">
        <w:rPr>
          <w:rFonts w:eastAsia="Times New Roman" w:cs="Calibri"/>
          <w:u w:val="single"/>
        </w:rPr>
        <w:t>framework</w:t>
      </w:r>
      <w:r w:rsidRPr="002677AF">
        <w:rPr>
          <w:rFonts w:eastAsia="Times New Roman" w:cs="Times New Roman"/>
          <w:sz w:val="16"/>
        </w:rPr>
        <w:t xml:space="preserve">, which </w:t>
      </w:r>
      <w:r w:rsidRPr="002677AF">
        <w:rPr>
          <w:rFonts w:eastAsia="Times New Roman" w:cs="Calibri"/>
          <w:u w:val="single"/>
        </w:rPr>
        <w:t>can explain in what sense</w:t>
      </w:r>
      <w:r w:rsidRPr="002677AF">
        <w:rPr>
          <w:rFonts w:eastAsia="Times New Roman" w:cs="Times New Roman"/>
          <w:sz w:val="16"/>
        </w:rPr>
        <w:t xml:space="preserve"> lawyers, judges and </w:t>
      </w:r>
      <w:r w:rsidRPr="002677AF">
        <w:rPr>
          <w:rFonts w:eastAsia="Times New Roman" w:cs="Calibri"/>
          <w:u w:val="single"/>
        </w:rPr>
        <w:t xml:space="preserve">scholars engaged in agonistic disagreements are </w:t>
      </w:r>
      <w:r w:rsidRPr="002677AF">
        <w:rPr>
          <w:rFonts w:eastAsia="Times New Roman" w:cs="Times New Roman"/>
          <w:b/>
          <w:iCs/>
          <w:u w:val="single"/>
          <w:bdr w:val="single" w:sz="8" w:space="0" w:color="auto"/>
        </w:rPr>
        <w:t>not talking past each other</w:t>
      </w:r>
      <w:r w:rsidRPr="002677AF">
        <w:rPr>
          <w:rFonts w:eastAsia="Times New Roman" w:cs="Calibri"/>
          <w:u w:val="single"/>
        </w:rPr>
        <w:t>. They are engaged in developing the best interpretation of roughly the same</w:t>
      </w:r>
      <w:r w:rsidRPr="002677AF">
        <w:rPr>
          <w:rFonts w:eastAsia="Times New Roman" w:cs="Times New Roman"/>
          <w:sz w:val="16"/>
        </w:rPr>
        <w:t xml:space="preserve"> legal </w:t>
      </w:r>
      <w:r w:rsidRPr="002677AF">
        <w:rPr>
          <w:rFonts w:eastAsia="Times New Roman" w:cs="Calibri"/>
          <w:u w:val="single"/>
        </w:rPr>
        <w:t>materials, albeit against the background of diverging beliefs, attitudes and dispositions that lead them to divergent conclusions</w:t>
      </w:r>
      <w:r w:rsidRPr="002677AF">
        <w:rPr>
          <w:rFonts w:eastAsia="Times New Roman" w:cs="Times New Roman"/>
          <w:sz w:val="16"/>
        </w:rPr>
        <w:t xml:space="preserve"> in hard cases. Despite the divergent conclusions, </w:t>
      </w:r>
      <w:r w:rsidRPr="002677AF">
        <w:rPr>
          <w:rFonts w:eastAsia="Times New Roman" w:cs="Calibri"/>
          <w:u w:val="single"/>
        </w:rPr>
        <w:t xml:space="preserve">semantic unity is provided by the </w:t>
      </w:r>
      <w:r w:rsidRPr="002677AF">
        <w:rPr>
          <w:rFonts w:eastAsia="Times New Roman" w:cs="Times New Roman"/>
          <w:b/>
          <w:iCs/>
          <w:u w:val="single"/>
          <w:bdr w:val="single" w:sz="8" w:space="0" w:color="auto"/>
        </w:rPr>
        <w:t>largely overlapping legal materials</w:t>
      </w:r>
      <w:r w:rsidRPr="002677AF">
        <w:rPr>
          <w:rFonts w:eastAsia="Times New Roman" w:cs="Calibri"/>
          <w:u w:val="single"/>
        </w:rPr>
        <w:t xml:space="preserve"> that </w:t>
      </w:r>
      <w:r w:rsidRPr="002677AF">
        <w:rPr>
          <w:rFonts w:eastAsia="Times New Roman" w:cs="Times New Roman"/>
          <w:b/>
          <w:iCs/>
          <w:u w:val="single"/>
          <w:bdr w:val="single" w:sz="8" w:space="0" w:color="auto"/>
        </w:rPr>
        <w:t>form the basis</w:t>
      </w:r>
      <w:r w:rsidRPr="002677AF">
        <w:rPr>
          <w:rFonts w:eastAsia="Times New Roman" w:cs="Calibri"/>
          <w:u w:val="single"/>
        </w:rPr>
        <w:t xml:space="preserve"> for their disagreement. Such a semantic </w:t>
      </w:r>
      <w:r w:rsidRPr="002677AF">
        <w:rPr>
          <w:rFonts w:eastAsia="Times New Roman" w:cs="Times New Roman"/>
          <w:b/>
          <w:iCs/>
          <w:u w:val="single"/>
          <w:bdr w:val="single" w:sz="8" w:space="0" w:color="auto"/>
        </w:rPr>
        <w:t>collapses</w:t>
      </w:r>
      <w:r w:rsidRPr="002677AF">
        <w:rPr>
          <w:rFonts w:eastAsia="Times New Roman" w:cs="Calibri"/>
          <w:u w:val="single"/>
        </w:rPr>
        <w:t xml:space="preserve"> only when we </w:t>
      </w:r>
      <w:r w:rsidRPr="002677AF">
        <w:rPr>
          <w:rFonts w:eastAsia="Times New Roman" w:cs="Times New Roman"/>
          <w:b/>
          <w:iCs/>
          <w:u w:val="single"/>
          <w:bdr w:val="single" w:sz="8" w:space="0" w:color="auto"/>
        </w:rPr>
        <w:t>lack a sufficient overlap</w:t>
      </w:r>
      <w:r w:rsidRPr="002677AF">
        <w:rPr>
          <w:rFonts w:eastAsia="Times New Roman" w:cs="Calibri"/>
          <w:u w:val="single"/>
        </w:rPr>
        <w:t xml:space="preserve"> in the materials</w:t>
      </w:r>
      <w:r w:rsidRPr="002677AF">
        <w:rPr>
          <w:rFonts w:eastAsia="Times New Roman" w:cs="Times New Roman"/>
          <w:sz w:val="16"/>
        </w:rPr>
        <w:t>. To use an example of Michael Moore’s: If we wanted to debate whether a certain work of art was “just”, we share neither paradigms nor a tradition of applying the concept of justice to art such as to engage in an intelligible controversy.</w:t>
      </w:r>
    </w:p>
    <w:p w:rsidR="000100C1" w:rsidRPr="002677AF" w:rsidRDefault="000100C1" w:rsidP="000100C1"/>
    <w:p w:rsidR="000100C1" w:rsidRPr="002677AF" w:rsidRDefault="000100C1" w:rsidP="000100C1">
      <w:pPr>
        <w:pStyle w:val="Heading3"/>
        <w:rPr>
          <w:rFonts w:eastAsia="Times New Roman"/>
        </w:rPr>
      </w:pPr>
      <w:r w:rsidRPr="002677AF">
        <w:rPr>
          <w:rFonts w:eastAsia="Times New Roman"/>
        </w:rPr>
        <w:t>1NC Advocacy Skills</w:t>
      </w:r>
    </w:p>
    <w:p w:rsidR="000100C1" w:rsidRPr="002677AF" w:rsidRDefault="000100C1" w:rsidP="000100C1"/>
    <w:p w:rsidR="000100C1" w:rsidRPr="002677AF" w:rsidRDefault="000100C1" w:rsidP="000100C1">
      <w:pPr>
        <w:keepNext/>
        <w:keepLines/>
        <w:spacing w:before="40"/>
        <w:outlineLvl w:val="3"/>
        <w:rPr>
          <w:rFonts w:eastAsiaTheme="majorEastAsia" w:cs="Times New Roman"/>
          <w:b/>
          <w:iCs/>
        </w:rPr>
      </w:pPr>
      <w:r w:rsidRPr="002677AF">
        <w:rPr>
          <w:rFonts w:eastAsiaTheme="majorEastAsia" w:cs="Times New Roman"/>
          <w:b/>
          <w:iCs/>
        </w:rPr>
        <w:t xml:space="preserve">Policy-debate-as-pedagogy promotes information literacy, critical thought, and political engagement—these spill over to promote social justice and correct against political disaster. Debating a political controversy is key—sequencing an identity and experience focus before the </w:t>
      </w:r>
      <w:proofErr w:type="spellStart"/>
      <w:r w:rsidRPr="002677AF">
        <w:rPr>
          <w:rFonts w:eastAsiaTheme="majorEastAsia" w:cs="Times New Roman"/>
          <w:b/>
          <w:iCs/>
        </w:rPr>
        <w:t>resolutional</w:t>
      </w:r>
      <w:proofErr w:type="spellEnd"/>
      <w:r w:rsidRPr="002677AF">
        <w:rPr>
          <w:rFonts w:eastAsiaTheme="majorEastAsia" w:cs="Times New Roman"/>
          <w:b/>
          <w:iCs/>
        </w:rPr>
        <w:t xml:space="preserve"> question leaves debaters unprepared</w:t>
      </w:r>
    </w:p>
    <w:p w:rsidR="000100C1" w:rsidRPr="002677AF" w:rsidRDefault="000100C1" w:rsidP="000100C1">
      <w:pPr>
        <w:rPr>
          <w:rFonts w:eastAsia="Times New Roman" w:cs="Times New Roman"/>
        </w:rPr>
      </w:pPr>
      <w:r w:rsidRPr="002677AF">
        <w:rPr>
          <w:rFonts w:eastAsia="Times New Roman" w:cs="Times New Roman"/>
          <w:b/>
          <w:bCs/>
        </w:rPr>
        <w:t>Leek, 16</w:t>
      </w:r>
      <w:r w:rsidRPr="002677AF">
        <w:rPr>
          <w:rFonts w:eastAsia="Times New Roman" w:cs="Times New Roman"/>
        </w:rPr>
        <w:t xml:space="preserve">—School of Communications, Grand Valley State University (Danielle, “Policy debate pedagogy: a complementary strategy for civic and political engagement through service-learning,” COMMUNICATION EDUCATION, 2016 VOL. 65, NO. 4, 397–408, </w:t>
      </w:r>
      <w:proofErr w:type="spellStart"/>
      <w:r w:rsidRPr="002677AF">
        <w:rPr>
          <w:rFonts w:eastAsia="Times New Roman" w:cs="Times New Roman"/>
        </w:rPr>
        <w:t>dml</w:t>
      </w:r>
      <w:proofErr w:type="spellEnd"/>
      <w:r w:rsidRPr="002677AF">
        <w:rPr>
          <w:rFonts w:eastAsia="Times New Roman" w:cs="Times New Roman"/>
        </w:rPr>
        <w:t>)</w:t>
      </w:r>
    </w:p>
    <w:p w:rsidR="000100C1" w:rsidRPr="002677AF" w:rsidRDefault="000100C1" w:rsidP="000100C1">
      <w:pPr>
        <w:rPr>
          <w:rFonts w:eastAsia="Times New Roman" w:cs="Times New Roman"/>
        </w:rPr>
      </w:pPr>
    </w:p>
    <w:p w:rsidR="000100C1" w:rsidRPr="002677AF" w:rsidRDefault="000100C1" w:rsidP="000100C1">
      <w:pPr>
        <w:rPr>
          <w:rFonts w:eastAsia="Times New Roman" w:cs="Times New Roman"/>
          <w:sz w:val="16"/>
        </w:rPr>
      </w:pPr>
      <w:r w:rsidRPr="002677AF">
        <w:rPr>
          <w:rFonts w:eastAsia="Times New Roman" w:cs="Times New Roman"/>
          <w:sz w:val="16"/>
        </w:rPr>
        <w:t xml:space="preserve">Service-learning, however, is not without its critics. </w:t>
      </w:r>
      <w:proofErr w:type="spellStart"/>
      <w:r w:rsidRPr="002677AF">
        <w:rPr>
          <w:rFonts w:eastAsia="Times New Roman" w:cs="Times New Roman"/>
          <w:sz w:val="16"/>
        </w:rPr>
        <w:t>Eby</w:t>
      </w:r>
      <w:proofErr w:type="spellEnd"/>
      <w:r w:rsidRPr="002677AF">
        <w:rPr>
          <w:rFonts w:eastAsia="Times New Roman" w:cs="Times New Roman"/>
          <w:sz w:val="16"/>
        </w:rPr>
        <w:t xml:space="preserve"> (1998), for example, argues that the type of </w:t>
      </w:r>
      <w:r w:rsidRPr="002677AF">
        <w:rPr>
          <w:rFonts w:eastAsia="Times New Roman" w:cs="Times New Roman"/>
          <w:u w:val="single"/>
        </w:rPr>
        <w:t>reflection</w:t>
      </w:r>
      <w:r w:rsidRPr="002677AF">
        <w:rPr>
          <w:rFonts w:eastAsia="Times New Roman" w:cs="Times New Roman"/>
          <w:sz w:val="16"/>
        </w:rPr>
        <w:t xml:space="preserve"> done in service-learning </w:t>
      </w:r>
      <w:r w:rsidRPr="002677AF">
        <w:rPr>
          <w:rFonts w:eastAsia="Times New Roman" w:cs="Times New Roman"/>
          <w:u w:val="single"/>
        </w:rPr>
        <w:t xml:space="preserve">promotes </w:t>
      </w:r>
      <w:r w:rsidRPr="002677AF">
        <w:rPr>
          <w:rFonts w:eastAsia="Times New Roman" w:cs="Times New Roman"/>
          <w:b/>
          <w:iCs/>
          <w:u w:val="single"/>
          <w:bdr w:val="single" w:sz="8" w:space="0" w:color="auto"/>
        </w:rPr>
        <w:t>too simplistic</w:t>
      </w:r>
      <w:r w:rsidRPr="002677AF">
        <w:rPr>
          <w:rFonts w:eastAsia="Times New Roman" w:cs="Times New Roman"/>
          <w:u w:val="single"/>
        </w:rPr>
        <w:t xml:space="preserve"> an understanding of social issues. Often students are asked about their </w:t>
      </w:r>
      <w:r w:rsidRPr="002677AF">
        <w:rPr>
          <w:rFonts w:eastAsia="Times New Roman" w:cs="Times New Roman"/>
          <w:b/>
          <w:iCs/>
          <w:u w:val="single"/>
          <w:bdr w:val="single" w:sz="8" w:space="0" w:color="auto"/>
        </w:rPr>
        <w:t>personal feelings</w:t>
      </w:r>
      <w:r w:rsidRPr="002677AF">
        <w:rPr>
          <w:rFonts w:eastAsia="Times New Roman" w:cs="Times New Roman"/>
          <w:sz w:val="16"/>
        </w:rPr>
        <w:t xml:space="preserve"> towards their service experience </w:t>
      </w:r>
      <w:r w:rsidRPr="002677AF">
        <w:rPr>
          <w:rFonts w:eastAsia="Times New Roman" w:cs="Times New Roman"/>
          <w:u w:val="single"/>
        </w:rPr>
        <w:t xml:space="preserve">and then called upon to </w:t>
      </w:r>
      <w:r w:rsidRPr="002677AF">
        <w:rPr>
          <w:rFonts w:eastAsia="Times New Roman" w:cs="Times New Roman"/>
          <w:b/>
          <w:iCs/>
          <w:u w:val="single"/>
          <w:bdr w:val="single" w:sz="8" w:space="0" w:color="auto"/>
        </w:rPr>
        <w:t>abstract that experience</w:t>
      </w:r>
      <w:r w:rsidRPr="002677AF">
        <w:rPr>
          <w:rFonts w:eastAsia="Times New Roman" w:cs="Times New Roman"/>
          <w:u w:val="single"/>
        </w:rPr>
        <w:t xml:space="preserve"> to </w:t>
      </w:r>
      <w:r w:rsidRPr="002677AF">
        <w:rPr>
          <w:rFonts w:eastAsia="Times New Roman" w:cs="Times New Roman"/>
          <w:b/>
          <w:iCs/>
          <w:u w:val="single"/>
          <w:bdr w:val="single" w:sz="8" w:space="0" w:color="auto"/>
        </w:rPr>
        <w:t>broader social policy</w:t>
      </w:r>
      <w:r w:rsidRPr="002677AF">
        <w:rPr>
          <w:rFonts w:eastAsia="Times New Roman" w:cs="Times New Roman"/>
          <w:u w:val="single"/>
        </w:rPr>
        <w:t xml:space="preserve"> when instructors have spent</w:t>
      </w:r>
      <w:r w:rsidRPr="002677AF">
        <w:rPr>
          <w:rFonts w:eastAsia="Times New Roman" w:cs="Times New Roman"/>
          <w:sz w:val="16"/>
        </w:rPr>
        <w:t xml:space="preserve"> little to </w:t>
      </w:r>
      <w:r w:rsidRPr="002677AF">
        <w:rPr>
          <w:rFonts w:eastAsia="Times New Roman" w:cs="Times New Roman"/>
          <w:u w:val="single"/>
        </w:rPr>
        <w:t>no time</w:t>
      </w:r>
      <w:r w:rsidRPr="002677AF">
        <w:rPr>
          <w:rFonts w:eastAsia="Times New Roman" w:cs="Times New Roman"/>
          <w:sz w:val="16"/>
        </w:rPr>
        <w:t xml:space="preserve"> in class </w:t>
      </w:r>
      <w:r w:rsidRPr="002677AF">
        <w:rPr>
          <w:rFonts w:eastAsia="Times New Roman" w:cs="Times New Roman"/>
          <w:u w:val="single"/>
        </w:rPr>
        <w:t xml:space="preserve">exploring the </w:t>
      </w:r>
      <w:r w:rsidRPr="002677AF">
        <w:rPr>
          <w:rFonts w:eastAsia="Times New Roman" w:cs="Times New Roman"/>
          <w:b/>
          <w:iCs/>
          <w:u w:val="single"/>
          <w:bdr w:val="single" w:sz="8" w:space="0" w:color="auto"/>
        </w:rPr>
        <w:t>relevant political dimensions</w:t>
      </w:r>
      <w:r w:rsidRPr="002677AF">
        <w:rPr>
          <w:rFonts w:eastAsia="Times New Roman" w:cs="Times New Roman"/>
          <w:u w:val="single"/>
        </w:rPr>
        <w:t xml:space="preserve"> of an issue. This type of reflection serves to make the </w:t>
      </w:r>
      <w:r w:rsidRPr="002677AF">
        <w:rPr>
          <w:rFonts w:eastAsia="Times New Roman" w:cs="Times New Roman"/>
          <w:b/>
          <w:iCs/>
          <w:u w:val="single"/>
          <w:bdr w:val="single" w:sz="8" w:space="0" w:color="auto"/>
        </w:rPr>
        <w:t>material reality</w:t>
      </w:r>
      <w:r w:rsidRPr="002677AF">
        <w:rPr>
          <w:rFonts w:eastAsia="Times New Roman" w:cs="Times New Roman"/>
          <w:u w:val="single"/>
        </w:rPr>
        <w:t xml:space="preserve"> of social problems a </w:t>
      </w:r>
      <w:r w:rsidRPr="002677AF">
        <w:rPr>
          <w:rFonts w:eastAsia="Times New Roman" w:cs="Times New Roman"/>
          <w:b/>
          <w:iCs/>
          <w:u w:val="single"/>
          <w:bdr w:val="single" w:sz="8" w:space="0" w:color="auto"/>
        </w:rPr>
        <w:t>function</w:t>
      </w:r>
      <w:r w:rsidRPr="002677AF">
        <w:rPr>
          <w:rFonts w:eastAsia="Times New Roman" w:cs="Times New Roman"/>
          <w:u w:val="single"/>
        </w:rPr>
        <w:t xml:space="preserve"> of a </w:t>
      </w:r>
      <w:r w:rsidRPr="002677AF">
        <w:rPr>
          <w:rFonts w:eastAsia="Times New Roman" w:cs="Times New Roman"/>
          <w:b/>
          <w:iCs/>
          <w:u w:val="single"/>
          <w:bdr w:val="single" w:sz="8" w:space="0" w:color="auto"/>
        </w:rPr>
        <w:t>student’s personal experience</w:t>
      </w:r>
      <w:r w:rsidRPr="002677AF">
        <w:rPr>
          <w:rFonts w:eastAsia="Times New Roman" w:cs="Times New Roman"/>
          <w:u w:val="single"/>
        </w:rPr>
        <w:t>. A student who volunteers</w:t>
      </w:r>
      <w:r w:rsidRPr="002677AF">
        <w:rPr>
          <w:rFonts w:eastAsia="Times New Roman" w:cs="Times New Roman"/>
          <w:sz w:val="16"/>
        </w:rPr>
        <w:t xml:space="preserve"> at an animal shelter, </w:t>
      </w:r>
      <w:r w:rsidRPr="002677AF">
        <w:rPr>
          <w:rFonts w:eastAsia="Times New Roman" w:cs="Times New Roman"/>
          <w:u w:val="single"/>
        </w:rPr>
        <w:t xml:space="preserve">but has </w:t>
      </w:r>
      <w:r w:rsidRPr="002677AF">
        <w:rPr>
          <w:rFonts w:eastAsia="Times New Roman" w:cs="Times New Roman"/>
          <w:b/>
          <w:iCs/>
          <w:u w:val="single"/>
          <w:bdr w:val="single" w:sz="8" w:space="0" w:color="auto"/>
        </w:rPr>
        <w:t>little information</w:t>
      </w:r>
      <w:r w:rsidRPr="002677AF">
        <w:rPr>
          <w:rFonts w:eastAsia="Times New Roman" w:cs="Times New Roman"/>
          <w:u w:val="single"/>
        </w:rPr>
        <w:t xml:space="preserve"> about regulations</w:t>
      </w:r>
      <w:r w:rsidRPr="002677AF">
        <w:rPr>
          <w:rFonts w:eastAsia="Times New Roman" w:cs="Times New Roman"/>
          <w:sz w:val="16"/>
        </w:rPr>
        <w:t xml:space="preserve"> covering stray animals in the community, for example, </w:t>
      </w:r>
      <w:r w:rsidRPr="002677AF">
        <w:rPr>
          <w:rFonts w:eastAsia="Times New Roman" w:cs="Times New Roman"/>
          <w:u w:val="single"/>
        </w:rPr>
        <w:t xml:space="preserve">is </w:t>
      </w:r>
      <w:r w:rsidRPr="002677AF">
        <w:rPr>
          <w:rFonts w:eastAsia="Times New Roman" w:cs="Times New Roman"/>
          <w:b/>
          <w:iCs/>
          <w:u w:val="single"/>
          <w:bdr w:val="single" w:sz="8" w:space="0" w:color="auto"/>
        </w:rPr>
        <w:t>unlikely</w:t>
      </w:r>
      <w:r w:rsidRPr="002677AF">
        <w:rPr>
          <w:rFonts w:eastAsia="Times New Roman" w:cs="Times New Roman"/>
          <w:u w:val="single"/>
        </w:rPr>
        <w:t xml:space="preserve"> to offer a </w:t>
      </w:r>
      <w:r w:rsidRPr="002677AF">
        <w:rPr>
          <w:rFonts w:eastAsia="Times New Roman" w:cs="Times New Roman"/>
          <w:b/>
          <w:iCs/>
          <w:u w:val="single"/>
          <w:bdr w:val="single" w:sz="8" w:space="0" w:color="auto"/>
        </w:rPr>
        <w:t>sophisticated response</w:t>
      </w:r>
      <w:r w:rsidRPr="002677AF">
        <w:rPr>
          <w:rFonts w:eastAsia="Times New Roman" w:cs="Times New Roman"/>
          <w:sz w:val="16"/>
        </w:rPr>
        <w:t xml:space="preserve"> if asked about whether or not the local police should be involved in investigating animal abuse complaints. </w:t>
      </w:r>
      <w:r w:rsidRPr="002677AF">
        <w:rPr>
          <w:rFonts w:eastAsia="Times New Roman" w:cs="Times New Roman"/>
          <w:u w:val="single"/>
        </w:rPr>
        <w:t xml:space="preserve">The prevalence of </w:t>
      </w:r>
      <w:r w:rsidRPr="002677AF">
        <w:rPr>
          <w:rFonts w:eastAsia="Times New Roman" w:cs="Times New Roman"/>
          <w:b/>
          <w:iCs/>
          <w:u w:val="single"/>
          <w:bdr w:val="single" w:sz="8" w:space="0" w:color="auto"/>
        </w:rPr>
        <w:t>shallow knowledge development</w:t>
      </w:r>
      <w:r w:rsidRPr="002677AF">
        <w:rPr>
          <w:rFonts w:eastAsia="Times New Roman" w:cs="Times New Roman"/>
          <w:sz w:val="16"/>
        </w:rPr>
        <w:t xml:space="preserve"> in service-learning </w:t>
      </w:r>
      <w:r w:rsidRPr="002677AF">
        <w:rPr>
          <w:rFonts w:eastAsia="Times New Roman" w:cs="Times New Roman"/>
          <w:u w:val="single"/>
        </w:rPr>
        <w:t>compels</w:t>
      </w:r>
      <w:r w:rsidRPr="002677AF">
        <w:rPr>
          <w:rFonts w:eastAsia="Times New Roman" w:cs="Times New Roman"/>
          <w:sz w:val="16"/>
        </w:rPr>
        <w:t xml:space="preserve"> </w:t>
      </w:r>
      <w:proofErr w:type="spellStart"/>
      <w:r w:rsidRPr="002677AF">
        <w:rPr>
          <w:rFonts w:eastAsia="Times New Roman" w:cs="Times New Roman"/>
          <w:sz w:val="16"/>
        </w:rPr>
        <w:t>Eby</w:t>
      </w:r>
      <w:proofErr w:type="spellEnd"/>
      <w:r w:rsidRPr="002677AF">
        <w:rPr>
          <w:rFonts w:eastAsia="Times New Roman" w:cs="Times New Roman"/>
          <w:sz w:val="16"/>
        </w:rPr>
        <w:t xml:space="preserve"> to call for student reflection that also includes “</w:t>
      </w:r>
      <w:r w:rsidRPr="002677AF">
        <w:rPr>
          <w:rFonts w:eastAsia="Times New Roman" w:cs="Times New Roman"/>
          <w:b/>
          <w:iCs/>
          <w:u w:val="single"/>
          <w:bdr w:val="single" w:sz="8" w:space="0" w:color="auto"/>
        </w:rPr>
        <w:t>critical analysis</w:t>
      </w:r>
      <w:r w:rsidRPr="002677AF">
        <w:rPr>
          <w:rFonts w:eastAsia="Times New Roman" w:cs="Times New Roman"/>
          <w:u w:val="single"/>
        </w:rPr>
        <w:t xml:space="preserve"> and </w:t>
      </w:r>
      <w:r w:rsidRPr="002677AF">
        <w:rPr>
          <w:rFonts w:eastAsia="Times New Roman" w:cs="Times New Roman"/>
          <w:b/>
          <w:iCs/>
          <w:u w:val="single"/>
          <w:bdr w:val="single" w:sz="8" w:space="0" w:color="auto"/>
        </w:rPr>
        <w:t>understanding</w:t>
      </w:r>
      <w:r w:rsidRPr="002677AF">
        <w:rPr>
          <w:rFonts w:eastAsia="Times New Roman" w:cs="Times New Roman"/>
          <w:u w:val="single"/>
        </w:rPr>
        <w:t xml:space="preserve"> of the theoretical </w:t>
      </w:r>
      <w:r w:rsidRPr="002677AF">
        <w:rPr>
          <w:rFonts w:eastAsia="Times New Roman" w:cs="Times New Roman"/>
          <w:b/>
          <w:iCs/>
          <w:u w:val="single"/>
          <w:bdr w:val="single" w:sz="8" w:space="0" w:color="auto"/>
        </w:rPr>
        <w:t>issues</w:t>
      </w:r>
      <w:r w:rsidRPr="002677AF">
        <w:rPr>
          <w:rFonts w:eastAsia="Times New Roman" w:cs="Times New Roman"/>
          <w:sz w:val="16"/>
        </w:rPr>
        <w:t xml:space="preserve">, service strategies, social change, agency </w:t>
      </w:r>
      <w:r w:rsidRPr="002677AF">
        <w:rPr>
          <w:rFonts w:eastAsia="Times New Roman" w:cs="Times New Roman"/>
          <w:b/>
          <w:iCs/>
          <w:u w:val="single"/>
          <w:bdr w:val="single" w:sz="8" w:space="0" w:color="auto"/>
        </w:rPr>
        <w:t>policies</w:t>
      </w:r>
      <w:r w:rsidRPr="002677AF">
        <w:rPr>
          <w:rFonts w:eastAsia="Times New Roman" w:cs="Times New Roman"/>
          <w:sz w:val="16"/>
        </w:rPr>
        <w:t xml:space="preserve">, social policies, </w:t>
      </w:r>
      <w:r w:rsidRPr="002677AF">
        <w:rPr>
          <w:rFonts w:eastAsia="Times New Roman" w:cs="Times New Roman"/>
          <w:u w:val="single"/>
        </w:rPr>
        <w:t xml:space="preserve">and </w:t>
      </w:r>
      <w:r w:rsidRPr="002677AF">
        <w:rPr>
          <w:rFonts w:eastAsia="Times New Roman" w:cs="Times New Roman"/>
          <w:b/>
          <w:iCs/>
          <w:u w:val="single"/>
          <w:bdr w:val="single" w:sz="8" w:space="0" w:color="auto"/>
        </w:rPr>
        <w:t>community structure</w:t>
      </w:r>
      <w:r w:rsidRPr="002677AF">
        <w:rPr>
          <w:rFonts w:eastAsia="Times New Roman" w:cs="Times New Roman"/>
          <w:u w:val="single"/>
        </w:rPr>
        <w:t>” involved</w:t>
      </w:r>
      <w:r w:rsidRPr="002677AF">
        <w:rPr>
          <w:rFonts w:eastAsia="Times New Roman" w:cs="Times New Roman"/>
          <w:sz w:val="16"/>
        </w:rPr>
        <w:t xml:space="preserve"> in a service-learning experience (p. 7). Students should be able to call on a range of knowledge and information in their reflections. Only then can they gain the full benefits of service-learning. </w:t>
      </w:r>
    </w:p>
    <w:p w:rsidR="000100C1" w:rsidRPr="002677AF" w:rsidRDefault="000100C1" w:rsidP="000100C1">
      <w:pPr>
        <w:rPr>
          <w:rFonts w:eastAsia="Times New Roman" w:cs="Times New Roman"/>
          <w:sz w:val="16"/>
        </w:rPr>
      </w:pPr>
      <w:r w:rsidRPr="002677AF">
        <w:rPr>
          <w:rFonts w:eastAsia="Times New Roman" w:cs="Times New Roman"/>
          <w:sz w:val="16"/>
        </w:rPr>
        <w:t xml:space="preserve">Colby (2008), Senior Scholar at the Carnegie Foundation for the Advancement of Teaching, similarly challenges service-learning educators to attend to the two dimensions of engagement necessary for democratic practice. “Political and apolitical civic engagement,” Colby argues, are both valuable to democratic communities. Service-learning often favors civic engagement by encouraging voluntarism and a philanthropic mindset. </w:t>
      </w:r>
      <w:r w:rsidRPr="002677AF">
        <w:rPr>
          <w:rFonts w:eastAsia="Times New Roman" w:cs="Times New Roman"/>
          <w:u w:val="single"/>
        </w:rPr>
        <w:t>This</w:t>
      </w:r>
      <w:r w:rsidRPr="002677AF">
        <w:rPr>
          <w:rFonts w:eastAsia="Times New Roman" w:cs="Times New Roman"/>
          <w:sz w:val="16"/>
        </w:rPr>
        <w:t xml:space="preserve"> type of activity </w:t>
      </w:r>
      <w:r w:rsidRPr="002677AF">
        <w:rPr>
          <w:rFonts w:eastAsia="Times New Roman" w:cs="Times New Roman"/>
          <w:b/>
          <w:iCs/>
          <w:u w:val="single"/>
          <w:bdr w:val="single" w:sz="8" w:space="0" w:color="auto"/>
        </w:rPr>
        <w:t>can</w:t>
      </w:r>
      <w:r w:rsidRPr="002677AF">
        <w:rPr>
          <w:rFonts w:eastAsia="Times New Roman" w:cs="Times New Roman"/>
          <w:u w:val="single"/>
        </w:rPr>
        <w:t xml:space="preserve">, but </w:t>
      </w:r>
      <w:r w:rsidRPr="002677AF">
        <w:rPr>
          <w:rFonts w:eastAsia="Times New Roman" w:cs="Times New Roman"/>
          <w:b/>
          <w:iCs/>
          <w:u w:val="single"/>
          <w:bdr w:val="single" w:sz="8" w:space="0" w:color="auto"/>
        </w:rPr>
        <w:t>seldom does</w:t>
      </w:r>
      <w:r w:rsidRPr="002677AF">
        <w:rPr>
          <w:rFonts w:eastAsia="Times New Roman" w:cs="Times New Roman"/>
          <w:u w:val="single"/>
        </w:rPr>
        <w:t>, lead students to “</w:t>
      </w:r>
      <w:r w:rsidRPr="002677AF">
        <w:rPr>
          <w:rFonts w:eastAsia="Times New Roman" w:cs="Times New Roman"/>
          <w:b/>
          <w:iCs/>
          <w:u w:val="single"/>
          <w:bdr w:val="single" w:sz="8" w:space="0" w:color="auto"/>
        </w:rPr>
        <w:t>draw connections</w:t>
      </w:r>
      <w:r w:rsidRPr="002677AF">
        <w:rPr>
          <w:rFonts w:eastAsia="Times New Roman" w:cs="Times New Roman"/>
          <w:u w:val="single"/>
        </w:rPr>
        <w:t xml:space="preserve">” to </w:t>
      </w:r>
      <w:r w:rsidRPr="002677AF">
        <w:rPr>
          <w:rFonts w:eastAsia="Times New Roman" w:cs="Times New Roman"/>
          <w:b/>
          <w:iCs/>
          <w:u w:val="single"/>
          <w:bdr w:val="single" w:sz="8" w:space="0" w:color="auto"/>
        </w:rPr>
        <w:t>systemic issues</w:t>
      </w:r>
      <w:r w:rsidRPr="002677AF">
        <w:rPr>
          <w:rFonts w:eastAsia="Times New Roman" w:cs="Times New Roman"/>
          <w:u w:val="single"/>
        </w:rPr>
        <w:t xml:space="preserve"> or </w:t>
      </w:r>
      <w:r w:rsidRPr="002677AF">
        <w:rPr>
          <w:rFonts w:eastAsia="Times New Roman" w:cs="Times New Roman"/>
          <w:b/>
          <w:iCs/>
          <w:u w:val="single"/>
          <w:bdr w:val="single" w:sz="8" w:space="0" w:color="auto"/>
        </w:rPr>
        <w:t>practices</w:t>
      </w:r>
      <w:r w:rsidRPr="002677AF">
        <w:rPr>
          <w:rFonts w:eastAsia="Times New Roman" w:cs="Times New Roman"/>
          <w:u w:val="single"/>
        </w:rPr>
        <w:t>.</w:t>
      </w:r>
      <w:r w:rsidRPr="002677AF">
        <w:rPr>
          <w:rFonts w:eastAsia="Times New Roman" w:cs="Times New Roman"/>
          <w:sz w:val="16"/>
        </w:rPr>
        <w:t xml:space="preserve"> </w:t>
      </w:r>
      <w:r w:rsidRPr="002677AF">
        <w:rPr>
          <w:rFonts w:eastAsia="Times New Roman" w:cs="Times New Roman"/>
          <w:u w:val="single"/>
        </w:rPr>
        <w:t>Students</w:t>
      </w:r>
      <w:r w:rsidRPr="002677AF">
        <w:rPr>
          <w:rFonts w:eastAsia="Times New Roman" w:cs="Times New Roman"/>
          <w:sz w:val="16"/>
        </w:rPr>
        <w:t xml:space="preserve"> who do service work “generally </w:t>
      </w:r>
      <w:r w:rsidRPr="002677AF">
        <w:rPr>
          <w:rFonts w:eastAsia="Times New Roman" w:cs="Times New Roman"/>
          <w:u w:val="single"/>
        </w:rPr>
        <w:t xml:space="preserve">encounter </w:t>
      </w:r>
      <w:r w:rsidRPr="002677AF">
        <w:rPr>
          <w:rFonts w:eastAsia="Times New Roman" w:cs="Times New Roman"/>
          <w:b/>
          <w:iCs/>
          <w:u w:val="single"/>
          <w:bdr w:val="single" w:sz="8" w:space="0" w:color="auto"/>
        </w:rPr>
        <w:t>very little encouragement</w:t>
      </w:r>
      <w:r w:rsidRPr="002677AF">
        <w:rPr>
          <w:rFonts w:eastAsia="Times New Roman" w:cs="Times New Roman"/>
          <w:u w:val="single"/>
        </w:rPr>
        <w:t xml:space="preserve"> to </w:t>
      </w:r>
      <w:r w:rsidRPr="002677AF">
        <w:rPr>
          <w:rFonts w:eastAsia="Times New Roman" w:cs="Times New Roman"/>
          <w:b/>
          <w:iCs/>
          <w:u w:val="single"/>
          <w:bdr w:val="single" w:sz="8" w:space="0" w:color="auto"/>
        </w:rPr>
        <w:t>get involved in politics</w:t>
      </w:r>
      <w:r w:rsidRPr="002677AF">
        <w:rPr>
          <w:rFonts w:eastAsia="Times New Roman" w:cs="Times New Roman"/>
          <w:u w:val="single"/>
        </w:rPr>
        <w:t xml:space="preserve">, even broadly defined.” This leaves many students con- </w:t>
      </w:r>
      <w:proofErr w:type="spellStart"/>
      <w:r w:rsidRPr="002677AF">
        <w:rPr>
          <w:rFonts w:eastAsia="Times New Roman" w:cs="Times New Roman"/>
          <w:u w:val="single"/>
        </w:rPr>
        <w:t>fident</w:t>
      </w:r>
      <w:proofErr w:type="spellEnd"/>
      <w:r w:rsidRPr="002677AF">
        <w:rPr>
          <w:rFonts w:eastAsia="Times New Roman" w:cs="Times New Roman"/>
          <w:u w:val="single"/>
        </w:rPr>
        <w:t xml:space="preserve"> about the </w:t>
      </w:r>
      <w:r w:rsidRPr="002677AF">
        <w:rPr>
          <w:rFonts w:eastAsia="Times New Roman" w:cs="Times New Roman"/>
          <w:b/>
          <w:iCs/>
          <w:u w:val="single"/>
          <w:bdr w:val="single" w:sz="8" w:space="0" w:color="auto"/>
        </w:rPr>
        <w:t>need</w:t>
      </w:r>
      <w:r w:rsidRPr="002677AF">
        <w:rPr>
          <w:rFonts w:eastAsia="Times New Roman" w:cs="Times New Roman"/>
          <w:u w:val="single"/>
        </w:rPr>
        <w:t xml:space="preserve"> to volunteer, but </w:t>
      </w:r>
      <w:r w:rsidRPr="002677AF">
        <w:rPr>
          <w:rFonts w:eastAsia="Times New Roman" w:cs="Times New Roman"/>
          <w:b/>
          <w:iCs/>
          <w:u w:val="single"/>
          <w:bdr w:val="single" w:sz="8" w:space="0" w:color="auto"/>
        </w:rPr>
        <w:t>uncertain</w:t>
      </w:r>
      <w:r w:rsidRPr="002677AF">
        <w:rPr>
          <w:rFonts w:eastAsia="Times New Roman" w:cs="Times New Roman"/>
          <w:u w:val="single"/>
        </w:rPr>
        <w:t xml:space="preserve"> “about </w:t>
      </w:r>
      <w:r w:rsidRPr="002677AF">
        <w:rPr>
          <w:rFonts w:eastAsia="Times New Roman" w:cs="Times New Roman"/>
          <w:b/>
          <w:iCs/>
          <w:u w:val="single"/>
          <w:bdr w:val="single" w:sz="8" w:space="0" w:color="auto"/>
        </w:rPr>
        <w:t>how</w:t>
      </w:r>
      <w:r w:rsidRPr="002677AF">
        <w:rPr>
          <w:rFonts w:eastAsia="Times New Roman" w:cs="Times New Roman"/>
          <w:u w:val="single"/>
        </w:rPr>
        <w:t xml:space="preserve"> they might be politically engaged, and what that might involve</w:t>
      </w:r>
      <w:r w:rsidRPr="002677AF">
        <w:rPr>
          <w:rFonts w:eastAsia="Times New Roman" w:cs="Times New Roman"/>
          <w:sz w:val="16"/>
        </w:rPr>
        <w:t xml:space="preserve">.” Moreover, Colby contends, civic participation through service “can lead to the development of politically relevant skills” such as writing memos or making persuasive public appeals, but often it does not. </w:t>
      </w:r>
      <w:r w:rsidRPr="002677AF">
        <w:rPr>
          <w:rFonts w:eastAsia="Times New Roman" w:cs="Times New Roman"/>
          <w:u w:val="single"/>
        </w:rPr>
        <w:t>Activities</w:t>
      </w:r>
      <w:r w:rsidRPr="002677AF">
        <w:rPr>
          <w:rFonts w:eastAsia="Times New Roman" w:cs="Times New Roman"/>
          <w:sz w:val="16"/>
        </w:rPr>
        <w:t xml:space="preserve"> such as cleaning up a river, or tutoring children, </w:t>
      </w:r>
      <w:r w:rsidRPr="002677AF">
        <w:rPr>
          <w:rFonts w:eastAsia="Times New Roman" w:cs="Times New Roman"/>
          <w:u w:val="single"/>
        </w:rPr>
        <w:t>do not place students in roles where political skills are developed</w:t>
      </w:r>
      <w:r w:rsidRPr="002677AF">
        <w:rPr>
          <w:rFonts w:eastAsia="Times New Roman" w:cs="Times New Roman"/>
          <w:sz w:val="16"/>
        </w:rPr>
        <w:t xml:space="preserve">. </w:t>
      </w:r>
    </w:p>
    <w:p w:rsidR="000100C1" w:rsidRPr="002677AF" w:rsidRDefault="000100C1" w:rsidP="000100C1">
      <w:pPr>
        <w:rPr>
          <w:rFonts w:eastAsia="Times New Roman" w:cs="Times New Roman"/>
          <w:sz w:val="16"/>
        </w:rPr>
      </w:pPr>
      <w:r w:rsidRPr="002677AF">
        <w:rPr>
          <w:rFonts w:eastAsia="Times New Roman" w:cs="Times New Roman"/>
          <w:sz w:val="16"/>
        </w:rPr>
        <w:t xml:space="preserve">To get the most out of service-learning, </w:t>
      </w:r>
      <w:r w:rsidRPr="002677AF">
        <w:rPr>
          <w:rFonts w:eastAsia="Times New Roman" w:cs="Times New Roman"/>
          <w:u w:val="single"/>
        </w:rPr>
        <w:t xml:space="preserve">students need </w:t>
      </w:r>
      <w:r w:rsidRPr="002677AF">
        <w:rPr>
          <w:rFonts w:eastAsia="Times New Roman" w:cs="Times New Roman"/>
          <w:b/>
          <w:iCs/>
          <w:u w:val="single"/>
          <w:bdr w:val="single" w:sz="8" w:space="0" w:color="auto"/>
        </w:rPr>
        <w:t>concurrent attention</w:t>
      </w:r>
      <w:r w:rsidRPr="002677AF">
        <w:rPr>
          <w:rFonts w:eastAsia="Times New Roman" w:cs="Times New Roman"/>
          <w:u w:val="single"/>
        </w:rPr>
        <w:t xml:space="preserve"> to </w:t>
      </w:r>
      <w:r w:rsidRPr="002677AF">
        <w:rPr>
          <w:rFonts w:eastAsia="Times New Roman" w:cs="Times New Roman"/>
          <w:b/>
          <w:iCs/>
          <w:u w:val="single"/>
          <w:bdr w:val="single" w:sz="8" w:space="0" w:color="auto"/>
        </w:rPr>
        <w:t>political learning</w:t>
      </w:r>
      <w:r w:rsidRPr="002677AF">
        <w:rPr>
          <w:rFonts w:eastAsia="Times New Roman" w:cs="Times New Roman"/>
          <w:u w:val="single"/>
        </w:rPr>
        <w:t xml:space="preserve">, which </w:t>
      </w:r>
      <w:r w:rsidRPr="002677AF">
        <w:rPr>
          <w:rFonts w:eastAsia="Times New Roman" w:cs="Times New Roman"/>
          <w:b/>
          <w:iCs/>
          <w:u w:val="single"/>
          <w:bdr w:val="single" w:sz="8" w:space="0" w:color="auto"/>
        </w:rPr>
        <w:t>encourages engagement</w:t>
      </w:r>
      <w:r w:rsidRPr="002677AF">
        <w:rPr>
          <w:rFonts w:eastAsia="Times New Roman" w:cs="Times New Roman"/>
          <w:u w:val="single"/>
        </w:rPr>
        <w:t xml:space="preserve"> with public policy and electoral issues, while fostering opportunities to </w:t>
      </w:r>
      <w:r w:rsidRPr="002677AF">
        <w:rPr>
          <w:rFonts w:eastAsia="Times New Roman" w:cs="Times New Roman"/>
          <w:b/>
          <w:iCs/>
          <w:u w:val="single"/>
          <w:bdr w:val="single" w:sz="8" w:space="0" w:color="auto"/>
        </w:rPr>
        <w:t>build skills</w:t>
      </w:r>
      <w:r w:rsidRPr="002677AF">
        <w:rPr>
          <w:rFonts w:eastAsia="Times New Roman" w:cs="Times New Roman"/>
          <w:u w:val="single"/>
        </w:rPr>
        <w:t xml:space="preserve"> needed for </w:t>
      </w:r>
      <w:r w:rsidRPr="002677AF">
        <w:rPr>
          <w:rFonts w:eastAsia="Times New Roman" w:cs="Times New Roman"/>
          <w:b/>
          <w:iCs/>
          <w:u w:val="single"/>
          <w:bdr w:val="single" w:sz="8" w:space="0" w:color="auto"/>
        </w:rPr>
        <w:t>political activities</w:t>
      </w:r>
      <w:r w:rsidRPr="002677AF">
        <w:rPr>
          <w:rFonts w:eastAsia="Times New Roman" w:cs="Times New Roman"/>
          <w:sz w:val="16"/>
        </w:rPr>
        <w:t xml:space="preserve"> (Colby, 2008). </w:t>
      </w:r>
      <w:r w:rsidRPr="002677AF">
        <w:rPr>
          <w:rFonts w:eastAsia="Times New Roman" w:cs="Times New Roman"/>
          <w:u w:val="single"/>
        </w:rPr>
        <w:t xml:space="preserve">Helping students gain knowledge about politics and political processes is a </w:t>
      </w:r>
      <w:r w:rsidRPr="002677AF">
        <w:rPr>
          <w:rFonts w:eastAsia="Times New Roman" w:cs="Times New Roman"/>
          <w:b/>
          <w:iCs/>
          <w:u w:val="single"/>
          <w:bdr w:val="single" w:sz="8" w:space="0" w:color="auto"/>
        </w:rPr>
        <w:t>first-step</w:t>
      </w:r>
      <w:r w:rsidRPr="002677AF">
        <w:rPr>
          <w:rFonts w:eastAsia="Times New Roman" w:cs="Times New Roman"/>
          <w:u w:val="single"/>
        </w:rPr>
        <w:t xml:space="preserve"> towards accomplishing this goal</w:t>
      </w:r>
      <w:r w:rsidRPr="002677AF">
        <w:rPr>
          <w:rFonts w:eastAsia="Times New Roman" w:cs="Times New Roman"/>
          <w:sz w:val="16"/>
        </w:rPr>
        <w:t xml:space="preserve"> (</w:t>
      </w:r>
      <w:proofErr w:type="spellStart"/>
      <w:r w:rsidRPr="002677AF">
        <w:rPr>
          <w:rFonts w:eastAsia="Times New Roman" w:cs="Times New Roman"/>
          <w:sz w:val="16"/>
        </w:rPr>
        <w:t>Delli</w:t>
      </w:r>
      <w:proofErr w:type="spellEnd"/>
      <w:r w:rsidRPr="002677AF">
        <w:rPr>
          <w:rFonts w:eastAsia="Times New Roman" w:cs="Times New Roman"/>
          <w:sz w:val="16"/>
        </w:rPr>
        <w:t xml:space="preserve"> </w:t>
      </w:r>
      <w:proofErr w:type="spellStart"/>
      <w:r w:rsidRPr="002677AF">
        <w:rPr>
          <w:rFonts w:eastAsia="Times New Roman" w:cs="Times New Roman"/>
          <w:sz w:val="16"/>
        </w:rPr>
        <w:t>Carpini</w:t>
      </w:r>
      <w:proofErr w:type="spellEnd"/>
      <w:r w:rsidRPr="002677AF">
        <w:rPr>
          <w:rFonts w:eastAsia="Times New Roman" w:cs="Times New Roman"/>
          <w:sz w:val="16"/>
        </w:rPr>
        <w:t xml:space="preserve"> &amp; </w:t>
      </w:r>
      <w:proofErr w:type="spellStart"/>
      <w:r w:rsidRPr="002677AF">
        <w:rPr>
          <w:rFonts w:eastAsia="Times New Roman" w:cs="Times New Roman"/>
          <w:sz w:val="16"/>
        </w:rPr>
        <w:t>Keeter</w:t>
      </w:r>
      <w:proofErr w:type="spellEnd"/>
      <w:r w:rsidRPr="002677AF">
        <w:rPr>
          <w:rFonts w:eastAsia="Times New Roman" w:cs="Times New Roman"/>
          <w:sz w:val="16"/>
        </w:rPr>
        <w:t xml:space="preserve">, 1996). But </w:t>
      </w:r>
      <w:r w:rsidRPr="002677AF">
        <w:rPr>
          <w:rFonts w:eastAsia="Times New Roman" w:cs="Times New Roman"/>
          <w:u w:val="single"/>
        </w:rPr>
        <w:t xml:space="preserve">political learning should be </w:t>
      </w:r>
      <w:r w:rsidRPr="002677AF">
        <w:rPr>
          <w:rFonts w:eastAsia="Times New Roman" w:cs="Times New Roman"/>
          <w:b/>
          <w:iCs/>
          <w:u w:val="single"/>
          <w:bdr w:val="single" w:sz="8" w:space="0" w:color="auto"/>
        </w:rPr>
        <w:t>more</w:t>
      </w:r>
      <w:r w:rsidRPr="002677AF">
        <w:rPr>
          <w:rFonts w:eastAsia="Times New Roman" w:cs="Times New Roman"/>
          <w:u w:val="single"/>
        </w:rPr>
        <w:t xml:space="preserve"> than </w:t>
      </w:r>
      <w:r w:rsidRPr="002677AF">
        <w:rPr>
          <w:rFonts w:eastAsia="Times New Roman" w:cs="Times New Roman"/>
          <w:b/>
          <w:iCs/>
          <w:u w:val="single"/>
          <w:bdr w:val="single" w:sz="8" w:space="0" w:color="auto"/>
        </w:rPr>
        <w:t>acquiring a list of facts</w:t>
      </w:r>
      <w:r w:rsidRPr="002677AF">
        <w:rPr>
          <w:rFonts w:eastAsia="Times New Roman" w:cs="Times New Roman"/>
          <w:u w:val="single"/>
        </w:rPr>
        <w:t xml:space="preserve">. It is what takes place as students </w:t>
      </w:r>
      <w:r w:rsidRPr="002677AF">
        <w:rPr>
          <w:rFonts w:eastAsia="Times New Roman" w:cs="Times New Roman"/>
          <w:b/>
          <w:iCs/>
          <w:u w:val="single"/>
          <w:bdr w:val="single" w:sz="8" w:space="0" w:color="auto"/>
        </w:rPr>
        <w:t>discover the connection</w:t>
      </w:r>
      <w:r w:rsidRPr="002677AF">
        <w:rPr>
          <w:rFonts w:eastAsia="Times New Roman" w:cs="Times New Roman"/>
          <w:u w:val="single"/>
        </w:rPr>
        <w:t xml:space="preserve"> between </w:t>
      </w:r>
      <w:r w:rsidRPr="002677AF">
        <w:rPr>
          <w:rFonts w:eastAsia="Times New Roman" w:cs="Times New Roman"/>
          <w:b/>
          <w:iCs/>
          <w:u w:val="single"/>
          <w:bdr w:val="single" w:sz="8" w:space="0" w:color="auto"/>
        </w:rPr>
        <w:t>policy</w:t>
      </w:r>
      <w:r w:rsidRPr="002677AF">
        <w:rPr>
          <w:rFonts w:eastAsia="Times New Roman" w:cs="Times New Roman"/>
          <w:u w:val="single"/>
        </w:rPr>
        <w:t xml:space="preserve">, </w:t>
      </w:r>
      <w:r w:rsidRPr="002677AF">
        <w:rPr>
          <w:rFonts w:eastAsia="Times New Roman" w:cs="Times New Roman"/>
          <w:b/>
          <w:iCs/>
          <w:u w:val="single"/>
          <w:bdr w:val="single" w:sz="8" w:space="0" w:color="auto"/>
        </w:rPr>
        <w:t>institutional practice</w:t>
      </w:r>
      <w:r w:rsidRPr="002677AF">
        <w:rPr>
          <w:rFonts w:eastAsia="Times New Roman" w:cs="Times New Roman"/>
          <w:u w:val="single"/>
        </w:rPr>
        <w:t xml:space="preserve">, and the </w:t>
      </w:r>
      <w:r w:rsidRPr="002677AF">
        <w:rPr>
          <w:rFonts w:eastAsia="Times New Roman" w:cs="Times New Roman"/>
          <w:b/>
          <w:iCs/>
          <w:u w:val="single"/>
          <w:bdr w:val="single" w:sz="8" w:space="0" w:color="auto"/>
        </w:rPr>
        <w:t>status quo</w:t>
      </w:r>
      <w:r w:rsidRPr="002677AF">
        <w:rPr>
          <w:rFonts w:eastAsia="Times New Roman" w:cs="Times New Roman"/>
          <w:u w:val="single"/>
        </w:rPr>
        <w:t xml:space="preserve">. Political learning is happening when students come to understand that public policy and practice </w:t>
      </w:r>
      <w:r w:rsidRPr="002677AF">
        <w:rPr>
          <w:rFonts w:eastAsia="Times New Roman" w:cs="Times New Roman"/>
          <w:b/>
          <w:iCs/>
          <w:u w:val="single"/>
          <w:bdr w:val="single" w:sz="8" w:space="0" w:color="auto"/>
        </w:rPr>
        <w:t>can</w:t>
      </w:r>
      <w:r w:rsidRPr="002677AF">
        <w:rPr>
          <w:rFonts w:eastAsia="Times New Roman" w:cs="Times New Roman"/>
          <w:u w:val="single"/>
        </w:rPr>
        <w:t xml:space="preserve"> and </w:t>
      </w:r>
      <w:r w:rsidRPr="002677AF">
        <w:rPr>
          <w:rFonts w:eastAsia="Times New Roman" w:cs="Times New Roman"/>
          <w:b/>
          <w:iCs/>
          <w:u w:val="single"/>
          <w:bdr w:val="single" w:sz="8" w:space="0" w:color="auto"/>
        </w:rPr>
        <w:t>do change</w:t>
      </w:r>
      <w:r w:rsidRPr="002677AF">
        <w:rPr>
          <w:rFonts w:eastAsia="Times New Roman" w:cs="Times New Roman"/>
          <w:u w:val="single"/>
        </w:rPr>
        <w:t xml:space="preserve">, and that they </w:t>
      </w:r>
      <w:r w:rsidRPr="002677AF">
        <w:rPr>
          <w:rFonts w:eastAsia="Times New Roman" w:cs="Times New Roman"/>
          <w:b/>
          <w:iCs/>
          <w:u w:val="single"/>
          <w:bdr w:val="single" w:sz="8" w:space="0" w:color="auto"/>
        </w:rPr>
        <w:t>influence how policy-making happens</w:t>
      </w:r>
      <w:r w:rsidRPr="002677AF">
        <w:rPr>
          <w:rFonts w:eastAsia="Times New Roman" w:cs="Times New Roman"/>
          <w:u w:val="single"/>
        </w:rPr>
        <w:t xml:space="preserve">, even as an </w:t>
      </w:r>
      <w:r w:rsidRPr="002677AF">
        <w:rPr>
          <w:rFonts w:eastAsia="Times New Roman" w:cs="Times New Roman"/>
          <w:b/>
          <w:iCs/>
          <w:u w:val="single"/>
          <w:bdr w:val="single" w:sz="8" w:space="0" w:color="auto"/>
        </w:rPr>
        <w:t>ordinary member of the public</w:t>
      </w:r>
      <w:r w:rsidRPr="002677AF">
        <w:rPr>
          <w:rFonts w:eastAsia="Times New Roman" w:cs="Times New Roman"/>
          <w:u w:val="single"/>
        </w:rPr>
        <w:t xml:space="preserve">. Political engagement happens when students </w:t>
      </w:r>
      <w:r w:rsidRPr="002677AF">
        <w:rPr>
          <w:rFonts w:eastAsia="Times New Roman" w:cs="Times New Roman"/>
          <w:b/>
          <w:iCs/>
          <w:u w:val="single"/>
          <w:bdr w:val="single" w:sz="8" w:space="0" w:color="auto"/>
        </w:rPr>
        <w:t>develop the skills necessary</w:t>
      </w:r>
      <w:r w:rsidRPr="002677AF">
        <w:rPr>
          <w:rFonts w:eastAsia="Times New Roman" w:cs="Times New Roman"/>
          <w:u w:val="single"/>
        </w:rPr>
        <w:t xml:space="preserve"> to help make political change possible.</w:t>
      </w:r>
      <w:r w:rsidRPr="002677AF">
        <w:rPr>
          <w:rFonts w:eastAsia="Times New Roman" w:cs="Times New Roman"/>
          <w:sz w:val="16"/>
        </w:rPr>
        <w:t xml:space="preserve"> As Colby (2008) explains: </w:t>
      </w:r>
    </w:p>
    <w:p w:rsidR="000100C1" w:rsidRPr="002677AF" w:rsidRDefault="000100C1" w:rsidP="000100C1">
      <w:pPr>
        <w:rPr>
          <w:rFonts w:eastAsia="Times New Roman" w:cs="Times New Roman"/>
          <w:sz w:val="16"/>
        </w:rPr>
      </w:pPr>
      <w:r w:rsidRPr="002677AF">
        <w:rPr>
          <w:rFonts w:eastAsia="Times New Roman" w:cs="Times New Roman"/>
          <w:sz w:val="16"/>
        </w:rPr>
        <w:t xml:space="preserve">Teaching for political understanding and </w:t>
      </w:r>
      <w:r w:rsidRPr="002677AF">
        <w:rPr>
          <w:rFonts w:eastAsia="Times New Roman" w:cs="Times New Roman"/>
          <w:u w:val="single"/>
        </w:rPr>
        <w:t xml:space="preserve">engagement involves helping students find political issues they can be passionate about while also </w:t>
      </w:r>
      <w:r w:rsidRPr="002677AF">
        <w:rPr>
          <w:rFonts w:eastAsia="Times New Roman" w:cs="Times New Roman"/>
          <w:b/>
          <w:iCs/>
          <w:u w:val="single"/>
          <w:bdr w:val="single" w:sz="8" w:space="0" w:color="auto"/>
        </w:rPr>
        <w:t>staying open to opposing views</w:t>
      </w:r>
      <w:r w:rsidRPr="002677AF">
        <w:rPr>
          <w:rFonts w:eastAsia="Times New Roman" w:cs="Times New Roman"/>
          <w:u w:val="single"/>
        </w:rPr>
        <w:t xml:space="preserve">. It involves teaching students to be </w:t>
      </w:r>
      <w:r w:rsidRPr="002677AF">
        <w:rPr>
          <w:rFonts w:eastAsia="Times New Roman" w:cs="Times New Roman"/>
          <w:b/>
          <w:iCs/>
          <w:u w:val="single"/>
          <w:bdr w:val="single" w:sz="8" w:space="0" w:color="auto"/>
        </w:rPr>
        <w:t>sensitive</w:t>
      </w:r>
      <w:r w:rsidRPr="002677AF">
        <w:rPr>
          <w:rFonts w:eastAsia="Times New Roman" w:cs="Times New Roman"/>
          <w:u w:val="single"/>
        </w:rPr>
        <w:t xml:space="preserve"> to others’ feelings about hot-button issues while also encouraging them to be </w:t>
      </w:r>
      <w:r w:rsidRPr="002677AF">
        <w:rPr>
          <w:rFonts w:eastAsia="Times New Roman" w:cs="Times New Roman"/>
          <w:b/>
          <w:iCs/>
          <w:u w:val="single"/>
          <w:bdr w:val="single" w:sz="8" w:space="0" w:color="auto"/>
        </w:rPr>
        <w:t>tough</w:t>
      </w:r>
      <w:r w:rsidRPr="002677AF">
        <w:rPr>
          <w:rFonts w:eastAsia="Times New Roman" w:cs="Times New Roman"/>
          <w:u w:val="single"/>
        </w:rPr>
        <w:t xml:space="preserve"> and </w:t>
      </w:r>
      <w:r w:rsidRPr="002677AF">
        <w:rPr>
          <w:rFonts w:eastAsia="Times New Roman" w:cs="Times New Roman"/>
          <w:b/>
          <w:iCs/>
          <w:u w:val="single"/>
          <w:bdr w:val="single" w:sz="8" w:space="0" w:color="auto"/>
        </w:rPr>
        <w:t>slow to take offense</w:t>
      </w:r>
      <w:r w:rsidRPr="002677AF">
        <w:rPr>
          <w:rFonts w:eastAsia="Times New Roman" w:cs="Times New Roman"/>
          <w:u w:val="single"/>
        </w:rPr>
        <w:t xml:space="preserve"> themselves. Students</w:t>
      </w:r>
      <w:r w:rsidRPr="002677AF">
        <w:rPr>
          <w:rFonts w:eastAsia="Times New Roman" w:cs="Times New Roman"/>
          <w:sz w:val="16"/>
        </w:rPr>
        <w:t xml:space="preserve"> also </w:t>
      </w:r>
      <w:r w:rsidRPr="002677AF">
        <w:rPr>
          <w:rFonts w:eastAsia="Times New Roman" w:cs="Times New Roman"/>
          <w:u w:val="single"/>
        </w:rPr>
        <w:t xml:space="preserve">need to develop a </w:t>
      </w:r>
      <w:r w:rsidRPr="002677AF">
        <w:rPr>
          <w:rFonts w:eastAsia="Times New Roman" w:cs="Times New Roman"/>
          <w:b/>
          <w:iCs/>
          <w:u w:val="single"/>
          <w:bdr w:val="single" w:sz="8" w:space="0" w:color="auto"/>
        </w:rPr>
        <w:t>thoughtful</w:t>
      </w:r>
      <w:r w:rsidRPr="002677AF">
        <w:rPr>
          <w:rFonts w:eastAsia="Times New Roman" w:cs="Times New Roman"/>
          <w:u w:val="single"/>
        </w:rPr>
        <w:t xml:space="preserve">, </w:t>
      </w:r>
      <w:r w:rsidRPr="002677AF">
        <w:rPr>
          <w:rFonts w:eastAsia="Times New Roman" w:cs="Times New Roman"/>
          <w:b/>
          <w:iCs/>
          <w:u w:val="single"/>
          <w:bdr w:val="single" w:sz="8" w:space="0" w:color="auto"/>
        </w:rPr>
        <w:t>reasoned approach</w:t>
      </w:r>
      <w:r w:rsidRPr="002677AF">
        <w:rPr>
          <w:rFonts w:eastAsia="Times New Roman" w:cs="Times New Roman"/>
          <w:u w:val="single"/>
        </w:rPr>
        <w:t xml:space="preserve"> to politics without becoming</w:t>
      </w:r>
      <w:r w:rsidRPr="002677AF">
        <w:rPr>
          <w:rFonts w:eastAsia="Times New Roman" w:cs="Times New Roman"/>
          <w:sz w:val="16"/>
        </w:rPr>
        <w:t xml:space="preserve"> immobilized </w:t>
      </w:r>
      <w:r w:rsidRPr="002677AF">
        <w:rPr>
          <w:rFonts w:eastAsia="Times New Roman" w:cs="Times New Roman"/>
          <w:u w:val="single"/>
        </w:rPr>
        <w:t>[hampered] by doubt</w:t>
      </w:r>
      <w:r w:rsidRPr="002677AF">
        <w:rPr>
          <w:rFonts w:eastAsia="Times New Roman" w:cs="Times New Roman"/>
          <w:sz w:val="16"/>
        </w:rPr>
        <w:t xml:space="preserve">. </w:t>
      </w:r>
    </w:p>
    <w:p w:rsidR="000100C1" w:rsidRPr="002677AF" w:rsidRDefault="000100C1" w:rsidP="000100C1">
      <w:pPr>
        <w:rPr>
          <w:rFonts w:eastAsia="Times New Roman" w:cs="Times New Roman"/>
          <w:sz w:val="16"/>
        </w:rPr>
      </w:pPr>
      <w:r w:rsidRPr="002677AF">
        <w:rPr>
          <w:rFonts w:eastAsia="Times New Roman" w:cs="Times New Roman"/>
          <w:sz w:val="16"/>
        </w:rPr>
        <w:t xml:space="preserve">Such attention to the dual roles of civic and political engagement may also address another common criticism of service-learning programs in higher education. </w:t>
      </w:r>
      <w:r w:rsidRPr="002677AF">
        <w:rPr>
          <w:rFonts w:eastAsia="Times New Roman" w:cs="Times New Roman"/>
          <w:u w:val="single"/>
        </w:rPr>
        <w:t xml:space="preserve">By challenging students to </w:t>
      </w:r>
      <w:r w:rsidRPr="002677AF">
        <w:rPr>
          <w:rFonts w:eastAsia="Times New Roman" w:cs="Times New Roman"/>
          <w:b/>
          <w:iCs/>
          <w:u w:val="single"/>
          <w:bdr w:val="single" w:sz="8" w:space="0" w:color="auto"/>
        </w:rPr>
        <w:t>engage the system-level ideology</w:t>
      </w:r>
      <w:r w:rsidRPr="002677AF">
        <w:rPr>
          <w:rFonts w:eastAsia="Times New Roman" w:cs="Times New Roman"/>
          <w:u w:val="single"/>
        </w:rPr>
        <w:t xml:space="preserve"> and </w:t>
      </w:r>
      <w:r w:rsidRPr="002677AF">
        <w:rPr>
          <w:rFonts w:eastAsia="Times New Roman" w:cs="Times New Roman"/>
          <w:b/>
          <w:iCs/>
          <w:u w:val="single"/>
          <w:bdr w:val="single" w:sz="8" w:space="0" w:color="auto"/>
        </w:rPr>
        <w:t>praxis</w:t>
      </w:r>
      <w:r w:rsidRPr="002677AF">
        <w:rPr>
          <w:rFonts w:eastAsia="Times New Roman" w:cs="Times New Roman"/>
          <w:u w:val="single"/>
        </w:rPr>
        <w:t xml:space="preserve"> relevant to social experience, educators can help </w:t>
      </w:r>
      <w:r w:rsidRPr="002677AF">
        <w:rPr>
          <w:rFonts w:eastAsia="Times New Roman" w:cs="Times New Roman"/>
          <w:b/>
          <w:iCs/>
          <w:u w:val="single"/>
          <w:bdr w:val="single" w:sz="8" w:space="0" w:color="auto"/>
        </w:rPr>
        <w:t>mitigate</w:t>
      </w:r>
      <w:r w:rsidRPr="002677AF">
        <w:rPr>
          <w:rFonts w:eastAsia="Times New Roman" w:cs="Times New Roman"/>
          <w:u w:val="single"/>
        </w:rPr>
        <w:t xml:space="preserve"> against</w:t>
      </w:r>
      <w:r w:rsidRPr="002677AF">
        <w:rPr>
          <w:rFonts w:eastAsia="Times New Roman" w:cs="Times New Roman"/>
          <w:sz w:val="16"/>
        </w:rPr>
        <w:t xml:space="preserve"> service-learning </w:t>
      </w:r>
      <w:r w:rsidRPr="002677AF">
        <w:rPr>
          <w:rFonts w:eastAsia="Times New Roman" w:cs="Times New Roman"/>
          <w:u w:val="single"/>
        </w:rPr>
        <w:t xml:space="preserve">experiences that </w:t>
      </w:r>
      <w:r w:rsidRPr="002677AF">
        <w:rPr>
          <w:rFonts w:eastAsia="Times New Roman" w:cs="Times New Roman"/>
          <w:b/>
          <w:iCs/>
          <w:u w:val="single"/>
          <w:bdr w:val="single" w:sz="8" w:space="0" w:color="auto"/>
        </w:rPr>
        <w:t>promote power inequalities</w:t>
      </w:r>
      <w:r w:rsidRPr="002677AF">
        <w:rPr>
          <w:rFonts w:eastAsia="Times New Roman" w:cs="Times New Roman"/>
          <w:u w:val="single"/>
        </w:rPr>
        <w:t xml:space="preserve"> by situating students as charity providers</w:t>
      </w:r>
      <w:r w:rsidRPr="002677AF">
        <w:rPr>
          <w:rFonts w:eastAsia="Times New Roman" w:cs="Times New Roman"/>
          <w:sz w:val="16"/>
        </w:rPr>
        <w:t xml:space="preserve"> to needy others. We also must do more to reward community partners for the substantial time they invest in student participants. Because community organizations often serve vulnerable populations such as immigrants and children, </w:t>
      </w:r>
      <w:r w:rsidRPr="002677AF">
        <w:rPr>
          <w:rFonts w:eastAsia="Times New Roman" w:cs="Times New Roman"/>
          <w:u w:val="single"/>
        </w:rPr>
        <w:t xml:space="preserve">it is </w:t>
      </w:r>
      <w:r w:rsidRPr="002677AF">
        <w:rPr>
          <w:rFonts w:eastAsia="Times New Roman" w:cs="Times New Roman"/>
          <w:b/>
          <w:iCs/>
          <w:u w:val="single"/>
          <w:bdr w:val="single" w:sz="8" w:space="0" w:color="auto"/>
        </w:rPr>
        <w:t>imperative</w:t>
      </w:r>
      <w:r w:rsidRPr="002677AF">
        <w:rPr>
          <w:rFonts w:eastAsia="Times New Roman" w:cs="Times New Roman"/>
          <w:u w:val="single"/>
        </w:rPr>
        <w:t xml:space="preserve"> that</w:t>
      </w:r>
      <w:r w:rsidRPr="002677AF">
        <w:rPr>
          <w:rFonts w:eastAsia="Times New Roman" w:cs="Times New Roman"/>
          <w:sz w:val="16"/>
        </w:rPr>
        <w:t xml:space="preserve"> service-learning </w:t>
      </w:r>
      <w:r w:rsidRPr="002677AF">
        <w:rPr>
          <w:rFonts w:eastAsia="Times New Roman" w:cs="Times New Roman"/>
          <w:u w:val="single"/>
        </w:rPr>
        <w:t xml:space="preserve">experiences lead participants to </w:t>
      </w:r>
      <w:r w:rsidRPr="002677AF">
        <w:rPr>
          <w:rFonts w:eastAsia="Times New Roman" w:cs="Times New Roman"/>
          <w:b/>
          <w:iCs/>
          <w:u w:val="single"/>
          <w:bdr w:val="single" w:sz="8" w:space="0" w:color="auto"/>
        </w:rPr>
        <w:t>engage politically</w:t>
      </w:r>
      <w:r w:rsidRPr="002677AF">
        <w:rPr>
          <w:rFonts w:eastAsia="Times New Roman" w:cs="Times New Roman"/>
          <w:u w:val="single"/>
        </w:rPr>
        <w:t xml:space="preserve"> and </w:t>
      </w:r>
      <w:r w:rsidRPr="002677AF">
        <w:rPr>
          <w:rFonts w:eastAsia="Times New Roman" w:cs="Times New Roman"/>
          <w:b/>
          <w:iCs/>
          <w:u w:val="single"/>
          <w:bdr w:val="single" w:sz="8" w:space="0" w:color="auto"/>
        </w:rPr>
        <w:t>ethically</w:t>
      </w:r>
      <w:r w:rsidRPr="002677AF">
        <w:rPr>
          <w:rFonts w:eastAsia="Times New Roman" w:cs="Times New Roman"/>
          <w:u w:val="single"/>
        </w:rPr>
        <w:t xml:space="preserve"> in and beyond the classroom</w:t>
      </w:r>
      <w:r w:rsidRPr="002677AF">
        <w:rPr>
          <w:rFonts w:eastAsia="Times New Roman" w:cs="Times New Roman"/>
          <w:sz w:val="16"/>
        </w:rPr>
        <w:t xml:space="preserve"> in order to justify the short-term disruptions and costs associated with bringing a group of students into a civic space (Tryon et al., 2008). </w:t>
      </w:r>
    </w:p>
    <w:p w:rsidR="000100C1" w:rsidRPr="002677AF" w:rsidRDefault="000100C1" w:rsidP="000100C1">
      <w:pPr>
        <w:rPr>
          <w:rFonts w:eastAsia="Times New Roman" w:cs="Times New Roman"/>
          <w:sz w:val="16"/>
        </w:rPr>
      </w:pPr>
      <w:r w:rsidRPr="002677AF">
        <w:rPr>
          <w:rFonts w:eastAsia="Times New Roman" w:cs="Times New Roman"/>
          <w:sz w:val="16"/>
        </w:rPr>
        <w:t xml:space="preserve">One way to address these criticisms is to incorporate policy debate into service-learning programs. In the remainder of this essay, I show how integrating policy debate into the pedagogy of service-learning deepens political learning and promotes the acquisition of skills essential to political engagement. </w:t>
      </w:r>
    </w:p>
    <w:p w:rsidR="000100C1" w:rsidRPr="002677AF" w:rsidRDefault="000100C1" w:rsidP="000100C1">
      <w:pPr>
        <w:rPr>
          <w:rFonts w:eastAsia="Times New Roman" w:cs="Times New Roman"/>
          <w:sz w:val="16"/>
        </w:rPr>
      </w:pPr>
      <w:r w:rsidRPr="002677AF">
        <w:rPr>
          <w:rFonts w:eastAsia="Times New Roman" w:cs="Times New Roman"/>
          <w:sz w:val="16"/>
        </w:rPr>
        <w:t xml:space="preserve">Policy debate in the service-learning classroom </w:t>
      </w:r>
    </w:p>
    <w:p w:rsidR="000100C1" w:rsidRPr="002677AF" w:rsidRDefault="000100C1" w:rsidP="000100C1">
      <w:pPr>
        <w:rPr>
          <w:rFonts w:eastAsia="Times New Roman" w:cs="Times New Roman"/>
          <w:sz w:val="16"/>
        </w:rPr>
      </w:pPr>
      <w:r w:rsidRPr="002677AF">
        <w:rPr>
          <w:rFonts w:eastAsia="Times New Roman" w:cs="Times New Roman"/>
          <w:sz w:val="16"/>
        </w:rPr>
        <w:t xml:space="preserve">In policy debate, </w:t>
      </w:r>
      <w:r w:rsidRPr="002677AF">
        <w:rPr>
          <w:rFonts w:eastAsia="Times New Roman" w:cs="Times New Roman"/>
          <w:u w:val="single"/>
        </w:rPr>
        <w:t>students are asked to consider whether a</w:t>
      </w:r>
      <w:r w:rsidRPr="002677AF">
        <w:rPr>
          <w:rFonts w:eastAsia="Times New Roman" w:cs="Times New Roman"/>
          <w:sz w:val="16"/>
        </w:rPr>
        <w:t xml:space="preserve"> particular </w:t>
      </w:r>
      <w:r w:rsidRPr="002677AF">
        <w:rPr>
          <w:rFonts w:eastAsia="Times New Roman" w:cs="Times New Roman"/>
          <w:u w:val="single"/>
        </w:rPr>
        <w:t>course of action should be taken</w:t>
      </w:r>
      <w:r w:rsidRPr="002677AF">
        <w:rPr>
          <w:rFonts w:eastAsia="Times New Roman" w:cs="Times New Roman"/>
          <w:sz w:val="16"/>
        </w:rPr>
        <w:t xml:space="preserve">, generally </w:t>
      </w:r>
      <w:r w:rsidRPr="002677AF">
        <w:rPr>
          <w:rFonts w:eastAsia="Times New Roman" w:cs="Times New Roman"/>
          <w:u w:val="single"/>
        </w:rPr>
        <w:t>by</w:t>
      </w:r>
      <w:r w:rsidRPr="002677AF">
        <w:rPr>
          <w:rFonts w:eastAsia="Times New Roman" w:cs="Times New Roman"/>
          <w:sz w:val="16"/>
        </w:rPr>
        <w:t xml:space="preserve"> state institutions such as </w:t>
      </w:r>
      <w:r w:rsidRPr="002677AF">
        <w:rPr>
          <w:rFonts w:eastAsia="Times New Roman" w:cs="Times New Roman"/>
          <w:u w:val="single"/>
        </w:rPr>
        <w:t>the United States federal government</w:t>
      </w:r>
      <w:r w:rsidRPr="002677AF">
        <w:rPr>
          <w:rFonts w:eastAsia="Times New Roman" w:cs="Times New Roman"/>
          <w:sz w:val="16"/>
        </w:rPr>
        <w:t xml:space="preserve">, or its respective branches, such as the Supreme Court or the Congress (Snider &amp; </w:t>
      </w:r>
      <w:proofErr w:type="spellStart"/>
      <w:r w:rsidRPr="002677AF">
        <w:rPr>
          <w:rFonts w:eastAsia="Times New Roman" w:cs="Times New Roman"/>
          <w:sz w:val="16"/>
        </w:rPr>
        <w:t>Schnurer</w:t>
      </w:r>
      <w:proofErr w:type="spellEnd"/>
      <w:r w:rsidRPr="002677AF">
        <w:rPr>
          <w:rFonts w:eastAsia="Times New Roman" w:cs="Times New Roman"/>
          <w:sz w:val="16"/>
        </w:rPr>
        <w:t xml:space="preserve">, 2002). A policy debate can involve any institutional actor or agent such as the Federal Emergency Management Agency, the United Nations, the International Criminal Court, and so on. Questions of policy can address broad global issues, such as “Should the United States federal government sign a new nuclear treaty with Iran?” Or they might consider narrow rules for legal action, such </w:t>
      </w:r>
      <w:proofErr w:type="spellStart"/>
      <w:r w:rsidRPr="002677AF">
        <w:rPr>
          <w:rFonts w:eastAsia="Times New Roman" w:cs="Times New Roman"/>
          <w:sz w:val="16"/>
        </w:rPr>
        <w:t>as“Should</w:t>
      </w:r>
      <w:proofErr w:type="spellEnd"/>
      <w:r w:rsidRPr="002677AF">
        <w:rPr>
          <w:rFonts w:eastAsia="Times New Roman" w:cs="Times New Roman"/>
          <w:sz w:val="16"/>
        </w:rPr>
        <w:t xml:space="preserve"> the Michigan Department of Treasury require individuals to pay taxes online?” When connected to a service-learning experience, educators might set aside time for students to debate a relevant policy question. Using previous examples, students working on the health campaign might also be asked to debate the question, “Should the City of Grand Rapids provide mobile health clinics in the downtown area?” Chemistry students could debate, “Should the federal government require a universal science curriculum in all high schools?” No matter the topic, </w:t>
      </w:r>
      <w:r w:rsidRPr="002677AF">
        <w:rPr>
          <w:rFonts w:eastAsia="Times New Roman" w:cs="Times New Roman"/>
          <w:u w:val="single"/>
        </w:rPr>
        <w:t xml:space="preserve">students should have the opportunity to </w:t>
      </w:r>
      <w:r w:rsidRPr="002677AF">
        <w:rPr>
          <w:rFonts w:eastAsia="Times New Roman" w:cs="Times New Roman"/>
          <w:b/>
          <w:iCs/>
          <w:u w:val="single"/>
          <w:bdr w:val="single" w:sz="8" w:space="0" w:color="auto"/>
        </w:rPr>
        <w:t>engage multiple perspectives</w:t>
      </w:r>
      <w:r w:rsidRPr="002677AF">
        <w:rPr>
          <w:rFonts w:eastAsia="Times New Roman" w:cs="Times New Roman"/>
          <w:u w:val="single"/>
        </w:rPr>
        <w:t xml:space="preserve"> on the question, including speaking on the </w:t>
      </w:r>
      <w:r w:rsidRPr="002677AF">
        <w:rPr>
          <w:rFonts w:eastAsia="Times New Roman" w:cs="Times New Roman"/>
          <w:b/>
          <w:iCs/>
          <w:u w:val="single"/>
          <w:bdr w:val="single" w:sz="8" w:space="0" w:color="auto"/>
        </w:rPr>
        <w:t>affirmative</w:t>
      </w:r>
      <w:r w:rsidRPr="002677AF">
        <w:rPr>
          <w:rFonts w:eastAsia="Times New Roman" w:cs="Times New Roman"/>
          <w:u w:val="single"/>
        </w:rPr>
        <w:t xml:space="preserve"> to support a new policy and on the </w:t>
      </w:r>
      <w:r w:rsidRPr="002677AF">
        <w:rPr>
          <w:rFonts w:eastAsia="Times New Roman" w:cs="Times New Roman"/>
          <w:b/>
          <w:iCs/>
          <w:u w:val="single"/>
          <w:bdr w:val="single" w:sz="8" w:space="0" w:color="auto"/>
        </w:rPr>
        <w:t>negative</w:t>
      </w:r>
      <w:r w:rsidRPr="002677AF">
        <w:rPr>
          <w:rFonts w:eastAsia="Times New Roman" w:cs="Times New Roman"/>
          <w:u w:val="single"/>
        </w:rPr>
        <w:t xml:space="preserve"> in opposition to a change in the status quo</w:t>
      </w:r>
      <w:r w:rsidRPr="002677AF">
        <w:rPr>
          <w:rFonts w:eastAsia="Times New Roman" w:cs="Times New Roman"/>
          <w:sz w:val="16"/>
        </w:rPr>
        <w:t xml:space="preserve">. Students may be asked to work with one or more partners to research and develop materials that can be used in their speeches or in question-and-answer periods related to their arguments. </w:t>
      </w:r>
    </w:p>
    <w:p w:rsidR="000100C1" w:rsidRPr="002677AF" w:rsidRDefault="000100C1" w:rsidP="000100C1">
      <w:pPr>
        <w:rPr>
          <w:rFonts w:eastAsia="Times New Roman" w:cs="Times New Roman"/>
          <w:u w:val="single"/>
        </w:rPr>
      </w:pPr>
      <w:r w:rsidRPr="002677AF">
        <w:rPr>
          <w:rFonts w:eastAsia="Times New Roman" w:cs="Times New Roman"/>
          <w:sz w:val="16"/>
        </w:rPr>
        <w:t xml:space="preserve">Especially for readers familiar with extracurricular policy debate competitions in high schools or college, this depiction of what policy debate entails may seem overly simplistic. Yet, </w:t>
      </w:r>
      <w:r w:rsidRPr="002677AF">
        <w:rPr>
          <w:rFonts w:eastAsia="Times New Roman" w:cs="Times New Roman"/>
          <w:b/>
          <w:iCs/>
          <w:u w:val="single"/>
          <w:bdr w:val="single" w:sz="8" w:space="0" w:color="auto"/>
        </w:rPr>
        <w:t>even basic consideration</w:t>
      </w:r>
      <w:r w:rsidRPr="002677AF">
        <w:rPr>
          <w:rFonts w:eastAsia="Times New Roman" w:cs="Times New Roman"/>
          <w:u w:val="single"/>
        </w:rPr>
        <w:t xml:space="preserve"> of policy issues</w:t>
      </w:r>
      <w:r w:rsidRPr="002677AF">
        <w:rPr>
          <w:rFonts w:eastAsia="Times New Roman" w:cs="Times New Roman"/>
          <w:sz w:val="16"/>
        </w:rPr>
        <w:t xml:space="preserve"> related to a service-learning experience </w:t>
      </w:r>
      <w:r w:rsidRPr="002677AF">
        <w:rPr>
          <w:rFonts w:eastAsia="Times New Roman" w:cs="Times New Roman"/>
          <w:u w:val="single"/>
        </w:rPr>
        <w:t xml:space="preserve">can </w:t>
      </w:r>
      <w:r w:rsidRPr="002677AF">
        <w:rPr>
          <w:rFonts w:eastAsia="Times New Roman" w:cs="Times New Roman"/>
          <w:b/>
          <w:iCs/>
          <w:u w:val="single"/>
          <w:bdr w:val="single" w:sz="8" w:space="0" w:color="auto"/>
        </w:rPr>
        <w:t>improve a student’s odds</w:t>
      </w:r>
      <w:r w:rsidRPr="002677AF">
        <w:rPr>
          <w:rFonts w:eastAsia="Times New Roman" w:cs="Times New Roman"/>
          <w:u w:val="single"/>
        </w:rPr>
        <w:t xml:space="preserve"> of political learning. Through policy debate, students can </w:t>
      </w:r>
      <w:r w:rsidRPr="002677AF">
        <w:rPr>
          <w:rFonts w:eastAsia="Times New Roman" w:cs="Times New Roman"/>
          <w:b/>
          <w:iCs/>
          <w:u w:val="single"/>
          <w:bdr w:val="single" w:sz="8" w:space="0" w:color="auto"/>
        </w:rPr>
        <w:t>develop information literacy</w:t>
      </w:r>
      <w:r w:rsidRPr="002677AF">
        <w:rPr>
          <w:rFonts w:eastAsia="Times New Roman" w:cs="Times New Roman"/>
          <w:u w:val="single"/>
        </w:rPr>
        <w:t xml:space="preserve"> and learn how to make </w:t>
      </w:r>
      <w:r w:rsidRPr="002677AF">
        <w:rPr>
          <w:rFonts w:eastAsia="Times New Roman" w:cs="Times New Roman"/>
          <w:b/>
          <w:iCs/>
          <w:u w:val="single"/>
          <w:bdr w:val="single" w:sz="8" w:space="0" w:color="auto"/>
        </w:rPr>
        <w:t>critical arguments of fact</w:t>
      </w:r>
      <w:r w:rsidRPr="002677AF">
        <w:rPr>
          <w:rFonts w:eastAsia="Times New Roman" w:cs="Times New Roman"/>
          <w:u w:val="single"/>
        </w:rPr>
        <w:t xml:space="preserve">. This experience is </w:t>
      </w:r>
      <w:r w:rsidRPr="002677AF">
        <w:rPr>
          <w:rFonts w:eastAsia="Times New Roman" w:cs="Times New Roman"/>
          <w:b/>
          <w:iCs/>
          <w:u w:val="single"/>
          <w:bdr w:val="single" w:sz="8" w:space="0" w:color="auto"/>
        </w:rPr>
        <w:t>politically empowering</w:t>
      </w:r>
      <w:r w:rsidRPr="002677AF">
        <w:rPr>
          <w:rFonts w:eastAsia="Times New Roman" w:cs="Times New Roman"/>
          <w:u w:val="single"/>
        </w:rPr>
        <w:t xml:space="preserve"> for students who will also </w:t>
      </w:r>
      <w:r w:rsidRPr="002677AF">
        <w:rPr>
          <w:rFonts w:eastAsia="Times New Roman" w:cs="Times New Roman"/>
          <w:b/>
          <w:iCs/>
          <w:u w:val="single"/>
          <w:bdr w:val="single" w:sz="8" w:space="0" w:color="auto"/>
        </w:rPr>
        <w:t>build confidence</w:t>
      </w:r>
      <w:r w:rsidRPr="002677AF">
        <w:rPr>
          <w:rFonts w:eastAsia="Times New Roman" w:cs="Times New Roman"/>
          <w:u w:val="single"/>
        </w:rPr>
        <w:t xml:space="preserve"> for political engagement. </w:t>
      </w:r>
    </w:p>
    <w:p w:rsidR="000100C1" w:rsidRPr="002677AF" w:rsidRDefault="000100C1" w:rsidP="000100C1">
      <w:pPr>
        <w:rPr>
          <w:rFonts w:eastAsia="Times New Roman" w:cs="Times New Roman"/>
          <w:sz w:val="16"/>
        </w:rPr>
      </w:pPr>
      <w:r w:rsidRPr="002677AF">
        <w:rPr>
          <w:rFonts w:eastAsia="Times New Roman" w:cs="Times New Roman"/>
          <w:sz w:val="16"/>
        </w:rPr>
        <w:t xml:space="preserve">Information literacy </w:t>
      </w:r>
    </w:p>
    <w:p w:rsidR="000100C1" w:rsidRPr="002677AF" w:rsidRDefault="000100C1" w:rsidP="000100C1">
      <w:pPr>
        <w:rPr>
          <w:rFonts w:eastAsia="Times New Roman" w:cs="Times New Roman"/>
          <w:sz w:val="16"/>
        </w:rPr>
      </w:pPr>
      <w:r w:rsidRPr="002677AF">
        <w:rPr>
          <w:rFonts w:eastAsia="Times New Roman" w:cs="Times New Roman"/>
          <w:sz w:val="16"/>
        </w:rPr>
        <w:t xml:space="preserve">While there are many definitions of </w:t>
      </w:r>
      <w:r w:rsidRPr="002677AF">
        <w:rPr>
          <w:rFonts w:eastAsia="Times New Roman" w:cs="Times New Roman"/>
          <w:u w:val="single"/>
        </w:rPr>
        <w:t>information literacy</w:t>
      </w:r>
      <w:r w:rsidRPr="002677AF">
        <w:rPr>
          <w:rFonts w:eastAsia="Times New Roman" w:cs="Times New Roman"/>
          <w:sz w:val="16"/>
        </w:rPr>
        <w:t xml:space="preserve">, the term generally </w:t>
      </w:r>
      <w:r w:rsidRPr="002677AF">
        <w:rPr>
          <w:rFonts w:eastAsia="Times New Roman" w:cs="Times New Roman"/>
          <w:u w:val="single"/>
        </w:rPr>
        <w:t xml:space="preserve">is understood to mean that a student is “able to </w:t>
      </w:r>
      <w:r w:rsidRPr="002677AF">
        <w:rPr>
          <w:rFonts w:eastAsia="Times New Roman" w:cs="Times New Roman"/>
          <w:b/>
          <w:iCs/>
          <w:u w:val="single"/>
          <w:bdr w:val="single" w:sz="8" w:space="0" w:color="auto"/>
        </w:rPr>
        <w:t>recognize</w:t>
      </w:r>
      <w:r w:rsidRPr="002677AF">
        <w:rPr>
          <w:rFonts w:eastAsia="Times New Roman" w:cs="Times New Roman"/>
          <w:u w:val="single"/>
        </w:rPr>
        <w:t xml:space="preserve"> when information is needed, and have the ability to </w:t>
      </w:r>
      <w:r w:rsidRPr="002677AF">
        <w:rPr>
          <w:rFonts w:eastAsia="Times New Roman" w:cs="Times New Roman"/>
          <w:b/>
          <w:iCs/>
          <w:u w:val="single"/>
          <w:bdr w:val="single" w:sz="8" w:space="0" w:color="auto"/>
        </w:rPr>
        <w:t>locate</w:t>
      </w:r>
      <w:r w:rsidRPr="002677AF">
        <w:rPr>
          <w:rFonts w:eastAsia="Times New Roman" w:cs="Times New Roman"/>
          <w:u w:val="single"/>
        </w:rPr>
        <w:t xml:space="preserve">, </w:t>
      </w:r>
      <w:r w:rsidRPr="002677AF">
        <w:rPr>
          <w:rFonts w:eastAsia="Times New Roman" w:cs="Times New Roman"/>
          <w:b/>
          <w:iCs/>
          <w:u w:val="single"/>
          <w:bdr w:val="single" w:sz="8" w:space="0" w:color="auto"/>
        </w:rPr>
        <w:t>evaluate</w:t>
      </w:r>
      <w:r w:rsidRPr="002677AF">
        <w:rPr>
          <w:rFonts w:eastAsia="Times New Roman" w:cs="Times New Roman"/>
          <w:u w:val="single"/>
        </w:rPr>
        <w:t xml:space="preserve">, and </w:t>
      </w:r>
      <w:r w:rsidRPr="002677AF">
        <w:rPr>
          <w:rFonts w:eastAsia="Times New Roman" w:cs="Times New Roman"/>
          <w:b/>
          <w:iCs/>
          <w:u w:val="single"/>
          <w:bdr w:val="single" w:sz="8" w:space="0" w:color="auto"/>
        </w:rPr>
        <w:t>use effectively</w:t>
      </w:r>
      <w:r w:rsidRPr="002677AF">
        <w:rPr>
          <w:rFonts w:eastAsia="Times New Roman" w:cs="Times New Roman"/>
          <w:u w:val="single"/>
        </w:rPr>
        <w:t xml:space="preserve"> the information needed” for </w:t>
      </w:r>
      <w:proofErr w:type="spellStart"/>
      <w:r w:rsidRPr="002677AF">
        <w:rPr>
          <w:rFonts w:eastAsia="Times New Roman" w:cs="Times New Roman"/>
          <w:b/>
          <w:iCs/>
          <w:u w:val="single"/>
          <w:bdr w:val="single" w:sz="8" w:space="0" w:color="auto"/>
        </w:rPr>
        <w:t>problemsolving</w:t>
      </w:r>
      <w:proofErr w:type="spellEnd"/>
      <w:r w:rsidRPr="002677AF">
        <w:rPr>
          <w:rFonts w:eastAsia="Times New Roman" w:cs="Times New Roman"/>
          <w:u w:val="single"/>
        </w:rPr>
        <w:t xml:space="preserve"> and </w:t>
      </w:r>
      <w:r w:rsidRPr="002677AF">
        <w:rPr>
          <w:rFonts w:eastAsia="Times New Roman" w:cs="Times New Roman"/>
          <w:b/>
          <w:iCs/>
          <w:u w:val="single"/>
          <w:bdr w:val="single" w:sz="8" w:space="0" w:color="auto"/>
        </w:rPr>
        <w:t>decision-making</w:t>
      </w:r>
      <w:r w:rsidRPr="002677AF">
        <w:rPr>
          <w:rFonts w:eastAsia="Times New Roman" w:cs="Times New Roman"/>
          <w:sz w:val="16"/>
        </w:rPr>
        <w:t xml:space="preserve"> (Spitzer, Eisenberg, &amp; Lowe, 1998, p. 19). Information </w:t>
      </w:r>
    </w:p>
    <w:p w:rsidR="000100C1" w:rsidRPr="002677AF" w:rsidRDefault="000100C1" w:rsidP="000100C1">
      <w:pPr>
        <w:rPr>
          <w:rFonts w:eastAsia="Times New Roman" w:cs="Times New Roman"/>
          <w:sz w:val="16"/>
        </w:rPr>
      </w:pPr>
      <w:proofErr w:type="gramStart"/>
      <w:r w:rsidRPr="002677AF">
        <w:rPr>
          <w:rFonts w:eastAsia="Times New Roman" w:cs="Times New Roman"/>
          <w:sz w:val="16"/>
        </w:rPr>
        <w:t>exists</w:t>
      </w:r>
      <w:proofErr w:type="gramEnd"/>
      <w:r w:rsidRPr="002677AF">
        <w:rPr>
          <w:rFonts w:eastAsia="Times New Roman" w:cs="Times New Roman"/>
          <w:sz w:val="16"/>
        </w:rPr>
        <w:t xml:space="preserve"> in a variety of forms, in visual data, computer graphics, sound-recordings, film, and photographs. Information is also constructed and disseminated through a wide range of sources and mediums. Therefore, “information literacy” functions as a blanket term which covers a wide range of more specific literacies. Critiques of service-learning’s knowledge-building power, such as those articulated by </w:t>
      </w:r>
      <w:proofErr w:type="spellStart"/>
      <w:r w:rsidRPr="002677AF">
        <w:rPr>
          <w:rFonts w:eastAsia="Times New Roman" w:cs="Times New Roman"/>
          <w:sz w:val="16"/>
        </w:rPr>
        <w:t>Eby</w:t>
      </w:r>
      <w:proofErr w:type="spellEnd"/>
      <w:r w:rsidRPr="002677AF">
        <w:rPr>
          <w:rFonts w:eastAsia="Times New Roman" w:cs="Times New Roman"/>
          <w:sz w:val="16"/>
        </w:rPr>
        <w:t xml:space="preserve"> (1998) and Colby (2008), are challenging both the emphasis the pedagogy places on information gained through experience and the limited scope of political information students are exposed to in the process. </w:t>
      </w:r>
    </w:p>
    <w:p w:rsidR="000100C1" w:rsidRPr="002677AF" w:rsidRDefault="000100C1" w:rsidP="000100C1">
      <w:pPr>
        <w:rPr>
          <w:rFonts w:eastAsia="Times New Roman" w:cs="Times New Roman"/>
          <w:sz w:val="16"/>
        </w:rPr>
      </w:pPr>
      <w:r w:rsidRPr="002677AF">
        <w:rPr>
          <w:rFonts w:eastAsia="Times New Roman" w:cs="Times New Roman"/>
          <w:u w:val="single"/>
        </w:rPr>
        <w:t xml:space="preserve">Policy debate can </w:t>
      </w:r>
      <w:r w:rsidRPr="002677AF">
        <w:rPr>
          <w:rFonts w:eastAsia="Times New Roman" w:cs="Times New Roman"/>
          <w:b/>
          <w:iCs/>
          <w:u w:val="single"/>
          <w:bdr w:val="single" w:sz="8" w:space="0" w:color="auto"/>
        </w:rPr>
        <w:t>augment</w:t>
      </w:r>
      <w:r w:rsidRPr="002677AF">
        <w:rPr>
          <w:rFonts w:eastAsia="Times New Roman" w:cs="Times New Roman"/>
          <w:u w:val="single"/>
        </w:rPr>
        <w:t xml:space="preserve"> a student’s civic and political learning by </w:t>
      </w:r>
      <w:r w:rsidRPr="002677AF">
        <w:rPr>
          <w:rFonts w:eastAsia="Times New Roman" w:cs="Times New Roman"/>
          <w:b/>
          <w:iCs/>
          <w:u w:val="single"/>
          <w:bdr w:val="single" w:sz="8" w:space="0" w:color="auto"/>
        </w:rPr>
        <w:t>fostering extended information literacies</w:t>
      </w:r>
      <w:r w:rsidRPr="002677AF">
        <w:rPr>
          <w:rFonts w:eastAsia="Times New Roman" w:cs="Times New Roman"/>
          <w:u w:val="single"/>
        </w:rPr>
        <w:t>.</w:t>
      </w:r>
      <w:r w:rsidRPr="002677AF">
        <w:rPr>
          <w:rFonts w:eastAsia="Times New Roman" w:cs="Times New Roman"/>
          <w:sz w:val="16"/>
        </w:rPr>
        <w:t xml:space="preserve"> Snider and </w:t>
      </w:r>
      <w:proofErr w:type="spellStart"/>
      <w:r w:rsidRPr="002677AF">
        <w:rPr>
          <w:rFonts w:eastAsia="Times New Roman" w:cs="Times New Roman"/>
          <w:sz w:val="16"/>
        </w:rPr>
        <w:t>Schnurer</w:t>
      </w:r>
      <w:proofErr w:type="spellEnd"/>
      <w:r w:rsidRPr="002677AF">
        <w:rPr>
          <w:rFonts w:eastAsia="Times New Roman" w:cs="Times New Roman"/>
          <w:sz w:val="16"/>
        </w:rPr>
        <w:t xml:space="preserve"> (2002) identify </w:t>
      </w:r>
      <w:r w:rsidRPr="002677AF">
        <w:rPr>
          <w:rFonts w:eastAsia="Times New Roman" w:cs="Times New Roman"/>
          <w:u w:val="single"/>
        </w:rPr>
        <w:t xml:space="preserve">policy debate as an </w:t>
      </w:r>
      <w:r w:rsidRPr="002677AF">
        <w:rPr>
          <w:rFonts w:eastAsia="Times New Roman" w:cs="Times New Roman"/>
          <w:b/>
          <w:iCs/>
          <w:u w:val="single"/>
          <w:bdr w:val="single" w:sz="8" w:space="0" w:color="auto"/>
        </w:rPr>
        <w:t>especially research intensive</w:t>
      </w:r>
      <w:r w:rsidRPr="002677AF">
        <w:rPr>
          <w:rFonts w:eastAsia="Times New Roman" w:cs="Times New Roman"/>
          <w:u w:val="single"/>
        </w:rPr>
        <w:t xml:space="preserve"> form</w:t>
      </w:r>
      <w:r w:rsidRPr="002677AF">
        <w:rPr>
          <w:rFonts w:eastAsia="Times New Roman" w:cs="Times New Roman"/>
          <w:sz w:val="16"/>
        </w:rPr>
        <w:t xml:space="preserve"> of oral discussion </w:t>
      </w:r>
      <w:r w:rsidRPr="002677AF">
        <w:rPr>
          <w:rFonts w:eastAsia="Times New Roman" w:cs="Times New Roman"/>
          <w:u w:val="single"/>
        </w:rPr>
        <w:t xml:space="preserve">which requires </w:t>
      </w:r>
      <w:r w:rsidRPr="002677AF">
        <w:rPr>
          <w:rFonts w:eastAsia="Times New Roman" w:cs="Times New Roman"/>
          <w:b/>
          <w:iCs/>
          <w:u w:val="single"/>
          <w:bdr w:val="single" w:sz="8" w:space="0" w:color="auto"/>
        </w:rPr>
        <w:t>extensive time</w:t>
      </w:r>
      <w:r w:rsidRPr="002677AF">
        <w:rPr>
          <w:rFonts w:eastAsia="Times New Roman" w:cs="Times New Roman"/>
          <w:u w:val="single"/>
        </w:rPr>
        <w:t xml:space="preserve"> and </w:t>
      </w:r>
      <w:r w:rsidRPr="002677AF">
        <w:rPr>
          <w:rFonts w:eastAsia="Times New Roman" w:cs="Times New Roman"/>
          <w:b/>
          <w:iCs/>
          <w:u w:val="single"/>
          <w:bdr w:val="single" w:sz="8" w:space="0" w:color="auto"/>
        </w:rPr>
        <w:t>commitment</w:t>
      </w:r>
      <w:r w:rsidRPr="002677AF">
        <w:rPr>
          <w:rFonts w:eastAsia="Times New Roman" w:cs="Times New Roman"/>
          <w:u w:val="single"/>
        </w:rPr>
        <w:t xml:space="preserve"> to learn the dimensions of a topic. Understanding policy issues calls for contemplating a </w:t>
      </w:r>
      <w:r w:rsidRPr="002677AF">
        <w:rPr>
          <w:rFonts w:eastAsia="Times New Roman" w:cs="Times New Roman"/>
          <w:b/>
          <w:iCs/>
          <w:u w:val="single"/>
          <w:bdr w:val="single" w:sz="8" w:space="0" w:color="auto"/>
        </w:rPr>
        <w:t>range of materials</w:t>
      </w:r>
      <w:r w:rsidRPr="002677AF">
        <w:rPr>
          <w:rFonts w:eastAsia="Times New Roman" w:cs="Times New Roman"/>
          <w:u w:val="single"/>
        </w:rPr>
        <w:t>, from traditional news media publications to court proceedings, research data, and institutional propaganda</w:t>
      </w:r>
      <w:r w:rsidRPr="002677AF">
        <w:rPr>
          <w:rFonts w:eastAsia="Times New Roman" w:cs="Times New Roman"/>
          <w:sz w:val="16"/>
        </w:rPr>
        <w:t xml:space="preserve">. Moreover, </w:t>
      </w:r>
      <w:r w:rsidRPr="002677AF">
        <w:rPr>
          <w:rFonts w:eastAsia="Times New Roman" w:cs="Times New Roman"/>
          <w:u w:val="single"/>
        </w:rPr>
        <w:t xml:space="preserve">the nature of policy debate, which involves public presentation of arguments on two competing sides of a question, motivates students to go </w:t>
      </w:r>
      <w:r w:rsidRPr="002677AF">
        <w:rPr>
          <w:rFonts w:eastAsia="Times New Roman" w:cs="Times New Roman"/>
          <w:b/>
          <w:iCs/>
          <w:u w:val="single"/>
          <w:bdr w:val="single" w:sz="8" w:space="0" w:color="auto"/>
        </w:rPr>
        <w:t>beyond basic information</w:t>
      </w:r>
      <w:r w:rsidRPr="002677AF">
        <w:rPr>
          <w:rFonts w:eastAsia="Times New Roman" w:cs="Times New Roman"/>
          <w:u w:val="single"/>
        </w:rPr>
        <w:t xml:space="preserve"> to achieve a </w:t>
      </w:r>
      <w:r w:rsidRPr="002677AF">
        <w:rPr>
          <w:rFonts w:eastAsia="Times New Roman" w:cs="Times New Roman"/>
          <w:b/>
          <w:iCs/>
          <w:u w:val="single"/>
          <w:bdr w:val="single" w:sz="8" w:space="0" w:color="auto"/>
        </w:rPr>
        <w:t>more advanced level</w:t>
      </w:r>
      <w:r w:rsidRPr="002677AF">
        <w:rPr>
          <w:rFonts w:eastAsia="Times New Roman" w:cs="Times New Roman"/>
          <w:u w:val="single"/>
        </w:rPr>
        <w:t xml:space="preserve"> of </w:t>
      </w:r>
      <w:r w:rsidRPr="002677AF">
        <w:rPr>
          <w:rFonts w:eastAsia="Times New Roman" w:cs="Times New Roman"/>
          <w:b/>
          <w:iCs/>
          <w:u w:val="single"/>
          <w:bdr w:val="single" w:sz="8" w:space="0" w:color="auto"/>
        </w:rPr>
        <w:t>expertise</w:t>
      </w:r>
      <w:r w:rsidRPr="002677AF">
        <w:rPr>
          <w:rFonts w:eastAsia="Times New Roman" w:cs="Times New Roman"/>
          <w:u w:val="single"/>
        </w:rPr>
        <w:t xml:space="preserve"> and </w:t>
      </w:r>
      <w:r w:rsidRPr="002677AF">
        <w:rPr>
          <w:rFonts w:eastAsia="Times New Roman" w:cs="Times New Roman"/>
          <w:b/>
          <w:iCs/>
          <w:u w:val="single"/>
          <w:bdr w:val="single" w:sz="8" w:space="0" w:color="auto"/>
        </w:rPr>
        <w:t>credibility</w:t>
      </w:r>
      <w:r w:rsidRPr="002677AF">
        <w:rPr>
          <w:rFonts w:eastAsia="Times New Roman" w:cs="Times New Roman"/>
          <w:u w:val="single"/>
        </w:rPr>
        <w:t xml:space="preserve"> on a topic</w:t>
      </w:r>
      <w:r w:rsidRPr="002677AF">
        <w:rPr>
          <w:rFonts w:eastAsia="Times New Roman" w:cs="Times New Roman"/>
          <w:sz w:val="16"/>
        </w:rPr>
        <w:t xml:space="preserve"> (</w:t>
      </w:r>
      <w:proofErr w:type="spellStart"/>
      <w:r w:rsidRPr="002677AF">
        <w:rPr>
          <w:rFonts w:eastAsia="Times New Roman" w:cs="Times New Roman"/>
          <w:sz w:val="16"/>
        </w:rPr>
        <w:t>Dybvig</w:t>
      </w:r>
      <w:proofErr w:type="spellEnd"/>
      <w:r w:rsidRPr="002677AF">
        <w:rPr>
          <w:rFonts w:eastAsia="Times New Roman" w:cs="Times New Roman"/>
          <w:sz w:val="16"/>
        </w:rPr>
        <w:t xml:space="preserve"> &amp; Iverson, </w:t>
      </w:r>
      <w:proofErr w:type="spellStart"/>
      <w:r w:rsidRPr="002677AF">
        <w:rPr>
          <w:rFonts w:eastAsia="Times New Roman" w:cs="Times New Roman"/>
          <w:sz w:val="16"/>
        </w:rPr>
        <w:t>n.d.</w:t>
      </w:r>
      <w:proofErr w:type="spellEnd"/>
      <w:r w:rsidRPr="002677AF">
        <w:rPr>
          <w:rFonts w:eastAsia="Times New Roman" w:cs="Times New Roman"/>
          <w:sz w:val="16"/>
        </w:rPr>
        <w:t xml:space="preserve">). </w:t>
      </w:r>
      <w:r w:rsidRPr="002677AF">
        <w:rPr>
          <w:rFonts w:eastAsia="Times New Roman" w:cs="Times New Roman"/>
          <w:u w:val="single"/>
        </w:rPr>
        <w:t>This</w:t>
      </w:r>
      <w:r w:rsidRPr="002677AF">
        <w:rPr>
          <w:rFonts w:eastAsia="Times New Roman" w:cs="Times New Roman"/>
          <w:sz w:val="16"/>
        </w:rPr>
        <w:t xml:space="preserve"> type of work </w:t>
      </w:r>
      <w:r w:rsidRPr="002677AF">
        <w:rPr>
          <w:rFonts w:eastAsia="Times New Roman" w:cs="Times New Roman"/>
          <w:b/>
          <w:iCs/>
          <w:u w:val="single"/>
          <w:bdr w:val="single" w:sz="8" w:space="0" w:color="auto"/>
        </w:rPr>
        <w:t>differs</w:t>
      </w:r>
      <w:r w:rsidRPr="002677AF">
        <w:rPr>
          <w:rFonts w:eastAsia="Times New Roman" w:cs="Times New Roman"/>
          <w:u w:val="single"/>
        </w:rPr>
        <w:t xml:space="preserve"> from traditional research projects where students gather </w:t>
      </w:r>
      <w:r w:rsidRPr="002677AF">
        <w:rPr>
          <w:rFonts w:eastAsia="Times New Roman" w:cs="Times New Roman"/>
          <w:b/>
          <w:iCs/>
          <w:u w:val="single"/>
          <w:bdr w:val="single" w:sz="8" w:space="0" w:color="auto"/>
        </w:rPr>
        <w:t>only</w:t>
      </w:r>
      <w:r w:rsidRPr="002677AF">
        <w:rPr>
          <w:rFonts w:eastAsia="Times New Roman" w:cs="Times New Roman"/>
          <w:u w:val="single"/>
        </w:rPr>
        <w:t xml:space="preserve"> the materials </w:t>
      </w:r>
      <w:r w:rsidRPr="002677AF">
        <w:rPr>
          <w:rFonts w:eastAsia="Times New Roman" w:cs="Times New Roman"/>
          <w:b/>
          <w:iCs/>
          <w:u w:val="single"/>
          <w:bdr w:val="single" w:sz="8" w:space="0" w:color="auto"/>
        </w:rPr>
        <w:t>needed to support their argument</w:t>
      </w:r>
      <w:r w:rsidRPr="002677AF">
        <w:rPr>
          <w:rFonts w:eastAsia="Times New Roman" w:cs="Times New Roman"/>
          <w:u w:val="single"/>
        </w:rPr>
        <w:t xml:space="preserve"> while </w:t>
      </w:r>
      <w:r w:rsidRPr="002677AF">
        <w:rPr>
          <w:rFonts w:eastAsia="Times New Roman" w:cs="Times New Roman"/>
          <w:b/>
          <w:iCs/>
          <w:u w:val="single"/>
          <w:bdr w:val="single" w:sz="8" w:space="0" w:color="auto"/>
        </w:rPr>
        <w:t>neglecting contrary evidence</w:t>
      </w:r>
      <w:r w:rsidRPr="002677AF">
        <w:rPr>
          <w:rFonts w:eastAsia="Times New Roman" w:cs="Times New Roman"/>
          <w:sz w:val="16"/>
        </w:rPr>
        <w:t xml:space="preserve">. Instead, </w:t>
      </w:r>
      <w:r w:rsidRPr="002677AF">
        <w:rPr>
          <w:rFonts w:eastAsia="Times New Roman" w:cs="Times New Roman"/>
          <w:u w:val="single"/>
        </w:rPr>
        <w:t xml:space="preserve">the “debate research process encourages a kind of </w:t>
      </w:r>
      <w:r w:rsidRPr="002677AF">
        <w:rPr>
          <w:rFonts w:eastAsia="Times New Roman" w:cs="Times New Roman"/>
          <w:b/>
          <w:iCs/>
          <w:u w:val="single"/>
          <w:bdr w:val="single" w:sz="8" w:space="0" w:color="auto"/>
        </w:rPr>
        <w:t>holistic approach</w:t>
      </w:r>
      <w:r w:rsidRPr="002677AF">
        <w:rPr>
          <w:rFonts w:eastAsia="Times New Roman" w:cs="Times New Roman"/>
          <w:u w:val="single"/>
        </w:rPr>
        <w:t xml:space="preserve">, where students need to </w:t>
      </w:r>
      <w:r w:rsidRPr="002677AF">
        <w:rPr>
          <w:rFonts w:eastAsia="Times New Roman" w:cs="Times New Roman"/>
          <w:b/>
          <w:iCs/>
          <w:u w:val="single"/>
          <w:bdr w:val="single" w:sz="8" w:space="0" w:color="auto"/>
        </w:rPr>
        <w:t>pay attention to the critics</w:t>
      </w:r>
      <w:r w:rsidRPr="002677AF">
        <w:rPr>
          <w:rFonts w:eastAsia="Times New Roman" w:cs="Times New Roman"/>
          <w:u w:val="single"/>
        </w:rPr>
        <w:t xml:space="preserve"> of their argument because they will have to </w:t>
      </w:r>
      <w:r w:rsidRPr="002677AF">
        <w:rPr>
          <w:rFonts w:eastAsia="Times New Roman" w:cs="Times New Roman"/>
          <w:b/>
          <w:iCs/>
          <w:u w:val="single"/>
          <w:bdr w:val="single" w:sz="8" w:space="0" w:color="auto"/>
        </w:rPr>
        <w:t>respond</w:t>
      </w:r>
      <w:r w:rsidRPr="002677AF">
        <w:rPr>
          <w:rFonts w:eastAsia="Times New Roman" w:cs="Times New Roman"/>
          <w:u w:val="single"/>
        </w:rPr>
        <w:t xml:space="preserve"> to those attacks</w:t>
      </w:r>
      <w:r w:rsidRPr="002677AF">
        <w:rPr>
          <w:rFonts w:eastAsia="Times New Roman" w:cs="Times New Roman"/>
          <w:sz w:val="16"/>
        </w:rPr>
        <w:t xml:space="preserve">” (Snider &amp; </w:t>
      </w:r>
      <w:proofErr w:type="spellStart"/>
      <w:r w:rsidRPr="002677AF">
        <w:rPr>
          <w:rFonts w:eastAsia="Times New Roman" w:cs="Times New Roman"/>
          <w:sz w:val="16"/>
        </w:rPr>
        <w:t>Schnurer</w:t>
      </w:r>
      <w:proofErr w:type="spellEnd"/>
      <w:r w:rsidRPr="002677AF">
        <w:rPr>
          <w:rFonts w:eastAsia="Times New Roman" w:cs="Times New Roman"/>
          <w:sz w:val="16"/>
        </w:rPr>
        <w:t xml:space="preserve">, 2002, p. 32). In today’s attention economy, </w:t>
      </w:r>
      <w:r w:rsidRPr="002677AF">
        <w:rPr>
          <w:rFonts w:eastAsia="Times New Roman" w:cs="Times New Roman"/>
          <w:u w:val="single"/>
        </w:rPr>
        <w:t xml:space="preserve">cultivating a sensibility for </w:t>
      </w:r>
      <w:proofErr w:type="spellStart"/>
      <w:r w:rsidRPr="002677AF">
        <w:rPr>
          <w:rFonts w:eastAsia="Times New Roman" w:cs="Times New Roman"/>
          <w:b/>
          <w:iCs/>
          <w:u w:val="single"/>
          <w:bdr w:val="single" w:sz="8" w:space="0" w:color="auto"/>
        </w:rPr>
        <w:t>wellrounded</w:t>
      </w:r>
      <w:proofErr w:type="spellEnd"/>
      <w:r w:rsidRPr="002677AF">
        <w:rPr>
          <w:rFonts w:eastAsia="Times New Roman" w:cs="Times New Roman"/>
          <w:b/>
          <w:iCs/>
          <w:u w:val="single"/>
          <w:bdr w:val="single" w:sz="8" w:space="0" w:color="auto"/>
        </w:rPr>
        <w:t xml:space="preserve"> information gathering</w:t>
      </w:r>
      <w:r w:rsidRPr="002677AF">
        <w:rPr>
          <w:rFonts w:eastAsia="Times New Roman" w:cs="Times New Roman"/>
          <w:u w:val="single"/>
        </w:rPr>
        <w:t xml:space="preserve"> can also aid students in recognizing </w:t>
      </w:r>
      <w:r w:rsidRPr="002677AF">
        <w:rPr>
          <w:rFonts w:eastAsia="Times New Roman" w:cs="Times New Roman"/>
          <w:b/>
          <w:iCs/>
          <w:u w:val="single"/>
          <w:bdr w:val="single" w:sz="8" w:space="0" w:color="auto"/>
        </w:rPr>
        <w:t>when</w:t>
      </w:r>
      <w:r w:rsidRPr="002677AF">
        <w:rPr>
          <w:rFonts w:eastAsia="Times New Roman" w:cs="Times New Roman"/>
          <w:u w:val="single"/>
        </w:rPr>
        <w:t xml:space="preserve"> and </w:t>
      </w:r>
      <w:r w:rsidRPr="002677AF">
        <w:rPr>
          <w:rFonts w:eastAsia="Times New Roman" w:cs="Times New Roman"/>
          <w:b/>
          <w:iCs/>
          <w:u w:val="single"/>
          <w:bdr w:val="single" w:sz="8" w:space="0" w:color="auto"/>
        </w:rPr>
        <w:t>how</w:t>
      </w:r>
      <w:r w:rsidRPr="002677AF">
        <w:rPr>
          <w:rFonts w:eastAsia="Times New Roman" w:cs="Times New Roman"/>
          <w:u w:val="single"/>
        </w:rPr>
        <w:t xml:space="preserve"> the knowledge produced in their social environments can be </w:t>
      </w:r>
      <w:r w:rsidRPr="002677AF">
        <w:rPr>
          <w:rFonts w:eastAsia="Times New Roman" w:cs="Times New Roman"/>
          <w:b/>
          <w:iCs/>
          <w:u w:val="single"/>
          <w:bdr w:val="single" w:sz="8" w:space="0" w:color="auto"/>
        </w:rPr>
        <w:t>effectively translated</w:t>
      </w:r>
      <w:r w:rsidRPr="002677AF">
        <w:rPr>
          <w:rFonts w:eastAsia="Times New Roman" w:cs="Times New Roman"/>
          <w:u w:val="single"/>
        </w:rPr>
        <w:t xml:space="preserve"> to </w:t>
      </w:r>
      <w:r w:rsidRPr="002677AF">
        <w:rPr>
          <w:rFonts w:eastAsia="Times New Roman" w:cs="Times New Roman"/>
          <w:b/>
          <w:iCs/>
          <w:u w:val="single"/>
          <w:bdr w:val="single" w:sz="8" w:space="0" w:color="auto"/>
        </w:rPr>
        <w:t>specific contexts</w:t>
      </w:r>
      <w:r w:rsidRPr="002677AF">
        <w:rPr>
          <w:rFonts w:eastAsia="Times New Roman" w:cs="Times New Roman"/>
          <w:sz w:val="16"/>
        </w:rPr>
        <w:t>. The “cultural shift in the production of data” which has followed the emergence of Web 2.0 technologies means that all students are likely “prosumers”—that is, they consume, produce, and coproduce information online all at the same time (</w:t>
      </w:r>
      <w:proofErr w:type="spellStart"/>
      <w:r w:rsidRPr="002677AF">
        <w:rPr>
          <w:rFonts w:eastAsia="Times New Roman" w:cs="Times New Roman"/>
          <w:sz w:val="16"/>
        </w:rPr>
        <w:t>Scoble</w:t>
      </w:r>
      <w:proofErr w:type="spellEnd"/>
      <w:r w:rsidRPr="002677AF">
        <w:rPr>
          <w:rFonts w:eastAsia="Times New Roman" w:cs="Times New Roman"/>
          <w:sz w:val="16"/>
        </w:rPr>
        <w:t xml:space="preserve">, 2011). </w:t>
      </w:r>
    </w:p>
    <w:p w:rsidR="000100C1" w:rsidRPr="002677AF" w:rsidRDefault="000100C1" w:rsidP="000100C1">
      <w:pPr>
        <w:rPr>
          <w:rFonts w:eastAsia="Times New Roman" w:cs="Times New Roman"/>
          <w:sz w:val="16"/>
        </w:rPr>
      </w:pPr>
      <w:r w:rsidRPr="002677AF">
        <w:rPr>
          <w:rFonts w:eastAsia="Times New Roman" w:cs="Times New Roman"/>
          <w:sz w:val="16"/>
        </w:rPr>
        <w:t xml:space="preserve">Coupling service- learning with </w:t>
      </w:r>
      <w:r w:rsidRPr="002677AF">
        <w:rPr>
          <w:rFonts w:eastAsia="Times New Roman" w:cs="Times New Roman"/>
          <w:u w:val="single"/>
        </w:rPr>
        <w:t xml:space="preserve">policy debate calls on students to apply information </w:t>
      </w:r>
      <w:r w:rsidRPr="002677AF">
        <w:rPr>
          <w:rFonts w:eastAsia="Times New Roman" w:cs="Times New Roman"/>
          <w:b/>
          <w:iCs/>
          <w:u w:val="single"/>
          <w:bdr w:val="single" w:sz="8" w:space="0" w:color="auto"/>
        </w:rPr>
        <w:t>across registers</w:t>
      </w:r>
      <w:r w:rsidRPr="002677AF">
        <w:rPr>
          <w:rFonts w:eastAsia="Times New Roman" w:cs="Times New Roman"/>
          <w:u w:val="single"/>
        </w:rPr>
        <w:t xml:space="preserve"> of public engagement</w:t>
      </w:r>
      <w:r w:rsidRPr="002677AF">
        <w:rPr>
          <w:rFonts w:eastAsia="Times New Roman" w:cs="Times New Roman"/>
          <w:sz w:val="16"/>
        </w:rPr>
        <w:t xml:space="preserve">, including their own service efforts and their own public argumentation, </w:t>
      </w:r>
      <w:r w:rsidRPr="002677AF">
        <w:rPr>
          <w:rFonts w:eastAsia="Times New Roman" w:cs="Times New Roman"/>
          <w:b/>
          <w:iCs/>
          <w:u w:val="single"/>
          <w:bdr w:val="single" w:sz="8" w:space="0" w:color="auto"/>
        </w:rPr>
        <w:t>in</w:t>
      </w:r>
      <w:r w:rsidRPr="002677AF">
        <w:rPr>
          <w:rFonts w:eastAsia="Times New Roman" w:cs="Times New Roman"/>
          <w:u w:val="single"/>
        </w:rPr>
        <w:t xml:space="preserve"> and </w:t>
      </w:r>
      <w:r w:rsidRPr="002677AF">
        <w:rPr>
          <w:rFonts w:eastAsia="Times New Roman" w:cs="Times New Roman"/>
          <w:b/>
          <w:iCs/>
          <w:u w:val="single"/>
          <w:bdr w:val="single" w:sz="8" w:space="0" w:color="auto"/>
        </w:rPr>
        <w:t>outside</w:t>
      </w:r>
      <w:r w:rsidRPr="002677AF">
        <w:rPr>
          <w:rFonts w:eastAsia="Times New Roman" w:cs="Times New Roman"/>
          <w:u w:val="single"/>
        </w:rPr>
        <w:t xml:space="preserve"> of their debates</w:t>
      </w:r>
      <w:r w:rsidRPr="002677AF">
        <w:rPr>
          <w:rFonts w:eastAsia="Times New Roman" w:cs="Times New Roman"/>
          <w:sz w:val="16"/>
        </w:rPr>
        <w:t xml:space="preserve">. Information is used in the service experience, which in turn, informs the use of information in debates, where students then produce new information through their argumentation. The process is what Bruce (2008) refers to “informed learning,” or “using information in order to learn.” When individuals move from learning how to gather materials for a task to a cognitive awareness and understanding of how the information-seeking process shapes their learning, they are engaged in informed learning. Through this process, </w:t>
      </w:r>
      <w:r w:rsidRPr="002677AF">
        <w:rPr>
          <w:rFonts w:eastAsia="Times New Roman" w:cs="Times New Roman"/>
          <w:u w:val="single"/>
        </w:rPr>
        <w:t xml:space="preserve">students can come to recognize that information management and credibility is </w:t>
      </w:r>
      <w:r w:rsidRPr="002677AF">
        <w:rPr>
          <w:rFonts w:eastAsia="Times New Roman" w:cs="Times New Roman"/>
          <w:b/>
          <w:iCs/>
          <w:u w:val="single"/>
          <w:bdr w:val="single" w:sz="8" w:space="0" w:color="auto"/>
        </w:rPr>
        <w:t>deeply disciplinary</w:t>
      </w:r>
      <w:r w:rsidRPr="002677AF">
        <w:rPr>
          <w:rFonts w:eastAsia="Times New Roman" w:cs="Times New Roman"/>
          <w:u w:val="single"/>
        </w:rPr>
        <w:t xml:space="preserve"> and </w:t>
      </w:r>
      <w:r w:rsidRPr="002677AF">
        <w:rPr>
          <w:rFonts w:eastAsia="Times New Roman" w:cs="Times New Roman"/>
          <w:b/>
          <w:iCs/>
          <w:u w:val="single"/>
          <w:bdr w:val="single" w:sz="8" w:space="0" w:color="auto"/>
        </w:rPr>
        <w:t>historically contextual</w:t>
      </w:r>
      <w:r w:rsidRPr="002677AF">
        <w:rPr>
          <w:rFonts w:eastAsia="Times New Roman" w:cs="Times New Roman"/>
          <w:sz w:val="16"/>
        </w:rPr>
        <w:t xml:space="preserve"> (Bruce &amp; Hughes, 2010). </w:t>
      </w:r>
      <w:r w:rsidRPr="002677AF">
        <w:rPr>
          <w:rFonts w:eastAsia="Times New Roman" w:cs="Times New Roman"/>
          <w:u w:val="single"/>
        </w:rPr>
        <w:t xml:space="preserve">This understanding, combined with </w:t>
      </w:r>
      <w:r w:rsidRPr="002677AF">
        <w:rPr>
          <w:rFonts w:eastAsia="Times New Roman" w:cs="Times New Roman"/>
          <w:b/>
          <w:iCs/>
          <w:u w:val="single"/>
          <w:bdr w:val="single" w:sz="8" w:space="0" w:color="auto"/>
        </w:rPr>
        <w:t>practical experience</w:t>
      </w:r>
      <w:r w:rsidRPr="002677AF">
        <w:rPr>
          <w:rFonts w:eastAsia="Times New Roman" w:cs="Times New Roman"/>
          <w:u w:val="single"/>
        </w:rPr>
        <w:t xml:space="preserve"> in </w:t>
      </w:r>
      <w:r w:rsidRPr="002677AF">
        <w:rPr>
          <w:rFonts w:eastAsia="Times New Roman" w:cs="Times New Roman"/>
          <w:b/>
          <w:iCs/>
          <w:u w:val="single"/>
          <w:bdr w:val="single" w:sz="8" w:space="0" w:color="auto"/>
        </w:rPr>
        <w:t>locating information</w:t>
      </w:r>
      <w:r w:rsidRPr="002677AF">
        <w:rPr>
          <w:rFonts w:eastAsia="Times New Roman" w:cs="Times New Roman"/>
          <w:u w:val="single"/>
        </w:rPr>
        <w:t xml:space="preserve">, is a </w:t>
      </w:r>
      <w:r w:rsidRPr="002677AF">
        <w:rPr>
          <w:rFonts w:eastAsia="Times New Roman" w:cs="Times New Roman"/>
          <w:b/>
          <w:iCs/>
          <w:u w:val="single"/>
          <w:bdr w:val="single" w:sz="8" w:space="0" w:color="auto"/>
        </w:rPr>
        <w:t>critical missing element</w:t>
      </w:r>
      <w:r w:rsidRPr="002677AF">
        <w:rPr>
          <w:rFonts w:eastAsia="Times New Roman" w:cs="Times New Roman"/>
          <w:u w:val="single"/>
        </w:rPr>
        <w:t xml:space="preserve"> in contemporary political engagement</w:t>
      </w:r>
      <w:r w:rsidRPr="002677AF">
        <w:rPr>
          <w:rFonts w:eastAsia="Times New Roman" w:cs="Times New Roman"/>
          <w:sz w:val="16"/>
        </w:rPr>
        <w:t xml:space="preserve">. Over 20 years ago, Graber (1994) argued that </w:t>
      </w:r>
      <w:r w:rsidRPr="002677AF">
        <w:rPr>
          <w:rFonts w:eastAsia="Times New Roman" w:cs="Times New Roman"/>
          <w:u w:val="single"/>
        </w:rPr>
        <w:t xml:space="preserve">one of the biggest obstacles to political engagement was </w:t>
      </w:r>
      <w:r w:rsidRPr="002677AF">
        <w:rPr>
          <w:rFonts w:eastAsia="Times New Roman" w:cs="Times New Roman"/>
          <w:b/>
          <w:iCs/>
          <w:u w:val="single"/>
          <w:bdr w:val="single" w:sz="8" w:space="0" w:color="auto"/>
        </w:rPr>
        <w:t>not apathy</w:t>
      </w:r>
      <w:r w:rsidRPr="002677AF">
        <w:rPr>
          <w:rFonts w:eastAsia="Times New Roman" w:cs="Times New Roman"/>
          <w:u w:val="single"/>
        </w:rPr>
        <w:t xml:space="preserve">, but a </w:t>
      </w:r>
      <w:r w:rsidRPr="002677AF">
        <w:rPr>
          <w:rFonts w:eastAsia="Times New Roman" w:cs="Times New Roman"/>
          <w:b/>
          <w:iCs/>
          <w:u w:val="single"/>
          <w:bdr w:val="single" w:sz="8" w:space="0" w:color="auto"/>
        </w:rPr>
        <w:t>gap</w:t>
      </w:r>
      <w:r w:rsidRPr="002677AF">
        <w:rPr>
          <w:rFonts w:eastAsia="Times New Roman" w:cs="Times New Roman"/>
          <w:u w:val="single"/>
        </w:rPr>
        <w:t xml:space="preserve"> between the way news media presents information during elections, and the type of information voters </w:t>
      </w:r>
      <w:r w:rsidRPr="002677AF">
        <w:rPr>
          <w:rFonts w:eastAsia="Times New Roman" w:cs="Times New Roman"/>
          <w:b/>
          <w:iCs/>
          <w:u w:val="single"/>
          <w:bdr w:val="single" w:sz="8" w:space="0" w:color="auto"/>
        </w:rPr>
        <w:t>need</w:t>
      </w:r>
      <w:r w:rsidRPr="002677AF">
        <w:rPr>
          <w:rFonts w:eastAsia="Times New Roman" w:cs="Times New Roman"/>
          <w:u w:val="single"/>
        </w:rPr>
        <w:t xml:space="preserve"> and </w:t>
      </w:r>
      <w:r w:rsidRPr="002677AF">
        <w:rPr>
          <w:rFonts w:eastAsia="Times New Roman" w:cs="Times New Roman"/>
          <w:b/>
          <w:iCs/>
          <w:u w:val="single"/>
          <w:bdr w:val="single" w:sz="8" w:space="0" w:color="auto"/>
        </w:rPr>
        <w:t>will listen to</w:t>
      </w:r>
      <w:r w:rsidRPr="002677AF">
        <w:rPr>
          <w:rFonts w:eastAsia="Times New Roman" w:cs="Times New Roman"/>
          <w:sz w:val="16"/>
        </w:rPr>
        <w:t xml:space="preserve"> during electoral campaigns. </w:t>
      </w:r>
      <w:r w:rsidRPr="002677AF">
        <w:rPr>
          <w:rFonts w:eastAsia="Times New Roman" w:cs="Times New Roman"/>
          <w:u w:val="single"/>
        </w:rPr>
        <w:t xml:space="preserve">The challenge extends beyond elections </w:t>
      </w:r>
      <w:r w:rsidRPr="002677AF">
        <w:rPr>
          <w:rFonts w:eastAsia="Times New Roman" w:cs="Times New Roman"/>
          <w:b/>
          <w:iCs/>
          <w:u w:val="single"/>
          <w:bdr w:val="single" w:sz="8" w:space="0" w:color="auto"/>
        </w:rPr>
        <w:t>into policy-making</w:t>
      </w:r>
      <w:r w:rsidRPr="002677AF">
        <w:rPr>
          <w:rFonts w:eastAsia="Times New Roman" w:cs="Times New Roman"/>
          <w:u w:val="single"/>
        </w:rPr>
        <w:t xml:space="preserve">, especially as younger generations continue to revise their notions of citizenship </w:t>
      </w:r>
      <w:r w:rsidRPr="002677AF">
        <w:rPr>
          <w:rFonts w:eastAsia="Times New Roman" w:cs="Times New Roman"/>
          <w:b/>
          <w:iCs/>
          <w:u w:val="single"/>
          <w:bdr w:val="single" w:sz="8" w:space="0" w:color="auto"/>
        </w:rPr>
        <w:t>away from institutional politics</w:t>
      </w:r>
      <w:r w:rsidRPr="002677AF">
        <w:rPr>
          <w:rFonts w:eastAsia="Times New Roman" w:cs="Times New Roman"/>
          <w:u w:val="single"/>
        </w:rPr>
        <w:t xml:space="preserve"> towards more social forms of activism</w:t>
      </w:r>
      <w:r w:rsidRPr="002677AF">
        <w:rPr>
          <w:rFonts w:eastAsia="Times New Roman" w:cs="Times New Roman"/>
          <w:sz w:val="16"/>
        </w:rPr>
        <w:t xml:space="preserve"> (Bennett, Wells, &amp; </w:t>
      </w:r>
      <w:proofErr w:type="spellStart"/>
      <w:r w:rsidRPr="002677AF">
        <w:rPr>
          <w:rFonts w:eastAsia="Times New Roman" w:cs="Times New Roman"/>
          <w:sz w:val="16"/>
        </w:rPr>
        <w:t>Freelon</w:t>
      </w:r>
      <w:proofErr w:type="spellEnd"/>
      <w:r w:rsidRPr="002677AF">
        <w:rPr>
          <w:rFonts w:eastAsia="Times New Roman" w:cs="Times New Roman"/>
          <w:sz w:val="16"/>
        </w:rPr>
        <w:t xml:space="preserve">, 2011). </w:t>
      </w:r>
      <w:r w:rsidRPr="002677AF">
        <w:rPr>
          <w:rFonts w:eastAsia="Times New Roman" w:cs="Times New Roman"/>
          <w:u w:val="single"/>
        </w:rPr>
        <w:t xml:space="preserve">For students to effectively practice more expressive forms of citizenship they need experience </w:t>
      </w:r>
      <w:r w:rsidRPr="002677AF">
        <w:rPr>
          <w:rFonts w:eastAsia="Times New Roman" w:cs="Times New Roman"/>
          <w:b/>
          <w:iCs/>
          <w:u w:val="single"/>
          <w:bdr w:val="single" w:sz="8" w:space="0" w:color="auto"/>
        </w:rPr>
        <w:t>managing the breadth of information available</w:t>
      </w:r>
      <w:r w:rsidRPr="002677AF">
        <w:rPr>
          <w:rFonts w:eastAsia="Times New Roman" w:cs="Times New Roman"/>
          <w:u w:val="single"/>
        </w:rPr>
        <w:t xml:space="preserve"> about issues they care about</w:t>
      </w:r>
      <w:r w:rsidRPr="002677AF">
        <w:rPr>
          <w:rFonts w:eastAsia="Times New Roman" w:cs="Times New Roman"/>
          <w:sz w:val="16"/>
        </w:rPr>
        <w:t xml:space="preserve">. As past research indicates a strong correlation between service-learning experience and the motivation and desire for post-graduation service, it seems likely that </w:t>
      </w:r>
      <w:r w:rsidRPr="002677AF">
        <w:rPr>
          <w:rFonts w:eastAsia="Times New Roman" w:cs="Times New Roman"/>
          <w:u w:val="single"/>
        </w:rPr>
        <w:t>students who debate about policy issues</w:t>
      </w:r>
      <w:r w:rsidRPr="002677AF">
        <w:rPr>
          <w:rFonts w:eastAsia="Times New Roman" w:cs="Times New Roman"/>
          <w:sz w:val="16"/>
        </w:rPr>
        <w:t xml:space="preserve"> related to service areas </w:t>
      </w:r>
      <w:r w:rsidRPr="002677AF">
        <w:rPr>
          <w:rFonts w:eastAsia="Times New Roman" w:cs="Times New Roman"/>
          <w:u w:val="single"/>
        </w:rPr>
        <w:t xml:space="preserve">will </w:t>
      </w:r>
      <w:r w:rsidRPr="002677AF">
        <w:rPr>
          <w:rFonts w:eastAsia="Times New Roman" w:cs="Times New Roman"/>
          <w:b/>
          <w:iCs/>
          <w:u w:val="single"/>
          <w:bdr w:val="single" w:sz="8" w:space="0" w:color="auto"/>
        </w:rPr>
        <w:t>continue their informed learning practices</w:t>
      </w:r>
      <w:r w:rsidRPr="002677AF">
        <w:rPr>
          <w:rFonts w:eastAsia="Times New Roman" w:cs="Times New Roman"/>
          <w:u w:val="single"/>
        </w:rPr>
        <w:t xml:space="preserve"> after they have left the classroom</w:t>
      </w:r>
      <w:r w:rsidRPr="002677AF">
        <w:rPr>
          <w:rFonts w:eastAsia="Times New Roman" w:cs="Times New Roman"/>
          <w:sz w:val="16"/>
        </w:rPr>
        <w:t xml:space="preserve"> (Soria &amp; Thomas-Card, 2014). </w:t>
      </w:r>
    </w:p>
    <w:p w:rsidR="000100C1" w:rsidRPr="002677AF" w:rsidRDefault="000100C1" w:rsidP="000100C1">
      <w:pPr>
        <w:rPr>
          <w:rFonts w:eastAsia="Times New Roman" w:cs="Times New Roman"/>
          <w:sz w:val="16"/>
        </w:rPr>
      </w:pPr>
      <w:r w:rsidRPr="002677AF">
        <w:rPr>
          <w:rFonts w:eastAsia="Times New Roman" w:cs="Times New Roman"/>
          <w:sz w:val="16"/>
        </w:rPr>
        <w:t xml:space="preserve">Arguing facts </w:t>
      </w:r>
    </w:p>
    <w:p w:rsidR="000100C1" w:rsidRPr="002677AF" w:rsidRDefault="000100C1" w:rsidP="000100C1">
      <w:pPr>
        <w:rPr>
          <w:rFonts w:eastAsia="Times New Roman" w:cs="Times New Roman"/>
          <w:sz w:val="16"/>
        </w:rPr>
      </w:pPr>
      <w:r w:rsidRPr="002677AF">
        <w:rPr>
          <w:rFonts w:eastAsia="Times New Roman" w:cs="Times New Roman"/>
          <w:sz w:val="16"/>
        </w:rPr>
        <w:t xml:space="preserve">In addition to building information literacies, students who combine </w:t>
      </w:r>
      <w:r w:rsidRPr="002677AF">
        <w:rPr>
          <w:rFonts w:eastAsia="Times New Roman" w:cs="Times New Roman"/>
          <w:u w:val="single"/>
        </w:rPr>
        <w:t>policy debate</w:t>
      </w:r>
      <w:r w:rsidRPr="002677AF">
        <w:rPr>
          <w:rFonts w:eastAsia="Times New Roman" w:cs="Times New Roman"/>
          <w:sz w:val="16"/>
        </w:rPr>
        <w:t xml:space="preserve"> with service-learning </w:t>
      </w:r>
      <w:r w:rsidRPr="002677AF">
        <w:rPr>
          <w:rFonts w:eastAsia="Times New Roman" w:cs="Times New Roman"/>
          <w:u w:val="single"/>
        </w:rPr>
        <w:t>can practice “</w:t>
      </w:r>
      <w:r w:rsidRPr="002677AF">
        <w:rPr>
          <w:rFonts w:eastAsia="Times New Roman" w:cs="Times New Roman"/>
          <w:b/>
          <w:iCs/>
          <w:u w:val="single"/>
          <w:bdr w:val="single" w:sz="8" w:space="0" w:color="auto"/>
        </w:rPr>
        <w:t>politically relevant skills</w:t>
      </w:r>
      <w:r w:rsidRPr="002677AF">
        <w:rPr>
          <w:rFonts w:eastAsia="Times New Roman" w:cs="Times New Roman"/>
          <w:u w:val="single"/>
        </w:rPr>
        <w:t xml:space="preserve">,” which will help them have </w:t>
      </w:r>
      <w:proofErr w:type="spellStart"/>
      <w:r w:rsidRPr="002677AF">
        <w:rPr>
          <w:rFonts w:eastAsia="Times New Roman" w:cs="Times New Roman"/>
          <w:u w:val="single"/>
        </w:rPr>
        <w:t>confi</w:t>
      </w:r>
      <w:proofErr w:type="spellEnd"/>
      <w:r w:rsidRPr="002677AF">
        <w:rPr>
          <w:rFonts w:eastAsia="Times New Roman" w:cs="Times New Roman"/>
          <w:u w:val="single"/>
        </w:rPr>
        <w:t xml:space="preserve">- </w:t>
      </w:r>
      <w:proofErr w:type="spellStart"/>
      <w:r w:rsidRPr="002677AF">
        <w:rPr>
          <w:rFonts w:eastAsia="Times New Roman" w:cs="Times New Roman"/>
          <w:u w:val="single"/>
        </w:rPr>
        <w:t>dence</w:t>
      </w:r>
      <w:proofErr w:type="spellEnd"/>
      <w:r w:rsidRPr="002677AF">
        <w:rPr>
          <w:rFonts w:eastAsia="Times New Roman" w:cs="Times New Roman"/>
          <w:u w:val="single"/>
        </w:rPr>
        <w:t xml:space="preserve"> for political engagement in the future</w:t>
      </w:r>
      <w:r w:rsidRPr="002677AF">
        <w:rPr>
          <w:rFonts w:eastAsia="Times New Roman" w:cs="Times New Roman"/>
          <w:sz w:val="16"/>
        </w:rPr>
        <w:t xml:space="preserve">. As Colby (2008) explains, </w:t>
      </w:r>
      <w:r w:rsidRPr="002677AF">
        <w:rPr>
          <w:rFonts w:eastAsia="Times New Roman" w:cs="Times New Roman"/>
          <w:u w:val="single"/>
        </w:rPr>
        <w:t xml:space="preserve">this confidence should be tempered by </w:t>
      </w:r>
      <w:r w:rsidRPr="002677AF">
        <w:rPr>
          <w:rFonts w:eastAsia="Times New Roman" w:cs="Times New Roman"/>
          <w:b/>
          <w:iCs/>
          <w:u w:val="single"/>
          <w:bdr w:val="single" w:sz="8" w:space="0" w:color="auto"/>
        </w:rPr>
        <w:t>tolerance for difference</w:t>
      </w:r>
      <w:r w:rsidRPr="002677AF">
        <w:rPr>
          <w:rFonts w:eastAsia="Times New Roman" w:cs="Times New Roman"/>
          <w:u w:val="single"/>
        </w:rPr>
        <w:t xml:space="preserve"> and </w:t>
      </w:r>
      <w:r w:rsidRPr="002677AF">
        <w:rPr>
          <w:rFonts w:eastAsia="Times New Roman" w:cs="Times New Roman"/>
          <w:b/>
          <w:iCs/>
          <w:u w:val="single"/>
          <w:bdr w:val="single" w:sz="8" w:space="0" w:color="auto"/>
        </w:rPr>
        <w:t>differing opinions</w:t>
      </w:r>
      <w:r w:rsidRPr="002677AF">
        <w:rPr>
          <w:rFonts w:eastAsia="Times New Roman" w:cs="Times New Roman"/>
          <w:u w:val="single"/>
        </w:rPr>
        <w:t xml:space="preserve">. On the surface, debating about institutional politics </w:t>
      </w:r>
      <w:r w:rsidRPr="002677AF">
        <w:rPr>
          <w:rFonts w:eastAsia="Times New Roman" w:cs="Times New Roman"/>
          <w:b/>
          <w:iCs/>
          <w:u w:val="single"/>
          <w:bdr w:val="single" w:sz="8" w:space="0" w:color="auto"/>
        </w:rPr>
        <w:t>might seem counterintuitive</w:t>
      </w:r>
      <w:r w:rsidRPr="002677AF">
        <w:rPr>
          <w:rFonts w:eastAsia="Times New Roman" w:cs="Times New Roman"/>
          <w:u w:val="single"/>
        </w:rPr>
        <w:t xml:space="preserve"> to this goal</w:t>
      </w:r>
      <w:r w:rsidRPr="002677AF">
        <w:rPr>
          <w:rFonts w:eastAsia="Times New Roman" w:cs="Times New Roman"/>
          <w:sz w:val="16"/>
        </w:rPr>
        <w:t xml:space="preserve">. Politicians and the press have a credibility problem among college-aged students, and </w:t>
      </w:r>
      <w:r w:rsidRPr="002677AF">
        <w:rPr>
          <w:rFonts w:eastAsia="Times New Roman" w:cs="Times New Roman"/>
          <w:u w:val="single"/>
        </w:rPr>
        <w:t xml:space="preserve">this leaves younger generations </w:t>
      </w:r>
      <w:r w:rsidRPr="002677AF">
        <w:rPr>
          <w:rFonts w:eastAsia="Times New Roman" w:cs="Times New Roman"/>
          <w:b/>
          <w:iCs/>
          <w:u w:val="single"/>
          <w:bdr w:val="single" w:sz="8" w:space="0" w:color="auto"/>
        </w:rPr>
        <w:t>less inclined</w:t>
      </w:r>
      <w:r w:rsidRPr="002677AF">
        <w:rPr>
          <w:rFonts w:eastAsia="Times New Roman" w:cs="Times New Roman"/>
          <w:u w:val="single"/>
        </w:rPr>
        <w:t xml:space="preserve"> to feel </w:t>
      </w:r>
      <w:r w:rsidRPr="002677AF">
        <w:rPr>
          <w:rFonts w:eastAsia="Times New Roman" w:cs="Times New Roman"/>
          <w:b/>
          <w:iCs/>
          <w:u w:val="single"/>
          <w:bdr w:val="single" w:sz="8" w:space="0" w:color="auto"/>
        </w:rPr>
        <w:t>obligated to the state</w:t>
      </w:r>
      <w:r w:rsidRPr="002677AF">
        <w:rPr>
          <w:rFonts w:eastAsia="Times New Roman" w:cs="Times New Roman"/>
          <w:u w:val="single"/>
        </w:rPr>
        <w:t xml:space="preserve"> or to look to </w:t>
      </w:r>
      <w:r w:rsidRPr="002677AF">
        <w:rPr>
          <w:rFonts w:eastAsia="Times New Roman" w:cs="Times New Roman"/>
          <w:b/>
          <w:iCs/>
          <w:u w:val="single"/>
          <w:bdr w:val="single" w:sz="8" w:space="0" w:color="auto"/>
        </w:rPr>
        <w:t>traditional modes of policymaking</w:t>
      </w:r>
      <w:r w:rsidRPr="002677AF">
        <w:rPr>
          <w:rFonts w:eastAsia="Times New Roman" w:cs="Times New Roman"/>
          <w:u w:val="single"/>
        </w:rPr>
        <w:t xml:space="preserve"> for social change</w:t>
      </w:r>
      <w:r w:rsidRPr="002677AF">
        <w:rPr>
          <w:rFonts w:eastAsia="Times New Roman" w:cs="Times New Roman"/>
          <w:sz w:val="16"/>
        </w:rPr>
        <w:t xml:space="preserve"> (Bennett et al., 2011; Manning &amp; Edwards, 2014). This lack of faith in government and media outlets also makes political argument more difficult (</w:t>
      </w:r>
      <w:proofErr w:type="spellStart"/>
      <w:r w:rsidRPr="002677AF">
        <w:rPr>
          <w:rFonts w:eastAsia="Times New Roman" w:cs="Times New Roman"/>
          <w:sz w:val="16"/>
        </w:rPr>
        <w:t>Klumpp</w:t>
      </w:r>
      <w:proofErr w:type="spellEnd"/>
      <w:r w:rsidRPr="002677AF">
        <w:rPr>
          <w:rFonts w:eastAsia="Times New Roman" w:cs="Times New Roman"/>
          <w:sz w:val="16"/>
        </w:rPr>
        <w:t xml:space="preserve">, 2006). Whereas these institutions once served as authoritative and trustworthy sources of information, </w:t>
      </w:r>
      <w:r w:rsidRPr="002677AF">
        <w:rPr>
          <w:rFonts w:eastAsia="Times New Roman" w:cs="Times New Roman"/>
          <w:u w:val="single"/>
        </w:rPr>
        <w:t>the credibility of legislators</w:t>
      </w:r>
      <w:r w:rsidRPr="002677AF">
        <w:rPr>
          <w:rFonts w:eastAsia="Times New Roman" w:cs="Times New Roman"/>
          <w:sz w:val="16"/>
        </w:rPr>
        <w:t xml:space="preserve"> and journalists </w:t>
      </w:r>
      <w:r w:rsidRPr="002677AF">
        <w:rPr>
          <w:rFonts w:eastAsia="Times New Roman" w:cs="Times New Roman"/>
          <w:u w:val="single"/>
        </w:rPr>
        <w:t>has decreased</w:t>
      </w:r>
      <w:r w:rsidRPr="002677AF">
        <w:rPr>
          <w:rFonts w:eastAsia="Times New Roman" w:cs="Times New Roman"/>
          <w:sz w:val="16"/>
        </w:rPr>
        <w:t xml:space="preserve"> over the last 40 years or so. Today, </w:t>
      </w:r>
      <w:r w:rsidRPr="002677AF">
        <w:rPr>
          <w:rFonts w:eastAsia="Times New Roman" w:cs="Times New Roman"/>
          <w:u w:val="single"/>
        </w:rPr>
        <w:t>politicians</w:t>
      </w:r>
      <w:r w:rsidRPr="002677AF">
        <w:rPr>
          <w:rFonts w:eastAsia="Times New Roman" w:cs="Times New Roman"/>
          <w:sz w:val="16"/>
        </w:rPr>
        <w:t xml:space="preserve"> and pundits </w:t>
      </w:r>
      <w:r w:rsidRPr="002677AF">
        <w:rPr>
          <w:rFonts w:eastAsia="Times New Roman" w:cs="Times New Roman"/>
          <w:u w:val="single"/>
        </w:rPr>
        <w:t>are viewed as political actors interested in spectacle, power, and profit rather than truth-seeking or the common good</w:t>
      </w:r>
      <w:r w:rsidRPr="002677AF">
        <w:rPr>
          <w:rFonts w:eastAsia="Times New Roman" w:cs="Times New Roman"/>
          <w:sz w:val="16"/>
        </w:rPr>
        <w:t xml:space="preserve">. </w:t>
      </w:r>
    </w:p>
    <w:p w:rsidR="000100C1" w:rsidRPr="002677AF" w:rsidRDefault="000100C1" w:rsidP="000100C1">
      <w:pPr>
        <w:rPr>
          <w:rFonts w:eastAsia="Times New Roman" w:cs="Times New Roman"/>
          <w:u w:val="single"/>
        </w:rPr>
      </w:pPr>
      <w:r w:rsidRPr="002677AF">
        <w:rPr>
          <w:rFonts w:eastAsia="Times New Roman" w:cs="Times New Roman"/>
          <w:u w:val="single"/>
        </w:rPr>
        <w:t>While some political controversies are rooted in</w:t>
      </w:r>
      <w:r w:rsidRPr="002677AF">
        <w:rPr>
          <w:rFonts w:eastAsia="Times New Roman" w:cs="Times New Roman"/>
          <w:sz w:val="16"/>
        </w:rPr>
        <w:t xml:space="preserve"> </w:t>
      </w:r>
      <w:r w:rsidRPr="002677AF">
        <w:rPr>
          <w:rFonts w:eastAsia="Times New Roman" w:cs="Times New Roman"/>
          <w:u w:val="single"/>
        </w:rPr>
        <w:t>competing values</w:t>
      </w:r>
      <w:r w:rsidRPr="002677AF">
        <w:rPr>
          <w:rFonts w:eastAsia="Times New Roman" w:cs="Times New Roman"/>
          <w:sz w:val="16"/>
        </w:rPr>
        <w:t xml:space="preserve">, </w:t>
      </w:r>
      <w:proofErr w:type="spellStart"/>
      <w:r w:rsidRPr="002677AF">
        <w:rPr>
          <w:rFonts w:eastAsia="Times New Roman" w:cs="Times New Roman"/>
          <w:sz w:val="16"/>
        </w:rPr>
        <w:t>Klumpp</w:t>
      </w:r>
      <w:proofErr w:type="spellEnd"/>
      <w:r w:rsidRPr="002677AF">
        <w:rPr>
          <w:rFonts w:eastAsia="Times New Roman" w:cs="Times New Roman"/>
          <w:sz w:val="16"/>
        </w:rPr>
        <w:t xml:space="preserve"> (2006) explains that </w:t>
      </w:r>
      <w:r w:rsidRPr="002677AF">
        <w:rPr>
          <w:rFonts w:eastAsia="Times New Roman" w:cs="Times New Roman"/>
          <w:u w:val="single"/>
        </w:rPr>
        <w:t xml:space="preserve">arguments about policy are </w:t>
      </w:r>
      <w:r w:rsidRPr="002677AF">
        <w:rPr>
          <w:rFonts w:eastAsia="Times New Roman" w:cs="Times New Roman"/>
          <w:b/>
          <w:iCs/>
          <w:u w:val="single"/>
          <w:bdr w:val="single" w:sz="8" w:space="0" w:color="auto"/>
        </w:rPr>
        <w:t>more often based in fact</w:t>
      </w:r>
      <w:r w:rsidRPr="002677AF">
        <w:rPr>
          <w:rFonts w:eastAsia="Times New Roman" w:cs="Times New Roman"/>
          <w:sz w:val="16"/>
        </w:rPr>
        <w:t xml:space="preserve">. Indeed, </w:t>
      </w:r>
      <w:r w:rsidRPr="002677AF">
        <w:rPr>
          <w:rFonts w:eastAsia="Times New Roman" w:cs="Times New Roman"/>
          <w:u w:val="single"/>
        </w:rPr>
        <w:t xml:space="preserve">when engaged in </w:t>
      </w:r>
      <w:r w:rsidRPr="002677AF">
        <w:rPr>
          <w:rFonts w:eastAsia="Times New Roman" w:cs="Times New Roman"/>
          <w:b/>
          <w:iCs/>
          <w:u w:val="single"/>
          <w:bdr w:val="single" w:sz="8" w:space="0" w:color="auto"/>
        </w:rPr>
        <w:t>public arguments</w:t>
      </w:r>
      <w:r w:rsidRPr="002677AF">
        <w:rPr>
          <w:rFonts w:eastAsia="Times New Roman" w:cs="Times New Roman"/>
          <w:u w:val="single"/>
        </w:rPr>
        <w:t xml:space="preserve"> over </w:t>
      </w:r>
      <w:r w:rsidRPr="002677AF">
        <w:rPr>
          <w:rFonts w:eastAsia="Times New Roman" w:cs="Times New Roman"/>
          <w:b/>
          <w:iCs/>
          <w:u w:val="single"/>
          <w:bdr w:val="single" w:sz="8" w:space="0" w:color="auto"/>
        </w:rPr>
        <w:t>questions of policy</w:t>
      </w:r>
      <w:r w:rsidRPr="002677AF">
        <w:rPr>
          <w:rFonts w:eastAsia="Times New Roman" w:cs="Times New Roman"/>
          <w:u w:val="single"/>
        </w:rPr>
        <w:t>, people tend to “</w:t>
      </w:r>
      <w:r w:rsidRPr="002677AF">
        <w:rPr>
          <w:rFonts w:eastAsia="Times New Roman" w:cs="Times New Roman"/>
          <w:b/>
          <w:iCs/>
          <w:u w:val="single"/>
          <w:bdr w:val="single" w:sz="8" w:space="0" w:color="auto"/>
        </w:rPr>
        <w:t>invoke the authority of facts</w:t>
      </w:r>
      <w:r w:rsidRPr="002677AF">
        <w:rPr>
          <w:rFonts w:eastAsia="Times New Roman" w:cs="Times New Roman"/>
          <w:u w:val="single"/>
        </w:rPr>
        <w:t xml:space="preserve"> to support their positions</w:t>
      </w:r>
      <w:r w:rsidRPr="002677AF">
        <w:rPr>
          <w:rFonts w:eastAsia="Times New Roman" w:cs="Times New Roman"/>
          <w:sz w:val="16"/>
        </w:rPr>
        <w:t>.” Likewise, “</w:t>
      </w:r>
      <w:r w:rsidRPr="002677AF">
        <w:rPr>
          <w:rFonts w:eastAsia="Times New Roman" w:cs="Times New Roman"/>
          <w:u w:val="single"/>
        </w:rPr>
        <w:t xml:space="preserve">the governmental sphere has developed </w:t>
      </w:r>
      <w:r w:rsidRPr="002677AF">
        <w:rPr>
          <w:rFonts w:eastAsia="Times New Roman" w:cs="Times New Roman"/>
          <w:b/>
          <w:iCs/>
          <w:u w:val="single"/>
          <w:bdr w:val="single" w:sz="8" w:space="0" w:color="auto"/>
        </w:rPr>
        <w:t>elaborate legal</w:t>
      </w:r>
      <w:r w:rsidRPr="002677AF">
        <w:rPr>
          <w:rFonts w:eastAsia="Times New Roman" w:cs="Times New Roman"/>
          <w:u w:val="single"/>
        </w:rPr>
        <w:t xml:space="preserve"> and </w:t>
      </w:r>
      <w:r w:rsidRPr="002677AF">
        <w:rPr>
          <w:rFonts w:eastAsia="Times New Roman" w:cs="Times New Roman"/>
          <w:b/>
          <w:iCs/>
          <w:u w:val="single"/>
          <w:bdr w:val="single" w:sz="8" w:space="0" w:color="auto"/>
        </w:rPr>
        <w:t>deliberative processes</w:t>
      </w:r>
      <w:r w:rsidRPr="002677AF">
        <w:rPr>
          <w:rFonts w:eastAsia="Times New Roman" w:cs="Times New Roman"/>
          <w:u w:val="single"/>
        </w:rPr>
        <w:t xml:space="preserve"> in recognition of the </w:t>
      </w:r>
      <w:r w:rsidRPr="002677AF">
        <w:rPr>
          <w:rFonts w:eastAsia="Times New Roman" w:cs="Times New Roman"/>
          <w:b/>
          <w:iCs/>
          <w:u w:val="single"/>
          <w:bdr w:val="single" w:sz="8" w:space="0" w:color="auto"/>
        </w:rPr>
        <w:t>power of facts</w:t>
      </w:r>
      <w:r w:rsidRPr="002677AF">
        <w:rPr>
          <w:rFonts w:eastAsia="Times New Roman" w:cs="Times New Roman"/>
          <w:u w:val="single"/>
        </w:rPr>
        <w:t xml:space="preserve"> as the basis for a decision</w:t>
      </w:r>
      <w:r w:rsidRPr="002677AF">
        <w:rPr>
          <w:rFonts w:eastAsia="Times New Roman" w:cs="Times New Roman"/>
          <w:sz w:val="16"/>
        </w:rPr>
        <w:t xml:space="preserve">.” Yet, while shared values are often quickly agreed upon, differences over fact are more difficult to resolve. </w:t>
      </w:r>
      <w:r w:rsidRPr="002677AF">
        <w:rPr>
          <w:rFonts w:eastAsia="Times New Roman" w:cs="Times New Roman"/>
          <w:u w:val="single"/>
        </w:rPr>
        <w:t xml:space="preserve">Without </w:t>
      </w:r>
      <w:r w:rsidRPr="002677AF">
        <w:rPr>
          <w:rFonts w:eastAsia="Times New Roman" w:cs="Times New Roman"/>
          <w:b/>
          <w:iCs/>
          <w:u w:val="single"/>
          <w:bdr w:val="single" w:sz="8" w:space="0" w:color="auto"/>
        </w:rPr>
        <w:t>credible institutions</w:t>
      </w:r>
      <w:r w:rsidRPr="002677AF">
        <w:rPr>
          <w:rFonts w:eastAsia="Times New Roman" w:cs="Times New Roman"/>
          <w:u w:val="single"/>
        </w:rPr>
        <w:t xml:space="preserve"> of authority that can </w:t>
      </w:r>
      <w:r w:rsidRPr="002677AF">
        <w:rPr>
          <w:rFonts w:eastAsia="Times New Roman" w:cs="Times New Roman"/>
          <w:b/>
          <w:iCs/>
          <w:u w:val="single"/>
          <w:bdr w:val="single" w:sz="8" w:space="0" w:color="auto"/>
        </w:rPr>
        <w:t>disseminate facts</w:t>
      </w:r>
      <w:r w:rsidRPr="002677AF">
        <w:rPr>
          <w:rFonts w:eastAsia="Times New Roman" w:cs="Times New Roman"/>
          <w:u w:val="single"/>
        </w:rPr>
        <w:t xml:space="preserve">, public deliberation requires more </w:t>
      </w:r>
      <w:r w:rsidRPr="002677AF">
        <w:rPr>
          <w:rFonts w:eastAsia="Times New Roman" w:cs="Times New Roman"/>
          <w:b/>
          <w:iCs/>
          <w:u w:val="single"/>
          <w:bdr w:val="single" w:sz="8" w:space="0" w:color="auto"/>
        </w:rPr>
        <w:t>time</w:t>
      </w:r>
      <w:r w:rsidRPr="002677AF">
        <w:rPr>
          <w:rFonts w:eastAsia="Times New Roman" w:cs="Times New Roman"/>
          <w:u w:val="single"/>
        </w:rPr>
        <w:t xml:space="preserve">, </w:t>
      </w:r>
      <w:r w:rsidRPr="002677AF">
        <w:rPr>
          <w:rFonts w:eastAsia="Times New Roman" w:cs="Times New Roman"/>
          <w:b/>
          <w:iCs/>
          <w:u w:val="single"/>
          <w:bdr w:val="single" w:sz="8" w:space="0" w:color="auto"/>
        </w:rPr>
        <w:t>information-gathering</w:t>
      </w:r>
      <w:r w:rsidRPr="002677AF">
        <w:rPr>
          <w:rFonts w:eastAsia="Times New Roman" w:cs="Times New Roman"/>
          <w:u w:val="single"/>
        </w:rPr>
        <w:t xml:space="preserve">, </w:t>
      </w:r>
      <w:r w:rsidRPr="002677AF">
        <w:rPr>
          <w:rFonts w:eastAsia="Times New Roman" w:cs="Times New Roman"/>
          <w:b/>
          <w:iCs/>
          <w:u w:val="single"/>
          <w:bdr w:val="single" w:sz="8" w:space="0" w:color="auto"/>
        </w:rPr>
        <w:t>evaluation</w:t>
      </w:r>
      <w:r w:rsidRPr="002677AF">
        <w:rPr>
          <w:rFonts w:eastAsia="Times New Roman" w:cs="Times New Roman"/>
          <w:u w:val="single"/>
        </w:rPr>
        <w:t xml:space="preserve">, and </w:t>
      </w:r>
      <w:r w:rsidRPr="002677AF">
        <w:rPr>
          <w:rFonts w:eastAsia="Times New Roman" w:cs="Times New Roman"/>
          <w:b/>
          <w:iCs/>
          <w:u w:val="single"/>
          <w:bdr w:val="single" w:sz="8" w:space="0" w:color="auto"/>
        </w:rPr>
        <w:t>reasoning</w:t>
      </w:r>
      <w:r w:rsidRPr="002677AF">
        <w:rPr>
          <w:rFonts w:eastAsia="Times New Roman" w:cs="Times New Roman"/>
          <w:u w:val="single"/>
        </w:rPr>
        <w:t>. The</w:t>
      </w:r>
      <w:r w:rsidRPr="002677AF">
        <w:rPr>
          <w:rFonts w:eastAsia="Times New Roman" w:cs="Times New Roman"/>
          <w:sz w:val="16"/>
        </w:rPr>
        <w:t xml:space="preserve"> Bush administration’s </w:t>
      </w:r>
      <w:r w:rsidRPr="002677AF">
        <w:rPr>
          <w:rFonts w:eastAsia="Times New Roman" w:cs="Times New Roman"/>
          <w:u w:val="single"/>
        </w:rPr>
        <w:t xml:space="preserve">decision to take military action in </w:t>
      </w:r>
      <w:r w:rsidRPr="002677AF">
        <w:rPr>
          <w:rFonts w:eastAsia="Times New Roman" w:cs="Times New Roman"/>
          <w:b/>
          <w:iCs/>
          <w:u w:val="single"/>
          <w:bdr w:val="single" w:sz="8" w:space="0" w:color="auto"/>
        </w:rPr>
        <w:t>Iraq</w:t>
      </w:r>
      <w:r w:rsidRPr="002677AF">
        <w:rPr>
          <w:rFonts w:eastAsia="Times New Roman" w:cs="Times New Roman"/>
          <w:sz w:val="16"/>
        </w:rPr>
        <w:t xml:space="preserve">, for example, </w:t>
      </w:r>
      <w:r w:rsidRPr="002677AF">
        <w:rPr>
          <w:rFonts w:eastAsia="Times New Roman" w:cs="Times New Roman"/>
          <w:u w:val="single"/>
        </w:rPr>
        <w:t>was</w:t>
      </w:r>
      <w:r w:rsidRPr="002677AF">
        <w:rPr>
          <w:rFonts w:eastAsia="Times New Roman" w:cs="Times New Roman"/>
          <w:sz w:val="16"/>
        </w:rPr>
        <w:t xml:space="preserve"> presumably </w:t>
      </w:r>
      <w:r w:rsidRPr="002677AF">
        <w:rPr>
          <w:rFonts w:eastAsia="Times New Roman" w:cs="Times New Roman"/>
          <w:u w:val="single"/>
        </w:rPr>
        <w:t>based on the “fact”</w:t>
      </w:r>
      <w:r w:rsidRPr="002677AF">
        <w:rPr>
          <w:rFonts w:eastAsia="Times New Roman" w:cs="Times New Roman"/>
          <w:sz w:val="16"/>
        </w:rPr>
        <w:t xml:space="preserve"> that </w:t>
      </w:r>
      <w:r w:rsidRPr="002677AF">
        <w:rPr>
          <w:rFonts w:eastAsia="Times New Roman" w:cs="Times New Roman"/>
          <w:u w:val="single"/>
        </w:rPr>
        <w:t>Saddam</w:t>
      </w:r>
      <w:r w:rsidRPr="002677AF">
        <w:rPr>
          <w:rFonts w:eastAsia="Times New Roman" w:cs="Times New Roman"/>
          <w:sz w:val="16"/>
        </w:rPr>
        <w:t xml:space="preserve"> Hussein </w:t>
      </w:r>
      <w:r w:rsidRPr="002677AF">
        <w:rPr>
          <w:rFonts w:eastAsia="Times New Roman" w:cs="Times New Roman"/>
          <w:u w:val="single"/>
        </w:rPr>
        <w:t>had acquired w</w:t>
      </w:r>
      <w:r w:rsidRPr="002677AF">
        <w:rPr>
          <w:rFonts w:eastAsia="Times New Roman" w:cs="Times New Roman"/>
          <w:sz w:val="16"/>
        </w:rPr>
        <w:t xml:space="preserve">eapons of </w:t>
      </w:r>
      <w:r w:rsidRPr="002677AF">
        <w:rPr>
          <w:rFonts w:eastAsia="Times New Roman" w:cs="Times New Roman"/>
          <w:u w:val="single"/>
        </w:rPr>
        <w:t>m</w:t>
      </w:r>
      <w:r w:rsidRPr="002677AF">
        <w:rPr>
          <w:rFonts w:eastAsia="Times New Roman" w:cs="Times New Roman"/>
          <w:sz w:val="16"/>
        </w:rPr>
        <w:t xml:space="preserve">ass </w:t>
      </w:r>
      <w:r w:rsidRPr="002677AF">
        <w:rPr>
          <w:rFonts w:eastAsia="Times New Roman" w:cs="Times New Roman"/>
          <w:u w:val="single"/>
        </w:rPr>
        <w:t>d</w:t>
      </w:r>
      <w:r w:rsidRPr="002677AF">
        <w:rPr>
          <w:rFonts w:eastAsia="Times New Roman" w:cs="Times New Roman"/>
          <w:sz w:val="16"/>
        </w:rPr>
        <w:t xml:space="preserve">estruction. </w:t>
      </w:r>
      <w:r w:rsidRPr="002677AF">
        <w:rPr>
          <w:rFonts w:eastAsia="Times New Roman" w:cs="Times New Roman"/>
          <w:u w:val="single"/>
        </w:rPr>
        <w:t xml:space="preserve">This has now become a </w:t>
      </w:r>
      <w:r w:rsidRPr="002677AF">
        <w:rPr>
          <w:rFonts w:eastAsia="Times New Roman" w:cs="Times New Roman"/>
          <w:b/>
          <w:iCs/>
          <w:u w:val="single"/>
          <w:bdr w:val="single" w:sz="8" w:space="0" w:color="auto"/>
        </w:rPr>
        <w:t>classic example</w:t>
      </w:r>
      <w:r w:rsidRPr="002677AF">
        <w:rPr>
          <w:rFonts w:eastAsia="Times New Roman" w:cs="Times New Roman"/>
          <w:u w:val="single"/>
        </w:rPr>
        <w:t xml:space="preserve"> of </w:t>
      </w:r>
      <w:r w:rsidRPr="002677AF">
        <w:rPr>
          <w:rFonts w:eastAsia="Times New Roman" w:cs="Times New Roman"/>
          <w:b/>
          <w:iCs/>
          <w:u w:val="single"/>
          <w:bdr w:val="single" w:sz="8" w:space="0" w:color="auto"/>
        </w:rPr>
        <w:t>poor policy-making</w:t>
      </w:r>
      <w:r w:rsidRPr="002677AF">
        <w:rPr>
          <w:rFonts w:eastAsia="Times New Roman" w:cs="Times New Roman"/>
          <w:u w:val="single"/>
        </w:rPr>
        <w:t xml:space="preserve"> grounded in </w:t>
      </w:r>
      <w:r w:rsidRPr="002677AF">
        <w:rPr>
          <w:rFonts w:eastAsia="Times New Roman" w:cs="Times New Roman"/>
          <w:b/>
          <w:iCs/>
          <w:u w:val="single"/>
          <w:bdr w:val="single" w:sz="8" w:space="0" w:color="auto"/>
        </w:rPr>
        <w:t>faulty factual evidence</w:t>
      </w:r>
      <w:r w:rsidRPr="002677AF">
        <w:rPr>
          <w:rFonts w:eastAsia="Times New Roman" w:cs="Times New Roman"/>
          <w:u w:val="single"/>
        </w:rPr>
        <w:t xml:space="preserve">. </w:t>
      </w:r>
    </w:p>
    <w:p w:rsidR="000100C1" w:rsidRPr="002677AF" w:rsidRDefault="000100C1" w:rsidP="000100C1">
      <w:pPr>
        <w:rPr>
          <w:rFonts w:eastAsia="Times New Roman" w:cs="Times New Roman"/>
          <w:sz w:val="16"/>
        </w:rPr>
      </w:pPr>
      <w:r w:rsidRPr="002677AF">
        <w:rPr>
          <w:rFonts w:eastAsia="Times New Roman" w:cs="Times New Roman"/>
          <w:u w:val="single"/>
        </w:rPr>
        <w:t xml:space="preserve">This shortcoming is </w:t>
      </w:r>
      <w:r w:rsidRPr="002677AF">
        <w:rPr>
          <w:rFonts w:eastAsia="Times New Roman" w:cs="Times New Roman"/>
          <w:b/>
          <w:iCs/>
          <w:u w:val="single"/>
          <w:bdr w:val="single" w:sz="8" w:space="0" w:color="auto"/>
        </w:rPr>
        <w:t>precisely</w:t>
      </w:r>
      <w:r w:rsidRPr="002677AF">
        <w:rPr>
          <w:rFonts w:eastAsia="Times New Roman" w:cs="Times New Roman"/>
          <w:u w:val="single"/>
        </w:rPr>
        <w:t xml:space="preserve"> why policy debate is a </w:t>
      </w:r>
      <w:r w:rsidRPr="002677AF">
        <w:rPr>
          <w:rFonts w:eastAsia="Times New Roman" w:cs="Times New Roman"/>
          <w:b/>
          <w:iCs/>
          <w:u w:val="single"/>
          <w:bdr w:val="single" w:sz="8" w:space="0" w:color="auto"/>
        </w:rPr>
        <w:t>valuable complement</w:t>
      </w:r>
      <w:r w:rsidRPr="002677AF">
        <w:rPr>
          <w:rFonts w:eastAsia="Times New Roman" w:cs="Times New Roman"/>
          <w:sz w:val="16"/>
        </w:rPr>
        <w:t xml:space="preserve"> to </w:t>
      </w:r>
      <w:proofErr w:type="spellStart"/>
      <w:r w:rsidRPr="002677AF">
        <w:rPr>
          <w:rFonts w:eastAsia="Times New Roman" w:cs="Times New Roman"/>
          <w:sz w:val="16"/>
        </w:rPr>
        <w:t>servicelearning</w:t>
      </w:r>
      <w:proofErr w:type="spellEnd"/>
      <w:r w:rsidRPr="002677AF">
        <w:rPr>
          <w:rFonts w:eastAsia="Times New Roman" w:cs="Times New Roman"/>
          <w:sz w:val="16"/>
        </w:rPr>
        <w:t xml:space="preserve"> activities. </w:t>
      </w:r>
      <w:r w:rsidRPr="002677AF">
        <w:rPr>
          <w:rFonts w:eastAsia="Times New Roman" w:cs="Times New Roman"/>
          <w:u w:val="single"/>
        </w:rPr>
        <w:t xml:space="preserve">Not only can students use their developing literacies to </w:t>
      </w:r>
      <w:r w:rsidRPr="002677AF">
        <w:rPr>
          <w:rFonts w:eastAsia="Times New Roman" w:cs="Times New Roman"/>
          <w:b/>
          <w:iCs/>
          <w:u w:val="single"/>
          <w:bdr w:val="single" w:sz="8" w:space="0" w:color="auto"/>
        </w:rPr>
        <w:t>better understand social problems</w:t>
      </w:r>
      <w:r w:rsidRPr="002677AF">
        <w:rPr>
          <w:rFonts w:eastAsia="Times New Roman" w:cs="Times New Roman"/>
          <w:u w:val="single"/>
        </w:rPr>
        <w:t xml:space="preserve">, they can also learn to access a </w:t>
      </w:r>
      <w:r w:rsidRPr="002677AF">
        <w:rPr>
          <w:rFonts w:eastAsia="Times New Roman" w:cs="Times New Roman"/>
          <w:b/>
          <w:iCs/>
          <w:u w:val="single"/>
          <w:bdr w:val="single" w:sz="8" w:space="0" w:color="auto"/>
        </w:rPr>
        <w:t>broader range of knowledge sources</w:t>
      </w:r>
      <w:r w:rsidRPr="002677AF">
        <w:rPr>
          <w:rFonts w:eastAsia="Times New Roman" w:cs="Times New Roman"/>
          <w:u w:val="single"/>
        </w:rPr>
        <w:t xml:space="preserve">, thereby </w:t>
      </w:r>
      <w:r w:rsidRPr="002677AF">
        <w:rPr>
          <w:rFonts w:eastAsia="Times New Roman" w:cs="Times New Roman"/>
          <w:b/>
          <w:iCs/>
          <w:u w:val="single"/>
          <w:bdr w:val="single" w:sz="8" w:space="0" w:color="auto"/>
        </w:rPr>
        <w:t>mitigating the absence of fact-finding</w:t>
      </w:r>
      <w:r w:rsidRPr="002677AF">
        <w:rPr>
          <w:rFonts w:eastAsia="Times New Roman" w:cs="Times New Roman"/>
          <w:u w:val="single"/>
        </w:rPr>
        <w:t xml:space="preserve"> from traditional institutions</w:t>
      </w:r>
      <w:r w:rsidRPr="002677AF">
        <w:rPr>
          <w:rFonts w:eastAsia="Times New Roman" w:cs="Times New Roman"/>
          <w:sz w:val="16"/>
        </w:rPr>
        <w:t xml:space="preserve">. Furthermore, </w:t>
      </w:r>
      <w:r w:rsidRPr="002677AF">
        <w:rPr>
          <w:rFonts w:eastAsia="Times New Roman" w:cs="Times New Roman"/>
          <w:u w:val="single"/>
        </w:rPr>
        <w:t xml:space="preserve">policy advocacy gives students experience </w:t>
      </w:r>
      <w:r w:rsidRPr="002677AF">
        <w:rPr>
          <w:rFonts w:eastAsia="Times New Roman" w:cs="Times New Roman"/>
          <w:b/>
          <w:iCs/>
          <w:u w:val="single"/>
          <w:bdr w:val="single" w:sz="8" w:space="0" w:color="auto"/>
        </w:rPr>
        <w:t>testing the reasoning underlying claims</w:t>
      </w:r>
      <w:r w:rsidRPr="002677AF">
        <w:rPr>
          <w:rFonts w:eastAsia="Times New Roman" w:cs="Times New Roman"/>
          <w:u w:val="single"/>
        </w:rPr>
        <w:t xml:space="preserve"> of fact. Issues of </w:t>
      </w:r>
      <w:r w:rsidRPr="002677AF">
        <w:rPr>
          <w:rFonts w:eastAsia="Times New Roman" w:cs="Times New Roman"/>
          <w:b/>
          <w:iCs/>
          <w:u w:val="single"/>
          <w:bdr w:val="single" w:sz="8" w:space="0" w:color="auto"/>
        </w:rPr>
        <w:t>source credibility</w:t>
      </w:r>
      <w:r w:rsidRPr="002677AF">
        <w:rPr>
          <w:rFonts w:eastAsia="Times New Roman" w:cs="Times New Roman"/>
          <w:u w:val="single"/>
        </w:rPr>
        <w:t xml:space="preserve">, </w:t>
      </w:r>
      <w:r w:rsidRPr="002677AF">
        <w:rPr>
          <w:rFonts w:eastAsia="Times New Roman" w:cs="Times New Roman"/>
          <w:b/>
          <w:iCs/>
          <w:u w:val="single"/>
          <w:bdr w:val="single" w:sz="8" w:space="0" w:color="auto"/>
        </w:rPr>
        <w:t>analogic comparisons</w:t>
      </w:r>
      <w:r w:rsidRPr="002677AF">
        <w:rPr>
          <w:rFonts w:eastAsia="Times New Roman" w:cs="Times New Roman"/>
          <w:u w:val="single"/>
        </w:rPr>
        <w:t xml:space="preserve">, and </w:t>
      </w:r>
      <w:r w:rsidRPr="002677AF">
        <w:rPr>
          <w:rFonts w:eastAsia="Times New Roman" w:cs="Times New Roman"/>
          <w:b/>
          <w:iCs/>
          <w:u w:val="single"/>
          <w:bdr w:val="single" w:sz="8" w:space="0" w:color="auto"/>
        </w:rPr>
        <w:t>data analysis</w:t>
      </w:r>
      <w:r w:rsidRPr="002677AF">
        <w:rPr>
          <w:rFonts w:eastAsia="Times New Roman" w:cs="Times New Roman"/>
          <w:u w:val="single"/>
        </w:rPr>
        <w:t xml:space="preserve"> are three examples of the type of critical thinking skills that students may need to apply in order to engage a question of policy</w:t>
      </w:r>
      <w:r w:rsidRPr="002677AF">
        <w:rPr>
          <w:rFonts w:eastAsia="Times New Roman" w:cs="Times New Roman"/>
          <w:sz w:val="16"/>
        </w:rPr>
        <w:t xml:space="preserve"> (Allen, Berkowitz, Hunt, &amp; Louden, 1999). </w:t>
      </w:r>
      <w:r w:rsidRPr="002677AF">
        <w:rPr>
          <w:rFonts w:eastAsia="Times New Roman" w:cs="Times New Roman"/>
          <w:u w:val="single"/>
        </w:rPr>
        <w:t xml:space="preserve">While the effect may be to undermine government action in some instances, in others students will gain a </w:t>
      </w:r>
      <w:r w:rsidRPr="002677AF">
        <w:rPr>
          <w:rFonts w:eastAsia="Times New Roman" w:cs="Times New Roman"/>
          <w:b/>
          <w:iCs/>
          <w:u w:val="single"/>
          <w:bdr w:val="single" w:sz="8" w:space="0" w:color="auto"/>
        </w:rPr>
        <w:t>better understanding</w:t>
      </w:r>
      <w:r w:rsidRPr="002677AF">
        <w:rPr>
          <w:rFonts w:eastAsia="Times New Roman" w:cs="Times New Roman"/>
          <w:u w:val="single"/>
        </w:rPr>
        <w:t xml:space="preserve"> of </w:t>
      </w:r>
      <w:r w:rsidRPr="002677AF">
        <w:rPr>
          <w:rFonts w:eastAsia="Times New Roman" w:cs="Times New Roman"/>
          <w:b/>
          <w:iCs/>
          <w:u w:val="single"/>
          <w:bdr w:val="single" w:sz="8" w:space="0" w:color="auto"/>
        </w:rPr>
        <w:t>when</w:t>
      </w:r>
      <w:r w:rsidRPr="002677AF">
        <w:rPr>
          <w:rFonts w:eastAsia="Times New Roman" w:cs="Times New Roman"/>
          <w:u w:val="single"/>
        </w:rPr>
        <w:t xml:space="preserve"> and </w:t>
      </w:r>
      <w:r w:rsidRPr="002677AF">
        <w:rPr>
          <w:rFonts w:eastAsia="Times New Roman" w:cs="Times New Roman"/>
          <w:b/>
          <w:iCs/>
          <w:u w:val="single"/>
          <w:bdr w:val="single" w:sz="8" w:space="0" w:color="auto"/>
        </w:rPr>
        <w:t>where</w:t>
      </w:r>
      <w:r w:rsidRPr="002677AF">
        <w:rPr>
          <w:rFonts w:eastAsia="Times New Roman" w:cs="Times New Roman"/>
          <w:u w:val="single"/>
        </w:rPr>
        <w:t xml:space="preserve"> institutional activities can </w:t>
      </w:r>
      <w:r w:rsidRPr="002677AF">
        <w:rPr>
          <w:rFonts w:eastAsia="Times New Roman" w:cs="Times New Roman"/>
          <w:b/>
          <w:iCs/>
          <w:u w:val="single"/>
          <w:bdr w:val="single" w:sz="8" w:space="0" w:color="auto"/>
        </w:rPr>
        <w:t>work to make change</w:t>
      </w:r>
      <w:r w:rsidRPr="002677AF">
        <w:rPr>
          <w:rFonts w:eastAsia="Times New Roman" w:cs="Times New Roman"/>
          <w:u w:val="single"/>
        </w:rPr>
        <w:t xml:space="preserve">. As students gain knowledge about the relationship between institutional structures and the communities they serve, they </w:t>
      </w:r>
      <w:r w:rsidRPr="002677AF">
        <w:rPr>
          <w:rFonts w:eastAsia="Times New Roman" w:cs="Times New Roman"/>
          <w:b/>
          <w:iCs/>
          <w:u w:val="single"/>
          <w:bdr w:val="single" w:sz="8" w:space="0" w:color="auto"/>
        </w:rPr>
        <w:t>grow confidence</w:t>
      </w:r>
      <w:r w:rsidRPr="002677AF">
        <w:rPr>
          <w:rFonts w:eastAsia="Times New Roman" w:cs="Times New Roman"/>
          <w:u w:val="single"/>
        </w:rPr>
        <w:t xml:space="preserve"> in their ability to </w:t>
      </w:r>
      <w:r w:rsidRPr="002677AF">
        <w:rPr>
          <w:rFonts w:eastAsia="Times New Roman" w:cs="Times New Roman"/>
          <w:b/>
          <w:iCs/>
          <w:u w:val="single"/>
          <w:bdr w:val="single" w:sz="8" w:space="0" w:color="auto"/>
        </w:rPr>
        <w:t>engage in future conversations</w:t>
      </w:r>
      <w:r w:rsidRPr="002677AF">
        <w:rPr>
          <w:rFonts w:eastAsia="Times New Roman" w:cs="Times New Roman"/>
          <w:u w:val="single"/>
        </w:rPr>
        <w:t xml:space="preserve"> about policy issues</w:t>
      </w:r>
      <w:r w:rsidRPr="002677AF">
        <w:rPr>
          <w:rFonts w:eastAsia="Times New Roman" w:cs="Times New Roman"/>
          <w:sz w:val="16"/>
        </w:rPr>
        <w:t xml:space="preserve">. </w:t>
      </w:r>
      <w:proofErr w:type="spellStart"/>
      <w:r w:rsidRPr="002677AF">
        <w:rPr>
          <w:rFonts w:eastAsia="Times New Roman" w:cs="Times New Roman"/>
          <w:sz w:val="16"/>
        </w:rPr>
        <w:t>Zwarensteyn’s</w:t>
      </w:r>
      <w:proofErr w:type="spellEnd"/>
      <w:r w:rsidRPr="002677AF">
        <w:rPr>
          <w:rFonts w:eastAsia="Times New Roman" w:cs="Times New Roman"/>
          <w:sz w:val="16"/>
        </w:rPr>
        <w:t xml:space="preserve"> (2012) research highlights these sorts of effects in high school students who engage in competitive policy debate. </w:t>
      </w:r>
      <w:proofErr w:type="spellStart"/>
      <w:r w:rsidRPr="002677AF">
        <w:rPr>
          <w:rFonts w:eastAsia="Times New Roman" w:cs="Times New Roman"/>
          <w:sz w:val="16"/>
        </w:rPr>
        <w:t>Zwarensteyn</w:t>
      </w:r>
      <w:proofErr w:type="spellEnd"/>
      <w:r w:rsidRPr="002677AF">
        <w:rPr>
          <w:rFonts w:eastAsia="Times New Roman" w:cs="Times New Roman"/>
          <w:sz w:val="16"/>
        </w:rPr>
        <w:t xml:space="preserve"> theorizes that </w:t>
      </w:r>
      <w:r w:rsidRPr="002677AF">
        <w:rPr>
          <w:rFonts w:eastAsia="Times New Roman" w:cs="Times New Roman"/>
          <w:b/>
          <w:iCs/>
          <w:u w:val="single"/>
          <w:bdr w:val="single" w:sz="8" w:space="0" w:color="auto"/>
        </w:rPr>
        <w:t>even minimal increases</w:t>
      </w:r>
      <w:r w:rsidRPr="002677AF">
        <w:rPr>
          <w:rFonts w:eastAsia="Times New Roman" w:cs="Times New Roman"/>
          <w:u w:val="single"/>
        </w:rPr>
        <w:t xml:space="preserve"> in technical knowledge about politics can </w:t>
      </w:r>
      <w:r w:rsidRPr="002677AF">
        <w:rPr>
          <w:rFonts w:eastAsia="Times New Roman" w:cs="Times New Roman"/>
          <w:b/>
          <w:iCs/>
          <w:u w:val="single"/>
          <w:bdr w:val="single" w:sz="8" w:space="0" w:color="auto"/>
        </w:rPr>
        <w:t>translate to significant increases</w:t>
      </w:r>
      <w:r w:rsidRPr="002677AF">
        <w:rPr>
          <w:rFonts w:eastAsia="Times New Roman" w:cs="Times New Roman"/>
          <w:u w:val="single"/>
        </w:rPr>
        <w:t xml:space="preserve"> in a student’s sense of self-efficacy</w:t>
      </w:r>
      <w:r w:rsidRPr="002677AF">
        <w:rPr>
          <w:rFonts w:eastAsia="Times New Roman" w:cs="Times New Roman"/>
          <w:sz w:val="16"/>
        </w:rPr>
        <w:t xml:space="preserve">. Many students start off feeling very insecure when it comes to their mastery of institutional politics; policy debate helps overcome that insecurity. Moreover, because </w:t>
      </w:r>
      <w:r w:rsidRPr="002677AF">
        <w:rPr>
          <w:rFonts w:eastAsia="Times New Roman" w:cs="Times New Roman"/>
          <w:u w:val="single"/>
        </w:rPr>
        <w:t>training in policy debate encourages students to address issues as arguments rather than partisan positions</w:t>
      </w:r>
      <w:r w:rsidRPr="002677AF">
        <w:rPr>
          <w:rFonts w:eastAsia="Times New Roman" w:cs="Times New Roman"/>
          <w:sz w:val="16"/>
        </w:rPr>
        <w:t xml:space="preserve">, it encourages them to engage policy-making without the hostility and incivility that often characterizes today’s political scene. Indeed, it is precisely that perceived hostility and incivility that prompts many young people to avoid politics in the first place. </w:t>
      </w:r>
    </w:p>
    <w:p w:rsidR="000100C1" w:rsidRPr="002677AF" w:rsidRDefault="000100C1" w:rsidP="000100C1">
      <w:pPr>
        <w:rPr>
          <w:rFonts w:eastAsia="Times New Roman" w:cs="Times New Roman"/>
          <w:sz w:val="16"/>
        </w:rPr>
      </w:pPr>
      <w:r w:rsidRPr="002677AF">
        <w:rPr>
          <w:rFonts w:eastAsia="Times New Roman" w:cs="Times New Roman"/>
          <w:u w:val="single"/>
        </w:rPr>
        <w:t xml:space="preserve">I </w:t>
      </w:r>
      <w:r w:rsidRPr="002677AF">
        <w:rPr>
          <w:rFonts w:eastAsia="Times New Roman" w:cs="Times New Roman"/>
          <w:b/>
          <w:iCs/>
          <w:u w:val="single"/>
          <w:bdr w:val="single" w:sz="8" w:space="0" w:color="auto"/>
        </w:rPr>
        <w:t>do not</w:t>
      </w:r>
      <w:r w:rsidRPr="002677AF">
        <w:rPr>
          <w:rFonts w:eastAsia="Times New Roman" w:cs="Times New Roman"/>
          <w:u w:val="single"/>
        </w:rPr>
        <w:t xml:space="preserve"> mean to imply that students</w:t>
      </w:r>
      <w:r w:rsidRPr="002677AF">
        <w:rPr>
          <w:rFonts w:eastAsia="Times New Roman" w:cs="Times New Roman"/>
          <w:sz w:val="16"/>
        </w:rPr>
        <w:t xml:space="preserve"> who debate about their service-learning experiences </w:t>
      </w:r>
      <w:r w:rsidRPr="002677AF">
        <w:rPr>
          <w:rFonts w:eastAsia="Times New Roman" w:cs="Times New Roman"/>
          <w:u w:val="single"/>
        </w:rPr>
        <w:t xml:space="preserve">will </w:t>
      </w:r>
      <w:r w:rsidRPr="002677AF">
        <w:rPr>
          <w:rFonts w:eastAsia="Times New Roman" w:cs="Times New Roman"/>
          <w:b/>
          <w:iCs/>
          <w:u w:val="single"/>
          <w:bdr w:val="single" w:sz="8" w:space="0" w:color="auto"/>
        </w:rPr>
        <w:t>draw homogenous conclusions</w:t>
      </w:r>
      <w:r w:rsidRPr="002677AF">
        <w:rPr>
          <w:rFonts w:eastAsia="Times New Roman" w:cs="Times New Roman"/>
          <w:u w:val="single"/>
        </w:rPr>
        <w:t xml:space="preserve"> about policies. </w:t>
      </w:r>
      <w:r w:rsidRPr="002677AF">
        <w:rPr>
          <w:rFonts w:eastAsia="Times New Roman" w:cs="Times New Roman"/>
          <w:b/>
          <w:iCs/>
          <w:u w:val="single"/>
          <w:bdr w:val="single" w:sz="8" w:space="0" w:color="auto"/>
        </w:rPr>
        <w:t>Quite the contrary</w:t>
      </w:r>
      <w:r w:rsidRPr="002677AF">
        <w:rPr>
          <w:rFonts w:eastAsia="Times New Roman" w:cs="Times New Roman"/>
          <w:u w:val="single"/>
        </w:rPr>
        <w:t>. Students</w:t>
      </w:r>
      <w:r w:rsidRPr="002677AF">
        <w:rPr>
          <w:rFonts w:eastAsia="Times New Roman" w:cs="Times New Roman"/>
          <w:sz w:val="16"/>
        </w:rPr>
        <w:t xml:space="preserve"> who engage in service-learning </w:t>
      </w:r>
      <w:r w:rsidRPr="002677AF">
        <w:rPr>
          <w:rFonts w:eastAsia="Times New Roman" w:cs="Times New Roman"/>
          <w:u w:val="single"/>
        </w:rPr>
        <w:t xml:space="preserve">still </w:t>
      </w:r>
      <w:r w:rsidRPr="002677AF">
        <w:rPr>
          <w:rFonts w:eastAsia="Times New Roman" w:cs="Times New Roman"/>
          <w:b/>
          <w:iCs/>
          <w:u w:val="single"/>
          <w:bdr w:val="single" w:sz="8" w:space="0" w:color="auto"/>
        </w:rPr>
        <w:t>bring their personal visions</w:t>
      </w:r>
      <w:r w:rsidRPr="002677AF">
        <w:rPr>
          <w:rFonts w:eastAsia="Times New Roman" w:cs="Times New Roman"/>
          <w:u w:val="single"/>
        </w:rPr>
        <w:t xml:space="preserve"> and </w:t>
      </w:r>
      <w:r w:rsidRPr="002677AF">
        <w:rPr>
          <w:rFonts w:eastAsia="Times New Roman" w:cs="Times New Roman"/>
          <w:b/>
          <w:iCs/>
          <w:u w:val="single"/>
          <w:bdr w:val="single" w:sz="8" w:space="0" w:color="auto"/>
        </w:rPr>
        <w:t>history</w:t>
      </w:r>
      <w:r w:rsidRPr="002677AF">
        <w:rPr>
          <w:rFonts w:eastAsia="Times New Roman" w:cs="Times New Roman"/>
          <w:u w:val="single"/>
        </w:rPr>
        <w:t xml:space="preserve"> to bear on their debates</w:t>
      </w:r>
      <w:r w:rsidRPr="002677AF">
        <w:rPr>
          <w:rFonts w:eastAsia="Times New Roman" w:cs="Times New Roman"/>
          <w:sz w:val="16"/>
        </w:rPr>
        <w:t xml:space="preserve">. As a result, </w:t>
      </w:r>
      <w:r w:rsidRPr="002677AF">
        <w:rPr>
          <w:rFonts w:eastAsia="Times New Roman" w:cs="Times New Roman"/>
          <w:u w:val="single"/>
        </w:rPr>
        <w:t xml:space="preserve">students will often have </w:t>
      </w:r>
      <w:r w:rsidRPr="002677AF">
        <w:rPr>
          <w:rFonts w:eastAsia="Times New Roman" w:cs="Times New Roman"/>
          <w:b/>
          <w:iCs/>
          <w:u w:val="single"/>
          <w:bdr w:val="single" w:sz="8" w:space="0" w:color="auto"/>
        </w:rPr>
        <w:t>very different opinions</w:t>
      </w:r>
      <w:r w:rsidRPr="002677AF">
        <w:rPr>
          <w:rFonts w:eastAsia="Times New Roman" w:cs="Times New Roman"/>
          <w:u w:val="single"/>
        </w:rPr>
        <w:t xml:space="preserve"> after engaging in a shared debate experience</w:t>
      </w:r>
      <w:r w:rsidRPr="002677AF">
        <w:rPr>
          <w:rFonts w:eastAsia="Times New Roman" w:cs="Times New Roman"/>
          <w:sz w:val="16"/>
        </w:rPr>
        <w:t xml:space="preserve">. More importantly, </w:t>
      </w:r>
      <w:r w:rsidRPr="002677AF">
        <w:rPr>
          <w:rFonts w:eastAsia="Times New Roman" w:cs="Times New Roman"/>
          <w:u w:val="single"/>
        </w:rPr>
        <w:t xml:space="preserve">the practice of debating should operate to </w:t>
      </w:r>
      <w:r w:rsidRPr="002677AF">
        <w:rPr>
          <w:rFonts w:eastAsia="Times New Roman" w:cs="Times New Roman"/>
          <w:b/>
          <w:iCs/>
          <w:u w:val="single"/>
          <w:bdr w:val="single" w:sz="8" w:space="0" w:color="auto"/>
        </w:rPr>
        <w:t>particularize students’ knowledge</w:t>
      </w:r>
      <w:r w:rsidRPr="002677AF">
        <w:rPr>
          <w:rFonts w:eastAsia="Times New Roman" w:cs="Times New Roman"/>
          <w:u w:val="single"/>
        </w:rPr>
        <w:t xml:space="preserve"> of community partners and clients, </w:t>
      </w:r>
      <w:r w:rsidRPr="002677AF">
        <w:rPr>
          <w:rFonts w:eastAsia="Times New Roman" w:cs="Times New Roman"/>
          <w:b/>
          <w:iCs/>
          <w:u w:val="single"/>
          <w:bdr w:val="single" w:sz="8" w:space="0" w:color="auto"/>
        </w:rPr>
        <w:t>working against</w:t>
      </w:r>
      <w:r w:rsidRPr="002677AF">
        <w:rPr>
          <w:rFonts w:eastAsia="Times New Roman" w:cs="Times New Roman"/>
          <w:u w:val="single"/>
        </w:rPr>
        <w:t xml:space="preserve"> the </w:t>
      </w:r>
      <w:r w:rsidRPr="002677AF">
        <w:rPr>
          <w:rFonts w:eastAsia="Times New Roman" w:cs="Times New Roman"/>
          <w:b/>
          <w:iCs/>
          <w:u w:val="single"/>
          <w:bdr w:val="single" w:sz="8" w:space="0" w:color="auto"/>
        </w:rPr>
        <w:t>destructive generalizations</w:t>
      </w:r>
      <w:r w:rsidRPr="002677AF">
        <w:rPr>
          <w:rFonts w:eastAsia="Times New Roman" w:cs="Times New Roman"/>
          <w:u w:val="single"/>
        </w:rPr>
        <w:t xml:space="preserve"> and </w:t>
      </w:r>
      <w:r w:rsidRPr="002677AF">
        <w:rPr>
          <w:rFonts w:eastAsia="Times New Roman" w:cs="Times New Roman"/>
          <w:b/>
          <w:iCs/>
          <w:u w:val="single"/>
          <w:bdr w:val="single" w:sz="8" w:space="0" w:color="auto"/>
        </w:rPr>
        <w:t>power dynamics</w:t>
      </w:r>
      <w:r w:rsidRPr="002677AF">
        <w:rPr>
          <w:rFonts w:eastAsia="Times New Roman" w:cs="Times New Roman"/>
          <w:u w:val="single"/>
        </w:rPr>
        <w:t xml:space="preserve"> that can result when students feel privileged to serve less fortunate “others</w:t>
      </w:r>
      <w:r w:rsidRPr="002677AF">
        <w:rPr>
          <w:rFonts w:eastAsia="Times New Roman" w:cs="Times New Roman"/>
          <w:sz w:val="16"/>
        </w:rPr>
        <w:t xml:space="preserve">.” </w:t>
      </w:r>
      <w:r w:rsidRPr="002677AF">
        <w:rPr>
          <w:rFonts w:eastAsia="Times New Roman" w:cs="Times New Roman"/>
          <w:u w:val="single"/>
        </w:rPr>
        <w:t>For</w:t>
      </w:r>
      <w:r w:rsidRPr="002677AF">
        <w:rPr>
          <w:rFonts w:eastAsia="Times New Roman" w:cs="Times New Roman"/>
          <w:sz w:val="16"/>
        </w:rPr>
        <w:t xml:space="preserve"> civic and </w:t>
      </w:r>
      <w:r w:rsidRPr="002677AF">
        <w:rPr>
          <w:rFonts w:eastAsia="Times New Roman" w:cs="Times New Roman"/>
          <w:u w:val="single"/>
        </w:rPr>
        <w:t>political engagement</w:t>
      </w:r>
      <w:r w:rsidRPr="002677AF">
        <w:rPr>
          <w:rFonts w:eastAsia="Times New Roman" w:cs="Times New Roman"/>
          <w:sz w:val="16"/>
        </w:rPr>
        <w:t xml:space="preserve"> through service-learning </w:t>
      </w:r>
      <w:r w:rsidRPr="002677AF">
        <w:rPr>
          <w:rFonts w:eastAsia="Times New Roman" w:cs="Times New Roman"/>
          <w:u w:val="single"/>
        </w:rPr>
        <w:t>to be meaningful and productive, it must</w:t>
      </w:r>
      <w:r w:rsidRPr="002677AF">
        <w:rPr>
          <w:rFonts w:eastAsia="Times New Roman" w:cs="Times New Roman"/>
          <w:sz w:val="16"/>
        </w:rPr>
        <w:t xml:space="preserve"> do more to </w:t>
      </w:r>
      <w:r w:rsidRPr="002677AF">
        <w:rPr>
          <w:rFonts w:eastAsia="Times New Roman" w:cs="Times New Roman"/>
          <w:b/>
          <w:iCs/>
          <w:u w:val="single"/>
          <w:bdr w:val="single" w:sz="8" w:space="0" w:color="auto"/>
        </w:rPr>
        <w:t>challenge</w:t>
      </w:r>
      <w:r w:rsidRPr="002677AF">
        <w:rPr>
          <w:rFonts w:eastAsia="Times New Roman" w:cs="Times New Roman"/>
          <w:sz w:val="16"/>
        </w:rPr>
        <w:t xml:space="preserve"> students’ </w:t>
      </w:r>
      <w:r w:rsidRPr="002677AF">
        <w:rPr>
          <w:rFonts w:eastAsia="Times New Roman" w:cs="Times New Roman"/>
          <w:u w:val="single"/>
        </w:rPr>
        <w:t>concepts of the homogenous “we” who helps “them</w:t>
      </w:r>
      <w:r w:rsidRPr="002677AF">
        <w:rPr>
          <w:rFonts w:eastAsia="Times New Roman" w:cs="Times New Roman"/>
          <w:sz w:val="16"/>
        </w:rPr>
        <w:t xml:space="preserve">.” Seligman (2013) argues that </w:t>
      </w:r>
      <w:r w:rsidRPr="002677AF">
        <w:rPr>
          <w:rFonts w:eastAsia="Times New Roman" w:cs="Times New Roman"/>
          <w:u w:val="single"/>
        </w:rPr>
        <w:t xml:space="preserve">this civic spirit can be cultivated through the </w:t>
      </w:r>
      <w:r w:rsidRPr="002677AF">
        <w:rPr>
          <w:rFonts w:eastAsia="Times New Roman" w:cs="Times New Roman"/>
          <w:b/>
          <w:iCs/>
          <w:u w:val="single"/>
          <w:bdr w:val="single" w:sz="8" w:space="0" w:color="auto"/>
        </w:rPr>
        <w:t>core pedagogical principle</w:t>
      </w:r>
      <w:r w:rsidRPr="002677AF">
        <w:rPr>
          <w:rFonts w:eastAsia="Times New Roman" w:cs="Times New Roman"/>
          <w:u w:val="single"/>
        </w:rPr>
        <w:t xml:space="preserve"> of a “</w:t>
      </w:r>
      <w:r w:rsidRPr="002677AF">
        <w:rPr>
          <w:rFonts w:eastAsia="Times New Roman" w:cs="Times New Roman"/>
          <w:b/>
          <w:iCs/>
          <w:u w:val="single"/>
          <w:bdr w:val="single" w:sz="8" w:space="0" w:color="auto"/>
        </w:rPr>
        <w:t>shared practice</w:t>
      </w:r>
      <w:r w:rsidRPr="002677AF">
        <w:rPr>
          <w:rFonts w:eastAsia="Times New Roman" w:cs="Times New Roman"/>
          <w:u w:val="single"/>
        </w:rPr>
        <w:t>,” which emphasizes the application of knowledge to purpose</w:t>
      </w:r>
      <w:r w:rsidRPr="002677AF">
        <w:rPr>
          <w:rFonts w:eastAsia="Times New Roman" w:cs="Times New Roman"/>
          <w:sz w:val="16"/>
        </w:rPr>
        <w:t xml:space="preserve"> (p. 60). </w:t>
      </w:r>
      <w:r w:rsidRPr="002677AF">
        <w:rPr>
          <w:rFonts w:eastAsia="Times New Roman" w:cs="Times New Roman"/>
          <w:u w:val="single"/>
        </w:rPr>
        <w:t xml:space="preserve">Policy debate achieves this outcome by calling on students to </w:t>
      </w:r>
      <w:r w:rsidRPr="002677AF">
        <w:rPr>
          <w:rFonts w:eastAsia="Times New Roman" w:cs="Times New Roman"/>
          <w:b/>
          <w:iCs/>
          <w:u w:val="single"/>
          <w:bdr w:val="single" w:sz="8" w:space="0" w:color="auto"/>
        </w:rPr>
        <w:t>consider</w:t>
      </w:r>
      <w:r w:rsidRPr="002677AF">
        <w:rPr>
          <w:rFonts w:eastAsia="Times New Roman" w:cs="Times New Roman"/>
          <w:u w:val="single"/>
        </w:rPr>
        <w:t xml:space="preserve"> and </w:t>
      </w:r>
      <w:r w:rsidRPr="002677AF">
        <w:rPr>
          <w:rFonts w:eastAsia="Times New Roman" w:cs="Times New Roman"/>
          <w:b/>
          <w:iCs/>
          <w:u w:val="single"/>
          <w:bdr w:val="single" w:sz="8" w:space="0" w:color="auto"/>
        </w:rPr>
        <w:t>reconsider</w:t>
      </w:r>
      <w:r w:rsidRPr="002677AF">
        <w:rPr>
          <w:rFonts w:eastAsia="Times New Roman" w:cs="Times New Roman"/>
          <w:u w:val="single"/>
        </w:rPr>
        <w:t xml:space="preserve"> their understanding of </w:t>
      </w:r>
      <w:r w:rsidRPr="002677AF">
        <w:rPr>
          <w:rFonts w:eastAsia="Times New Roman" w:cs="Times New Roman"/>
          <w:b/>
          <w:iCs/>
          <w:u w:val="single"/>
          <w:bdr w:val="single" w:sz="8" w:space="0" w:color="auto"/>
        </w:rPr>
        <w:t>themselves</w:t>
      </w:r>
      <w:r w:rsidRPr="002677AF">
        <w:rPr>
          <w:rFonts w:eastAsia="Times New Roman" w:cs="Times New Roman"/>
          <w:u w:val="single"/>
        </w:rPr>
        <w:t xml:space="preserve">, </w:t>
      </w:r>
      <w:r w:rsidRPr="002677AF">
        <w:rPr>
          <w:rFonts w:eastAsia="Times New Roman" w:cs="Times New Roman"/>
          <w:b/>
          <w:iCs/>
          <w:u w:val="single"/>
          <w:bdr w:val="single" w:sz="8" w:space="0" w:color="auto"/>
        </w:rPr>
        <w:t>institutions</w:t>
      </w:r>
      <w:r w:rsidRPr="002677AF">
        <w:rPr>
          <w:rFonts w:eastAsia="Times New Roman" w:cs="Times New Roman"/>
          <w:u w:val="single"/>
        </w:rPr>
        <w:t xml:space="preserve">, </w:t>
      </w:r>
      <w:r w:rsidRPr="002677AF">
        <w:rPr>
          <w:rFonts w:eastAsia="Times New Roman" w:cs="Times New Roman"/>
          <w:b/>
          <w:iCs/>
          <w:u w:val="single"/>
          <w:bdr w:val="single" w:sz="8" w:space="0" w:color="auto"/>
        </w:rPr>
        <w:t>community</w:t>
      </w:r>
      <w:r w:rsidRPr="002677AF">
        <w:rPr>
          <w:rFonts w:eastAsia="Times New Roman" w:cs="Times New Roman"/>
          <w:u w:val="single"/>
        </w:rPr>
        <w:t xml:space="preserve">, and </w:t>
      </w:r>
      <w:r w:rsidRPr="002677AF">
        <w:rPr>
          <w:rFonts w:eastAsia="Times New Roman" w:cs="Times New Roman"/>
          <w:b/>
          <w:iCs/>
          <w:u w:val="single"/>
          <w:bdr w:val="single" w:sz="8" w:space="0" w:color="auto"/>
        </w:rPr>
        <w:t>policy every time the question “should” may arise</w:t>
      </w:r>
      <w:r w:rsidRPr="002677AF">
        <w:rPr>
          <w:rFonts w:eastAsia="Times New Roman" w:cs="Times New Roman"/>
          <w:sz w:val="16"/>
        </w:rPr>
        <w:t xml:space="preserve">. As Seligman writes: </w:t>
      </w:r>
    </w:p>
    <w:p w:rsidR="000100C1" w:rsidRPr="002677AF" w:rsidRDefault="000100C1" w:rsidP="000100C1">
      <w:pPr>
        <w:rPr>
          <w:rFonts w:eastAsia="Times New Roman" w:cs="Times New Roman"/>
          <w:sz w:val="16"/>
        </w:rPr>
      </w:pPr>
      <w:r w:rsidRPr="002677AF">
        <w:rPr>
          <w:rFonts w:eastAsia="Times New Roman" w:cs="Times New Roman"/>
          <w:sz w:val="16"/>
        </w:rPr>
        <w:t xml:space="preserve">… </w:t>
      </w:r>
      <w:proofErr w:type="gramStart"/>
      <w:r w:rsidRPr="002677AF">
        <w:rPr>
          <w:rFonts w:eastAsia="Times New Roman" w:cs="Times New Roman"/>
          <w:sz w:val="16"/>
        </w:rPr>
        <w:t>the</w:t>
      </w:r>
      <w:proofErr w:type="gramEnd"/>
      <w:r w:rsidRPr="002677AF">
        <w:rPr>
          <w:rFonts w:eastAsia="Times New Roman" w:cs="Times New Roman"/>
          <w:sz w:val="16"/>
        </w:rPr>
        <w:t xml:space="preserve"> orientation of thought to purpose (having an explanation rest at a place, a purpose) is of extreme importance. We must recognize that the orientation of thought to purpose is to recognize moving from providing a knowledge of, to providing a knowledge for. This means that in the context of encountering difference it is not sufficient to learn about (have an idea of) the other, rather it means to have ideas for certain joint purposes—for a set of “to-does.” A purpose becomes the goal towards which our explanations should be oriented. (p. 61) </w:t>
      </w:r>
    </w:p>
    <w:p w:rsidR="000100C1" w:rsidRPr="002677AF" w:rsidRDefault="000100C1" w:rsidP="000100C1">
      <w:pPr>
        <w:rPr>
          <w:rFonts w:eastAsia="Times New Roman" w:cs="Times New Roman"/>
          <w:sz w:val="16"/>
        </w:rPr>
      </w:pPr>
      <w:r w:rsidRPr="002677AF">
        <w:rPr>
          <w:rFonts w:eastAsia="Times New Roman" w:cs="Times New Roman"/>
          <w:sz w:val="16"/>
        </w:rPr>
        <w:t xml:space="preserve">Put another way, </w:t>
      </w:r>
      <w:r w:rsidRPr="002677AF">
        <w:rPr>
          <w:rFonts w:eastAsia="Times New Roman" w:cs="Times New Roman"/>
          <w:u w:val="single"/>
        </w:rPr>
        <w:t xml:space="preserve">policy debate challenges students “to </w:t>
      </w:r>
      <w:r w:rsidRPr="002677AF">
        <w:rPr>
          <w:rFonts w:eastAsia="Times New Roman" w:cs="Times New Roman"/>
          <w:b/>
          <w:iCs/>
          <w:u w:val="single"/>
          <w:bdr w:val="single" w:sz="8" w:space="0" w:color="auto"/>
        </w:rPr>
        <w:t>maintain a sense of doubt</w:t>
      </w:r>
      <w:r w:rsidRPr="002677AF">
        <w:rPr>
          <w:rFonts w:eastAsia="Times New Roman" w:cs="Times New Roman"/>
          <w:u w:val="single"/>
        </w:rPr>
        <w:t xml:space="preserve"> and to carry on a </w:t>
      </w:r>
      <w:r w:rsidRPr="002677AF">
        <w:rPr>
          <w:rFonts w:eastAsia="Times New Roman" w:cs="Times New Roman"/>
          <w:b/>
          <w:iCs/>
          <w:u w:val="single"/>
          <w:bdr w:val="single" w:sz="8" w:space="0" w:color="auto"/>
        </w:rPr>
        <w:t>systematic</w:t>
      </w:r>
      <w:r w:rsidRPr="002677AF">
        <w:rPr>
          <w:rFonts w:eastAsia="Times New Roman" w:cs="Times New Roman"/>
          <w:u w:val="single"/>
        </w:rPr>
        <w:t xml:space="preserve"> and </w:t>
      </w:r>
      <w:r w:rsidRPr="002677AF">
        <w:rPr>
          <w:rFonts w:eastAsia="Times New Roman" w:cs="Times New Roman"/>
          <w:b/>
          <w:iCs/>
          <w:u w:val="single"/>
          <w:bdr w:val="single" w:sz="8" w:space="0" w:color="auto"/>
        </w:rPr>
        <w:t>protracted inquiry</w:t>
      </w:r>
      <w:r w:rsidRPr="002677AF">
        <w:rPr>
          <w:rFonts w:eastAsia="Times New Roman" w:cs="Times New Roman"/>
          <w:sz w:val="16"/>
        </w:rPr>
        <w:t xml:space="preserve">” in the process of service-learning itself (Seligman, 2013, p. 60). This is precisely the type of complex, ongoing, reflective inquiry that John Dewey had in mind. </w:t>
      </w:r>
    </w:p>
    <w:p w:rsidR="000100C1" w:rsidRPr="002677AF" w:rsidRDefault="000100C1" w:rsidP="000100C1">
      <w:pPr>
        <w:rPr>
          <w:rFonts w:eastAsia="Times New Roman" w:cs="Times New Roman"/>
          <w:sz w:val="16"/>
        </w:rPr>
      </w:pPr>
      <w:r w:rsidRPr="002677AF">
        <w:rPr>
          <w:rFonts w:eastAsia="Times New Roman" w:cs="Times New Roman"/>
          <w:sz w:val="16"/>
        </w:rPr>
        <w:t xml:space="preserve">Political engagement through policy debate </w:t>
      </w:r>
    </w:p>
    <w:p w:rsidR="000100C1" w:rsidRPr="002677AF" w:rsidRDefault="000100C1" w:rsidP="000100C1">
      <w:pPr>
        <w:rPr>
          <w:rFonts w:eastAsia="Times New Roman" w:cs="Times New Roman"/>
          <w:sz w:val="16"/>
        </w:rPr>
      </w:pPr>
      <w:r w:rsidRPr="002677AF">
        <w:rPr>
          <w:rFonts w:eastAsia="Times New Roman" w:cs="Times New Roman"/>
          <w:sz w:val="16"/>
        </w:rPr>
        <w:t xml:space="preserve">This essay began with a discussion of the growing attention to civic engagement programs in higher education. The national trend is to accomplish higher levels of student civic responsibility during and after their time in college through service-learning experiences tied to curricular learning objectives. A challenge for service-learning scholars and teachers is to recognize a distinction between civic activities that are accomplished by helping others and political activities that require engagement with the collective institutional structures and processes that govern social life. Both are necessary for democracy to thrive. Policy debate pedagogy can help service-learning educators accomplish these dual objectives. </w:t>
      </w:r>
    </w:p>
    <w:p w:rsidR="000100C1" w:rsidRPr="002677AF" w:rsidRDefault="000100C1" w:rsidP="000100C1">
      <w:pPr>
        <w:rPr>
          <w:rFonts w:eastAsia="Times New Roman" w:cs="Times New Roman"/>
          <w:sz w:val="16"/>
        </w:rPr>
      </w:pPr>
      <w:r w:rsidRPr="002677AF">
        <w:rPr>
          <w:rFonts w:eastAsia="Times New Roman" w:cs="Times New Roman"/>
          <w:u w:val="single"/>
        </w:rPr>
        <w:t xml:space="preserve">To call policy debate a </w:t>
      </w:r>
      <w:r w:rsidRPr="002677AF">
        <w:rPr>
          <w:rFonts w:eastAsia="Times New Roman" w:cs="Times New Roman"/>
          <w:b/>
          <w:iCs/>
          <w:u w:val="single"/>
          <w:bdr w:val="single" w:sz="8" w:space="0" w:color="auto"/>
        </w:rPr>
        <w:t>pedagogy</w:t>
      </w:r>
      <w:r w:rsidRPr="002677AF">
        <w:rPr>
          <w:rFonts w:eastAsia="Times New Roman" w:cs="Times New Roman"/>
          <w:u w:val="single"/>
        </w:rPr>
        <w:t xml:space="preserve"> rather than just a style</w:t>
      </w:r>
      <w:r w:rsidRPr="002677AF">
        <w:rPr>
          <w:rFonts w:eastAsia="Times New Roman" w:cs="Times New Roman"/>
          <w:sz w:val="16"/>
        </w:rPr>
        <w:t xml:space="preserve"> of debate </w:t>
      </w:r>
      <w:r w:rsidRPr="002677AF">
        <w:rPr>
          <w:rFonts w:eastAsia="Times New Roman" w:cs="Times New Roman"/>
          <w:u w:val="single"/>
        </w:rPr>
        <w:t xml:space="preserve">is </w:t>
      </w:r>
      <w:r w:rsidRPr="002677AF">
        <w:rPr>
          <w:rFonts w:eastAsia="Times New Roman" w:cs="Times New Roman"/>
          <w:b/>
          <w:iCs/>
          <w:u w:val="single"/>
          <w:bdr w:val="single" w:sz="8" w:space="0" w:color="auto"/>
        </w:rPr>
        <w:t>purposeful</w:t>
      </w:r>
      <w:r w:rsidRPr="002677AF">
        <w:rPr>
          <w:rFonts w:eastAsia="Times New Roman" w:cs="Times New Roman"/>
          <w:u w:val="single"/>
        </w:rPr>
        <w:t xml:space="preserve">. A pedagogy is a </w:t>
      </w:r>
      <w:r w:rsidRPr="002677AF">
        <w:rPr>
          <w:rFonts w:eastAsia="Times New Roman" w:cs="Times New Roman"/>
          <w:b/>
          <w:iCs/>
          <w:u w:val="single"/>
          <w:bdr w:val="single" w:sz="8" w:space="0" w:color="auto"/>
        </w:rPr>
        <w:t>praxis</w:t>
      </w:r>
      <w:r w:rsidRPr="002677AF">
        <w:rPr>
          <w:rFonts w:eastAsia="Times New Roman" w:cs="Times New Roman"/>
          <w:u w:val="single"/>
        </w:rPr>
        <w:t xml:space="preserve"> for </w:t>
      </w:r>
      <w:r w:rsidRPr="002677AF">
        <w:rPr>
          <w:rFonts w:eastAsia="Times New Roman" w:cs="Times New Roman"/>
          <w:b/>
          <w:iCs/>
          <w:u w:val="single"/>
          <w:bdr w:val="single" w:sz="8" w:space="0" w:color="auto"/>
        </w:rPr>
        <w:t>cultivating learning</w:t>
      </w:r>
      <w:r w:rsidRPr="002677AF">
        <w:rPr>
          <w:rFonts w:eastAsia="Times New Roman" w:cs="Times New Roman"/>
          <w:u w:val="single"/>
        </w:rPr>
        <w:t xml:space="preserve"> in others. The pedagogy</w:t>
      </w:r>
      <w:r w:rsidRPr="002677AF">
        <w:rPr>
          <w:rFonts w:eastAsia="Times New Roman" w:cs="Times New Roman"/>
          <w:sz w:val="16"/>
        </w:rPr>
        <w:t xml:space="preserve"> of service-learning </w:t>
      </w:r>
      <w:r w:rsidRPr="002677AF">
        <w:rPr>
          <w:rFonts w:eastAsia="Times New Roman" w:cs="Times New Roman"/>
          <w:u w:val="single"/>
        </w:rPr>
        <w:t xml:space="preserve">helps students to </w:t>
      </w:r>
      <w:r w:rsidRPr="002677AF">
        <w:rPr>
          <w:rFonts w:eastAsia="Times New Roman" w:cs="Times New Roman"/>
          <w:b/>
          <w:iCs/>
          <w:u w:val="single"/>
          <w:bdr w:val="single" w:sz="8" w:space="0" w:color="auto"/>
        </w:rPr>
        <w:t>know</w:t>
      </w:r>
      <w:r w:rsidRPr="002677AF">
        <w:rPr>
          <w:rFonts w:eastAsia="Times New Roman" w:cs="Times New Roman"/>
          <w:u w:val="single"/>
        </w:rPr>
        <w:t xml:space="preserve"> and </w:t>
      </w:r>
      <w:r w:rsidRPr="002677AF">
        <w:rPr>
          <w:rFonts w:eastAsia="Times New Roman" w:cs="Times New Roman"/>
          <w:b/>
          <w:iCs/>
          <w:u w:val="single"/>
          <w:bdr w:val="single" w:sz="8" w:space="0" w:color="auto"/>
        </w:rPr>
        <w:t>engage social conditions</w:t>
      </w:r>
      <w:r w:rsidRPr="002677AF">
        <w:rPr>
          <w:rFonts w:eastAsia="Times New Roman" w:cs="Times New Roman"/>
          <w:u w:val="single"/>
        </w:rPr>
        <w:t xml:space="preserve"> through physical engagement with their environments</w:t>
      </w:r>
      <w:r w:rsidRPr="002677AF">
        <w:rPr>
          <w:rFonts w:eastAsia="Times New Roman" w:cs="Times New Roman"/>
          <w:sz w:val="16"/>
        </w:rPr>
        <w:t xml:space="preserve"> and communities. </w:t>
      </w:r>
      <w:r w:rsidRPr="002677AF">
        <w:rPr>
          <w:rFonts w:eastAsia="Times New Roman" w:cs="Times New Roman"/>
          <w:u w:val="single"/>
        </w:rPr>
        <w:t xml:space="preserve">Policy debate pedagogy leads students to know and engage these same social conditions while also </w:t>
      </w:r>
      <w:r w:rsidRPr="002677AF">
        <w:rPr>
          <w:rFonts w:eastAsia="Times New Roman" w:cs="Times New Roman"/>
          <w:b/>
          <w:iCs/>
          <w:u w:val="single"/>
          <w:bdr w:val="single" w:sz="8" w:space="0" w:color="auto"/>
        </w:rPr>
        <w:t>challenging them</w:t>
      </w:r>
      <w:r w:rsidRPr="002677AF">
        <w:rPr>
          <w:rFonts w:eastAsia="Times New Roman" w:cs="Times New Roman"/>
          <w:u w:val="single"/>
        </w:rPr>
        <w:t xml:space="preserve"> to </w:t>
      </w:r>
      <w:r w:rsidRPr="002677AF">
        <w:rPr>
          <w:rFonts w:eastAsia="Times New Roman" w:cs="Times New Roman"/>
          <w:b/>
          <w:iCs/>
          <w:u w:val="single"/>
          <w:bdr w:val="single" w:sz="8" w:space="0" w:color="auto"/>
        </w:rPr>
        <w:t>apply their knowledge</w:t>
      </w:r>
      <w:r w:rsidRPr="002677AF">
        <w:rPr>
          <w:rFonts w:eastAsia="Times New Roman" w:cs="Times New Roman"/>
          <w:u w:val="single"/>
        </w:rPr>
        <w:t xml:space="preserve"> for the purpose of political advocacy. These pedagogies are </w:t>
      </w:r>
      <w:r w:rsidRPr="002677AF">
        <w:rPr>
          <w:rFonts w:eastAsia="Times New Roman" w:cs="Times New Roman"/>
          <w:b/>
          <w:iCs/>
          <w:u w:val="single"/>
          <w:bdr w:val="single" w:sz="8" w:space="0" w:color="auto"/>
        </w:rPr>
        <w:t>natural compliments</w:t>
      </w:r>
      <w:r w:rsidRPr="002677AF">
        <w:rPr>
          <w:rFonts w:eastAsia="Times New Roman" w:cs="Times New Roman"/>
          <w:u w:val="single"/>
        </w:rPr>
        <w:t xml:space="preserve"> for cultivating student learning</w:t>
      </w:r>
      <w:r w:rsidRPr="002677AF">
        <w:rPr>
          <w:rFonts w:eastAsia="Times New Roman" w:cs="Times New Roman"/>
          <w:sz w:val="16"/>
        </w:rPr>
        <w:t xml:space="preserve">. Therefore, future studies should explore how well service-learning combined with policy debate can resolve concerns that policy debate alone does not go far enough to invest students with political agency (Mitchell, 1998). The present analysis suggests the potential for such an outcome is likely. </w:t>
      </w:r>
    </w:p>
    <w:p w:rsidR="000100C1" w:rsidRPr="002677AF" w:rsidRDefault="000100C1" w:rsidP="000100C1">
      <w:pPr>
        <w:rPr>
          <w:rFonts w:eastAsia="Times New Roman" w:cs="Times New Roman"/>
          <w:sz w:val="16"/>
        </w:rPr>
      </w:pPr>
      <w:r w:rsidRPr="002677AF">
        <w:rPr>
          <w:rFonts w:eastAsia="Times New Roman" w:cs="Times New Roman"/>
          <w:sz w:val="16"/>
        </w:rPr>
        <w:t xml:space="preserve">Moreover, research is clear that the civic effects of service-learning as an instructional method are improved simply by increasing the amount of time spent on in-class discussion about the service work students do (Levesque-Bristol, Knapp, &amp; Fisher, 2010). Policy debates related to students’ service can accomplish this goal and more. </w:t>
      </w:r>
      <w:r w:rsidRPr="002677AF">
        <w:rPr>
          <w:rFonts w:eastAsia="Times New Roman" w:cs="Times New Roman"/>
          <w:u w:val="single"/>
        </w:rPr>
        <w:t>Policy debates can</w:t>
      </w:r>
      <w:r w:rsidRPr="002677AF">
        <w:rPr>
          <w:rFonts w:eastAsia="Times New Roman" w:cs="Times New Roman"/>
          <w:sz w:val="16"/>
        </w:rPr>
        <w:t xml:space="preserve"> also </w:t>
      </w:r>
      <w:r w:rsidRPr="002677AF">
        <w:rPr>
          <w:rFonts w:eastAsia="Times New Roman" w:cs="Times New Roman"/>
          <w:u w:val="single"/>
        </w:rPr>
        <w:t xml:space="preserve">facilitate the political learning students need to build their political efficacy and capacity for political engagement. Through </w:t>
      </w:r>
      <w:r w:rsidRPr="002677AF">
        <w:rPr>
          <w:rFonts w:eastAsia="Times New Roman" w:cs="Times New Roman"/>
          <w:b/>
          <w:iCs/>
          <w:u w:val="single"/>
          <w:bdr w:val="single" w:sz="8" w:space="0" w:color="auto"/>
        </w:rPr>
        <w:t>informed learning</w:t>
      </w:r>
      <w:r w:rsidRPr="002677AF">
        <w:rPr>
          <w:rFonts w:eastAsia="Times New Roman" w:cs="Times New Roman"/>
          <w:u w:val="single"/>
        </w:rPr>
        <w:t xml:space="preserve"> about the political process</w:t>
      </w:r>
      <w:r w:rsidRPr="002677AF">
        <w:rPr>
          <w:rFonts w:eastAsia="Times New Roman" w:cs="Times New Roman"/>
          <w:sz w:val="16"/>
        </w:rPr>
        <w:t>—especially in the context of service practice—</w:t>
      </w:r>
      <w:r w:rsidRPr="002677AF">
        <w:rPr>
          <w:rFonts w:eastAsia="Times New Roman" w:cs="Times New Roman"/>
          <w:u w:val="single"/>
        </w:rPr>
        <w:t xml:space="preserve">students develop literacies that will </w:t>
      </w:r>
      <w:r w:rsidRPr="002677AF">
        <w:rPr>
          <w:rFonts w:eastAsia="Times New Roman" w:cs="Times New Roman"/>
          <w:b/>
          <w:iCs/>
          <w:u w:val="single"/>
          <w:bdr w:val="single" w:sz="8" w:space="0" w:color="auto"/>
        </w:rPr>
        <w:t>extend beyond the classroom</w:t>
      </w:r>
      <w:r w:rsidRPr="002677AF">
        <w:rPr>
          <w:rFonts w:eastAsia="Times New Roman" w:cs="Times New Roman"/>
          <w:u w:val="single"/>
        </w:rPr>
        <w:t xml:space="preserve">. Using this knowledge in </w:t>
      </w:r>
      <w:r w:rsidRPr="002677AF">
        <w:rPr>
          <w:rFonts w:eastAsia="Times New Roman" w:cs="Times New Roman"/>
          <w:b/>
          <w:iCs/>
          <w:u w:val="single"/>
          <w:bdr w:val="single" w:sz="8" w:space="0" w:color="auto"/>
        </w:rPr>
        <w:t>reasoned public argument</w:t>
      </w:r>
      <w:r w:rsidRPr="002677AF">
        <w:rPr>
          <w:rFonts w:eastAsia="Times New Roman" w:cs="Times New Roman"/>
          <w:u w:val="single"/>
        </w:rPr>
        <w:t xml:space="preserve"> about </w:t>
      </w:r>
      <w:r w:rsidRPr="002677AF">
        <w:rPr>
          <w:rFonts w:eastAsia="Times New Roman" w:cs="Times New Roman"/>
          <w:b/>
          <w:iCs/>
          <w:u w:val="single"/>
          <w:bdr w:val="single" w:sz="8" w:space="0" w:color="auto"/>
        </w:rPr>
        <w:t>policy challenges</w:t>
      </w:r>
      <w:r w:rsidRPr="002677AF">
        <w:rPr>
          <w:rFonts w:eastAsia="Times New Roman" w:cs="Times New Roman"/>
          <w:u w:val="single"/>
        </w:rPr>
        <w:t xml:space="preserve"> invites students to </w:t>
      </w:r>
      <w:r w:rsidRPr="002677AF">
        <w:rPr>
          <w:rFonts w:eastAsia="Times New Roman" w:cs="Times New Roman"/>
          <w:b/>
          <w:iCs/>
          <w:u w:val="single"/>
          <w:bdr w:val="single" w:sz="8" w:space="0" w:color="auto"/>
        </w:rPr>
        <w:t>move beyond cynical disengagement</w:t>
      </w:r>
      <w:r w:rsidRPr="002677AF">
        <w:rPr>
          <w:rFonts w:eastAsia="Times New Roman" w:cs="Times New Roman"/>
          <w:u w:val="single"/>
        </w:rPr>
        <w:t xml:space="preserve"> towards a </w:t>
      </w:r>
      <w:r w:rsidRPr="002677AF">
        <w:rPr>
          <w:rFonts w:eastAsia="Times New Roman" w:cs="Times New Roman"/>
          <w:b/>
          <w:iCs/>
          <w:u w:val="single"/>
          <w:bdr w:val="single" w:sz="8" w:space="0" w:color="auto"/>
        </w:rPr>
        <w:t>productive recognition</w:t>
      </w:r>
      <w:r w:rsidRPr="002677AF">
        <w:rPr>
          <w:rFonts w:eastAsia="Times New Roman" w:cs="Times New Roman"/>
          <w:u w:val="single"/>
        </w:rPr>
        <w:t xml:space="preserve"> of their </w:t>
      </w:r>
      <w:r w:rsidRPr="002677AF">
        <w:rPr>
          <w:rFonts w:eastAsia="Times New Roman" w:cs="Times New Roman"/>
          <w:b/>
          <w:iCs/>
          <w:u w:val="single"/>
          <w:bdr w:val="single" w:sz="8" w:space="0" w:color="auto"/>
        </w:rPr>
        <w:t>own potential voice</w:t>
      </w:r>
      <w:r w:rsidRPr="002677AF">
        <w:rPr>
          <w:rFonts w:eastAsia="Times New Roman" w:cs="Times New Roman"/>
          <w:u w:val="single"/>
        </w:rPr>
        <w:t xml:space="preserve"> in the political world</w:t>
      </w:r>
      <w:r w:rsidRPr="002677AF">
        <w:rPr>
          <w:rFonts w:eastAsia="Times New Roman" w:cs="Times New Roman"/>
          <w:sz w:val="16"/>
        </w:rPr>
        <w:t>.</w:t>
      </w:r>
    </w:p>
    <w:p w:rsidR="000100C1" w:rsidRPr="002677AF" w:rsidRDefault="000100C1" w:rsidP="000100C1">
      <w:pPr>
        <w:rPr>
          <w:rFonts w:eastAsia="Times New Roman" w:cs="Times New Roman"/>
        </w:rPr>
      </w:pPr>
    </w:p>
    <w:p w:rsidR="000100C1" w:rsidRPr="002677AF" w:rsidRDefault="000100C1" w:rsidP="000100C1">
      <w:pPr>
        <w:pStyle w:val="Heading4"/>
      </w:pPr>
      <w:r w:rsidRPr="002677AF">
        <w:t>The impact outweighs—deliberative debate models impart skills vital to respond to existential threats</w:t>
      </w:r>
    </w:p>
    <w:p w:rsidR="000100C1" w:rsidRPr="002677AF" w:rsidRDefault="000100C1" w:rsidP="000100C1">
      <w:r w:rsidRPr="002677AF">
        <w:t xml:space="preserve">Christian O. </w:t>
      </w:r>
      <w:r w:rsidRPr="002677AF">
        <w:rPr>
          <w:b/>
          <w:bdr w:val="single" w:sz="4" w:space="0" w:color="auto"/>
        </w:rPr>
        <w:t>Lundberg 10</w:t>
      </w:r>
      <w:r w:rsidRPr="002677AF">
        <w:t xml:space="preserve"> Professor of Communications @ University of North Carolina, Chapel Hill, “Tradition of Debate in North Carolina” in Navigating Opportunity: Policy Debate in the 21st Century </w:t>
      </w:r>
      <w:proofErr w:type="gramStart"/>
      <w:r w:rsidRPr="002677AF">
        <w:t>By</w:t>
      </w:r>
      <w:proofErr w:type="gramEnd"/>
      <w:r w:rsidRPr="002677AF">
        <w:t xml:space="preserve"> Allan D. Louden, p. 311</w:t>
      </w:r>
    </w:p>
    <w:p w:rsidR="000100C1" w:rsidRPr="002677AF" w:rsidRDefault="000100C1" w:rsidP="000100C1"/>
    <w:p w:rsidR="000100C1" w:rsidRPr="002677AF" w:rsidRDefault="000100C1" w:rsidP="000100C1">
      <w:pPr>
        <w:rPr>
          <w:sz w:val="16"/>
        </w:rPr>
      </w:pPr>
      <w:r w:rsidRPr="002677AF">
        <w:rPr>
          <w:sz w:val="16"/>
        </w:rPr>
        <w:t xml:space="preserve">The second major problem with the critique that identifies a naivety in articulating debate and democracy is that it presumes that the primary pedagogical outcome of debate is speech capacities. But </w:t>
      </w:r>
      <w:r w:rsidRPr="002677AF">
        <w:rPr>
          <w:rStyle w:val="IntenseEmphasis"/>
          <w:rFonts w:cs="Calibri"/>
        </w:rPr>
        <w:t>the democratic capacities built by debate are not limited to speech</w:t>
      </w:r>
      <w:r w:rsidRPr="002677AF">
        <w:rPr>
          <w:sz w:val="16"/>
        </w:rPr>
        <w:t xml:space="preserve">—as indicated earlier, </w:t>
      </w:r>
      <w:r w:rsidRPr="002677AF">
        <w:rPr>
          <w:rStyle w:val="IntenseEmphasis"/>
          <w:rFonts w:cs="Calibri"/>
        </w:rPr>
        <w:t>debate builds capacity for critical thinking</w:t>
      </w:r>
      <w:r w:rsidRPr="002677AF">
        <w:rPr>
          <w:sz w:val="16"/>
        </w:rPr>
        <w:t xml:space="preserve">, analysis of public claims, </w:t>
      </w:r>
      <w:r w:rsidRPr="002677AF">
        <w:rPr>
          <w:rStyle w:val="IntenseEmphasis"/>
          <w:rFonts w:cs="Calibri"/>
        </w:rPr>
        <w:t>informed decision making, and better public judgment</w:t>
      </w:r>
      <w:r w:rsidRPr="002677AF">
        <w:rPr>
          <w:u w:val="single"/>
        </w:rPr>
        <w:t xml:space="preserve">. </w:t>
      </w:r>
      <w:r w:rsidRPr="002677AF">
        <w:rPr>
          <w:rStyle w:val="IntenseEmphasis"/>
          <w:rFonts w:cs="Calibri"/>
        </w:rPr>
        <w:t>If the picture of modem political life that underwrites this critique of debate is a pessimistic view of increasingly labyrinthine and bureaucratic administrative politics, rapid</w:t>
      </w:r>
      <w:r w:rsidRPr="002677AF">
        <w:rPr>
          <w:sz w:val="16"/>
        </w:rPr>
        <w:t xml:space="preserve"> scientific and technological </w:t>
      </w:r>
      <w:r w:rsidRPr="002677AF">
        <w:rPr>
          <w:rStyle w:val="IntenseEmphasis"/>
          <w:rFonts w:cs="Calibri"/>
        </w:rPr>
        <w:t>change</w:t>
      </w:r>
      <w:r w:rsidRPr="002677AF">
        <w:rPr>
          <w:sz w:val="16"/>
        </w:rPr>
        <w:t xml:space="preserve"> outpacing the capacities of the citizenry to comprehend them, </w:t>
      </w:r>
      <w:r w:rsidRPr="002677AF">
        <w:rPr>
          <w:rStyle w:val="IntenseEmphasis"/>
          <w:rFonts w:cs="Calibri"/>
        </w:rPr>
        <w:t>and ever-expanding insular special-interest- and money-driven politics, it is a puzzling solution, at best, to argue that these conditions warrant giving up on debate</w:t>
      </w:r>
      <w:r w:rsidRPr="002677AF">
        <w:rPr>
          <w:sz w:val="16"/>
        </w:rPr>
        <w:t xml:space="preserve">. If democracy is open to </w:t>
      </w:r>
      <w:proofErr w:type="spellStart"/>
      <w:r w:rsidRPr="002677AF">
        <w:rPr>
          <w:sz w:val="16"/>
        </w:rPr>
        <w:t>rearticulation</w:t>
      </w:r>
      <w:proofErr w:type="spellEnd"/>
      <w:r w:rsidRPr="002677AF">
        <w:rPr>
          <w:sz w:val="16"/>
        </w:rPr>
        <w:t xml:space="preserve">, it is open to </w:t>
      </w:r>
      <w:proofErr w:type="spellStart"/>
      <w:r w:rsidRPr="002677AF">
        <w:rPr>
          <w:sz w:val="16"/>
        </w:rPr>
        <w:t>rearticulation</w:t>
      </w:r>
      <w:proofErr w:type="spellEnd"/>
      <w:r w:rsidRPr="002677AF">
        <w:rPr>
          <w:sz w:val="16"/>
        </w:rPr>
        <w:t xml:space="preserve"> precisely because </w:t>
      </w:r>
      <w:r w:rsidRPr="002677AF">
        <w:rPr>
          <w:rStyle w:val="IntenseEmphasis"/>
          <w:rFonts w:cs="Calibri"/>
        </w:rPr>
        <w:t>as the challenges of modern political life proliferate, the citizenry's capacities can change, which is one of the primary reasons that theorists of democracy</w:t>
      </w:r>
      <w:r w:rsidRPr="002677AF">
        <w:rPr>
          <w:sz w:val="16"/>
        </w:rPr>
        <w:t xml:space="preserve"> such as </w:t>
      </w:r>
      <w:proofErr w:type="spellStart"/>
      <w:r w:rsidRPr="002677AF">
        <w:rPr>
          <w:sz w:val="16"/>
        </w:rPr>
        <w:t>Ocwey</w:t>
      </w:r>
      <w:proofErr w:type="spellEnd"/>
      <w:r w:rsidRPr="002677AF">
        <w:rPr>
          <w:sz w:val="16"/>
        </w:rPr>
        <w:t xml:space="preserve"> in The Public awl Its Problems </w:t>
      </w:r>
      <w:r w:rsidRPr="002677AF">
        <w:rPr>
          <w:rStyle w:val="IntenseEmphasis"/>
          <w:rFonts w:cs="Calibri"/>
        </w:rPr>
        <w:t>place such a high premium on education</w:t>
      </w:r>
      <w:r w:rsidRPr="002677AF">
        <w:rPr>
          <w:sz w:val="16"/>
        </w:rPr>
        <w:t xml:space="preserve"> (Dewey 1988</w:t>
      </w:r>
      <w:proofErr w:type="gramStart"/>
      <w:r w:rsidRPr="002677AF">
        <w:rPr>
          <w:sz w:val="16"/>
        </w:rPr>
        <w:t>,63</w:t>
      </w:r>
      <w:proofErr w:type="gramEnd"/>
      <w:r w:rsidRPr="002677AF">
        <w:rPr>
          <w:sz w:val="16"/>
        </w:rPr>
        <w:t xml:space="preserve">, 154). </w:t>
      </w:r>
      <w:r w:rsidRPr="002677AF">
        <w:rPr>
          <w:rStyle w:val="IntenseEmphasis"/>
          <w:rFonts w:cs="Calibri"/>
        </w:rPr>
        <w:t>Debate</w:t>
      </w:r>
      <w:r w:rsidRPr="002677AF">
        <w:rPr>
          <w:sz w:val="16"/>
        </w:rPr>
        <w:t xml:space="preserve"> provides an </w:t>
      </w:r>
      <w:proofErr w:type="spellStart"/>
      <w:r w:rsidRPr="002677AF">
        <w:rPr>
          <w:sz w:val="16"/>
        </w:rPr>
        <w:t>indispensible</w:t>
      </w:r>
      <w:proofErr w:type="spellEnd"/>
      <w:r w:rsidRPr="002677AF">
        <w:rPr>
          <w:sz w:val="16"/>
        </w:rPr>
        <w:t xml:space="preserve"> form of education in the modem articulation of democracy because it </w:t>
      </w:r>
      <w:r w:rsidRPr="002677AF">
        <w:rPr>
          <w:rStyle w:val="IntenseEmphasis"/>
          <w:rFonts w:cs="Calibri"/>
        </w:rPr>
        <w:t xml:space="preserve">builds precisely the </w:t>
      </w:r>
      <w:r w:rsidRPr="002677AF">
        <w:rPr>
          <w:rStyle w:val="IntenseEmphasis"/>
          <w:rFonts w:cs="Calibri"/>
          <w:b/>
        </w:rPr>
        <w:t>skills</w:t>
      </w:r>
      <w:r w:rsidRPr="002677AF">
        <w:rPr>
          <w:rStyle w:val="IntenseEmphasis"/>
          <w:rFonts w:cs="Calibri"/>
        </w:rPr>
        <w:t xml:space="preserve"> that allow the citizenry to research and be informed about policy decisions that impact them</w:t>
      </w:r>
      <w:r w:rsidRPr="002677AF">
        <w:rPr>
          <w:sz w:val="16"/>
        </w:rPr>
        <w:t xml:space="preserve">, to son </w:t>
      </w:r>
      <w:proofErr w:type="spellStart"/>
      <w:r w:rsidRPr="002677AF">
        <w:rPr>
          <w:sz w:val="16"/>
        </w:rPr>
        <w:t>rhroueh</w:t>
      </w:r>
      <w:proofErr w:type="spellEnd"/>
      <w:r w:rsidRPr="002677AF">
        <w:rPr>
          <w:sz w:val="16"/>
        </w:rPr>
        <w:t xml:space="preserve"> and evaluate the evidence for and relative merits of arguments for and against a policy in an increasingly </w:t>
      </w:r>
      <w:proofErr w:type="spellStart"/>
      <w:r w:rsidRPr="002677AF">
        <w:rPr>
          <w:sz w:val="16"/>
        </w:rPr>
        <w:t>infonnation</w:t>
      </w:r>
      <w:proofErr w:type="spellEnd"/>
      <w:r w:rsidRPr="002677AF">
        <w:rPr>
          <w:sz w:val="16"/>
        </w:rPr>
        <w:t>-rich environment, and to prioritize their time and political energies toward policies that matter the most to them.</w:t>
      </w:r>
    </w:p>
    <w:p w:rsidR="000100C1" w:rsidRPr="002677AF" w:rsidRDefault="000100C1" w:rsidP="000100C1">
      <w:pPr>
        <w:rPr>
          <w:sz w:val="16"/>
          <w:szCs w:val="8"/>
        </w:rPr>
      </w:pPr>
      <w:r w:rsidRPr="002677AF">
        <w:rPr>
          <w:rStyle w:val="IntenseEmphasis"/>
          <w:rFonts w:cs="Calibri"/>
        </w:rPr>
        <w:t>The merits of debate as a tool for building democratic capacity-building take on a special significance in the context of information literacy</w:t>
      </w:r>
      <w:r w:rsidRPr="002677AF">
        <w:rPr>
          <w:sz w:val="16"/>
        </w:rPr>
        <w:t>.</w:t>
      </w:r>
      <w:r w:rsidRPr="002677AF">
        <w:rPr>
          <w:sz w:val="16"/>
          <w:szCs w:val="8"/>
        </w:rPr>
        <w:t xml:space="preserve">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w:t>
      </w:r>
      <w:proofErr w:type="spellStart"/>
      <w:r w:rsidRPr="002677AF">
        <w:rPr>
          <w:sz w:val="16"/>
          <w:szCs w:val="8"/>
        </w:rPr>
        <w:t>multimediatcd</w:t>
      </w:r>
      <w:proofErr w:type="spellEnd"/>
      <w:r w:rsidRPr="002677AF">
        <w:rPr>
          <w:sz w:val="16"/>
          <w:szCs w:val="8"/>
        </w:rPr>
        <w:t xml:space="preserve">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w:t>
      </w:r>
    </w:p>
    <w:p w:rsidR="000100C1" w:rsidRPr="002677AF" w:rsidRDefault="000100C1" w:rsidP="000100C1">
      <w:pPr>
        <w:rPr>
          <w:sz w:val="16"/>
          <w:szCs w:val="8"/>
        </w:rPr>
      </w:pPr>
      <w:r w:rsidRPr="002677AF">
        <w:t>To</w:t>
      </w:r>
      <w:r w:rsidRPr="002677AF">
        <w:rPr>
          <w:sz w:val="16"/>
          <w:szCs w:val="16"/>
        </w:rPr>
        <w:t xml:space="preserve"> analyze the self-report ratings of the instructional and control group students, we first conducted a multivariate analysis of variance on all of the ratings, looking jointly at the effect of </w:t>
      </w:r>
      <w:proofErr w:type="spellStart"/>
      <w:r w:rsidRPr="002677AF">
        <w:rPr>
          <w:sz w:val="16"/>
          <w:szCs w:val="16"/>
        </w:rPr>
        <w:t>instmction</w:t>
      </w:r>
      <w:proofErr w:type="spellEnd"/>
      <w:r w:rsidRPr="002677AF">
        <w:rPr>
          <w:sz w:val="16"/>
          <w:szCs w:val="16"/>
        </w:rPr>
        <w:t xml:space="preserve">/no instruction and debate topic . . . that it did not matter which topic students had been assigned . . . students in the </w:t>
      </w:r>
      <w:proofErr w:type="spellStart"/>
      <w:r w:rsidRPr="002677AF">
        <w:rPr>
          <w:sz w:val="16"/>
          <w:szCs w:val="16"/>
        </w:rPr>
        <w:t>Instnictional</w:t>
      </w:r>
      <w:proofErr w:type="spellEnd"/>
      <w:r w:rsidRPr="002677AF">
        <w:rPr>
          <w:sz w:val="16"/>
          <w:szCs w:val="16"/>
        </w:rPr>
        <w:t xml:space="preserve">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w:t>
      </w:r>
      <w:r w:rsidRPr="002677AF">
        <w:rPr>
          <w:sz w:val="16"/>
          <w:szCs w:val="8"/>
        </w:rPr>
        <w:t xml:space="preserve">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w:t>
      </w:r>
    </w:p>
    <w:p w:rsidR="000100C1" w:rsidRPr="002677AF" w:rsidRDefault="000100C1" w:rsidP="000100C1">
      <w:pPr>
        <w:rPr>
          <w:sz w:val="16"/>
        </w:rPr>
      </w:pPr>
      <w:r w:rsidRPr="002677AF">
        <w:rPr>
          <w:rStyle w:val="IntenseEmphasis"/>
          <w:rFonts w:cs="Calibri"/>
          <w:b/>
        </w:rPr>
        <w:t>Larkin's study</w:t>
      </w:r>
      <w:r w:rsidRPr="002677AF">
        <w:rPr>
          <w:rStyle w:val="IntenseEmphasis"/>
          <w:rFonts w:cs="Calibri"/>
        </w:rPr>
        <w:t xml:space="preserve"> substantiates</w:t>
      </w:r>
      <w:r w:rsidRPr="002677AF">
        <w:rPr>
          <w:sz w:val="16"/>
        </w:rPr>
        <w:t xml:space="preserve"> Thomas </w:t>
      </w:r>
      <w:proofErr w:type="spellStart"/>
      <w:r w:rsidRPr="002677AF">
        <w:rPr>
          <w:sz w:val="16"/>
        </w:rPr>
        <w:t>Worthcn</w:t>
      </w:r>
      <w:proofErr w:type="spellEnd"/>
      <w:r w:rsidRPr="002677AF">
        <w:rPr>
          <w:sz w:val="16"/>
        </w:rPr>
        <w:t xml:space="preserve"> and </w:t>
      </w:r>
      <w:proofErr w:type="spellStart"/>
      <w:r w:rsidRPr="002677AF">
        <w:rPr>
          <w:sz w:val="16"/>
        </w:rPr>
        <w:t>Gaylcn</w:t>
      </w:r>
      <w:proofErr w:type="spellEnd"/>
      <w:r w:rsidRPr="002677AF">
        <w:rPr>
          <w:sz w:val="16"/>
        </w:rPr>
        <w:t xml:space="preserve"> </w:t>
      </w:r>
      <w:r w:rsidRPr="002677AF">
        <w:rPr>
          <w:rStyle w:val="IntenseEmphasis"/>
          <w:rFonts w:cs="Calibri"/>
        </w:rPr>
        <w:t>Pack's</w:t>
      </w:r>
      <w:r w:rsidRPr="002677AF">
        <w:rPr>
          <w:sz w:val="16"/>
        </w:rPr>
        <w:t xml:space="preserve"> (1992, 3) </w:t>
      </w:r>
      <w:r w:rsidRPr="002677AF">
        <w:rPr>
          <w:rStyle w:val="IntenseEmphasis"/>
          <w:rFonts w:cs="Calibri"/>
        </w:rPr>
        <w:t xml:space="preserve">claim that debate in </w:t>
      </w:r>
      <w:r w:rsidRPr="002677AF">
        <w:rPr>
          <w:sz w:val="16"/>
        </w:rPr>
        <w:t>the</w:t>
      </w:r>
      <w:r w:rsidRPr="002677AF">
        <w:rPr>
          <w:rStyle w:val="IntenseEmphasis"/>
          <w:rFonts w:cs="Calibri"/>
        </w:rPr>
        <w:t xml:space="preserve"> college </w:t>
      </w:r>
      <w:r w:rsidRPr="002677AF">
        <w:rPr>
          <w:sz w:val="16"/>
        </w:rPr>
        <w:t>classroom</w:t>
      </w:r>
      <w:r w:rsidRPr="002677AF">
        <w:rPr>
          <w:rStyle w:val="IntenseEmphasis"/>
          <w:rFonts w:cs="Calibri"/>
        </w:rPr>
        <w:t xml:space="preserve"> plays a critical role in fostering the kind of problem-solving skills demanded by the increasingly rich media and information environment of modernity</w:t>
      </w:r>
      <w:r w:rsidRPr="002677AF">
        <w:rPr>
          <w:sz w:val="16"/>
        </w:rPr>
        <w:t xml:space="preserve">. Though their essay was written in 1992 on the cusp of the eventual explosion of the Internet as a medium, </w:t>
      </w:r>
      <w:proofErr w:type="spellStart"/>
      <w:r w:rsidRPr="002677AF">
        <w:rPr>
          <w:sz w:val="16"/>
        </w:rPr>
        <w:t>Worthcn</w:t>
      </w:r>
      <w:proofErr w:type="spellEnd"/>
      <w:r w:rsidRPr="002677AF">
        <w:rPr>
          <w:sz w:val="16"/>
        </w:rPr>
        <w:t xml:space="preserve">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w:t>
      </w:r>
    </w:p>
    <w:p w:rsidR="000100C1" w:rsidRPr="002677AF" w:rsidRDefault="000100C1" w:rsidP="000100C1">
      <w:pPr>
        <w:rPr>
          <w:rStyle w:val="IntenseEmphasis"/>
          <w:rFonts w:cs="Calibri"/>
        </w:rPr>
      </w:pPr>
      <w:r w:rsidRPr="002677AF">
        <w:rPr>
          <w:sz w:val="16"/>
        </w:rPr>
        <w:t xml:space="preserve">There are, without a doubt, a number of important criticisms of employing debate as a model for democratic deliberation. But cumulatively, </w:t>
      </w:r>
      <w:r w:rsidRPr="002677AF">
        <w:rPr>
          <w:rStyle w:val="IntenseEmphasis"/>
          <w:rFonts w:cs="Calibri"/>
          <w:b/>
        </w:rPr>
        <w:t>the evidence</w:t>
      </w:r>
      <w:r w:rsidRPr="002677AF">
        <w:rPr>
          <w:rStyle w:val="IntenseEmphasis"/>
          <w:rFonts w:cs="Calibri"/>
        </w:rPr>
        <w:t xml:space="preserve"> presented here </w:t>
      </w:r>
      <w:r w:rsidRPr="002677AF">
        <w:rPr>
          <w:rStyle w:val="IntenseEmphasis"/>
          <w:rFonts w:cs="Calibri"/>
          <w:b/>
        </w:rPr>
        <w:t>warrants strong support for</w:t>
      </w:r>
      <w:r w:rsidRPr="002677AF">
        <w:rPr>
          <w:rStyle w:val="IntenseEmphasis"/>
          <w:rFonts w:cs="Calibri"/>
        </w:rPr>
        <w:t xml:space="preserve"> expanding </w:t>
      </w:r>
      <w:r w:rsidRPr="002677AF">
        <w:rPr>
          <w:rStyle w:val="IntenseEmphasis"/>
          <w:rFonts w:cs="Calibri"/>
          <w:b/>
        </w:rPr>
        <w:t>debate</w:t>
      </w:r>
      <w:r w:rsidRPr="002677AF">
        <w:rPr>
          <w:rStyle w:val="IntenseEmphasis"/>
          <w:rFonts w:cs="Calibri"/>
        </w:rPr>
        <w:t xml:space="preserve"> practice</w:t>
      </w:r>
      <w:r w:rsidRPr="002677AF">
        <w:rPr>
          <w:sz w:val="16"/>
        </w:rPr>
        <w:t xml:space="preserve"> in the classroom </w:t>
      </w:r>
      <w:r w:rsidRPr="002677AF">
        <w:rPr>
          <w:rStyle w:val="IntenseEmphasis"/>
          <w:rFonts w:cs="Calibri"/>
          <w:b/>
        </w:rPr>
        <w:t>as</w:t>
      </w:r>
      <w:r w:rsidRPr="002677AF">
        <w:rPr>
          <w:sz w:val="16"/>
        </w:rPr>
        <w:t xml:space="preserve"> a technology for</w:t>
      </w:r>
      <w:r w:rsidRPr="002677AF">
        <w:rPr>
          <w:rStyle w:val="IntenseEmphasis"/>
          <w:rFonts w:cs="Calibri"/>
          <w:b/>
        </w:rPr>
        <w:t xml:space="preserve"> enhancing democratic deliberative capacities</w:t>
      </w:r>
      <w:r w:rsidRPr="002677AF">
        <w:rPr>
          <w:sz w:val="16"/>
        </w:rPr>
        <w:t xml:space="preserve">. </w:t>
      </w:r>
      <w:r w:rsidRPr="002677AF">
        <w:rPr>
          <w:rStyle w:val="IntenseEmphasis"/>
          <w:rFonts w:cs="Calibri"/>
        </w:rPr>
        <w:t>The unique combination of critical thinking skills, research and information processing skills, oral communication skills, and capacities for listening and thoughtful, open engagement with hotly contested issues argues for debate as a crucial component of a rich and vital democratic life</w:t>
      </w:r>
      <w:r w:rsidRPr="002677AF">
        <w:rPr>
          <w:sz w:val="16"/>
        </w:rPr>
        <w:t xml:space="preserve">. In-class debate practice both aids students in achieving the best goals of college and university education, </w:t>
      </w:r>
      <w:r w:rsidRPr="002677AF">
        <w:rPr>
          <w:rStyle w:val="IntenseEmphasis"/>
          <w:rFonts w:cs="Calibri"/>
        </w:rPr>
        <w:t>and serves as an unmatched practice for creating thoughtful, engaged, open-minded and self-critical students who are open to the possibilities of meaningful political engagement and new articulations of democratic life.</w:t>
      </w:r>
    </w:p>
    <w:p w:rsidR="000100C1" w:rsidRPr="002677AF" w:rsidRDefault="000100C1" w:rsidP="000100C1">
      <w:pPr>
        <w:rPr>
          <w:sz w:val="16"/>
        </w:rPr>
      </w:pPr>
      <w:r w:rsidRPr="002677AF">
        <w:rPr>
          <w:rStyle w:val="IntenseEmphasis"/>
          <w:rFonts w:cs="Calibri"/>
        </w:rPr>
        <w:t>Expanding this practice is crucial, if only because the more we produce citizens that can actively and effectively engage the political process, the more likely we are to produce revisions of democratic life that are necessary if democracy is not only to survive, but to thrive. Democracy faces a myriad of challenges, including</w:t>
      </w:r>
      <w:r w:rsidRPr="002677AF">
        <w:rPr>
          <w:sz w:val="16"/>
        </w:rPr>
        <w:t xml:space="preserve">: domestic and international </w:t>
      </w:r>
      <w:r w:rsidRPr="002677AF">
        <w:rPr>
          <w:rStyle w:val="IntenseEmphasis"/>
          <w:rFonts w:cs="Calibri"/>
        </w:rPr>
        <w:t>issues of class, gender, and racial justice</w:t>
      </w:r>
      <w:r w:rsidRPr="002677AF">
        <w:rPr>
          <w:sz w:val="16"/>
        </w:rPr>
        <w:t xml:space="preserve">; </w:t>
      </w:r>
      <w:r w:rsidRPr="002677AF">
        <w:rPr>
          <w:rStyle w:val="IntenseEmphasis"/>
          <w:rFonts w:cs="Calibri"/>
        </w:rPr>
        <w:t xml:space="preserve">wholesale </w:t>
      </w:r>
      <w:r w:rsidRPr="002677AF">
        <w:rPr>
          <w:rStyle w:val="IntenseEmphasis"/>
          <w:rFonts w:cs="Calibri"/>
          <w:b/>
        </w:rPr>
        <w:t>environmental destruction</w:t>
      </w:r>
      <w:r w:rsidRPr="002677AF">
        <w:rPr>
          <w:rStyle w:val="IntenseEmphasis"/>
          <w:rFonts w:cs="Calibri"/>
        </w:rPr>
        <w:t xml:space="preserve"> and the potential for rapid climate change</w:t>
      </w:r>
      <w:r w:rsidRPr="002677AF">
        <w:rPr>
          <w:sz w:val="16"/>
        </w:rPr>
        <w:t xml:space="preserve">; emerging </w:t>
      </w:r>
      <w:r w:rsidRPr="002677AF">
        <w:rPr>
          <w:rStyle w:val="IntenseEmphasis"/>
          <w:rFonts w:cs="Calibri"/>
        </w:rPr>
        <w:t>threats to international stability</w:t>
      </w:r>
      <w:r w:rsidRPr="002677AF">
        <w:rPr>
          <w:sz w:val="16"/>
        </w:rPr>
        <w:t xml:space="preserve"> </w:t>
      </w:r>
      <w:r w:rsidRPr="002677AF">
        <w:rPr>
          <w:u w:val="single"/>
        </w:rPr>
        <w:t>in the form of terrorism, intervention and</w:t>
      </w:r>
      <w:r w:rsidRPr="002677AF">
        <w:rPr>
          <w:sz w:val="16"/>
        </w:rPr>
        <w:t xml:space="preserve"> new possibilities for </w:t>
      </w:r>
      <w:r w:rsidRPr="002677AF">
        <w:rPr>
          <w:u w:val="single"/>
        </w:rPr>
        <w:t xml:space="preserve">great power conflict; </w:t>
      </w:r>
      <w:r w:rsidRPr="002677AF">
        <w:rPr>
          <w:rStyle w:val="IntenseEmphasis"/>
          <w:rFonts w:cs="Calibri"/>
        </w:rPr>
        <w:t>and increasing challenges of rapid globalization</w:t>
      </w:r>
      <w:r w:rsidRPr="002677AF">
        <w:rPr>
          <w:sz w:val="16"/>
        </w:rPr>
        <w:t xml:space="preserve"> including an increasingly volatile global economic structure. </w:t>
      </w:r>
      <w:r w:rsidRPr="002677AF">
        <w:rPr>
          <w:rStyle w:val="IntenseEmphasis"/>
          <w:rFonts w:cs="Calibri"/>
        </w:rPr>
        <w:t xml:space="preserve">More than any specific policy or proposal, an informed and active </w:t>
      </w:r>
      <w:r w:rsidRPr="002677AF">
        <w:rPr>
          <w:rStyle w:val="IntenseEmphasis"/>
          <w:rFonts w:cs="Calibri"/>
          <w:b/>
        </w:rPr>
        <w:t>citizenry that deliberates with greater skill</w:t>
      </w:r>
      <w:r w:rsidRPr="002677AF">
        <w:rPr>
          <w:rStyle w:val="IntenseEmphasis"/>
          <w:rFonts w:cs="Calibri"/>
        </w:rPr>
        <w:t xml:space="preserve"> </w:t>
      </w:r>
      <w:r w:rsidRPr="002677AF">
        <w:rPr>
          <w:sz w:val="16"/>
        </w:rPr>
        <w:t xml:space="preserve">and sensitivity </w:t>
      </w:r>
      <w:r w:rsidRPr="002677AF">
        <w:rPr>
          <w:rStyle w:val="IntenseEmphasis"/>
          <w:rFonts w:cs="Calibri"/>
        </w:rPr>
        <w:t xml:space="preserve">provides one of the best hopes for responsive and effective democratic governance, and by extension, one of the last best hopes for dealing with </w:t>
      </w:r>
      <w:r w:rsidRPr="002677AF">
        <w:rPr>
          <w:sz w:val="16"/>
        </w:rPr>
        <w:t xml:space="preserve">the </w:t>
      </w:r>
      <w:r w:rsidRPr="002677AF">
        <w:rPr>
          <w:rStyle w:val="IntenseEmphasis"/>
          <w:rFonts w:cs="Calibri"/>
        </w:rPr>
        <w:t>existential challenges</w:t>
      </w:r>
      <w:r w:rsidRPr="002677AF">
        <w:rPr>
          <w:sz w:val="16"/>
        </w:rPr>
        <w:t xml:space="preserve"> to democracy [in an] increasingly complex world. </w:t>
      </w:r>
    </w:p>
    <w:p w:rsidR="000100C1" w:rsidRPr="002677AF" w:rsidRDefault="000100C1" w:rsidP="000100C1">
      <w:pPr>
        <w:rPr>
          <w:sz w:val="16"/>
        </w:rPr>
      </w:pPr>
    </w:p>
    <w:p w:rsidR="000100C1" w:rsidRPr="002677AF" w:rsidRDefault="000100C1" w:rsidP="000100C1">
      <w:pPr>
        <w:pStyle w:val="Heading3"/>
      </w:pPr>
      <w:r w:rsidRPr="002677AF">
        <w:t>1NC Deliberation/Truth-Testing</w:t>
      </w:r>
    </w:p>
    <w:p w:rsidR="000100C1" w:rsidRPr="002677AF" w:rsidRDefault="000100C1" w:rsidP="000100C1"/>
    <w:p w:rsidR="000100C1" w:rsidRPr="002677AF" w:rsidRDefault="000100C1" w:rsidP="000100C1">
      <w:pPr>
        <w:pStyle w:val="Heading4"/>
        <w:rPr>
          <w:u w:val="single"/>
        </w:rPr>
      </w:pPr>
      <w:r w:rsidRPr="002677AF">
        <w:t xml:space="preserve">The terms of the resolution create a </w:t>
      </w:r>
      <w:r w:rsidRPr="002677AF">
        <w:rPr>
          <w:u w:val="single"/>
        </w:rPr>
        <w:t>meta-language</w:t>
      </w:r>
      <w:r w:rsidRPr="002677AF">
        <w:t xml:space="preserve"> that offers a </w:t>
      </w:r>
      <w:r w:rsidRPr="002677AF">
        <w:rPr>
          <w:u w:val="single"/>
        </w:rPr>
        <w:t>rubric for evaluating arguments</w:t>
      </w:r>
      <w:r w:rsidRPr="002677AF">
        <w:t xml:space="preserve"> under a </w:t>
      </w:r>
      <w:r w:rsidRPr="002677AF">
        <w:rPr>
          <w:u w:val="single"/>
        </w:rPr>
        <w:t>deliberative framework</w:t>
      </w:r>
      <w:r w:rsidRPr="002677AF">
        <w:t xml:space="preserve">. Responding to T with “but our discussion’s important” is a rhetorical tactic </w:t>
      </w:r>
      <w:r w:rsidRPr="002677AF">
        <w:rPr>
          <w:u w:val="single"/>
        </w:rPr>
        <w:t>straight out of Trump’s pocket</w:t>
      </w:r>
      <w:r w:rsidRPr="002677AF">
        <w:t xml:space="preserve">—making the topic into a </w:t>
      </w:r>
      <w:r w:rsidRPr="002677AF">
        <w:rPr>
          <w:u w:val="single"/>
        </w:rPr>
        <w:t>first-order question</w:t>
      </w:r>
      <w:r w:rsidRPr="002677AF">
        <w:t xml:space="preserve"> sidesteps </w:t>
      </w:r>
      <w:r w:rsidRPr="002677AF">
        <w:rPr>
          <w:u w:val="single"/>
        </w:rPr>
        <w:t>deliberative testing</w:t>
      </w:r>
      <w:r w:rsidRPr="002677AF">
        <w:t xml:space="preserve">, which breeds </w:t>
      </w:r>
      <w:r w:rsidRPr="002677AF">
        <w:rPr>
          <w:u w:val="single"/>
        </w:rPr>
        <w:t>dogmatic group polarization</w:t>
      </w:r>
      <w:r w:rsidRPr="002677AF">
        <w:t xml:space="preserve"> and trades </w:t>
      </w:r>
      <w:r w:rsidRPr="002677AF">
        <w:rPr>
          <w:u w:val="single"/>
        </w:rPr>
        <w:t>argumentation</w:t>
      </w:r>
      <w:r w:rsidRPr="002677AF">
        <w:t xml:space="preserve"> for </w:t>
      </w:r>
      <w:r w:rsidRPr="002677AF">
        <w:rPr>
          <w:u w:val="single"/>
        </w:rPr>
        <w:t>power</w:t>
      </w:r>
    </w:p>
    <w:p w:rsidR="000100C1" w:rsidRPr="002677AF" w:rsidRDefault="000100C1" w:rsidP="000100C1">
      <w:r w:rsidRPr="002677AF">
        <w:rPr>
          <w:rStyle w:val="Style13ptBold"/>
        </w:rPr>
        <w:t xml:space="preserve">Aikin and </w:t>
      </w:r>
      <w:proofErr w:type="spellStart"/>
      <w:r w:rsidRPr="002677AF">
        <w:rPr>
          <w:rStyle w:val="Style13ptBold"/>
        </w:rPr>
        <w:t>Talisse</w:t>
      </w:r>
      <w:proofErr w:type="spellEnd"/>
      <w:r w:rsidRPr="002677AF">
        <w:rPr>
          <w:rStyle w:val="Style13ptBold"/>
        </w:rPr>
        <w:t>, 17</w:t>
      </w:r>
      <w:r w:rsidRPr="002677AF">
        <w:t xml:space="preserve">—Assistant Professor of Philosophy AND W. Alton Jones Professor of Philosophy, Professor of Political Science, and Chair of the Philosophy Department at Vanderbilt University (Scott and Robert, “Democracy, Deliberation, And The Owl Of Minerva Problem,” The Critique, January/February 2017, </w:t>
      </w:r>
      <w:proofErr w:type="spellStart"/>
      <w:r w:rsidRPr="002677AF">
        <w:t>dml</w:t>
      </w:r>
      <w:proofErr w:type="spellEnd"/>
      <w:r w:rsidRPr="002677AF">
        <w:t>)</w:t>
      </w:r>
    </w:p>
    <w:p w:rsidR="000100C1" w:rsidRPr="002677AF" w:rsidRDefault="000100C1" w:rsidP="000100C1"/>
    <w:p w:rsidR="000100C1" w:rsidRPr="002677AF" w:rsidRDefault="000100C1" w:rsidP="000100C1">
      <w:pPr>
        <w:rPr>
          <w:sz w:val="16"/>
        </w:rPr>
      </w:pPr>
      <w:r w:rsidRPr="002677AF">
        <w:rPr>
          <w:sz w:val="16"/>
        </w:rPr>
        <w:t xml:space="preserve">To see this, consider that </w:t>
      </w:r>
      <w:r w:rsidRPr="002677AF">
        <w:rPr>
          <w:rStyle w:val="StyleUnderline"/>
        </w:rPr>
        <w:t>so many features of</w:t>
      </w:r>
      <w:r w:rsidRPr="002677AF">
        <w:rPr>
          <w:sz w:val="16"/>
        </w:rPr>
        <w:t xml:space="preserve"> democratic </w:t>
      </w:r>
      <w:r w:rsidRPr="002677AF">
        <w:rPr>
          <w:rStyle w:val="StyleUnderline"/>
        </w:rPr>
        <w:t xml:space="preserve">political life </w:t>
      </w:r>
      <w:r w:rsidRPr="002677AF">
        <w:rPr>
          <w:rStyle w:val="Emphasis"/>
        </w:rPr>
        <w:t>depend for their intelligibility</w:t>
      </w:r>
      <w:r w:rsidRPr="002677AF">
        <w:rPr>
          <w:rStyle w:val="StyleUnderline"/>
        </w:rPr>
        <w:t xml:space="preserve"> on the aspirations of </w:t>
      </w:r>
      <w:r w:rsidRPr="002677AF">
        <w:rPr>
          <w:rStyle w:val="Emphasis"/>
        </w:rPr>
        <w:t>good argumentative culture</w:t>
      </w:r>
      <w:r w:rsidRPr="002677AF">
        <w:rPr>
          <w:rStyle w:val="StyleUnderline"/>
        </w:rPr>
        <w:t xml:space="preserve">. News is no longer simply read, but is presented in a format of pro-and-con panel debate; journalists ask questions about reasons politicians have for policies, and test politicians’ views for internal consistency; public debates are organized prior to elections. These are all in the service of </w:t>
      </w:r>
      <w:r w:rsidRPr="002677AF">
        <w:rPr>
          <w:rStyle w:val="Emphasis"/>
        </w:rPr>
        <w:t>realizing a deliberative democracy</w:t>
      </w:r>
      <w:r w:rsidRPr="002677AF">
        <w:rPr>
          <w:rStyle w:val="StyleUnderline"/>
        </w:rPr>
        <w:t>, a mode of democratic politics where public argument is</w:t>
      </w:r>
      <w:r w:rsidRPr="002677AF">
        <w:rPr>
          <w:sz w:val="16"/>
        </w:rPr>
        <w:t xml:space="preserve"> a (perhaps the) </w:t>
      </w:r>
      <w:r w:rsidRPr="002677AF">
        <w:rPr>
          <w:rStyle w:val="Emphasis"/>
        </w:rPr>
        <w:t>central</w:t>
      </w:r>
      <w:r w:rsidRPr="002677AF">
        <w:rPr>
          <w:sz w:val="16"/>
        </w:rPr>
        <w:t xml:space="preserve"> civic activity. Note further that </w:t>
      </w:r>
      <w:r w:rsidRPr="002677AF">
        <w:rPr>
          <w:rStyle w:val="StyleUnderline"/>
        </w:rPr>
        <w:t xml:space="preserve">the </w:t>
      </w:r>
      <w:proofErr w:type="spellStart"/>
      <w:r w:rsidRPr="002677AF">
        <w:rPr>
          <w:rStyle w:val="StyleUnderline"/>
        </w:rPr>
        <w:t>deliberativist</w:t>
      </w:r>
      <w:proofErr w:type="spellEnd"/>
      <w:r w:rsidRPr="002677AF">
        <w:rPr>
          <w:rStyle w:val="StyleUnderline"/>
        </w:rPr>
        <w:t xml:space="preserve"> aspiration drives our criticism of what are generally taken to be democratically degenerative forms of political communication. Bias, spin</w:t>
      </w:r>
      <w:r w:rsidRPr="002677AF">
        <w:rPr>
          <w:sz w:val="16"/>
        </w:rPr>
        <w:t xml:space="preserve">, </w:t>
      </w:r>
      <w:proofErr w:type="spellStart"/>
      <w:r w:rsidRPr="002677AF">
        <w:rPr>
          <w:sz w:val="16"/>
        </w:rPr>
        <w:t>derp</w:t>
      </w:r>
      <w:proofErr w:type="spellEnd"/>
      <w:r w:rsidRPr="002677AF">
        <w:rPr>
          <w:sz w:val="16"/>
        </w:rPr>
        <w:t xml:space="preserve">, </w:t>
      </w:r>
      <w:r w:rsidRPr="002677AF">
        <w:rPr>
          <w:rStyle w:val="StyleUnderline"/>
        </w:rPr>
        <w:t>lying, flip-flopping</w:t>
      </w:r>
      <w:r w:rsidRPr="002677AF">
        <w:rPr>
          <w:sz w:val="16"/>
        </w:rPr>
        <w:t xml:space="preserve">, glad-handing, and all the rest </w:t>
      </w:r>
      <w:r w:rsidRPr="002677AF">
        <w:rPr>
          <w:rStyle w:val="StyleUnderline"/>
        </w:rPr>
        <w:t xml:space="preserve">could hardly be regarded as deserving of political criticism </w:t>
      </w:r>
      <w:r w:rsidRPr="002677AF">
        <w:rPr>
          <w:rStyle w:val="Emphasis"/>
        </w:rPr>
        <w:t>except against the backdrop</w:t>
      </w:r>
      <w:r w:rsidRPr="002677AF">
        <w:rPr>
          <w:rStyle w:val="StyleUnderline"/>
        </w:rPr>
        <w:t xml:space="preserve"> of the </w:t>
      </w:r>
      <w:r w:rsidRPr="002677AF">
        <w:rPr>
          <w:rStyle w:val="Emphasis"/>
        </w:rPr>
        <w:t>ideals of deliberative democracy</w:t>
      </w:r>
      <w:r w:rsidRPr="002677AF">
        <w:rPr>
          <w:rStyle w:val="StyleUnderline"/>
        </w:rPr>
        <w:t xml:space="preserve">. These terms would not be accusatory were it not presumed that democratic citizens are committed to a politics of </w:t>
      </w:r>
      <w:proofErr w:type="spellStart"/>
      <w:r w:rsidRPr="002677AF">
        <w:rPr>
          <w:rStyle w:val="Emphasis"/>
        </w:rPr>
        <w:t>epistemically</w:t>
      </w:r>
      <w:proofErr w:type="spellEnd"/>
      <w:r w:rsidRPr="002677AF">
        <w:rPr>
          <w:rStyle w:val="Emphasis"/>
        </w:rPr>
        <w:t xml:space="preserve"> sound public argumentation</w:t>
      </w:r>
      <w:r w:rsidRPr="002677AF">
        <w:rPr>
          <w:sz w:val="16"/>
        </w:rPr>
        <w:t>.</w:t>
      </w:r>
    </w:p>
    <w:p w:rsidR="000100C1" w:rsidRPr="002677AF" w:rsidRDefault="000100C1" w:rsidP="000100C1">
      <w:pPr>
        <w:rPr>
          <w:sz w:val="16"/>
        </w:rPr>
      </w:pPr>
      <w:r w:rsidRPr="002677AF">
        <w:rPr>
          <w:sz w:val="16"/>
        </w:rPr>
        <w:t xml:space="preserve">Though </w:t>
      </w:r>
      <w:r w:rsidRPr="002677AF">
        <w:rPr>
          <w:rStyle w:val="StyleUnderline"/>
        </w:rPr>
        <w:t xml:space="preserve">the </w:t>
      </w:r>
      <w:proofErr w:type="spellStart"/>
      <w:r w:rsidRPr="002677AF">
        <w:rPr>
          <w:rStyle w:val="StyleUnderline"/>
        </w:rPr>
        <w:t>deliberativist</w:t>
      </w:r>
      <w:proofErr w:type="spellEnd"/>
      <w:r w:rsidRPr="002677AF">
        <w:rPr>
          <w:rStyle w:val="StyleUnderline"/>
        </w:rPr>
        <w:t xml:space="preserve"> aspiration</w:t>
      </w:r>
      <w:r w:rsidRPr="002677AF">
        <w:rPr>
          <w:sz w:val="16"/>
        </w:rPr>
        <w:t xml:space="preserve"> is widespread, and arguably constitutive of contemporary democracy, it </w:t>
      </w:r>
      <w:r w:rsidRPr="002677AF">
        <w:rPr>
          <w:rStyle w:val="StyleUnderline"/>
        </w:rPr>
        <w:t>remains an aspiration</w:t>
      </w:r>
      <w:r w:rsidRPr="002677AF">
        <w:rPr>
          <w:sz w:val="16"/>
        </w:rPr>
        <w:t xml:space="preserve">. As we all know, public argumentation among democratic citizens is at best a mixed bag. </w:t>
      </w:r>
      <w:r w:rsidRPr="002677AF">
        <w:rPr>
          <w:rStyle w:val="StyleUnderline"/>
        </w:rPr>
        <w:t xml:space="preserve">Attempts to </w:t>
      </w:r>
      <w:proofErr w:type="spellStart"/>
      <w:r w:rsidRPr="002677AF">
        <w:rPr>
          <w:rStyle w:val="StyleUnderline"/>
        </w:rPr>
        <w:t>deliberativize</w:t>
      </w:r>
      <w:proofErr w:type="spellEnd"/>
      <w:r w:rsidRPr="002677AF">
        <w:rPr>
          <w:rStyle w:val="StyleUnderline"/>
        </w:rPr>
        <w:t xml:space="preserve"> democracy are </w:t>
      </w:r>
      <w:r w:rsidRPr="002677AF">
        <w:rPr>
          <w:rStyle w:val="Emphasis"/>
        </w:rPr>
        <w:t>fraught with hazards</w:t>
      </w:r>
      <w:r w:rsidRPr="002677AF">
        <w:rPr>
          <w:sz w:val="16"/>
        </w:rPr>
        <w:t xml:space="preserve">. For one thing, democratic </w:t>
      </w:r>
      <w:r w:rsidRPr="002677AF">
        <w:rPr>
          <w:rStyle w:val="StyleUnderline"/>
        </w:rPr>
        <w:t xml:space="preserve">citizens tend to discuss politics </w:t>
      </w:r>
      <w:r w:rsidRPr="002677AF">
        <w:rPr>
          <w:rStyle w:val="Emphasis"/>
        </w:rPr>
        <w:t>mainly with like-minded others</w:t>
      </w:r>
      <w:r w:rsidRPr="002677AF">
        <w:rPr>
          <w:rStyle w:val="StyleUnderline"/>
        </w:rPr>
        <w:t>. This occasions</w:t>
      </w:r>
      <w:r w:rsidRPr="002677AF">
        <w:rPr>
          <w:sz w:val="16"/>
        </w:rPr>
        <w:t xml:space="preserve"> the difficulties associated with the phenomenon known as </w:t>
      </w:r>
      <w:r w:rsidRPr="002677AF">
        <w:rPr>
          <w:rStyle w:val="Emphasis"/>
        </w:rPr>
        <w:t>group polarization</w:t>
      </w:r>
      <w:r w:rsidRPr="002677AF">
        <w:rPr>
          <w:rStyle w:val="StyleUnderline"/>
        </w:rPr>
        <w:t xml:space="preserve">: as like-minded people speak to each other about their shared views, their positions shift towards </w:t>
      </w:r>
      <w:r w:rsidRPr="002677AF">
        <w:rPr>
          <w:rStyle w:val="Emphasis"/>
        </w:rPr>
        <w:t>more extreme versions</w:t>
      </w:r>
      <w:r w:rsidRPr="002677AF">
        <w:rPr>
          <w:sz w:val="16"/>
        </w:rPr>
        <w:t xml:space="preserve">. Put otherwise, </w:t>
      </w:r>
      <w:r w:rsidRPr="002677AF">
        <w:rPr>
          <w:rStyle w:val="StyleUnderline"/>
        </w:rPr>
        <w:t xml:space="preserve">under conditions of doxastic homogeneity, deliberation produces extremism. And as one’s views progress towards extremity, one grows </w:t>
      </w:r>
      <w:r w:rsidRPr="002677AF">
        <w:rPr>
          <w:rStyle w:val="Emphasis"/>
        </w:rPr>
        <w:t>increasingly unable</w:t>
      </w:r>
      <w:r w:rsidRPr="002677AF">
        <w:rPr>
          <w:rStyle w:val="StyleUnderline"/>
        </w:rPr>
        <w:t xml:space="preserve"> to countenance the possibility of </w:t>
      </w:r>
      <w:r w:rsidRPr="002677AF">
        <w:rPr>
          <w:rStyle w:val="Emphasis"/>
        </w:rPr>
        <w:t>reasoned</w:t>
      </w:r>
      <w:r w:rsidRPr="002677AF">
        <w:rPr>
          <w:rStyle w:val="StyleUnderline"/>
        </w:rPr>
        <w:t xml:space="preserve">, </w:t>
      </w:r>
      <w:r w:rsidRPr="002677AF">
        <w:rPr>
          <w:rStyle w:val="Emphasis"/>
        </w:rPr>
        <w:t>informed</w:t>
      </w:r>
      <w:r w:rsidRPr="002677AF">
        <w:rPr>
          <w:rStyle w:val="StyleUnderline"/>
        </w:rPr>
        <w:t xml:space="preserve">, and </w:t>
      </w:r>
      <w:r w:rsidRPr="002677AF">
        <w:rPr>
          <w:rStyle w:val="Emphasis"/>
        </w:rPr>
        <w:t>sincere disagreement</w:t>
      </w:r>
      <w:r w:rsidRPr="002677AF">
        <w:rPr>
          <w:sz w:val="16"/>
        </w:rPr>
        <w:t xml:space="preserve">. That is, </w:t>
      </w:r>
      <w:r w:rsidRPr="002677AF">
        <w:rPr>
          <w:rStyle w:val="StyleUnderline"/>
        </w:rPr>
        <w:t>group polarization feeds</w:t>
      </w:r>
      <w:r w:rsidRPr="002677AF">
        <w:rPr>
          <w:sz w:val="16"/>
        </w:rPr>
        <w:t xml:space="preserve"> what Julian Sanchez has described as </w:t>
      </w:r>
      <w:r w:rsidRPr="002677AF">
        <w:rPr>
          <w:rStyle w:val="Emphasis"/>
        </w:rPr>
        <w:t>epistemic closure</w:t>
      </w:r>
      <w:r w:rsidRPr="002677AF">
        <w:rPr>
          <w:rStyle w:val="StyleUnderline"/>
        </w:rPr>
        <w:t xml:space="preserve">, the incapacity to see views that run counter to one’s own as </w:t>
      </w:r>
      <w:r w:rsidRPr="002677AF">
        <w:rPr>
          <w:rStyle w:val="Emphasis"/>
        </w:rPr>
        <w:t>even intelligible</w:t>
      </w:r>
      <w:r w:rsidRPr="002677AF">
        <w:rPr>
          <w:rStyle w:val="StyleUnderline"/>
        </w:rPr>
        <w:t xml:space="preserve">. And as one’s views become </w:t>
      </w:r>
      <w:proofErr w:type="spellStart"/>
      <w:r w:rsidRPr="002677AF">
        <w:rPr>
          <w:rStyle w:val="StyleUnderline"/>
        </w:rPr>
        <w:t>epistemically</w:t>
      </w:r>
      <w:proofErr w:type="spellEnd"/>
      <w:r w:rsidRPr="002677AF">
        <w:rPr>
          <w:rStyle w:val="StyleUnderline"/>
        </w:rPr>
        <w:t xml:space="preserve"> closed, one will increasingly find one’s critics to be </w:t>
      </w:r>
      <w:r w:rsidRPr="002677AF">
        <w:rPr>
          <w:rStyle w:val="Emphasis"/>
        </w:rPr>
        <w:t>incompetent</w:t>
      </w:r>
      <w:r w:rsidRPr="002677AF">
        <w:rPr>
          <w:rStyle w:val="StyleUnderline"/>
        </w:rPr>
        <w:t xml:space="preserve">, </w:t>
      </w:r>
      <w:r w:rsidRPr="002677AF">
        <w:rPr>
          <w:rStyle w:val="Emphasis"/>
        </w:rPr>
        <w:t>insincere</w:t>
      </w:r>
      <w:r w:rsidRPr="002677AF">
        <w:rPr>
          <w:rStyle w:val="StyleUnderline"/>
        </w:rPr>
        <w:t xml:space="preserve">, </w:t>
      </w:r>
      <w:r w:rsidRPr="002677AF">
        <w:rPr>
          <w:rStyle w:val="Emphasis"/>
        </w:rPr>
        <w:t>dishonest</w:t>
      </w:r>
      <w:r w:rsidRPr="002677AF">
        <w:rPr>
          <w:rStyle w:val="StyleUnderline"/>
        </w:rPr>
        <w:t xml:space="preserve">, and </w:t>
      </w:r>
      <w:r w:rsidRPr="002677AF">
        <w:rPr>
          <w:rStyle w:val="Emphasis"/>
        </w:rPr>
        <w:t>ignorant</w:t>
      </w:r>
      <w:r w:rsidRPr="002677AF">
        <w:rPr>
          <w:sz w:val="16"/>
        </w:rPr>
        <w:t xml:space="preserve">. Their points will appear as mere noise or petulant emoting. Eventually, </w:t>
      </w:r>
      <w:r w:rsidRPr="002677AF">
        <w:rPr>
          <w:rStyle w:val="StyleUnderline"/>
        </w:rPr>
        <w:t>one will see fit to simply stop listening to those who espouse opposing views</w:t>
      </w:r>
      <w:r w:rsidRPr="002677AF">
        <w:rPr>
          <w:sz w:val="16"/>
        </w:rPr>
        <w:t xml:space="preserve">. As a result, </w:t>
      </w:r>
      <w:r w:rsidRPr="002677AF">
        <w:rPr>
          <w:rStyle w:val="StyleUnderline"/>
        </w:rPr>
        <w:t xml:space="preserve">there will be progressive </w:t>
      </w:r>
      <w:r w:rsidRPr="002677AF">
        <w:rPr>
          <w:rStyle w:val="Emphasis"/>
        </w:rPr>
        <w:t>all-around marginalization</w:t>
      </w:r>
      <w:r w:rsidRPr="002677AF">
        <w:rPr>
          <w:rStyle w:val="StyleUnderline"/>
        </w:rPr>
        <w:t xml:space="preserve"> of </w:t>
      </w:r>
      <w:r w:rsidRPr="002677AF">
        <w:rPr>
          <w:rStyle w:val="Emphasis"/>
        </w:rPr>
        <w:t>unorthodox</w:t>
      </w:r>
      <w:r w:rsidRPr="002677AF">
        <w:rPr>
          <w:rStyle w:val="StyleUnderline"/>
        </w:rPr>
        <w:t xml:space="preserve">, </w:t>
      </w:r>
      <w:r w:rsidRPr="002677AF">
        <w:rPr>
          <w:rStyle w:val="Emphasis"/>
        </w:rPr>
        <w:t>unpopular</w:t>
      </w:r>
      <w:r w:rsidRPr="002677AF">
        <w:rPr>
          <w:rStyle w:val="StyleUnderline"/>
        </w:rPr>
        <w:t xml:space="preserve">, and </w:t>
      </w:r>
      <w:r w:rsidRPr="002677AF">
        <w:rPr>
          <w:rStyle w:val="Emphasis"/>
        </w:rPr>
        <w:t>unfamiliar political views</w:t>
      </w:r>
      <w:r w:rsidRPr="002677AF">
        <w:rPr>
          <w:sz w:val="16"/>
        </w:rPr>
        <w:t xml:space="preserve">. Those already least likely to get a hearing will be increasingly regarded as incapable of intelligible speech. Accordingly, the </w:t>
      </w:r>
      <w:proofErr w:type="spellStart"/>
      <w:r w:rsidRPr="002677AF">
        <w:rPr>
          <w:sz w:val="16"/>
        </w:rPr>
        <w:t>deliberativists</w:t>
      </w:r>
      <w:proofErr w:type="spellEnd"/>
      <w:r w:rsidRPr="002677AF">
        <w:rPr>
          <w:sz w:val="16"/>
        </w:rPr>
        <w:t>’ central democratic mechanism seems to undermine democracy.</w:t>
      </w:r>
    </w:p>
    <w:p w:rsidR="000100C1" w:rsidRPr="002677AF" w:rsidRDefault="000100C1" w:rsidP="000100C1">
      <w:pPr>
        <w:rPr>
          <w:sz w:val="10"/>
          <w:szCs w:val="10"/>
        </w:rPr>
      </w:pPr>
      <w:r w:rsidRPr="002677AF">
        <w:rPr>
          <w:sz w:val="10"/>
          <w:szCs w:val="10"/>
        </w:rPr>
        <w:t>Of course, these difficulties become only more pronounced once it is noticed that public political deliberation is of necessity largely mediated by various modern communicative technologies. No deliberative democrat explicitly calls strictly for face-to-face discussions among citizens; public deliberation must be facilitated by intermediary institutions, such as social media, television news channels, websites, and online forums of many other kinds. Despite the fact that these communication platforms all offer the potential for robust argumentative exchange among citizens who may be geographically and politically distant from one another, in practice, they tend to exacerbate the vices outlined above. A casual survey of the comments thread of nearly any news site will show that polarization, closure, and marginalization are the norm. Well-run argument is beyond scarce on the internet.</w:t>
      </w:r>
    </w:p>
    <w:p w:rsidR="000100C1" w:rsidRPr="002677AF" w:rsidRDefault="000100C1" w:rsidP="000100C1">
      <w:pPr>
        <w:rPr>
          <w:sz w:val="10"/>
          <w:szCs w:val="10"/>
        </w:rPr>
      </w:pPr>
      <w:r w:rsidRPr="002677AF">
        <w:rPr>
          <w:sz w:val="10"/>
          <w:szCs w:val="10"/>
        </w:rPr>
        <w:t>The owl of Minerva flies only at dusk. Only after we have identified these pathologies and suffered their consequences can we think about how to mitigate them. There are many fixes on offer among theorists of democracy. Some argue in favor of new and demanding civic duties that require citizens to read widely across the political spectrum.  Others propose institutional interventions, ranging from the enactment of “equal time” laws for news outlets and websites, to the creation of a new national holiday devoted to professionally-orchestrated public deliberation events. Empirically-minded theorists of deliberative democracy are working vigilantly on these matters. It is safe to say that there is no easy way to inoculate deliberative democracy against these pathologies. But even if there were, we worry that another, even more foreboding difficulty lurks. There is reason to think that public argument itself, even when institutional distortions do not pervert it, yields its own pathologies.</w:t>
      </w:r>
    </w:p>
    <w:p w:rsidR="000100C1" w:rsidRPr="002677AF" w:rsidRDefault="000100C1" w:rsidP="000100C1">
      <w:pPr>
        <w:rPr>
          <w:sz w:val="16"/>
        </w:rPr>
      </w:pPr>
      <w:r w:rsidRPr="002677AF">
        <w:rPr>
          <w:sz w:val="16"/>
        </w:rPr>
        <w:t xml:space="preserve">Consider the following. </w:t>
      </w:r>
      <w:r w:rsidRPr="002677AF">
        <w:rPr>
          <w:rStyle w:val="StyleUnderline"/>
        </w:rPr>
        <w:t>Some arguments fail</w:t>
      </w:r>
      <w:r w:rsidRPr="002677AF">
        <w:rPr>
          <w:sz w:val="16"/>
        </w:rPr>
        <w:t xml:space="preserve"> because they run on false premises. Other arguments fail </w:t>
      </w:r>
      <w:r w:rsidRPr="002677AF">
        <w:rPr>
          <w:rStyle w:val="StyleUnderline"/>
        </w:rPr>
        <w:t xml:space="preserve">because they draw an </w:t>
      </w:r>
      <w:r w:rsidRPr="002677AF">
        <w:rPr>
          <w:rStyle w:val="Emphasis"/>
        </w:rPr>
        <w:t>obviously unwarranted conclusion</w:t>
      </w:r>
      <w:r w:rsidRPr="002677AF">
        <w:rPr>
          <w:rStyle w:val="StyleUnderline"/>
        </w:rPr>
        <w:t xml:space="preserve"> from their premises</w:t>
      </w:r>
      <w:r w:rsidRPr="002677AF">
        <w:rPr>
          <w:sz w:val="16"/>
        </w:rPr>
        <w:t xml:space="preserve">, much in the manner in which a magician pulls a rabbit out of his hat. In such cases, it isn’t difficult to see that something has gone awry. But some cases of the latter kind of failure aren’t so obviously failures. </w:t>
      </w:r>
      <w:r w:rsidRPr="002677AF">
        <w:rPr>
          <w:rStyle w:val="StyleUnderline"/>
        </w:rPr>
        <w:t xml:space="preserve">These are cases of </w:t>
      </w:r>
      <w:r w:rsidRPr="002677AF">
        <w:rPr>
          <w:rStyle w:val="Emphasis"/>
        </w:rPr>
        <w:t>fallacious argument</w:t>
      </w:r>
      <w:r w:rsidRPr="002677AF">
        <w:rPr>
          <w:sz w:val="16"/>
        </w:rPr>
        <w:t xml:space="preserve">. Fallacies are arguments that we tend to regard as good, but in fact are not. </w:t>
      </w:r>
      <w:r w:rsidRPr="002677AF">
        <w:rPr>
          <w:rStyle w:val="StyleUnderline"/>
        </w:rPr>
        <w:t xml:space="preserve">We have to </w:t>
      </w:r>
      <w:r w:rsidRPr="002677AF">
        <w:rPr>
          <w:rStyle w:val="Emphasis"/>
        </w:rPr>
        <w:t>work</w:t>
      </w:r>
      <w:r w:rsidRPr="002677AF">
        <w:rPr>
          <w:rStyle w:val="StyleUnderline"/>
        </w:rPr>
        <w:t xml:space="preserve"> to </w:t>
      </w:r>
      <w:r w:rsidRPr="002677AF">
        <w:rPr>
          <w:rStyle w:val="Emphasis"/>
        </w:rPr>
        <w:t>see them as failures</w:t>
      </w:r>
      <w:r w:rsidRPr="002677AF">
        <w:rPr>
          <w:rStyle w:val="StyleUnderline"/>
        </w:rPr>
        <w:t xml:space="preserve">, and developing the ability to see them as failures requires us to craft concepts with which to diagnose the ways in which they go wrong. This calls us to </w:t>
      </w:r>
      <w:r w:rsidRPr="002677AF">
        <w:rPr>
          <w:rStyle w:val="Emphasis"/>
        </w:rPr>
        <w:t>theorize arguments</w:t>
      </w:r>
      <w:r w:rsidRPr="002677AF">
        <w:rPr>
          <w:sz w:val="16"/>
        </w:rPr>
        <w:t xml:space="preserve">. The task is notoriously difficult, as the proliferation of textbooks and college courses on Critical Thinking suggests. One trouble is that </w:t>
      </w:r>
      <w:r w:rsidRPr="002677AF">
        <w:rPr>
          <w:rStyle w:val="StyleUnderline"/>
        </w:rPr>
        <w:t>the variety of seemingly good (but in fact bad) arguments is</w:t>
      </w:r>
      <w:r w:rsidRPr="002677AF">
        <w:rPr>
          <w:sz w:val="16"/>
        </w:rPr>
        <w:t xml:space="preserve"> considerably wider than the variety of diagnostic names we have for them. Moreover, this variety is itself </w:t>
      </w:r>
      <w:r w:rsidRPr="002677AF">
        <w:rPr>
          <w:rStyle w:val="Emphasis"/>
        </w:rPr>
        <w:t>continually moving</w:t>
      </w:r>
      <w:r w:rsidRPr="002677AF">
        <w:rPr>
          <w:rStyle w:val="StyleUnderline"/>
        </w:rPr>
        <w:t xml:space="preserve"> and </w:t>
      </w:r>
      <w:r w:rsidRPr="002677AF">
        <w:rPr>
          <w:rStyle w:val="Emphasis"/>
        </w:rPr>
        <w:t>growing</w:t>
      </w:r>
      <w:r w:rsidRPr="002677AF">
        <w:rPr>
          <w:sz w:val="16"/>
        </w:rPr>
        <w:t xml:space="preserve">. Our apparently endlessly creative linguistic capacities occasions a similarly capacious field for the creation of new forms of fallacious argumentation. As a consequence, </w:t>
      </w:r>
      <w:r w:rsidRPr="002677AF">
        <w:rPr>
          <w:rStyle w:val="StyleUnderline"/>
        </w:rPr>
        <w:t xml:space="preserve">it is often </w:t>
      </w:r>
      <w:r w:rsidRPr="002677AF">
        <w:rPr>
          <w:rStyle w:val="Emphasis"/>
        </w:rPr>
        <w:t>only in retrospect</w:t>
      </w:r>
      <w:r w:rsidRPr="002677AF">
        <w:rPr>
          <w:rStyle w:val="StyleUnderline"/>
        </w:rPr>
        <w:t xml:space="preserve"> — </w:t>
      </w:r>
      <w:r w:rsidRPr="002677AF">
        <w:rPr>
          <w:rStyle w:val="Emphasis"/>
        </w:rPr>
        <w:t>after the debates are over</w:t>
      </w:r>
      <w:r w:rsidRPr="002677AF">
        <w:rPr>
          <w:rStyle w:val="StyleUnderline"/>
        </w:rPr>
        <w:t xml:space="preserve">, </w:t>
      </w:r>
      <w:r w:rsidRPr="002677AF">
        <w:rPr>
          <w:rStyle w:val="Emphasis"/>
        </w:rPr>
        <w:t>votes are cast</w:t>
      </w:r>
      <w:r w:rsidRPr="002677AF">
        <w:rPr>
          <w:rStyle w:val="StyleUnderline"/>
        </w:rPr>
        <w:t xml:space="preserve">, and </w:t>
      </w:r>
      <w:r w:rsidRPr="002677AF">
        <w:rPr>
          <w:rStyle w:val="Emphasis"/>
        </w:rPr>
        <w:t>decisions are made</w:t>
      </w:r>
      <w:r w:rsidRPr="002677AF">
        <w:rPr>
          <w:rStyle w:val="StyleUnderline"/>
        </w:rPr>
        <w:t xml:space="preserve"> — that the illusions can be </w:t>
      </w:r>
      <w:r w:rsidRPr="002677AF">
        <w:rPr>
          <w:rStyle w:val="Emphasis"/>
        </w:rPr>
        <w:t>revealed for what they are</w:t>
      </w:r>
      <w:r w:rsidRPr="002677AF">
        <w:rPr>
          <w:sz w:val="16"/>
        </w:rPr>
        <w:t>. And with the proliferation of communication outlets and argumentative forums, argumentation theory can hardly keep up.</w:t>
      </w:r>
    </w:p>
    <w:p w:rsidR="000100C1" w:rsidRPr="002677AF" w:rsidRDefault="000100C1" w:rsidP="000100C1">
      <w:pPr>
        <w:rPr>
          <w:sz w:val="16"/>
        </w:rPr>
      </w:pPr>
      <w:r w:rsidRPr="002677AF">
        <w:rPr>
          <w:sz w:val="16"/>
        </w:rPr>
        <w:t xml:space="preserve">One reason why our theories have a hard time keeping up is that </w:t>
      </w:r>
      <w:r w:rsidRPr="002677AF">
        <w:rPr>
          <w:rStyle w:val="StyleUnderline"/>
        </w:rPr>
        <w:t xml:space="preserve">our best models of argument take them centrally to be </w:t>
      </w:r>
      <w:r w:rsidRPr="002677AF">
        <w:rPr>
          <w:rStyle w:val="Emphasis"/>
        </w:rPr>
        <w:t>dialogues</w:t>
      </w:r>
      <w:r w:rsidRPr="002677AF">
        <w:rPr>
          <w:rStyle w:val="StyleUnderline"/>
        </w:rPr>
        <w:t xml:space="preserve">, between </w:t>
      </w:r>
      <w:r w:rsidRPr="002677AF">
        <w:rPr>
          <w:rStyle w:val="Emphasis"/>
        </w:rPr>
        <w:t>two</w:t>
      </w:r>
      <w:r w:rsidRPr="002677AF">
        <w:rPr>
          <w:rStyle w:val="StyleUnderline"/>
        </w:rPr>
        <w:t xml:space="preserve"> people or parties,</w:t>
      </w:r>
      <w:r w:rsidRPr="002677AF">
        <w:rPr>
          <w:sz w:val="16"/>
        </w:rPr>
        <w:t xml:space="preserve"> </w:t>
      </w:r>
      <w:r w:rsidRPr="002677AF">
        <w:rPr>
          <w:rStyle w:val="StyleUnderline"/>
        </w:rPr>
        <w:t xml:space="preserve">who </w:t>
      </w:r>
      <w:r w:rsidRPr="002677AF">
        <w:rPr>
          <w:rStyle w:val="Emphasis"/>
        </w:rPr>
        <w:t>exchange reasons</w:t>
      </w:r>
      <w:r w:rsidRPr="002677AF">
        <w:rPr>
          <w:rStyle w:val="StyleUnderline"/>
        </w:rPr>
        <w:t xml:space="preserve">, each with the purpose of </w:t>
      </w:r>
      <w:r w:rsidRPr="002677AF">
        <w:rPr>
          <w:rStyle w:val="Emphasis"/>
        </w:rPr>
        <w:t>changing the other’s mind</w:t>
      </w:r>
      <w:r w:rsidRPr="002677AF">
        <w:rPr>
          <w:rStyle w:val="StyleUnderline"/>
        </w:rPr>
        <w:t>. But this</w:t>
      </w:r>
      <w:r w:rsidRPr="002677AF">
        <w:rPr>
          <w:sz w:val="16"/>
        </w:rPr>
        <w:t xml:space="preserve"> dyadic (two-sided) </w:t>
      </w:r>
      <w:r w:rsidRPr="002677AF">
        <w:rPr>
          <w:rStyle w:val="StyleUnderline"/>
        </w:rPr>
        <w:t xml:space="preserve">model is </w:t>
      </w:r>
      <w:r w:rsidRPr="002677AF">
        <w:rPr>
          <w:rStyle w:val="Emphasis"/>
        </w:rPr>
        <w:t>no longer fitting</w:t>
      </w:r>
      <w:r w:rsidRPr="002677AF">
        <w:rPr>
          <w:rStyle w:val="StyleUnderline"/>
        </w:rPr>
        <w:t>. It leaves out of its purview the fact that argumentative dialogues</w:t>
      </w:r>
      <w:r w:rsidRPr="002677AF">
        <w:rPr>
          <w:sz w:val="16"/>
        </w:rPr>
        <w:t xml:space="preserve">, especially when occurring by means of modern technological mediation, </w:t>
      </w:r>
      <w:r w:rsidRPr="002677AF">
        <w:rPr>
          <w:rStyle w:val="StyleUnderline"/>
        </w:rPr>
        <w:t>are performed</w:t>
      </w:r>
      <w:r w:rsidRPr="002677AF">
        <w:rPr>
          <w:sz w:val="16"/>
        </w:rPr>
        <w:t xml:space="preserve"> largely </w:t>
      </w:r>
      <w:r w:rsidRPr="002677AF">
        <w:rPr>
          <w:rStyle w:val="StyleUnderline"/>
        </w:rPr>
        <w:t>for</w:t>
      </w:r>
      <w:r w:rsidRPr="002677AF">
        <w:rPr>
          <w:sz w:val="16"/>
        </w:rPr>
        <w:t xml:space="preserve"> the sake of </w:t>
      </w:r>
      <w:proofErr w:type="spellStart"/>
      <w:r w:rsidRPr="002677AF">
        <w:rPr>
          <w:sz w:val="16"/>
        </w:rPr>
        <w:t>onlooking</w:t>
      </w:r>
      <w:proofErr w:type="spellEnd"/>
      <w:r w:rsidRPr="002677AF">
        <w:rPr>
          <w:sz w:val="16"/>
        </w:rPr>
        <w:t xml:space="preserve"> </w:t>
      </w:r>
      <w:r w:rsidRPr="002677AF">
        <w:rPr>
          <w:rStyle w:val="Emphasis"/>
        </w:rPr>
        <w:t>audiences</w:t>
      </w:r>
      <w:r w:rsidRPr="002677AF">
        <w:rPr>
          <w:sz w:val="16"/>
        </w:rPr>
        <w:t xml:space="preserve">. </w:t>
      </w:r>
      <w:r w:rsidRPr="002677AF">
        <w:rPr>
          <w:rStyle w:val="StyleUnderline"/>
        </w:rPr>
        <w:t xml:space="preserve">The two discussants may reply to each other, but their objective is actually to </w:t>
      </w:r>
      <w:r w:rsidRPr="002677AF">
        <w:rPr>
          <w:rStyle w:val="Emphasis"/>
        </w:rPr>
        <w:t>move the audience</w:t>
      </w:r>
      <w:r w:rsidRPr="002677AF">
        <w:rPr>
          <w:rStyle w:val="StyleUnderline"/>
        </w:rPr>
        <w:t xml:space="preserve">. Once we see this </w:t>
      </w:r>
      <w:r w:rsidRPr="002677AF">
        <w:rPr>
          <w:rStyle w:val="Emphasis"/>
        </w:rPr>
        <w:t>triadic</w:t>
      </w:r>
      <w:r w:rsidRPr="002677AF">
        <w:rPr>
          <w:rStyle w:val="StyleUnderline"/>
        </w:rPr>
        <w:t xml:space="preserve"> (three-sided) structure to political argumentation</w:t>
      </w:r>
      <w:r w:rsidRPr="002677AF">
        <w:rPr>
          <w:sz w:val="16"/>
        </w:rPr>
        <w:t xml:space="preserve">, many otherwise </w:t>
      </w:r>
      <w:r w:rsidRPr="002677AF">
        <w:rPr>
          <w:rStyle w:val="StyleUnderline"/>
        </w:rPr>
        <w:t xml:space="preserve">strange phenomena start to </w:t>
      </w:r>
      <w:r w:rsidRPr="002677AF">
        <w:rPr>
          <w:rStyle w:val="Emphasis"/>
        </w:rPr>
        <w:t>make sense</w:t>
      </w:r>
      <w:r w:rsidRPr="002677AF">
        <w:rPr>
          <w:rStyle w:val="StyleUnderline"/>
        </w:rPr>
        <w:t>.</w:t>
      </w:r>
    </w:p>
    <w:p w:rsidR="000100C1" w:rsidRPr="002677AF" w:rsidRDefault="000100C1" w:rsidP="000100C1">
      <w:pPr>
        <w:rPr>
          <w:sz w:val="10"/>
          <w:szCs w:val="10"/>
        </w:rPr>
      </w:pPr>
      <w:r w:rsidRPr="002677AF">
        <w:rPr>
          <w:sz w:val="10"/>
          <w:szCs w:val="10"/>
        </w:rPr>
        <w:t xml:space="preserve">Consider the textbook straw man fallacy. In the case of the straw man, one takes one’s opponent’s view and restates it in a form that is more easily </w:t>
      </w:r>
      <w:proofErr w:type="spellStart"/>
      <w:r w:rsidRPr="002677AF">
        <w:rPr>
          <w:sz w:val="10"/>
          <w:szCs w:val="10"/>
        </w:rPr>
        <w:t>criticizable</w:t>
      </w:r>
      <w:proofErr w:type="spellEnd"/>
      <w:r w:rsidRPr="002677AF">
        <w:rPr>
          <w:sz w:val="10"/>
          <w:szCs w:val="10"/>
        </w:rPr>
        <w:t xml:space="preserve">. One then goes after the new (and worse) version of the view with justly critical lines about it. And then one closes the discussion. For sure, this would not convince the opponent, as they would only say that this criticized version of the view is not their own. But a straw man argument can move an </w:t>
      </w:r>
      <w:proofErr w:type="spellStart"/>
      <w:r w:rsidRPr="002677AF">
        <w:rPr>
          <w:sz w:val="10"/>
          <w:szCs w:val="10"/>
        </w:rPr>
        <w:t>onlooking</w:t>
      </w:r>
      <w:proofErr w:type="spellEnd"/>
      <w:r w:rsidRPr="002677AF">
        <w:rPr>
          <w:sz w:val="10"/>
          <w:szCs w:val="10"/>
        </w:rPr>
        <w:t xml:space="preserve"> audience, those who may not be familiar with the issue under debate, who may not be particularly sympathetic with one side, or who may just be looking for a moment of easy clarity with the issue. The straw man strategy gives them what they are looking for.</w:t>
      </w:r>
    </w:p>
    <w:p w:rsidR="000100C1" w:rsidRPr="002677AF" w:rsidRDefault="000100C1" w:rsidP="000100C1">
      <w:pPr>
        <w:rPr>
          <w:sz w:val="10"/>
          <w:szCs w:val="10"/>
        </w:rPr>
      </w:pPr>
      <w:r w:rsidRPr="002677AF">
        <w:rPr>
          <w:sz w:val="10"/>
          <w:szCs w:val="10"/>
        </w:rPr>
        <w:t>Consider, further, that much of the textbook vocabulary concerning fallacies has made it into the vernacular. One of particular note is that of the ad hominem, the fallacy of inferring that someone is wrong from the fact that they exhibit some irrelevant personal vice. It is common to find in popular political discourse charges of the ad hominem. To be sure, the prohibitions on name-calling and insulting an interlocutor’s person in the midst of a debate is very old; but now that we have a name for the prohibited strategy, we have a critical tool to invoke in the midst of argument. That the vocabulary of “ad hominem” and “straw man” has entered the political vernacular means that public arguers have additional means with which to sort the good reasons from the bad.</w:t>
      </w:r>
    </w:p>
    <w:p w:rsidR="000100C1" w:rsidRPr="002677AF" w:rsidRDefault="000100C1" w:rsidP="000100C1">
      <w:pPr>
        <w:rPr>
          <w:sz w:val="16"/>
        </w:rPr>
      </w:pPr>
      <w:r w:rsidRPr="002677AF">
        <w:rPr>
          <w:sz w:val="16"/>
        </w:rPr>
        <w:t xml:space="preserve">But notice that when the argumentative strategy of invoking a fallacy name is used, it occurs as yet one more move in the developing argumentative exchange. One invokes the straw man or the ad hominem as a way of criticizing one’s interlocutor. So, when Donald </w:t>
      </w:r>
      <w:r w:rsidRPr="002677AF">
        <w:rPr>
          <w:rStyle w:val="Emphasis"/>
        </w:rPr>
        <w:t>Trump</w:t>
      </w:r>
      <w:r w:rsidRPr="002677AF">
        <w:rPr>
          <w:sz w:val="16"/>
        </w:rPr>
        <w:t xml:space="preserve"> was criticized in the Republican Primary debates for his use of the ad hominem, he </w:t>
      </w:r>
      <w:r w:rsidRPr="002677AF">
        <w:rPr>
          <w:rStyle w:val="StyleUnderline"/>
        </w:rPr>
        <w:t>interpreted</w:t>
      </w:r>
      <w:r w:rsidRPr="002677AF">
        <w:rPr>
          <w:sz w:val="16"/>
        </w:rPr>
        <w:t xml:space="preserve"> the </w:t>
      </w:r>
      <w:r w:rsidRPr="002677AF">
        <w:rPr>
          <w:rStyle w:val="StyleUnderline"/>
        </w:rPr>
        <w:t xml:space="preserve">criticism simply as </w:t>
      </w:r>
      <w:r w:rsidRPr="002677AF">
        <w:rPr>
          <w:rStyle w:val="Emphasis"/>
        </w:rPr>
        <w:t>more naysaying</w:t>
      </w:r>
      <w:r w:rsidRPr="002677AF">
        <w:rPr>
          <w:rStyle w:val="StyleUnderline"/>
        </w:rPr>
        <w:t xml:space="preserve"> to contend with in the argument; he did not take the criticism to be </w:t>
      </w:r>
      <w:r w:rsidRPr="002677AF">
        <w:rPr>
          <w:rStyle w:val="Emphasis"/>
        </w:rPr>
        <w:t>targeting his style of engagement</w:t>
      </w:r>
      <w:r w:rsidRPr="002677AF">
        <w:rPr>
          <w:sz w:val="16"/>
        </w:rPr>
        <w:t>. Three specific examples are of note. The first is when Senator Rand Paul (R-KY) chastised Trump for insulting people for their looks. Trump responded, “I have never attacked Rand Paul on his looks . . . . And believe me, there’s plenty of subject matter there”. The second is when Senator Ted Cruz (R-TX) impersonated Trump to open the Iowa debates (Trump was absent). Cruz began: “Let me say that I’m a maniac, and everyone on this stage is stupid, fat, and ugly. And Ben (Carson), you’re a terrible surgeon . . . . And now that we’ve got the Donald Trump portion out of the way . . . . ”. Third and finally, at the very late Texas primary debate, Trump acknowledged the effects his attacks on others, and noted, “So far, I cannot believe how civil it’s been up here”.</w:t>
      </w:r>
    </w:p>
    <w:p w:rsidR="000100C1" w:rsidRPr="002677AF" w:rsidRDefault="000100C1" w:rsidP="000100C1">
      <w:pPr>
        <w:rPr>
          <w:sz w:val="16"/>
        </w:rPr>
      </w:pPr>
      <w:r w:rsidRPr="002677AF">
        <w:rPr>
          <w:sz w:val="16"/>
        </w:rPr>
        <w:t xml:space="preserve">What is troubling here is that in these moments </w:t>
      </w:r>
      <w:r w:rsidRPr="002677AF">
        <w:rPr>
          <w:rStyle w:val="StyleUnderline"/>
        </w:rPr>
        <w:t xml:space="preserve">the vocabulary for criticizing the mode of argumentation has become </w:t>
      </w:r>
      <w:r w:rsidRPr="002677AF">
        <w:rPr>
          <w:rStyle w:val="Emphasis"/>
        </w:rPr>
        <w:t>merely one more tactic</w:t>
      </w:r>
      <w:r w:rsidRPr="002677AF">
        <w:rPr>
          <w:rStyle w:val="StyleUnderline"/>
        </w:rPr>
        <w:t xml:space="preserve"> in the argument</w:t>
      </w:r>
      <w:r w:rsidRPr="002677AF">
        <w:rPr>
          <w:sz w:val="16"/>
        </w:rPr>
        <w:t xml:space="preserve">, one more way to discredit another’s views. </w:t>
      </w:r>
      <w:r w:rsidRPr="002677AF">
        <w:rPr>
          <w:rStyle w:val="StyleUnderline"/>
        </w:rPr>
        <w:t xml:space="preserve">The </w:t>
      </w:r>
      <w:r w:rsidRPr="002677AF">
        <w:rPr>
          <w:rStyle w:val="Emphasis"/>
        </w:rPr>
        <w:t>whole point</w:t>
      </w:r>
      <w:r w:rsidRPr="002677AF">
        <w:rPr>
          <w:rStyle w:val="StyleUnderline"/>
        </w:rPr>
        <w:t xml:space="preserve"> of developing the diagnostic language</w:t>
      </w:r>
      <w:r w:rsidRPr="002677AF">
        <w:rPr>
          <w:sz w:val="16"/>
        </w:rPr>
        <w:t xml:space="preserve"> of fallacies </w:t>
      </w:r>
      <w:r w:rsidRPr="002677AF">
        <w:rPr>
          <w:rStyle w:val="StyleUnderline"/>
        </w:rPr>
        <w:t xml:space="preserve">is to create a vocabulary with which we can </w:t>
      </w:r>
      <w:r w:rsidRPr="002677AF">
        <w:rPr>
          <w:rStyle w:val="Emphasis"/>
        </w:rPr>
        <w:t>argue about the argument itself</w:t>
      </w:r>
      <w:r w:rsidRPr="002677AF">
        <w:rPr>
          <w:rStyle w:val="StyleUnderline"/>
        </w:rPr>
        <w:t xml:space="preserve">, rather than the </w:t>
      </w:r>
      <w:r w:rsidRPr="002677AF">
        <w:rPr>
          <w:rStyle w:val="Emphasis"/>
        </w:rPr>
        <w:t>first-order claims</w:t>
      </w:r>
      <w:r w:rsidRPr="002677AF">
        <w:rPr>
          <w:rStyle w:val="StyleUnderline"/>
        </w:rPr>
        <w:t xml:space="preserve"> at issue within it</w:t>
      </w:r>
      <w:r w:rsidRPr="002677AF">
        <w:rPr>
          <w:sz w:val="16"/>
        </w:rPr>
        <w:t>. In particular, the Cruz moment is important, because, in accusing Trump of relying on the ad hominem, Cruz is himself attacking Trump, the person. That is, the impersonation of Trump’s ad hominem is itself a form of ad hominem. And so, instead of being a tool for evaluating the mode of the debate, the fallacy-charge falls back into the debate itself; it becomes yet one more tactic internal to the dispute. Trump obviously sees this point very clearly, as he plays with insulting (by not insulting) Rand Paul, and goes out of his way to acknowledge and congratulate himself that he (and the others) haven’t been name-calling in the Texas debate.</w:t>
      </w:r>
    </w:p>
    <w:p w:rsidR="000100C1" w:rsidRPr="002677AF" w:rsidRDefault="000100C1" w:rsidP="000100C1">
      <w:pPr>
        <w:rPr>
          <w:sz w:val="16"/>
        </w:rPr>
      </w:pPr>
      <w:r w:rsidRPr="002677AF">
        <w:rPr>
          <w:sz w:val="16"/>
        </w:rPr>
        <w:t xml:space="preserve">We argue in our natural languages, and so often when we argue, we argue over economies, animals, environments, poverty, and so on. But </w:t>
      </w:r>
      <w:r w:rsidRPr="002677AF">
        <w:rPr>
          <w:rStyle w:val="StyleUnderline"/>
        </w:rPr>
        <w:t xml:space="preserve">arguments are </w:t>
      </w:r>
      <w:r w:rsidRPr="002677AF">
        <w:rPr>
          <w:rStyle w:val="Emphasis"/>
        </w:rPr>
        <w:t>structured collections of statements</w:t>
      </w:r>
      <w:r w:rsidRPr="002677AF">
        <w:rPr>
          <w:rStyle w:val="StyleUnderline"/>
        </w:rPr>
        <w:t xml:space="preserve"> that are alleged to manifest certain kinds of logical relations</w:t>
      </w:r>
      <w:r w:rsidRPr="002677AF">
        <w:rPr>
          <w:sz w:val="16"/>
        </w:rPr>
        <w:t xml:space="preserve">; consequently, </w:t>
      </w:r>
      <w:r w:rsidRPr="002677AF">
        <w:rPr>
          <w:rStyle w:val="StyleUnderline"/>
        </w:rPr>
        <w:t>they, too, can be the subject of scrutiny and disagreement</w:t>
      </w:r>
      <w:r w:rsidRPr="002677AF">
        <w:rPr>
          <w:sz w:val="16"/>
        </w:rPr>
        <w:t xml:space="preserve">. And often in order to evaluate a claim about, say, poverty, we need to attend specifically to the argument alleged to support it. </w:t>
      </w:r>
      <w:r w:rsidRPr="002677AF">
        <w:rPr>
          <w:rStyle w:val="StyleUnderline"/>
        </w:rPr>
        <w:t>In order to discuss arguments, as arguments, we must develop a language about the argumentative use of language</w:t>
      </w:r>
      <w:r w:rsidRPr="002677AF">
        <w:rPr>
          <w:sz w:val="16"/>
        </w:rPr>
        <w:t xml:space="preserve">. That is, </w:t>
      </w:r>
      <w:r w:rsidRPr="002677AF">
        <w:rPr>
          <w:rStyle w:val="StyleUnderline"/>
        </w:rPr>
        <w:t xml:space="preserve">we must develop a </w:t>
      </w:r>
      <w:proofErr w:type="spellStart"/>
      <w:r w:rsidRPr="002677AF">
        <w:rPr>
          <w:rStyle w:val="Emphasis"/>
        </w:rPr>
        <w:t>metalanguage</w:t>
      </w:r>
      <w:proofErr w:type="spellEnd"/>
      <w:r w:rsidRPr="002677AF">
        <w:rPr>
          <w:rStyle w:val="StyleUnderline"/>
        </w:rPr>
        <w:t xml:space="preserve">. The objective in developing a </w:t>
      </w:r>
      <w:proofErr w:type="spellStart"/>
      <w:r w:rsidRPr="002677AF">
        <w:rPr>
          <w:rStyle w:val="StyleUnderline"/>
        </w:rPr>
        <w:t>metalanguage</w:t>
      </w:r>
      <w:proofErr w:type="spellEnd"/>
      <w:r w:rsidRPr="002677AF">
        <w:rPr>
          <w:sz w:val="16"/>
        </w:rPr>
        <w:t xml:space="preserve"> about argument </w:t>
      </w:r>
      <w:r w:rsidRPr="002677AF">
        <w:rPr>
          <w:rStyle w:val="StyleUnderline"/>
        </w:rPr>
        <w:t xml:space="preserve">is to enable us to talk about a given argument’s quality </w:t>
      </w:r>
      <w:r w:rsidRPr="002677AF">
        <w:rPr>
          <w:rStyle w:val="Emphasis"/>
        </w:rPr>
        <w:t>without taking a side in the debate</w:t>
      </w:r>
      <w:r w:rsidRPr="002677AF">
        <w:rPr>
          <w:rStyle w:val="StyleUnderline"/>
        </w:rPr>
        <w:t xml:space="preserve"> over the truth of its conclusion</w:t>
      </w:r>
      <w:r w:rsidRPr="002677AF">
        <w:rPr>
          <w:sz w:val="16"/>
        </w:rPr>
        <w:t xml:space="preserve">. Accordingly, </w:t>
      </w:r>
      <w:r w:rsidRPr="002677AF">
        <w:rPr>
          <w:rStyle w:val="StyleUnderline"/>
        </w:rPr>
        <w:t xml:space="preserve">with the </w:t>
      </w:r>
      <w:proofErr w:type="spellStart"/>
      <w:r w:rsidRPr="002677AF">
        <w:rPr>
          <w:rStyle w:val="StyleUnderline"/>
        </w:rPr>
        <w:t>metalanguage</w:t>
      </w:r>
      <w:proofErr w:type="spellEnd"/>
      <w:r w:rsidRPr="002677AF">
        <w:rPr>
          <w:rStyle w:val="StyleUnderline"/>
        </w:rPr>
        <w:t xml:space="preserve"> in place, we can assess the quality of a given argument </w:t>
      </w:r>
      <w:r w:rsidRPr="002677AF">
        <w:rPr>
          <w:rStyle w:val="Emphasis"/>
        </w:rPr>
        <w:t>without reference to our own view</w:t>
      </w:r>
      <w:r w:rsidRPr="002677AF">
        <w:rPr>
          <w:rStyle w:val="StyleUnderline"/>
        </w:rPr>
        <w:t xml:space="preserve"> of the matter under dispute</w:t>
      </w:r>
      <w:r w:rsidRPr="002677AF">
        <w:rPr>
          <w:sz w:val="16"/>
        </w:rPr>
        <w:t xml:space="preserve">. Among other things, </w:t>
      </w:r>
      <w:r w:rsidRPr="002677AF">
        <w:rPr>
          <w:rStyle w:val="StyleUnderline"/>
        </w:rPr>
        <w:t xml:space="preserve">the </w:t>
      </w:r>
      <w:proofErr w:type="spellStart"/>
      <w:r w:rsidRPr="002677AF">
        <w:rPr>
          <w:rStyle w:val="StyleUnderline"/>
        </w:rPr>
        <w:t>metalanguage</w:t>
      </w:r>
      <w:proofErr w:type="spellEnd"/>
      <w:r w:rsidRPr="002677AF">
        <w:rPr>
          <w:rStyle w:val="StyleUnderline"/>
        </w:rPr>
        <w:t xml:space="preserve"> enables us to </w:t>
      </w:r>
      <w:r w:rsidRPr="002677AF">
        <w:rPr>
          <w:rStyle w:val="Emphasis"/>
        </w:rPr>
        <w:t>criticize the arguments offered</w:t>
      </w:r>
      <w:r w:rsidRPr="002677AF">
        <w:rPr>
          <w:rStyle w:val="StyleUnderline"/>
        </w:rPr>
        <w:t xml:space="preserve"> by people with whom we agree, and it similarly allows us to recognize that sometimes </w:t>
      </w:r>
      <w:r w:rsidRPr="002677AF">
        <w:rPr>
          <w:rStyle w:val="Emphasis"/>
        </w:rPr>
        <w:t>a powerful argument can be produced</w:t>
      </w:r>
      <w:r w:rsidRPr="002677AF">
        <w:rPr>
          <w:rStyle w:val="StyleUnderline"/>
        </w:rPr>
        <w:t xml:space="preserve"> for a conclusion that we know is false</w:t>
      </w:r>
      <w:r w:rsidRPr="002677AF">
        <w:rPr>
          <w:sz w:val="16"/>
        </w:rPr>
        <w:t xml:space="preserve">. But perhaps most importantly, </w:t>
      </w:r>
      <w:r w:rsidRPr="002677AF">
        <w:rPr>
          <w:rStyle w:val="StyleUnderline"/>
        </w:rPr>
        <w:t xml:space="preserve">the </w:t>
      </w:r>
      <w:proofErr w:type="spellStart"/>
      <w:r w:rsidRPr="002677AF">
        <w:rPr>
          <w:rStyle w:val="StyleUnderline"/>
        </w:rPr>
        <w:t>metalanguage</w:t>
      </w:r>
      <w:proofErr w:type="spellEnd"/>
      <w:r w:rsidRPr="002677AF">
        <w:rPr>
          <w:rStyle w:val="StyleUnderline"/>
        </w:rPr>
        <w:t xml:space="preserve"> enables certain </w:t>
      </w:r>
      <w:r w:rsidRPr="002677AF">
        <w:rPr>
          <w:rStyle w:val="Emphasis"/>
        </w:rPr>
        <w:t>crucial self-critical assessments</w:t>
      </w:r>
      <w:r w:rsidRPr="002677AF">
        <w:rPr>
          <w:rStyle w:val="StyleUnderline"/>
        </w:rPr>
        <w:t xml:space="preserve">; it is by means of the </w:t>
      </w:r>
      <w:proofErr w:type="spellStart"/>
      <w:r w:rsidRPr="002677AF">
        <w:rPr>
          <w:rStyle w:val="StyleUnderline"/>
        </w:rPr>
        <w:t>metalanguage</w:t>
      </w:r>
      <w:proofErr w:type="spellEnd"/>
      <w:r w:rsidRPr="002677AF">
        <w:rPr>
          <w:rStyle w:val="StyleUnderline"/>
        </w:rPr>
        <w:t xml:space="preserve"> that we can </w:t>
      </w:r>
      <w:r w:rsidRPr="002677AF">
        <w:rPr>
          <w:rStyle w:val="Emphasis"/>
        </w:rPr>
        <w:t>assess our arguments as lacking</w:t>
      </w:r>
      <w:r w:rsidRPr="002677AF">
        <w:rPr>
          <w:rStyle w:val="StyleUnderline"/>
        </w:rPr>
        <w:t xml:space="preserve"> without thereby adopting a skeptical stance with regard to our own first-order positions</w:t>
      </w:r>
      <w:r w:rsidRPr="002677AF">
        <w:rPr>
          <w:sz w:val="16"/>
        </w:rPr>
        <w:t xml:space="preserve">. Put more simply, </w:t>
      </w:r>
      <w:r w:rsidRPr="002677AF">
        <w:rPr>
          <w:rStyle w:val="StyleUnderline"/>
        </w:rPr>
        <w:t xml:space="preserve">it is by means of the </w:t>
      </w:r>
      <w:proofErr w:type="spellStart"/>
      <w:r w:rsidRPr="002677AF">
        <w:rPr>
          <w:rStyle w:val="StyleUnderline"/>
        </w:rPr>
        <w:t>metalanguage</w:t>
      </w:r>
      <w:proofErr w:type="spellEnd"/>
      <w:r w:rsidRPr="002677AF">
        <w:rPr>
          <w:rStyle w:val="StyleUnderline"/>
        </w:rPr>
        <w:t xml:space="preserve"> about argument that we can </w:t>
      </w:r>
      <w:r w:rsidRPr="002677AF">
        <w:rPr>
          <w:rStyle w:val="Emphasis"/>
        </w:rPr>
        <w:t>stand above the fray of our first-order disputes</w:t>
      </w:r>
      <w:r w:rsidRPr="002677AF">
        <w:rPr>
          <w:sz w:val="16"/>
        </w:rPr>
        <w:t xml:space="preserve">, as it were, </w:t>
      </w:r>
      <w:r w:rsidRPr="002677AF">
        <w:rPr>
          <w:rStyle w:val="StyleUnderline"/>
        </w:rPr>
        <w:t>and ascend to a relatively impartial plane from which to assess not the matter under dispute, but the dispute itself</w:t>
      </w:r>
      <w:r w:rsidRPr="002677AF">
        <w:rPr>
          <w:sz w:val="16"/>
        </w:rPr>
        <w:t xml:space="preserve">. One might say that rationality itself depends upon our ability to competently wield a </w:t>
      </w:r>
      <w:proofErr w:type="spellStart"/>
      <w:r w:rsidRPr="002677AF">
        <w:rPr>
          <w:sz w:val="16"/>
        </w:rPr>
        <w:t>metalanguage</w:t>
      </w:r>
      <w:proofErr w:type="spellEnd"/>
      <w:r w:rsidRPr="002677AF">
        <w:rPr>
          <w:sz w:val="16"/>
        </w:rPr>
        <w:t xml:space="preserve"> about reasoning, debate, and argument.</w:t>
      </w:r>
    </w:p>
    <w:p w:rsidR="000100C1" w:rsidRPr="002677AF" w:rsidRDefault="000100C1" w:rsidP="000100C1">
      <w:pPr>
        <w:rPr>
          <w:sz w:val="16"/>
        </w:rPr>
      </w:pPr>
      <w:r w:rsidRPr="002677AF">
        <w:rPr>
          <w:rStyle w:val="StyleUnderline"/>
        </w:rPr>
        <w:t xml:space="preserve">The problem is that when the concepts of the </w:t>
      </w:r>
      <w:proofErr w:type="spellStart"/>
      <w:r w:rsidRPr="002677AF">
        <w:rPr>
          <w:rStyle w:val="StyleUnderline"/>
        </w:rPr>
        <w:t>metalanguage</w:t>
      </w:r>
      <w:proofErr w:type="spellEnd"/>
      <w:r w:rsidRPr="002677AF">
        <w:rPr>
          <w:rStyle w:val="StyleUnderline"/>
        </w:rPr>
        <w:t xml:space="preserve"> are </w:t>
      </w:r>
      <w:r w:rsidRPr="002677AF">
        <w:rPr>
          <w:rStyle w:val="Emphasis"/>
        </w:rPr>
        <w:t>used as first-order tools</w:t>
      </w:r>
      <w:r w:rsidRPr="002677AF">
        <w:rPr>
          <w:rStyle w:val="StyleUnderline"/>
        </w:rPr>
        <w:t xml:space="preserve"> in an ongoing argument, the impartiality of the </w:t>
      </w:r>
      <w:proofErr w:type="spellStart"/>
      <w:r w:rsidRPr="002677AF">
        <w:rPr>
          <w:rStyle w:val="StyleUnderline"/>
        </w:rPr>
        <w:t>metalanguage</w:t>
      </w:r>
      <w:proofErr w:type="spellEnd"/>
      <w:r w:rsidRPr="002677AF">
        <w:rPr>
          <w:rStyle w:val="StyleUnderline"/>
        </w:rPr>
        <w:t xml:space="preserve"> is </w:t>
      </w:r>
      <w:r w:rsidRPr="002677AF">
        <w:rPr>
          <w:rStyle w:val="Emphasis"/>
        </w:rPr>
        <w:t>dissolved</w:t>
      </w:r>
      <w:r w:rsidRPr="002677AF">
        <w:rPr>
          <w:rStyle w:val="StyleUnderline"/>
        </w:rPr>
        <w:t xml:space="preserve">. And so </w:t>
      </w:r>
      <w:r w:rsidRPr="002677AF">
        <w:rPr>
          <w:rStyle w:val="Emphasis"/>
        </w:rPr>
        <w:t>with Trump</w:t>
      </w:r>
      <w:r w:rsidRPr="002677AF">
        <w:rPr>
          <w:rStyle w:val="StyleUnderline"/>
        </w:rPr>
        <w:t>, the language</w:t>
      </w:r>
      <w:r w:rsidRPr="002677AF">
        <w:rPr>
          <w:sz w:val="16"/>
        </w:rPr>
        <w:t xml:space="preserve"> of fallacies </w:t>
      </w:r>
      <w:r w:rsidRPr="002677AF">
        <w:rPr>
          <w:rStyle w:val="StyleUnderline"/>
        </w:rPr>
        <w:t>became</w:t>
      </w:r>
      <w:r w:rsidRPr="002677AF">
        <w:rPr>
          <w:sz w:val="16"/>
        </w:rPr>
        <w:t xml:space="preserve"> for all involved in the debates </w:t>
      </w:r>
      <w:r w:rsidRPr="002677AF">
        <w:rPr>
          <w:rStyle w:val="StyleUnderline"/>
        </w:rPr>
        <w:t xml:space="preserve">yet </w:t>
      </w:r>
      <w:r w:rsidRPr="002677AF">
        <w:rPr>
          <w:rStyle w:val="Emphasis"/>
        </w:rPr>
        <w:t>one more competing view</w:t>
      </w:r>
      <w:r w:rsidRPr="002677AF">
        <w:rPr>
          <w:rStyle w:val="StyleUnderline"/>
        </w:rPr>
        <w:t xml:space="preserve"> about which to wrangle. The </w:t>
      </w:r>
      <w:proofErr w:type="spellStart"/>
      <w:r w:rsidRPr="002677AF">
        <w:rPr>
          <w:rStyle w:val="StyleUnderline"/>
        </w:rPr>
        <w:t>metalanguage</w:t>
      </w:r>
      <w:proofErr w:type="spellEnd"/>
      <w:r w:rsidRPr="002677AF">
        <w:rPr>
          <w:rStyle w:val="StyleUnderline"/>
        </w:rPr>
        <w:t xml:space="preserve"> for assessing the mode of dispute was </w:t>
      </w:r>
      <w:r w:rsidRPr="002677AF">
        <w:rPr>
          <w:rStyle w:val="Emphasis"/>
        </w:rPr>
        <w:t>dragged into the dispute itself</w:t>
      </w:r>
      <w:r w:rsidRPr="002677AF">
        <w:rPr>
          <w:rStyle w:val="StyleUnderline"/>
        </w:rPr>
        <w:t xml:space="preserve">, and, predictably, the rationality of the exchanges </w:t>
      </w:r>
      <w:r w:rsidRPr="002677AF">
        <w:rPr>
          <w:rStyle w:val="Emphasis"/>
        </w:rPr>
        <w:t>dissolved precipitously</w:t>
      </w:r>
      <w:r w:rsidRPr="002677AF">
        <w:rPr>
          <w:sz w:val="16"/>
        </w:rPr>
        <w:t>.</w:t>
      </w:r>
    </w:p>
    <w:p w:rsidR="000100C1" w:rsidRPr="002677AF" w:rsidRDefault="000100C1" w:rsidP="000100C1">
      <w:pPr>
        <w:rPr>
          <w:sz w:val="16"/>
        </w:rPr>
      </w:pPr>
      <w:r w:rsidRPr="002677AF">
        <w:rPr>
          <w:sz w:val="16"/>
        </w:rPr>
        <w:t xml:space="preserve">The owl of Minerva flies only at dusk. </w:t>
      </w:r>
      <w:r w:rsidRPr="002677AF">
        <w:rPr>
          <w:rStyle w:val="Emphasis"/>
        </w:rPr>
        <w:t>Only after</w:t>
      </w:r>
      <w:r w:rsidRPr="002677AF">
        <w:rPr>
          <w:sz w:val="16"/>
        </w:rPr>
        <w:t xml:space="preserve"> the day is done, after </w:t>
      </w:r>
      <w:r w:rsidRPr="002677AF">
        <w:rPr>
          <w:rStyle w:val="StyleUnderline"/>
        </w:rPr>
        <w:t xml:space="preserve">the argument is over, are the tools of wisdom available. The tools of argument assessment, when applied </w:t>
      </w:r>
      <w:r w:rsidRPr="002677AF">
        <w:rPr>
          <w:rStyle w:val="Emphasis"/>
        </w:rPr>
        <w:t>in the midst of the argument</w:t>
      </w:r>
      <w:r w:rsidRPr="002677AF">
        <w:rPr>
          <w:rStyle w:val="StyleUnderline"/>
        </w:rPr>
        <w:t xml:space="preserve">, are </w:t>
      </w:r>
      <w:r w:rsidRPr="002677AF">
        <w:rPr>
          <w:rStyle w:val="Emphasis"/>
        </w:rPr>
        <w:t>mistaken for</w:t>
      </w:r>
      <w:r w:rsidRPr="002677AF">
        <w:rPr>
          <w:rStyle w:val="StyleUnderline"/>
        </w:rPr>
        <w:t xml:space="preserve">, or are </w:t>
      </w:r>
      <w:r w:rsidRPr="002677AF">
        <w:rPr>
          <w:rStyle w:val="Emphasis"/>
        </w:rPr>
        <w:t>appropriated as</w:t>
      </w:r>
      <w:r w:rsidRPr="002677AF">
        <w:rPr>
          <w:rStyle w:val="StyleUnderline"/>
        </w:rPr>
        <w:t xml:space="preserve">, yet more </w:t>
      </w:r>
      <w:r w:rsidRPr="002677AF">
        <w:rPr>
          <w:rStyle w:val="Emphasis"/>
        </w:rPr>
        <w:t>first-order claims</w:t>
      </w:r>
      <w:r w:rsidRPr="002677AF">
        <w:rPr>
          <w:rStyle w:val="StyleUnderline"/>
        </w:rPr>
        <w:t xml:space="preserve">. They are </w:t>
      </w:r>
      <w:r w:rsidRPr="002677AF">
        <w:rPr>
          <w:rStyle w:val="Emphasis"/>
        </w:rPr>
        <w:t>entered into the breach</w:t>
      </w:r>
      <w:r w:rsidRPr="002677AF">
        <w:rPr>
          <w:rStyle w:val="StyleUnderline"/>
        </w:rPr>
        <w:t xml:space="preserve">, and so </w:t>
      </w:r>
      <w:r w:rsidRPr="002677AF">
        <w:rPr>
          <w:rStyle w:val="Emphasis"/>
        </w:rPr>
        <w:t>can no longer assess it</w:t>
      </w:r>
      <w:r w:rsidRPr="002677AF">
        <w:rPr>
          <w:rStyle w:val="StyleUnderline"/>
        </w:rPr>
        <w:t xml:space="preserve">. Subsequent debate </w:t>
      </w:r>
      <w:r w:rsidRPr="002677AF">
        <w:rPr>
          <w:rStyle w:val="Emphasis"/>
        </w:rPr>
        <w:t>flies free</w:t>
      </w:r>
      <w:r w:rsidRPr="002677AF">
        <w:rPr>
          <w:rStyle w:val="StyleUnderline"/>
        </w:rPr>
        <w:t xml:space="preserve"> of </w:t>
      </w:r>
      <w:r w:rsidRPr="002677AF">
        <w:rPr>
          <w:rStyle w:val="Emphasis"/>
        </w:rPr>
        <w:t>evaluative</w:t>
      </w:r>
      <w:r w:rsidRPr="002677AF">
        <w:rPr>
          <w:sz w:val="16"/>
        </w:rPr>
        <w:t xml:space="preserve"> and rational </w:t>
      </w:r>
      <w:r w:rsidRPr="002677AF">
        <w:rPr>
          <w:rStyle w:val="Emphasis"/>
        </w:rPr>
        <w:t>constraints</w:t>
      </w:r>
      <w:r w:rsidRPr="002677AF">
        <w:rPr>
          <w:rStyle w:val="StyleUnderline"/>
        </w:rPr>
        <w:t xml:space="preserve">. And what passes for argument then is </w:t>
      </w:r>
      <w:r w:rsidRPr="002677AF">
        <w:rPr>
          <w:rStyle w:val="Emphasis"/>
        </w:rPr>
        <w:t>mere power</w:t>
      </w:r>
      <w:r w:rsidRPr="002677AF">
        <w:rPr>
          <w:sz w:val="16"/>
        </w:rPr>
        <w:t>.</w:t>
      </w:r>
    </w:p>
    <w:p w:rsidR="000100C1" w:rsidRPr="002677AF" w:rsidRDefault="000100C1" w:rsidP="000100C1"/>
    <w:p w:rsidR="000100C1" w:rsidRPr="002677AF" w:rsidRDefault="000100C1" w:rsidP="000100C1"/>
    <w:p w:rsidR="000100C1" w:rsidRPr="002677AF" w:rsidRDefault="000100C1" w:rsidP="000100C1">
      <w:pPr>
        <w:pStyle w:val="Heading3"/>
        <w:rPr>
          <w:rFonts w:eastAsia="Times New Roman"/>
        </w:rPr>
      </w:pPr>
      <w:r w:rsidRPr="002677AF">
        <w:rPr>
          <w:rFonts w:eastAsia="Times New Roman"/>
        </w:rPr>
        <w:t>1NC Procedural Fairness</w:t>
      </w:r>
    </w:p>
    <w:p w:rsidR="000100C1" w:rsidRPr="002677AF" w:rsidRDefault="000100C1" w:rsidP="000100C1"/>
    <w:p w:rsidR="000100C1" w:rsidRPr="002677AF" w:rsidRDefault="000100C1" w:rsidP="000100C1">
      <w:pPr>
        <w:pStyle w:val="Heading4"/>
      </w:pPr>
      <w:r w:rsidRPr="002677AF">
        <w:rPr>
          <w:u w:val="single"/>
        </w:rPr>
        <w:t>Procedural fairness</w:t>
      </w:r>
      <w:r w:rsidRPr="002677AF">
        <w:t xml:space="preserve"> is most important—it establishes expectations for preparation and facilitates </w:t>
      </w:r>
      <w:r w:rsidRPr="002677AF">
        <w:rPr>
          <w:u w:val="single"/>
        </w:rPr>
        <w:t>respectful and productive debate</w:t>
      </w:r>
      <w:r w:rsidRPr="002677AF">
        <w:t xml:space="preserve"> between well-prepared opponents. </w:t>
      </w:r>
    </w:p>
    <w:p w:rsidR="000100C1" w:rsidRPr="002677AF" w:rsidRDefault="000100C1" w:rsidP="000100C1">
      <w:proofErr w:type="spellStart"/>
      <w:r w:rsidRPr="002677AF">
        <w:rPr>
          <w:rStyle w:val="Style13ptBold"/>
          <w:rFonts w:cs="Calibri"/>
        </w:rPr>
        <w:t>Massaro</w:t>
      </w:r>
      <w:proofErr w:type="spellEnd"/>
      <w:r w:rsidRPr="002677AF">
        <w:rPr>
          <w:rStyle w:val="Style13ptBold"/>
          <w:rFonts w:cs="Calibri"/>
        </w:rPr>
        <w:t xml:space="preserve"> 89</w:t>
      </w:r>
      <w:r w:rsidRPr="002677AF">
        <w:t xml:space="preserve"> – Professor of Law at the University of Florida (Toni, “Legal Storytelling: Empathy, Legal Storytelling, and the Rule of Law: New Words, Old Wounds</w:t>
      </w:r>
      <w:proofErr w:type="gramStart"/>
      <w:r w:rsidRPr="002677AF">
        <w:t>?,</w:t>
      </w:r>
      <w:proofErr w:type="gramEnd"/>
      <w:r w:rsidRPr="002677AF">
        <w:t>” Michigan Law Review, Lexis)</w:t>
      </w:r>
    </w:p>
    <w:p w:rsidR="000100C1" w:rsidRPr="002677AF" w:rsidRDefault="000100C1" w:rsidP="000100C1">
      <w:r w:rsidRPr="002677AF">
        <w:t>B. The Rule-of-Law Model as Villain</w:t>
      </w:r>
    </w:p>
    <w:p w:rsidR="000100C1" w:rsidRPr="002677AF" w:rsidRDefault="000100C1" w:rsidP="000100C1">
      <w:r w:rsidRPr="002677AF">
        <w:t xml:space="preserve">Most writers who argue for more empathy in the law concede that law must resort to some conventions and abstract principles. That is, they do not claim that legal rules are, as rules, intrinsically sinister. Rather, they argue that we should design our legal categories and procedures in a way that encourages the </w:t>
      </w:r>
      <w:proofErr w:type="spellStart"/>
      <w:r w:rsidRPr="002677AF">
        <w:t>decisionmakers</w:t>
      </w:r>
      <w:proofErr w:type="spellEnd"/>
      <w:r w:rsidRPr="002677AF">
        <w:t xml:space="preserve"> to consider individual persons and concrete situations. Generalities, abstractions, and formalities should not dominate the process. The law should be flexible enough to take emotion into account, and to respond openly to the various "stories" of the people it controls. We should, as I have said, move toward "minimalist" law.</w:t>
      </w:r>
    </w:p>
    <w:p w:rsidR="000100C1" w:rsidRPr="002677AF" w:rsidRDefault="000100C1" w:rsidP="000100C1">
      <w:r w:rsidRPr="002677AF">
        <w:t xml:space="preserve">Yet </w:t>
      </w:r>
      <w:r w:rsidRPr="002677AF">
        <w:rPr>
          <w:rStyle w:val="IntenseEmphasis"/>
        </w:rPr>
        <w:t>despite their acknowledgment that some ordering and rules are necessary, empathy proponents tend to approach the rule-of-law model as a villain</w:t>
      </w:r>
      <w:r w:rsidRPr="002677AF">
        <w:t xml:space="preserve">. Moreover, they are hardly alone in their deep skepticism about the rule-of-law model. Most modern legal theorists question the value of procedural regularity when it denies substantive justice. </w:t>
      </w:r>
      <w:proofErr w:type="gramStart"/>
      <w:r w:rsidRPr="002677AF">
        <w:t>n52</w:t>
      </w:r>
      <w:proofErr w:type="gramEnd"/>
      <w:r w:rsidRPr="002677AF">
        <w:t xml:space="preserve"> </w:t>
      </w:r>
      <w:r w:rsidRPr="002677AF">
        <w:rPr>
          <w:rStyle w:val="IntenseEmphasis"/>
        </w:rPr>
        <w:t>Some</w:t>
      </w:r>
      <w:r w:rsidRPr="002677AF">
        <w:t xml:space="preserve"> even </w:t>
      </w:r>
      <w:r w:rsidRPr="002677AF">
        <w:rPr>
          <w:rStyle w:val="IntenseEmphasis"/>
        </w:rPr>
        <w:t>question the whole notion of justifying a legal</w:t>
      </w:r>
      <w:r w:rsidRPr="002677AF">
        <w:t xml:space="preserve">  [*2111]  </w:t>
      </w:r>
      <w:r w:rsidRPr="002677AF">
        <w:rPr>
          <w:rStyle w:val="IntenseEmphasis"/>
        </w:rPr>
        <w:t>decision by appealing to a rule of law, versus justifying the decision by reference to the facts of the case and the judges' own reason and experience</w:t>
      </w:r>
      <w:r w:rsidRPr="002677AF">
        <w:t xml:space="preserve">. </w:t>
      </w:r>
      <w:proofErr w:type="gramStart"/>
      <w:r w:rsidRPr="002677AF">
        <w:t>n53</w:t>
      </w:r>
      <w:proofErr w:type="gramEnd"/>
      <w:r w:rsidRPr="002677AF">
        <w:t xml:space="preserve"> I do not intend to enter this important jurisprudential debate, except to the limited extent that the "empathy" writings have suggested that the rule-of-law chills judges' empathic reactions. In this regard, I have several observations.</w:t>
      </w:r>
    </w:p>
    <w:p w:rsidR="000100C1" w:rsidRPr="002677AF" w:rsidRDefault="000100C1" w:rsidP="000100C1">
      <w:r w:rsidRPr="002677AF">
        <w:t xml:space="preserve">My first thought is that </w:t>
      </w:r>
      <w:r w:rsidRPr="002677AF">
        <w:rPr>
          <w:rStyle w:val="IntenseEmphasis"/>
        </w:rPr>
        <w:t xml:space="preserve">the rule-of-law model is </w:t>
      </w:r>
      <w:r w:rsidRPr="002677AF">
        <w:rPr>
          <w:rStyle w:val="Emphasis"/>
          <w:rFonts w:cs="Calibri"/>
        </w:rPr>
        <w:t>only a model</w:t>
      </w:r>
      <w:r w:rsidRPr="002677AF">
        <w:t xml:space="preserve">. If the term means absolute separation of legal decision and "politics," then it surely is both unrealistic and undesirable. </w:t>
      </w:r>
      <w:proofErr w:type="gramStart"/>
      <w:r w:rsidRPr="002677AF">
        <w:t>n54</w:t>
      </w:r>
      <w:proofErr w:type="gramEnd"/>
      <w:r w:rsidRPr="002677AF">
        <w:t xml:space="preserve"> But </w:t>
      </w:r>
      <w:r w:rsidRPr="002677AF">
        <w:rPr>
          <w:rStyle w:val="IntenseEmphasis"/>
        </w:rPr>
        <w:t>our actual statutory and decisional "rules" rarely mandate a particular (</w:t>
      </w:r>
      <w:proofErr w:type="spellStart"/>
      <w:r w:rsidRPr="002677AF">
        <w:rPr>
          <w:rStyle w:val="IntenseEmphasis"/>
        </w:rPr>
        <w:t>unempathetic</w:t>
      </w:r>
      <w:proofErr w:type="spellEnd"/>
      <w:r w:rsidRPr="002677AF">
        <w:rPr>
          <w:rStyle w:val="IntenseEmphasis"/>
        </w:rPr>
        <w:t xml:space="preserve">) response. Most of our rules are fairly </w:t>
      </w:r>
      <w:r w:rsidRPr="002677AF">
        <w:rPr>
          <w:rStyle w:val="Emphasis"/>
          <w:rFonts w:cs="Calibri"/>
        </w:rPr>
        <w:t>open-ended</w:t>
      </w:r>
      <w:r w:rsidRPr="002677AF">
        <w:t xml:space="preserve">. "Relevance," "the best interests of the child," "undue hardship," "negligence," or "freedom of speech" -- to name only a few </w:t>
      </w:r>
      <w:r w:rsidRPr="002677AF">
        <w:rPr>
          <w:rStyle w:val="IntenseEmphasis"/>
        </w:rPr>
        <w:t>legal concepts</w:t>
      </w:r>
      <w:r w:rsidRPr="002677AF">
        <w:t xml:space="preserve"> -- </w:t>
      </w:r>
      <w:r w:rsidRPr="002677AF">
        <w:rPr>
          <w:rStyle w:val="IntenseEmphasis"/>
        </w:rPr>
        <w:t xml:space="preserve">hardly admit of precise definition or consistent, predictable application. Rather, they represent a </w:t>
      </w:r>
      <w:r w:rsidRPr="002677AF">
        <w:rPr>
          <w:rStyle w:val="Emphasis"/>
          <w:rFonts w:cs="Calibri"/>
        </w:rPr>
        <w:t>weaker, but still constraining</w:t>
      </w:r>
      <w:r w:rsidRPr="002677AF">
        <w:rPr>
          <w:rStyle w:val="IntenseEmphasis"/>
        </w:rPr>
        <w:t xml:space="preserve"> sense of the rule-of-law model. Most rules are guidelines that establish </w:t>
      </w:r>
      <w:r w:rsidRPr="002677AF">
        <w:rPr>
          <w:rStyle w:val="Emphasis"/>
          <w:rFonts w:cs="Calibri"/>
        </w:rPr>
        <w:t>spheres of relevant conversation</w:t>
      </w:r>
      <w:r w:rsidRPr="002677AF">
        <w:rPr>
          <w:rStyle w:val="IntenseEmphasis"/>
        </w:rPr>
        <w:t xml:space="preserve">, not </w:t>
      </w:r>
      <w:r w:rsidRPr="002677AF">
        <w:rPr>
          <w:rStyle w:val="Emphasis"/>
          <w:rFonts w:cs="Calibri"/>
        </w:rPr>
        <w:t>mathematical formulas</w:t>
      </w:r>
      <w:r w:rsidRPr="002677AF">
        <w:t>.</w:t>
      </w:r>
    </w:p>
    <w:p w:rsidR="000100C1" w:rsidRPr="002677AF" w:rsidRDefault="000100C1" w:rsidP="000100C1">
      <w:r w:rsidRPr="002677AF">
        <w:t xml:space="preserve">Moreover, legal training in a common law system emphasizes the indeterminate nature of rules and the significance of even subtle variations in facts. </w:t>
      </w:r>
      <w:r w:rsidRPr="002677AF">
        <w:rPr>
          <w:rStyle w:val="IntenseEmphasis"/>
        </w:rPr>
        <w:t>Our legal tradition stresses an inductive method of discovering legal principles. We are taught to distinguish different "stories," to arrive at "law" through experience with many stories, and to revise that law as future experience requires</w:t>
      </w:r>
      <w:r w:rsidRPr="002677AF">
        <w:t>. Much of the effort of most first-year law professors is, I believe, devoted to debunking popular lay myths about "law" as clean-cut answers, and to illuminate law as a dynamic body of policy determinations constrained by certain guiding principles. n55</w:t>
      </w:r>
    </w:p>
    <w:p w:rsidR="000100C1" w:rsidRPr="002677AF" w:rsidRDefault="000100C1" w:rsidP="000100C1">
      <w:r w:rsidRPr="002677AF">
        <w:rPr>
          <w:rStyle w:val="IntenseEmphasis"/>
        </w:rPr>
        <w:t>As a practical matter,</w:t>
      </w:r>
      <w:r w:rsidRPr="002677AF">
        <w:t xml:space="preserve"> therefore, </w:t>
      </w:r>
      <w:r w:rsidRPr="002677AF">
        <w:rPr>
          <w:rStyle w:val="IntenseEmphasis"/>
        </w:rPr>
        <w:t xml:space="preserve">our rules often are </w:t>
      </w:r>
      <w:r w:rsidRPr="002677AF">
        <w:rPr>
          <w:rStyle w:val="Emphasis"/>
          <w:rFonts w:cs="Calibri"/>
        </w:rPr>
        <w:t>ambiguous and fluid standards</w:t>
      </w:r>
      <w:r w:rsidRPr="002677AF">
        <w:rPr>
          <w:rStyle w:val="IntenseEmphasis"/>
        </w:rPr>
        <w:t xml:space="preserve"> that offer </w:t>
      </w:r>
      <w:r w:rsidRPr="002677AF">
        <w:rPr>
          <w:rStyle w:val="Emphasis"/>
          <w:rFonts w:cs="Calibri"/>
        </w:rPr>
        <w:t>substantial room for varying interpretations</w:t>
      </w:r>
      <w:r w:rsidRPr="002677AF">
        <w:rPr>
          <w:rStyle w:val="IntenseEmphasis"/>
        </w:rPr>
        <w:t>. The interpreter</w:t>
      </w:r>
      <w:r w:rsidRPr="002677AF">
        <w:t xml:space="preserve">, usually a judge, </w:t>
      </w:r>
      <w:r w:rsidRPr="002677AF">
        <w:rPr>
          <w:rStyle w:val="IntenseEmphasis"/>
        </w:rPr>
        <w:t xml:space="preserve">may consult several sources to aid in </w:t>
      </w:r>
      <w:proofErr w:type="spellStart"/>
      <w:r w:rsidRPr="002677AF">
        <w:rPr>
          <w:rStyle w:val="IntenseEmphasis"/>
        </w:rPr>
        <w:t>decisionmaking</w:t>
      </w:r>
      <w:proofErr w:type="spellEnd"/>
      <w:r w:rsidRPr="002677AF">
        <w:t xml:space="preserve">. One important source necessarily will be the judge's own experiences -- including the experiences that seem to determine a person's empathic capacity. In fact, much ink has been spilled to illuminate that our stated "rules" often do not dictate or explain our legal results. Some writers even have argued that a rule of law may be, at times, nothing more than a post hoc rationalization or attempted legitimization  [*2112]  of results that may be better explained by extralegal (including, but not necessarily limited to, emotional) responses to the facts, the litigants, or the litigants' lawyers, n56 all of which may go unstated. </w:t>
      </w:r>
      <w:r w:rsidRPr="002677AF">
        <w:rPr>
          <w:rStyle w:val="IntenseEmphasis"/>
        </w:rPr>
        <w:t xml:space="preserve">The opportunity for contextual and empathic </w:t>
      </w:r>
      <w:proofErr w:type="spellStart"/>
      <w:r w:rsidRPr="002677AF">
        <w:rPr>
          <w:rStyle w:val="IntenseEmphasis"/>
        </w:rPr>
        <w:t>decisionmaking</w:t>
      </w:r>
      <w:proofErr w:type="spellEnd"/>
      <w:r w:rsidRPr="002677AF">
        <w:rPr>
          <w:rStyle w:val="IntenseEmphasis"/>
        </w:rPr>
        <w:t xml:space="preserve"> therefore already is very much a part of our adjudicatory law, despite our commitment to the rule-of-law ideal</w:t>
      </w:r>
      <w:r w:rsidRPr="002677AF">
        <w:t>.</w:t>
      </w:r>
    </w:p>
    <w:p w:rsidR="000100C1" w:rsidRPr="002677AF" w:rsidRDefault="000100C1" w:rsidP="000100C1">
      <w:r w:rsidRPr="002677AF">
        <w:rPr>
          <w:rStyle w:val="IntenseEmphasis"/>
        </w:rPr>
        <w:t>Even when law is clear and relatively inflexible</w:t>
      </w:r>
      <w:r w:rsidRPr="002677AF">
        <w:t xml:space="preserve">, however, </w:t>
      </w:r>
      <w:r w:rsidRPr="002677AF">
        <w:rPr>
          <w:rStyle w:val="IntenseEmphasis"/>
        </w:rPr>
        <w:t>it is not necessarily "</w:t>
      </w:r>
      <w:proofErr w:type="spellStart"/>
      <w:r w:rsidRPr="002677AF">
        <w:rPr>
          <w:rStyle w:val="IntenseEmphasis"/>
        </w:rPr>
        <w:t>unempathetic</w:t>
      </w:r>
      <w:proofErr w:type="spellEnd"/>
      <w:r w:rsidRPr="002677AF">
        <w:rPr>
          <w:rStyle w:val="IntenseEmphasis"/>
        </w:rPr>
        <w:t>."</w:t>
      </w:r>
      <w:r w:rsidRPr="002677AF">
        <w:t xml:space="preserve"> The assumed antagonism of legality and empathy is belied by our experience in rape cases, to take one important example. In the past, judges construed the general, open-ended standard of "relevance" to include evidence about the alleged victim's prior sexual conduct, regardless of whether the conduct involved the defendant. </w:t>
      </w:r>
      <w:proofErr w:type="gramStart"/>
      <w:r w:rsidRPr="002677AF">
        <w:t>n57</w:t>
      </w:r>
      <w:proofErr w:type="gramEnd"/>
      <w:r w:rsidRPr="002677AF">
        <w:t xml:space="preserve"> The solution to this "empathy gap" was legislative action to make the law more specific -- more formalized. Rape shield statutes were enacted that controlled judicial discretion and specifically defined relevance to exclude the prior sexual history of the woman, except in limited, justifiable situations. </w:t>
      </w:r>
      <w:proofErr w:type="gramStart"/>
      <w:r w:rsidRPr="002677AF">
        <w:t>n58</w:t>
      </w:r>
      <w:proofErr w:type="gramEnd"/>
      <w:r w:rsidRPr="002677AF">
        <w:t xml:space="preserve"> In this case, one can make a persuasive argument not only that the rule-of-law model does explain these later rulings, but also that obedience to that model resulted in a triumph for the human voice of the rape survivor. Without the rule, some judges likely would have continued to respond to other inclinations, and admit this testimony about rape survivors. The example thus shows that radical rule skepticism is inconsistent with at least some evidence of actual judicial behavior. It also suggests that the principle of legality is potentially most critical for people who are least understood by the </w:t>
      </w:r>
      <w:proofErr w:type="spellStart"/>
      <w:r w:rsidRPr="002677AF">
        <w:t>decisionmakers</w:t>
      </w:r>
      <w:proofErr w:type="spellEnd"/>
      <w:r w:rsidRPr="002677AF">
        <w:t xml:space="preserve"> -- in this example, women -- and hence most vulnerable to </w:t>
      </w:r>
      <w:proofErr w:type="spellStart"/>
      <w:r w:rsidRPr="002677AF">
        <w:t>unempathetic</w:t>
      </w:r>
      <w:proofErr w:type="spellEnd"/>
      <w:r w:rsidRPr="002677AF">
        <w:t xml:space="preserve"> ad hoc rulings.</w:t>
      </w:r>
    </w:p>
    <w:p w:rsidR="000100C1" w:rsidRPr="002677AF" w:rsidRDefault="000100C1" w:rsidP="000100C1">
      <w:r w:rsidRPr="002677AF">
        <w:t xml:space="preserve">A final observation is that </w:t>
      </w:r>
      <w:r w:rsidRPr="002677AF">
        <w:rPr>
          <w:rStyle w:val="IntenseEmphasis"/>
        </w:rPr>
        <w:t xml:space="preserve">the principle of legality reflects a deeply ingrained, perhaps inescapable, cultural instinct. We value some </w:t>
      </w:r>
      <w:r w:rsidRPr="002677AF">
        <w:rPr>
          <w:rStyle w:val="Emphasis"/>
          <w:rFonts w:cs="Calibri"/>
        </w:rPr>
        <w:t>procedural regularity</w:t>
      </w:r>
      <w:r w:rsidRPr="002677AF">
        <w:rPr>
          <w:rStyle w:val="IntenseEmphasis"/>
        </w:rPr>
        <w:t xml:space="preserve"> – “law for law's sake" – because it lends </w:t>
      </w:r>
      <w:r w:rsidRPr="002677AF">
        <w:rPr>
          <w:rStyle w:val="Emphasis"/>
          <w:rFonts w:cs="Calibri"/>
        </w:rPr>
        <w:t>stasis and structure</w:t>
      </w:r>
      <w:r w:rsidRPr="002677AF">
        <w:rPr>
          <w:rStyle w:val="IntenseEmphasis"/>
        </w:rPr>
        <w:t xml:space="preserve"> to our often chaotic lives. Even within our most intimate relationships, we both </w:t>
      </w:r>
      <w:r w:rsidRPr="002677AF">
        <w:rPr>
          <w:rStyle w:val="Emphasis"/>
          <w:rFonts w:cs="Calibri"/>
        </w:rPr>
        <w:t xml:space="preserve">establish "rules," and expect the </w:t>
      </w:r>
      <w:proofErr w:type="gramStart"/>
      <w:r w:rsidRPr="002677AF">
        <w:rPr>
          <w:rStyle w:val="Emphasis"/>
          <w:rFonts w:cs="Calibri"/>
        </w:rPr>
        <w:t>other</w:t>
      </w:r>
      <w:r w:rsidRPr="002677AF">
        <w:t xml:space="preserve">  [</w:t>
      </w:r>
      <w:proofErr w:type="gramEnd"/>
      <w:r w:rsidRPr="002677AF">
        <w:t xml:space="preserve">*2113]  </w:t>
      </w:r>
      <w:r w:rsidRPr="002677AF">
        <w:rPr>
          <w:rStyle w:val="Emphasis"/>
          <w:rFonts w:cs="Calibri"/>
        </w:rPr>
        <w:t>party to follow them</w:t>
      </w:r>
      <w:r w:rsidRPr="002677AF">
        <w:t xml:space="preserve">. </w:t>
      </w:r>
      <w:proofErr w:type="gramStart"/>
      <w:r w:rsidRPr="002677AF">
        <w:t>n59</w:t>
      </w:r>
      <w:proofErr w:type="gramEnd"/>
      <w:r w:rsidRPr="002677AF">
        <w:t xml:space="preserve"> </w:t>
      </w:r>
      <w:r w:rsidRPr="002677AF">
        <w:rPr>
          <w:rStyle w:val="IntenseEmphasis"/>
        </w:rPr>
        <w:t xml:space="preserve">Breach of these unspoken agreements can </w:t>
      </w:r>
      <w:r w:rsidRPr="002677AF">
        <w:rPr>
          <w:rStyle w:val="Emphasis"/>
          <w:rFonts w:cs="Calibri"/>
        </w:rPr>
        <w:t>destroy the relationship</w:t>
      </w:r>
      <w:r w:rsidRPr="002677AF">
        <w:rPr>
          <w:rStyle w:val="IntenseEmphasis"/>
        </w:rPr>
        <w:t xml:space="preserve"> and </w:t>
      </w:r>
      <w:r w:rsidRPr="002677AF">
        <w:rPr>
          <w:rStyle w:val="Emphasis"/>
          <w:rFonts w:cs="Calibri"/>
        </w:rPr>
        <w:t>hurt us deeply</w:t>
      </w:r>
      <w:r w:rsidRPr="002677AF">
        <w:rPr>
          <w:rStyle w:val="IntenseEmphasis"/>
        </w:rPr>
        <w:t xml:space="preserve">, regardless of the wisdom or "substantive fairness" of a particular rule. Our agreements create </w:t>
      </w:r>
      <w:r w:rsidRPr="002677AF">
        <w:rPr>
          <w:rStyle w:val="Emphasis"/>
          <w:rFonts w:cs="Calibri"/>
        </w:rPr>
        <w:t>expectations</w:t>
      </w:r>
      <w:r w:rsidRPr="002677AF">
        <w:rPr>
          <w:rStyle w:val="IntenseEmphasis"/>
        </w:rPr>
        <w:t xml:space="preserve">, and their </w:t>
      </w:r>
      <w:r w:rsidRPr="002677AF">
        <w:rPr>
          <w:rStyle w:val="Emphasis"/>
          <w:rFonts w:cs="Calibri"/>
        </w:rPr>
        <w:t>consistent application</w:t>
      </w:r>
      <w:r w:rsidRPr="002677AF">
        <w:rPr>
          <w:rStyle w:val="IntenseEmphasis"/>
        </w:rPr>
        <w:t xml:space="preserve"> fulfills the expectations. The </w:t>
      </w:r>
      <w:r w:rsidRPr="002677AF">
        <w:rPr>
          <w:rStyle w:val="Emphasis"/>
          <w:rFonts w:cs="Calibri"/>
        </w:rPr>
        <w:t>modest predictability</w:t>
      </w:r>
      <w:r w:rsidRPr="002677AF">
        <w:rPr>
          <w:rStyle w:val="IntenseEmphasis"/>
        </w:rPr>
        <w:t xml:space="preserve"> that this sort of "formalism" provides actually may </w:t>
      </w:r>
      <w:r w:rsidRPr="002677AF">
        <w:rPr>
          <w:rStyle w:val="Emphasis"/>
          <w:rFonts w:cs="Calibri"/>
        </w:rPr>
        <w:t>encourage human relationships</w:t>
      </w:r>
      <w:r w:rsidRPr="002677AF">
        <w:t>. n60</w:t>
      </w:r>
    </w:p>
    <w:p w:rsidR="000100C1" w:rsidRPr="002677AF" w:rsidRDefault="000100C1" w:rsidP="000100C1">
      <w:pPr>
        <w:pStyle w:val="Heading3"/>
        <w:rPr>
          <w:rFonts w:eastAsia="Times New Roman"/>
        </w:rPr>
      </w:pPr>
      <w:r w:rsidRPr="002677AF">
        <w:rPr>
          <w:rFonts w:eastAsia="Times New Roman"/>
        </w:rPr>
        <w:t>1NC Role Experimentation</w:t>
      </w:r>
    </w:p>
    <w:p w:rsidR="000100C1" w:rsidRPr="002677AF" w:rsidRDefault="000100C1" w:rsidP="000100C1"/>
    <w:p w:rsidR="000100C1" w:rsidRPr="002677AF" w:rsidRDefault="000100C1" w:rsidP="000100C1">
      <w:pPr>
        <w:pStyle w:val="Heading4"/>
      </w:pPr>
      <w:r w:rsidRPr="002677AF">
        <w:t>D</w:t>
      </w:r>
      <w:r w:rsidRPr="002677AF">
        <w:t xml:space="preserve">ebate should be a site for </w:t>
      </w:r>
      <w:r w:rsidRPr="002677AF">
        <w:rPr>
          <w:u w:val="single"/>
        </w:rPr>
        <w:t>role experimentation</w:t>
      </w:r>
      <w:r w:rsidRPr="002677AF">
        <w:t xml:space="preserve"> which promotes contesting the consequences of imagined policy proposals. The </w:t>
      </w:r>
      <w:proofErr w:type="spellStart"/>
      <w:r w:rsidRPr="002677AF">
        <w:t>aff’s</w:t>
      </w:r>
      <w:proofErr w:type="spellEnd"/>
      <w:r w:rsidRPr="002677AF">
        <w:t xml:space="preserve"> radical refusal of state engagement cedes existence to neoliberal destruction—but repeated performances of </w:t>
      </w:r>
      <w:r w:rsidRPr="002677AF">
        <w:rPr>
          <w:u w:val="single"/>
        </w:rPr>
        <w:t>political simulation</w:t>
      </w:r>
      <w:r w:rsidRPr="002677AF">
        <w:t xml:space="preserve"> teach the skills and ideologies necessary to </w:t>
      </w:r>
      <w:r w:rsidRPr="002677AF">
        <w:rPr>
          <w:u w:val="single"/>
        </w:rPr>
        <w:t>change hegemonic structures</w:t>
      </w:r>
      <w:r w:rsidRPr="002677AF">
        <w:rPr>
          <w:sz w:val="16"/>
          <w:szCs w:val="16"/>
        </w:rPr>
        <w:t xml:space="preserve"> </w:t>
      </w:r>
    </w:p>
    <w:p w:rsidR="000100C1" w:rsidRPr="002677AF" w:rsidRDefault="000100C1" w:rsidP="000100C1">
      <w:r w:rsidRPr="002677AF">
        <w:rPr>
          <w:rStyle w:val="Style13ptBold"/>
        </w:rPr>
        <w:t>Yee, 15</w:t>
      </w:r>
      <w:r w:rsidRPr="002677AF">
        <w:t xml:space="preserve">—futurist, business strategist and freelance writer (Aubrey, “The Fragility of Things and Capacities of the Micro-Political Experiment”, Theory &amp; Event Volume 18, Issue 3, 2015, </w:t>
      </w:r>
      <w:proofErr w:type="spellStart"/>
      <w:r w:rsidRPr="002677AF">
        <w:t>dml</w:t>
      </w:r>
      <w:proofErr w:type="spellEnd"/>
      <w:r w:rsidRPr="002677AF">
        <w:t>)</w:t>
      </w:r>
    </w:p>
    <w:p w:rsidR="000100C1" w:rsidRPr="002677AF" w:rsidRDefault="000100C1" w:rsidP="000100C1"/>
    <w:p w:rsidR="000100C1" w:rsidRPr="002677AF" w:rsidRDefault="000100C1" w:rsidP="000100C1">
      <w:pPr>
        <w:rPr>
          <w:sz w:val="16"/>
        </w:rPr>
      </w:pPr>
      <w:r w:rsidRPr="002677AF">
        <w:rPr>
          <w:sz w:val="16"/>
        </w:rPr>
        <w:t xml:space="preserve">To escape the crocodile death roll of modernity thus requires the calm serenity of fluid movement paired with the speed of instinct and reaction. Such instinctual reaction in the face of certain death can only be born of militant and repetitive practice until the reaction is finally, purely instinctual. Like the surfer who survives a wipe-out on a 100’ wave, the calm that allows your body to go limp and ride out the excruciating minutes of chaotic tumbling and lack of air can only come from a thoroughly practiced and steady mind. </w:t>
      </w:r>
      <w:r w:rsidRPr="002677AF">
        <w:rPr>
          <w:rStyle w:val="StyleUnderline"/>
        </w:rPr>
        <w:t>Finding joy and purpose in political practice becomes critical to the longevity and intensity of commitment</w:t>
      </w:r>
      <w:r w:rsidRPr="002677AF">
        <w:rPr>
          <w:sz w:val="16"/>
        </w:rPr>
        <w:t xml:space="preserve">. In words frequently attributed to him, Gary </w:t>
      </w:r>
      <w:proofErr w:type="spellStart"/>
      <w:r w:rsidRPr="002677AF">
        <w:rPr>
          <w:sz w:val="16"/>
        </w:rPr>
        <w:t>Sirota</w:t>
      </w:r>
      <w:proofErr w:type="spellEnd"/>
      <w:r w:rsidRPr="002677AF">
        <w:rPr>
          <w:sz w:val="16"/>
        </w:rPr>
        <w:t xml:space="preserve"> explains why he surfs: “There are no more committed people on the planet than surfers. We fall down a lot. We turn around, paddle back out, and do it over and over again.”9 In this same way, </w:t>
      </w:r>
      <w:r w:rsidRPr="002677AF">
        <w:rPr>
          <w:rStyle w:val="StyleUnderline"/>
        </w:rPr>
        <w:t xml:space="preserve">we must become addicted to the high of engagement. The </w:t>
      </w:r>
      <w:r w:rsidRPr="002677AF">
        <w:rPr>
          <w:rStyle w:val="Emphasis"/>
        </w:rPr>
        <w:t>accumulation</w:t>
      </w:r>
      <w:r w:rsidRPr="002677AF">
        <w:rPr>
          <w:rStyle w:val="StyleUnderline"/>
        </w:rPr>
        <w:t xml:space="preserve"> of </w:t>
      </w:r>
      <w:r w:rsidRPr="002677AF">
        <w:rPr>
          <w:rStyle w:val="Emphasis"/>
        </w:rPr>
        <w:t>political role experimentations</w:t>
      </w:r>
      <w:r w:rsidRPr="002677AF">
        <w:rPr>
          <w:sz w:val="16"/>
        </w:rPr>
        <w:t xml:space="preserve"> espoused by Connolly </w:t>
      </w:r>
      <w:r w:rsidRPr="002677AF">
        <w:rPr>
          <w:rStyle w:val="StyleUnderline"/>
        </w:rPr>
        <w:t xml:space="preserve">become a path for amplifying connection and perception and as </w:t>
      </w:r>
      <w:r w:rsidRPr="002677AF">
        <w:rPr>
          <w:rStyle w:val="Emphasis"/>
        </w:rPr>
        <w:t>each experiment</w:t>
      </w:r>
      <w:r w:rsidRPr="002677AF">
        <w:rPr>
          <w:rStyle w:val="StyleUnderline"/>
        </w:rPr>
        <w:t xml:space="preserve"> makes a </w:t>
      </w:r>
      <w:r w:rsidRPr="002677AF">
        <w:rPr>
          <w:rStyle w:val="Emphasis"/>
        </w:rPr>
        <w:t>small difference</w:t>
      </w:r>
      <w:r w:rsidRPr="002677AF">
        <w:rPr>
          <w:rStyle w:val="StyleUnderline"/>
        </w:rPr>
        <w:t xml:space="preserve">, the </w:t>
      </w:r>
      <w:r w:rsidRPr="002677AF">
        <w:rPr>
          <w:rStyle w:val="Emphasis"/>
        </w:rPr>
        <w:t>natural amplification</w:t>
      </w:r>
      <w:r w:rsidRPr="002677AF">
        <w:rPr>
          <w:rStyle w:val="StyleUnderline"/>
        </w:rPr>
        <w:t xml:space="preserve"> of effects “may prepare us to </w:t>
      </w:r>
      <w:r w:rsidRPr="002677AF">
        <w:rPr>
          <w:rStyle w:val="Emphasis"/>
        </w:rPr>
        <w:t>participate with others</w:t>
      </w:r>
      <w:r w:rsidRPr="002677AF">
        <w:rPr>
          <w:rStyle w:val="StyleUnderline"/>
        </w:rPr>
        <w:t xml:space="preserve"> in </w:t>
      </w:r>
      <w:r w:rsidRPr="002677AF">
        <w:rPr>
          <w:rStyle w:val="Emphasis"/>
        </w:rPr>
        <w:t>yet more adventurous activities</w:t>
      </w:r>
      <w:r w:rsidRPr="002677AF">
        <w:rPr>
          <w:rStyle w:val="StyleUnderline"/>
        </w:rPr>
        <w:t xml:space="preserve">” that </w:t>
      </w:r>
      <w:r w:rsidRPr="002677AF">
        <w:rPr>
          <w:rStyle w:val="Emphasis"/>
        </w:rPr>
        <w:t>counteract</w:t>
      </w:r>
      <w:r w:rsidRPr="002677AF">
        <w:rPr>
          <w:rStyle w:val="StyleUnderline"/>
        </w:rPr>
        <w:t xml:space="preserve"> the insistent amplification of </w:t>
      </w:r>
      <w:r w:rsidRPr="002677AF">
        <w:rPr>
          <w:rStyle w:val="Emphasis"/>
        </w:rPr>
        <w:t>neoliberal ideological forces</w:t>
      </w:r>
      <w:r w:rsidRPr="002677AF">
        <w:rPr>
          <w:sz w:val="16"/>
        </w:rPr>
        <w:t xml:space="preserve">.10 In this prescription, </w:t>
      </w:r>
      <w:r w:rsidRPr="002677AF">
        <w:rPr>
          <w:rStyle w:val="StyleUnderline"/>
        </w:rPr>
        <w:t xml:space="preserve">as we learn to </w:t>
      </w:r>
      <w:r w:rsidRPr="002677AF">
        <w:rPr>
          <w:rStyle w:val="Emphasis"/>
        </w:rPr>
        <w:t>surf</w:t>
      </w:r>
      <w:r w:rsidRPr="002677AF">
        <w:rPr>
          <w:rStyle w:val="StyleUnderline"/>
        </w:rPr>
        <w:t xml:space="preserve"> the </w:t>
      </w:r>
      <w:r w:rsidRPr="002677AF">
        <w:rPr>
          <w:rStyle w:val="Emphasis"/>
        </w:rPr>
        <w:t>ceaseless waves</w:t>
      </w:r>
      <w:r w:rsidRPr="002677AF">
        <w:rPr>
          <w:rStyle w:val="StyleUnderline"/>
        </w:rPr>
        <w:t xml:space="preserve"> of </w:t>
      </w:r>
      <w:r w:rsidRPr="002677AF">
        <w:rPr>
          <w:rStyle w:val="Emphasis"/>
        </w:rPr>
        <w:t>climate change</w:t>
      </w:r>
      <w:r w:rsidRPr="002677AF">
        <w:rPr>
          <w:rStyle w:val="StyleUnderline"/>
        </w:rPr>
        <w:t xml:space="preserve">, </w:t>
      </w:r>
      <w:r w:rsidRPr="002677AF">
        <w:rPr>
          <w:rStyle w:val="Emphasis"/>
        </w:rPr>
        <w:t>species loss</w:t>
      </w:r>
      <w:r w:rsidRPr="002677AF">
        <w:rPr>
          <w:rStyle w:val="StyleUnderline"/>
        </w:rPr>
        <w:t xml:space="preserve">, socio-economic </w:t>
      </w:r>
      <w:r w:rsidRPr="002677AF">
        <w:rPr>
          <w:rStyle w:val="Emphasis"/>
        </w:rPr>
        <w:t>inequality</w:t>
      </w:r>
      <w:r w:rsidRPr="002677AF">
        <w:rPr>
          <w:rStyle w:val="StyleUnderline"/>
        </w:rPr>
        <w:t xml:space="preserve">, </w:t>
      </w:r>
      <w:r w:rsidRPr="002677AF">
        <w:rPr>
          <w:rStyle w:val="Emphasis"/>
        </w:rPr>
        <w:t>refugees</w:t>
      </w:r>
      <w:r w:rsidRPr="002677AF">
        <w:rPr>
          <w:rStyle w:val="StyleUnderline"/>
        </w:rPr>
        <w:t xml:space="preserve">, </w:t>
      </w:r>
      <w:r w:rsidRPr="002677AF">
        <w:rPr>
          <w:rStyle w:val="Emphasis"/>
        </w:rPr>
        <w:t>war</w:t>
      </w:r>
      <w:r w:rsidRPr="002677AF">
        <w:rPr>
          <w:rStyle w:val="StyleUnderline"/>
        </w:rPr>
        <w:t xml:space="preserve">, </w:t>
      </w:r>
      <w:r w:rsidRPr="002677AF">
        <w:rPr>
          <w:rStyle w:val="Emphasis"/>
        </w:rPr>
        <w:t>surveillance</w:t>
      </w:r>
      <w:r w:rsidRPr="002677AF">
        <w:rPr>
          <w:rStyle w:val="StyleUnderline"/>
        </w:rPr>
        <w:t xml:space="preserve"> and </w:t>
      </w:r>
      <w:r w:rsidRPr="002677AF">
        <w:rPr>
          <w:rStyle w:val="Emphasis"/>
        </w:rPr>
        <w:t>depression</w:t>
      </w:r>
      <w:r w:rsidRPr="002677AF">
        <w:rPr>
          <w:rStyle w:val="StyleUnderline"/>
        </w:rPr>
        <w:t xml:space="preserve">, we find the </w:t>
      </w:r>
      <w:r w:rsidRPr="002677AF">
        <w:rPr>
          <w:rStyle w:val="Emphasis"/>
        </w:rPr>
        <w:t>moments of joy</w:t>
      </w:r>
      <w:r w:rsidRPr="002677AF">
        <w:rPr>
          <w:rStyle w:val="StyleUnderline"/>
        </w:rPr>
        <w:t xml:space="preserve"> and </w:t>
      </w:r>
      <w:r w:rsidRPr="002677AF">
        <w:rPr>
          <w:rStyle w:val="Emphasis"/>
        </w:rPr>
        <w:t>connection</w:t>
      </w:r>
      <w:r w:rsidRPr="002677AF">
        <w:rPr>
          <w:rStyle w:val="StyleUnderline"/>
        </w:rPr>
        <w:t xml:space="preserve"> in the work that </w:t>
      </w:r>
      <w:r w:rsidRPr="002677AF">
        <w:rPr>
          <w:rStyle w:val="Emphasis"/>
        </w:rPr>
        <w:t>keep us coming back</w:t>
      </w:r>
      <w:r w:rsidRPr="002677AF">
        <w:rPr>
          <w:rStyle w:val="StyleUnderline"/>
        </w:rPr>
        <w:t xml:space="preserve">, each time </w:t>
      </w:r>
      <w:r w:rsidRPr="002677AF">
        <w:rPr>
          <w:rStyle w:val="Emphasis"/>
        </w:rPr>
        <w:t>more prepared</w:t>
      </w:r>
      <w:r w:rsidRPr="002677AF">
        <w:rPr>
          <w:rStyle w:val="StyleUnderline"/>
        </w:rPr>
        <w:t xml:space="preserve"> and capable of </w:t>
      </w:r>
      <w:r w:rsidRPr="002677AF">
        <w:rPr>
          <w:rStyle w:val="Emphasis"/>
        </w:rPr>
        <w:t>surfing bigger waves</w:t>
      </w:r>
      <w:r w:rsidRPr="002677AF">
        <w:rPr>
          <w:rStyle w:val="StyleUnderline"/>
        </w:rPr>
        <w:t xml:space="preserve"> with confidence.</w:t>
      </w:r>
    </w:p>
    <w:p w:rsidR="000100C1" w:rsidRPr="002677AF" w:rsidRDefault="000100C1" w:rsidP="000100C1">
      <w:pPr>
        <w:rPr>
          <w:sz w:val="16"/>
        </w:rPr>
      </w:pPr>
      <w:r w:rsidRPr="002677AF">
        <w:rPr>
          <w:rStyle w:val="StyleUnderline"/>
        </w:rPr>
        <w:t>To begin cultivating the necessary qualities</w:t>
      </w:r>
      <w:r w:rsidRPr="002677AF">
        <w:rPr>
          <w:sz w:val="16"/>
        </w:rPr>
        <w:t xml:space="preserve">, Connolly’s </w:t>
      </w:r>
      <w:r w:rsidRPr="002677AF">
        <w:rPr>
          <w:sz w:val="14"/>
        </w:rPr>
        <w:t xml:space="preserve">imagination of </w:t>
      </w:r>
      <w:r w:rsidRPr="002677AF">
        <w:rPr>
          <w:rStyle w:val="StyleUnderline"/>
        </w:rPr>
        <w:t xml:space="preserve">the </w:t>
      </w:r>
      <w:r w:rsidRPr="002677AF">
        <w:rPr>
          <w:rStyle w:val="Emphasis"/>
        </w:rPr>
        <w:t>‘micro’</w:t>
      </w:r>
      <w:r w:rsidRPr="002677AF">
        <w:rPr>
          <w:rStyle w:val="StyleUnderline"/>
        </w:rPr>
        <w:t xml:space="preserve"> is </w:t>
      </w:r>
      <w:r w:rsidRPr="002677AF">
        <w:rPr>
          <w:rStyle w:val="Emphasis"/>
        </w:rPr>
        <w:t>instrumental</w:t>
      </w:r>
      <w:r w:rsidRPr="002677AF">
        <w:rPr>
          <w:sz w:val="14"/>
        </w:rPr>
        <w:t>. He argues that, “Capitalism writ large… sets too large and generic a target…</w:t>
      </w:r>
      <w:r w:rsidRPr="002677AF">
        <w:rPr>
          <w:rStyle w:val="StyleUnderline"/>
        </w:rPr>
        <w:t xml:space="preserve">The point today is </w:t>
      </w:r>
      <w:r w:rsidRPr="002677AF">
        <w:rPr>
          <w:rStyle w:val="Emphasis"/>
        </w:rPr>
        <w:t>not</w:t>
      </w:r>
      <w:r w:rsidRPr="002677AF">
        <w:rPr>
          <w:rStyle w:val="StyleUnderline"/>
        </w:rPr>
        <w:t xml:space="preserve"> to </w:t>
      </w:r>
      <w:r w:rsidRPr="002677AF">
        <w:rPr>
          <w:rStyle w:val="Emphasis"/>
        </w:rPr>
        <w:t>wait for a revolution</w:t>
      </w:r>
      <w:r w:rsidRPr="002677AF">
        <w:rPr>
          <w:rStyle w:val="StyleUnderline"/>
        </w:rPr>
        <w:t xml:space="preserve"> that </w:t>
      </w:r>
      <w:r w:rsidRPr="002677AF">
        <w:rPr>
          <w:rStyle w:val="Emphasis"/>
        </w:rPr>
        <w:t>overthrows the whole system</w:t>
      </w:r>
      <w:r w:rsidRPr="002677AF">
        <w:rPr>
          <w:sz w:val="14"/>
        </w:rPr>
        <w:t xml:space="preserve">.”11 To reinforce this hypothesis, Connolly connects his vision of a vigilant micro-political commitment to our daily entanglement with the microbiota within and all around us, “because human and nonhuman systems regularly infuse and impinge upon one another – both at the microscopic level within human bodies and at the macroscopic level between disparate systems.”12 We can see this phenomena manifested clearly with the increasing prevalence of Toxoplasma </w:t>
      </w:r>
      <w:proofErr w:type="spellStart"/>
      <w:r w:rsidRPr="002677AF">
        <w:rPr>
          <w:sz w:val="14"/>
        </w:rPr>
        <w:t>gondii</w:t>
      </w:r>
      <w:proofErr w:type="spellEnd"/>
      <w:r w:rsidRPr="002677AF">
        <w:rPr>
          <w:sz w:val="14"/>
        </w:rPr>
        <w:t xml:space="preserve">, an intracellular parasitic protozoan typically found in cat poo and implicated in a whole host of disorders perhaps most notably and symbolically schizophrenia.13 Or in the way that a newborn child is robbed of their very first protective microbial force field when birthed by caesarean, a trend reaching upwards of 40 percent in some countries like Chile.14 These and myriad other micro-biological processes remind us daily that “We are not unique; we are merely distinctive.”15 Embracing that level of humility is crucial as we are forced to evolve rapidly and </w:t>
      </w:r>
      <w:proofErr w:type="spellStart"/>
      <w:r w:rsidRPr="002677AF">
        <w:rPr>
          <w:sz w:val="14"/>
        </w:rPr>
        <w:t>transformatively</w:t>
      </w:r>
      <w:proofErr w:type="spellEnd"/>
      <w:r w:rsidRPr="002677AF">
        <w:rPr>
          <w:sz w:val="14"/>
        </w:rPr>
        <w:t xml:space="preserve"> in a not-so-distant future filled with environmental </w:t>
      </w:r>
      <w:proofErr w:type="spellStart"/>
      <w:r w:rsidRPr="002677AF">
        <w:rPr>
          <w:sz w:val="14"/>
        </w:rPr>
        <w:t>wierding</w:t>
      </w:r>
      <w:proofErr w:type="spellEnd"/>
      <w:r w:rsidRPr="002677AF">
        <w:rPr>
          <w:sz w:val="14"/>
        </w:rPr>
        <w:t xml:space="preserve">, socio-economic upheavals and chaotic technological advances all underwritten by </w:t>
      </w:r>
      <w:r w:rsidRPr="002677AF">
        <w:rPr>
          <w:sz w:val="16"/>
        </w:rPr>
        <w:t>a neoliberal world order. Humility, in this post-normal world becomes an invaluable asset, allowing us to productively accept, understand and enhance our positively parasitic partnership with unseen micro-realities rather than becoming mired in the ego-</w:t>
      </w:r>
      <w:proofErr w:type="spellStart"/>
      <w:r w:rsidRPr="002677AF">
        <w:rPr>
          <w:sz w:val="16"/>
        </w:rPr>
        <w:t>ic</w:t>
      </w:r>
      <w:proofErr w:type="spellEnd"/>
      <w:r w:rsidRPr="002677AF">
        <w:rPr>
          <w:sz w:val="16"/>
        </w:rPr>
        <w:t xml:space="preserve"> experience of neoliberal individualism. </w:t>
      </w:r>
      <w:r w:rsidRPr="002677AF">
        <w:rPr>
          <w:rStyle w:val="StyleUnderline"/>
        </w:rPr>
        <w:t>Community is today more critical, and in fact more endangered, than it has ever been</w:t>
      </w:r>
      <w:r w:rsidRPr="002677AF">
        <w:rPr>
          <w:sz w:val="16"/>
        </w:rPr>
        <w:t xml:space="preserve">. The realities that a parasite could induce delusions of grandeur in the human mind, and that commodification of health has led to children entering the world devoid of their first microbial allies are significant for our understandings of modern neoliberal politics. “Capitalist modes of acceleration, expansion, and intensification that heighten the fragility of things today also generate pressures to </w:t>
      </w:r>
      <w:proofErr w:type="spellStart"/>
      <w:r w:rsidRPr="002677AF">
        <w:rPr>
          <w:sz w:val="16"/>
        </w:rPr>
        <w:t>minoritize</w:t>
      </w:r>
      <w:proofErr w:type="spellEnd"/>
      <w:r w:rsidRPr="002677AF">
        <w:rPr>
          <w:sz w:val="16"/>
        </w:rPr>
        <w:t xml:space="preserve"> the world along multiple dimensions at a more rapid pace that heretofore.”16 Reversing this neoliberal tendency to loosen beings from their connection to the web of existence is the work of our time. Rebuilding our ability to sense connection and resonance when it occurs, to hear our </w:t>
      </w:r>
      <w:proofErr w:type="spellStart"/>
      <w:r w:rsidRPr="002677AF">
        <w:rPr>
          <w:sz w:val="16"/>
        </w:rPr>
        <w:t>na’au</w:t>
      </w:r>
      <w:proofErr w:type="spellEnd"/>
      <w:r w:rsidRPr="002677AF">
        <w:rPr>
          <w:sz w:val="16"/>
        </w:rPr>
        <w:t xml:space="preserve"> when it speaks to us in new languages, these are our challenges and our calling.</w:t>
      </w:r>
    </w:p>
    <w:p w:rsidR="000100C1" w:rsidRPr="002677AF" w:rsidRDefault="000100C1" w:rsidP="000100C1">
      <w:pPr>
        <w:rPr>
          <w:sz w:val="16"/>
        </w:rPr>
      </w:pPr>
      <w:r w:rsidRPr="002677AF">
        <w:rPr>
          <w:sz w:val="16"/>
        </w:rPr>
        <w:t xml:space="preserve">Connolly mirrors and re-resonates this value for micro-processes in his evaluation of political will. </w:t>
      </w:r>
      <w:r w:rsidRPr="002677AF">
        <w:rPr>
          <w:rStyle w:val="StyleUnderline"/>
        </w:rPr>
        <w:t xml:space="preserve">By positioning </w:t>
      </w:r>
      <w:r w:rsidRPr="002677AF">
        <w:rPr>
          <w:rStyle w:val="Emphasis"/>
        </w:rPr>
        <w:t>role performance</w:t>
      </w:r>
      <w:r w:rsidRPr="002677AF">
        <w:rPr>
          <w:rStyle w:val="StyleUnderline"/>
        </w:rPr>
        <w:t xml:space="preserve"> as </w:t>
      </w:r>
      <w:r w:rsidRPr="002677AF">
        <w:rPr>
          <w:rStyle w:val="Emphasis"/>
        </w:rPr>
        <w:t>political experiment</w:t>
      </w:r>
      <w:r w:rsidRPr="002677AF">
        <w:rPr>
          <w:rStyle w:val="StyleUnderline"/>
        </w:rPr>
        <w:t>, Connolly</w:t>
      </w:r>
      <w:r w:rsidRPr="002677AF">
        <w:rPr>
          <w:sz w:val="16"/>
        </w:rPr>
        <w:t xml:space="preserve"> subtly </w:t>
      </w:r>
      <w:r w:rsidRPr="002677AF">
        <w:rPr>
          <w:rStyle w:val="StyleUnderline"/>
        </w:rPr>
        <w:t xml:space="preserve">argues for the microbial infection and amplification of day-to-day activity, indicating that </w:t>
      </w:r>
      <w:r w:rsidRPr="002677AF">
        <w:rPr>
          <w:rStyle w:val="Emphasis"/>
        </w:rPr>
        <w:t>small deliberate choices</w:t>
      </w:r>
      <w:r w:rsidRPr="002677AF">
        <w:rPr>
          <w:rStyle w:val="StyleUnderline"/>
        </w:rPr>
        <w:t xml:space="preserve"> can lead to </w:t>
      </w:r>
      <w:r w:rsidRPr="002677AF">
        <w:rPr>
          <w:rStyle w:val="Emphasis"/>
        </w:rPr>
        <w:t>entrenched behaviors</w:t>
      </w:r>
      <w:r w:rsidRPr="002677AF">
        <w:rPr>
          <w:sz w:val="16"/>
        </w:rPr>
        <w:t xml:space="preserve"> much in the same way that ingestion of the toxoplasma microbe can eventually lead to schizophrenia. He clearly argues that “</w:t>
      </w:r>
      <w:r w:rsidRPr="002677AF">
        <w:rPr>
          <w:rStyle w:val="StyleUnderline"/>
        </w:rPr>
        <w:t>role experimentations and the shape of the pluralist assemblage thus infect one another.</w:t>
      </w:r>
      <w:r w:rsidRPr="002677AF">
        <w:rPr>
          <w:sz w:val="16"/>
        </w:rPr>
        <w:t xml:space="preserve">”17 </w:t>
      </w:r>
      <w:r w:rsidRPr="002677AF">
        <w:rPr>
          <w:rStyle w:val="StyleUnderline"/>
        </w:rPr>
        <w:t xml:space="preserve">To ignore the </w:t>
      </w:r>
      <w:r w:rsidRPr="002677AF">
        <w:rPr>
          <w:rStyle w:val="Emphasis"/>
        </w:rPr>
        <w:t>tacit role performances</w:t>
      </w:r>
      <w:r w:rsidRPr="002677AF">
        <w:rPr>
          <w:rStyle w:val="StyleUnderline"/>
        </w:rPr>
        <w:t xml:space="preserve"> with which we </w:t>
      </w:r>
      <w:r w:rsidRPr="002677AF">
        <w:rPr>
          <w:rStyle w:val="Emphasis"/>
        </w:rPr>
        <w:t>engage constantly</w:t>
      </w:r>
      <w:r w:rsidRPr="002677AF">
        <w:rPr>
          <w:rStyle w:val="StyleUnderline"/>
        </w:rPr>
        <w:t xml:space="preserve"> is to then succumb to the habitual nature of practices that “</w:t>
      </w:r>
      <w:r w:rsidRPr="002677AF">
        <w:rPr>
          <w:rStyle w:val="Emphasis"/>
        </w:rPr>
        <w:t>condense previous relations</w:t>
      </w:r>
      <w:r w:rsidRPr="002677AF">
        <w:rPr>
          <w:rStyle w:val="StyleUnderline"/>
        </w:rPr>
        <w:t xml:space="preserve"> of </w:t>
      </w:r>
      <w:r w:rsidRPr="002677AF">
        <w:rPr>
          <w:rStyle w:val="Emphasis"/>
        </w:rPr>
        <w:t>overt power</w:t>
      </w:r>
      <w:r w:rsidRPr="002677AF">
        <w:rPr>
          <w:rStyle w:val="StyleUnderline"/>
        </w:rPr>
        <w:t>.”</w:t>
      </w:r>
      <w:r w:rsidRPr="002677AF">
        <w:rPr>
          <w:sz w:val="16"/>
        </w:rPr>
        <w:t xml:space="preserve">18 Instead, </w:t>
      </w:r>
      <w:r w:rsidRPr="002677AF">
        <w:rPr>
          <w:rStyle w:val="StyleUnderline"/>
        </w:rPr>
        <w:t xml:space="preserve">we are being asked by the inherent fragility of things to </w:t>
      </w:r>
      <w:r w:rsidRPr="002677AF">
        <w:rPr>
          <w:rStyle w:val="Emphasis"/>
        </w:rPr>
        <w:t>intentionally foster micro-political-performances</w:t>
      </w:r>
      <w:r w:rsidRPr="002677AF">
        <w:rPr>
          <w:rStyle w:val="StyleUnderline"/>
        </w:rPr>
        <w:t xml:space="preserve"> that </w:t>
      </w:r>
      <w:r w:rsidRPr="002677AF">
        <w:rPr>
          <w:rStyle w:val="Emphasis"/>
        </w:rPr>
        <w:t>enhance</w:t>
      </w:r>
      <w:r w:rsidRPr="002677AF">
        <w:rPr>
          <w:rStyle w:val="StyleUnderline"/>
        </w:rPr>
        <w:t xml:space="preserve"> our </w:t>
      </w:r>
      <w:r w:rsidRPr="002677AF">
        <w:rPr>
          <w:rStyle w:val="Emphasis"/>
        </w:rPr>
        <w:t>militant democratic possibilities</w:t>
      </w:r>
      <w:r w:rsidRPr="002677AF">
        <w:rPr>
          <w:sz w:val="16"/>
        </w:rPr>
        <w:t xml:space="preserve">. Coincidentally </w:t>
      </w:r>
      <w:r w:rsidRPr="002677AF">
        <w:rPr>
          <w:rStyle w:val="StyleUnderline"/>
        </w:rPr>
        <w:t xml:space="preserve">these same performances will likely be the ones that </w:t>
      </w:r>
      <w:r w:rsidRPr="002677AF">
        <w:rPr>
          <w:rStyle w:val="Emphasis"/>
        </w:rPr>
        <w:t>inspire the most joy</w:t>
      </w:r>
      <w:r w:rsidRPr="002677AF">
        <w:rPr>
          <w:rStyle w:val="StyleUnderline"/>
        </w:rPr>
        <w:t xml:space="preserve"> within us; a joy that creates a space for us to </w:t>
      </w:r>
      <w:r w:rsidRPr="002677AF">
        <w:rPr>
          <w:rStyle w:val="Emphasis"/>
        </w:rPr>
        <w:t>persist</w:t>
      </w:r>
      <w:r w:rsidRPr="002677AF">
        <w:rPr>
          <w:rStyle w:val="StyleUnderline"/>
        </w:rPr>
        <w:t xml:space="preserve"> and </w:t>
      </w:r>
      <w:r w:rsidRPr="002677AF">
        <w:rPr>
          <w:rStyle w:val="Emphasis"/>
        </w:rPr>
        <w:t>practice</w:t>
      </w:r>
      <w:r w:rsidRPr="002677AF">
        <w:rPr>
          <w:rStyle w:val="StyleUnderline"/>
        </w:rPr>
        <w:t xml:space="preserve"> despite a </w:t>
      </w:r>
      <w:r w:rsidRPr="002677AF">
        <w:rPr>
          <w:rStyle w:val="Emphasis"/>
        </w:rPr>
        <w:t>mounting understanding of catastrophe</w:t>
      </w:r>
      <w:r w:rsidRPr="002677AF">
        <w:rPr>
          <w:rStyle w:val="StyleUnderline"/>
        </w:rPr>
        <w:t>.</w:t>
      </w:r>
      <w:r w:rsidRPr="002677AF">
        <w:rPr>
          <w:sz w:val="16"/>
        </w:rPr>
        <w:t xml:space="preserve"> Whether it is a small group of scholars gathering to discuss the fragility of things, or a blog one of us writes later to critique neoliberal ideologies, or a smile given to a stranger in a crowded public space, or a garden, planted in an abandoned city lot to grow food and feed a neighborhood, </w:t>
      </w:r>
      <w:r w:rsidRPr="002677AF">
        <w:rPr>
          <w:rStyle w:val="StyleUnderline"/>
        </w:rPr>
        <w:t xml:space="preserve">these </w:t>
      </w:r>
      <w:r w:rsidRPr="002677AF">
        <w:rPr>
          <w:rStyle w:val="Emphasis"/>
        </w:rPr>
        <w:t>microscopic daily acts</w:t>
      </w:r>
      <w:r w:rsidRPr="002677AF">
        <w:rPr>
          <w:rStyle w:val="StyleUnderline"/>
        </w:rPr>
        <w:t xml:space="preserve"> of </w:t>
      </w:r>
      <w:r w:rsidRPr="002677AF">
        <w:rPr>
          <w:rStyle w:val="Emphasis"/>
        </w:rPr>
        <w:t>political will</w:t>
      </w:r>
      <w:r w:rsidRPr="002677AF">
        <w:rPr>
          <w:rStyle w:val="StyleUnderline"/>
        </w:rPr>
        <w:t xml:space="preserve"> reaffirm that “there is no zone of complete neutrality in a world of role performances” and that there are “significant relays between role performance, self-identity, and the formation of larger political constellations.</w:t>
      </w:r>
      <w:r w:rsidRPr="002677AF">
        <w:rPr>
          <w:sz w:val="16"/>
        </w:rPr>
        <w:t xml:space="preserve">”19 In the same way that we are constantly made and re-made by the microbial biological realities at work within our bodies, </w:t>
      </w:r>
      <w:r w:rsidRPr="002677AF">
        <w:rPr>
          <w:rStyle w:val="StyleUnderline"/>
        </w:rPr>
        <w:t xml:space="preserve">our politics are </w:t>
      </w:r>
      <w:r w:rsidRPr="002677AF">
        <w:rPr>
          <w:rStyle w:val="Emphasis"/>
        </w:rPr>
        <w:t>constantly made</w:t>
      </w:r>
      <w:r w:rsidRPr="002677AF">
        <w:rPr>
          <w:rStyle w:val="StyleUnderline"/>
        </w:rPr>
        <w:t xml:space="preserve"> and </w:t>
      </w:r>
      <w:r w:rsidRPr="002677AF">
        <w:rPr>
          <w:rStyle w:val="Emphasis"/>
        </w:rPr>
        <w:t>re-made</w:t>
      </w:r>
      <w:r w:rsidRPr="002677AF">
        <w:rPr>
          <w:rStyle w:val="StyleUnderline"/>
        </w:rPr>
        <w:t xml:space="preserve"> by the </w:t>
      </w:r>
      <w:r w:rsidRPr="002677AF">
        <w:rPr>
          <w:rStyle w:val="Emphasis"/>
        </w:rPr>
        <w:t>micro-political choices</w:t>
      </w:r>
      <w:r w:rsidRPr="002677AF">
        <w:rPr>
          <w:rStyle w:val="StyleUnderline"/>
        </w:rPr>
        <w:t xml:space="preserve"> and </w:t>
      </w:r>
      <w:r w:rsidRPr="002677AF">
        <w:rPr>
          <w:rStyle w:val="Emphasis"/>
        </w:rPr>
        <w:t>identifications</w:t>
      </w:r>
      <w:r w:rsidRPr="002677AF">
        <w:rPr>
          <w:rStyle w:val="StyleUnderline"/>
        </w:rPr>
        <w:t xml:space="preserve"> we </w:t>
      </w:r>
      <w:r w:rsidRPr="002677AF">
        <w:rPr>
          <w:rStyle w:val="Emphasis"/>
        </w:rPr>
        <w:t>collectively propagate</w:t>
      </w:r>
      <w:r w:rsidRPr="002677AF">
        <w:rPr>
          <w:sz w:val="16"/>
        </w:rPr>
        <w:t>.</w:t>
      </w:r>
    </w:p>
    <w:p w:rsidR="000100C1" w:rsidRPr="002677AF" w:rsidRDefault="000100C1" w:rsidP="000100C1">
      <w:pPr>
        <w:rPr>
          <w:sz w:val="16"/>
        </w:rPr>
      </w:pPr>
      <w:r w:rsidRPr="002677AF">
        <w:rPr>
          <w:sz w:val="16"/>
        </w:rPr>
        <w:t xml:space="preserve">And yet, despite this insistence on micro-political performativity, </w:t>
      </w:r>
      <w:r w:rsidRPr="002677AF">
        <w:rPr>
          <w:rStyle w:val="StyleUnderline"/>
        </w:rPr>
        <w:t xml:space="preserve">there is an </w:t>
      </w:r>
      <w:r w:rsidRPr="002677AF">
        <w:rPr>
          <w:rStyle w:val="Emphasis"/>
        </w:rPr>
        <w:t>equally urgent call</w:t>
      </w:r>
      <w:r w:rsidRPr="002677AF">
        <w:rPr>
          <w:rStyle w:val="StyleUnderline"/>
        </w:rPr>
        <w:t xml:space="preserve"> to </w:t>
      </w:r>
      <w:r w:rsidRPr="002677AF">
        <w:rPr>
          <w:rStyle w:val="Emphasis"/>
        </w:rPr>
        <w:t>reengage with the state</w:t>
      </w:r>
      <w:r w:rsidRPr="002677AF">
        <w:rPr>
          <w:rStyle w:val="StyleUnderline"/>
        </w:rPr>
        <w:t xml:space="preserve"> as a site of activism</w:t>
      </w:r>
      <w:r w:rsidRPr="002677AF">
        <w:rPr>
          <w:sz w:val="16"/>
        </w:rPr>
        <w:t xml:space="preserve">. Treading lightly in his prescriptions, </w:t>
      </w:r>
      <w:r w:rsidRPr="002677AF">
        <w:rPr>
          <w:rStyle w:val="StyleUnderline"/>
        </w:rPr>
        <w:t>Connolly is</w:t>
      </w:r>
      <w:r w:rsidRPr="002677AF">
        <w:rPr>
          <w:sz w:val="16"/>
        </w:rPr>
        <w:t xml:space="preserve"> nonetheless </w:t>
      </w:r>
      <w:r w:rsidRPr="002677AF">
        <w:rPr>
          <w:rStyle w:val="StyleUnderline"/>
        </w:rPr>
        <w:t xml:space="preserve">explicit in his concern for the mounting pressures to </w:t>
      </w:r>
      <w:r w:rsidRPr="002677AF">
        <w:rPr>
          <w:rStyle w:val="Emphasis"/>
        </w:rPr>
        <w:t>discard the state altogether</w:t>
      </w:r>
      <w:r w:rsidRPr="002677AF">
        <w:rPr>
          <w:sz w:val="16"/>
        </w:rPr>
        <w:t>. Instead, he explains that, “</w:t>
      </w:r>
      <w:r w:rsidRPr="002677AF">
        <w:rPr>
          <w:rStyle w:val="StyleUnderline"/>
        </w:rPr>
        <w:t xml:space="preserve">the fragile ecology of late capital </w:t>
      </w:r>
      <w:r w:rsidRPr="002677AF">
        <w:rPr>
          <w:rStyle w:val="Emphasis"/>
        </w:rPr>
        <w:t>requires state interventions</w:t>
      </w:r>
      <w:r w:rsidRPr="002677AF">
        <w:rPr>
          <w:rStyle w:val="StyleUnderline"/>
        </w:rPr>
        <w:t xml:space="preserve"> of </w:t>
      </w:r>
      <w:r w:rsidRPr="002677AF">
        <w:rPr>
          <w:rStyle w:val="Emphasis"/>
        </w:rPr>
        <w:t>several sorts</w:t>
      </w:r>
      <w:r w:rsidRPr="002677AF">
        <w:rPr>
          <w:rStyle w:val="StyleUnderline"/>
        </w:rPr>
        <w:t xml:space="preserve">. A </w:t>
      </w:r>
      <w:r w:rsidRPr="002677AF">
        <w:rPr>
          <w:rStyle w:val="Emphasis"/>
        </w:rPr>
        <w:t>refusal to participate</w:t>
      </w:r>
      <w:r w:rsidRPr="002677AF">
        <w:rPr>
          <w:rStyle w:val="StyleUnderline"/>
        </w:rPr>
        <w:t xml:space="preserve"> in the state today </w:t>
      </w:r>
      <w:r w:rsidRPr="002677AF">
        <w:rPr>
          <w:rStyle w:val="Emphasis"/>
        </w:rPr>
        <w:t>cedes too much hegemony</w:t>
      </w:r>
      <w:r w:rsidRPr="002677AF">
        <w:rPr>
          <w:rStyle w:val="StyleUnderline"/>
        </w:rPr>
        <w:t xml:space="preserve"> to </w:t>
      </w:r>
      <w:r w:rsidRPr="002677AF">
        <w:rPr>
          <w:rStyle w:val="Emphasis"/>
        </w:rPr>
        <w:t>neoliberal markets</w:t>
      </w:r>
      <w:r w:rsidRPr="002677AF">
        <w:rPr>
          <w:sz w:val="16"/>
        </w:rPr>
        <w:t xml:space="preserve">.”20 </w:t>
      </w:r>
      <w:r w:rsidRPr="002677AF">
        <w:rPr>
          <w:rStyle w:val="StyleUnderline"/>
        </w:rPr>
        <w:t xml:space="preserve">The scale of the challenges we face and their planetary ubiquity </w:t>
      </w:r>
      <w:r w:rsidRPr="002677AF">
        <w:rPr>
          <w:rStyle w:val="Emphasis"/>
        </w:rPr>
        <w:t>require state intervention</w:t>
      </w:r>
      <w:r w:rsidRPr="002677AF">
        <w:rPr>
          <w:rStyle w:val="StyleUnderline"/>
        </w:rPr>
        <w:t xml:space="preserve"> as much as they require the resonance of community based micro-politics. We need a revolution </w:t>
      </w:r>
      <w:r w:rsidRPr="002677AF">
        <w:rPr>
          <w:rStyle w:val="Emphasis"/>
        </w:rPr>
        <w:t>at all scales</w:t>
      </w:r>
      <w:r w:rsidRPr="002677AF">
        <w:rPr>
          <w:rStyle w:val="StyleUnderline"/>
        </w:rPr>
        <w:t xml:space="preserve"> to </w:t>
      </w:r>
      <w:r w:rsidRPr="002677AF">
        <w:rPr>
          <w:rStyle w:val="Emphasis"/>
        </w:rPr>
        <w:t>reverse the trends</w:t>
      </w:r>
      <w:r w:rsidRPr="002677AF">
        <w:rPr>
          <w:rStyle w:val="StyleUnderline"/>
        </w:rPr>
        <w:t xml:space="preserve"> that have brought us a world where </w:t>
      </w:r>
      <w:r w:rsidRPr="002677AF">
        <w:rPr>
          <w:rStyle w:val="Emphasis"/>
        </w:rPr>
        <w:t>small island nations</w:t>
      </w:r>
      <w:r w:rsidRPr="002677AF">
        <w:rPr>
          <w:rStyle w:val="StyleUnderline"/>
        </w:rPr>
        <w:t xml:space="preserve"> are being </w:t>
      </w:r>
      <w:r w:rsidRPr="002677AF">
        <w:rPr>
          <w:rStyle w:val="Emphasis"/>
        </w:rPr>
        <w:t>swallowed by a rising ocean</w:t>
      </w:r>
      <w:r w:rsidRPr="002677AF">
        <w:rPr>
          <w:rStyle w:val="StyleUnderline"/>
        </w:rPr>
        <w:t xml:space="preserve">; a world where many say the sixth extinction is </w:t>
      </w:r>
      <w:r w:rsidRPr="002677AF">
        <w:rPr>
          <w:rStyle w:val="Emphasis"/>
        </w:rPr>
        <w:t>already underway</w:t>
      </w:r>
      <w:r w:rsidRPr="002677AF">
        <w:rPr>
          <w:sz w:val="16"/>
        </w:rPr>
        <w:t xml:space="preserve">; a world where most Americans have little or no connection to most of their closest neighbors. </w:t>
      </w:r>
      <w:r w:rsidRPr="002677AF">
        <w:rPr>
          <w:rStyle w:val="StyleUnderline"/>
        </w:rPr>
        <w:t xml:space="preserve">The severity and ubiquity of the crisis demands an equal amount of amplification and resonance from the other side of the pendulum and this will </w:t>
      </w:r>
      <w:r w:rsidRPr="002677AF">
        <w:rPr>
          <w:rStyle w:val="Emphasis"/>
        </w:rPr>
        <w:t>only come</w:t>
      </w:r>
      <w:r w:rsidRPr="002677AF">
        <w:rPr>
          <w:rStyle w:val="StyleUnderline"/>
        </w:rPr>
        <w:t xml:space="preserve"> if we engage “a </w:t>
      </w:r>
      <w:proofErr w:type="spellStart"/>
      <w:r w:rsidRPr="002677AF">
        <w:rPr>
          <w:rStyle w:val="Emphasis"/>
        </w:rPr>
        <w:t>multisited</w:t>
      </w:r>
      <w:proofErr w:type="spellEnd"/>
      <w:r w:rsidRPr="002677AF">
        <w:rPr>
          <w:rStyle w:val="Emphasis"/>
        </w:rPr>
        <w:t xml:space="preserve"> politics</w:t>
      </w:r>
      <w:r w:rsidRPr="002677AF">
        <w:rPr>
          <w:rStyle w:val="StyleUnderline"/>
        </w:rPr>
        <w:t xml:space="preserve"> designed to </w:t>
      </w:r>
      <w:r w:rsidRPr="002677AF">
        <w:rPr>
          <w:rStyle w:val="Emphasis"/>
        </w:rPr>
        <w:t>infuse a new ethos</w:t>
      </w:r>
      <w:r w:rsidRPr="002677AF">
        <w:rPr>
          <w:rStyle w:val="StyleUnderline"/>
        </w:rPr>
        <w:t xml:space="preserve"> into the fabric of everyday life</w:t>
      </w:r>
      <w:r w:rsidRPr="002677AF">
        <w:rPr>
          <w:sz w:val="16"/>
        </w:rPr>
        <w:t>.”21</w:t>
      </w:r>
    </w:p>
    <w:p w:rsidR="000100C1" w:rsidRPr="002677AF" w:rsidRDefault="000100C1" w:rsidP="000100C1">
      <w:pPr>
        <w:rPr>
          <w:sz w:val="16"/>
        </w:rPr>
      </w:pPr>
      <w:r w:rsidRPr="002677AF">
        <w:rPr>
          <w:sz w:val="16"/>
        </w:rPr>
        <w:t>The political economy of late-late capitalism is a moving assemblage – its loose joints and disparate edges tearing at the fragile fabric of communities in the midst of their struggle to hold a center. And we must become painfully aware, if we have not already, that in this day and age, the very notion of community and the heterogeneity that deeply place-based community cultivates is under heated attack from many sides. This is the fate of our neoliberal embrace, for as Connolly suggests, “</w:t>
      </w:r>
      <w:r w:rsidRPr="002677AF">
        <w:rPr>
          <w:rStyle w:val="StyleUnderline"/>
        </w:rPr>
        <w:t xml:space="preserve">neoliberalism is a form of </w:t>
      </w:r>
      <w:proofErr w:type="spellStart"/>
      <w:r w:rsidRPr="002677AF">
        <w:rPr>
          <w:rStyle w:val="StyleUnderline"/>
        </w:rPr>
        <w:t>biopolitics</w:t>
      </w:r>
      <w:proofErr w:type="spellEnd"/>
      <w:r w:rsidRPr="002677AF">
        <w:rPr>
          <w:rStyle w:val="StyleUnderline"/>
        </w:rPr>
        <w:t xml:space="preserve"> that seeks to produce a nation of regular individuals, even as its proponents often act as if they are merely describing processes that are automatic and individual behavior that is free.</w:t>
      </w:r>
      <w:r w:rsidRPr="002677AF">
        <w:rPr>
          <w:sz w:val="16"/>
        </w:rPr>
        <w:t xml:space="preserve">”22 </w:t>
      </w:r>
      <w:r w:rsidRPr="002677AF">
        <w:rPr>
          <w:rStyle w:val="StyleUnderline"/>
        </w:rPr>
        <w:t xml:space="preserve">This is perhaps the ultimate deception of the Anthropocene epoch and a delusion that </w:t>
      </w:r>
      <w:r w:rsidRPr="002677AF">
        <w:rPr>
          <w:rStyle w:val="Emphasis"/>
        </w:rPr>
        <w:t>could very well be our undoing</w:t>
      </w:r>
      <w:r w:rsidRPr="002677AF">
        <w:rPr>
          <w:rStyle w:val="StyleUnderline"/>
        </w:rPr>
        <w:t>. Participation in this delusion is partially a survival instinct, “since total immersion in the dangers of the future and the contemporary condition can lead you to neglect daily duties and needs</w:t>
      </w:r>
      <w:r w:rsidRPr="002677AF">
        <w:rPr>
          <w:sz w:val="16"/>
        </w:rPr>
        <w:t xml:space="preserve">.”23 </w:t>
      </w:r>
      <w:r w:rsidRPr="002677AF">
        <w:rPr>
          <w:rStyle w:val="StyleUnderline"/>
        </w:rPr>
        <w:t xml:space="preserve">These realities coalesce to form an ever-greater argument for the </w:t>
      </w:r>
      <w:r w:rsidRPr="002677AF">
        <w:rPr>
          <w:rStyle w:val="Emphasis"/>
        </w:rPr>
        <w:t>capacity of micro-processes</w:t>
      </w:r>
      <w:r w:rsidRPr="002677AF">
        <w:rPr>
          <w:rStyle w:val="StyleUnderline"/>
        </w:rPr>
        <w:t xml:space="preserve"> as </w:t>
      </w:r>
      <w:r w:rsidRPr="002677AF">
        <w:rPr>
          <w:rStyle w:val="Emphasis"/>
        </w:rPr>
        <w:t>change agents</w:t>
      </w:r>
      <w:r w:rsidRPr="002677AF">
        <w:rPr>
          <w:rStyle w:val="StyleUnderline"/>
        </w:rPr>
        <w:t xml:space="preserve">. Harnessing the “potential power of these subterranean flows” will allow us the </w:t>
      </w:r>
      <w:r w:rsidRPr="002677AF">
        <w:rPr>
          <w:rStyle w:val="Emphasis"/>
        </w:rPr>
        <w:t>fortitude</w:t>
      </w:r>
      <w:r w:rsidRPr="002677AF">
        <w:rPr>
          <w:rStyle w:val="StyleUnderline"/>
        </w:rPr>
        <w:t xml:space="preserve"> to </w:t>
      </w:r>
      <w:r w:rsidRPr="002677AF">
        <w:rPr>
          <w:rStyle w:val="Emphasis"/>
        </w:rPr>
        <w:t>continue persisting</w:t>
      </w:r>
      <w:r w:rsidRPr="002677AF">
        <w:rPr>
          <w:rStyle w:val="StyleUnderline"/>
        </w:rPr>
        <w:t xml:space="preserve"> in a world entrenched in neoliberal schizophrenia while simultaneously building the capacity for self-organization and feedback loops that allow “a self-amplification system to emerge</w:t>
      </w:r>
      <w:r w:rsidRPr="002677AF">
        <w:rPr>
          <w:sz w:val="16"/>
        </w:rPr>
        <w:t xml:space="preserve">”, what Connolly calls a “creative resonance machine” – </w:t>
      </w:r>
      <w:r w:rsidRPr="002677AF">
        <w:rPr>
          <w:rStyle w:val="StyleUnderline"/>
        </w:rPr>
        <w:t xml:space="preserve">one to </w:t>
      </w:r>
      <w:r w:rsidRPr="002677AF">
        <w:rPr>
          <w:rStyle w:val="Emphasis"/>
        </w:rPr>
        <w:t>counter</w:t>
      </w:r>
      <w:r w:rsidRPr="002677AF">
        <w:rPr>
          <w:rStyle w:val="StyleUnderline"/>
        </w:rPr>
        <w:t xml:space="preserve"> and </w:t>
      </w:r>
      <w:r w:rsidRPr="002677AF">
        <w:rPr>
          <w:rStyle w:val="Emphasis"/>
        </w:rPr>
        <w:t>unbalance</w:t>
      </w:r>
      <w:r w:rsidRPr="002677AF">
        <w:rPr>
          <w:rStyle w:val="StyleUnderline"/>
        </w:rPr>
        <w:t xml:space="preserve"> the machine that is </w:t>
      </w:r>
      <w:r w:rsidRPr="002677AF">
        <w:rPr>
          <w:rStyle w:val="Emphasis"/>
        </w:rPr>
        <w:t>literally consuming the planet</w:t>
      </w:r>
      <w:r w:rsidRPr="002677AF">
        <w:rPr>
          <w:rStyle w:val="StyleUnderline"/>
        </w:rPr>
        <w:t xml:space="preserve"> and </w:t>
      </w:r>
      <w:r w:rsidRPr="002677AF">
        <w:rPr>
          <w:rStyle w:val="Emphasis"/>
        </w:rPr>
        <w:t>all its natural resources</w:t>
      </w:r>
      <w:r w:rsidRPr="002677AF">
        <w:rPr>
          <w:sz w:val="16"/>
        </w:rPr>
        <w:t xml:space="preserve">.24 This resonance machine would have micro-political communities forming in various places around the world which would then find connections among one another to build ever-greater alliances that </w:t>
      </w:r>
      <w:proofErr w:type="spellStart"/>
      <w:r w:rsidRPr="002677AF">
        <w:rPr>
          <w:sz w:val="16"/>
        </w:rPr>
        <w:t>en</w:t>
      </w:r>
      <w:proofErr w:type="spellEnd"/>
      <w:r w:rsidRPr="002677AF">
        <w:rPr>
          <w:sz w:val="16"/>
        </w:rPr>
        <w:t xml:space="preserve"> masse have the potential to enact Connolly’s vision of the militant politics that are necessary to “defeat neoliberalism, to curtail climate change, to reduce inequality, and to instill a vibrant pluralist spirituality into democratic machines that have lost too much of their vitality.”25 </w:t>
      </w:r>
      <w:r w:rsidRPr="002677AF">
        <w:rPr>
          <w:rStyle w:val="StyleUnderline"/>
        </w:rPr>
        <w:t xml:space="preserve">In the short term at least, it seems that we still </w:t>
      </w:r>
      <w:r w:rsidRPr="002677AF">
        <w:rPr>
          <w:rStyle w:val="Emphasis"/>
        </w:rPr>
        <w:t>very much need</w:t>
      </w:r>
      <w:r w:rsidRPr="002677AF">
        <w:rPr>
          <w:rStyle w:val="StyleUnderline"/>
        </w:rPr>
        <w:t xml:space="preserve"> the institutions of the state as </w:t>
      </w:r>
      <w:r w:rsidRPr="002677AF">
        <w:rPr>
          <w:rStyle w:val="Emphasis"/>
        </w:rPr>
        <w:t>final safe guards</w:t>
      </w:r>
      <w:r w:rsidRPr="002677AF">
        <w:rPr>
          <w:rStyle w:val="StyleUnderline"/>
        </w:rPr>
        <w:t xml:space="preserve"> against the </w:t>
      </w:r>
      <w:r w:rsidRPr="002677AF">
        <w:rPr>
          <w:rStyle w:val="Emphasis"/>
        </w:rPr>
        <w:t>pervasive</w:t>
      </w:r>
      <w:r w:rsidRPr="002677AF">
        <w:rPr>
          <w:rStyle w:val="StyleUnderline"/>
        </w:rPr>
        <w:t xml:space="preserve"> and </w:t>
      </w:r>
      <w:r w:rsidRPr="002677AF">
        <w:rPr>
          <w:rStyle w:val="Emphasis"/>
        </w:rPr>
        <w:t>divisive individuality</w:t>
      </w:r>
      <w:r w:rsidRPr="002677AF">
        <w:rPr>
          <w:rStyle w:val="StyleUnderline"/>
        </w:rPr>
        <w:t xml:space="preserve"> that neoliberalism would have us believe is paramount to freedom.</w:t>
      </w:r>
    </w:p>
    <w:p w:rsidR="000100C1" w:rsidRPr="002677AF" w:rsidRDefault="000100C1" w:rsidP="000100C1">
      <w:pPr>
        <w:rPr>
          <w:sz w:val="16"/>
        </w:rPr>
      </w:pPr>
      <w:r w:rsidRPr="002677AF">
        <w:rPr>
          <w:rStyle w:val="StyleUnderline"/>
        </w:rPr>
        <w:t xml:space="preserve">It is then within this call to </w:t>
      </w:r>
      <w:r w:rsidRPr="002677AF">
        <w:rPr>
          <w:rStyle w:val="Emphasis"/>
        </w:rPr>
        <w:t>role performance</w:t>
      </w:r>
      <w:r w:rsidRPr="002677AF">
        <w:rPr>
          <w:rStyle w:val="StyleUnderline"/>
        </w:rPr>
        <w:t xml:space="preserve"> as </w:t>
      </w:r>
      <w:r w:rsidRPr="002677AF">
        <w:rPr>
          <w:rStyle w:val="Emphasis"/>
        </w:rPr>
        <w:t>political experiment</w:t>
      </w:r>
      <w:r w:rsidRPr="002677AF">
        <w:rPr>
          <w:rStyle w:val="StyleUnderline"/>
        </w:rPr>
        <w:t xml:space="preserve"> that</w:t>
      </w:r>
      <w:r w:rsidRPr="002677AF">
        <w:rPr>
          <w:sz w:val="16"/>
        </w:rPr>
        <w:t xml:space="preserve"> I believe </w:t>
      </w:r>
      <w:r w:rsidRPr="002677AF">
        <w:rPr>
          <w:rStyle w:val="StyleUnderline"/>
        </w:rPr>
        <w:t xml:space="preserve">Connolly offers us a compelling way forward. Imagining our </w:t>
      </w:r>
      <w:r w:rsidRPr="002677AF">
        <w:rPr>
          <w:rStyle w:val="Emphasis"/>
        </w:rPr>
        <w:t>daily micro political maneuvers</w:t>
      </w:r>
      <w:r w:rsidRPr="002677AF">
        <w:rPr>
          <w:rStyle w:val="StyleUnderline"/>
        </w:rPr>
        <w:t xml:space="preserve"> as part of a </w:t>
      </w:r>
      <w:r w:rsidRPr="002677AF">
        <w:rPr>
          <w:rStyle w:val="Emphasis"/>
        </w:rPr>
        <w:t>larger resonance machine</w:t>
      </w:r>
      <w:r w:rsidRPr="002677AF">
        <w:rPr>
          <w:rStyle w:val="StyleUnderline"/>
        </w:rPr>
        <w:t xml:space="preserve"> embroiled in the best that a complex universe has to offer is the </w:t>
      </w:r>
      <w:r w:rsidRPr="002677AF">
        <w:rPr>
          <w:rStyle w:val="Emphasis"/>
        </w:rPr>
        <w:t>only way</w:t>
      </w:r>
      <w:r w:rsidRPr="002677AF">
        <w:rPr>
          <w:rStyle w:val="StyleUnderline"/>
        </w:rPr>
        <w:t xml:space="preserve"> we may</w:t>
      </w:r>
      <w:r w:rsidRPr="002677AF">
        <w:rPr>
          <w:sz w:val="16"/>
        </w:rPr>
        <w:t xml:space="preserve"> find the fortitude to relax our breath, conserve the last bits of oxygen we have left and </w:t>
      </w:r>
      <w:r w:rsidRPr="002677AF">
        <w:rPr>
          <w:rStyle w:val="Emphasis"/>
        </w:rPr>
        <w:t>ride the chaos</w:t>
      </w:r>
      <w:r w:rsidRPr="002677AF">
        <w:rPr>
          <w:rStyle w:val="StyleUnderline"/>
        </w:rPr>
        <w:t xml:space="preserve"> of this massive wave until the set has passed</w:t>
      </w:r>
      <w:r w:rsidRPr="002677AF">
        <w:rPr>
          <w:sz w:val="16"/>
        </w:rPr>
        <w:t xml:space="preserve"> and we find our way to the sky for a quick and critical breath. </w:t>
      </w:r>
      <w:r w:rsidRPr="002677AF">
        <w:rPr>
          <w:rStyle w:val="StyleUnderline"/>
        </w:rPr>
        <w:t>Remembering with calm confidence that another set of waves with equally chaotic power is very likely on its way.</w:t>
      </w:r>
      <w:r w:rsidRPr="002677AF">
        <w:rPr>
          <w:sz w:val="16"/>
        </w:rPr>
        <w:t xml:space="preserve"> At our constant aid is the innate human appreciation for aesthetic experience. We may want to seriously consider the idea that aesthetics are in fact a basic and physiological form of communicating ethics between modes of existence such as living/non-living or human/non-human. Joseph Campbell called this ‘the problem of beauty,’ and in an interview with Bill Moyers he asked, “When a spider makes a beautiful web, the beauty comes out of the spider’s nature. It’s instinctive beauty. How much of the beauty of our own lives is about the beauty of being alive?”26 Re-instilling our ethical imaginary with this positioning allows for incorporation of both humility and reverence, two concepts critical to the task of managing our fragility. Cultivating our sensitivity to the inherent aesthetic communication of non-human beings and things requires specific courage in a world full of apparent suffering, but I believe that this courage is crucial and we can no longer afford to deny our complicity in the state of things as they are.</w:t>
      </w:r>
    </w:p>
    <w:p w:rsidR="000100C1" w:rsidRPr="002677AF" w:rsidRDefault="000100C1" w:rsidP="000100C1">
      <w:pPr>
        <w:rPr>
          <w:sz w:val="16"/>
        </w:rPr>
      </w:pPr>
      <w:r w:rsidRPr="002677AF">
        <w:rPr>
          <w:sz w:val="16"/>
        </w:rPr>
        <w:t xml:space="preserve">Where I disagree with Connolly is primarily in his assessment of thinking about and envisioning the future(s). Arguing for dedication to an ‘interim agenda,’ Connolly suggests that “in a world of becoming the more distant future is too cloudy to engage.”27 While this may be true on face value, </w:t>
      </w:r>
      <w:r w:rsidRPr="002677AF">
        <w:rPr>
          <w:rStyle w:val="StyleUnderline"/>
        </w:rPr>
        <w:t xml:space="preserve">the cloudiness of the more distant future </w:t>
      </w:r>
      <w:r w:rsidRPr="002677AF">
        <w:rPr>
          <w:rStyle w:val="Emphasis"/>
        </w:rPr>
        <w:t>must not preclude our engagement</w:t>
      </w:r>
      <w:r w:rsidRPr="002677AF">
        <w:rPr>
          <w:rStyle w:val="StyleUnderline"/>
        </w:rPr>
        <w:t xml:space="preserve"> with it</w:t>
      </w:r>
      <w:r w:rsidRPr="002677AF">
        <w:rPr>
          <w:sz w:val="16"/>
        </w:rPr>
        <w:t xml:space="preserve">. Instead, </w:t>
      </w:r>
      <w:r w:rsidRPr="002677AF">
        <w:rPr>
          <w:rStyle w:val="StyleUnderline"/>
        </w:rPr>
        <w:t xml:space="preserve">at this point in history it is </w:t>
      </w:r>
      <w:r w:rsidRPr="002677AF">
        <w:rPr>
          <w:rStyle w:val="Emphasis"/>
        </w:rPr>
        <w:t>more crucial than ever</w:t>
      </w:r>
      <w:r w:rsidRPr="002677AF">
        <w:rPr>
          <w:rStyle w:val="StyleUnderline"/>
        </w:rPr>
        <w:t xml:space="preserve"> to hone our capacity for </w:t>
      </w:r>
      <w:r w:rsidRPr="002677AF">
        <w:rPr>
          <w:rStyle w:val="Emphasis"/>
        </w:rPr>
        <w:t>engaging with uncertainty</w:t>
      </w:r>
      <w:r w:rsidRPr="002677AF">
        <w:rPr>
          <w:rStyle w:val="StyleUnderline"/>
        </w:rPr>
        <w:t xml:space="preserve"> and </w:t>
      </w:r>
      <w:r w:rsidRPr="002677AF">
        <w:rPr>
          <w:rStyle w:val="Emphasis"/>
        </w:rPr>
        <w:t>becoming comfortable</w:t>
      </w:r>
      <w:r w:rsidRPr="002677AF">
        <w:rPr>
          <w:rStyle w:val="StyleUnderline"/>
        </w:rPr>
        <w:t xml:space="preserve"> in the fog. It is through the </w:t>
      </w:r>
      <w:r w:rsidRPr="002677AF">
        <w:rPr>
          <w:rStyle w:val="Emphasis"/>
        </w:rPr>
        <w:t>repeated</w:t>
      </w:r>
      <w:r w:rsidRPr="002677AF">
        <w:rPr>
          <w:rStyle w:val="StyleUnderline"/>
        </w:rPr>
        <w:t xml:space="preserve"> and </w:t>
      </w:r>
      <w:r w:rsidRPr="002677AF">
        <w:rPr>
          <w:rStyle w:val="Emphasis"/>
        </w:rPr>
        <w:t>consistent practice</w:t>
      </w:r>
      <w:r w:rsidRPr="002677AF">
        <w:rPr>
          <w:rStyle w:val="StyleUnderline"/>
        </w:rPr>
        <w:t xml:space="preserve"> of </w:t>
      </w:r>
      <w:r w:rsidRPr="002677AF">
        <w:rPr>
          <w:rStyle w:val="Emphasis"/>
        </w:rPr>
        <w:t>imagining</w:t>
      </w:r>
      <w:r w:rsidRPr="002677AF">
        <w:rPr>
          <w:rStyle w:val="StyleUnderline"/>
        </w:rPr>
        <w:t xml:space="preserve"> and </w:t>
      </w:r>
      <w:r w:rsidRPr="002677AF">
        <w:rPr>
          <w:rStyle w:val="Emphasis"/>
        </w:rPr>
        <w:t>envisioning preferred</w:t>
      </w:r>
      <w:r w:rsidRPr="002677AF">
        <w:rPr>
          <w:rStyle w:val="StyleUnderline"/>
        </w:rPr>
        <w:t xml:space="preserve"> and </w:t>
      </w:r>
      <w:r w:rsidRPr="002677AF">
        <w:rPr>
          <w:rStyle w:val="Emphasis"/>
        </w:rPr>
        <w:t>alternative futures</w:t>
      </w:r>
      <w:r w:rsidRPr="002677AF">
        <w:rPr>
          <w:rStyle w:val="StyleUnderline"/>
        </w:rPr>
        <w:t xml:space="preserve"> that we will </w:t>
      </w:r>
      <w:r w:rsidRPr="002677AF">
        <w:rPr>
          <w:rStyle w:val="Emphasis"/>
        </w:rPr>
        <w:t>polish</w:t>
      </w:r>
      <w:r w:rsidRPr="002677AF">
        <w:rPr>
          <w:rStyle w:val="StyleUnderline"/>
        </w:rPr>
        <w:t xml:space="preserve"> and </w:t>
      </w:r>
      <w:r w:rsidRPr="002677AF">
        <w:rPr>
          <w:rStyle w:val="Emphasis"/>
        </w:rPr>
        <w:t>strengthen</w:t>
      </w:r>
      <w:r w:rsidRPr="002677AF">
        <w:rPr>
          <w:rStyle w:val="StyleUnderline"/>
        </w:rPr>
        <w:t xml:space="preserve"> our capacity for performing </w:t>
      </w:r>
      <w:r w:rsidRPr="002677AF">
        <w:rPr>
          <w:rStyle w:val="Emphasis"/>
        </w:rPr>
        <w:t>militant</w:t>
      </w:r>
      <w:r w:rsidRPr="002677AF">
        <w:rPr>
          <w:rStyle w:val="StyleUnderline"/>
        </w:rPr>
        <w:t xml:space="preserve"> and </w:t>
      </w:r>
      <w:r w:rsidRPr="002677AF">
        <w:rPr>
          <w:rStyle w:val="Emphasis"/>
        </w:rPr>
        <w:t>productive micro-politics</w:t>
      </w:r>
      <w:r w:rsidRPr="002677AF">
        <w:rPr>
          <w:rStyle w:val="StyleUnderline"/>
        </w:rPr>
        <w:t xml:space="preserve"> in the present. The future is destined to be the artifact of those with the </w:t>
      </w:r>
      <w:r w:rsidRPr="002677AF">
        <w:rPr>
          <w:rStyle w:val="Emphasis"/>
        </w:rPr>
        <w:t>most militant imaginings</w:t>
      </w:r>
      <w:r w:rsidRPr="002677AF">
        <w:rPr>
          <w:rStyle w:val="StyleUnderline"/>
        </w:rPr>
        <w:t xml:space="preserve"> and we </w:t>
      </w:r>
      <w:r w:rsidRPr="002677AF">
        <w:rPr>
          <w:rStyle w:val="Emphasis"/>
        </w:rPr>
        <w:t>cannot afford</w:t>
      </w:r>
      <w:r w:rsidRPr="002677AF">
        <w:rPr>
          <w:rStyle w:val="StyleUnderline"/>
        </w:rPr>
        <w:t xml:space="preserve"> to forego that commitment for a focus </w:t>
      </w:r>
      <w:r w:rsidRPr="002677AF">
        <w:rPr>
          <w:rStyle w:val="Emphasis"/>
        </w:rPr>
        <w:t>solely on the interim present</w:t>
      </w:r>
      <w:r w:rsidRPr="002677AF">
        <w:rPr>
          <w:rStyle w:val="StyleUnderline"/>
        </w:rPr>
        <w:t>. Getting good at experiment is part of this process</w:t>
      </w:r>
      <w:r w:rsidRPr="002677AF">
        <w:rPr>
          <w:sz w:val="16"/>
        </w:rPr>
        <w:t xml:space="preserve">. In fact ethical experiment and resilience may be the words best suited to replace the outdated and misused meme of sustainability. </w:t>
      </w:r>
      <w:proofErr w:type="spellStart"/>
      <w:r w:rsidRPr="002677AF">
        <w:rPr>
          <w:rStyle w:val="Emphasis"/>
        </w:rPr>
        <w:t>Micropolitical</w:t>
      </w:r>
      <w:proofErr w:type="spellEnd"/>
      <w:r w:rsidRPr="002677AF">
        <w:rPr>
          <w:rStyle w:val="Emphasis"/>
        </w:rPr>
        <w:t xml:space="preserve"> experiment</w:t>
      </w:r>
      <w:r w:rsidRPr="002677AF">
        <w:rPr>
          <w:rStyle w:val="StyleUnderline"/>
        </w:rPr>
        <w:t xml:space="preserve"> like microbial contagion will </w:t>
      </w:r>
      <w:r w:rsidRPr="002677AF">
        <w:rPr>
          <w:rStyle w:val="Emphasis"/>
        </w:rPr>
        <w:t>shape</w:t>
      </w:r>
      <w:r w:rsidRPr="002677AF">
        <w:rPr>
          <w:rStyle w:val="StyleUnderline"/>
        </w:rPr>
        <w:t xml:space="preserve"> and </w:t>
      </w:r>
      <w:r w:rsidRPr="002677AF">
        <w:rPr>
          <w:rStyle w:val="Emphasis"/>
        </w:rPr>
        <w:t>reshape our path</w:t>
      </w:r>
      <w:r w:rsidRPr="002677AF">
        <w:rPr>
          <w:rStyle w:val="StyleUnderline"/>
        </w:rPr>
        <w:t xml:space="preserve"> as we charge forward into an increasingly chaotic future in a “cosmos of becoming.”</w:t>
      </w:r>
      <w:r w:rsidRPr="002677AF">
        <w:rPr>
          <w:sz w:val="16"/>
        </w:rPr>
        <w:t>28</w:t>
      </w:r>
    </w:p>
    <w:p w:rsidR="000100C1" w:rsidRPr="002677AF" w:rsidRDefault="000100C1" w:rsidP="000100C1"/>
    <w:p w:rsidR="000100C1" w:rsidRPr="002677AF" w:rsidRDefault="000100C1" w:rsidP="000100C1">
      <w:pPr>
        <w:pStyle w:val="Heading3"/>
        <w:rPr>
          <w:rFonts w:eastAsia="Times New Roman"/>
        </w:rPr>
      </w:pPr>
      <w:r w:rsidRPr="002677AF">
        <w:rPr>
          <w:rFonts w:eastAsia="Times New Roman"/>
        </w:rPr>
        <w:t>1NC Switch-Side Debate—Generic</w:t>
      </w:r>
    </w:p>
    <w:p w:rsidR="000100C1" w:rsidRPr="002677AF" w:rsidRDefault="000100C1" w:rsidP="000100C1"/>
    <w:p w:rsidR="000100C1" w:rsidRPr="002677AF" w:rsidRDefault="000100C1" w:rsidP="000100C1">
      <w:pPr>
        <w:pStyle w:val="Heading4"/>
        <w:rPr>
          <w:u w:val="single"/>
        </w:rPr>
      </w:pPr>
      <w:r w:rsidRPr="002677AF">
        <w:t xml:space="preserve">Tailoring arguments to the format of switch-side deliberation promotes </w:t>
      </w:r>
      <w:r w:rsidRPr="002677AF">
        <w:rPr>
          <w:u w:val="single"/>
        </w:rPr>
        <w:t>self-reflexive openness</w:t>
      </w:r>
      <w:r w:rsidRPr="002677AF">
        <w:t xml:space="preserve">—that’s the </w:t>
      </w:r>
      <w:r w:rsidRPr="002677AF">
        <w:rPr>
          <w:u w:val="single"/>
        </w:rPr>
        <w:t>best way</w:t>
      </w:r>
      <w:r w:rsidRPr="002677AF">
        <w:t xml:space="preserve"> to cause </w:t>
      </w:r>
      <w:r w:rsidRPr="002677AF">
        <w:rPr>
          <w:u w:val="single"/>
        </w:rPr>
        <w:t>wide-scale opinion shifts</w:t>
      </w:r>
      <w:r w:rsidRPr="002677AF">
        <w:t xml:space="preserve"> over time. Absent </w:t>
      </w:r>
      <w:r w:rsidRPr="002677AF">
        <w:rPr>
          <w:u w:val="single"/>
        </w:rPr>
        <w:t>normative meta-consensus</w:t>
      </w:r>
      <w:r w:rsidRPr="002677AF">
        <w:t xml:space="preserve"> on </w:t>
      </w:r>
      <w:r w:rsidRPr="002677AF">
        <w:rPr>
          <w:u w:val="single"/>
        </w:rPr>
        <w:t>procedural terms</w:t>
      </w:r>
      <w:r w:rsidRPr="002677AF">
        <w:t xml:space="preserve"> for debate that guarantee </w:t>
      </w:r>
      <w:r w:rsidRPr="002677AF">
        <w:rPr>
          <w:u w:val="single"/>
        </w:rPr>
        <w:t>switch-side deliberative testing</w:t>
      </w:r>
      <w:r w:rsidRPr="002677AF">
        <w:t xml:space="preserve"> within </w:t>
      </w:r>
      <w:r w:rsidRPr="002677AF">
        <w:rPr>
          <w:u w:val="single"/>
        </w:rPr>
        <w:t>mutually-understood constraints</w:t>
      </w:r>
      <w:r w:rsidRPr="002677AF">
        <w:t xml:space="preserve">, we encourage </w:t>
      </w:r>
      <w:r w:rsidRPr="002677AF">
        <w:rPr>
          <w:u w:val="single"/>
        </w:rPr>
        <w:t>dogmatism</w:t>
      </w:r>
      <w:r w:rsidRPr="002677AF">
        <w:t xml:space="preserve"> and </w:t>
      </w:r>
      <w:r w:rsidRPr="002677AF">
        <w:rPr>
          <w:u w:val="single"/>
        </w:rPr>
        <w:t>group polarization</w:t>
      </w:r>
      <w:r w:rsidRPr="002677AF">
        <w:t xml:space="preserve">, which </w:t>
      </w:r>
      <w:r w:rsidRPr="002677AF">
        <w:rPr>
          <w:u w:val="single"/>
        </w:rPr>
        <w:t xml:space="preserve">turn the </w:t>
      </w:r>
      <w:proofErr w:type="spellStart"/>
      <w:r w:rsidRPr="002677AF">
        <w:rPr>
          <w:u w:val="single"/>
        </w:rPr>
        <w:t>aff</w:t>
      </w:r>
      <w:proofErr w:type="spellEnd"/>
    </w:p>
    <w:p w:rsidR="000100C1" w:rsidRPr="002677AF" w:rsidRDefault="000100C1" w:rsidP="000100C1">
      <w:r w:rsidRPr="002677AF">
        <w:rPr>
          <w:rStyle w:val="Style13ptBold"/>
        </w:rPr>
        <w:t xml:space="preserve">Sprain and </w:t>
      </w:r>
      <w:proofErr w:type="spellStart"/>
      <w:r w:rsidRPr="002677AF">
        <w:rPr>
          <w:rStyle w:val="Style13ptBold"/>
        </w:rPr>
        <w:t>Ivacic</w:t>
      </w:r>
      <w:proofErr w:type="spellEnd"/>
      <w:r w:rsidRPr="002677AF">
        <w:rPr>
          <w:rStyle w:val="Style13ptBold"/>
        </w:rPr>
        <w:t>, 16</w:t>
      </w:r>
      <w:r w:rsidRPr="002677AF">
        <w:t xml:space="preserve">—Department of Communication, University of Colorado Boulder AND Communication Studies, Ohio University (Leah and Sonia, “Communicating openness in deliberation,” Communication Monographs (2016), </w:t>
      </w:r>
      <w:proofErr w:type="spellStart"/>
      <w:r w:rsidRPr="002677AF">
        <w:t>dml</w:t>
      </w:r>
      <w:proofErr w:type="spellEnd"/>
      <w:r w:rsidRPr="002677AF">
        <w:t xml:space="preserve">) [Note: the size 1 chunk of text is a long, boring description of a case study about focus groups deliberating about water needs in Colorado, I promise they didn’t hide an </w:t>
      </w:r>
      <w:proofErr w:type="spellStart"/>
      <w:r w:rsidRPr="002677AF">
        <w:t>aff</w:t>
      </w:r>
      <w:proofErr w:type="spellEnd"/>
      <w:r w:rsidRPr="002677AF">
        <w:t xml:space="preserve"> ballot in there] </w:t>
      </w:r>
    </w:p>
    <w:p w:rsidR="000100C1" w:rsidRPr="002677AF" w:rsidRDefault="000100C1" w:rsidP="000100C1"/>
    <w:p w:rsidR="000100C1" w:rsidRPr="002677AF" w:rsidRDefault="000100C1" w:rsidP="000100C1">
      <w:pPr>
        <w:rPr>
          <w:sz w:val="16"/>
        </w:rPr>
      </w:pPr>
      <w:r w:rsidRPr="002677AF">
        <w:rPr>
          <w:sz w:val="16"/>
        </w:rPr>
        <w:t xml:space="preserve">For other theorists, </w:t>
      </w:r>
      <w:r w:rsidRPr="002677AF">
        <w:rPr>
          <w:rStyle w:val="StyleUnderline"/>
        </w:rPr>
        <w:t xml:space="preserve">participation in deliberation itself </w:t>
      </w:r>
      <w:r w:rsidRPr="002677AF">
        <w:rPr>
          <w:rStyle w:val="Emphasis"/>
        </w:rPr>
        <w:t>pushes people to be open</w:t>
      </w:r>
      <w:r w:rsidRPr="002677AF">
        <w:rPr>
          <w:sz w:val="16"/>
        </w:rPr>
        <w:t xml:space="preserve">. Deliberative democrats do not want people to make decisions based on partisan interests, threats, coercion, aggregation of preferences, or pure competition (Thompson, 2008; Young, 2001). Instead, deliberation should be about the public good not just individual interests. In this respect, openness is a precondition for moving beyond less desirable modes of political talk typical in other forms of democracy. As </w:t>
      </w:r>
      <w:proofErr w:type="spellStart"/>
      <w:r w:rsidRPr="002677AF">
        <w:rPr>
          <w:sz w:val="16"/>
        </w:rPr>
        <w:t>Dryzek</w:t>
      </w:r>
      <w:proofErr w:type="spellEnd"/>
      <w:r w:rsidRPr="002677AF">
        <w:rPr>
          <w:sz w:val="16"/>
        </w:rPr>
        <w:t xml:space="preserve"> and Braithwaite (2000) argue, “</w:t>
      </w:r>
      <w:r w:rsidRPr="002677AF">
        <w:rPr>
          <w:rStyle w:val="StyleUnderline"/>
        </w:rPr>
        <w:t xml:space="preserve">deliberation induces individuals to </w:t>
      </w:r>
      <w:r w:rsidRPr="002677AF">
        <w:rPr>
          <w:rStyle w:val="Emphasis"/>
        </w:rPr>
        <w:t>think through their interests</w:t>
      </w:r>
      <w:r w:rsidRPr="002677AF">
        <w:rPr>
          <w:rStyle w:val="StyleUnderline"/>
        </w:rPr>
        <w:t xml:space="preserve"> and </w:t>
      </w:r>
      <w:r w:rsidRPr="002677AF">
        <w:rPr>
          <w:rStyle w:val="Emphasis"/>
        </w:rPr>
        <w:t>reflect upon their preferences</w:t>
      </w:r>
      <w:r w:rsidRPr="002677AF">
        <w:rPr>
          <w:rStyle w:val="StyleUnderline"/>
        </w:rPr>
        <w:t xml:space="preserve">, becoming amendable to </w:t>
      </w:r>
      <w:r w:rsidRPr="002677AF">
        <w:rPr>
          <w:rStyle w:val="Emphasis"/>
        </w:rPr>
        <w:t>changing the latter</w:t>
      </w:r>
      <w:r w:rsidRPr="002677AF">
        <w:rPr>
          <w:rStyle w:val="StyleUnderline"/>
        </w:rPr>
        <w:t xml:space="preserve"> in light of </w:t>
      </w:r>
      <w:r w:rsidRPr="002677AF">
        <w:rPr>
          <w:rStyle w:val="Emphasis"/>
        </w:rPr>
        <w:t>persuasion</w:t>
      </w:r>
      <w:r w:rsidRPr="002677AF">
        <w:rPr>
          <w:rStyle w:val="StyleUnderline"/>
        </w:rPr>
        <w:t xml:space="preserve"> from other participants</w:t>
      </w:r>
      <w:r w:rsidRPr="002677AF">
        <w:rPr>
          <w:sz w:val="16"/>
        </w:rPr>
        <w:t xml:space="preserve">” (p. 242). In essence, </w:t>
      </w:r>
      <w:r w:rsidRPr="002677AF">
        <w:rPr>
          <w:rStyle w:val="StyleUnderline"/>
        </w:rPr>
        <w:t xml:space="preserve">participating in deliberation enables the </w:t>
      </w:r>
      <w:r w:rsidRPr="002677AF">
        <w:rPr>
          <w:rStyle w:val="Emphasis"/>
        </w:rPr>
        <w:t>social learning</w:t>
      </w:r>
      <w:r w:rsidRPr="002677AF">
        <w:rPr>
          <w:rStyle w:val="StyleUnderline"/>
        </w:rPr>
        <w:t xml:space="preserve"> that is </w:t>
      </w:r>
      <w:r w:rsidRPr="002677AF">
        <w:rPr>
          <w:rStyle w:val="Emphasis"/>
        </w:rPr>
        <w:t>fundamental</w:t>
      </w:r>
      <w:r w:rsidRPr="002677AF">
        <w:rPr>
          <w:rStyle w:val="StyleUnderline"/>
        </w:rPr>
        <w:t xml:space="preserve"> to co-constructing </w:t>
      </w:r>
      <w:r w:rsidRPr="002677AF">
        <w:rPr>
          <w:rStyle w:val="Emphasis"/>
        </w:rPr>
        <w:t>new understanding</w:t>
      </w:r>
      <w:r w:rsidRPr="002677AF">
        <w:rPr>
          <w:rStyle w:val="StyleUnderline"/>
        </w:rPr>
        <w:t xml:space="preserve"> through deliberative discussion</w:t>
      </w:r>
      <w:r w:rsidRPr="002677AF">
        <w:rPr>
          <w:sz w:val="16"/>
        </w:rPr>
        <w:t xml:space="preserve">. </w:t>
      </w:r>
      <w:proofErr w:type="spellStart"/>
      <w:r w:rsidRPr="002677AF">
        <w:rPr>
          <w:sz w:val="16"/>
        </w:rPr>
        <w:t>Kanra’s</w:t>
      </w:r>
      <w:proofErr w:type="spellEnd"/>
      <w:r w:rsidRPr="002677AF">
        <w:rPr>
          <w:sz w:val="16"/>
        </w:rPr>
        <w:t xml:space="preserve"> (2012) model of binary deliberation forefronts the importance of a social learning phase. During this time, </w:t>
      </w:r>
      <w:r w:rsidRPr="002677AF">
        <w:rPr>
          <w:rStyle w:val="StyleUnderline"/>
        </w:rPr>
        <w:t xml:space="preserve">participants are instructed to </w:t>
      </w:r>
      <w:r w:rsidRPr="002677AF">
        <w:rPr>
          <w:rStyle w:val="Emphasis"/>
        </w:rPr>
        <w:t>put themselves in others’ shoes</w:t>
      </w:r>
      <w:r w:rsidRPr="002677AF">
        <w:rPr>
          <w:rStyle w:val="StyleUnderline"/>
        </w:rPr>
        <w:t>, focus</w:t>
      </w:r>
      <w:r w:rsidRPr="002677AF">
        <w:rPr>
          <w:sz w:val="16"/>
        </w:rPr>
        <w:t xml:space="preserve"> not on agreement or disagreement but </w:t>
      </w:r>
      <w:r w:rsidRPr="002677AF">
        <w:rPr>
          <w:rStyle w:val="StyleUnderline"/>
        </w:rPr>
        <w:t xml:space="preserve">on their </w:t>
      </w:r>
      <w:r w:rsidRPr="002677AF">
        <w:rPr>
          <w:rStyle w:val="Emphasis"/>
        </w:rPr>
        <w:t>understanding</w:t>
      </w:r>
      <w:r w:rsidRPr="002677AF">
        <w:rPr>
          <w:rStyle w:val="StyleUnderline"/>
        </w:rPr>
        <w:t xml:space="preserve"> of each other, and </w:t>
      </w:r>
      <w:r w:rsidRPr="002677AF">
        <w:rPr>
          <w:rStyle w:val="Emphasis"/>
        </w:rPr>
        <w:t>consider</w:t>
      </w:r>
      <w:r w:rsidRPr="002677AF">
        <w:rPr>
          <w:sz w:val="16"/>
        </w:rPr>
        <w:t xml:space="preserve"> ethical and cultural </w:t>
      </w:r>
      <w:r w:rsidRPr="002677AF">
        <w:rPr>
          <w:rStyle w:val="Emphasis"/>
        </w:rPr>
        <w:t>differences</w:t>
      </w:r>
      <w:r w:rsidRPr="002677AF">
        <w:rPr>
          <w:rStyle w:val="StyleUnderline"/>
        </w:rPr>
        <w:t xml:space="preserve">. </w:t>
      </w:r>
      <w:r w:rsidRPr="002677AF">
        <w:rPr>
          <w:rStyle w:val="Emphasis"/>
        </w:rPr>
        <w:t>Beyond deliberative contexts</w:t>
      </w:r>
      <w:r w:rsidRPr="002677AF">
        <w:rPr>
          <w:rStyle w:val="StyleUnderline"/>
        </w:rPr>
        <w:t xml:space="preserve">, social learning precipitates a </w:t>
      </w:r>
      <w:r w:rsidRPr="002677AF">
        <w:rPr>
          <w:rStyle w:val="Emphasis"/>
        </w:rPr>
        <w:t>change in understanding</w:t>
      </w:r>
      <w:r w:rsidRPr="002677AF">
        <w:rPr>
          <w:rStyle w:val="StyleUnderline"/>
        </w:rPr>
        <w:t xml:space="preserve"> due to social interaction with others</w:t>
      </w:r>
      <w:r w:rsidRPr="002677AF">
        <w:rPr>
          <w:sz w:val="16"/>
        </w:rPr>
        <w:t xml:space="preserve"> (Reed et al., 2010). </w:t>
      </w:r>
      <w:r w:rsidRPr="002677AF">
        <w:rPr>
          <w:rStyle w:val="StyleUnderline"/>
        </w:rPr>
        <w:t xml:space="preserve">These changes require </w:t>
      </w:r>
      <w:r w:rsidRPr="002677AF">
        <w:rPr>
          <w:rStyle w:val="Emphasis"/>
        </w:rPr>
        <w:t>being open</w:t>
      </w:r>
      <w:r w:rsidRPr="002677AF">
        <w:rPr>
          <w:rStyle w:val="StyleUnderline"/>
        </w:rPr>
        <w:t xml:space="preserve"> to </w:t>
      </w:r>
      <w:r w:rsidRPr="002677AF">
        <w:rPr>
          <w:rStyle w:val="Emphasis"/>
        </w:rPr>
        <w:t>other alternatives</w:t>
      </w:r>
      <w:r w:rsidRPr="002677AF">
        <w:rPr>
          <w:rStyle w:val="StyleUnderline"/>
        </w:rPr>
        <w:t xml:space="preserve"> or </w:t>
      </w:r>
      <w:r w:rsidRPr="002677AF">
        <w:rPr>
          <w:rStyle w:val="Emphasis"/>
        </w:rPr>
        <w:t>perspectives</w:t>
      </w:r>
      <w:r w:rsidRPr="002677AF">
        <w:rPr>
          <w:sz w:val="16"/>
        </w:rPr>
        <w:t xml:space="preserve">, and some scholars even argue that </w:t>
      </w:r>
      <w:r w:rsidRPr="002677AF">
        <w:rPr>
          <w:rStyle w:val="StyleUnderline"/>
        </w:rPr>
        <w:t>a “</w:t>
      </w:r>
      <w:r w:rsidRPr="002677AF">
        <w:rPr>
          <w:rStyle w:val="Emphasis"/>
        </w:rPr>
        <w:t>key ingredient</w:t>
      </w:r>
      <w:r w:rsidRPr="002677AF">
        <w:rPr>
          <w:rStyle w:val="StyleUnderline"/>
        </w:rPr>
        <w:t xml:space="preserve">” in social learning is </w:t>
      </w:r>
      <w:r w:rsidRPr="002677AF">
        <w:rPr>
          <w:rStyle w:val="Emphasis"/>
        </w:rPr>
        <w:t>creating an awareness</w:t>
      </w:r>
      <w:r w:rsidRPr="002677AF">
        <w:rPr>
          <w:rStyle w:val="StyleUnderline"/>
        </w:rPr>
        <w:t xml:space="preserve"> of others’ </w:t>
      </w:r>
      <w:r w:rsidRPr="002677AF">
        <w:rPr>
          <w:rStyle w:val="Emphasis"/>
        </w:rPr>
        <w:t>different goals</w:t>
      </w:r>
      <w:r w:rsidRPr="002677AF">
        <w:rPr>
          <w:rStyle w:val="StyleUnderline"/>
        </w:rPr>
        <w:t xml:space="preserve"> and </w:t>
      </w:r>
      <w:r w:rsidRPr="002677AF">
        <w:rPr>
          <w:rStyle w:val="Emphasis"/>
        </w:rPr>
        <w:t>perspectives</w:t>
      </w:r>
      <w:r w:rsidRPr="002677AF">
        <w:rPr>
          <w:sz w:val="16"/>
        </w:rPr>
        <w:t xml:space="preserve"> (</w:t>
      </w:r>
      <w:proofErr w:type="spellStart"/>
      <w:r w:rsidRPr="002677AF">
        <w:rPr>
          <w:sz w:val="16"/>
        </w:rPr>
        <w:t>Pahl-Wostl</w:t>
      </w:r>
      <w:proofErr w:type="spellEnd"/>
      <w:r w:rsidRPr="002677AF">
        <w:rPr>
          <w:sz w:val="16"/>
        </w:rPr>
        <w:t xml:space="preserve"> &amp; Hare, 2004). </w:t>
      </w:r>
    </w:p>
    <w:p w:rsidR="000100C1" w:rsidRPr="002677AF" w:rsidRDefault="000100C1" w:rsidP="000100C1">
      <w:pPr>
        <w:rPr>
          <w:sz w:val="16"/>
        </w:rPr>
      </w:pPr>
      <w:r w:rsidRPr="002677AF">
        <w:rPr>
          <w:sz w:val="16"/>
        </w:rPr>
        <w:t xml:space="preserve">Just as deliberative theorists place openness at the center of deliberation, </w:t>
      </w:r>
      <w:r w:rsidRPr="002677AF">
        <w:rPr>
          <w:rStyle w:val="StyleUnderline"/>
        </w:rPr>
        <w:t>expressing openness may</w:t>
      </w:r>
      <w:r w:rsidRPr="002677AF">
        <w:rPr>
          <w:sz w:val="16"/>
        </w:rPr>
        <w:t xml:space="preserve"> also </w:t>
      </w:r>
      <w:r w:rsidRPr="002677AF">
        <w:rPr>
          <w:rStyle w:val="StyleUnderline"/>
        </w:rPr>
        <w:t xml:space="preserve">be </w:t>
      </w:r>
      <w:r w:rsidRPr="002677AF">
        <w:rPr>
          <w:rStyle w:val="Emphasis"/>
        </w:rPr>
        <w:t>part of participants’ tacit understanding</w:t>
      </w:r>
      <w:r w:rsidRPr="002677AF">
        <w:rPr>
          <w:rStyle w:val="StyleUnderline"/>
        </w:rPr>
        <w:t xml:space="preserve"> of what it means to do deliberation</w:t>
      </w:r>
      <w:r w:rsidRPr="002677AF">
        <w:rPr>
          <w:sz w:val="16"/>
        </w:rPr>
        <w:t xml:space="preserve">. As Goffman (1967) argues, </w:t>
      </w:r>
      <w:r w:rsidRPr="002677AF">
        <w:rPr>
          <w:rStyle w:val="StyleUnderline"/>
        </w:rPr>
        <w:t xml:space="preserve">interlocutors come with </w:t>
      </w:r>
      <w:r w:rsidRPr="002677AF">
        <w:rPr>
          <w:rStyle w:val="Emphasis"/>
        </w:rPr>
        <w:t>expectations</w:t>
      </w:r>
      <w:r w:rsidRPr="002677AF">
        <w:rPr>
          <w:rStyle w:val="StyleUnderline"/>
        </w:rPr>
        <w:t xml:space="preserve"> of </w:t>
      </w:r>
      <w:r w:rsidRPr="002677AF">
        <w:rPr>
          <w:rStyle w:val="Emphasis"/>
        </w:rPr>
        <w:t>what ought to occur</w:t>
      </w:r>
      <w:r w:rsidRPr="002677AF">
        <w:rPr>
          <w:rStyle w:val="StyleUnderline"/>
        </w:rPr>
        <w:t xml:space="preserve"> within</w:t>
      </w:r>
      <w:r w:rsidRPr="002677AF">
        <w:rPr>
          <w:sz w:val="16"/>
        </w:rPr>
        <w:t xml:space="preserve"> a particular type of interaction. Sprain and </w:t>
      </w:r>
      <w:proofErr w:type="spellStart"/>
      <w:r w:rsidRPr="002677AF">
        <w:rPr>
          <w:sz w:val="16"/>
        </w:rPr>
        <w:t>Gastil</w:t>
      </w:r>
      <w:proofErr w:type="spellEnd"/>
      <w:r w:rsidRPr="002677AF">
        <w:rPr>
          <w:sz w:val="16"/>
        </w:rPr>
        <w:t xml:space="preserve"> (2013) found that jurors expressed </w:t>
      </w:r>
      <w:r w:rsidRPr="002677AF">
        <w:rPr>
          <w:rStyle w:val="StyleUnderline"/>
        </w:rPr>
        <w:t xml:space="preserve">a </w:t>
      </w:r>
      <w:r w:rsidRPr="002677AF">
        <w:rPr>
          <w:rStyle w:val="Emphasis"/>
        </w:rPr>
        <w:t>procedural norm</w:t>
      </w:r>
      <w:r w:rsidRPr="002677AF">
        <w:rPr>
          <w:sz w:val="16"/>
        </w:rPr>
        <w:t xml:space="preserve"> for jury deliberation </w:t>
      </w:r>
      <w:r w:rsidRPr="002677AF">
        <w:rPr>
          <w:rStyle w:val="StyleUnderline"/>
        </w:rPr>
        <w:t xml:space="preserve">that they should have </w:t>
      </w:r>
      <w:r w:rsidRPr="002677AF">
        <w:rPr>
          <w:rStyle w:val="Emphasis"/>
        </w:rPr>
        <w:t>open-minded consideration</w:t>
      </w:r>
      <w:r w:rsidRPr="002677AF">
        <w:rPr>
          <w:rStyle w:val="StyleUnderline"/>
        </w:rPr>
        <w:t xml:space="preserve"> of </w:t>
      </w:r>
      <w:r w:rsidRPr="002677AF">
        <w:rPr>
          <w:rStyle w:val="Emphasis"/>
        </w:rPr>
        <w:t>different views</w:t>
      </w:r>
      <w:r w:rsidRPr="002677AF">
        <w:rPr>
          <w:sz w:val="16"/>
        </w:rPr>
        <w:t xml:space="preserve">. Given cultural associations between doing deliberation and openness, </w:t>
      </w:r>
      <w:r w:rsidRPr="002677AF">
        <w:rPr>
          <w:rStyle w:val="StyleUnderline"/>
        </w:rPr>
        <w:t>we might expect deliberators to express openness as part of deliberative talk</w:t>
      </w:r>
      <w:r w:rsidRPr="002677AF">
        <w:rPr>
          <w:sz w:val="16"/>
        </w:rPr>
        <w:t xml:space="preserve">. </w:t>
      </w:r>
    </w:p>
    <w:p w:rsidR="000100C1" w:rsidRPr="002677AF" w:rsidRDefault="000100C1" w:rsidP="000100C1">
      <w:pPr>
        <w:rPr>
          <w:sz w:val="16"/>
        </w:rPr>
      </w:pPr>
      <w:r w:rsidRPr="002677AF">
        <w:rPr>
          <w:sz w:val="16"/>
        </w:rPr>
        <w:t xml:space="preserve">From these theoretical </w:t>
      </w:r>
      <w:r w:rsidRPr="002677AF">
        <w:rPr>
          <w:sz w:val="16"/>
          <w:szCs w:val="16"/>
        </w:rPr>
        <w:t xml:space="preserve">and empirical accounts, </w:t>
      </w:r>
      <w:r w:rsidRPr="002677AF">
        <w:rPr>
          <w:rStyle w:val="StyleUnderline"/>
        </w:rPr>
        <w:t xml:space="preserve">openness means that someone is able to </w:t>
      </w:r>
      <w:r w:rsidRPr="002677AF">
        <w:rPr>
          <w:rStyle w:val="Emphasis"/>
        </w:rPr>
        <w:t>take into account other perspectives</w:t>
      </w:r>
      <w:r w:rsidRPr="002677AF">
        <w:rPr>
          <w:rStyle w:val="StyleUnderline"/>
        </w:rPr>
        <w:t xml:space="preserve">, potentially even </w:t>
      </w:r>
      <w:r w:rsidRPr="002677AF">
        <w:rPr>
          <w:rStyle w:val="Emphasis"/>
        </w:rPr>
        <w:t>shifting opinions</w:t>
      </w:r>
      <w:r w:rsidRPr="002677AF">
        <w:rPr>
          <w:rStyle w:val="StyleUnderline"/>
        </w:rPr>
        <w:t xml:space="preserve"> based on reasons and stories offered by other participants in deliberation. Openness </w:t>
      </w:r>
      <w:r w:rsidRPr="002677AF">
        <w:rPr>
          <w:rStyle w:val="Emphasis"/>
        </w:rPr>
        <w:t>does not</w:t>
      </w:r>
      <w:r w:rsidRPr="002677AF">
        <w:rPr>
          <w:sz w:val="16"/>
        </w:rPr>
        <w:t xml:space="preserve">, however, </w:t>
      </w:r>
      <w:r w:rsidRPr="002677AF">
        <w:rPr>
          <w:rStyle w:val="Emphasis"/>
        </w:rPr>
        <w:t>require agreement</w:t>
      </w:r>
      <w:r w:rsidRPr="002677AF">
        <w:rPr>
          <w:sz w:val="16"/>
        </w:rPr>
        <w:t xml:space="preserve">. In deliberation, </w:t>
      </w:r>
      <w:r w:rsidRPr="002677AF">
        <w:rPr>
          <w:rStyle w:val="StyleUnderline"/>
        </w:rPr>
        <w:t xml:space="preserve">people are expected to </w:t>
      </w:r>
      <w:r w:rsidRPr="002677AF">
        <w:rPr>
          <w:rStyle w:val="Emphasis"/>
        </w:rPr>
        <w:t>engage ideas</w:t>
      </w:r>
      <w:r w:rsidRPr="002677AF">
        <w:rPr>
          <w:rStyle w:val="StyleUnderline"/>
        </w:rPr>
        <w:t xml:space="preserve"> and </w:t>
      </w:r>
      <w:r w:rsidRPr="002677AF">
        <w:rPr>
          <w:rStyle w:val="Emphasis"/>
        </w:rPr>
        <w:t>experiences</w:t>
      </w:r>
      <w:r w:rsidRPr="002677AF">
        <w:rPr>
          <w:rStyle w:val="StyleUnderline"/>
        </w:rPr>
        <w:t xml:space="preserve">, and be willing to </w:t>
      </w:r>
      <w:r w:rsidRPr="002677AF">
        <w:rPr>
          <w:rStyle w:val="Emphasis"/>
        </w:rPr>
        <w:t>see the value in opposing views</w:t>
      </w:r>
      <w:r w:rsidRPr="002677AF">
        <w:rPr>
          <w:rStyle w:val="StyleUnderline"/>
        </w:rPr>
        <w:t xml:space="preserve">, but they are </w:t>
      </w:r>
      <w:r w:rsidRPr="002677AF">
        <w:rPr>
          <w:rStyle w:val="Emphasis"/>
        </w:rPr>
        <w:t>not</w:t>
      </w:r>
      <w:r w:rsidRPr="002677AF">
        <w:rPr>
          <w:rStyle w:val="StyleUnderline"/>
        </w:rPr>
        <w:t xml:space="preserve"> expected to </w:t>
      </w:r>
      <w:r w:rsidRPr="002677AF">
        <w:rPr>
          <w:rStyle w:val="Emphasis"/>
        </w:rPr>
        <w:t>agree on all terms</w:t>
      </w:r>
      <w:r w:rsidRPr="002677AF">
        <w:rPr>
          <w:rStyle w:val="StyleUnderline"/>
        </w:rPr>
        <w:t xml:space="preserve"> or </w:t>
      </w:r>
      <w:r w:rsidRPr="002677AF">
        <w:rPr>
          <w:rStyle w:val="Emphasis"/>
        </w:rPr>
        <w:t>express unity</w:t>
      </w:r>
      <w:r w:rsidRPr="002677AF">
        <w:rPr>
          <w:sz w:val="16"/>
        </w:rPr>
        <w:t xml:space="preserve"> (Thompson, 2008). In fact, Walsh (2007) explains how </w:t>
      </w:r>
      <w:r w:rsidRPr="002677AF">
        <w:rPr>
          <w:rStyle w:val="StyleUnderline"/>
        </w:rPr>
        <w:t xml:space="preserve">when discussing </w:t>
      </w:r>
      <w:r w:rsidRPr="002677AF">
        <w:rPr>
          <w:rStyle w:val="Emphasis"/>
        </w:rPr>
        <w:t>difficult issues</w:t>
      </w:r>
      <w:r w:rsidRPr="002677AF">
        <w:rPr>
          <w:rStyle w:val="StyleUnderline"/>
        </w:rPr>
        <w:t>, such as race, it is important</w:t>
      </w:r>
      <w:r w:rsidRPr="002677AF">
        <w:rPr>
          <w:sz w:val="16"/>
        </w:rPr>
        <w:t xml:space="preserve"> for participants </w:t>
      </w:r>
      <w:r w:rsidRPr="002677AF">
        <w:rPr>
          <w:rStyle w:val="StyleUnderline"/>
        </w:rPr>
        <w:t xml:space="preserve">to focus on both </w:t>
      </w:r>
      <w:r w:rsidRPr="002677AF">
        <w:rPr>
          <w:rStyle w:val="Emphasis"/>
        </w:rPr>
        <w:t>unity</w:t>
      </w:r>
      <w:r w:rsidRPr="002677AF">
        <w:rPr>
          <w:rStyle w:val="StyleUnderline"/>
        </w:rPr>
        <w:t xml:space="preserve"> and </w:t>
      </w:r>
      <w:r w:rsidRPr="002677AF">
        <w:rPr>
          <w:rStyle w:val="Emphasis"/>
        </w:rPr>
        <w:t>difference</w:t>
      </w:r>
      <w:r w:rsidRPr="002677AF">
        <w:rPr>
          <w:rStyle w:val="StyleUnderline"/>
        </w:rPr>
        <w:t xml:space="preserve">. Listening and understanding both similarities and differences can help people </w:t>
      </w:r>
      <w:r w:rsidRPr="002677AF">
        <w:rPr>
          <w:rStyle w:val="Emphasis"/>
        </w:rPr>
        <w:t>recognize</w:t>
      </w:r>
      <w:r w:rsidRPr="002677AF">
        <w:rPr>
          <w:rStyle w:val="StyleUnderline"/>
        </w:rPr>
        <w:t xml:space="preserve"> and </w:t>
      </w:r>
      <w:r w:rsidRPr="002677AF">
        <w:rPr>
          <w:rStyle w:val="Emphasis"/>
        </w:rPr>
        <w:t>understand marginalized discourses</w:t>
      </w:r>
      <w:r w:rsidRPr="002677AF">
        <w:rPr>
          <w:rStyle w:val="StyleUnderline"/>
        </w:rPr>
        <w:t xml:space="preserve">. But participants may still </w:t>
      </w:r>
      <w:r w:rsidRPr="002677AF">
        <w:rPr>
          <w:rStyle w:val="Emphasis"/>
        </w:rPr>
        <w:t>hold different views</w:t>
      </w:r>
      <w:r w:rsidRPr="002677AF">
        <w:rPr>
          <w:rStyle w:val="StyleUnderline"/>
        </w:rPr>
        <w:t xml:space="preserve"> on </w:t>
      </w:r>
      <w:r w:rsidRPr="002677AF">
        <w:rPr>
          <w:rStyle w:val="Emphasis"/>
        </w:rPr>
        <w:t>what policies would be best</w:t>
      </w:r>
      <w:r w:rsidRPr="002677AF">
        <w:rPr>
          <w:rStyle w:val="StyleUnderline"/>
        </w:rPr>
        <w:t xml:space="preserve"> for their community. An epistemic condition of openness </w:t>
      </w:r>
      <w:r w:rsidRPr="002677AF">
        <w:rPr>
          <w:rStyle w:val="Emphasis"/>
        </w:rPr>
        <w:t>does not require consistency of beliefs</w:t>
      </w:r>
      <w:r w:rsidRPr="002677AF">
        <w:rPr>
          <w:rStyle w:val="StyleUnderline"/>
        </w:rPr>
        <w:t xml:space="preserve"> between multiple agents</w:t>
      </w:r>
      <w:r w:rsidRPr="002677AF">
        <w:rPr>
          <w:sz w:val="16"/>
        </w:rPr>
        <w:t xml:space="preserve"> (</w:t>
      </w:r>
      <w:proofErr w:type="spellStart"/>
      <w:r w:rsidRPr="002677AF">
        <w:rPr>
          <w:sz w:val="16"/>
        </w:rPr>
        <w:t>Pereboom</w:t>
      </w:r>
      <w:proofErr w:type="spellEnd"/>
      <w:r w:rsidRPr="002677AF">
        <w:rPr>
          <w:sz w:val="16"/>
        </w:rPr>
        <w:t xml:space="preserve">, 2008). </w:t>
      </w:r>
    </w:p>
    <w:p w:rsidR="000100C1" w:rsidRPr="002677AF" w:rsidRDefault="000100C1" w:rsidP="000100C1">
      <w:pPr>
        <w:rPr>
          <w:sz w:val="16"/>
        </w:rPr>
      </w:pPr>
      <w:r w:rsidRPr="002677AF">
        <w:rPr>
          <w:sz w:val="16"/>
        </w:rPr>
        <w:t xml:space="preserve">Open-mindedness is clearly an important norm for normative deliberative theory. Yet openness may be possible in some situations but not others. Discussing members of hypothetical groups involved in deliberation, </w:t>
      </w:r>
      <w:proofErr w:type="spellStart"/>
      <w:r w:rsidRPr="002677AF">
        <w:rPr>
          <w:sz w:val="16"/>
        </w:rPr>
        <w:t>Dryzek</w:t>
      </w:r>
      <w:proofErr w:type="spellEnd"/>
      <w:r w:rsidRPr="002677AF">
        <w:rPr>
          <w:sz w:val="16"/>
        </w:rPr>
        <w:t xml:space="preserve"> and Braithwaite (2000) note that </w:t>
      </w:r>
      <w:r w:rsidRPr="002677AF">
        <w:rPr>
          <w:rStyle w:val="StyleUnderline"/>
        </w:rPr>
        <w:t xml:space="preserve">when a group with a </w:t>
      </w:r>
      <w:r w:rsidRPr="002677AF">
        <w:rPr>
          <w:rStyle w:val="Emphasis"/>
        </w:rPr>
        <w:t>strong value base</w:t>
      </w:r>
      <w:r w:rsidRPr="002677AF">
        <w:rPr>
          <w:rStyle w:val="StyleUnderline"/>
        </w:rPr>
        <w:t xml:space="preserve"> finds their </w:t>
      </w:r>
      <w:r w:rsidRPr="002677AF">
        <w:rPr>
          <w:rStyle w:val="Emphasis"/>
        </w:rPr>
        <w:t>specific goals</w:t>
      </w:r>
      <w:r w:rsidRPr="002677AF">
        <w:rPr>
          <w:rStyle w:val="StyleUnderline"/>
        </w:rPr>
        <w:t xml:space="preserve"> opposed by people </w:t>
      </w:r>
      <w:r w:rsidRPr="002677AF">
        <w:rPr>
          <w:rStyle w:val="Emphasis"/>
        </w:rPr>
        <w:t>without a shared value base</w:t>
      </w:r>
      <w:r w:rsidRPr="002677AF">
        <w:rPr>
          <w:rStyle w:val="StyleUnderline"/>
        </w:rPr>
        <w:t xml:space="preserve">, then discussion is likely to yield only </w:t>
      </w:r>
      <w:r w:rsidRPr="002677AF">
        <w:rPr>
          <w:rStyle w:val="Emphasis"/>
        </w:rPr>
        <w:t>dogmatic assertion of positions</w:t>
      </w:r>
      <w:r w:rsidRPr="002677AF">
        <w:rPr>
          <w:sz w:val="16"/>
        </w:rPr>
        <w:t xml:space="preserve">. In her imagined dialogue between a deliberative democrat and an activist, Young (2001) suggests that </w:t>
      </w:r>
      <w:r w:rsidRPr="002677AF">
        <w:rPr>
          <w:rStyle w:val="StyleUnderline"/>
        </w:rPr>
        <w:t xml:space="preserve">activists who seek to </w:t>
      </w:r>
      <w:r w:rsidRPr="002677AF">
        <w:rPr>
          <w:rStyle w:val="Emphasis"/>
        </w:rPr>
        <w:t>win goals for their group</w:t>
      </w:r>
      <w:r w:rsidRPr="002677AF">
        <w:rPr>
          <w:rStyle w:val="StyleUnderline"/>
        </w:rPr>
        <w:t xml:space="preserve"> rather than arrive at </w:t>
      </w:r>
      <w:r w:rsidRPr="002677AF">
        <w:rPr>
          <w:rStyle w:val="Emphasis"/>
        </w:rPr>
        <w:t>policy conclusions freely acceptable by all involved</w:t>
      </w:r>
      <w:r w:rsidRPr="002677AF">
        <w:rPr>
          <w:rStyle w:val="StyleUnderline"/>
        </w:rPr>
        <w:t xml:space="preserve"> might </w:t>
      </w:r>
      <w:r w:rsidRPr="002677AF">
        <w:rPr>
          <w:rStyle w:val="Emphasis"/>
        </w:rPr>
        <w:t>not want to be open</w:t>
      </w:r>
      <w:r w:rsidRPr="002677AF">
        <w:rPr>
          <w:sz w:val="16"/>
        </w:rPr>
        <w:t xml:space="preserve">. Instead, </w:t>
      </w:r>
      <w:r w:rsidRPr="002677AF">
        <w:rPr>
          <w:rStyle w:val="StyleUnderline"/>
        </w:rPr>
        <w:t xml:space="preserve">their goal orientation is driven by a belief that </w:t>
      </w:r>
      <w:r w:rsidRPr="002677AF">
        <w:rPr>
          <w:rStyle w:val="Emphasis"/>
        </w:rPr>
        <w:t>structural inequalities favor those in power</w:t>
      </w:r>
      <w:r w:rsidRPr="002677AF">
        <w:rPr>
          <w:rStyle w:val="StyleUnderline"/>
        </w:rPr>
        <w:t xml:space="preserve"> so claiming to be open to the point of view of others may</w:t>
      </w:r>
      <w:r w:rsidRPr="002677AF">
        <w:rPr>
          <w:sz w:val="16"/>
        </w:rPr>
        <w:t xml:space="preserve">, in fact, </w:t>
      </w:r>
      <w:r w:rsidRPr="002677AF">
        <w:rPr>
          <w:rStyle w:val="StyleUnderline"/>
        </w:rPr>
        <w:t xml:space="preserve">not be true. Activists engage in power politics to </w:t>
      </w:r>
      <w:r w:rsidRPr="002677AF">
        <w:rPr>
          <w:rStyle w:val="Emphasis"/>
        </w:rPr>
        <w:t>win</w:t>
      </w:r>
      <w:r w:rsidRPr="002677AF">
        <w:rPr>
          <w:rStyle w:val="StyleUnderline"/>
        </w:rPr>
        <w:t xml:space="preserve"> rather than </w:t>
      </w:r>
      <w:r w:rsidRPr="002677AF">
        <w:rPr>
          <w:rStyle w:val="Emphasis"/>
        </w:rPr>
        <w:t>trust openness</w:t>
      </w:r>
      <w:r w:rsidRPr="002677AF">
        <w:rPr>
          <w:rStyle w:val="StyleUnderline"/>
        </w:rPr>
        <w:t xml:space="preserve"> in an unjust system</w:t>
      </w:r>
      <w:r w:rsidRPr="002677AF">
        <w:rPr>
          <w:sz w:val="16"/>
        </w:rPr>
        <w:t xml:space="preserve">. </w:t>
      </w:r>
    </w:p>
    <w:p w:rsidR="000100C1" w:rsidRPr="002677AF" w:rsidRDefault="000100C1" w:rsidP="000100C1">
      <w:pPr>
        <w:rPr>
          <w:sz w:val="16"/>
        </w:rPr>
      </w:pPr>
      <w:r w:rsidRPr="002677AF">
        <w:rPr>
          <w:sz w:val="16"/>
        </w:rPr>
        <w:t xml:space="preserve">In some cases, </w:t>
      </w:r>
      <w:r w:rsidRPr="002677AF">
        <w:rPr>
          <w:rStyle w:val="StyleUnderline"/>
        </w:rPr>
        <w:t xml:space="preserve">opinion change seems to be </w:t>
      </w:r>
      <w:r w:rsidRPr="002677AF">
        <w:rPr>
          <w:rStyle w:val="Emphasis"/>
        </w:rPr>
        <w:t>correlated to the degree</w:t>
      </w:r>
      <w:r w:rsidRPr="002677AF">
        <w:rPr>
          <w:rStyle w:val="StyleUnderline"/>
        </w:rPr>
        <w:t xml:space="preserve"> in which participants are </w:t>
      </w:r>
      <w:r w:rsidRPr="002677AF">
        <w:rPr>
          <w:rStyle w:val="Emphasis"/>
        </w:rPr>
        <w:t>willing to relax their opinions</w:t>
      </w:r>
      <w:r w:rsidRPr="002677AF">
        <w:rPr>
          <w:rStyle w:val="StyleUnderline"/>
        </w:rPr>
        <w:t xml:space="preserve"> and </w:t>
      </w:r>
      <w:r w:rsidRPr="002677AF">
        <w:rPr>
          <w:rStyle w:val="Emphasis"/>
        </w:rPr>
        <w:t>express openness</w:t>
      </w:r>
      <w:r w:rsidRPr="002677AF">
        <w:rPr>
          <w:rStyle w:val="StyleUnderline"/>
        </w:rPr>
        <w:t xml:space="preserve"> to other people’s perspectives</w:t>
      </w:r>
      <w:r w:rsidRPr="002677AF">
        <w:rPr>
          <w:sz w:val="16"/>
        </w:rPr>
        <w:t xml:space="preserve">. </w:t>
      </w:r>
      <w:proofErr w:type="spellStart"/>
      <w:r w:rsidRPr="002677AF">
        <w:rPr>
          <w:sz w:val="16"/>
        </w:rPr>
        <w:t>Barbas</w:t>
      </w:r>
      <w:proofErr w:type="spellEnd"/>
      <w:r w:rsidRPr="002677AF">
        <w:rPr>
          <w:sz w:val="16"/>
        </w:rPr>
        <w:t xml:space="preserve"> (2004) found that </w:t>
      </w:r>
      <w:r w:rsidRPr="002677AF">
        <w:rPr>
          <w:rStyle w:val="StyleUnderline"/>
        </w:rPr>
        <w:t xml:space="preserve">opinions </w:t>
      </w:r>
      <w:r w:rsidRPr="002677AF">
        <w:rPr>
          <w:rStyle w:val="Emphasis"/>
        </w:rPr>
        <w:t>shifted aggregately only</w:t>
      </w:r>
      <w:r w:rsidRPr="002677AF">
        <w:rPr>
          <w:rStyle w:val="StyleUnderline"/>
        </w:rPr>
        <w:t xml:space="preserve"> when deliberators with diverse backgrounds and initially weak views</w:t>
      </w:r>
      <w:r w:rsidRPr="002677AF">
        <w:rPr>
          <w:sz w:val="16"/>
        </w:rPr>
        <w:t xml:space="preserve"> came to a consensus. While </w:t>
      </w:r>
      <w:proofErr w:type="spellStart"/>
      <w:r w:rsidRPr="002677AF">
        <w:rPr>
          <w:sz w:val="16"/>
        </w:rPr>
        <w:t>Barbas</w:t>
      </w:r>
      <w:proofErr w:type="spellEnd"/>
      <w:r w:rsidRPr="002677AF">
        <w:rPr>
          <w:sz w:val="16"/>
        </w:rPr>
        <w:t xml:space="preserve"> admits that consensus can be problematic because often people with unpopular or marginalized views are pressured to conform; he contends that consensus can be valuable when participants </w:t>
      </w:r>
      <w:r w:rsidRPr="002677AF">
        <w:rPr>
          <w:rStyle w:val="StyleUnderline"/>
        </w:rPr>
        <w:t xml:space="preserve">have gone through a </w:t>
      </w:r>
      <w:r w:rsidRPr="002677AF">
        <w:rPr>
          <w:rStyle w:val="Emphasis"/>
        </w:rPr>
        <w:t>process of learning</w:t>
      </w:r>
      <w:r w:rsidRPr="002677AF">
        <w:rPr>
          <w:sz w:val="16"/>
        </w:rPr>
        <w:t xml:space="preserve"> and enlightenment. </w:t>
      </w:r>
    </w:p>
    <w:p w:rsidR="000100C1" w:rsidRPr="002677AF" w:rsidRDefault="000100C1" w:rsidP="000100C1">
      <w:pPr>
        <w:rPr>
          <w:sz w:val="16"/>
        </w:rPr>
      </w:pPr>
      <w:r w:rsidRPr="002677AF">
        <w:rPr>
          <w:sz w:val="16"/>
        </w:rPr>
        <w:t xml:space="preserve">The underlying conclusion is that </w:t>
      </w:r>
      <w:r w:rsidRPr="002677AF">
        <w:rPr>
          <w:rStyle w:val="StyleUnderline"/>
        </w:rPr>
        <w:t xml:space="preserve">deliberation leads to </w:t>
      </w:r>
      <w:r w:rsidRPr="002677AF">
        <w:rPr>
          <w:rStyle w:val="Emphasis"/>
        </w:rPr>
        <w:t>new</w:t>
      </w:r>
      <w:r w:rsidRPr="002677AF">
        <w:rPr>
          <w:rStyle w:val="StyleUnderline"/>
        </w:rPr>
        <w:t xml:space="preserve">, </w:t>
      </w:r>
      <w:r w:rsidRPr="002677AF">
        <w:rPr>
          <w:rStyle w:val="Emphasis"/>
        </w:rPr>
        <w:t>enlightened judgments</w:t>
      </w:r>
      <w:r w:rsidRPr="002677AF">
        <w:rPr>
          <w:rStyle w:val="StyleUnderline"/>
        </w:rPr>
        <w:t xml:space="preserve">. Discussion also </w:t>
      </w:r>
      <w:r w:rsidRPr="002677AF">
        <w:rPr>
          <w:rStyle w:val="Emphasis"/>
        </w:rPr>
        <w:t>affects policy attitudes</w:t>
      </w:r>
      <w:r w:rsidRPr="002677AF">
        <w:rPr>
          <w:rStyle w:val="StyleUnderline"/>
        </w:rPr>
        <w:t xml:space="preserve">, but only for those who have </w:t>
      </w:r>
      <w:r w:rsidRPr="002677AF">
        <w:rPr>
          <w:rStyle w:val="Emphasis"/>
        </w:rPr>
        <w:t>not already made up their minds</w:t>
      </w:r>
      <w:r w:rsidRPr="002677AF">
        <w:rPr>
          <w:sz w:val="16"/>
        </w:rPr>
        <w:t xml:space="preserve"> and without the benefit of learning. </w:t>
      </w:r>
      <w:r w:rsidRPr="002677AF">
        <w:rPr>
          <w:rStyle w:val="Emphasis"/>
        </w:rPr>
        <w:t>Opinion strength matters</w:t>
      </w:r>
      <w:r w:rsidRPr="002677AF">
        <w:rPr>
          <w:rStyle w:val="StyleUnderline"/>
        </w:rPr>
        <w:t xml:space="preserve"> since citizens engaging in </w:t>
      </w:r>
      <w:r w:rsidRPr="002677AF">
        <w:rPr>
          <w:rStyle w:val="Emphasis"/>
        </w:rPr>
        <w:t>ordinary discussion</w:t>
      </w:r>
      <w:r w:rsidRPr="002677AF">
        <w:rPr>
          <w:rStyle w:val="StyleUnderline"/>
        </w:rPr>
        <w:t xml:space="preserve"> lack a </w:t>
      </w:r>
      <w:r w:rsidRPr="002677AF">
        <w:rPr>
          <w:rStyle w:val="Emphasis"/>
        </w:rPr>
        <w:t>procedural reminder</w:t>
      </w:r>
      <w:r w:rsidRPr="002677AF">
        <w:rPr>
          <w:rStyle w:val="StyleUnderline"/>
        </w:rPr>
        <w:t xml:space="preserve"> to </w:t>
      </w:r>
      <w:r w:rsidRPr="002677AF">
        <w:rPr>
          <w:rStyle w:val="Emphasis"/>
        </w:rPr>
        <w:t>relax strongly held opinions</w:t>
      </w:r>
      <w:r w:rsidRPr="002677AF">
        <w:rPr>
          <w:sz w:val="16"/>
        </w:rPr>
        <w:t xml:space="preserve">. (p. 698) </w:t>
      </w:r>
    </w:p>
    <w:p w:rsidR="000100C1" w:rsidRPr="002677AF" w:rsidRDefault="000100C1" w:rsidP="000100C1">
      <w:pPr>
        <w:rPr>
          <w:rStyle w:val="StyleUnderline"/>
        </w:rPr>
      </w:pPr>
      <w:r w:rsidRPr="002677AF">
        <w:rPr>
          <w:rStyle w:val="StyleUnderline"/>
        </w:rPr>
        <w:t xml:space="preserve">While opinion change may not occur in </w:t>
      </w:r>
      <w:r w:rsidRPr="002677AF">
        <w:rPr>
          <w:rStyle w:val="Emphasis"/>
        </w:rPr>
        <w:t>every</w:t>
      </w:r>
      <w:r w:rsidRPr="002677AF">
        <w:rPr>
          <w:rStyle w:val="StyleUnderline"/>
        </w:rPr>
        <w:t xml:space="preserve"> deliberative situation</w:t>
      </w:r>
      <w:r w:rsidRPr="002677AF">
        <w:rPr>
          <w:sz w:val="16"/>
        </w:rPr>
        <w:t xml:space="preserve">, </w:t>
      </w:r>
      <w:proofErr w:type="spellStart"/>
      <w:r w:rsidRPr="002677AF">
        <w:rPr>
          <w:sz w:val="16"/>
        </w:rPr>
        <w:t>Barbas</w:t>
      </w:r>
      <w:proofErr w:type="spellEnd"/>
      <w:r w:rsidRPr="002677AF">
        <w:rPr>
          <w:sz w:val="16"/>
        </w:rPr>
        <w:t xml:space="preserve"> (2004) demonstrates that </w:t>
      </w:r>
      <w:r w:rsidRPr="002677AF">
        <w:rPr>
          <w:rStyle w:val="StyleUnderline"/>
        </w:rPr>
        <w:t xml:space="preserve">people </w:t>
      </w:r>
      <w:r w:rsidRPr="002677AF">
        <w:rPr>
          <w:rStyle w:val="Emphasis"/>
        </w:rPr>
        <w:t>can</w:t>
      </w:r>
      <w:r w:rsidRPr="002677AF">
        <w:rPr>
          <w:rStyle w:val="StyleUnderline"/>
        </w:rPr>
        <w:t xml:space="preserve"> and </w:t>
      </w:r>
      <w:r w:rsidRPr="002677AF">
        <w:rPr>
          <w:rStyle w:val="Emphasis"/>
        </w:rPr>
        <w:t>do reform their perspectives</w:t>
      </w:r>
      <w:r w:rsidRPr="002677AF">
        <w:rPr>
          <w:rStyle w:val="StyleUnderline"/>
        </w:rPr>
        <w:t xml:space="preserve"> as a result of deliberation</w:t>
      </w:r>
      <w:r w:rsidRPr="002677AF">
        <w:rPr>
          <w:sz w:val="16"/>
        </w:rPr>
        <w:t xml:space="preserve">. Yet, </w:t>
      </w:r>
      <w:r w:rsidRPr="002677AF">
        <w:rPr>
          <w:rStyle w:val="StyleUnderline"/>
        </w:rPr>
        <w:t xml:space="preserve">these effects are </w:t>
      </w:r>
      <w:r w:rsidRPr="002677AF">
        <w:rPr>
          <w:rStyle w:val="Emphasis"/>
        </w:rPr>
        <w:t>less likely</w:t>
      </w:r>
      <w:r w:rsidRPr="002677AF">
        <w:rPr>
          <w:rStyle w:val="StyleUnderline"/>
        </w:rPr>
        <w:t xml:space="preserve"> if people have </w:t>
      </w:r>
      <w:r w:rsidRPr="002677AF">
        <w:rPr>
          <w:rStyle w:val="Emphasis"/>
        </w:rPr>
        <w:t>already made up their minds</w:t>
      </w:r>
      <w:r w:rsidRPr="002677AF">
        <w:rPr>
          <w:sz w:val="16"/>
        </w:rPr>
        <w:t xml:space="preserve"> or learned about an issue. </w:t>
      </w:r>
      <w:r w:rsidRPr="002677AF">
        <w:rPr>
          <w:rStyle w:val="StyleUnderline"/>
        </w:rPr>
        <w:t xml:space="preserve">The </w:t>
      </w:r>
      <w:r w:rsidRPr="002677AF">
        <w:rPr>
          <w:rStyle w:val="Emphasis"/>
        </w:rPr>
        <w:t>stronger individuals’ opinions</w:t>
      </w:r>
      <w:r w:rsidRPr="002677AF">
        <w:rPr>
          <w:rStyle w:val="StyleUnderline"/>
        </w:rPr>
        <w:t xml:space="preserve">, the </w:t>
      </w:r>
      <w:r w:rsidRPr="002677AF">
        <w:rPr>
          <w:rStyle w:val="Emphasis"/>
        </w:rPr>
        <w:t>less willing</w:t>
      </w:r>
      <w:r w:rsidRPr="002677AF">
        <w:rPr>
          <w:rStyle w:val="StyleUnderline"/>
        </w:rPr>
        <w:t xml:space="preserve"> they are to </w:t>
      </w:r>
      <w:r w:rsidRPr="002677AF">
        <w:rPr>
          <w:rStyle w:val="Emphasis"/>
        </w:rPr>
        <w:t>“relax” their opinion</w:t>
      </w:r>
      <w:r w:rsidRPr="002677AF">
        <w:rPr>
          <w:rStyle w:val="StyleUnderline"/>
        </w:rPr>
        <w:t xml:space="preserve"> and </w:t>
      </w:r>
      <w:r w:rsidRPr="002677AF">
        <w:rPr>
          <w:rStyle w:val="Emphasis"/>
        </w:rPr>
        <w:t>be open</w:t>
      </w:r>
      <w:r w:rsidRPr="002677AF">
        <w:rPr>
          <w:rStyle w:val="StyleUnderline"/>
        </w:rPr>
        <w:t xml:space="preserve">. </w:t>
      </w:r>
    </w:p>
    <w:p w:rsidR="000100C1" w:rsidRPr="002677AF" w:rsidRDefault="000100C1" w:rsidP="000100C1">
      <w:pPr>
        <w:rPr>
          <w:sz w:val="16"/>
        </w:rPr>
      </w:pPr>
      <w:r w:rsidRPr="002677AF">
        <w:rPr>
          <w:sz w:val="16"/>
        </w:rPr>
        <w:t xml:space="preserve">Openness is fundamental to doing deliberation and yet some participants may struggle to be open due to strongly held opinions or principles that prevent them from trusting an unjust system. Rather than simply presuming participants should be open or evaluating (potentially) sub-conscious attitude shifts, we look to interaction to assess how participants do openness within small groups. </w:t>
      </w:r>
    </w:p>
    <w:p w:rsidR="000100C1" w:rsidRPr="002677AF" w:rsidRDefault="000100C1" w:rsidP="000100C1">
      <w:pPr>
        <w:rPr>
          <w:sz w:val="2"/>
          <w:szCs w:val="2"/>
        </w:rPr>
      </w:pPr>
      <w:r w:rsidRPr="002677AF">
        <w:rPr>
          <w:sz w:val="2"/>
          <w:szCs w:val="2"/>
        </w:rPr>
        <w:t xml:space="preserve">Grounded practical theory and AIDA </w:t>
      </w:r>
      <w:proofErr w:type="gramStart"/>
      <w:r w:rsidRPr="002677AF">
        <w:rPr>
          <w:sz w:val="2"/>
          <w:szCs w:val="2"/>
        </w:rPr>
        <w:t>The</w:t>
      </w:r>
      <w:proofErr w:type="gramEnd"/>
      <w:r w:rsidRPr="002677AF">
        <w:rPr>
          <w:sz w:val="2"/>
          <w:szCs w:val="2"/>
        </w:rPr>
        <w:t xml:space="preserve"> gaps between deliberative theory and empirical research are widely acknowledged (Chambers, 2003; </w:t>
      </w:r>
      <w:proofErr w:type="spellStart"/>
      <w:r w:rsidRPr="002677AF">
        <w:rPr>
          <w:sz w:val="2"/>
          <w:szCs w:val="2"/>
        </w:rPr>
        <w:t>Mutz</w:t>
      </w:r>
      <w:proofErr w:type="spellEnd"/>
      <w:r w:rsidRPr="002677AF">
        <w:rPr>
          <w:sz w:val="2"/>
          <w:szCs w:val="2"/>
        </w:rPr>
        <w:t xml:space="preserve">, 2008; Thompson, 2008). In response to these gaps, Thompson (2008) argues that empirical research should address central problems in deliberative theory to understand the possibilities of its practical realization. Our examination of the discursive practices of open-mindedness within deliberative forums follows this advice. Notably, this approach does not allow scholars to understand the cognitive experience of individual participants. We are not able to evaluate how open-minded a person actually is during deliberation or towards a particular comment. Instead, we investigate the communication practices through which participants accomplish openness. Our approach to studying openness reflects an interest in how people actually act in particular settings and using that understanding to inform normative theory – we are doing grounded practical theory (Craig &amp; Tracy, 1995). Craig and Tracy (1995) warn that too often “theories developed largely through philosophical speculation may be difficult to operationalize in practice or have little relevance to the problems and choices that practitioners typically experience” (p. 250). We argue that this critique aptly fits the gap between deliberative theory and practice, particularly in terms of understanding something like open-mindedness, which is central to deliberative theory but only discussed tangentially as a practice. Rather than treating open-mindedness as a precondition for participating in deliberation, we investigate openness in public deliberation on three levels: the technical level, the problem level, and the philosophical level. The technical level focuses on the repertory of specific communication strategies that are available within a practice (Craig &amp; Tracy, 1995). Here we are asking a descriptive question: how do participants accomplish openness discursively? Then, we consider the problem level by focusing at the problem logic or web of problems experienced by practitioners (Craig &amp; Tracy, 1995). We are interested in questions such as: what problems lead participants to </w:t>
      </w:r>
      <w:proofErr w:type="gramStart"/>
      <w:r w:rsidRPr="002677AF">
        <w:rPr>
          <w:sz w:val="2"/>
          <w:szCs w:val="2"/>
        </w:rPr>
        <w:t>meta-</w:t>
      </w:r>
      <w:proofErr w:type="gramEnd"/>
      <w:r w:rsidRPr="002677AF">
        <w:rPr>
          <w:sz w:val="2"/>
          <w:szCs w:val="2"/>
        </w:rPr>
        <w:t xml:space="preserve">communicate about being open in deliberation? When might being open prove difficult or problematic from the perspective of participants? Finally, on the philosophical level we investigate the normative ideals and principles that provide a situated rationale for the resolution of problems (Craig &amp; Tracy, 1995). Following AIDA, we describe a problem, associated interactional strategies, and ideals-in-use within existing communicative practices (Tracy, 2005). Following the assumptions of AIDA, however, we treat openness as a stance within deliberation rather than a problem or a practice itself. Thus, we discuss several problems and how participants use openness to address these problems – and the ways in which openness is in tension with other situated principles for addressing these problems. Our goal is to develop analysis that informs how people can conduct themselves when engaged in deliberation while also theorizing about deliberation based on actual practice. Openness as a stance </w:t>
      </w:r>
      <w:proofErr w:type="gramStart"/>
      <w:r w:rsidRPr="002677AF">
        <w:rPr>
          <w:sz w:val="2"/>
          <w:szCs w:val="2"/>
        </w:rPr>
        <w:t>Within</w:t>
      </w:r>
      <w:proofErr w:type="gramEnd"/>
      <w:r w:rsidRPr="002677AF">
        <w:rPr>
          <w:sz w:val="2"/>
          <w:szCs w:val="2"/>
        </w:rPr>
        <w:t xml:space="preserve"> deliberation, openness can be understood as a stance, a communicative display of an internal state or attitude (Tracy, 2002). Stances are speaker-based evaluations that can be analyzed by the lexical and grammatical expression of attitudes, feelings, judgments, or commitment (</w:t>
      </w:r>
      <w:proofErr w:type="spellStart"/>
      <w:r w:rsidRPr="002677AF">
        <w:rPr>
          <w:sz w:val="2"/>
          <w:szCs w:val="2"/>
        </w:rPr>
        <w:t>Lempert</w:t>
      </w:r>
      <w:proofErr w:type="spellEnd"/>
      <w:r w:rsidRPr="002677AF">
        <w:rPr>
          <w:sz w:val="2"/>
          <w:szCs w:val="2"/>
        </w:rPr>
        <w:t>, 2009). Stances simultaneously evaluate objects, position subjects (self and others), and align with other subjects with respect to any salience dimension of the sociocultural field (Du Bois, 2007). In our data, openness appears as both an interactional stance toward the communication situation and other participants within it, and a propositional stance toward the content expressed by an utterance (</w:t>
      </w:r>
      <w:proofErr w:type="spellStart"/>
      <w:r w:rsidRPr="002677AF">
        <w:rPr>
          <w:sz w:val="2"/>
          <w:szCs w:val="2"/>
        </w:rPr>
        <w:t>Lempert</w:t>
      </w:r>
      <w:proofErr w:type="spellEnd"/>
      <w:r w:rsidRPr="002677AF">
        <w:rPr>
          <w:sz w:val="2"/>
          <w:szCs w:val="2"/>
        </w:rPr>
        <w:t xml:space="preserve">, 2009). Stances can be analyzed discursively to uncover typical stance indicators. But the stance-taking subject can also become a </w:t>
      </w:r>
      <w:proofErr w:type="spellStart"/>
      <w:r w:rsidRPr="002677AF">
        <w:rPr>
          <w:sz w:val="2"/>
          <w:szCs w:val="2"/>
        </w:rPr>
        <w:t>sociohistocial</w:t>
      </w:r>
      <w:proofErr w:type="spellEnd"/>
      <w:r w:rsidRPr="002677AF">
        <w:rPr>
          <w:sz w:val="2"/>
          <w:szCs w:val="2"/>
        </w:rPr>
        <w:t xml:space="preserve"> artifact that combines attributes of speaking and a social type. For example, </w:t>
      </w:r>
      <w:proofErr w:type="spellStart"/>
      <w:r w:rsidRPr="002677AF">
        <w:rPr>
          <w:sz w:val="2"/>
          <w:szCs w:val="2"/>
        </w:rPr>
        <w:t>Lempert’s</w:t>
      </w:r>
      <w:proofErr w:type="spellEnd"/>
      <w:r w:rsidRPr="002677AF">
        <w:rPr>
          <w:sz w:val="2"/>
          <w:szCs w:val="2"/>
        </w:rPr>
        <w:t xml:space="preserve"> (2009) analysis on “flip-flopping” demonstrates how lack of conviction is a key attribute of politicians who pander and abandon long-held views for short-term political gain. This example is particularly instructive for our discussion because it demonstrates how a particular version of being open (e.g., changing one’s mind) could be associated with a pejorative term and negative attributes. Our research focuses on when and how participants indicated an open stance and how this stance gets used to address practical problems encountered in deliberative discussions, demonstrating when openness is both valued and problematic for participants. Methods The data for this paper come from a series of facilitated small group public deliberations about how to meet future water needs in a semi-arid desert community. These deliberations were the last part of a three-part community education series around the question: How do we meet our future water needs? Organized by a working group from </w:t>
      </w:r>
      <w:proofErr w:type="spellStart"/>
      <w:r w:rsidRPr="002677AF">
        <w:rPr>
          <w:sz w:val="2"/>
          <w:szCs w:val="2"/>
        </w:rPr>
        <w:t>UniverCity</w:t>
      </w:r>
      <w:proofErr w:type="spellEnd"/>
      <w:r w:rsidRPr="002677AF">
        <w:rPr>
          <w:sz w:val="2"/>
          <w:szCs w:val="2"/>
        </w:rPr>
        <w:t xml:space="preserve"> a public–private partnership between the university, city government, and private organizations, the community education series aimed to support more productive community conversation about water in the midst of polarizing conflict over proposed reservoirs, which were undergoing environmental impact assessment by the Environmental Protection Agency.1 The goal of these particular deliberations was not a specific decision or consensus. Instead, the goal was to improve the public conversation about water by having participants consider the tradeoffs to multiple approaches to an otherwise polarized topic (</w:t>
      </w:r>
      <w:proofErr w:type="spellStart"/>
      <w:r w:rsidRPr="002677AF">
        <w:rPr>
          <w:sz w:val="2"/>
          <w:szCs w:val="2"/>
        </w:rPr>
        <w:t>Carcasson</w:t>
      </w:r>
      <w:proofErr w:type="spellEnd"/>
      <w:r w:rsidRPr="002677AF">
        <w:rPr>
          <w:sz w:val="2"/>
          <w:szCs w:val="2"/>
        </w:rPr>
        <w:t xml:space="preserve"> &amp; Sprain, 2016; Sprain, </w:t>
      </w:r>
      <w:proofErr w:type="spellStart"/>
      <w:r w:rsidRPr="002677AF">
        <w:rPr>
          <w:sz w:val="2"/>
          <w:szCs w:val="2"/>
        </w:rPr>
        <w:t>Carcasson</w:t>
      </w:r>
      <w:proofErr w:type="spellEnd"/>
      <w:r w:rsidRPr="002677AF">
        <w:rPr>
          <w:sz w:val="2"/>
          <w:szCs w:val="2"/>
        </w:rPr>
        <w:t xml:space="preserve">, &amp; </w:t>
      </w:r>
      <w:proofErr w:type="spellStart"/>
      <w:r w:rsidRPr="002677AF">
        <w:rPr>
          <w:sz w:val="2"/>
          <w:szCs w:val="2"/>
        </w:rPr>
        <w:t>Merolla</w:t>
      </w:r>
      <w:proofErr w:type="spellEnd"/>
      <w:r w:rsidRPr="002677AF">
        <w:rPr>
          <w:sz w:val="2"/>
          <w:szCs w:val="2"/>
        </w:rPr>
        <w:t xml:space="preserve">, 2014). Using a modified National Issues Forum design, participants were instructed to discuss their appreciations and concerns for four approaches: population growth, urban conservation, storage projects, and agricultural transfers. In the beginning of the deliberation, all individuals were asked to introduce themselves, talk about their stake in the issue of water use, and share their reasons for attending the session. Participants addressed each approach to the problem separately. At the end of each session, most of the groups were instructed by the facilitator to reflect on the discussion through a series of guided questions about the solutions they appreciated the most, where they were now “at” on the issue, points of commonality, things they had learned, and areas where opinions had changed. The first author helped design the facilitator guide for the event and trained the facilitators who were student associates of the Colorado State University Center for Public Deliberation (see Sprain &amp; </w:t>
      </w:r>
      <w:proofErr w:type="spellStart"/>
      <w:r w:rsidRPr="002677AF">
        <w:rPr>
          <w:sz w:val="2"/>
          <w:szCs w:val="2"/>
        </w:rPr>
        <w:t>Carcasson</w:t>
      </w:r>
      <w:proofErr w:type="spellEnd"/>
      <w:r w:rsidRPr="002677AF">
        <w:rPr>
          <w:sz w:val="2"/>
          <w:szCs w:val="2"/>
        </w:rPr>
        <w:t xml:space="preserve">, 2013). This event was open to the public. Participants were not specifically recruited to participate based on any demographic or organizational affiliation. Some participants likely had deeply held beliefs about the issue, such as activists against the proposed reservoir or employees who had worked for water utilities. Other participants were less likely to be entrenched if they had only lived in town for a few years or were committed to </w:t>
      </w:r>
      <w:proofErr w:type="spellStart"/>
      <w:r w:rsidRPr="002677AF">
        <w:rPr>
          <w:sz w:val="2"/>
          <w:szCs w:val="2"/>
        </w:rPr>
        <w:t>UniverCity</w:t>
      </w:r>
      <w:proofErr w:type="spellEnd"/>
      <w:r w:rsidRPr="002677AF">
        <w:rPr>
          <w:sz w:val="2"/>
          <w:szCs w:val="2"/>
        </w:rPr>
        <w:t xml:space="preserve"> more than the specific issue at hand. A range of perspectives were represented – participants introduced themselves as engineers, farmers, environmentalists, kayakers, fishermen, city natives, professors, and more. Drawing on electronic keypad data from deliberation participants during the session, 19 participants attended 4 educational sessions and the deliberation, 74 attended at least 1 educational session and the deliberation, and 13 participants only attended the deliberation session. The age distribution skews older with 20 participants aged 65 and older and 38 folks between ages 45–64; befitting a university town, undergraduate students were also present with 16 participants under 24 and an additional 14 participants aged 25–44. Our analysis draws on small group discussion from nine groups (one group was excluded due to poor audio quality). Our groups comprised 35 men and 28 women; all groups had at least 2 women participants as part of 7 or 8 total participants. Each discussion ran about 1 hour and 45 minutes, and the audio-recorded conversations were transcribed at the utterance level resulting in approximately 30 single-spaced pages per group. Following grounded practical theory and AIDA, we analyzed openness at the technical, problem, and philosophical levels in order to set up theoretical reconstruction. Discovering what openness looks like in deliberation is not a simple matter of following existing coding schemes given that no other scholars have examined openness discursively. Therefore, we started with open coding, looking for how expressions of openness occurred in deliberation. We considered moments that achieved openness (e.g., changing one’s mind), reflected norms of openness (e.g., meta-discourse about being open), or supported openness (e.g., perspective taking). Ultimately, we made the theoretical move of treating openness as a stance. After identifying openness within these discussions, we used these moments to reconstruct the interactional problems associated with openness. Whereas we focus on how openness is used to manage these problems, we also considered how and when other participants challenged the use of openness. Results Studying openness discursively focuses our attention on what discourse practices people do to display and accomplish openness. This means that openness is not a general mood but a stance accomplished by a set of discourse practices. Discursive evidence of openness occurred in every group we looked at, but it did not occur frequently. It was not predictable, common, nor expressed by every group member. We focus on describing how openness was discursively displayed, and the problems and principles associated with openness for participants. Openness as a stance Openness is more than displaying interest or involvement in what someone else is saying. Physiological arousal such as talking faster, leaning forward, gazing more frequently at the other, giving more smiles, and high frequency of gestures indicates interest (Tracy, 2002) but not necessarily openness. Openness signals mutual consideration and/or a withholding of evaluation on a particular topic. In our data, openness gets accomplished by four overlapping moves: (1) claiming an unformed opinion, (2) withholding evaluation of the stance object (topic under discussion, communication situation, or other participant), (3) soliciting perspectives from others, and (4) expressing desire to consider other perspectives. Claim an unformed opinion </w:t>
      </w:r>
      <w:proofErr w:type="gramStart"/>
      <w:r w:rsidRPr="002677AF">
        <w:rPr>
          <w:sz w:val="2"/>
          <w:szCs w:val="2"/>
        </w:rPr>
        <w:t>In</w:t>
      </w:r>
      <w:proofErr w:type="gramEnd"/>
      <w:r w:rsidRPr="002677AF">
        <w:rPr>
          <w:sz w:val="2"/>
          <w:szCs w:val="2"/>
        </w:rPr>
        <w:t xml:space="preserve"> the first round of introductions and the reflection time at the end of the session, several participants indicated openness by claiming that they had not yet formed a stance about what should be done to meet future water needs. So I think that this is really important and I’m really honestly trying to make up my mind. I’m really torn by the whole thing so I’m hoping tonight will give me some insight to how I can help the situation and which way I should really lean to support. (Table 13, p. 14) These statements align with the theoretical presumption that participants should form opinions through reason giving rather than start with existing opinions. Withhold evaluation about the stance object Participants also took an open stance by doing discursive work to demonstrate that they were not evaluating another participant. Consider the exchange between Harold and Michelle: Harold: I’d like to hear a little bit more about Michelle’s point of view there. I’m not sure I quite grasped it. Maybe what I thought I heard was something like develop the water where it is, but if there isn’t any water in Firestone, don’t ship it to Firestone. So that should just be desert there. Michelle: Essentially. Saving the energy and everything required, yes. Yeah. Harold: Yeah. I don’t necessarily disagree there, I just wanted to understand. (Table 13, p. 16) Harold asks for more explanation of Michelle’s point of view. He goes on to provide an account for this request that places blame on him (“I’m not sure I quite grasped it”) before attempting to paraphrase Michelle’s reason. Michelle confirms the general accuracy of this paraphrase (“essentially”), and Harold continues to do discursive work to demonstrate that his purpose for asking is a desire to “understand” </w:t>
      </w:r>
      <w:proofErr w:type="spellStart"/>
      <w:r w:rsidRPr="002677AF">
        <w:rPr>
          <w:sz w:val="2"/>
          <w:szCs w:val="2"/>
        </w:rPr>
        <w:t>not“disagree</w:t>
      </w:r>
      <w:proofErr w:type="spellEnd"/>
      <w:r w:rsidRPr="002677AF">
        <w:rPr>
          <w:sz w:val="2"/>
          <w:szCs w:val="2"/>
        </w:rPr>
        <w:t xml:space="preserve">.” This turn functions as a late disclaimer, implying that asking questions is potentially problematic and face threatening so openness minimizes the face threat. Beyond this example, disclaimers and paraphrases are discursive strategies that participants use to withhold evaluation. Like role reversal (Johnson, 1971), we do not assume that all attempts at paraphrasing are necessarily successful. Paraphrasing might be used strategically to distort someone’s argument; nonetheless, absent markers of malicious intent or refusal to be corrected when paraphrasing proves inaccurate, paraphrasing indexes listening to other perspectives and actively processing their contributions. Solicit perspectives from others Participants accomplish openness by creating discursive space for other participants. Sometimes this move is a general ceding of the conversational floor (e.g., “so I’ll stop talking, let others weigh in”) or posing an open-ended question to the group without bias. </w:t>
      </w:r>
      <w:proofErr w:type="gramStart"/>
      <w:r w:rsidRPr="002677AF">
        <w:rPr>
          <w:sz w:val="2"/>
          <w:szCs w:val="2"/>
        </w:rPr>
        <w:t>east</w:t>
      </w:r>
      <w:proofErr w:type="gramEnd"/>
      <w:r w:rsidRPr="002677AF">
        <w:rPr>
          <w:sz w:val="2"/>
          <w:szCs w:val="2"/>
        </w:rPr>
        <w:t xml:space="preserve"> three kids and two adults, then they might not have that disposable income to spend on all this stuff. So how do we go about allowing everyone across the different income range to become a part of this system? (Table 1, p. 7) In both forms, participants are generally turning to the group to listen to other perspectives. Yet soliciting a perspective from a particular person could be seen as a face threat if it is perceived as a potential challenge. Thus, this openness is sometimes paired with discursive practices that indicate a lack of evaluation. Could you </w:t>
      </w:r>
      <w:proofErr w:type="spellStart"/>
      <w:r w:rsidRPr="002677AF">
        <w:rPr>
          <w:sz w:val="2"/>
          <w:szCs w:val="2"/>
        </w:rPr>
        <w:t>kinda</w:t>
      </w:r>
      <w:proofErr w:type="spellEnd"/>
      <w:r w:rsidRPr="002677AF">
        <w:rPr>
          <w:sz w:val="2"/>
          <w:szCs w:val="2"/>
        </w:rPr>
        <w:t xml:space="preserve"> tell me a little like </w:t>
      </w:r>
      <w:proofErr w:type="spellStart"/>
      <w:r w:rsidRPr="002677AF">
        <w:rPr>
          <w:sz w:val="2"/>
          <w:szCs w:val="2"/>
        </w:rPr>
        <w:t>kinda</w:t>
      </w:r>
      <w:proofErr w:type="spellEnd"/>
      <w:r w:rsidRPr="002677AF">
        <w:rPr>
          <w:sz w:val="2"/>
          <w:szCs w:val="2"/>
        </w:rPr>
        <w:t xml:space="preserve"> what you mean by that? Like I’m just curious about that, curious about that idea of being unbalanced. (Table 3, p. 3) Here a disclaimer (“I’m just curious about that”) indicates the speaker realizes the potential face threat in the request and does work to demonstrate curiosity rather than evaluation. Express desire to consider other perspectives </w:t>
      </w:r>
      <w:proofErr w:type="gramStart"/>
      <w:r w:rsidRPr="002677AF">
        <w:rPr>
          <w:sz w:val="2"/>
          <w:szCs w:val="2"/>
        </w:rPr>
        <w:t>Beyond</w:t>
      </w:r>
      <w:proofErr w:type="gramEnd"/>
      <w:r w:rsidRPr="002677AF">
        <w:rPr>
          <w:sz w:val="2"/>
          <w:szCs w:val="2"/>
        </w:rPr>
        <w:t xml:space="preserve"> soliciting perspectives from other people, participants meta-communicate about the desire to listen to and consider other perspectives. This happens most frequently in the personal stake introductions at the beginning of the discussion and the reflections de-brief. In the process of being associated one way or another with those different areas, you certainly encounter different points of view. It’s interesting to see that, and I’m here because I wanted to see people trying to work together on these things, trying to understand each other’s points of view, because I think we can get a lot farther if we can work together than if we stay as polarized as sometimes [inaudible] some of these issues. (Table 13, p. 3) This discussion of wanting to be engaged in an activity where people try “to understand each other’s points of view” implies an openness to understand during this discussion. Unlike the previous moves, this stance implies that openness is an essential aspect of this communication situation. Express attitude change </w:t>
      </w:r>
      <w:proofErr w:type="gramStart"/>
      <w:r w:rsidRPr="002677AF">
        <w:rPr>
          <w:sz w:val="2"/>
          <w:szCs w:val="2"/>
        </w:rPr>
        <w:t>A</w:t>
      </w:r>
      <w:proofErr w:type="gramEnd"/>
      <w:r w:rsidRPr="002677AF">
        <w:rPr>
          <w:sz w:val="2"/>
          <w:szCs w:val="2"/>
        </w:rPr>
        <w:t xml:space="preserve"> potential way of accomplishing openness – expressing attitude change – did not appear in our data. Even looking for areas where individuals might shift their argumentation from one perspective to another, we found no clear instances of opinion change. During the reflections, most of the groups were explicitly asked to discuss ways in which their views might have changed. None of the groups had people say that their attitudes had changed. Instead, people side stepped the question or responded with their position on the issue without implication that it had changed. To understand why participants may not have expressed attitude change, we can consider the excerpt below. The facilitator asks about whether any viewpoints have changed: “I’d like everybody to talk about their particular viewpoint and if it’s changed at all through the conversation or where you stand on the issue is the same?” After a several turns clarifying the question, Matt jumps in with his response. I’m not sure how much my opinions have changed coming in. I do think I’m better informed just hearing your comments about the changes in agriculture towards livestock as agribusiness. It’s always useful to be educated about those nuances that you don’t otherwise </w:t>
      </w:r>
      <w:proofErr w:type="spellStart"/>
      <w:r w:rsidRPr="002677AF">
        <w:rPr>
          <w:sz w:val="2"/>
          <w:szCs w:val="2"/>
        </w:rPr>
        <w:t>derstand</w:t>
      </w:r>
      <w:proofErr w:type="spellEnd"/>
      <w:r w:rsidRPr="002677AF">
        <w:rPr>
          <w:sz w:val="2"/>
          <w:szCs w:val="2"/>
        </w:rPr>
        <w:t xml:space="preserve">. Knowing the nuances makes for a more informed discussion and maybe a better, how one’s thinking is influenced, how one’s individual basic attitude has changed. I don’t know how many people would come into this conversation and say, “I’m an environmentalist” or, “I’m a non-environmentalist,” I don’t know if that changes, but you can see where you do take away things that you might not have otherwise gained. (Table 1, p. 26) Here Matt notes that his opinions have not changed. He goes on to distinguish between learning new perspectives and fundamentally changing identities (e.g., “environmentalist” and “non-environmentalist”). This turn suggests how attitudes may be tied to more fundamental identities, which makes expressing attitude change or even being asked to state a change face threatening for some participants. Being seen as learning more about other perspectives is desirable; switching one’s opinion about the issue is suspect. This comment and the general refusal to admit attitude change – even by people who displayed openness multiple times – suggests that being open to understanding other perspectives is distinct from expressing attitude change. Interactional problems and discursive principles </w:t>
      </w:r>
      <w:proofErr w:type="gramStart"/>
      <w:r w:rsidRPr="002677AF">
        <w:rPr>
          <w:sz w:val="2"/>
          <w:szCs w:val="2"/>
        </w:rPr>
        <w:t>The</w:t>
      </w:r>
      <w:proofErr w:type="gramEnd"/>
      <w:r w:rsidRPr="002677AF">
        <w:rPr>
          <w:sz w:val="2"/>
          <w:szCs w:val="2"/>
        </w:rPr>
        <w:t xml:space="preserve"> next move toward theorizing about openness in deliberation is to understand how and why participants actually indicate openness during deliberation. In this section, we combine analysis of the problem and philosophical levels of grounded practical theory (Craig &amp; Tracy, 1995) by discussing the interactional problems that prompt participants to use openness. We discuss four prominent problems: disagreement, opinion formation, dysfunctional community problem-solving, and deliberative sense making. Disagreement During the deliberative discussion (not the introductions or reflections), openness is most frequently used to do identity work and address the face concerns of speakers and other participants. The prominent reason that this </w:t>
      </w:r>
      <w:proofErr w:type="spellStart"/>
      <w:r w:rsidRPr="002677AF">
        <w:rPr>
          <w:sz w:val="2"/>
          <w:szCs w:val="2"/>
        </w:rPr>
        <w:t>facework</w:t>
      </w:r>
      <w:proofErr w:type="spellEnd"/>
      <w:r w:rsidRPr="002677AF">
        <w:rPr>
          <w:sz w:val="2"/>
          <w:szCs w:val="2"/>
        </w:rPr>
        <w:t xml:space="preserve"> is needed is that participants must disagree with each other to do deliberation despite disagreement being a </w:t>
      </w:r>
      <w:proofErr w:type="spellStart"/>
      <w:r w:rsidRPr="002677AF">
        <w:rPr>
          <w:sz w:val="2"/>
          <w:szCs w:val="2"/>
        </w:rPr>
        <w:t>dispreferred</w:t>
      </w:r>
      <w:proofErr w:type="spellEnd"/>
      <w:r w:rsidRPr="002677AF">
        <w:rPr>
          <w:sz w:val="2"/>
          <w:szCs w:val="2"/>
        </w:rPr>
        <w:t xml:space="preserve"> move in interpersonal conversation (</w:t>
      </w:r>
      <w:proofErr w:type="spellStart"/>
      <w:r w:rsidRPr="002677AF">
        <w:rPr>
          <w:sz w:val="2"/>
          <w:szCs w:val="2"/>
        </w:rPr>
        <w:t>Stromer</w:t>
      </w:r>
      <w:proofErr w:type="spellEnd"/>
      <w:r w:rsidRPr="002677AF">
        <w:rPr>
          <w:sz w:val="2"/>
          <w:szCs w:val="2"/>
        </w:rPr>
        <w:t xml:space="preserve">-Galley &amp; </w:t>
      </w:r>
      <w:proofErr w:type="spellStart"/>
      <w:r w:rsidRPr="002677AF">
        <w:rPr>
          <w:sz w:val="2"/>
          <w:szCs w:val="2"/>
        </w:rPr>
        <w:t>Muhlberger</w:t>
      </w:r>
      <w:proofErr w:type="spellEnd"/>
      <w:r w:rsidRPr="002677AF">
        <w:rPr>
          <w:sz w:val="2"/>
          <w:szCs w:val="2"/>
        </w:rPr>
        <w:t xml:space="preserve">, 2009). Displaying an open stance is one way that participants can minimize the face threat of disagreement. In the excerpt below, Sara challenges a previous argument to control growth by keeping people from moving to the area. Ralph: I think that there are two dominant influences in this growth pattern that really need to be changed as a matter of policy if we are really going to make a dent. One is that we have got to find some way to stop magazines from claiming that we are the best place to live [laughs]. Cut out the publicity, and that’s going to have an influence I suppose across the age spectrum, but probably more to the seniors and the juniors, so let’s think about the juniors. CSU has got to stop allowing out of state students to come and decide they are going to spend the rest of their lives here and bring their parents and their friends and um 5 out of the 11 of the people on the shuttle to the airport the last time I went had been here for parent’s weekend and they all want to come back and live here. Um, a tough thing to deal with and that’s part of what is behind my feeling that growth, some growth, is inevitable. How do we manage </w:t>
      </w:r>
      <w:proofErr w:type="gramStart"/>
      <w:r w:rsidRPr="002677AF">
        <w:rPr>
          <w:sz w:val="2"/>
          <w:szCs w:val="2"/>
        </w:rPr>
        <w:t>that.</w:t>
      </w:r>
      <w:proofErr w:type="gramEnd"/>
      <w:r w:rsidRPr="002677AF">
        <w:rPr>
          <w:sz w:val="2"/>
          <w:szCs w:val="2"/>
        </w:rPr>
        <w:t xml:space="preserve"> Sara: Well, I </w:t>
      </w:r>
      <w:proofErr w:type="spellStart"/>
      <w:r w:rsidRPr="002677AF">
        <w:rPr>
          <w:sz w:val="2"/>
          <w:szCs w:val="2"/>
        </w:rPr>
        <w:t>kinda</w:t>
      </w:r>
      <w:proofErr w:type="spellEnd"/>
      <w:r w:rsidRPr="002677AF">
        <w:rPr>
          <w:sz w:val="2"/>
          <w:szCs w:val="2"/>
        </w:rPr>
        <w:t xml:space="preserve"> hear what you are saying, but you know for me I like the diversity we get when we get other people here. (Table 5, pp. 3–4) of the stance object by initially noting, “</w:t>
      </w:r>
      <w:proofErr w:type="gramStart"/>
      <w:r w:rsidRPr="002677AF">
        <w:rPr>
          <w:sz w:val="2"/>
          <w:szCs w:val="2"/>
        </w:rPr>
        <w:t>well</w:t>
      </w:r>
      <w:proofErr w:type="gramEnd"/>
      <w:r w:rsidRPr="002677AF">
        <w:rPr>
          <w:sz w:val="2"/>
          <w:szCs w:val="2"/>
        </w:rPr>
        <w:t xml:space="preserve">, I </w:t>
      </w:r>
      <w:proofErr w:type="spellStart"/>
      <w:r w:rsidRPr="002677AF">
        <w:rPr>
          <w:sz w:val="2"/>
          <w:szCs w:val="2"/>
        </w:rPr>
        <w:t>kinda</w:t>
      </w:r>
      <w:proofErr w:type="spellEnd"/>
      <w:r w:rsidRPr="002677AF">
        <w:rPr>
          <w:sz w:val="2"/>
          <w:szCs w:val="2"/>
        </w:rPr>
        <w:t xml:space="preserve"> hear what you are saying.” This softens her move to disagree, which she marks by following the open stance with “but.” Whether other participants evaluate openness as successfully minimizing the face threat of disagreement varies from case to case. In this case, Ralph recognizes Sara’s comment as disagreement and expresses his own challenge. Ralph: That’s one of the sacrifices you have to make, you’re not allowed to have that. Sara: I’m not allowed to have that? [Laughter] Ralph: Nope, no, it’s part of what is fueling this growth. Harold: There is a fundamental philosophy in business and government areas that growth is necessary, that the way we build out business and we can’t stay on one level. Sara: Oh I think that’s a false paradigm … (Table 5, p. 4) Ralph insists that there is a necessary tradeoff between sustainable growth and diversity so diversity must be sacrificed. Sara continues to engage this line of argument, maintaining her disagreement with both how Ralph and Harold frame the issue and the values that they endorse. Discursively, participants engage in bold disagreements without any indication that they are offended. Using openness to minimize the threat of disagreement further indicates openness and agreement are separate stances, and openness does not necessarily signal agreement. Opinion formation </w:t>
      </w:r>
      <w:proofErr w:type="gramStart"/>
      <w:r w:rsidRPr="002677AF">
        <w:rPr>
          <w:sz w:val="2"/>
          <w:szCs w:val="2"/>
        </w:rPr>
        <w:t>In</w:t>
      </w:r>
      <w:proofErr w:type="gramEnd"/>
      <w:r w:rsidRPr="002677AF">
        <w:rPr>
          <w:sz w:val="2"/>
          <w:szCs w:val="2"/>
        </w:rPr>
        <w:t xml:space="preserve"> the opening round of introductions, some participants noted that they were still forming their own opinions about how to meet future water needs in Northern Colorado. This problem led participants to </w:t>
      </w:r>
      <w:proofErr w:type="gramStart"/>
      <w:r w:rsidRPr="002677AF">
        <w:rPr>
          <w:sz w:val="2"/>
          <w:szCs w:val="2"/>
        </w:rPr>
        <w:t>meta-</w:t>
      </w:r>
      <w:proofErr w:type="gramEnd"/>
      <w:r w:rsidRPr="002677AF">
        <w:rPr>
          <w:sz w:val="2"/>
          <w:szCs w:val="2"/>
        </w:rPr>
        <w:t xml:space="preserve">communicate about being open in the deliberation. … I’m really honestly trying to make up my mind. I’m really torn by the whole thing so I’m hoping tonight will give me some insight to how I can help the situation and which way I should really lean to support. (Table 13, p. 2) This participant frames the issue as having multiple perspectives, and participating in deliberation is one way of developing “insight” and making “up my mind.” When participants do not already have strong opinions about an issue, participation in deliberation is itself a way of developing positions on an issue. In another group, Janet who works professionally on water issues carefully situated her propositional stance. So in my work I’m </w:t>
      </w:r>
      <w:proofErr w:type="gramStart"/>
      <w:r w:rsidRPr="002677AF">
        <w:rPr>
          <w:sz w:val="2"/>
          <w:szCs w:val="2"/>
        </w:rPr>
        <w:t>very</w:t>
      </w:r>
      <w:proofErr w:type="gramEnd"/>
      <w:r w:rsidRPr="002677AF">
        <w:rPr>
          <w:sz w:val="2"/>
          <w:szCs w:val="2"/>
        </w:rPr>
        <w:t xml:space="preserve"> unbiased very um, I don’t take sides. I’m interested in documenting whatever is going on with water in the state. Here as a private citizen I might have my own opinions but I’m really here to learn about what’s going on and to find out what other people are thinking so that we can make this a better place. (Table 4, p. 2) Here, the Janet attempts to distinguish between a professional identity where being unbiased is valued with being a citizen where having opinions is acceptable. Negotiating this tension, Janet focuses on being open to learn about the issue and “what other people are thinking” as her primary reasons for being here. Notably, this comment l tension between having an opinion and “documenting,” “learn[</w:t>
      </w:r>
      <w:proofErr w:type="spellStart"/>
      <w:r w:rsidRPr="002677AF">
        <w:rPr>
          <w:sz w:val="2"/>
          <w:szCs w:val="2"/>
        </w:rPr>
        <w:t>ing</w:t>
      </w:r>
      <w:proofErr w:type="spellEnd"/>
      <w:r w:rsidRPr="002677AF">
        <w:rPr>
          <w:sz w:val="2"/>
          <w:szCs w:val="2"/>
        </w:rPr>
        <w:t>] about what’s going on,” and not taking sides. At this point, Dorothy introduces herself, but starts by addressing the previous participant. Dorothy states, “I want to say your opinion matters so don’t say I have to be neutral because of your work.” Here Dorothy challenges an open, neutral stance. Dorothy goes on to describe her past activism on water issues and even concludes, “</w:t>
      </w:r>
      <w:proofErr w:type="gramStart"/>
      <w:r w:rsidRPr="002677AF">
        <w:rPr>
          <w:sz w:val="2"/>
          <w:szCs w:val="2"/>
        </w:rPr>
        <w:t>so</w:t>
      </w:r>
      <w:proofErr w:type="gramEnd"/>
      <w:r w:rsidRPr="002677AF">
        <w:rPr>
          <w:sz w:val="2"/>
          <w:szCs w:val="2"/>
        </w:rPr>
        <w:t xml:space="preserve"> I am opinionated.” Dorothy’s comments suggest a rhetorical model of citizenship that privileges expressing one’s viewpoint (</w:t>
      </w:r>
      <w:proofErr w:type="spellStart"/>
      <w:r w:rsidRPr="002677AF">
        <w:rPr>
          <w:sz w:val="2"/>
          <w:szCs w:val="2"/>
        </w:rPr>
        <w:t>Kock</w:t>
      </w:r>
      <w:proofErr w:type="spellEnd"/>
      <w:r w:rsidRPr="002677AF">
        <w:rPr>
          <w:sz w:val="2"/>
          <w:szCs w:val="2"/>
        </w:rPr>
        <w:t xml:space="preserve"> &amp; </w:t>
      </w:r>
      <w:proofErr w:type="spellStart"/>
      <w:r w:rsidRPr="002677AF">
        <w:rPr>
          <w:sz w:val="2"/>
          <w:szCs w:val="2"/>
        </w:rPr>
        <w:t>Villadsen</w:t>
      </w:r>
      <w:proofErr w:type="spellEnd"/>
      <w:r w:rsidRPr="002677AF">
        <w:rPr>
          <w:sz w:val="2"/>
          <w:szCs w:val="2"/>
        </w:rPr>
        <w:t xml:space="preserve">, 2012). When participants claim to have not made up their mind about the issue, openness is accepted as a reasonable stance, and participation in deliberation is offered as a principle for opinion formation. But many participants have already formed opinions. Moreover, claiming to be “neutral” or avoid “taking a side” can be seen as a violation of democratic norms. Thus the ideal of being open can be challenged by participants when it seems to imply a lack of willingness to offer an opinion about an issue. Dysfunctional community discussion </w:t>
      </w:r>
      <w:proofErr w:type="gramStart"/>
      <w:r w:rsidRPr="002677AF">
        <w:rPr>
          <w:sz w:val="2"/>
          <w:szCs w:val="2"/>
        </w:rPr>
        <w:t>Several</w:t>
      </w:r>
      <w:proofErr w:type="gramEnd"/>
      <w:r w:rsidRPr="002677AF">
        <w:rPr>
          <w:sz w:val="2"/>
          <w:szCs w:val="2"/>
        </w:rPr>
        <w:t xml:space="preserve"> participants introduced themselves with an open stance toward the topic because they believe the current community discussion on water is broken. Here, deliberation is seen as an opportunity to approach the conversation about water use in a new way and openness is a part of doing deliberation. My primary interest is to see if we as a community can demonstrate the ability to get unstuck. That we have been stuck as a community on the subject of water for a long time and if we can demonstrate through this process the ability to find the options that embrace a variety of </w:t>
      </w:r>
      <w:proofErr w:type="gramStart"/>
      <w:r w:rsidRPr="002677AF">
        <w:rPr>
          <w:sz w:val="2"/>
          <w:szCs w:val="2"/>
        </w:rPr>
        <w:t>values, that</w:t>
      </w:r>
      <w:proofErr w:type="gramEnd"/>
      <w:r w:rsidRPr="002677AF">
        <w:rPr>
          <w:sz w:val="2"/>
          <w:szCs w:val="2"/>
        </w:rPr>
        <w:t xml:space="preserve"> would be the desired outcome. I’ll have some opinions about the river but I’m not going to passionate necessarily about any of them. I’m more open to hearing what the options are. (Table 4, p. 3) Drew explicitly takes the stance of being open to hearing that the options are, hoping to “find the options that embrace a variety of values” through the process of public deliberation. Deliberation here has community value and being open is part it. Deliberative sense making The reflections at the end of the deliberation became a time for participants to make sense of their discussion, which often included sense making about their discussion so that it was not simply a waste of time and effort. In these reflections, meta-discourse about openness was one easy, available discourse practice whereby participants could frame their discussion as productive. I think we all understand, at least where the other side is coming from. I don’t want to speak for everybody, but I saw a lot of head nods, even from people who were probably of opposing opinions. Even though you might not agree to the whole extent, you’re still understanding. Maybe. (Table 13, p. 25) Julia marks her comment with disclaimers (“I don’t want to speak for everybody”) and interactional evidence (“a lot of head nods.”) It is not a foregone conclusion that discussion results in shared understanding. Instead, the group members do work to establish this as a legitimate outcome. This framing is not challenged, in part, because it does not imply a consensus decision; learning about other perspectives is non-controversial. The ease of claiming openness as a way to make sense of their deliberative experience is in tension with another way that participants could have solved this problem: saying that they changed their minds. During the reflections, facilitators asked participants asked if they had changed their mind. Eli admits that he has made up his mind, and his viewpoint also has not changed: “I guess I always have to guard against thinking that I’ve completely made up my mind, but I have completely made up my mind.” Several turns later another participant responds: Well- you know, maybe like Eli, I don’t think I’ve changed my mind, but I don’t know I’ve really enjoyed talking to everyone else and getting their perspective, and having an understanding of what’s </w:t>
      </w:r>
      <w:proofErr w:type="spellStart"/>
      <w:r w:rsidRPr="002677AF">
        <w:rPr>
          <w:sz w:val="2"/>
          <w:szCs w:val="2"/>
        </w:rPr>
        <w:t>goin</w:t>
      </w:r>
      <w:proofErr w:type="spellEnd"/>
      <w:r w:rsidRPr="002677AF">
        <w:rPr>
          <w:sz w:val="2"/>
          <w:szCs w:val="2"/>
        </w:rPr>
        <w:t xml:space="preserve">’ on, one of my goals in life is to try to have a sustainable Colorado in the United States, and I think we’re completely on the wrong path, and to think we’re just </w:t>
      </w:r>
      <w:proofErr w:type="spellStart"/>
      <w:r w:rsidRPr="002677AF">
        <w:rPr>
          <w:sz w:val="2"/>
          <w:szCs w:val="2"/>
        </w:rPr>
        <w:t>gonna</w:t>
      </w:r>
      <w:proofErr w:type="spellEnd"/>
      <w:r w:rsidRPr="002677AF">
        <w:rPr>
          <w:sz w:val="2"/>
          <w:szCs w:val="2"/>
        </w:rPr>
        <w:t xml:space="preserve"> keep growing, taking more water, taking more stuff out-out of agriculture, you know we have limited energy, we have limited water, we have limited food, food prices are </w:t>
      </w:r>
      <w:proofErr w:type="spellStart"/>
      <w:r w:rsidRPr="002677AF">
        <w:rPr>
          <w:sz w:val="2"/>
          <w:szCs w:val="2"/>
        </w:rPr>
        <w:t>goin</w:t>
      </w:r>
      <w:proofErr w:type="spellEnd"/>
      <w:r w:rsidRPr="002677AF">
        <w:rPr>
          <w:sz w:val="2"/>
          <w:szCs w:val="2"/>
        </w:rPr>
        <w:t xml:space="preserve"> through the roof. (Table 11, p. 34) Again, the participant has not changed his mind, but he also uses this as an opportunity to affirm openness by “talking to everyone else and getting his or her perspective.” Repeatedly, participants are not willing to say that they have changed their minds, but an open stance can construct deliberation as productive and worthwhile. </w:t>
      </w:r>
    </w:p>
    <w:p w:rsidR="000100C1" w:rsidRPr="002677AF" w:rsidRDefault="000100C1" w:rsidP="000100C1">
      <w:pPr>
        <w:rPr>
          <w:sz w:val="16"/>
        </w:rPr>
      </w:pPr>
      <w:r w:rsidRPr="002677AF">
        <w:rPr>
          <w:sz w:val="16"/>
        </w:rPr>
        <w:t xml:space="preserve">Discussion </w:t>
      </w:r>
    </w:p>
    <w:p w:rsidR="000100C1" w:rsidRPr="002677AF" w:rsidRDefault="000100C1" w:rsidP="000100C1">
      <w:pPr>
        <w:rPr>
          <w:sz w:val="16"/>
        </w:rPr>
      </w:pPr>
      <w:r w:rsidRPr="002677AF">
        <w:rPr>
          <w:sz w:val="16"/>
        </w:rPr>
        <w:t xml:space="preserve">Within deliberative theory, </w:t>
      </w:r>
      <w:r w:rsidRPr="002677AF">
        <w:rPr>
          <w:rStyle w:val="StyleUnderline"/>
        </w:rPr>
        <w:t xml:space="preserve">openness is a </w:t>
      </w:r>
      <w:r w:rsidRPr="002677AF">
        <w:rPr>
          <w:rStyle w:val="Emphasis"/>
        </w:rPr>
        <w:t>central tenant</w:t>
      </w:r>
      <w:r w:rsidRPr="002677AF">
        <w:rPr>
          <w:rStyle w:val="StyleUnderline"/>
        </w:rPr>
        <w:t xml:space="preserve"> of deliberation</w:t>
      </w:r>
      <w:r w:rsidRPr="002677AF">
        <w:rPr>
          <w:sz w:val="16"/>
        </w:rPr>
        <w:t xml:space="preserve">. Following Goffman (1967), our approach to studying openness discursively acknowledges that </w:t>
      </w:r>
      <w:r w:rsidRPr="002677AF">
        <w:rPr>
          <w:rStyle w:val="StyleUnderline"/>
        </w:rPr>
        <w:t xml:space="preserve">openness may be part of participants’ understanding of </w:t>
      </w:r>
      <w:r w:rsidRPr="002677AF">
        <w:rPr>
          <w:rStyle w:val="Emphasis"/>
        </w:rPr>
        <w:t>what it means to do deliberation</w:t>
      </w:r>
      <w:r w:rsidRPr="002677AF">
        <w:rPr>
          <w:sz w:val="16"/>
        </w:rPr>
        <w:t xml:space="preserve">. This is supported by how </w:t>
      </w:r>
      <w:r w:rsidRPr="002677AF">
        <w:rPr>
          <w:rStyle w:val="StyleUnderline"/>
        </w:rPr>
        <w:t xml:space="preserve">openness is connected to doing deliberation as an </w:t>
      </w:r>
      <w:r w:rsidRPr="002677AF">
        <w:rPr>
          <w:rStyle w:val="Emphasis"/>
        </w:rPr>
        <w:t>alternative</w:t>
      </w:r>
      <w:r w:rsidRPr="002677AF">
        <w:rPr>
          <w:rStyle w:val="StyleUnderline"/>
        </w:rPr>
        <w:t xml:space="preserve"> to </w:t>
      </w:r>
      <w:r w:rsidRPr="002677AF">
        <w:rPr>
          <w:rStyle w:val="Emphasis"/>
        </w:rPr>
        <w:t>dysfunctional community discussion</w:t>
      </w:r>
      <w:r w:rsidRPr="002677AF">
        <w:rPr>
          <w:rStyle w:val="StyleUnderline"/>
        </w:rPr>
        <w:t xml:space="preserve"> and when participants </w:t>
      </w:r>
      <w:r w:rsidRPr="002677AF">
        <w:rPr>
          <w:rStyle w:val="Emphasis"/>
        </w:rPr>
        <w:t>explicitly express a desire</w:t>
      </w:r>
      <w:r w:rsidRPr="002677AF">
        <w:rPr>
          <w:rStyle w:val="StyleUnderline"/>
        </w:rPr>
        <w:t xml:space="preserve"> to </w:t>
      </w:r>
      <w:r w:rsidRPr="002677AF">
        <w:rPr>
          <w:rStyle w:val="Emphasis"/>
        </w:rPr>
        <w:t>consider other perspectives</w:t>
      </w:r>
      <w:r w:rsidRPr="002677AF">
        <w:rPr>
          <w:sz w:val="16"/>
        </w:rPr>
        <w:t xml:space="preserve">. Nonetheless, these findings do not simply demonstrate that openness is part of cultural expectations for doing deliberation (e.g., Sprain &amp; </w:t>
      </w:r>
      <w:proofErr w:type="spellStart"/>
      <w:r w:rsidRPr="002677AF">
        <w:rPr>
          <w:sz w:val="16"/>
        </w:rPr>
        <w:t>Gastil</w:t>
      </w:r>
      <w:proofErr w:type="spellEnd"/>
      <w:r w:rsidRPr="002677AF">
        <w:rPr>
          <w:sz w:val="16"/>
        </w:rPr>
        <w:t xml:space="preserve">, 2013). Instead, openness is also used as a stance to manage face threats inherent within disagreement. Frequent disclaimers suggest that people realize that disagreeing with fellow community members could make them appear hostile or difficult, so openness is a way to avoid those less desirable identities. Thus openness is both part of doing deliberation, but it also has other uses for participants to manage the interactional dilemmas inherent in other aspects of doing deliberation. </w:t>
      </w:r>
    </w:p>
    <w:p w:rsidR="000100C1" w:rsidRPr="002677AF" w:rsidRDefault="000100C1" w:rsidP="000100C1">
      <w:pPr>
        <w:rPr>
          <w:sz w:val="16"/>
        </w:rPr>
      </w:pPr>
      <w:r w:rsidRPr="002677AF">
        <w:rPr>
          <w:sz w:val="16"/>
        </w:rPr>
        <w:t xml:space="preserve">Instead of presuming that openness is inherently desirable, we argue that deliberative scholars ought to start with deliberative practice to understand how participants do openness. Our analysis raises questions about several fundamental assumptions within deliberative theory. We question whether it is reasonable to expect participants to refrain from holding strong opinions before deliberation in community contexts. In some deliberative designs, such as the citizen’s initiative review, participants may be recruited specifically because they do not yet have strongly formed opinions. In these cases, it may be possible, as </w:t>
      </w:r>
      <w:proofErr w:type="spellStart"/>
      <w:r w:rsidRPr="002677AF">
        <w:rPr>
          <w:sz w:val="16"/>
        </w:rPr>
        <w:t>Knobloch</w:t>
      </w:r>
      <w:proofErr w:type="spellEnd"/>
      <w:r w:rsidRPr="002677AF">
        <w:rPr>
          <w:sz w:val="16"/>
        </w:rPr>
        <w:t xml:space="preserve"> et al. (2013) demonstrate, to install a norm of openness that includes waiting to make up one’s mind until after deliberation. But in the context of community issue, it seems unlikely that a deliberative process would be initiated before community members form opinions. </w:t>
      </w:r>
      <w:proofErr w:type="spellStart"/>
      <w:r w:rsidRPr="002677AF">
        <w:rPr>
          <w:sz w:val="16"/>
        </w:rPr>
        <w:t>Polletta</w:t>
      </w:r>
      <w:proofErr w:type="spellEnd"/>
      <w:r w:rsidRPr="002677AF">
        <w:rPr>
          <w:sz w:val="16"/>
        </w:rPr>
        <w:t xml:space="preserve"> (2007) argues that forum organizers should cast deliberation as an opportunity for participants to figure out their opinions instead of focusing on being open-minded as an absence of opinions, which fits how some of our participants used openness as a way to negotiate opinion formation. Nonetheless, openness-</w:t>
      </w:r>
      <w:proofErr w:type="spellStart"/>
      <w:r w:rsidRPr="002677AF">
        <w:rPr>
          <w:sz w:val="16"/>
        </w:rPr>
        <w:t>asopinion</w:t>
      </w:r>
      <w:proofErr w:type="spellEnd"/>
      <w:r w:rsidRPr="002677AF">
        <w:rPr>
          <w:sz w:val="16"/>
        </w:rPr>
        <w:t>-formation can be in tension with other models of democracy that prioritize advocacy and making strong arguments in favor of one’s beliefs, such as rhetorical citizenship (</w:t>
      </w:r>
      <w:proofErr w:type="spellStart"/>
      <w:r w:rsidRPr="002677AF">
        <w:rPr>
          <w:sz w:val="16"/>
        </w:rPr>
        <w:t>Kock</w:t>
      </w:r>
      <w:proofErr w:type="spellEnd"/>
      <w:r w:rsidRPr="002677AF">
        <w:rPr>
          <w:sz w:val="16"/>
        </w:rPr>
        <w:t xml:space="preserve"> &amp; </w:t>
      </w:r>
      <w:proofErr w:type="spellStart"/>
      <w:r w:rsidRPr="002677AF">
        <w:rPr>
          <w:sz w:val="16"/>
        </w:rPr>
        <w:t>Villadsen</w:t>
      </w:r>
      <w:proofErr w:type="spellEnd"/>
      <w:r w:rsidRPr="002677AF">
        <w:rPr>
          <w:sz w:val="16"/>
        </w:rPr>
        <w:t xml:space="preserve">, 2012). For some of our participants, openness was seen as particularly problematic when it was presented as neutrality or lack of opinion. </w:t>
      </w:r>
    </w:p>
    <w:p w:rsidR="000100C1" w:rsidRPr="002677AF" w:rsidRDefault="000100C1" w:rsidP="000100C1">
      <w:pPr>
        <w:rPr>
          <w:sz w:val="16"/>
        </w:rPr>
      </w:pPr>
      <w:r w:rsidRPr="002677AF">
        <w:rPr>
          <w:sz w:val="16"/>
        </w:rPr>
        <w:t xml:space="preserve">Instead of promoting deliberation as a place to develop opinions, </w:t>
      </w:r>
      <w:r w:rsidRPr="002677AF">
        <w:rPr>
          <w:rStyle w:val="StyleUnderline"/>
        </w:rPr>
        <w:t xml:space="preserve">we suggest theorizing deliberation as an opportunity to </w:t>
      </w:r>
      <w:r w:rsidRPr="002677AF">
        <w:rPr>
          <w:rStyle w:val="Emphasis"/>
        </w:rPr>
        <w:t>listen to</w:t>
      </w:r>
      <w:r w:rsidRPr="002677AF">
        <w:rPr>
          <w:rStyle w:val="StyleUnderline"/>
        </w:rPr>
        <w:t xml:space="preserve">, </w:t>
      </w:r>
      <w:r w:rsidRPr="002677AF">
        <w:rPr>
          <w:rStyle w:val="Emphasis"/>
        </w:rPr>
        <w:t>consider</w:t>
      </w:r>
      <w:r w:rsidRPr="002677AF">
        <w:rPr>
          <w:rStyle w:val="StyleUnderline"/>
        </w:rPr>
        <w:t xml:space="preserve">, and </w:t>
      </w:r>
      <w:r w:rsidRPr="002677AF">
        <w:rPr>
          <w:rStyle w:val="Emphasis"/>
        </w:rPr>
        <w:t>learn from other perspectives</w:t>
      </w:r>
      <w:r w:rsidRPr="002677AF">
        <w:rPr>
          <w:sz w:val="16"/>
        </w:rPr>
        <w:t xml:space="preserve">. Participants were eager to make sense of their experience by saying that they learned about, and now understand, other perspectives. Listening, consideration, and learning were viewed positively; </w:t>
      </w:r>
      <w:r w:rsidRPr="002677AF">
        <w:rPr>
          <w:rStyle w:val="StyleUnderline"/>
        </w:rPr>
        <w:t xml:space="preserve">openness was a means of demonstrating consideration </w:t>
      </w:r>
      <w:r w:rsidRPr="002677AF">
        <w:rPr>
          <w:rStyle w:val="Emphasis"/>
        </w:rPr>
        <w:t>even while participants disagreed with</w:t>
      </w:r>
      <w:r w:rsidRPr="002677AF">
        <w:rPr>
          <w:rStyle w:val="StyleUnderline"/>
        </w:rPr>
        <w:t xml:space="preserve"> and </w:t>
      </w:r>
      <w:r w:rsidRPr="002677AF">
        <w:rPr>
          <w:rStyle w:val="Emphasis"/>
        </w:rPr>
        <w:t>challenged each other</w:t>
      </w:r>
      <w:r w:rsidRPr="002677AF">
        <w:rPr>
          <w:rStyle w:val="StyleUnderline"/>
        </w:rPr>
        <w:t>. This tendency provides a way to have the group achieve</w:t>
      </w:r>
      <w:r w:rsidRPr="002677AF">
        <w:rPr>
          <w:sz w:val="16"/>
        </w:rPr>
        <w:t xml:space="preserve"> what scholars call </w:t>
      </w:r>
      <w:r w:rsidRPr="002677AF">
        <w:rPr>
          <w:rStyle w:val="Emphasis"/>
        </w:rPr>
        <w:t>meta-consensus</w:t>
      </w:r>
      <w:r w:rsidRPr="002677AF">
        <w:rPr>
          <w:sz w:val="16"/>
        </w:rPr>
        <w:t xml:space="preserve"> (</w:t>
      </w:r>
      <w:proofErr w:type="spellStart"/>
      <w:r w:rsidRPr="002677AF">
        <w:rPr>
          <w:sz w:val="16"/>
        </w:rPr>
        <w:t>Dryzek</w:t>
      </w:r>
      <w:proofErr w:type="spellEnd"/>
      <w:r w:rsidRPr="002677AF">
        <w:rPr>
          <w:sz w:val="16"/>
        </w:rPr>
        <w:t xml:space="preserve">, 2010). </w:t>
      </w:r>
      <w:r w:rsidRPr="002677AF">
        <w:rPr>
          <w:rStyle w:val="Emphasis"/>
        </w:rPr>
        <w:t>Unlike</w:t>
      </w:r>
      <w:r w:rsidRPr="002677AF">
        <w:rPr>
          <w:rStyle w:val="StyleUnderline"/>
        </w:rPr>
        <w:t xml:space="preserve"> a presuming that deliberation ought result in </w:t>
      </w:r>
      <w:r w:rsidRPr="002677AF">
        <w:rPr>
          <w:rStyle w:val="Emphasis"/>
        </w:rPr>
        <w:t>agreement</w:t>
      </w:r>
      <w:r w:rsidRPr="002677AF">
        <w:rPr>
          <w:rStyle w:val="StyleUnderline"/>
        </w:rPr>
        <w:t xml:space="preserve"> and a </w:t>
      </w:r>
      <w:r w:rsidRPr="002677AF">
        <w:rPr>
          <w:rStyle w:val="Emphasis"/>
        </w:rPr>
        <w:t>single decision</w:t>
      </w:r>
      <w:r w:rsidRPr="002677AF">
        <w:rPr>
          <w:sz w:val="16"/>
        </w:rPr>
        <w:t xml:space="preserve">, </w:t>
      </w:r>
      <w:proofErr w:type="spellStart"/>
      <w:r w:rsidRPr="002677AF">
        <w:rPr>
          <w:sz w:val="16"/>
        </w:rPr>
        <w:t>Dryzek’s</w:t>
      </w:r>
      <w:proofErr w:type="spellEnd"/>
      <w:r w:rsidRPr="002677AF">
        <w:rPr>
          <w:sz w:val="16"/>
        </w:rPr>
        <w:t xml:space="preserve"> (2000) notion of a workable agreement or the extension, “meta-consensus” (</w:t>
      </w:r>
      <w:proofErr w:type="spellStart"/>
      <w:r w:rsidRPr="002677AF">
        <w:rPr>
          <w:sz w:val="16"/>
        </w:rPr>
        <w:t>Dryzek</w:t>
      </w:r>
      <w:proofErr w:type="spellEnd"/>
      <w:r w:rsidRPr="002677AF">
        <w:rPr>
          <w:sz w:val="16"/>
        </w:rPr>
        <w:t xml:space="preserve"> &amp; Niemeyer, 2006), suggests that </w:t>
      </w:r>
      <w:r w:rsidRPr="002677AF">
        <w:rPr>
          <w:rStyle w:val="StyleUnderline"/>
        </w:rPr>
        <w:t xml:space="preserve">consensus is </w:t>
      </w:r>
      <w:r w:rsidRPr="002677AF">
        <w:rPr>
          <w:rStyle w:val="Emphasis"/>
        </w:rPr>
        <w:t>not</w:t>
      </w:r>
      <w:r w:rsidRPr="002677AF">
        <w:rPr>
          <w:rStyle w:val="StyleUnderline"/>
        </w:rPr>
        <w:t xml:space="preserve"> about </w:t>
      </w:r>
      <w:r w:rsidRPr="002677AF">
        <w:rPr>
          <w:rStyle w:val="Emphasis"/>
        </w:rPr>
        <w:t>agreement about positions</w:t>
      </w:r>
      <w:r w:rsidRPr="002677AF">
        <w:rPr>
          <w:sz w:val="16"/>
        </w:rPr>
        <w:t xml:space="preserve"> (e.g., what should be done) </w:t>
      </w:r>
      <w:r w:rsidRPr="002677AF">
        <w:rPr>
          <w:rStyle w:val="StyleUnderline"/>
        </w:rPr>
        <w:t xml:space="preserve">as much as it is about </w:t>
      </w:r>
      <w:r w:rsidRPr="002677AF">
        <w:rPr>
          <w:rStyle w:val="Emphasis"/>
        </w:rPr>
        <w:t>agreeing about the range of perspectives relevant to a decision</w:t>
      </w:r>
      <w:r w:rsidRPr="002677AF">
        <w:rPr>
          <w:rStyle w:val="StyleUnderline"/>
        </w:rPr>
        <w:t>. Normative meta-consensus</w:t>
      </w:r>
      <w:r w:rsidRPr="002677AF">
        <w:rPr>
          <w:sz w:val="16"/>
        </w:rPr>
        <w:t xml:space="preserve">, for example, </w:t>
      </w:r>
      <w:r w:rsidRPr="002677AF">
        <w:rPr>
          <w:rStyle w:val="StyleUnderline"/>
        </w:rPr>
        <w:t xml:space="preserve">involves agreement that other sides have </w:t>
      </w:r>
      <w:r w:rsidRPr="002677AF">
        <w:rPr>
          <w:rStyle w:val="Emphasis"/>
        </w:rPr>
        <w:t>legitimate values relevant to an issue</w:t>
      </w:r>
      <w:r w:rsidRPr="002677AF">
        <w:rPr>
          <w:rStyle w:val="StyleUnderline"/>
        </w:rPr>
        <w:t xml:space="preserve"> even if participants </w:t>
      </w:r>
      <w:r w:rsidRPr="002677AF">
        <w:rPr>
          <w:rStyle w:val="Emphasis"/>
        </w:rPr>
        <w:t>ultimately disagree</w:t>
      </w:r>
      <w:r w:rsidRPr="002677AF">
        <w:rPr>
          <w:rStyle w:val="StyleUnderline"/>
        </w:rPr>
        <w:t xml:space="preserve"> about which values should be privileged</w:t>
      </w:r>
      <w:r w:rsidRPr="002677AF">
        <w:rPr>
          <w:sz w:val="16"/>
        </w:rPr>
        <w:t xml:space="preserve"> in this particular case. </w:t>
      </w:r>
      <w:r w:rsidRPr="002677AF">
        <w:rPr>
          <w:rStyle w:val="StyleUnderline"/>
        </w:rPr>
        <w:t xml:space="preserve">Establishing meta-consensus necessarily requires </w:t>
      </w:r>
      <w:r w:rsidRPr="002677AF">
        <w:rPr>
          <w:rStyle w:val="Emphasis"/>
        </w:rPr>
        <w:t>dissent</w:t>
      </w:r>
      <w:r w:rsidRPr="002677AF">
        <w:rPr>
          <w:rStyle w:val="StyleUnderline"/>
        </w:rPr>
        <w:t xml:space="preserve"> and </w:t>
      </w:r>
      <w:r w:rsidRPr="002677AF">
        <w:rPr>
          <w:rStyle w:val="Emphasis"/>
        </w:rPr>
        <w:t>diverse perspectives</w:t>
      </w:r>
      <w:r w:rsidRPr="002677AF">
        <w:rPr>
          <w:rStyle w:val="StyleUnderline"/>
        </w:rPr>
        <w:t xml:space="preserve">, but it also attempts to </w:t>
      </w:r>
      <w:r w:rsidRPr="002677AF">
        <w:rPr>
          <w:rStyle w:val="Emphasis"/>
        </w:rPr>
        <w:t>identify the range of relevant values</w:t>
      </w:r>
      <w:r w:rsidRPr="002677AF">
        <w:rPr>
          <w:sz w:val="16"/>
        </w:rPr>
        <w:t xml:space="preserve"> (normative meta-consensus) </w:t>
      </w:r>
      <w:r w:rsidRPr="002677AF">
        <w:rPr>
          <w:rStyle w:val="StyleUnderline"/>
        </w:rPr>
        <w:t>and ways of knowing and information</w:t>
      </w:r>
      <w:r w:rsidRPr="002677AF">
        <w:rPr>
          <w:sz w:val="16"/>
        </w:rPr>
        <w:t xml:space="preserve"> (epistemological </w:t>
      </w:r>
      <w:proofErr w:type="spellStart"/>
      <w:r w:rsidRPr="002677AF">
        <w:rPr>
          <w:sz w:val="16"/>
        </w:rPr>
        <w:t>metaconsensus</w:t>
      </w:r>
      <w:proofErr w:type="spellEnd"/>
      <w:r w:rsidRPr="002677AF">
        <w:rPr>
          <w:sz w:val="16"/>
        </w:rPr>
        <w:t xml:space="preserve">). In our data, the participants were eager to make sense of their experience </w:t>
      </w:r>
      <w:r w:rsidRPr="002677AF">
        <w:rPr>
          <w:rStyle w:val="StyleUnderline"/>
        </w:rPr>
        <w:t xml:space="preserve">by invoking </w:t>
      </w:r>
      <w:r w:rsidRPr="002677AF">
        <w:rPr>
          <w:rStyle w:val="Emphasis"/>
        </w:rPr>
        <w:t>mutual understanding</w:t>
      </w:r>
      <w:r w:rsidRPr="002677AF">
        <w:rPr>
          <w:sz w:val="16"/>
        </w:rPr>
        <w:t>. This tendency could be productively expanded to identify meta-consensus about the values and information relevant to understanding a particular issue.</w:t>
      </w:r>
    </w:p>
    <w:p w:rsidR="000100C1" w:rsidRPr="002677AF" w:rsidRDefault="000100C1" w:rsidP="000100C1"/>
    <w:p w:rsidR="000100C1" w:rsidRPr="002677AF" w:rsidRDefault="000100C1" w:rsidP="000100C1">
      <w:pPr>
        <w:pStyle w:val="Heading3"/>
      </w:pPr>
      <w:r w:rsidRPr="002677AF">
        <w:t>1NC Switch-Side Debate—Neolib</w:t>
      </w:r>
    </w:p>
    <w:p w:rsidR="000100C1" w:rsidRPr="002677AF" w:rsidRDefault="000100C1" w:rsidP="000100C1"/>
    <w:p w:rsidR="000100C1" w:rsidRPr="002677AF" w:rsidRDefault="000100C1" w:rsidP="000100C1">
      <w:pPr>
        <w:pStyle w:val="Heading4"/>
        <w:rPr>
          <w:u w:val="single"/>
        </w:rPr>
      </w:pPr>
      <w:r w:rsidRPr="002677AF">
        <w:t xml:space="preserve">Effective deliberative training counters the </w:t>
      </w:r>
      <w:r w:rsidRPr="002677AF">
        <w:rPr>
          <w:u w:val="single"/>
        </w:rPr>
        <w:t>root</w:t>
      </w:r>
      <w:r w:rsidRPr="002677AF">
        <w:t xml:space="preserve"> of neoliberal ideology and is </w:t>
      </w:r>
      <w:r w:rsidRPr="002677AF">
        <w:rPr>
          <w:u w:val="single"/>
        </w:rPr>
        <w:t>key</w:t>
      </w:r>
      <w:r w:rsidRPr="002677AF">
        <w:t xml:space="preserve"> to </w:t>
      </w:r>
      <w:r w:rsidRPr="002677AF">
        <w:rPr>
          <w:u w:val="single"/>
        </w:rPr>
        <w:t>effective challenges</w:t>
      </w:r>
      <w:r w:rsidRPr="002677AF">
        <w:t xml:space="preserve">—the </w:t>
      </w:r>
      <w:r w:rsidRPr="002677AF">
        <w:rPr>
          <w:u w:val="single"/>
        </w:rPr>
        <w:t>content</w:t>
      </w:r>
      <w:r w:rsidRPr="002677AF">
        <w:t xml:space="preserve"> of debates is </w:t>
      </w:r>
      <w:r w:rsidRPr="002677AF">
        <w:rPr>
          <w:u w:val="single"/>
        </w:rPr>
        <w:t>irrelevant</w:t>
      </w:r>
      <w:r w:rsidRPr="002677AF">
        <w:t xml:space="preserve">, it’s about </w:t>
      </w:r>
      <w:r w:rsidRPr="002677AF">
        <w:rPr>
          <w:u w:val="single"/>
        </w:rPr>
        <w:t>repeatedly practicing</w:t>
      </w:r>
      <w:r w:rsidRPr="002677AF">
        <w:t xml:space="preserve"> the </w:t>
      </w:r>
      <w:r w:rsidRPr="002677AF">
        <w:rPr>
          <w:u w:val="single"/>
        </w:rPr>
        <w:t>form</w:t>
      </w:r>
      <w:r w:rsidRPr="002677AF">
        <w:t xml:space="preserve"> of </w:t>
      </w:r>
      <w:r w:rsidRPr="002677AF">
        <w:rPr>
          <w:u w:val="single"/>
        </w:rPr>
        <w:t>switch-side skepticism</w:t>
      </w:r>
      <w:r w:rsidRPr="002677AF">
        <w:t xml:space="preserve">. Absent that training, debate creates a </w:t>
      </w:r>
      <w:r w:rsidRPr="002677AF">
        <w:rPr>
          <w:u w:val="single"/>
        </w:rPr>
        <w:t>hostile argument culture</w:t>
      </w:r>
      <w:r w:rsidRPr="002677AF">
        <w:t xml:space="preserve"> that </w:t>
      </w:r>
      <w:r w:rsidRPr="002677AF">
        <w:rPr>
          <w:u w:val="single"/>
        </w:rPr>
        <w:t>reproduces neoliberalism</w:t>
      </w:r>
    </w:p>
    <w:p w:rsidR="000100C1" w:rsidRPr="002677AF" w:rsidRDefault="000100C1" w:rsidP="000100C1">
      <w:r w:rsidRPr="002677AF">
        <w:rPr>
          <w:rStyle w:val="Style13ptBold"/>
        </w:rPr>
        <w:t>Hahn, 16</w:t>
      </w:r>
      <w:r w:rsidRPr="002677AF">
        <w:t xml:space="preserve">—Ph. D. in Communication from the University of Pittsburgh (Taylor, “TEACHING WHAT MATTERS: A RHETORICAL ANALYSIS OF ARGUMENTS ON LIBERAL ARTS EDUCATION AT THE UNIVERSITY OF TEXAS-AUSTIN,” </w:t>
      </w:r>
      <w:hyperlink r:id="rId5" w:history="1">
        <w:r w:rsidRPr="002677AF">
          <w:rPr>
            <w:rStyle w:val="Hyperlink"/>
          </w:rPr>
          <w:t>http://d-scholarship.pitt.edu/30348/1/T.%20Hahn%20Dissertation%20-%20ETD%20submission.pdf</w:t>
        </w:r>
      </w:hyperlink>
      <w:r w:rsidRPr="002677AF">
        <w:t xml:space="preserve">, </w:t>
      </w:r>
      <w:proofErr w:type="spellStart"/>
      <w:r w:rsidRPr="002677AF">
        <w:t>dml</w:t>
      </w:r>
      <w:proofErr w:type="spellEnd"/>
      <w:r w:rsidRPr="002677AF">
        <w:t>)</w:t>
      </w:r>
    </w:p>
    <w:p w:rsidR="000100C1" w:rsidRPr="002677AF" w:rsidRDefault="000100C1" w:rsidP="000100C1"/>
    <w:p w:rsidR="000100C1" w:rsidRPr="002677AF" w:rsidRDefault="000100C1" w:rsidP="000100C1">
      <w:pPr>
        <w:rPr>
          <w:sz w:val="16"/>
        </w:rPr>
      </w:pPr>
      <w:r w:rsidRPr="002677AF">
        <w:rPr>
          <w:sz w:val="16"/>
        </w:rPr>
        <w:t xml:space="preserve">My analysis of the Solutions controversy has revealed one such opportunity: the potential for </w:t>
      </w:r>
      <w:r w:rsidRPr="002677AF">
        <w:rPr>
          <w:rStyle w:val="StyleUnderline"/>
        </w:rPr>
        <w:t>argument-laden curriculum</w:t>
      </w:r>
      <w:r w:rsidRPr="002677AF">
        <w:rPr>
          <w:sz w:val="16"/>
        </w:rPr>
        <w:t xml:space="preserve"> reform that </w:t>
      </w:r>
      <w:r w:rsidRPr="002677AF">
        <w:rPr>
          <w:rStyle w:val="StyleUnderline"/>
        </w:rPr>
        <w:t xml:space="preserve">can </w:t>
      </w:r>
      <w:r w:rsidRPr="002677AF">
        <w:rPr>
          <w:rStyle w:val="Emphasis"/>
        </w:rPr>
        <w:t>trouble neoliberalism</w:t>
      </w:r>
      <w:r w:rsidRPr="002677AF">
        <w:rPr>
          <w:rStyle w:val="StyleUnderline"/>
        </w:rPr>
        <w:t xml:space="preserve"> within and beyond academia</w:t>
      </w:r>
      <w:r w:rsidRPr="002677AF">
        <w:rPr>
          <w:sz w:val="16"/>
        </w:rPr>
        <w:t xml:space="preserve">. In this section, I establish how </w:t>
      </w:r>
      <w:r w:rsidRPr="002677AF">
        <w:rPr>
          <w:rStyle w:val="StyleUnderline"/>
        </w:rPr>
        <w:t>argument</w:t>
      </w:r>
      <w:r w:rsidRPr="002677AF">
        <w:rPr>
          <w:sz w:val="16"/>
        </w:rPr>
        <w:t xml:space="preserve"> across the curriculum </w:t>
      </w:r>
      <w:r w:rsidRPr="002677AF">
        <w:rPr>
          <w:rStyle w:val="StyleUnderline"/>
        </w:rPr>
        <w:t>can rejuvenate</w:t>
      </w:r>
      <w:r w:rsidRPr="002677AF">
        <w:rPr>
          <w:sz w:val="16"/>
        </w:rPr>
        <w:t xml:space="preserve"> a form of liberal arts education that focuses on </w:t>
      </w:r>
      <w:r w:rsidRPr="002677AF">
        <w:rPr>
          <w:rStyle w:val="Emphasis"/>
        </w:rPr>
        <w:t>holistic learning</w:t>
      </w:r>
      <w:r w:rsidRPr="002677AF">
        <w:rPr>
          <w:rStyle w:val="StyleUnderline"/>
        </w:rPr>
        <w:t xml:space="preserve"> rather than </w:t>
      </w:r>
      <w:r w:rsidRPr="002677AF">
        <w:rPr>
          <w:rStyle w:val="Emphasis"/>
        </w:rPr>
        <w:t>job-based training</w:t>
      </w:r>
      <w:r w:rsidRPr="002677AF">
        <w:rPr>
          <w:rStyle w:val="StyleUnderline"/>
        </w:rPr>
        <w:t xml:space="preserve"> and </w:t>
      </w:r>
      <w:r w:rsidRPr="002677AF">
        <w:rPr>
          <w:rStyle w:val="Emphasis"/>
        </w:rPr>
        <w:t>maximized economic benefit</w:t>
      </w:r>
      <w:r w:rsidRPr="002677AF">
        <w:rPr>
          <w:sz w:val="16"/>
        </w:rPr>
        <w:t xml:space="preserve">. I begin by showing that </w:t>
      </w:r>
      <w:r w:rsidRPr="002677AF">
        <w:rPr>
          <w:rStyle w:val="StyleUnderline"/>
        </w:rPr>
        <w:t xml:space="preserve">argument and deliberation are skillsets that </w:t>
      </w:r>
      <w:r w:rsidRPr="002677AF">
        <w:rPr>
          <w:rStyle w:val="Emphasis"/>
        </w:rPr>
        <w:t>hinder neoliberalism</w:t>
      </w:r>
      <w:r w:rsidRPr="002677AF">
        <w:rPr>
          <w:sz w:val="16"/>
        </w:rPr>
        <w:t xml:space="preserve">. I then show that the Solutions controversy has opened space for reform initiatives that promote these skillsets. Finally, I conclude the chapter by exploring various means of promoting argument and deliberation training across undergraduate curriculum. </w:t>
      </w:r>
    </w:p>
    <w:p w:rsidR="000100C1" w:rsidRPr="002677AF" w:rsidRDefault="000100C1" w:rsidP="000100C1">
      <w:pPr>
        <w:rPr>
          <w:sz w:val="16"/>
        </w:rPr>
      </w:pPr>
      <w:r w:rsidRPr="002677AF">
        <w:rPr>
          <w:sz w:val="16"/>
        </w:rPr>
        <w:t xml:space="preserve">Rhetorical scholars have shown neoliberalism and democracy to be inherently oppositional ideologies.7 Stephen </w:t>
      </w:r>
      <w:proofErr w:type="spellStart"/>
      <w:r w:rsidRPr="002677AF">
        <w:rPr>
          <w:sz w:val="16"/>
        </w:rPr>
        <w:t>Rosow</w:t>
      </w:r>
      <w:proofErr w:type="spellEnd"/>
      <w:r w:rsidRPr="002677AF">
        <w:rPr>
          <w:sz w:val="16"/>
        </w:rPr>
        <w:t xml:space="preserve"> describes these ideologies as two “fault lines of collision” where a promotion of one necessarily subjugates the other.8 As such, </w:t>
      </w:r>
      <w:r w:rsidRPr="002677AF">
        <w:rPr>
          <w:rStyle w:val="StyleUnderline"/>
        </w:rPr>
        <w:t xml:space="preserve">scholars interested in troubling neoliberal trends in academia should focus their efforts toward the development of </w:t>
      </w:r>
      <w:r w:rsidRPr="002677AF">
        <w:rPr>
          <w:rStyle w:val="Emphasis"/>
        </w:rPr>
        <w:t>democratic citizenship</w:t>
      </w:r>
      <w:r w:rsidRPr="002677AF">
        <w:rPr>
          <w:rStyle w:val="StyleUnderline"/>
        </w:rPr>
        <w:t>. This focus</w:t>
      </w:r>
      <w:r w:rsidRPr="002677AF">
        <w:rPr>
          <w:sz w:val="16"/>
        </w:rPr>
        <w:t xml:space="preserve">, if successful, </w:t>
      </w:r>
      <w:r w:rsidRPr="002677AF">
        <w:rPr>
          <w:rStyle w:val="StyleUnderline"/>
        </w:rPr>
        <w:t>will</w:t>
      </w:r>
      <w:r w:rsidRPr="002677AF">
        <w:rPr>
          <w:sz w:val="16"/>
        </w:rPr>
        <w:t xml:space="preserve"> necessarily </w:t>
      </w:r>
      <w:r w:rsidRPr="002677AF">
        <w:rPr>
          <w:rStyle w:val="Emphasis"/>
        </w:rPr>
        <w:t>trade off</w:t>
      </w:r>
      <w:r w:rsidRPr="002677AF">
        <w:rPr>
          <w:rStyle w:val="StyleUnderline"/>
        </w:rPr>
        <w:t xml:space="preserve"> with the </w:t>
      </w:r>
      <w:r w:rsidRPr="002677AF">
        <w:rPr>
          <w:rStyle w:val="Emphasis"/>
        </w:rPr>
        <w:t>prevailing neoliberal ideologies</w:t>
      </w:r>
      <w:r w:rsidRPr="002677AF">
        <w:rPr>
          <w:rStyle w:val="StyleUnderline"/>
        </w:rPr>
        <w:t xml:space="preserve"> that have grown to permeate classrooms and civil society alike</w:t>
      </w:r>
      <w:r w:rsidRPr="002677AF">
        <w:rPr>
          <w:sz w:val="16"/>
        </w:rPr>
        <w:t xml:space="preserve">.9 </w:t>
      </w:r>
      <w:proofErr w:type="gramStart"/>
      <w:r w:rsidRPr="002677AF">
        <w:rPr>
          <w:sz w:val="16"/>
        </w:rPr>
        <w:t>In</w:t>
      </w:r>
      <w:proofErr w:type="gramEnd"/>
      <w:r w:rsidRPr="002677AF">
        <w:rPr>
          <w:sz w:val="16"/>
        </w:rPr>
        <w:t xml:space="preserve"> its final chapter, this dissertation lays out how </w:t>
      </w:r>
      <w:r w:rsidRPr="002677AF">
        <w:rPr>
          <w:rStyle w:val="Emphasis"/>
        </w:rPr>
        <w:t>argument</w:t>
      </w:r>
      <w:r w:rsidRPr="002677AF">
        <w:rPr>
          <w:rStyle w:val="StyleUnderline"/>
        </w:rPr>
        <w:t xml:space="preserve"> and </w:t>
      </w:r>
      <w:r w:rsidRPr="002677AF">
        <w:rPr>
          <w:rStyle w:val="Emphasis"/>
        </w:rPr>
        <w:t>deliberation</w:t>
      </w:r>
      <w:r w:rsidRPr="002677AF">
        <w:rPr>
          <w:rStyle w:val="StyleUnderline"/>
        </w:rPr>
        <w:t xml:space="preserve"> training across the undergraduate curriculum might offer a means of </w:t>
      </w:r>
      <w:r w:rsidRPr="002677AF">
        <w:rPr>
          <w:rStyle w:val="Emphasis"/>
        </w:rPr>
        <w:t>facilitating this shift</w:t>
      </w:r>
      <w:r w:rsidRPr="002677AF">
        <w:rPr>
          <w:rStyle w:val="StyleUnderline"/>
        </w:rPr>
        <w:t xml:space="preserve"> toward democracy</w:t>
      </w:r>
      <w:r w:rsidRPr="002677AF">
        <w:rPr>
          <w:sz w:val="16"/>
        </w:rPr>
        <w:t xml:space="preserve">. </w:t>
      </w:r>
      <w:r w:rsidRPr="002677AF">
        <w:rPr>
          <w:rStyle w:val="StyleUnderline"/>
        </w:rPr>
        <w:t>This</w:t>
      </w:r>
      <w:r w:rsidRPr="002677AF">
        <w:rPr>
          <w:sz w:val="16"/>
        </w:rPr>
        <w:t xml:space="preserve"> position </w:t>
      </w:r>
      <w:r w:rsidRPr="002677AF">
        <w:rPr>
          <w:rStyle w:val="StyleUnderline"/>
        </w:rPr>
        <w:t xml:space="preserve">is based upon the </w:t>
      </w:r>
      <w:r w:rsidRPr="002677AF">
        <w:rPr>
          <w:rStyle w:val="Emphasis"/>
        </w:rPr>
        <w:t>litany</w:t>
      </w:r>
      <w:r w:rsidRPr="002677AF">
        <w:rPr>
          <w:rStyle w:val="StyleUnderline"/>
        </w:rPr>
        <w:t xml:space="preserve"> of </w:t>
      </w:r>
      <w:r w:rsidRPr="002677AF">
        <w:rPr>
          <w:rStyle w:val="Emphasis"/>
        </w:rPr>
        <w:t>compelling evidence</w:t>
      </w:r>
      <w:r w:rsidRPr="002677AF">
        <w:rPr>
          <w:rStyle w:val="StyleUnderline"/>
        </w:rPr>
        <w:t xml:space="preserve"> showing argument and deliberation skills to be </w:t>
      </w:r>
      <w:r w:rsidRPr="002677AF">
        <w:rPr>
          <w:rStyle w:val="Emphasis"/>
        </w:rPr>
        <w:t>supportive of democratic principles</w:t>
      </w:r>
      <w:r w:rsidRPr="002677AF">
        <w:rPr>
          <w:rStyle w:val="StyleUnderline"/>
        </w:rPr>
        <w:t>. These skills are important because, at their core, argument and deliberation facilitate self-governance among and between citizens</w:t>
      </w:r>
      <w:r w:rsidRPr="002677AF">
        <w:rPr>
          <w:sz w:val="16"/>
        </w:rPr>
        <w:t xml:space="preserve">.10 </w:t>
      </w:r>
      <w:r w:rsidRPr="002677AF">
        <w:rPr>
          <w:rStyle w:val="StyleUnderline"/>
        </w:rPr>
        <w:t xml:space="preserve">Fostering of these skillsets in academia is </w:t>
      </w:r>
      <w:r w:rsidRPr="002677AF">
        <w:rPr>
          <w:rStyle w:val="Emphasis"/>
        </w:rPr>
        <w:t>essential</w:t>
      </w:r>
      <w:r w:rsidRPr="002677AF">
        <w:rPr>
          <w:rStyle w:val="StyleUnderline"/>
        </w:rPr>
        <w:t xml:space="preserve"> to supporters of democratic citizenship since those students that learn these skills in school will then </w:t>
      </w:r>
      <w:r w:rsidRPr="002677AF">
        <w:rPr>
          <w:rStyle w:val="Emphasis"/>
        </w:rPr>
        <w:t>carry them</w:t>
      </w:r>
      <w:r w:rsidRPr="002677AF">
        <w:rPr>
          <w:rStyle w:val="StyleUnderline"/>
        </w:rPr>
        <w:t xml:space="preserve"> into their </w:t>
      </w:r>
      <w:r w:rsidRPr="002677AF">
        <w:rPr>
          <w:rStyle w:val="Emphasis"/>
        </w:rPr>
        <w:t>personal</w:t>
      </w:r>
      <w:r w:rsidRPr="002677AF">
        <w:rPr>
          <w:rStyle w:val="StyleUnderline"/>
        </w:rPr>
        <w:t xml:space="preserve">, </w:t>
      </w:r>
      <w:r w:rsidRPr="002677AF">
        <w:rPr>
          <w:rStyle w:val="Emphasis"/>
        </w:rPr>
        <w:t>public</w:t>
      </w:r>
      <w:r w:rsidRPr="002677AF">
        <w:rPr>
          <w:rStyle w:val="StyleUnderline"/>
        </w:rPr>
        <w:t xml:space="preserve">, and </w:t>
      </w:r>
      <w:r w:rsidRPr="002677AF">
        <w:rPr>
          <w:rStyle w:val="Emphasis"/>
        </w:rPr>
        <w:t>professional lives</w:t>
      </w:r>
      <w:r w:rsidRPr="002677AF">
        <w:rPr>
          <w:sz w:val="16"/>
        </w:rPr>
        <w:t xml:space="preserve">.11 Furthermore, </w:t>
      </w:r>
      <w:r w:rsidRPr="002677AF">
        <w:rPr>
          <w:rStyle w:val="StyleUnderline"/>
        </w:rPr>
        <w:t xml:space="preserve">academia offers a </w:t>
      </w:r>
      <w:r w:rsidRPr="002677AF">
        <w:rPr>
          <w:rStyle w:val="Emphasis"/>
        </w:rPr>
        <w:t>starting point</w:t>
      </w:r>
      <w:r w:rsidRPr="002677AF">
        <w:rPr>
          <w:rStyle w:val="StyleUnderline"/>
        </w:rPr>
        <w:t xml:space="preserve"> for </w:t>
      </w:r>
      <w:r w:rsidRPr="002677AF">
        <w:rPr>
          <w:rStyle w:val="Emphasis"/>
        </w:rPr>
        <w:t>social reform</w:t>
      </w:r>
      <w:r w:rsidRPr="002677AF">
        <w:rPr>
          <w:rStyle w:val="StyleUnderline"/>
        </w:rPr>
        <w:t xml:space="preserve"> by familiarizing students with the act of </w:t>
      </w:r>
      <w:r w:rsidRPr="002677AF">
        <w:rPr>
          <w:rStyle w:val="Emphasis"/>
        </w:rPr>
        <w:t>civic argument</w:t>
      </w:r>
      <w:r w:rsidRPr="002677AF">
        <w:rPr>
          <w:rStyle w:val="StyleUnderline"/>
        </w:rPr>
        <w:t xml:space="preserve"> and </w:t>
      </w:r>
      <w:r w:rsidRPr="002677AF">
        <w:rPr>
          <w:rStyle w:val="Emphasis"/>
        </w:rPr>
        <w:t>deliberation</w:t>
      </w:r>
      <w:r w:rsidRPr="002677AF">
        <w:rPr>
          <w:sz w:val="16"/>
        </w:rPr>
        <w:t xml:space="preserve">. As chapter five demonstrated, </w:t>
      </w:r>
      <w:r w:rsidRPr="002677AF">
        <w:rPr>
          <w:rStyle w:val="StyleUnderline"/>
        </w:rPr>
        <w:t xml:space="preserve">these skills remain </w:t>
      </w:r>
      <w:r w:rsidRPr="002677AF">
        <w:rPr>
          <w:rStyle w:val="Emphasis"/>
        </w:rPr>
        <w:t>heavily underappreciated</w:t>
      </w:r>
      <w:r w:rsidRPr="002677AF">
        <w:rPr>
          <w:rStyle w:val="StyleUnderline"/>
        </w:rPr>
        <w:t xml:space="preserve"> in American society</w:t>
      </w:r>
      <w:r w:rsidRPr="002677AF">
        <w:rPr>
          <w:sz w:val="16"/>
        </w:rPr>
        <w:t xml:space="preserve">. This is due, in part, to these skills being far less necessary in societies where citizens are not expected to critically analyze and arbitrate their own lives.12 </w:t>
      </w:r>
    </w:p>
    <w:p w:rsidR="000100C1" w:rsidRPr="002677AF" w:rsidRDefault="000100C1" w:rsidP="000100C1">
      <w:pPr>
        <w:rPr>
          <w:sz w:val="16"/>
        </w:rPr>
      </w:pPr>
      <w:r w:rsidRPr="002677AF">
        <w:rPr>
          <w:sz w:val="16"/>
        </w:rPr>
        <w:t xml:space="preserve">While the mass-media indicates that Americans are indeed in charge of their lives and decisions, the evidence presented in chapter five demonstrates the ways that </w:t>
      </w:r>
      <w:r w:rsidRPr="002677AF">
        <w:rPr>
          <w:rStyle w:val="StyleUnderline"/>
        </w:rPr>
        <w:t xml:space="preserve">neoliberal sensibilities have </w:t>
      </w:r>
      <w:r w:rsidRPr="002677AF">
        <w:rPr>
          <w:rStyle w:val="Emphasis"/>
        </w:rPr>
        <w:t>dramatically hampered</w:t>
      </w:r>
      <w:r w:rsidRPr="002677AF">
        <w:rPr>
          <w:rStyle w:val="StyleUnderline"/>
        </w:rPr>
        <w:t xml:space="preserve"> public willingness to deliberate on contentious topics</w:t>
      </w:r>
      <w:r w:rsidRPr="002677AF">
        <w:rPr>
          <w:sz w:val="16"/>
        </w:rPr>
        <w:t xml:space="preserve">. President Obama’s recent statements to undergraduate students demonstrate the </w:t>
      </w:r>
      <w:proofErr w:type="spellStart"/>
      <w:r w:rsidRPr="002677AF">
        <w:rPr>
          <w:sz w:val="16"/>
        </w:rPr>
        <w:t>commonlyunderstood</w:t>
      </w:r>
      <w:proofErr w:type="spellEnd"/>
      <w:r w:rsidRPr="002677AF">
        <w:rPr>
          <w:sz w:val="16"/>
        </w:rPr>
        <w:t xml:space="preserve"> trend in society where anything considered controversial or contentious is preferably avoided.13 </w:t>
      </w:r>
      <w:proofErr w:type="gramStart"/>
      <w:r w:rsidRPr="002677AF">
        <w:rPr>
          <w:sz w:val="16"/>
        </w:rPr>
        <w:t>For</w:t>
      </w:r>
      <w:proofErr w:type="gramEnd"/>
      <w:r w:rsidRPr="002677AF">
        <w:rPr>
          <w:sz w:val="16"/>
        </w:rPr>
        <w:t xml:space="preserve"> this reason, a social reemergence in argument is extremely </w:t>
      </w:r>
      <w:proofErr w:type="spellStart"/>
      <w:r w:rsidRPr="002677AF">
        <w:rPr>
          <w:sz w:val="16"/>
        </w:rPr>
        <w:t>kairotic</w:t>
      </w:r>
      <w:proofErr w:type="spellEnd"/>
      <w:r w:rsidRPr="002677AF">
        <w:rPr>
          <w:sz w:val="16"/>
        </w:rPr>
        <w:t xml:space="preserve">. </w:t>
      </w:r>
    </w:p>
    <w:p w:rsidR="000100C1" w:rsidRPr="002677AF" w:rsidRDefault="000100C1" w:rsidP="000100C1">
      <w:pPr>
        <w:rPr>
          <w:sz w:val="16"/>
        </w:rPr>
      </w:pPr>
      <w:r w:rsidRPr="002677AF">
        <w:rPr>
          <w:sz w:val="16"/>
        </w:rPr>
        <w:t xml:space="preserve">Calls for curriculum reform are supported by evidence showing that </w:t>
      </w:r>
      <w:r w:rsidRPr="002677AF">
        <w:rPr>
          <w:rStyle w:val="StyleUnderline"/>
        </w:rPr>
        <w:t xml:space="preserve">citizens trained in argument and deliberation are capable of </w:t>
      </w:r>
      <w:r w:rsidRPr="002677AF">
        <w:rPr>
          <w:rStyle w:val="Emphasis"/>
        </w:rPr>
        <w:t>encountering</w:t>
      </w:r>
      <w:r w:rsidRPr="002677AF">
        <w:rPr>
          <w:rStyle w:val="StyleUnderline"/>
        </w:rPr>
        <w:t xml:space="preserve"> and </w:t>
      </w:r>
      <w:r w:rsidRPr="002677AF">
        <w:rPr>
          <w:rStyle w:val="Emphasis"/>
        </w:rPr>
        <w:t>peacefully deliberating</w:t>
      </w:r>
      <w:r w:rsidRPr="002677AF">
        <w:rPr>
          <w:rStyle w:val="StyleUnderline"/>
        </w:rPr>
        <w:t xml:space="preserve"> about </w:t>
      </w:r>
      <w:r w:rsidRPr="002677AF">
        <w:rPr>
          <w:rStyle w:val="Emphasis"/>
        </w:rPr>
        <w:t>opposition</w:t>
      </w:r>
      <w:r w:rsidRPr="002677AF">
        <w:rPr>
          <w:rStyle w:val="StyleUnderline"/>
        </w:rPr>
        <w:t xml:space="preserve"> and </w:t>
      </w:r>
      <w:r w:rsidRPr="002677AF">
        <w:rPr>
          <w:rStyle w:val="Emphasis"/>
        </w:rPr>
        <w:t>difference</w:t>
      </w:r>
      <w:r w:rsidRPr="002677AF">
        <w:rPr>
          <w:rStyle w:val="StyleUnderline"/>
        </w:rPr>
        <w:t xml:space="preserve"> within their society</w:t>
      </w:r>
      <w:r w:rsidRPr="002677AF">
        <w:rPr>
          <w:sz w:val="16"/>
        </w:rPr>
        <w:t xml:space="preserve">.14 </w:t>
      </w:r>
      <w:r w:rsidRPr="002677AF">
        <w:rPr>
          <w:rStyle w:val="Emphasis"/>
        </w:rPr>
        <w:t>Without this training</w:t>
      </w:r>
      <w:r w:rsidRPr="002677AF">
        <w:rPr>
          <w:rStyle w:val="StyleUnderline"/>
        </w:rPr>
        <w:t xml:space="preserve">, those public arguments that do exist are </w:t>
      </w:r>
      <w:r w:rsidRPr="002677AF">
        <w:rPr>
          <w:rStyle w:val="Emphasis"/>
        </w:rPr>
        <w:t>far less likely</w:t>
      </w:r>
      <w:r w:rsidRPr="002677AF">
        <w:rPr>
          <w:rStyle w:val="StyleUnderline"/>
        </w:rPr>
        <w:t xml:space="preserve"> to propagate </w:t>
      </w:r>
      <w:r w:rsidRPr="002677AF">
        <w:rPr>
          <w:rStyle w:val="Emphasis"/>
        </w:rPr>
        <w:t>communal understanding</w:t>
      </w:r>
      <w:r w:rsidRPr="002677AF">
        <w:rPr>
          <w:rStyle w:val="StyleUnderline"/>
        </w:rPr>
        <w:t xml:space="preserve"> and </w:t>
      </w:r>
      <w:r w:rsidRPr="002677AF">
        <w:rPr>
          <w:rStyle w:val="Emphasis"/>
        </w:rPr>
        <w:t>empathy</w:t>
      </w:r>
      <w:r w:rsidRPr="002677AF">
        <w:rPr>
          <w:sz w:val="16"/>
        </w:rPr>
        <w:t xml:space="preserve">. Instead, </w:t>
      </w:r>
      <w:r w:rsidRPr="002677AF">
        <w:rPr>
          <w:rStyle w:val="StyleUnderline"/>
        </w:rPr>
        <w:t xml:space="preserve">when citizens </w:t>
      </w:r>
      <w:r w:rsidRPr="002677AF">
        <w:rPr>
          <w:rStyle w:val="Emphasis"/>
        </w:rPr>
        <w:t>turn away</w:t>
      </w:r>
      <w:r w:rsidRPr="002677AF">
        <w:rPr>
          <w:rStyle w:val="StyleUnderline"/>
        </w:rPr>
        <w:t xml:space="preserve"> from oppositional arguments</w:t>
      </w:r>
      <w:r w:rsidRPr="002677AF">
        <w:rPr>
          <w:sz w:val="16"/>
        </w:rPr>
        <w:t xml:space="preserve"> in political, philosophical, or social arenas, </w:t>
      </w:r>
      <w:r w:rsidRPr="002677AF">
        <w:rPr>
          <w:rStyle w:val="StyleUnderline"/>
        </w:rPr>
        <w:t>we have the full realization of</w:t>
      </w:r>
      <w:r w:rsidRPr="002677AF">
        <w:rPr>
          <w:sz w:val="16"/>
        </w:rPr>
        <w:t xml:space="preserve"> Deborah </w:t>
      </w:r>
      <w:proofErr w:type="spellStart"/>
      <w:r w:rsidRPr="002677AF">
        <w:rPr>
          <w:sz w:val="16"/>
        </w:rPr>
        <w:t>Tannen’s</w:t>
      </w:r>
      <w:proofErr w:type="spellEnd"/>
      <w:r w:rsidRPr="002677AF">
        <w:rPr>
          <w:sz w:val="16"/>
        </w:rPr>
        <w:t xml:space="preserve"> </w:t>
      </w:r>
      <w:r w:rsidRPr="002677AF">
        <w:rPr>
          <w:rStyle w:val="StyleUnderline"/>
        </w:rPr>
        <w:t>“</w:t>
      </w:r>
      <w:r w:rsidRPr="002677AF">
        <w:rPr>
          <w:rStyle w:val="Emphasis"/>
        </w:rPr>
        <w:t>argument culture</w:t>
      </w:r>
      <w:r w:rsidRPr="002677AF">
        <w:rPr>
          <w:rStyle w:val="StyleUnderline"/>
        </w:rPr>
        <w:t xml:space="preserve">” where the only forms of public deliberation are </w:t>
      </w:r>
      <w:r w:rsidRPr="002677AF">
        <w:rPr>
          <w:rStyle w:val="Emphasis"/>
        </w:rPr>
        <w:t>combative</w:t>
      </w:r>
      <w:r w:rsidRPr="002677AF">
        <w:rPr>
          <w:rStyle w:val="StyleUnderline"/>
        </w:rPr>
        <w:t xml:space="preserve"> and </w:t>
      </w:r>
      <w:r w:rsidRPr="002677AF">
        <w:rPr>
          <w:rStyle w:val="Emphasis"/>
        </w:rPr>
        <w:t>hostile</w:t>
      </w:r>
      <w:r w:rsidRPr="002677AF">
        <w:rPr>
          <w:sz w:val="16"/>
        </w:rPr>
        <w:t xml:space="preserve">.15 </w:t>
      </w:r>
      <w:r w:rsidRPr="002677AF">
        <w:rPr>
          <w:rStyle w:val="StyleUnderline"/>
        </w:rPr>
        <w:t xml:space="preserve">This type of hostile, combative argument is </w:t>
      </w:r>
      <w:r w:rsidRPr="002677AF">
        <w:rPr>
          <w:rStyle w:val="Emphasis"/>
        </w:rPr>
        <w:t>symptomatic of neoliberalism</w:t>
      </w:r>
      <w:r w:rsidRPr="002677AF">
        <w:rPr>
          <w:sz w:val="16"/>
        </w:rPr>
        <w:t xml:space="preserve">.16 Dave Hill explains that </w:t>
      </w:r>
      <w:r w:rsidRPr="002677AF">
        <w:rPr>
          <w:rStyle w:val="StyleUnderline"/>
        </w:rPr>
        <w:t>neoliberalism’s “commodification of humanity and society, come to play in the enforcement and policing of consent, the delegitimizing of deep dissent, and the weakening of oppositional centers and practices and thought.</w:t>
      </w:r>
      <w:r w:rsidRPr="002677AF">
        <w:rPr>
          <w:sz w:val="16"/>
        </w:rPr>
        <w:t xml:space="preserve">”17 Neoliberalism makes anything outside of these goals superfluous. </w:t>
      </w:r>
    </w:p>
    <w:p w:rsidR="000100C1" w:rsidRPr="002677AF" w:rsidRDefault="000100C1" w:rsidP="000100C1">
      <w:pPr>
        <w:rPr>
          <w:sz w:val="16"/>
        </w:rPr>
      </w:pPr>
      <w:r w:rsidRPr="002677AF">
        <w:rPr>
          <w:rStyle w:val="StyleUnderline"/>
        </w:rPr>
        <w:t xml:space="preserve">The current trend of delegitimizing oppositional advocacy is one place where academics can </w:t>
      </w:r>
      <w:r w:rsidRPr="002677AF">
        <w:rPr>
          <w:rStyle w:val="Emphasis"/>
        </w:rPr>
        <w:t>intervene</w:t>
      </w:r>
      <w:r w:rsidRPr="002677AF">
        <w:rPr>
          <w:sz w:val="16"/>
        </w:rPr>
        <w:t xml:space="preserve"> to empower the polis. </w:t>
      </w:r>
      <w:r w:rsidRPr="002677AF">
        <w:rPr>
          <w:rStyle w:val="StyleUnderline"/>
        </w:rPr>
        <w:t>This intervention can take place in several arenas</w:t>
      </w:r>
      <w:r w:rsidRPr="002677AF">
        <w:rPr>
          <w:sz w:val="16"/>
        </w:rPr>
        <w:t xml:space="preserve"> — in their publications, </w:t>
      </w:r>
      <w:r w:rsidRPr="002677AF">
        <w:rPr>
          <w:rStyle w:val="StyleUnderline"/>
        </w:rPr>
        <w:t xml:space="preserve">academics can explore new means of </w:t>
      </w:r>
      <w:r w:rsidRPr="002677AF">
        <w:rPr>
          <w:rStyle w:val="Emphasis"/>
        </w:rPr>
        <w:t>prompting student advocacy</w:t>
      </w:r>
      <w:r w:rsidRPr="002677AF">
        <w:rPr>
          <w:rStyle w:val="StyleUnderline"/>
        </w:rPr>
        <w:t xml:space="preserve"> and </w:t>
      </w:r>
      <w:r w:rsidRPr="002677AF">
        <w:rPr>
          <w:rStyle w:val="Emphasis"/>
        </w:rPr>
        <w:t>deliberation</w:t>
      </w:r>
      <w:r w:rsidRPr="002677AF">
        <w:rPr>
          <w:rStyle w:val="StyleUnderline"/>
        </w:rPr>
        <w:t xml:space="preserve">. In everyday workplace conversations, academics can demonstrate positive forms of deliberation and argument with other academics through </w:t>
      </w:r>
      <w:r w:rsidRPr="002677AF">
        <w:rPr>
          <w:rStyle w:val="Emphasis"/>
        </w:rPr>
        <w:t>reasoned</w:t>
      </w:r>
      <w:r w:rsidRPr="002677AF">
        <w:rPr>
          <w:rStyle w:val="StyleUnderline"/>
        </w:rPr>
        <w:t xml:space="preserve">, </w:t>
      </w:r>
      <w:r w:rsidRPr="002677AF">
        <w:rPr>
          <w:rStyle w:val="Emphasis"/>
        </w:rPr>
        <w:t>learned disagreement</w:t>
      </w:r>
      <w:r w:rsidRPr="002677AF">
        <w:rPr>
          <w:sz w:val="16"/>
        </w:rPr>
        <w:t xml:space="preserve">. In the classroom, academics can engage their students in critical thinking education through pedagogy that prioritizes cognitive development focused on learning how to question claims and assumptions, construct arguments, and engage others within civil society. Finally, in the public sphere, </w:t>
      </w:r>
      <w:r w:rsidRPr="002677AF">
        <w:rPr>
          <w:rStyle w:val="StyleUnderline"/>
        </w:rPr>
        <w:t>educators can participate in</w:t>
      </w:r>
      <w:r w:rsidRPr="002677AF">
        <w:rPr>
          <w:sz w:val="16"/>
        </w:rPr>
        <w:t xml:space="preserve"> deliberative exercises such as town halls and </w:t>
      </w:r>
      <w:r w:rsidRPr="002677AF">
        <w:rPr>
          <w:rStyle w:val="Emphasis"/>
        </w:rPr>
        <w:t>debates</w:t>
      </w:r>
      <w:r w:rsidRPr="002677AF">
        <w:rPr>
          <w:sz w:val="16"/>
        </w:rPr>
        <w:t xml:space="preserve">, using these events to demonstrate the public good fostered within academia. </w:t>
      </w:r>
    </w:p>
    <w:p w:rsidR="000100C1" w:rsidRPr="002677AF" w:rsidRDefault="000100C1" w:rsidP="000100C1">
      <w:pPr>
        <w:rPr>
          <w:sz w:val="16"/>
        </w:rPr>
      </w:pPr>
      <w:r w:rsidRPr="002677AF">
        <w:rPr>
          <w:sz w:val="16"/>
        </w:rPr>
        <w:t xml:space="preserve">These initiatives would require individualized actions from educators, but they would not require a complete departure from existing efforts within academia. </w:t>
      </w:r>
      <w:r w:rsidRPr="002677AF">
        <w:rPr>
          <w:rStyle w:val="StyleUnderline"/>
        </w:rPr>
        <w:t xml:space="preserve">Attempts to halt neoliberalist ideologies in academia are </w:t>
      </w:r>
      <w:r w:rsidRPr="002677AF">
        <w:rPr>
          <w:rStyle w:val="Emphasis"/>
        </w:rPr>
        <w:t>ongoing</w:t>
      </w:r>
      <w:r w:rsidRPr="002677AF">
        <w:rPr>
          <w:sz w:val="16"/>
        </w:rPr>
        <w:t xml:space="preserve">. A number of educators and courses are already providing the critical thinking and deliberation skills mentioned in this chapter. However, many of these initiatives occur in elective coursework or token extra-curricular activities designed to demonstrate an institution’s commitment to society.18 </w:t>
      </w:r>
      <w:proofErr w:type="gramStart"/>
      <w:r w:rsidRPr="002677AF">
        <w:rPr>
          <w:rStyle w:val="StyleUnderline"/>
        </w:rPr>
        <w:t>At</w:t>
      </w:r>
      <w:proofErr w:type="gramEnd"/>
      <w:r w:rsidRPr="002677AF">
        <w:rPr>
          <w:rStyle w:val="StyleUnderline"/>
        </w:rPr>
        <w:t xml:space="preserve"> present, these</w:t>
      </w:r>
      <w:r w:rsidRPr="002677AF">
        <w:rPr>
          <w:sz w:val="16"/>
        </w:rPr>
        <w:t xml:space="preserve"> courses and activities </w:t>
      </w:r>
      <w:r w:rsidRPr="002677AF">
        <w:rPr>
          <w:rStyle w:val="Emphasis"/>
        </w:rPr>
        <w:t>do not go far enough</w:t>
      </w:r>
      <w:r w:rsidRPr="002677AF">
        <w:rPr>
          <w:rStyle w:val="StyleUnderline"/>
        </w:rPr>
        <w:t xml:space="preserve"> to combat neoliberalism</w:t>
      </w:r>
      <w:r w:rsidRPr="002677AF">
        <w:rPr>
          <w:sz w:val="16"/>
        </w:rPr>
        <w:t xml:space="preserve">. </w:t>
      </w:r>
      <w:proofErr w:type="spellStart"/>
      <w:r w:rsidRPr="002677AF">
        <w:rPr>
          <w:sz w:val="16"/>
        </w:rPr>
        <w:t>Rosow</w:t>
      </w:r>
      <w:proofErr w:type="spellEnd"/>
      <w:r w:rsidRPr="002677AF">
        <w:rPr>
          <w:sz w:val="16"/>
        </w:rPr>
        <w:t xml:space="preserve"> explains: </w:t>
      </w:r>
    </w:p>
    <w:p w:rsidR="000100C1" w:rsidRPr="002677AF" w:rsidRDefault="000100C1" w:rsidP="000100C1">
      <w:pPr>
        <w:rPr>
          <w:sz w:val="16"/>
        </w:rPr>
      </w:pPr>
      <w:r w:rsidRPr="002677AF">
        <w:rPr>
          <w:sz w:val="16"/>
        </w:rPr>
        <w:t xml:space="preserve">Undergraduate higher </w:t>
      </w:r>
      <w:r w:rsidRPr="002677AF">
        <w:rPr>
          <w:rStyle w:val="StyleUnderline"/>
        </w:rPr>
        <w:t>education</w:t>
      </w:r>
      <w:r w:rsidRPr="002677AF">
        <w:rPr>
          <w:sz w:val="16"/>
        </w:rPr>
        <w:t xml:space="preserve">, in particular, </w:t>
      </w:r>
      <w:r w:rsidRPr="002677AF">
        <w:rPr>
          <w:rStyle w:val="StyleUnderline"/>
        </w:rPr>
        <w:t>is struggling to understand what role the university might now play in the education of democratic citizens</w:t>
      </w:r>
      <w:r w:rsidRPr="002677AF">
        <w:rPr>
          <w:sz w:val="16"/>
        </w:rPr>
        <w:t xml:space="preserve">, now that this function has become ancillary to its basic logic and structure. Symptomatic is the way many colleges and universities have turned, for example, to the idea of “civic engagement,” which encourages students to particulate in community service programs. Portland State University in Oregon, for example, has gone so far as to require participation in civic engagement projects as part of the curriculum. However, for most universities this is an extracurricular add-on to programs, for example those in universities that participate in the American Democracy Project (ADP)...Many of these projects are valuable, but often civic engagement does not distinguish voluntary community service programs from political projects.19 </w:t>
      </w:r>
    </w:p>
    <w:p w:rsidR="000100C1" w:rsidRPr="002677AF" w:rsidRDefault="000100C1" w:rsidP="000100C1">
      <w:pPr>
        <w:rPr>
          <w:sz w:val="16"/>
        </w:rPr>
      </w:pPr>
      <w:r w:rsidRPr="002677AF">
        <w:rPr>
          <w:rStyle w:val="StyleUnderline"/>
        </w:rPr>
        <w:t xml:space="preserve">While more effort is needed, this is </w:t>
      </w:r>
      <w:r w:rsidRPr="002677AF">
        <w:rPr>
          <w:rStyle w:val="Emphasis"/>
        </w:rPr>
        <w:t>not to say</w:t>
      </w:r>
      <w:r w:rsidRPr="002677AF">
        <w:rPr>
          <w:rStyle w:val="StyleUnderline"/>
        </w:rPr>
        <w:t xml:space="preserve"> that the types of argument, deliberation, and engagement that currently exist</w:t>
      </w:r>
      <w:r w:rsidRPr="002677AF">
        <w:rPr>
          <w:sz w:val="16"/>
        </w:rPr>
        <w:t xml:space="preserve"> in curricula across the country </w:t>
      </w:r>
      <w:r w:rsidRPr="002677AF">
        <w:rPr>
          <w:rStyle w:val="StyleUnderline"/>
        </w:rPr>
        <w:t xml:space="preserve">are </w:t>
      </w:r>
      <w:r w:rsidRPr="002677AF">
        <w:rPr>
          <w:rStyle w:val="Emphasis"/>
        </w:rPr>
        <w:t>not useful</w:t>
      </w:r>
      <w:r w:rsidRPr="002677AF">
        <w:rPr>
          <w:sz w:val="16"/>
        </w:rPr>
        <w:t xml:space="preserve">.20 There are many examples of institutes and scholars who should be applauded for their successes.21 For some students, momentary emersion within civic engagement and deliberation is enough to unlock an eagerness to promote democratic citizenship.22 However, </w:t>
      </w:r>
      <w:r w:rsidRPr="002677AF">
        <w:rPr>
          <w:rStyle w:val="StyleUnderline"/>
        </w:rPr>
        <w:t xml:space="preserve">for most students, a </w:t>
      </w:r>
      <w:r w:rsidRPr="002677AF">
        <w:rPr>
          <w:rStyle w:val="Emphasis"/>
        </w:rPr>
        <w:t>deeper</w:t>
      </w:r>
      <w:r w:rsidRPr="002677AF">
        <w:rPr>
          <w:rStyle w:val="StyleUnderline"/>
        </w:rPr>
        <w:t xml:space="preserve">, </w:t>
      </w:r>
      <w:r w:rsidRPr="002677AF">
        <w:rPr>
          <w:rStyle w:val="Emphasis"/>
        </w:rPr>
        <w:t>more immersive form</w:t>
      </w:r>
      <w:r w:rsidRPr="002677AF">
        <w:rPr>
          <w:rStyle w:val="StyleUnderline"/>
        </w:rPr>
        <w:t xml:space="preserve"> of</w:t>
      </w:r>
      <w:r w:rsidRPr="002677AF">
        <w:rPr>
          <w:sz w:val="16"/>
        </w:rPr>
        <w:t xml:space="preserve"> civic </w:t>
      </w:r>
      <w:r w:rsidRPr="002677AF">
        <w:rPr>
          <w:rStyle w:val="StyleUnderline"/>
        </w:rPr>
        <w:t>training is necessary</w:t>
      </w:r>
      <w:r w:rsidRPr="002677AF">
        <w:rPr>
          <w:sz w:val="16"/>
        </w:rPr>
        <w:t xml:space="preserve">.23 For example, instructors at the Benjamin Franklin Transatlantic Fellows Institute have found that most </w:t>
      </w:r>
      <w:r w:rsidRPr="002677AF">
        <w:rPr>
          <w:rStyle w:val="StyleUnderline"/>
        </w:rPr>
        <w:t>students require</w:t>
      </w:r>
      <w:r w:rsidRPr="002677AF">
        <w:rPr>
          <w:sz w:val="16"/>
        </w:rPr>
        <w:t xml:space="preserve"> multiple workshops focused on deliberation and </w:t>
      </w:r>
      <w:r w:rsidRPr="002677AF">
        <w:rPr>
          <w:rStyle w:val="Emphasis"/>
        </w:rPr>
        <w:t>repeated access</w:t>
      </w:r>
      <w:r w:rsidRPr="002677AF">
        <w:rPr>
          <w:rStyle w:val="StyleUnderline"/>
        </w:rPr>
        <w:t xml:space="preserve"> to</w:t>
      </w:r>
      <w:r w:rsidRPr="002677AF">
        <w:rPr>
          <w:sz w:val="16"/>
        </w:rPr>
        <w:t xml:space="preserve"> civic engagement </w:t>
      </w:r>
      <w:r w:rsidRPr="002677AF">
        <w:rPr>
          <w:rStyle w:val="StyleUnderline"/>
        </w:rPr>
        <w:t>opportunities prior to fully understanding their own independent agency to inspire and promote change through reasoned discourse</w:t>
      </w:r>
      <w:r w:rsidRPr="002677AF">
        <w:rPr>
          <w:sz w:val="16"/>
        </w:rPr>
        <w:t xml:space="preserve">.24 </w:t>
      </w:r>
    </w:p>
    <w:p w:rsidR="000100C1" w:rsidRPr="002677AF" w:rsidRDefault="000100C1" w:rsidP="000100C1">
      <w:pPr>
        <w:rPr>
          <w:sz w:val="16"/>
        </w:rPr>
      </w:pPr>
      <w:r w:rsidRPr="002677AF">
        <w:rPr>
          <w:sz w:val="16"/>
        </w:rPr>
        <w:t xml:space="preserve">Though difficult, fostering the skills necessary for students to critically analyze and deliberate on issues they find important requires educators to increase their focus on these goals. Realizing these changes would require a substantial review of how curriculum is developed and what learning outcomes are prioritized in current systems of higher education. Despite the difficulty of achieving such a goal, I believe an argument-laden curriculum to be valuable enough to warrant the extensive effort necessary for meaningful reform. </w:t>
      </w:r>
    </w:p>
    <w:p w:rsidR="000100C1" w:rsidRPr="002677AF" w:rsidRDefault="000100C1" w:rsidP="000100C1">
      <w:pPr>
        <w:rPr>
          <w:sz w:val="16"/>
        </w:rPr>
      </w:pPr>
      <w:r w:rsidRPr="002677AF">
        <w:rPr>
          <w:sz w:val="16"/>
        </w:rPr>
        <w:t xml:space="preserve">Focusing higher education on the promotion of argument and deliberation within all contexts of our student’s lives is a major step toward questioning existing social trends. For example, </w:t>
      </w:r>
      <w:r w:rsidRPr="002677AF">
        <w:rPr>
          <w:rStyle w:val="StyleUnderline"/>
        </w:rPr>
        <w:t>while the argument-laden curricula</w:t>
      </w:r>
      <w:r w:rsidRPr="002677AF">
        <w:rPr>
          <w:sz w:val="16"/>
        </w:rPr>
        <w:t xml:space="preserve"> I propose </w:t>
      </w:r>
      <w:r w:rsidRPr="002677AF">
        <w:rPr>
          <w:rStyle w:val="Emphasis"/>
        </w:rPr>
        <w:t>would not explicitly focus on neoliberalism</w:t>
      </w:r>
      <w:r w:rsidRPr="002677AF">
        <w:rPr>
          <w:sz w:val="16"/>
        </w:rPr>
        <w:t xml:space="preserve"> in academia, </w:t>
      </w:r>
      <w:r w:rsidRPr="002677AF">
        <w:rPr>
          <w:rStyle w:val="StyleUnderline"/>
        </w:rPr>
        <w:t xml:space="preserve">promoting heightened levels of deliberation in the classroom can result in an </w:t>
      </w:r>
      <w:r w:rsidRPr="002677AF">
        <w:rPr>
          <w:rStyle w:val="Emphasis"/>
        </w:rPr>
        <w:t>organic emergence</w:t>
      </w:r>
      <w:r w:rsidRPr="002677AF">
        <w:rPr>
          <w:rStyle w:val="StyleUnderline"/>
        </w:rPr>
        <w:t xml:space="preserve"> of </w:t>
      </w:r>
      <w:r w:rsidRPr="002677AF">
        <w:rPr>
          <w:rStyle w:val="Emphasis"/>
        </w:rPr>
        <w:t>student-led inquiry</w:t>
      </w:r>
      <w:r w:rsidRPr="002677AF">
        <w:rPr>
          <w:rStyle w:val="StyleUnderline"/>
        </w:rPr>
        <w:t xml:space="preserve"> on the economic and monetary paradigms within higher education</w:t>
      </w:r>
      <w:r w:rsidRPr="002677AF">
        <w:rPr>
          <w:sz w:val="16"/>
        </w:rPr>
        <w:t xml:space="preserve">.25 Put otherwise, </w:t>
      </w:r>
      <w:r w:rsidRPr="002677AF">
        <w:rPr>
          <w:rStyle w:val="StyleUnderline"/>
        </w:rPr>
        <w:t xml:space="preserve">the </w:t>
      </w:r>
      <w:r w:rsidRPr="002677AF">
        <w:rPr>
          <w:rStyle w:val="Emphasis"/>
        </w:rPr>
        <w:t>simple act of facilitating deliberation</w:t>
      </w:r>
      <w:r w:rsidRPr="002677AF">
        <w:rPr>
          <w:rStyle w:val="StyleUnderline"/>
        </w:rPr>
        <w:t xml:space="preserve"> in the classroom, </w:t>
      </w:r>
      <w:r w:rsidRPr="002677AF">
        <w:rPr>
          <w:rStyle w:val="Emphasis"/>
        </w:rPr>
        <w:t>regardless of the issues being discussed</w:t>
      </w:r>
      <w:r w:rsidRPr="002677AF">
        <w:rPr>
          <w:rStyle w:val="StyleUnderline"/>
        </w:rPr>
        <w:t xml:space="preserve">, can prompt </w:t>
      </w:r>
      <w:r w:rsidRPr="002677AF">
        <w:rPr>
          <w:rStyle w:val="Emphasis"/>
        </w:rPr>
        <w:t>healthy skepticism</w:t>
      </w:r>
      <w:r w:rsidRPr="002677AF">
        <w:rPr>
          <w:rStyle w:val="StyleUnderline"/>
        </w:rPr>
        <w:t xml:space="preserve"> which is </w:t>
      </w:r>
      <w:r w:rsidRPr="002677AF">
        <w:rPr>
          <w:rStyle w:val="Emphasis"/>
        </w:rPr>
        <w:t>readily translatable</w:t>
      </w:r>
      <w:r w:rsidRPr="002677AF">
        <w:rPr>
          <w:rStyle w:val="StyleUnderline"/>
        </w:rPr>
        <w:t xml:space="preserve"> to </w:t>
      </w:r>
      <w:r w:rsidRPr="002677AF">
        <w:rPr>
          <w:rStyle w:val="Emphasis"/>
        </w:rPr>
        <w:t>other issues</w:t>
      </w:r>
      <w:r w:rsidRPr="002677AF">
        <w:rPr>
          <w:rStyle w:val="StyleUnderline"/>
        </w:rPr>
        <w:t xml:space="preserve"> and </w:t>
      </w:r>
      <w:r w:rsidRPr="002677AF">
        <w:rPr>
          <w:rStyle w:val="Emphasis"/>
        </w:rPr>
        <w:t>contexts</w:t>
      </w:r>
      <w:r w:rsidRPr="002677AF">
        <w:rPr>
          <w:sz w:val="16"/>
        </w:rPr>
        <w:t xml:space="preserve">.26 </w:t>
      </w:r>
      <w:proofErr w:type="spellStart"/>
      <w:r w:rsidRPr="002677AF">
        <w:rPr>
          <w:sz w:val="16"/>
        </w:rPr>
        <w:t>Brownyn</w:t>
      </w:r>
      <w:proofErr w:type="spellEnd"/>
      <w:r w:rsidRPr="002677AF">
        <w:rPr>
          <w:sz w:val="16"/>
        </w:rPr>
        <w:t xml:space="preserve"> Davies shows that </w:t>
      </w:r>
      <w:r w:rsidRPr="002677AF">
        <w:rPr>
          <w:rStyle w:val="StyleUnderline"/>
        </w:rPr>
        <w:t xml:space="preserve">an education focused on critical thinking can be an </w:t>
      </w:r>
      <w:r w:rsidRPr="002677AF">
        <w:rPr>
          <w:rStyle w:val="Emphasis"/>
        </w:rPr>
        <w:t>emancipatory method</w:t>
      </w:r>
      <w:r w:rsidRPr="002677AF">
        <w:rPr>
          <w:rStyle w:val="StyleUnderline"/>
        </w:rPr>
        <w:t xml:space="preserve"> of </w:t>
      </w:r>
      <w:r w:rsidRPr="002677AF">
        <w:rPr>
          <w:rStyle w:val="Emphasis"/>
        </w:rPr>
        <w:t>questioning neoliberalism</w:t>
      </w:r>
      <w:r w:rsidRPr="002677AF">
        <w:rPr>
          <w:sz w:val="16"/>
        </w:rPr>
        <w:t>.</w:t>
      </w:r>
    </w:p>
    <w:p w:rsidR="000100C1" w:rsidRPr="002677AF" w:rsidRDefault="000100C1" w:rsidP="000100C1">
      <w:pPr>
        <w:rPr>
          <w:sz w:val="16"/>
        </w:rPr>
      </w:pPr>
      <w:r w:rsidRPr="002677AF">
        <w:rPr>
          <w:rStyle w:val="StyleUnderline"/>
        </w:rPr>
        <w:t xml:space="preserve">We must give to our students a </w:t>
      </w:r>
      <w:r w:rsidRPr="002677AF">
        <w:rPr>
          <w:rStyle w:val="Emphasis"/>
        </w:rPr>
        <w:t>doubled gaze</w:t>
      </w:r>
      <w:r w:rsidRPr="002677AF">
        <w:rPr>
          <w:rStyle w:val="StyleUnderline"/>
        </w:rPr>
        <w:t xml:space="preserve">, to enable them to become </w:t>
      </w:r>
      <w:r w:rsidRPr="002677AF">
        <w:rPr>
          <w:rStyle w:val="Emphasis"/>
        </w:rPr>
        <w:t>critically literate</w:t>
      </w:r>
      <w:r w:rsidRPr="002677AF">
        <w:rPr>
          <w:rStyle w:val="StyleUnderline"/>
        </w:rPr>
        <w:t>, to become citizens</w:t>
      </w:r>
      <w:r w:rsidRPr="002677AF">
        <w:rPr>
          <w:sz w:val="16"/>
        </w:rPr>
        <w:t xml:space="preserve"> at once </w:t>
      </w:r>
      <w:r w:rsidRPr="002677AF">
        <w:rPr>
          <w:rStyle w:val="StyleUnderline"/>
        </w:rPr>
        <w:t xml:space="preserve">capable of </w:t>
      </w:r>
      <w:r w:rsidRPr="002677AF">
        <w:rPr>
          <w:rStyle w:val="Emphasis"/>
        </w:rPr>
        <w:t>adapting</w:t>
      </w:r>
      <w:r w:rsidRPr="002677AF">
        <w:rPr>
          <w:rStyle w:val="StyleUnderline"/>
        </w:rPr>
        <w:t xml:space="preserve"> and </w:t>
      </w:r>
      <w:r w:rsidRPr="002677AF">
        <w:rPr>
          <w:rStyle w:val="Emphasis"/>
        </w:rPr>
        <w:t>becoming appropriate within the contexts in which they find themselves</w:t>
      </w:r>
      <w:r w:rsidRPr="002677AF">
        <w:rPr>
          <w:rStyle w:val="StyleUnderline"/>
        </w:rPr>
        <w:t xml:space="preserve"> and as responsible citizens capable of critique</w:t>
      </w:r>
      <w:r w:rsidRPr="002677AF">
        <w:rPr>
          <w:sz w:val="16"/>
        </w:rPr>
        <w:t xml:space="preserve">; citizens who can understand the constitutive work that discourse does and who can work creatively, imaginatively, politically, and with passion to break open the old where it is faulty and to envisage the new. Even more urgent is the task of giving them some personal tools for withstanding the worst effects of neoliberalism, for seeing both the pleasure and the danger of being drawn into it, for understanding the ways in which they are subjected by it. They need to be able to generate stable narratives of identity and to understand the way neoliberal discourses and practices will work against that stability.27 </w:t>
      </w:r>
    </w:p>
    <w:p w:rsidR="000100C1" w:rsidRPr="002677AF" w:rsidRDefault="000100C1" w:rsidP="000100C1">
      <w:pPr>
        <w:rPr>
          <w:sz w:val="16"/>
        </w:rPr>
      </w:pPr>
      <w:r w:rsidRPr="002677AF">
        <w:rPr>
          <w:sz w:val="16"/>
        </w:rPr>
        <w:t xml:space="preserve">Application of Davies’ doubled gaze has the potential to radically change pedagogical approaches. Throughout academia, scholars have pointed to the ways that </w:t>
      </w:r>
      <w:r w:rsidRPr="002677AF">
        <w:rPr>
          <w:rStyle w:val="StyleUnderline"/>
        </w:rPr>
        <w:t xml:space="preserve">training students to interrogate social structures can </w:t>
      </w:r>
      <w:r w:rsidRPr="002677AF">
        <w:rPr>
          <w:rStyle w:val="Emphasis"/>
        </w:rPr>
        <w:t>radically alter neoliberalist systems of power</w:t>
      </w:r>
      <w:r w:rsidRPr="002677AF">
        <w:rPr>
          <w:sz w:val="16"/>
        </w:rPr>
        <w:t xml:space="preserve">.28 By this, I mean that </w:t>
      </w:r>
      <w:r w:rsidRPr="002677AF">
        <w:rPr>
          <w:rStyle w:val="StyleUnderline"/>
        </w:rPr>
        <w:t>utilizing and examining</w:t>
      </w:r>
      <w:r w:rsidRPr="002677AF">
        <w:rPr>
          <w:sz w:val="16"/>
        </w:rPr>
        <w:t xml:space="preserve"> various forms of </w:t>
      </w:r>
      <w:r w:rsidRPr="002677AF">
        <w:rPr>
          <w:rStyle w:val="StyleUnderline"/>
        </w:rPr>
        <w:t xml:space="preserve">critical inquiry within the classroom produces the potential for students to </w:t>
      </w:r>
      <w:r w:rsidRPr="002677AF">
        <w:rPr>
          <w:rStyle w:val="Emphasis"/>
        </w:rPr>
        <w:t>question neoliberalism</w:t>
      </w:r>
      <w:r w:rsidRPr="002677AF">
        <w:rPr>
          <w:rStyle w:val="StyleUnderline"/>
        </w:rPr>
        <w:t xml:space="preserve"> in </w:t>
      </w:r>
      <w:r w:rsidRPr="002677AF">
        <w:rPr>
          <w:rStyle w:val="Emphasis"/>
        </w:rPr>
        <w:t>multiple aspects of American society</w:t>
      </w:r>
      <w:r w:rsidRPr="002677AF">
        <w:rPr>
          <w:sz w:val="16"/>
        </w:rPr>
        <w:t xml:space="preserve">.29 </w:t>
      </w:r>
      <w:r w:rsidRPr="002677AF">
        <w:rPr>
          <w:rStyle w:val="StyleUnderline"/>
        </w:rPr>
        <w:t xml:space="preserve">By teaching students how to </w:t>
      </w:r>
      <w:r w:rsidRPr="002677AF">
        <w:rPr>
          <w:rStyle w:val="Emphasis"/>
        </w:rPr>
        <w:t>deliberate</w:t>
      </w:r>
      <w:r w:rsidRPr="002677AF">
        <w:rPr>
          <w:rStyle w:val="StyleUnderline"/>
        </w:rPr>
        <w:t xml:space="preserve">, colleges and universities can train students to </w:t>
      </w:r>
      <w:r w:rsidRPr="002677AF">
        <w:rPr>
          <w:rStyle w:val="Emphasis"/>
        </w:rPr>
        <w:t>appreciate</w:t>
      </w:r>
      <w:r w:rsidRPr="002677AF">
        <w:rPr>
          <w:rStyle w:val="StyleUnderline"/>
        </w:rPr>
        <w:t xml:space="preserve"> and </w:t>
      </w:r>
      <w:r w:rsidRPr="002677AF">
        <w:rPr>
          <w:rStyle w:val="Emphasis"/>
        </w:rPr>
        <w:t>expect</w:t>
      </w:r>
      <w:r w:rsidRPr="002677AF">
        <w:rPr>
          <w:rStyle w:val="StyleUnderline"/>
        </w:rPr>
        <w:t xml:space="preserve"> a </w:t>
      </w:r>
      <w:r w:rsidRPr="002677AF">
        <w:rPr>
          <w:rStyle w:val="Emphasis"/>
        </w:rPr>
        <w:t>healthy level of skepticism</w:t>
      </w:r>
      <w:r w:rsidRPr="002677AF">
        <w:rPr>
          <w:rStyle w:val="StyleUnderline"/>
        </w:rPr>
        <w:t xml:space="preserve"> toward the </w:t>
      </w:r>
      <w:r w:rsidRPr="002677AF">
        <w:rPr>
          <w:rStyle w:val="Emphasis"/>
        </w:rPr>
        <w:t>existing norms of knowledge production</w:t>
      </w:r>
      <w:r w:rsidRPr="002677AF">
        <w:rPr>
          <w:rStyle w:val="StyleUnderline"/>
        </w:rPr>
        <w:t xml:space="preserve"> grounded in canonical truth and neoliberalism. These current norms</w:t>
      </w:r>
      <w:r w:rsidRPr="002677AF">
        <w:rPr>
          <w:sz w:val="16"/>
        </w:rPr>
        <w:t xml:space="preserve">, outlined in chapter five, </w:t>
      </w:r>
      <w:r w:rsidRPr="002677AF">
        <w:rPr>
          <w:rStyle w:val="StyleUnderline"/>
        </w:rPr>
        <w:t xml:space="preserve">have resulted in existing systems of higher education that </w:t>
      </w:r>
      <w:r w:rsidRPr="002677AF">
        <w:rPr>
          <w:rStyle w:val="Emphasis"/>
        </w:rPr>
        <w:t>skirt argument</w:t>
      </w:r>
      <w:r w:rsidRPr="002677AF">
        <w:rPr>
          <w:rStyle w:val="StyleUnderline"/>
        </w:rPr>
        <w:t xml:space="preserve"> and </w:t>
      </w:r>
      <w:r w:rsidRPr="002677AF">
        <w:rPr>
          <w:rStyle w:val="Emphasis"/>
        </w:rPr>
        <w:t>civic deliberation</w:t>
      </w:r>
      <w:r w:rsidRPr="002677AF">
        <w:rPr>
          <w:rStyle w:val="StyleUnderline"/>
        </w:rPr>
        <w:t xml:space="preserve"> in favor of a </w:t>
      </w:r>
      <w:r w:rsidRPr="002677AF">
        <w:rPr>
          <w:rStyle w:val="Emphasis"/>
        </w:rPr>
        <w:t>myopic focus</w:t>
      </w:r>
      <w:r w:rsidRPr="002677AF">
        <w:rPr>
          <w:rStyle w:val="StyleUnderline"/>
        </w:rPr>
        <w:t xml:space="preserve"> toward economic goals and </w:t>
      </w:r>
      <w:r w:rsidRPr="002677AF">
        <w:rPr>
          <w:rStyle w:val="Emphasis"/>
        </w:rPr>
        <w:t>absolute certainty of one’s position</w:t>
      </w:r>
      <w:r w:rsidRPr="002677AF">
        <w:rPr>
          <w:rStyle w:val="StyleUnderline"/>
        </w:rPr>
        <w:t>.</w:t>
      </w:r>
      <w:r w:rsidRPr="002677AF">
        <w:rPr>
          <w:sz w:val="16"/>
        </w:rPr>
        <w:t xml:space="preserve"> </w:t>
      </w:r>
    </w:p>
    <w:p w:rsidR="000100C1" w:rsidRPr="002677AF" w:rsidRDefault="000100C1" w:rsidP="000100C1">
      <w:pPr>
        <w:rPr>
          <w:rStyle w:val="StyleUnderline"/>
        </w:rPr>
      </w:pPr>
      <w:r w:rsidRPr="002677AF">
        <w:rPr>
          <w:sz w:val="16"/>
        </w:rPr>
        <w:t xml:space="preserve">The goal of my proposed reform is to educate students in argument and deliberation skillsets, thus rejuvenating liberal arts education and checking neoliberal ideologies in academia. Are these changes possible? There are some positive signs that </w:t>
      </w:r>
      <w:r w:rsidRPr="002677AF">
        <w:rPr>
          <w:rStyle w:val="Emphasis"/>
        </w:rPr>
        <w:t>argument</w:t>
      </w:r>
      <w:r w:rsidRPr="002677AF">
        <w:rPr>
          <w:rStyle w:val="StyleUnderline"/>
        </w:rPr>
        <w:t xml:space="preserve"> and </w:t>
      </w:r>
      <w:r w:rsidRPr="002677AF">
        <w:rPr>
          <w:rStyle w:val="Emphasis"/>
        </w:rPr>
        <w:t>deliberation skills</w:t>
      </w:r>
      <w:r w:rsidRPr="002677AF">
        <w:rPr>
          <w:rStyle w:val="StyleUnderline"/>
        </w:rPr>
        <w:t xml:space="preserve"> offer a potential means of </w:t>
      </w:r>
      <w:r w:rsidRPr="002677AF">
        <w:rPr>
          <w:rStyle w:val="Emphasis"/>
        </w:rPr>
        <w:t>slowly reforming</w:t>
      </w:r>
      <w:r w:rsidRPr="002677AF">
        <w:rPr>
          <w:rStyle w:val="StyleUnderline"/>
        </w:rPr>
        <w:t xml:space="preserve"> both </w:t>
      </w:r>
      <w:r w:rsidRPr="002677AF">
        <w:rPr>
          <w:rStyle w:val="Emphasis"/>
        </w:rPr>
        <w:t>academia</w:t>
      </w:r>
      <w:r w:rsidRPr="002677AF">
        <w:rPr>
          <w:rStyle w:val="StyleUnderline"/>
        </w:rPr>
        <w:t xml:space="preserve"> and </w:t>
      </w:r>
      <w:r w:rsidRPr="002677AF">
        <w:rPr>
          <w:rStyle w:val="Emphasis"/>
        </w:rPr>
        <w:t>society at large</w:t>
      </w:r>
      <w:r w:rsidRPr="002677AF">
        <w:rPr>
          <w:rStyle w:val="StyleUnderline"/>
        </w:rPr>
        <w:t xml:space="preserve">. </w:t>
      </w:r>
    </w:p>
    <w:p w:rsidR="000100C1" w:rsidRPr="002677AF" w:rsidRDefault="000100C1" w:rsidP="000100C1">
      <w:pPr>
        <w:rPr>
          <w:sz w:val="16"/>
        </w:rPr>
      </w:pPr>
      <w:r w:rsidRPr="002677AF">
        <w:rPr>
          <w:rStyle w:val="Emphasis"/>
        </w:rPr>
        <w:t>Any successful attempt</w:t>
      </w:r>
      <w:r w:rsidRPr="002677AF">
        <w:rPr>
          <w:rStyle w:val="StyleUnderline"/>
        </w:rPr>
        <w:t xml:space="preserve"> at progressive social change requires a </w:t>
      </w:r>
      <w:r w:rsidRPr="002677AF">
        <w:rPr>
          <w:rStyle w:val="Emphasis"/>
        </w:rPr>
        <w:t>slow</w:t>
      </w:r>
      <w:r w:rsidRPr="002677AF">
        <w:rPr>
          <w:rStyle w:val="StyleUnderline"/>
        </w:rPr>
        <w:t xml:space="preserve">, </w:t>
      </w:r>
      <w:r w:rsidRPr="002677AF">
        <w:rPr>
          <w:rStyle w:val="Emphasis"/>
        </w:rPr>
        <w:t>incremental</w:t>
      </w:r>
      <w:r w:rsidRPr="002677AF">
        <w:rPr>
          <w:rStyle w:val="StyleUnderline"/>
        </w:rPr>
        <w:t xml:space="preserve">, even </w:t>
      </w:r>
      <w:r w:rsidRPr="002677AF">
        <w:rPr>
          <w:rStyle w:val="Emphasis"/>
        </w:rPr>
        <w:t>molecular</w:t>
      </w:r>
      <w:r w:rsidRPr="002677AF">
        <w:rPr>
          <w:rStyle w:val="StyleUnderline"/>
        </w:rPr>
        <w:t xml:space="preserve">, </w:t>
      </w:r>
      <w:r w:rsidRPr="002677AF">
        <w:rPr>
          <w:rStyle w:val="Emphasis"/>
        </w:rPr>
        <w:t>struggle</w:t>
      </w:r>
      <w:r w:rsidRPr="002677AF">
        <w:rPr>
          <w:rStyle w:val="StyleUnderline"/>
        </w:rPr>
        <w:t xml:space="preserve"> to break down the prevailing hegemony and construct an alternative counter-hegemony to take its place. Organic intellectuals have a </w:t>
      </w:r>
      <w:r w:rsidRPr="002677AF">
        <w:rPr>
          <w:rStyle w:val="Emphasis"/>
        </w:rPr>
        <w:t>crucial role to play</w:t>
      </w:r>
      <w:r w:rsidRPr="002677AF">
        <w:rPr>
          <w:rStyle w:val="StyleUnderline"/>
        </w:rPr>
        <w:t xml:space="preserve"> in this process by helping to </w:t>
      </w:r>
      <w:r w:rsidRPr="002677AF">
        <w:rPr>
          <w:rStyle w:val="Emphasis"/>
        </w:rPr>
        <w:t>undermine</w:t>
      </w:r>
      <w:r w:rsidRPr="002677AF">
        <w:rPr>
          <w:rStyle w:val="StyleUnderline"/>
        </w:rPr>
        <w:t xml:space="preserve"> the</w:t>
      </w:r>
      <w:r w:rsidRPr="002677AF">
        <w:rPr>
          <w:sz w:val="16"/>
        </w:rPr>
        <w:t xml:space="preserve"> “natural,” “commonsense,” </w:t>
      </w:r>
      <w:r w:rsidRPr="002677AF">
        <w:rPr>
          <w:rStyle w:val="Emphasis"/>
        </w:rPr>
        <w:t>internalized nature</w:t>
      </w:r>
      <w:r w:rsidRPr="002677AF">
        <w:rPr>
          <w:rStyle w:val="StyleUnderline"/>
        </w:rPr>
        <w:t xml:space="preserve"> of the status quo. This in turn helps </w:t>
      </w:r>
      <w:r w:rsidRPr="002677AF">
        <w:rPr>
          <w:rStyle w:val="Emphasis"/>
        </w:rPr>
        <w:t>create political space</w:t>
      </w:r>
      <w:r w:rsidRPr="002677AF">
        <w:rPr>
          <w:rStyle w:val="StyleUnderline"/>
        </w:rPr>
        <w:t xml:space="preserve"> within which </w:t>
      </w:r>
      <w:r w:rsidRPr="002677AF">
        <w:rPr>
          <w:rStyle w:val="Emphasis"/>
        </w:rPr>
        <w:t>alternative conceptions of politics</w:t>
      </w:r>
      <w:r w:rsidRPr="002677AF">
        <w:rPr>
          <w:rStyle w:val="StyleUnderline"/>
        </w:rPr>
        <w:t xml:space="preserve"> can be developed</w:t>
      </w:r>
      <w:r w:rsidRPr="002677AF">
        <w:rPr>
          <w:sz w:val="16"/>
        </w:rPr>
        <w:t>.30</w:t>
      </w:r>
    </w:p>
    <w:p w:rsidR="000100C1" w:rsidRPr="002677AF" w:rsidRDefault="000100C1" w:rsidP="000100C1"/>
    <w:p w:rsidR="000100C1" w:rsidRPr="002677AF" w:rsidRDefault="000100C1" w:rsidP="000100C1">
      <w:pPr>
        <w:pStyle w:val="Heading2"/>
      </w:pPr>
      <w:r w:rsidRPr="002677AF">
        <w:t>Extensions</w:t>
      </w:r>
    </w:p>
    <w:p w:rsidR="000100C1" w:rsidRPr="002677AF" w:rsidRDefault="000100C1" w:rsidP="000100C1">
      <w:pPr>
        <w:pStyle w:val="Heading3"/>
      </w:pPr>
      <w:r w:rsidRPr="002677AF">
        <w:t>XT—</w:t>
      </w:r>
      <w:r w:rsidRPr="002677AF">
        <w:t>Deliberation/Truth-Testing</w:t>
      </w:r>
    </w:p>
    <w:p w:rsidR="000100C1" w:rsidRPr="002677AF" w:rsidRDefault="000100C1" w:rsidP="000100C1"/>
    <w:p w:rsidR="000100C1" w:rsidRPr="002677AF" w:rsidRDefault="000100C1" w:rsidP="000100C1">
      <w:pPr>
        <w:pStyle w:val="Heading4"/>
      </w:pPr>
      <w:r w:rsidRPr="002677AF">
        <w:t xml:space="preserve">Defending the topic is hard because it </w:t>
      </w:r>
      <w:r w:rsidRPr="002677AF">
        <w:rPr>
          <w:u w:val="single"/>
        </w:rPr>
        <w:t>requires</w:t>
      </w:r>
      <w:r w:rsidRPr="002677AF">
        <w:t xml:space="preserve"> you to admit you could be wrong—that generates competitive respect and dialogue. Voting </w:t>
      </w:r>
      <w:proofErr w:type="spellStart"/>
      <w:r w:rsidRPr="002677AF">
        <w:t>aff</w:t>
      </w:r>
      <w:proofErr w:type="spellEnd"/>
      <w:r w:rsidRPr="002677AF">
        <w:t xml:space="preserve"> reinforces </w:t>
      </w:r>
      <w:r w:rsidRPr="002677AF">
        <w:rPr>
          <w:u w:val="single"/>
        </w:rPr>
        <w:t>group polarization</w:t>
      </w:r>
      <w:r w:rsidRPr="002677AF">
        <w:t xml:space="preserve"> and choir preaching</w:t>
      </w:r>
    </w:p>
    <w:p w:rsidR="000100C1" w:rsidRPr="002677AF" w:rsidRDefault="000100C1" w:rsidP="000100C1">
      <w:proofErr w:type="spellStart"/>
      <w:r w:rsidRPr="002677AF">
        <w:rPr>
          <w:b/>
        </w:rPr>
        <w:t>Talisse</w:t>
      </w:r>
      <w:proofErr w:type="spellEnd"/>
      <w:r w:rsidRPr="002677AF">
        <w:rPr>
          <w:b/>
        </w:rPr>
        <w:t xml:space="preserve"> 2005</w:t>
      </w:r>
      <w:r w:rsidRPr="002677AF">
        <w:t xml:space="preserve"> – philosophy professor at Vanderbilt (Robert, Philosophy &amp; Social Criticism, 31.4, “</w:t>
      </w:r>
      <w:proofErr w:type="spellStart"/>
      <w:r w:rsidRPr="002677AF">
        <w:t>Deliberativist</w:t>
      </w:r>
      <w:proofErr w:type="spellEnd"/>
      <w:r w:rsidRPr="002677AF">
        <w:t xml:space="preserve"> responses to activist challenges”) *note: gendered language in this article refers to arguments made by two specific individuals in an article by Iris Young </w:t>
      </w:r>
    </w:p>
    <w:p w:rsidR="000100C1" w:rsidRPr="002677AF" w:rsidRDefault="000100C1" w:rsidP="000100C1"/>
    <w:p w:rsidR="000100C1" w:rsidRPr="002677AF" w:rsidRDefault="000100C1" w:rsidP="000100C1">
      <w:pPr>
        <w:rPr>
          <w:sz w:val="16"/>
        </w:rPr>
      </w:pPr>
      <w:r w:rsidRPr="002677AF">
        <w:rPr>
          <w:sz w:val="16"/>
        </w:rPr>
        <w:t xml:space="preserve">Nonetheless, </w:t>
      </w:r>
      <w:r w:rsidRPr="002677AF">
        <w:rPr>
          <w:rStyle w:val="StyleUnderline"/>
          <w:rFonts w:cs="Calibri"/>
        </w:rPr>
        <w:t xml:space="preserve">the </w:t>
      </w:r>
      <w:proofErr w:type="spellStart"/>
      <w:r w:rsidRPr="002677AF">
        <w:rPr>
          <w:rStyle w:val="StyleUnderline"/>
          <w:rFonts w:cs="Calibri"/>
        </w:rPr>
        <w:t>deliberativist</w:t>
      </w:r>
      <w:proofErr w:type="spellEnd"/>
      <w:r w:rsidRPr="002677AF">
        <w:rPr>
          <w:rStyle w:val="StyleUnderline"/>
          <w:rFonts w:cs="Calibri"/>
        </w:rPr>
        <w:t xml:space="preserve"> conception of reasonableness differs from the activist’s</w:t>
      </w:r>
      <w:r w:rsidRPr="002677AF">
        <w:rPr>
          <w:sz w:val="16"/>
        </w:rPr>
        <w:t xml:space="preserve"> in at least one crucial respect. On the </w:t>
      </w:r>
      <w:proofErr w:type="spellStart"/>
      <w:r w:rsidRPr="002677AF">
        <w:rPr>
          <w:sz w:val="16"/>
        </w:rPr>
        <w:t>deliberativist</w:t>
      </w:r>
      <w:proofErr w:type="spellEnd"/>
      <w:r w:rsidRPr="002677AF">
        <w:rPr>
          <w:sz w:val="16"/>
        </w:rPr>
        <w:t xml:space="preserve"> view, </w:t>
      </w:r>
      <w:r w:rsidRPr="002677AF">
        <w:rPr>
          <w:rStyle w:val="StyleUnderline"/>
          <w:rFonts w:cs="Calibri"/>
        </w:rPr>
        <w:t>a</w:t>
      </w:r>
      <w:r w:rsidRPr="002677AF">
        <w:rPr>
          <w:sz w:val="16"/>
        </w:rPr>
        <w:t xml:space="preserve"> necessary </w:t>
      </w:r>
      <w:r w:rsidRPr="002677AF">
        <w:rPr>
          <w:rStyle w:val="StyleUnderline"/>
          <w:rFonts w:cs="Calibri"/>
        </w:rPr>
        <w:t>condition for reasonableness is the willingness not only to offer justifications</w:t>
      </w:r>
      <w:r w:rsidRPr="002677AF">
        <w:rPr>
          <w:sz w:val="16"/>
        </w:rPr>
        <w:t xml:space="preserve"> for one’s own views and actions, </w:t>
      </w:r>
      <w:r w:rsidRPr="002677AF">
        <w:rPr>
          <w:rStyle w:val="StyleUnderline"/>
          <w:rFonts w:cs="Calibri"/>
        </w:rPr>
        <w:t>but also</w:t>
      </w:r>
      <w:r w:rsidRPr="002677AF">
        <w:rPr>
          <w:sz w:val="16"/>
        </w:rPr>
        <w:t xml:space="preserve"> </w:t>
      </w:r>
      <w:r w:rsidRPr="002677AF">
        <w:rPr>
          <w:rStyle w:val="StyleUnderline"/>
          <w:rFonts w:cs="Calibri"/>
        </w:rPr>
        <w:t>to</w:t>
      </w:r>
      <w:r w:rsidRPr="002677AF">
        <w:rPr>
          <w:sz w:val="16"/>
        </w:rPr>
        <w:t xml:space="preserve"> </w:t>
      </w:r>
      <w:r w:rsidRPr="002677AF">
        <w:rPr>
          <w:rStyle w:val="StyleUnderline"/>
          <w:rFonts w:cs="Calibri"/>
        </w:rPr>
        <w:t>listen to</w:t>
      </w:r>
      <w:r w:rsidRPr="002677AF">
        <w:rPr>
          <w:sz w:val="16"/>
        </w:rPr>
        <w:t xml:space="preserve"> criticisms, objections, and the justificatory reasons that can be given in favor of</w:t>
      </w:r>
      <w:r w:rsidRPr="002677AF">
        <w:rPr>
          <w:rStyle w:val="StyleUnderline"/>
          <w:rFonts w:cs="Calibri"/>
        </w:rPr>
        <w:t xml:space="preserve"> alternative proposals</w:t>
      </w:r>
      <w:r w:rsidRPr="002677AF">
        <w:rPr>
          <w:sz w:val="16"/>
        </w:rPr>
        <w:t>.</w:t>
      </w:r>
    </w:p>
    <w:p w:rsidR="000100C1" w:rsidRPr="002677AF" w:rsidRDefault="000100C1" w:rsidP="000100C1">
      <w:pPr>
        <w:rPr>
          <w:rStyle w:val="StyleUnderline"/>
          <w:rFonts w:cs="Calibri"/>
        </w:rPr>
      </w:pPr>
      <w:r w:rsidRPr="002677AF">
        <w:rPr>
          <w:sz w:val="16"/>
        </w:rPr>
        <w:t xml:space="preserve">In light of this further stipulation, we may say that, on the deliberative democrat’s view, reasonable citizens are responsive to reasons, their views are ‘reason tracking’. </w:t>
      </w:r>
      <w:r w:rsidRPr="002677AF">
        <w:rPr>
          <w:rStyle w:val="StyleUnderline"/>
          <w:rFonts w:cs="Calibri"/>
        </w:rPr>
        <w:t>Reasonableness</w:t>
      </w:r>
      <w:r w:rsidRPr="002677AF">
        <w:rPr>
          <w:sz w:val="16"/>
        </w:rPr>
        <w:t xml:space="preserve">, then, </w:t>
      </w:r>
      <w:r w:rsidRPr="002677AF">
        <w:rPr>
          <w:rStyle w:val="StyleUnderline"/>
          <w:rFonts w:cs="Calibri"/>
        </w:rPr>
        <w:t>entails an acknowledgement</w:t>
      </w:r>
      <w:r w:rsidRPr="002677AF">
        <w:rPr>
          <w:sz w:val="16"/>
        </w:rPr>
        <w:t xml:space="preserve"> on the part of the citizen </w:t>
      </w:r>
      <w:r w:rsidRPr="002677AF">
        <w:rPr>
          <w:rStyle w:val="StyleUnderline"/>
          <w:rFonts w:cs="Calibri"/>
        </w:rPr>
        <w:t>that</w:t>
      </w:r>
      <w:r w:rsidRPr="002677AF">
        <w:rPr>
          <w:sz w:val="16"/>
        </w:rPr>
        <w:t xml:space="preserve"> her </w:t>
      </w:r>
      <w:r w:rsidRPr="002677AF">
        <w:rPr>
          <w:rStyle w:val="StyleUnderline"/>
          <w:rFonts w:cs="Calibri"/>
        </w:rPr>
        <w:t>current views are possibly mistaken</w:t>
      </w:r>
      <w:r w:rsidRPr="002677AF">
        <w:rPr>
          <w:sz w:val="16"/>
        </w:rPr>
        <w:t xml:space="preserve">, incomplete, </w:t>
      </w:r>
      <w:r w:rsidRPr="002677AF">
        <w:rPr>
          <w:rStyle w:val="StyleUnderline"/>
          <w:rFonts w:cs="Calibri"/>
        </w:rPr>
        <w:t>and in need of revision</w:t>
      </w:r>
      <w:r w:rsidRPr="002677AF">
        <w:rPr>
          <w:sz w:val="16"/>
        </w:rPr>
        <w:t xml:space="preserve">. Reasonableness is hence a two-way street: the reasonable citizen is able and willing to offer justifications for her views and actions, but is also prepared to consider alternate views, respond to criticism, answer objections, and, if necessary, revise or abandon her views. In short, reasonable citizens do not only believe and act for reasons, they aspire to believe and act according to the best reasons; consequently, </w:t>
      </w:r>
      <w:r w:rsidRPr="002677AF">
        <w:rPr>
          <w:rStyle w:val="StyleUnderline"/>
          <w:rFonts w:cs="Calibri"/>
        </w:rPr>
        <w:t>they recognize their</w:t>
      </w:r>
      <w:r w:rsidRPr="002677AF">
        <w:rPr>
          <w:sz w:val="16"/>
        </w:rPr>
        <w:t xml:space="preserve"> own </w:t>
      </w:r>
      <w:r w:rsidRPr="002677AF">
        <w:rPr>
          <w:rStyle w:val="StyleUnderline"/>
          <w:rFonts w:cs="Calibri"/>
        </w:rPr>
        <w:t>fallibility</w:t>
      </w:r>
      <w:r w:rsidRPr="002677AF">
        <w:rPr>
          <w:sz w:val="16"/>
        </w:rPr>
        <w:t xml:space="preserve"> in weighing reasons </w:t>
      </w:r>
      <w:r w:rsidRPr="002677AF">
        <w:rPr>
          <w:rStyle w:val="StyleUnderline"/>
          <w:rFonts w:cs="Calibri"/>
        </w:rPr>
        <w:t>and hence engage in</w:t>
      </w:r>
      <w:r w:rsidRPr="002677AF">
        <w:rPr>
          <w:sz w:val="16"/>
        </w:rPr>
        <w:t xml:space="preserve"> public </w:t>
      </w:r>
      <w:r w:rsidRPr="002677AF">
        <w:rPr>
          <w:rStyle w:val="StyleUnderline"/>
          <w:rFonts w:cs="Calibri"/>
        </w:rPr>
        <w:t>deliberation in part for</w:t>
      </w:r>
      <w:r w:rsidRPr="002677AF">
        <w:rPr>
          <w:sz w:val="16"/>
        </w:rPr>
        <w:t xml:space="preserve"> the sake of </w:t>
      </w:r>
      <w:r w:rsidRPr="002677AF">
        <w:rPr>
          <w:rStyle w:val="StyleUnderline"/>
          <w:rFonts w:cs="Calibri"/>
        </w:rPr>
        <w:t>improving their views</w:t>
      </w:r>
      <w:r w:rsidRPr="002677AF">
        <w:rPr>
          <w:sz w:val="16"/>
        </w:rPr>
        <w:t xml:space="preserve">.15 ‘Reasonableness’ as the deliberative democrat understands it is constituted by a willingness to participate in an ongoing public discussion that inevitably involves processes of self-examination by which one at various moments rethinks and revises one’s views in light of encounters with new arguments and new considerations offered by one’s fellow deliberators. </w:t>
      </w:r>
      <w:r w:rsidRPr="002677AF">
        <w:rPr>
          <w:rStyle w:val="StyleUnderline"/>
          <w:rFonts w:cs="Calibri"/>
        </w:rPr>
        <w:t xml:space="preserve">Hence </w:t>
      </w:r>
      <w:proofErr w:type="spellStart"/>
      <w:r w:rsidRPr="002677AF">
        <w:rPr>
          <w:rStyle w:val="StyleUnderline"/>
          <w:rFonts w:cs="Calibri"/>
        </w:rPr>
        <w:t>Gutmann</w:t>
      </w:r>
      <w:proofErr w:type="spellEnd"/>
      <w:r w:rsidRPr="002677AF">
        <w:rPr>
          <w:rStyle w:val="StyleUnderline"/>
          <w:rFonts w:cs="Calibri"/>
        </w:rPr>
        <w:t xml:space="preserve"> and Thompson write:</w:t>
      </w:r>
    </w:p>
    <w:p w:rsidR="000100C1" w:rsidRPr="002677AF" w:rsidRDefault="000100C1" w:rsidP="000100C1">
      <w:pPr>
        <w:rPr>
          <w:sz w:val="16"/>
        </w:rPr>
      </w:pPr>
      <w:r w:rsidRPr="002677AF">
        <w:rPr>
          <w:rStyle w:val="StyleUnderline"/>
          <w:rFonts w:cs="Calibri"/>
        </w:rPr>
        <w:t>Citizens who owe one another justifications for the laws</w:t>
      </w:r>
      <w:r w:rsidRPr="002677AF">
        <w:rPr>
          <w:sz w:val="16"/>
        </w:rPr>
        <w:t xml:space="preserve"> that </w:t>
      </w:r>
      <w:r w:rsidRPr="002677AF">
        <w:rPr>
          <w:rStyle w:val="StyleUnderline"/>
          <w:rFonts w:cs="Calibri"/>
        </w:rPr>
        <w:t>they seek</w:t>
      </w:r>
      <w:r w:rsidRPr="002677AF">
        <w:rPr>
          <w:sz w:val="16"/>
        </w:rPr>
        <w:t xml:space="preserve"> to impose </w:t>
      </w:r>
      <w:r w:rsidRPr="002677AF">
        <w:rPr>
          <w:rStyle w:val="StyleUnderline"/>
          <w:rFonts w:cs="Calibri"/>
        </w:rPr>
        <w:t>must take seriously</w:t>
      </w:r>
      <w:r w:rsidRPr="002677AF">
        <w:rPr>
          <w:sz w:val="16"/>
        </w:rPr>
        <w:t xml:space="preserve"> the reasons </w:t>
      </w:r>
      <w:r w:rsidRPr="002677AF">
        <w:rPr>
          <w:rStyle w:val="StyleUnderline"/>
          <w:rFonts w:cs="Calibri"/>
        </w:rPr>
        <w:t>their opponents</w:t>
      </w:r>
      <w:r w:rsidRPr="002677AF">
        <w:rPr>
          <w:sz w:val="16"/>
        </w:rPr>
        <w:t xml:space="preserve"> give. Taking seriously the reasons one’s opponents give means that, at least for a certain range of views that one opposes, one must acknowledge the possibility that an opposing view may be shown to be correct in the future. </w:t>
      </w:r>
      <w:r w:rsidRPr="002677AF">
        <w:rPr>
          <w:rStyle w:val="StyleUnderline"/>
          <w:rFonts w:cs="Calibri"/>
        </w:rPr>
        <w:t>This</w:t>
      </w:r>
      <w:r w:rsidRPr="002677AF">
        <w:rPr>
          <w:sz w:val="16"/>
        </w:rPr>
        <w:t xml:space="preserve"> acknowledgement has implications not only for the way they regard their own views. It </w:t>
      </w:r>
      <w:r w:rsidRPr="002677AF">
        <w:rPr>
          <w:rStyle w:val="StyleUnderline"/>
          <w:rFonts w:cs="Calibri"/>
        </w:rPr>
        <w:t>imposes an obligation to continue to test their own views, seeking forums in which the views can be challenged, and keeping open the possibility of their revision or even rejection.</w:t>
      </w:r>
      <w:r w:rsidRPr="002677AF">
        <w:rPr>
          <w:sz w:val="16"/>
        </w:rPr>
        <w:t>16 (2000: 172)</w:t>
      </w:r>
    </w:p>
    <w:p w:rsidR="000100C1" w:rsidRPr="002677AF" w:rsidRDefault="000100C1" w:rsidP="000100C1">
      <w:pPr>
        <w:rPr>
          <w:sz w:val="16"/>
        </w:rPr>
      </w:pPr>
      <w:r w:rsidRPr="002677AF">
        <w:rPr>
          <w:sz w:val="16"/>
        </w:rPr>
        <w:t xml:space="preserve">That Young’s activist is not reasonable in this sense is clear from the ways in which he characterizes his activism. He claims that ‘Activities of protest, boycott, and disruption are more appropriate means for getting citizens to think seriously about what until then they have found normal and acceptable’ (106); </w:t>
      </w:r>
      <w:r w:rsidRPr="002677AF">
        <w:rPr>
          <w:rStyle w:val="StyleUnderline"/>
          <w:rFonts w:cs="Calibri"/>
        </w:rPr>
        <w:t>activist tactics are employed for</w:t>
      </w:r>
      <w:r w:rsidRPr="002677AF">
        <w:rPr>
          <w:sz w:val="16"/>
        </w:rPr>
        <w:t xml:space="preserve"> the sake of ‘</w:t>
      </w:r>
      <w:r w:rsidRPr="002677AF">
        <w:rPr>
          <w:rStyle w:val="StyleUnderline"/>
          <w:rFonts w:cs="Calibri"/>
        </w:rPr>
        <w:t>bringing attention’ to injustice</w:t>
      </w:r>
      <w:r w:rsidRPr="002677AF">
        <w:rPr>
          <w:sz w:val="16"/>
        </w:rPr>
        <w:t xml:space="preserve"> and making ‘a wider public aware of institutional wrongs’ (107). </w:t>
      </w:r>
      <w:r w:rsidRPr="002677AF">
        <w:rPr>
          <w:rStyle w:val="StyleUnderline"/>
          <w:rFonts w:cs="Calibri"/>
        </w:rPr>
        <w:t>These</w:t>
      </w:r>
      <w:r w:rsidRPr="002677AF">
        <w:rPr>
          <w:sz w:val="16"/>
        </w:rPr>
        <w:t xml:space="preserve"> characterizations </w:t>
      </w:r>
      <w:r w:rsidRPr="002677AF">
        <w:rPr>
          <w:rStyle w:val="StyleUnderline"/>
          <w:rFonts w:cs="Calibri"/>
        </w:rPr>
        <w:t>suggest the presumption that questions of justice are essentially settled; the activist takes himself to know what justice is and what its implementation requires</w:t>
      </w:r>
      <w:r w:rsidRPr="002677AF">
        <w:rPr>
          <w:sz w:val="16"/>
        </w:rPr>
        <w:t xml:space="preserve">. He also believes he knows that </w:t>
      </w:r>
      <w:r w:rsidRPr="002677AF">
        <w:rPr>
          <w:rStyle w:val="StyleUnderline"/>
          <w:rFonts w:cs="Calibri"/>
        </w:rPr>
        <w:t>those who oppose</w:t>
      </w:r>
      <w:r w:rsidRPr="002677AF">
        <w:rPr>
          <w:sz w:val="16"/>
        </w:rPr>
        <w:t xml:space="preserve"> him </w:t>
      </w:r>
      <w:r w:rsidRPr="002677AF">
        <w:rPr>
          <w:rStyle w:val="StyleUnderline"/>
          <w:rFonts w:cs="Calibri"/>
        </w:rPr>
        <w:t>are either</w:t>
      </w:r>
      <w:r w:rsidRPr="002677AF">
        <w:rPr>
          <w:sz w:val="16"/>
        </w:rPr>
        <w:t xml:space="preserve"> the </w:t>
      </w:r>
      <w:r w:rsidRPr="002677AF">
        <w:rPr>
          <w:rStyle w:val="StyleUnderline"/>
          <w:rFonts w:cs="Calibri"/>
        </w:rPr>
        <w:t>power-hungry beneficiaries of the unjust status quo or</w:t>
      </w:r>
      <w:r w:rsidRPr="002677AF">
        <w:rPr>
          <w:sz w:val="16"/>
        </w:rPr>
        <w:t xml:space="preserve"> the </w:t>
      </w:r>
      <w:r w:rsidRPr="002677AF">
        <w:rPr>
          <w:rStyle w:val="StyleUnderline"/>
          <w:rFonts w:cs="Calibri"/>
        </w:rPr>
        <w:t>inattentive</w:t>
      </w:r>
      <w:r w:rsidRPr="002677AF">
        <w:rPr>
          <w:sz w:val="16"/>
        </w:rPr>
        <w:t xml:space="preserve"> and unaware </w:t>
      </w:r>
      <w:r w:rsidRPr="002677AF">
        <w:rPr>
          <w:rStyle w:val="StyleUnderline"/>
          <w:rFonts w:cs="Calibri"/>
        </w:rPr>
        <w:t>masses who do not ‘think seriously’ about</w:t>
      </w:r>
      <w:r w:rsidRPr="002677AF">
        <w:rPr>
          <w:sz w:val="16"/>
        </w:rPr>
        <w:t xml:space="preserve"> the </w:t>
      </w:r>
      <w:r w:rsidRPr="002677AF">
        <w:rPr>
          <w:rStyle w:val="StyleUnderline"/>
          <w:rFonts w:cs="Calibri"/>
        </w:rPr>
        <w:t>injustice</w:t>
      </w:r>
      <w:r w:rsidRPr="002677AF">
        <w:rPr>
          <w:sz w:val="16"/>
        </w:rPr>
        <w:t xml:space="preserve"> of the institutions that govern their lives and so unwittingly accept them. Hence his </w:t>
      </w:r>
      <w:r w:rsidRPr="002677AF">
        <w:rPr>
          <w:rStyle w:val="StyleUnderline"/>
          <w:rFonts w:cs="Calibri"/>
        </w:rPr>
        <w:t>political activity is aimed exclusively at enlisting other citizens in support of the cause</w:t>
      </w:r>
      <w:r w:rsidRPr="002677AF">
        <w:rPr>
          <w:sz w:val="16"/>
        </w:rPr>
        <w:t xml:space="preserve"> to which he is tenaciously committed.</w:t>
      </w:r>
    </w:p>
    <w:p w:rsidR="000100C1" w:rsidRPr="002677AF" w:rsidRDefault="000100C1" w:rsidP="000100C1">
      <w:pPr>
        <w:rPr>
          <w:sz w:val="16"/>
        </w:rPr>
      </w:pPr>
      <w:r w:rsidRPr="002677AF">
        <w:rPr>
          <w:rStyle w:val="StyleUnderline"/>
          <w:rFonts w:cs="Calibri"/>
        </w:rPr>
        <w:t>The activist implicitly holds that there could be no reasoned objection to</w:t>
      </w:r>
      <w:r w:rsidRPr="002677AF">
        <w:rPr>
          <w:sz w:val="16"/>
        </w:rPr>
        <w:t xml:space="preserve"> his views concerning justice,</w:t>
      </w:r>
      <w:r w:rsidRPr="002677AF">
        <w:rPr>
          <w:rStyle w:val="StyleUnderline"/>
          <w:rFonts w:cs="Calibri"/>
        </w:rPr>
        <w:t xml:space="preserve"> and no good reason to endorse those institutions he deems unjust. The activist presumes to know that no deliberative encounter could lead him to reconsider </w:t>
      </w:r>
      <w:r w:rsidRPr="002677AF">
        <w:rPr>
          <w:sz w:val="16"/>
        </w:rPr>
        <w:t>his position or adopt a different method of social action; he ‘declines’ to ‘engage persons he disagrees with’ (107) in discourse</w:t>
      </w:r>
      <w:r w:rsidRPr="002677AF">
        <w:rPr>
          <w:rStyle w:val="StyleUnderline"/>
          <w:rFonts w:cs="Calibri"/>
        </w:rPr>
        <w:t xml:space="preserve"> because </w:t>
      </w:r>
      <w:r w:rsidRPr="002677AF">
        <w:rPr>
          <w:sz w:val="16"/>
        </w:rPr>
        <w:t>he has judged</w:t>
      </w:r>
      <w:r w:rsidRPr="002677AF">
        <w:rPr>
          <w:rStyle w:val="StyleUnderline"/>
          <w:rFonts w:cs="Calibri"/>
        </w:rPr>
        <w:t xml:space="preserve"> on a priori grounds that all opponents are either pathetically benighted or balefully corrupt. </w:t>
      </w:r>
      <w:r w:rsidRPr="002677AF">
        <w:rPr>
          <w:sz w:val="16"/>
        </w:rPr>
        <w:t>When one holds one’s view as the only responsible or just option, there is no need for reasoning with those who disagree, and hence no need to be reasonable.</w:t>
      </w:r>
    </w:p>
    <w:p w:rsidR="000100C1" w:rsidRPr="002677AF" w:rsidRDefault="000100C1" w:rsidP="000100C1">
      <w:pPr>
        <w:rPr>
          <w:rStyle w:val="StyleUnderline"/>
          <w:rFonts w:cs="Calibri"/>
        </w:rPr>
      </w:pPr>
      <w:r w:rsidRPr="002677AF">
        <w:rPr>
          <w:rStyle w:val="StyleUnderline"/>
          <w:rFonts w:cs="Calibri"/>
        </w:rPr>
        <w:t xml:space="preserve">According to the </w:t>
      </w:r>
      <w:proofErr w:type="spellStart"/>
      <w:r w:rsidRPr="002677AF">
        <w:rPr>
          <w:u w:val="single"/>
        </w:rPr>
        <w:t>deliberativist</w:t>
      </w:r>
      <w:proofErr w:type="spellEnd"/>
      <w:r w:rsidRPr="002677AF">
        <w:rPr>
          <w:rStyle w:val="StyleUnderline"/>
          <w:rFonts w:cs="Calibri"/>
        </w:rPr>
        <w:t xml:space="preserve">, this is </w:t>
      </w:r>
      <w:r w:rsidRPr="002677AF">
        <w:rPr>
          <w:sz w:val="14"/>
        </w:rPr>
        <w:t xml:space="preserve">the respect in which the </w:t>
      </w:r>
      <w:r w:rsidRPr="002677AF">
        <w:rPr>
          <w:rStyle w:val="StyleUnderline"/>
          <w:rFonts w:cs="Calibri"/>
        </w:rPr>
        <w:t xml:space="preserve">activist is unreasonable. </w:t>
      </w:r>
      <w:r w:rsidRPr="002677AF">
        <w:rPr>
          <w:sz w:val="14"/>
        </w:rPr>
        <w:t xml:space="preserve">The </w:t>
      </w:r>
      <w:proofErr w:type="spellStart"/>
      <w:r w:rsidRPr="002677AF">
        <w:rPr>
          <w:sz w:val="14"/>
        </w:rPr>
        <w:t>deliberativist</w:t>
      </w:r>
      <w:proofErr w:type="spellEnd"/>
      <w:r w:rsidRPr="002677AF">
        <w:rPr>
          <w:sz w:val="14"/>
        </w:rPr>
        <w:t xml:space="preserve"> recognizes that</w:t>
      </w:r>
      <w:r w:rsidRPr="002677AF">
        <w:rPr>
          <w:rStyle w:val="StyleUnderline"/>
          <w:rFonts w:cs="Calibri"/>
        </w:rPr>
        <w:t xml:space="preserve"> questions of justice are difficult and complex. </w:t>
      </w:r>
      <w:r w:rsidRPr="002677AF">
        <w:rPr>
          <w:sz w:val="14"/>
        </w:rPr>
        <w:t>This is the case not only because justice is a notoriously tricky philosophical concept, but also because, even supposing we had a philosophically sound theory of justice,</w:t>
      </w:r>
      <w:r w:rsidRPr="002677AF">
        <w:rPr>
          <w:rStyle w:val="StyleUnderline"/>
          <w:rFonts w:cs="Calibri"/>
        </w:rPr>
        <w:t xml:space="preserve"> questions of implementation are especially thorny. </w:t>
      </w:r>
      <w:r w:rsidRPr="002677AF">
        <w:rPr>
          <w:sz w:val="14"/>
        </w:rPr>
        <w:t xml:space="preserve">Accordingly, political philosophers, social scientists, economists, and legal theorists continue to work on these questions. In light of much of this literature, </w:t>
      </w:r>
      <w:r w:rsidRPr="002677AF">
        <w:rPr>
          <w:rStyle w:val="StyleUnderline"/>
          <w:rFonts w:cs="Calibri"/>
        </w:rPr>
        <w:t xml:space="preserve">it is difficult to maintain the level of epistemic confidence in one’s own views that the activist seems to muster; thus the </w:t>
      </w:r>
      <w:proofErr w:type="spellStart"/>
      <w:r w:rsidRPr="002677AF">
        <w:rPr>
          <w:rStyle w:val="StyleUnderline"/>
          <w:rFonts w:cs="Calibri"/>
        </w:rPr>
        <w:t>deliberativist</w:t>
      </w:r>
      <w:proofErr w:type="spellEnd"/>
      <w:r w:rsidRPr="002677AF">
        <w:rPr>
          <w:rStyle w:val="StyleUnderline"/>
          <w:rFonts w:cs="Calibri"/>
        </w:rPr>
        <w:t xml:space="preserve"> sees the activist’s confidence as evidence of a lack of honest engagement with the issues. A possible outcome of the kind of encounter the activist ‘declines’ (107) is the realization that the activist’s image </w:t>
      </w:r>
      <w:r w:rsidRPr="002677AF">
        <w:rPr>
          <w:sz w:val="14"/>
        </w:rPr>
        <w:t>of himself</w:t>
      </w:r>
      <w:r w:rsidRPr="002677AF">
        <w:rPr>
          <w:rStyle w:val="StyleUnderline"/>
          <w:rFonts w:cs="Calibri"/>
        </w:rPr>
        <w:t xml:space="preserve"> as a ‘David to the Goliath of power wielded by the state and corporate actors’ (106) is naïve. </w:t>
      </w:r>
      <w:r w:rsidRPr="002677AF">
        <w:rPr>
          <w:sz w:val="14"/>
        </w:rPr>
        <w:t xml:space="preserve">That is, the </w:t>
      </w:r>
      <w:proofErr w:type="spellStart"/>
      <w:r w:rsidRPr="002677AF">
        <w:rPr>
          <w:sz w:val="14"/>
        </w:rPr>
        <w:t>deliberativist</w:t>
      </w:r>
      <w:proofErr w:type="spellEnd"/>
      <w:r w:rsidRPr="002677AF">
        <w:rPr>
          <w:sz w:val="14"/>
        </w:rPr>
        <w:t xml:space="preserve"> comes to see, through processes of public deliberation, that</w:t>
      </w:r>
      <w:r w:rsidRPr="002677AF">
        <w:rPr>
          <w:rStyle w:val="StyleUnderline"/>
          <w:rFonts w:cs="Calibri"/>
        </w:rPr>
        <w:t xml:space="preserve"> there are often good arguments </w:t>
      </w:r>
      <w:r w:rsidRPr="002677AF">
        <w:rPr>
          <w:sz w:val="14"/>
        </w:rPr>
        <w:t>to be found</w:t>
      </w:r>
      <w:r w:rsidRPr="002677AF">
        <w:rPr>
          <w:rStyle w:val="StyleUnderline"/>
          <w:rFonts w:cs="Calibri"/>
        </w:rPr>
        <w:t xml:space="preserve"> on all sides of an important social issue; reasonableness hence demands that one must especially engage the reasons of those with whom one most vehemently disagrees </w:t>
      </w:r>
      <w:r w:rsidRPr="002677AF">
        <w:rPr>
          <w:sz w:val="14"/>
        </w:rPr>
        <w:t xml:space="preserve">and </w:t>
      </w:r>
      <w:r w:rsidRPr="002677AF">
        <w:rPr>
          <w:rStyle w:val="StyleUnderline"/>
          <w:rFonts w:cs="Calibri"/>
        </w:rPr>
        <w:t>be ready to revise</w:t>
      </w:r>
      <w:r w:rsidRPr="002677AF">
        <w:rPr>
          <w:sz w:val="14"/>
        </w:rPr>
        <w:t xml:space="preserve"> one’s own </w:t>
      </w:r>
      <w:r w:rsidRPr="002677AF">
        <w:rPr>
          <w:rStyle w:val="StyleUnderline"/>
          <w:rFonts w:cs="Calibri"/>
        </w:rPr>
        <w:t>views</w:t>
      </w:r>
      <w:r w:rsidRPr="002677AF">
        <w:rPr>
          <w:sz w:val="14"/>
        </w:rPr>
        <w:t xml:space="preserve"> if necessary. Insofar as the activist holds a view of justice that he is unwilling to put to the test of public criticism, he is unreasonable. Furthermore, insofar as the activist’s conception commits him to the view that there could be no rational opposition to his views, he is literally unable to be reasonable.</w:t>
      </w:r>
      <w:r w:rsidRPr="002677AF">
        <w:rPr>
          <w:rStyle w:val="StyleUnderline"/>
          <w:rFonts w:cs="Calibri"/>
        </w:rPr>
        <w:t xml:space="preserve"> Hence the deliberative democrat concludes that activism, as presented by Young’s activist, is an unreasonable model of political engagement. </w:t>
      </w:r>
    </w:p>
    <w:p w:rsidR="000100C1" w:rsidRPr="002677AF" w:rsidRDefault="000100C1" w:rsidP="000100C1">
      <w:pPr>
        <w:rPr>
          <w:sz w:val="16"/>
        </w:rPr>
      </w:pPr>
      <w:r w:rsidRPr="002677AF">
        <w:rPr>
          <w:rStyle w:val="StyleUnderline"/>
          <w:rFonts w:cs="Calibri"/>
        </w:rPr>
        <w:t xml:space="preserve">The dialogical conception of reasonableness adopted by the </w:t>
      </w:r>
      <w:proofErr w:type="spellStart"/>
      <w:r w:rsidRPr="002677AF">
        <w:rPr>
          <w:rStyle w:val="StyleUnderline"/>
          <w:rFonts w:cs="Calibri"/>
        </w:rPr>
        <w:t>deliberativist</w:t>
      </w:r>
      <w:proofErr w:type="spellEnd"/>
      <w:r w:rsidRPr="002677AF">
        <w:rPr>
          <w:sz w:val="16"/>
        </w:rPr>
        <w:t xml:space="preserve"> also </w:t>
      </w:r>
      <w:r w:rsidRPr="002677AF">
        <w:rPr>
          <w:rStyle w:val="StyleUnderline"/>
          <w:rFonts w:cs="Calibri"/>
        </w:rPr>
        <w:t>provides a response to the activist’s</w:t>
      </w:r>
      <w:r w:rsidRPr="002677AF">
        <w:rPr>
          <w:sz w:val="16"/>
        </w:rPr>
        <w:t xml:space="preserve"> reply to the </w:t>
      </w:r>
      <w:r w:rsidRPr="002677AF">
        <w:rPr>
          <w:rStyle w:val="StyleUnderline"/>
          <w:rFonts w:cs="Calibri"/>
        </w:rPr>
        <w:t>charge</w:t>
      </w:r>
      <w:r w:rsidRPr="002677AF">
        <w:rPr>
          <w:sz w:val="16"/>
        </w:rPr>
        <w:t xml:space="preserve"> </w:t>
      </w:r>
      <w:r w:rsidRPr="002677AF">
        <w:rPr>
          <w:rStyle w:val="StyleUnderline"/>
          <w:rFonts w:cs="Calibri"/>
        </w:rPr>
        <w:t>that</w:t>
      </w:r>
      <w:r w:rsidRPr="002677AF">
        <w:rPr>
          <w:sz w:val="16"/>
        </w:rPr>
        <w:t xml:space="preserve"> he is engaged </w:t>
      </w:r>
      <w:r w:rsidRPr="002677AF">
        <w:rPr>
          <w:rStyle w:val="StyleUnderline"/>
          <w:rFonts w:cs="Calibri"/>
        </w:rPr>
        <w:t>in interest group</w:t>
      </w:r>
      <w:r w:rsidRPr="002677AF">
        <w:rPr>
          <w:sz w:val="16"/>
        </w:rPr>
        <w:t xml:space="preserve"> or adversarial </w:t>
      </w:r>
      <w:r w:rsidRPr="002677AF">
        <w:rPr>
          <w:rStyle w:val="StyleUnderline"/>
          <w:rFonts w:cs="Calibri"/>
        </w:rPr>
        <w:t>politics. Recall that the activist denied this charge on the grounds that activism is</w:t>
      </w:r>
      <w:r w:rsidRPr="002677AF">
        <w:rPr>
          <w:sz w:val="16"/>
        </w:rPr>
        <w:t xml:space="preserve"> </w:t>
      </w:r>
      <w:r w:rsidRPr="002677AF">
        <w:rPr>
          <w:rStyle w:val="StyleUnderline"/>
          <w:rFonts w:cs="Calibri"/>
        </w:rPr>
        <w:t>aimed</w:t>
      </w:r>
      <w:r w:rsidRPr="002677AF">
        <w:rPr>
          <w:sz w:val="16"/>
        </w:rPr>
        <w:t xml:space="preserve"> not at private or individual interests, but </w:t>
      </w:r>
      <w:r w:rsidRPr="002677AF">
        <w:rPr>
          <w:rStyle w:val="StyleUnderline"/>
          <w:rFonts w:cs="Calibri"/>
        </w:rPr>
        <w:t>at</w:t>
      </w:r>
      <w:r w:rsidRPr="002677AF">
        <w:rPr>
          <w:sz w:val="16"/>
        </w:rPr>
        <w:t xml:space="preserve"> the </w:t>
      </w:r>
      <w:r w:rsidRPr="002677AF">
        <w:rPr>
          <w:rStyle w:val="StyleUnderline"/>
          <w:rFonts w:cs="Calibri"/>
        </w:rPr>
        <w:t>universal good of justice. But this reply</w:t>
      </w:r>
      <w:r w:rsidRPr="002677AF">
        <w:rPr>
          <w:sz w:val="16"/>
        </w:rPr>
        <w:t xml:space="preserve"> also </w:t>
      </w:r>
      <w:r w:rsidRPr="002677AF">
        <w:rPr>
          <w:rStyle w:val="StyleUnderline"/>
          <w:rFonts w:cs="Calibri"/>
        </w:rPr>
        <w:t>misses the</w:t>
      </w:r>
      <w:r w:rsidRPr="002677AF">
        <w:rPr>
          <w:sz w:val="16"/>
        </w:rPr>
        <w:t xml:space="preserve"> force of the posed </w:t>
      </w:r>
      <w:r w:rsidRPr="002677AF">
        <w:rPr>
          <w:rStyle w:val="StyleUnderline"/>
          <w:rFonts w:cs="Calibri"/>
        </w:rPr>
        <w:t>objection.</w:t>
      </w:r>
      <w:r w:rsidRPr="002677AF">
        <w:rPr>
          <w:sz w:val="16"/>
        </w:rPr>
        <w:t xml:space="preserve"> On the </w:t>
      </w:r>
      <w:proofErr w:type="spellStart"/>
      <w:r w:rsidRPr="002677AF">
        <w:rPr>
          <w:sz w:val="16"/>
        </w:rPr>
        <w:t>deliberativist</w:t>
      </w:r>
      <w:proofErr w:type="spellEnd"/>
      <w:r w:rsidRPr="002677AF">
        <w:rPr>
          <w:sz w:val="16"/>
        </w:rPr>
        <w:t xml:space="preserve"> view, the problem with interest-based politics does not derive simply from the source (self or group), scope (particular or universal), or quality (admirable or deplorable) of the interest, but with the concept of interests as such. Not unlike ‘preferences’, ‘interests’ typically function in democratic theory as fixed dispositions that are non-cognitive and hence unresponsive to reasons. </w:t>
      </w:r>
      <w:r w:rsidRPr="002677AF">
        <w:rPr>
          <w:rStyle w:val="StyleUnderline"/>
          <w:rFonts w:cs="Calibri"/>
        </w:rPr>
        <w:t>Insofar as the activist sees his view of justice as ‘given’</w:t>
      </w:r>
      <w:r w:rsidRPr="002677AF">
        <w:rPr>
          <w:sz w:val="16"/>
        </w:rPr>
        <w:t xml:space="preserve"> and not open to rational scrutiny, </w:t>
      </w:r>
      <w:r w:rsidRPr="002677AF">
        <w:rPr>
          <w:rStyle w:val="StyleUnderline"/>
          <w:rFonts w:cs="Calibri"/>
        </w:rPr>
        <w:t>he is engaged in the kind of adversarial politics</w:t>
      </w:r>
      <w:r w:rsidRPr="002677AF">
        <w:rPr>
          <w:sz w:val="16"/>
        </w:rPr>
        <w:t xml:space="preserve"> the </w:t>
      </w:r>
      <w:proofErr w:type="spellStart"/>
      <w:r w:rsidRPr="002677AF">
        <w:rPr>
          <w:sz w:val="16"/>
        </w:rPr>
        <w:t>deliberativist</w:t>
      </w:r>
      <w:proofErr w:type="spellEnd"/>
      <w:r w:rsidRPr="002677AF">
        <w:rPr>
          <w:sz w:val="16"/>
        </w:rPr>
        <w:t xml:space="preserve"> rejects.</w:t>
      </w:r>
    </w:p>
    <w:p w:rsidR="000100C1" w:rsidRPr="002677AF" w:rsidRDefault="000100C1" w:rsidP="000100C1">
      <w:pPr>
        <w:rPr>
          <w:sz w:val="16"/>
        </w:rPr>
      </w:pPr>
      <w:r w:rsidRPr="002677AF">
        <w:rPr>
          <w:rStyle w:val="StyleUnderline"/>
          <w:rFonts w:cs="Calibri"/>
        </w:rPr>
        <w:t xml:space="preserve">The argument </w:t>
      </w:r>
      <w:r w:rsidRPr="002677AF">
        <w:rPr>
          <w:sz w:val="16"/>
        </w:rPr>
        <w:t xml:space="preserve">thus far </w:t>
      </w:r>
      <w:r w:rsidRPr="002677AF">
        <w:rPr>
          <w:rStyle w:val="StyleUnderline"/>
          <w:rFonts w:cs="Calibri"/>
        </w:rPr>
        <w:t>might appear to turn exclusively upon different conceptions of</w:t>
      </w:r>
      <w:r w:rsidRPr="002677AF">
        <w:rPr>
          <w:sz w:val="16"/>
        </w:rPr>
        <w:t xml:space="preserve"> what </w:t>
      </w:r>
      <w:r w:rsidRPr="002677AF">
        <w:rPr>
          <w:rStyle w:val="StyleUnderline"/>
          <w:rFonts w:cs="Calibri"/>
        </w:rPr>
        <w:t xml:space="preserve">reasonableness </w:t>
      </w:r>
      <w:r w:rsidRPr="002677AF">
        <w:rPr>
          <w:sz w:val="16"/>
        </w:rPr>
        <w:t xml:space="preserve">entails. </w:t>
      </w:r>
      <w:r w:rsidRPr="002677AF">
        <w:rPr>
          <w:rStyle w:val="StyleUnderline"/>
          <w:rFonts w:cs="Calibri"/>
        </w:rPr>
        <w:t xml:space="preserve">The </w:t>
      </w:r>
      <w:proofErr w:type="spellStart"/>
      <w:r w:rsidRPr="002677AF">
        <w:rPr>
          <w:rStyle w:val="StyleUnderline"/>
          <w:rFonts w:cs="Calibri"/>
        </w:rPr>
        <w:t>deliberativist</w:t>
      </w:r>
      <w:proofErr w:type="spellEnd"/>
      <w:r w:rsidRPr="002677AF">
        <w:rPr>
          <w:rStyle w:val="StyleUnderline"/>
          <w:rFonts w:cs="Calibri"/>
        </w:rPr>
        <w:t xml:space="preserve"> view</w:t>
      </w:r>
      <w:r w:rsidRPr="002677AF">
        <w:rPr>
          <w:sz w:val="16"/>
        </w:rPr>
        <w:t xml:space="preserve"> I have sketched </w:t>
      </w:r>
      <w:r w:rsidRPr="002677AF">
        <w:rPr>
          <w:rStyle w:val="StyleUnderline"/>
          <w:rFonts w:cs="Calibri"/>
        </w:rPr>
        <w:t>holds that reasonableness involves some degree of</w:t>
      </w:r>
      <w:r w:rsidRPr="002677AF">
        <w:rPr>
          <w:sz w:val="16"/>
        </w:rPr>
        <w:t xml:space="preserve"> what we may call </w:t>
      </w:r>
      <w:r w:rsidRPr="002677AF">
        <w:rPr>
          <w:rStyle w:val="StyleUnderline"/>
          <w:rFonts w:cs="Calibri"/>
        </w:rPr>
        <w:t>epistemic modesty</w:t>
      </w:r>
      <w:r w:rsidRPr="002677AF">
        <w:rPr>
          <w:sz w:val="16"/>
        </w:rPr>
        <w:t xml:space="preserve">. On this view, the reasonable citizen seeks to have her beliefs reflect the best available reasons, and so she enters into public discourse </w:t>
      </w:r>
      <w:r w:rsidRPr="002677AF">
        <w:rPr>
          <w:rStyle w:val="StyleUnderline"/>
          <w:rFonts w:cs="Calibri"/>
        </w:rPr>
        <w:t>as a way of testing</w:t>
      </w:r>
      <w:r w:rsidRPr="002677AF">
        <w:rPr>
          <w:sz w:val="16"/>
        </w:rPr>
        <w:t xml:space="preserve"> her </w:t>
      </w:r>
      <w:r w:rsidRPr="002677AF">
        <w:rPr>
          <w:rStyle w:val="StyleUnderline"/>
          <w:rFonts w:cs="Calibri"/>
        </w:rPr>
        <w:t>views against</w:t>
      </w:r>
      <w:r w:rsidRPr="002677AF">
        <w:rPr>
          <w:sz w:val="16"/>
        </w:rPr>
        <w:t xml:space="preserve"> the </w:t>
      </w:r>
      <w:r w:rsidRPr="002677AF">
        <w:rPr>
          <w:rStyle w:val="StyleUnderline"/>
          <w:rFonts w:cs="Calibri"/>
        </w:rPr>
        <w:t xml:space="preserve">objections </w:t>
      </w:r>
      <w:r w:rsidRPr="002677AF">
        <w:rPr>
          <w:sz w:val="16"/>
        </w:rPr>
        <w:t xml:space="preserve">and questions of those who disagree; hence she implicitly holds </w:t>
      </w:r>
      <w:r w:rsidRPr="002677AF">
        <w:rPr>
          <w:rStyle w:val="StyleUnderline"/>
          <w:rFonts w:cs="Calibri"/>
        </w:rPr>
        <w:t xml:space="preserve">that </w:t>
      </w:r>
      <w:r w:rsidRPr="002677AF">
        <w:rPr>
          <w:sz w:val="16"/>
        </w:rPr>
        <w:t xml:space="preserve">her present </w:t>
      </w:r>
      <w:r w:rsidRPr="002677AF">
        <w:rPr>
          <w:rStyle w:val="StyleUnderline"/>
          <w:rFonts w:cs="Calibri"/>
        </w:rPr>
        <w:t xml:space="preserve">view is open to </w:t>
      </w:r>
      <w:r w:rsidRPr="002677AF">
        <w:rPr>
          <w:sz w:val="16"/>
        </w:rPr>
        <w:t xml:space="preserve">reasonable </w:t>
      </w:r>
      <w:r w:rsidRPr="002677AF">
        <w:rPr>
          <w:rStyle w:val="StyleUnderline"/>
          <w:rFonts w:cs="Calibri"/>
        </w:rPr>
        <w:t xml:space="preserve">critique </w:t>
      </w:r>
      <w:r w:rsidRPr="002677AF">
        <w:rPr>
          <w:sz w:val="16"/>
        </w:rPr>
        <w:t xml:space="preserve">and that others who hold opposing views may be able to offer justifications for their views that are at least as strong as her reasons for her own. Thus any mode of politics that presumes that discourse is extraneous to questions of justice and justification is unreasonable. The activist sees no reason to accept this. Reasonableness for the activist consists in the ability to act on reasons that upon due reflection seem adequate to underwrite action; discussion with those who disagree need not be involved. According to the activist, there are certain cases in which he does in fact know the truth about what justice requires and in which there is no room for reasoned objection. Under such conditions, the </w:t>
      </w:r>
      <w:proofErr w:type="spellStart"/>
      <w:r w:rsidRPr="002677AF">
        <w:rPr>
          <w:sz w:val="16"/>
        </w:rPr>
        <w:t>deliberativist’s</w:t>
      </w:r>
      <w:proofErr w:type="spellEnd"/>
      <w:r w:rsidRPr="002677AF">
        <w:rPr>
          <w:sz w:val="16"/>
        </w:rPr>
        <w:t xml:space="preserve"> demand for discussion can only obstruct justice; it is therefore irrational. </w:t>
      </w:r>
    </w:p>
    <w:p w:rsidR="000100C1" w:rsidRPr="002677AF" w:rsidRDefault="000100C1" w:rsidP="000100C1">
      <w:pPr>
        <w:rPr>
          <w:sz w:val="16"/>
        </w:rPr>
      </w:pPr>
      <w:r w:rsidRPr="002677AF">
        <w:rPr>
          <w:sz w:val="16"/>
        </w:rPr>
        <w:t xml:space="preserve">It may seem that we have reached an impasse. However, there is a further line of criticism that the activist must face. </w:t>
      </w:r>
      <w:r w:rsidRPr="002677AF">
        <w:rPr>
          <w:rStyle w:val="StyleUnderline"/>
          <w:rFonts w:cs="Calibri"/>
        </w:rPr>
        <w:t>To the activist’s view that at least in certain situations he may reasonably decline to engage with persons he disagrees with</w:t>
      </w:r>
      <w:r w:rsidRPr="002677AF">
        <w:rPr>
          <w:sz w:val="16"/>
        </w:rPr>
        <w:t xml:space="preserve"> (107), </w:t>
      </w:r>
      <w:r w:rsidRPr="002677AF">
        <w:rPr>
          <w:rStyle w:val="StyleUnderline"/>
          <w:rFonts w:cs="Calibri"/>
        </w:rPr>
        <w:t>the deliberative democrat can raise</w:t>
      </w:r>
      <w:r w:rsidRPr="002677AF">
        <w:rPr>
          <w:sz w:val="16"/>
        </w:rPr>
        <w:t xml:space="preserve"> the phenomenon that Cass </w:t>
      </w:r>
      <w:proofErr w:type="spellStart"/>
      <w:r w:rsidRPr="002677AF">
        <w:rPr>
          <w:sz w:val="16"/>
        </w:rPr>
        <w:t>Sunstein</w:t>
      </w:r>
      <w:proofErr w:type="spellEnd"/>
      <w:r w:rsidRPr="002677AF">
        <w:rPr>
          <w:sz w:val="16"/>
        </w:rPr>
        <w:t xml:space="preserve"> has called ‘</w:t>
      </w:r>
      <w:r w:rsidRPr="002677AF">
        <w:rPr>
          <w:rStyle w:val="StyleUnderline"/>
          <w:rFonts w:cs="Calibri"/>
        </w:rPr>
        <w:t>group polarization’</w:t>
      </w:r>
      <w:r w:rsidRPr="002677AF">
        <w:rPr>
          <w:sz w:val="16"/>
        </w:rPr>
        <w:t xml:space="preserve"> (</w:t>
      </w:r>
      <w:proofErr w:type="spellStart"/>
      <w:r w:rsidRPr="002677AF">
        <w:rPr>
          <w:sz w:val="16"/>
        </w:rPr>
        <w:t>Sunstein</w:t>
      </w:r>
      <w:proofErr w:type="spellEnd"/>
      <w:r w:rsidRPr="002677AF">
        <w:rPr>
          <w:sz w:val="16"/>
        </w:rPr>
        <w:t xml:space="preserve">, 2003; 2001a: </w:t>
      </w:r>
      <w:proofErr w:type="spellStart"/>
      <w:r w:rsidRPr="002677AF">
        <w:rPr>
          <w:sz w:val="16"/>
        </w:rPr>
        <w:t>ch.</w:t>
      </w:r>
      <w:proofErr w:type="spellEnd"/>
      <w:r w:rsidRPr="002677AF">
        <w:rPr>
          <w:sz w:val="16"/>
        </w:rPr>
        <w:t xml:space="preserve"> 3; 2001b: </w:t>
      </w:r>
      <w:proofErr w:type="spellStart"/>
      <w:r w:rsidRPr="002677AF">
        <w:rPr>
          <w:sz w:val="16"/>
        </w:rPr>
        <w:t>ch.</w:t>
      </w:r>
      <w:proofErr w:type="spellEnd"/>
      <w:r w:rsidRPr="002677AF">
        <w:rPr>
          <w:sz w:val="16"/>
        </w:rPr>
        <w:t xml:space="preserve"> 1). To explain: consider that political </w:t>
      </w:r>
      <w:r w:rsidRPr="002677AF">
        <w:rPr>
          <w:rStyle w:val="StyleUnderline"/>
          <w:rFonts w:cs="Calibri"/>
        </w:rPr>
        <w:t>activists cannot eschew deliberation altogether</w:t>
      </w:r>
      <w:r w:rsidRPr="002677AF">
        <w:rPr>
          <w:sz w:val="16"/>
        </w:rPr>
        <w:t xml:space="preserve">; they often engage in rallies, demonstrations, teach-ins, workshops, and other activities in which they are called </w:t>
      </w:r>
      <w:r w:rsidRPr="002677AF">
        <w:rPr>
          <w:rStyle w:val="StyleUnderline"/>
          <w:rFonts w:cs="Calibri"/>
        </w:rPr>
        <w:t>to make</w:t>
      </w:r>
      <w:r w:rsidRPr="002677AF">
        <w:rPr>
          <w:sz w:val="16"/>
        </w:rPr>
        <w:t xml:space="preserve"> public </w:t>
      </w:r>
      <w:r w:rsidRPr="002677AF">
        <w:rPr>
          <w:rStyle w:val="StyleUnderline"/>
          <w:rFonts w:cs="Calibri"/>
        </w:rPr>
        <w:t>the case for their views. Activists also must engage in deliberation</w:t>
      </w:r>
      <w:r w:rsidRPr="002677AF">
        <w:rPr>
          <w:sz w:val="16"/>
        </w:rPr>
        <w:t xml:space="preserve"> among themselves </w:t>
      </w:r>
      <w:r w:rsidRPr="002677AF">
        <w:rPr>
          <w:rStyle w:val="StyleUnderline"/>
          <w:rFonts w:cs="Calibri"/>
        </w:rPr>
        <w:t>when deciding strategy</w:t>
      </w:r>
      <w:r w:rsidRPr="002677AF">
        <w:rPr>
          <w:sz w:val="16"/>
        </w:rPr>
        <w:t xml:space="preserve">. Political </w:t>
      </w:r>
      <w:r w:rsidRPr="002677AF">
        <w:rPr>
          <w:rStyle w:val="StyleUnderline"/>
          <w:rFonts w:cs="Calibri"/>
        </w:rPr>
        <w:t>movements must be organized, hence those involved must decide upon targets, methods, and tactics</w:t>
      </w:r>
      <w:r w:rsidRPr="002677AF">
        <w:rPr>
          <w:sz w:val="16"/>
        </w:rPr>
        <w:t>; they must also decide upon the content of their pamphlets and the precise messages they most wish to convey to the press. Often the audience in both of these deliberative contexts will be a self-selected and sympathetic group of like-minded activists.</w:t>
      </w:r>
    </w:p>
    <w:p w:rsidR="000100C1" w:rsidRPr="002677AF" w:rsidRDefault="000100C1" w:rsidP="000100C1">
      <w:pPr>
        <w:rPr>
          <w:sz w:val="16"/>
        </w:rPr>
      </w:pPr>
      <w:r w:rsidRPr="002677AF">
        <w:rPr>
          <w:rStyle w:val="StyleUnderline"/>
          <w:rFonts w:cs="Calibri"/>
        </w:rPr>
        <w:t>Group polarization is a well-documented phenomenon</w:t>
      </w:r>
      <w:r w:rsidRPr="002677AF">
        <w:rPr>
          <w:sz w:val="16"/>
        </w:rPr>
        <w:t xml:space="preserve"> that has ‘been found all over the world and in many diverse tasks’; it means that ‘members of a deliberating group predictably move towards a more extreme point in the direction indicated by the members’ </w:t>
      </w:r>
      <w:proofErr w:type="spellStart"/>
      <w:r w:rsidRPr="002677AF">
        <w:rPr>
          <w:sz w:val="16"/>
        </w:rPr>
        <w:t>predeliberation</w:t>
      </w:r>
      <w:proofErr w:type="spellEnd"/>
      <w:r w:rsidRPr="002677AF">
        <w:rPr>
          <w:sz w:val="16"/>
        </w:rPr>
        <w:t xml:space="preserve"> tendencies’ (</w:t>
      </w:r>
      <w:proofErr w:type="spellStart"/>
      <w:r w:rsidRPr="002677AF">
        <w:rPr>
          <w:sz w:val="16"/>
        </w:rPr>
        <w:t>Sunstein</w:t>
      </w:r>
      <w:proofErr w:type="spellEnd"/>
      <w:r w:rsidRPr="002677AF">
        <w:rPr>
          <w:sz w:val="16"/>
        </w:rPr>
        <w:t xml:space="preserve">, 2003: 81–2). Importantly, in groups that ‘engage in repeated discussions’ over time, the polarization is even more pronounced (2003: 86). Hence </w:t>
      </w:r>
      <w:r w:rsidRPr="002677AF">
        <w:rPr>
          <w:rStyle w:val="StyleUnderline"/>
          <w:rFonts w:cs="Calibri"/>
        </w:rPr>
        <w:t>discussion in a</w:t>
      </w:r>
      <w:r w:rsidRPr="002677AF">
        <w:rPr>
          <w:sz w:val="16"/>
        </w:rPr>
        <w:t xml:space="preserve"> small but </w:t>
      </w:r>
      <w:r w:rsidRPr="002677AF">
        <w:rPr>
          <w:rStyle w:val="StyleUnderline"/>
          <w:rFonts w:cs="Calibri"/>
        </w:rPr>
        <w:t>devoted activist enclave</w:t>
      </w:r>
      <w:r w:rsidRPr="002677AF">
        <w:rPr>
          <w:sz w:val="16"/>
        </w:rPr>
        <w:t xml:space="preserve"> that meets regularly to strategize and protest ‘</w:t>
      </w:r>
      <w:r w:rsidRPr="002677AF">
        <w:rPr>
          <w:rStyle w:val="StyleUnderline"/>
          <w:rFonts w:cs="Calibri"/>
        </w:rPr>
        <w:t>should produce a situation in which individuals hold positions more extreme than those of any individual member before the</w:t>
      </w:r>
      <w:r w:rsidRPr="002677AF">
        <w:rPr>
          <w:sz w:val="16"/>
        </w:rPr>
        <w:t xml:space="preserve"> series of </w:t>
      </w:r>
      <w:r w:rsidRPr="002677AF">
        <w:rPr>
          <w:rStyle w:val="StyleUnderline"/>
          <w:rFonts w:cs="Calibri"/>
        </w:rPr>
        <w:t xml:space="preserve">deliberations </w:t>
      </w:r>
      <w:r w:rsidRPr="002677AF">
        <w:rPr>
          <w:sz w:val="16"/>
        </w:rPr>
        <w:t xml:space="preserve">began’ (ibid.).17 </w:t>
      </w:r>
    </w:p>
    <w:p w:rsidR="000100C1" w:rsidRPr="002677AF" w:rsidRDefault="000100C1" w:rsidP="000100C1">
      <w:pPr>
        <w:rPr>
          <w:sz w:val="16"/>
        </w:rPr>
      </w:pPr>
      <w:r w:rsidRPr="002677AF">
        <w:rPr>
          <w:sz w:val="16"/>
        </w:rPr>
        <w:t xml:space="preserve">The fact of group polarization is relevant to our discussion because </w:t>
      </w:r>
      <w:r w:rsidRPr="002677AF">
        <w:rPr>
          <w:rStyle w:val="StyleUnderline"/>
          <w:rFonts w:cs="Calibri"/>
        </w:rPr>
        <w:t>the activist</w:t>
      </w:r>
      <w:r w:rsidRPr="002677AF">
        <w:rPr>
          <w:sz w:val="16"/>
        </w:rPr>
        <w:t xml:space="preserve"> has </w:t>
      </w:r>
      <w:r w:rsidRPr="002677AF">
        <w:rPr>
          <w:rStyle w:val="StyleUnderline"/>
          <w:rFonts w:cs="Calibri"/>
        </w:rPr>
        <w:t xml:space="preserve">proposed </w:t>
      </w:r>
      <w:r w:rsidRPr="002677AF">
        <w:rPr>
          <w:sz w:val="16"/>
        </w:rPr>
        <w:t xml:space="preserve">that </w:t>
      </w:r>
      <w:r w:rsidRPr="002677AF">
        <w:rPr>
          <w:rStyle w:val="StyleUnderline"/>
          <w:rFonts w:cs="Calibri"/>
        </w:rPr>
        <w:t>he may reasonably decline</w:t>
      </w:r>
      <w:r w:rsidRPr="002677AF">
        <w:rPr>
          <w:sz w:val="16"/>
        </w:rPr>
        <w:t xml:space="preserve"> to engage in </w:t>
      </w:r>
      <w:r w:rsidRPr="002677AF">
        <w:rPr>
          <w:rStyle w:val="StyleUnderline"/>
          <w:rFonts w:cs="Calibri"/>
        </w:rPr>
        <w:t xml:space="preserve">discussion </w:t>
      </w:r>
      <w:r w:rsidRPr="002677AF">
        <w:rPr>
          <w:sz w:val="16"/>
        </w:rPr>
        <w:t xml:space="preserve">with those with whom he disagrees </w:t>
      </w:r>
      <w:r w:rsidRPr="002677AF">
        <w:rPr>
          <w:rStyle w:val="StyleUnderline"/>
          <w:rFonts w:cs="Calibri"/>
        </w:rPr>
        <w:t>in cases in which the requirements of justice are so clear</w:t>
      </w:r>
      <w:r w:rsidRPr="002677AF">
        <w:rPr>
          <w:sz w:val="16"/>
        </w:rPr>
        <w:t xml:space="preserve"> that he can be confident that he has the truth. </w:t>
      </w:r>
      <w:r w:rsidRPr="002677AF">
        <w:rPr>
          <w:rStyle w:val="StyleUnderline"/>
          <w:rFonts w:cs="Calibri"/>
        </w:rPr>
        <w:t>Group polarization suggests that deliberatively confronting those with whom we disagree is essential even when we have the truth</w:t>
      </w:r>
      <w:r w:rsidRPr="002677AF">
        <w:rPr>
          <w:sz w:val="16"/>
        </w:rPr>
        <w:t xml:space="preserve">. For </w:t>
      </w:r>
      <w:r w:rsidRPr="002677AF">
        <w:rPr>
          <w:rStyle w:val="StyleUnderline"/>
          <w:rFonts w:cs="Calibri"/>
        </w:rPr>
        <w:t>even if we have the truth, if we do not engage opposing views, but instead deliberate only with those with whom we agree, our view will shift progressively to a more extreme point, and thus we lose the truth</w:t>
      </w:r>
      <w:r w:rsidRPr="002677AF">
        <w:rPr>
          <w:sz w:val="16"/>
        </w:rPr>
        <w:t>. In order to avoid polarization, deliberation must take place within heterogeneous ‘argument pools’ (</w:t>
      </w:r>
      <w:proofErr w:type="spellStart"/>
      <w:r w:rsidRPr="002677AF">
        <w:rPr>
          <w:sz w:val="16"/>
        </w:rPr>
        <w:t>Sunstein</w:t>
      </w:r>
      <w:proofErr w:type="spellEnd"/>
      <w:r w:rsidRPr="002677AF">
        <w:rPr>
          <w:sz w:val="16"/>
        </w:rPr>
        <w:t xml:space="preserve">, 2003: 93). This of course does not mean that there should be no groups devoted to the achievement of some common political goal; it rather suggests that </w:t>
      </w:r>
      <w:r w:rsidRPr="002677AF">
        <w:rPr>
          <w:rStyle w:val="StyleUnderline"/>
          <w:rFonts w:cs="Calibri"/>
        </w:rPr>
        <w:t>engagement with those with whom one disagrees is essential to the proper pursuit of justice</w:t>
      </w:r>
      <w:r w:rsidRPr="002677AF">
        <w:rPr>
          <w:sz w:val="16"/>
        </w:rPr>
        <w:t>. Insofar as the activist denies this, he is unreasonable.</w:t>
      </w:r>
    </w:p>
    <w:p w:rsidR="000100C1" w:rsidRPr="002677AF" w:rsidRDefault="000100C1" w:rsidP="000100C1">
      <w:pPr>
        <w:pStyle w:val="Heading4"/>
      </w:pPr>
      <w:r w:rsidRPr="002677AF">
        <w:t xml:space="preserve">Limitations on relevance are necessary for in-depth analysis—topical </w:t>
      </w:r>
      <w:proofErr w:type="spellStart"/>
      <w:r w:rsidRPr="002677AF">
        <w:t>aff</w:t>
      </w:r>
      <w:proofErr w:type="spellEnd"/>
      <w:r w:rsidRPr="002677AF">
        <w:t xml:space="preserve"> requirements are a floor, not a ceiling—this round is just one of many sites of deliberation, but it’s uniquely valuable to discuss state policy at a distance where we don’t have to render final verdicts</w:t>
      </w:r>
    </w:p>
    <w:p w:rsidR="000100C1" w:rsidRPr="002677AF" w:rsidRDefault="000100C1" w:rsidP="000100C1">
      <w:proofErr w:type="spellStart"/>
      <w:r w:rsidRPr="002677AF">
        <w:rPr>
          <w:b/>
        </w:rPr>
        <w:t>Talisse</w:t>
      </w:r>
      <w:proofErr w:type="spellEnd"/>
      <w:r w:rsidRPr="002677AF">
        <w:rPr>
          <w:b/>
        </w:rPr>
        <w:t xml:space="preserve"> 2005</w:t>
      </w:r>
      <w:r w:rsidRPr="002677AF">
        <w:t xml:space="preserve"> – philosophy professor at Vanderbilt (Robert, Philosophy &amp; Social Criticism, 31.4, “</w:t>
      </w:r>
      <w:proofErr w:type="spellStart"/>
      <w:r w:rsidRPr="002677AF">
        <w:t>Deliberativist</w:t>
      </w:r>
      <w:proofErr w:type="spellEnd"/>
      <w:r w:rsidRPr="002677AF">
        <w:t xml:space="preserve"> responses to activist challenges”) *note: gendered language in this article refers to arguments made by two specific individuals in an article by Iris Young </w:t>
      </w:r>
    </w:p>
    <w:p w:rsidR="000100C1" w:rsidRPr="002677AF" w:rsidRDefault="000100C1" w:rsidP="000100C1"/>
    <w:p w:rsidR="000100C1" w:rsidRPr="002677AF" w:rsidRDefault="000100C1" w:rsidP="000100C1">
      <w:pPr>
        <w:rPr>
          <w:sz w:val="16"/>
        </w:rPr>
      </w:pPr>
      <w:r w:rsidRPr="002677AF">
        <w:rPr>
          <w:sz w:val="16"/>
        </w:rPr>
        <w:t xml:space="preserve">These two serious activist challenges may be summarized as follows. First, </w:t>
      </w:r>
      <w:r w:rsidRPr="002677AF">
        <w:rPr>
          <w:rStyle w:val="StyleUnderline"/>
          <w:rFonts w:cs="Calibri"/>
        </w:rPr>
        <w:t>the activist has claimed that political discussion must always take place within the context of existing institutions that due to structural inequality grant</w:t>
      </w:r>
      <w:r w:rsidRPr="002677AF">
        <w:rPr>
          <w:sz w:val="16"/>
        </w:rPr>
        <w:t xml:space="preserve"> to </w:t>
      </w:r>
      <w:r w:rsidRPr="002677AF">
        <w:rPr>
          <w:rStyle w:val="StyleUnderline"/>
          <w:rFonts w:cs="Calibri"/>
        </w:rPr>
        <w:t>certain individuals</w:t>
      </w:r>
      <w:r w:rsidRPr="002677AF">
        <w:rPr>
          <w:sz w:val="16"/>
        </w:rPr>
        <w:t xml:space="preserve"> the </w:t>
      </w:r>
      <w:r w:rsidRPr="002677AF">
        <w:rPr>
          <w:rStyle w:val="StyleUnderline"/>
          <w:rFonts w:cs="Calibri"/>
        </w:rPr>
        <w:t>power to set</w:t>
      </w:r>
      <w:r w:rsidRPr="002677AF">
        <w:rPr>
          <w:sz w:val="16"/>
        </w:rPr>
        <w:t xml:space="preserve"> discussion </w:t>
      </w:r>
      <w:r w:rsidRPr="002677AF">
        <w:rPr>
          <w:rStyle w:val="StyleUnderline"/>
          <w:rFonts w:cs="Calibri"/>
        </w:rPr>
        <w:t>agendas and constrain</w:t>
      </w:r>
      <w:r w:rsidRPr="002677AF">
        <w:rPr>
          <w:sz w:val="16"/>
        </w:rPr>
        <w:t xml:space="preserve"> the kinds of </w:t>
      </w:r>
      <w:r w:rsidRPr="002677AF">
        <w:rPr>
          <w:rStyle w:val="StyleUnderline"/>
          <w:rFonts w:cs="Calibri"/>
        </w:rPr>
        <w:t>options</w:t>
      </w:r>
      <w:r w:rsidRPr="002677AF">
        <w:rPr>
          <w:sz w:val="16"/>
        </w:rPr>
        <w:t xml:space="preserve"> open </w:t>
      </w:r>
      <w:r w:rsidRPr="002677AF">
        <w:rPr>
          <w:rStyle w:val="StyleUnderline"/>
          <w:rFonts w:cs="Calibri"/>
        </w:rPr>
        <w:t>for consideration prior to any actual encounter with their deliberative opponents; the deliberative process is in this sense rigged from the start</w:t>
      </w:r>
      <w:r w:rsidRPr="002677AF">
        <w:rPr>
          <w:sz w:val="16"/>
        </w:rPr>
        <w:t xml:space="preserve"> to favor the status quo and disadvantage the agents of change. </w:t>
      </w:r>
      <w:r w:rsidRPr="002677AF">
        <w:rPr>
          <w:rStyle w:val="StyleUnderline"/>
          <w:rFonts w:cs="Calibri"/>
        </w:rPr>
        <w:t>Second, the activist</w:t>
      </w:r>
      <w:r w:rsidRPr="002677AF">
        <w:rPr>
          <w:sz w:val="16"/>
        </w:rPr>
        <w:t xml:space="preserve"> has </w:t>
      </w:r>
      <w:r w:rsidRPr="002677AF">
        <w:rPr>
          <w:rStyle w:val="StyleUnderline"/>
          <w:rFonts w:cs="Calibri"/>
        </w:rPr>
        <w:t>argued that political discussion must always take place by means of antecedent ‘discourses’</w:t>
      </w:r>
      <w:r w:rsidRPr="002677AF">
        <w:rPr>
          <w:sz w:val="16"/>
        </w:rPr>
        <w:t xml:space="preserve"> or vocabularies </w:t>
      </w:r>
      <w:r w:rsidRPr="002677AF">
        <w:rPr>
          <w:rStyle w:val="StyleUnderline"/>
          <w:rFonts w:cs="Calibri"/>
        </w:rPr>
        <w:t>which establish the conceptual boundaries of the deliberation and hence may themselves be hegemonic</w:t>
      </w:r>
      <w:r w:rsidRPr="002677AF">
        <w:rPr>
          <w:sz w:val="16"/>
        </w:rPr>
        <w:t xml:space="preserve"> or systematically distorting; </w:t>
      </w:r>
      <w:r w:rsidRPr="002677AF">
        <w:rPr>
          <w:rStyle w:val="StyleUnderline"/>
          <w:rFonts w:cs="Calibri"/>
        </w:rPr>
        <w:t>the deliberative process is hence subject to the distorting influence of ideology</w:t>
      </w:r>
      <w:r w:rsidRPr="002677AF">
        <w:rPr>
          <w:sz w:val="16"/>
        </w:rPr>
        <w:t xml:space="preserve"> at the most fundamental level, </w:t>
      </w:r>
      <w:r w:rsidRPr="002677AF">
        <w:rPr>
          <w:rStyle w:val="StyleUnderline"/>
          <w:rFonts w:cs="Calibri"/>
        </w:rPr>
        <w:t>and deliberative democrats do not have the resources by which such distortions can be addressed</w:t>
      </w:r>
      <w:r w:rsidRPr="002677AF">
        <w:rPr>
          <w:sz w:val="16"/>
        </w:rPr>
        <w:t xml:space="preserve">. As they aim to establish that the </w:t>
      </w:r>
      <w:proofErr w:type="spellStart"/>
      <w:r w:rsidRPr="002677AF">
        <w:rPr>
          <w:sz w:val="16"/>
        </w:rPr>
        <w:t>deliberativist’s</w:t>
      </w:r>
      <w:proofErr w:type="spellEnd"/>
      <w:r w:rsidRPr="002677AF">
        <w:rPr>
          <w:sz w:val="16"/>
        </w:rPr>
        <w:t xml:space="preserve"> program is inconsistent with her own democratic objectives, this pair of charges is, as Young claims, serious (118). </w:t>
      </w:r>
      <w:r w:rsidRPr="002677AF">
        <w:rPr>
          <w:rStyle w:val="StyleUnderline"/>
          <w:rFonts w:cs="Calibri"/>
        </w:rPr>
        <w:t xml:space="preserve">However, I contend that the </w:t>
      </w:r>
      <w:proofErr w:type="spellStart"/>
      <w:r w:rsidRPr="002677AF">
        <w:rPr>
          <w:rStyle w:val="StyleUnderline"/>
          <w:rFonts w:cs="Calibri"/>
        </w:rPr>
        <w:t>deliberativist</w:t>
      </w:r>
      <w:proofErr w:type="spellEnd"/>
      <w:r w:rsidRPr="002677AF">
        <w:rPr>
          <w:rStyle w:val="StyleUnderline"/>
          <w:rFonts w:cs="Calibri"/>
        </w:rPr>
        <w:t xml:space="preserve"> has adequate replies to them both</w:t>
      </w:r>
      <w:r w:rsidRPr="002677AF">
        <w:rPr>
          <w:sz w:val="16"/>
        </w:rPr>
        <w:t>.</w:t>
      </w:r>
    </w:p>
    <w:p w:rsidR="000100C1" w:rsidRPr="002677AF" w:rsidRDefault="000100C1" w:rsidP="000100C1">
      <w:pPr>
        <w:rPr>
          <w:sz w:val="14"/>
        </w:rPr>
      </w:pPr>
      <w:r w:rsidRPr="002677AF">
        <w:rPr>
          <w:sz w:val="14"/>
        </w:rPr>
        <w:t xml:space="preserve">Part of the response to the first challenge is offered by Young herself. </w:t>
      </w:r>
      <w:r w:rsidRPr="002677AF">
        <w:rPr>
          <w:rStyle w:val="StyleUnderline"/>
          <w:rFonts w:cs="Calibri"/>
        </w:rPr>
        <w:t xml:space="preserve">The deliberative democrat does not advocate public political discussion only at the level of state policy, and so does not advocate a program that must accept as given existing institutional settings and contexts for public discussion. Rather, the </w:t>
      </w:r>
      <w:proofErr w:type="spellStart"/>
      <w:r w:rsidRPr="002677AF">
        <w:rPr>
          <w:rStyle w:val="StyleUnderline"/>
          <w:rFonts w:cs="Calibri"/>
        </w:rPr>
        <w:t>deliberativist</w:t>
      </w:r>
      <w:proofErr w:type="spellEnd"/>
      <w:r w:rsidRPr="002677AF">
        <w:rPr>
          <w:rStyle w:val="StyleUnderline"/>
          <w:rFonts w:cs="Calibri"/>
        </w:rPr>
        <w:t xml:space="preserve"> promotes an ideal of democratic politics according to which deliberation occurs at all levels of social association, including households</w:t>
      </w:r>
      <w:r w:rsidRPr="002677AF">
        <w:rPr>
          <w:sz w:val="14"/>
        </w:rPr>
        <w:t xml:space="preserve">, neighborhoods, local organizations, </w:t>
      </w:r>
      <w:r w:rsidRPr="002677AF">
        <w:rPr>
          <w:rStyle w:val="StyleUnderline"/>
          <w:rFonts w:cs="Calibri"/>
        </w:rPr>
        <w:t>city boards, and</w:t>
      </w:r>
      <w:r w:rsidRPr="002677AF">
        <w:rPr>
          <w:sz w:val="14"/>
        </w:rPr>
        <w:t xml:space="preserve"> the various </w:t>
      </w:r>
      <w:r w:rsidRPr="002677AF">
        <w:rPr>
          <w:rStyle w:val="StyleUnderline"/>
          <w:rFonts w:cs="Calibri"/>
        </w:rPr>
        <w:t>institutions</w:t>
      </w:r>
      <w:r w:rsidRPr="002677AF">
        <w:rPr>
          <w:sz w:val="14"/>
        </w:rPr>
        <w:t xml:space="preserve"> of civil society.</w:t>
      </w:r>
      <w:r w:rsidRPr="002677AF">
        <w:rPr>
          <w:rStyle w:val="StyleUnderline"/>
          <w:rFonts w:cs="Calibri"/>
        </w:rPr>
        <w:t xml:space="preserve"> The </w:t>
      </w:r>
      <w:proofErr w:type="spellStart"/>
      <w:r w:rsidRPr="002677AF">
        <w:rPr>
          <w:rStyle w:val="StyleUnderline"/>
          <w:rFonts w:cs="Calibri"/>
        </w:rPr>
        <w:t>longrun</w:t>
      </w:r>
      <w:proofErr w:type="spellEnd"/>
      <w:r w:rsidRPr="002677AF">
        <w:rPr>
          <w:rStyle w:val="StyleUnderline"/>
          <w:rFonts w:cs="Calibri"/>
        </w:rPr>
        <w:t xml:space="preserve"> aim</w:t>
      </w:r>
      <w:r w:rsidRPr="002677AF">
        <w:rPr>
          <w:sz w:val="14"/>
        </w:rPr>
        <w:t xml:space="preserve"> of the deliberative democrat </w:t>
      </w:r>
      <w:r w:rsidRPr="002677AF">
        <w:rPr>
          <w:rStyle w:val="StyleUnderline"/>
          <w:rFonts w:cs="Calibri"/>
        </w:rPr>
        <w:t>is to cultivate a more deliberative polity, and</w:t>
      </w:r>
      <w:r w:rsidRPr="002677AF">
        <w:rPr>
          <w:sz w:val="14"/>
        </w:rPr>
        <w:t xml:space="preserve"> the </w:t>
      </w:r>
      <w:proofErr w:type="spellStart"/>
      <w:r w:rsidRPr="002677AF">
        <w:rPr>
          <w:sz w:val="14"/>
        </w:rPr>
        <w:t>deliberativist</w:t>
      </w:r>
      <w:proofErr w:type="spellEnd"/>
      <w:r w:rsidRPr="002677AF">
        <w:rPr>
          <w:sz w:val="14"/>
        </w:rPr>
        <w:t xml:space="preserve"> claims that this </w:t>
      </w:r>
      <w:r w:rsidRPr="002677AF">
        <w:rPr>
          <w:rStyle w:val="StyleUnderline"/>
          <w:rFonts w:cs="Calibri"/>
        </w:rPr>
        <w:t>task must begin</w:t>
      </w:r>
      <w:r w:rsidRPr="002677AF">
        <w:rPr>
          <w:sz w:val="14"/>
        </w:rPr>
        <w:t xml:space="preserve"> at more local levels and </w:t>
      </w:r>
      <w:r w:rsidRPr="002677AF">
        <w:rPr>
          <w:rStyle w:val="StyleUnderline"/>
          <w:rFonts w:cs="Calibri"/>
        </w:rPr>
        <w:t>apart from the state</w:t>
      </w:r>
      <w:r w:rsidRPr="002677AF">
        <w:rPr>
          <w:sz w:val="14"/>
        </w:rPr>
        <w:t xml:space="preserve"> and its policies. We may say that </w:t>
      </w:r>
      <w:proofErr w:type="spellStart"/>
      <w:r w:rsidRPr="002677AF">
        <w:rPr>
          <w:sz w:val="14"/>
        </w:rPr>
        <w:t>deliberativism</w:t>
      </w:r>
      <w:proofErr w:type="spellEnd"/>
      <w:r w:rsidRPr="002677AF">
        <w:rPr>
          <w:sz w:val="14"/>
        </w:rPr>
        <w:t xml:space="preserve"> promotes a ‘decentered’ (</w:t>
      </w:r>
      <w:proofErr w:type="spellStart"/>
      <w:r w:rsidRPr="002677AF">
        <w:rPr>
          <w:sz w:val="14"/>
        </w:rPr>
        <w:t>Habermas</w:t>
      </w:r>
      <w:proofErr w:type="spellEnd"/>
      <w:r w:rsidRPr="002677AF">
        <w:rPr>
          <w:sz w:val="14"/>
        </w:rPr>
        <w:t>, 1996: 298) view of public deliberation and a ‘pluralistic’ (</w:t>
      </w:r>
      <w:proofErr w:type="spellStart"/>
      <w:r w:rsidRPr="002677AF">
        <w:rPr>
          <w:sz w:val="14"/>
        </w:rPr>
        <w:t>Benhabib</w:t>
      </w:r>
      <w:proofErr w:type="spellEnd"/>
      <w:r w:rsidRPr="002677AF">
        <w:rPr>
          <w:sz w:val="14"/>
        </w:rPr>
        <w:t xml:space="preserve">, 2002: 138) model of the public sphere; </w:t>
      </w:r>
      <w:r w:rsidRPr="002677AF">
        <w:rPr>
          <w:rStyle w:val="StyleUnderline"/>
          <w:rFonts w:cs="Calibri"/>
        </w:rPr>
        <w:t>in other words, the deliberative democrat envisions a ‘multiple,</w:t>
      </w:r>
      <w:r w:rsidRPr="002677AF">
        <w:rPr>
          <w:sz w:val="14"/>
        </w:rPr>
        <w:t xml:space="preserve"> anonymous, </w:t>
      </w:r>
      <w:r w:rsidRPr="002677AF">
        <w:rPr>
          <w:rStyle w:val="StyleUnderline"/>
          <w:rFonts w:cs="Calibri"/>
        </w:rPr>
        <w:t>heterogeneous network of many publics and</w:t>
      </w:r>
      <w:r w:rsidRPr="002677AF">
        <w:rPr>
          <w:sz w:val="14"/>
        </w:rPr>
        <w:t xml:space="preserve"> public </w:t>
      </w:r>
      <w:r w:rsidRPr="002677AF">
        <w:rPr>
          <w:rStyle w:val="StyleUnderline"/>
          <w:rFonts w:cs="Calibri"/>
        </w:rPr>
        <w:t>conversations’</w:t>
      </w:r>
      <w:r w:rsidRPr="002677AF">
        <w:rPr>
          <w:sz w:val="14"/>
        </w:rPr>
        <w:t xml:space="preserve"> (</w:t>
      </w:r>
      <w:proofErr w:type="spellStart"/>
      <w:r w:rsidRPr="002677AF">
        <w:rPr>
          <w:sz w:val="14"/>
        </w:rPr>
        <w:t>Benhabib</w:t>
      </w:r>
      <w:proofErr w:type="spellEnd"/>
      <w:r w:rsidRPr="002677AF">
        <w:rPr>
          <w:sz w:val="14"/>
        </w:rPr>
        <w:t xml:space="preserve">, 1996b: 87). </w:t>
      </w:r>
      <w:r w:rsidRPr="002677AF">
        <w:rPr>
          <w:rStyle w:val="StyleUnderline"/>
          <w:rFonts w:cs="Calibri"/>
        </w:rPr>
        <w:t xml:space="preserve">The </w:t>
      </w:r>
      <w:proofErr w:type="spellStart"/>
      <w:r w:rsidRPr="002677AF">
        <w:rPr>
          <w:rStyle w:val="StyleUnderline"/>
          <w:rFonts w:cs="Calibri"/>
        </w:rPr>
        <w:t>deliberativist</w:t>
      </w:r>
      <w:proofErr w:type="spellEnd"/>
      <w:r w:rsidRPr="002677AF">
        <w:rPr>
          <w:rStyle w:val="StyleUnderline"/>
          <w:rFonts w:cs="Calibri"/>
        </w:rPr>
        <w:t xml:space="preserve"> is therefore committed to the creation of ‘an inclusive deliberative setting in which basic social and economic structures can be examined’; these settings</w:t>
      </w:r>
      <w:r w:rsidRPr="002677AF">
        <w:rPr>
          <w:sz w:val="14"/>
        </w:rPr>
        <w:t xml:space="preserve"> ‘for the most part </w:t>
      </w:r>
      <w:r w:rsidRPr="002677AF">
        <w:rPr>
          <w:rStyle w:val="StyleUnderline"/>
          <w:rFonts w:cs="Calibri"/>
        </w:rPr>
        <w:t>must be outside</w:t>
      </w:r>
      <w:r w:rsidRPr="002677AF">
        <w:rPr>
          <w:sz w:val="14"/>
        </w:rPr>
        <w:t xml:space="preserve"> ongoing settings of </w:t>
      </w:r>
      <w:r w:rsidRPr="002677AF">
        <w:rPr>
          <w:rStyle w:val="StyleUnderline"/>
          <w:rFonts w:cs="Calibri"/>
        </w:rPr>
        <w:t>official policy discussion’</w:t>
      </w:r>
      <w:r w:rsidRPr="002677AF">
        <w:rPr>
          <w:sz w:val="14"/>
        </w:rPr>
        <w:t xml:space="preserve"> (115).</w:t>
      </w:r>
    </w:p>
    <w:p w:rsidR="000100C1" w:rsidRPr="002677AF" w:rsidRDefault="000100C1" w:rsidP="000100C1">
      <w:pPr>
        <w:rPr>
          <w:sz w:val="16"/>
        </w:rPr>
      </w:pPr>
      <w:r w:rsidRPr="002677AF">
        <w:rPr>
          <w:sz w:val="16"/>
        </w:rPr>
        <w:t xml:space="preserve">Although Young characterizes this decentered view of political discourse as requiring that deliberative democrats ‘withdraw’ (115) from ‘existing structural circumstances’ (118), it is unclear that this follows. </w:t>
      </w:r>
      <w:r w:rsidRPr="002677AF">
        <w:rPr>
          <w:rStyle w:val="StyleUnderline"/>
          <w:rFonts w:cs="Calibri"/>
        </w:rPr>
        <w:t>There</w:t>
      </w:r>
      <w:r w:rsidRPr="002677AF">
        <w:rPr>
          <w:sz w:val="16"/>
        </w:rPr>
        <w:t xml:space="preserve"> certainly </w:t>
      </w:r>
      <w:r w:rsidRPr="002677AF">
        <w:rPr>
          <w:rStyle w:val="StyleUnderline"/>
          <w:rFonts w:cs="Calibri"/>
        </w:rPr>
        <w:t xml:space="preserve">is no reason why the </w:t>
      </w:r>
      <w:proofErr w:type="spellStart"/>
      <w:r w:rsidRPr="002677AF">
        <w:rPr>
          <w:rStyle w:val="StyleUnderline"/>
          <w:rFonts w:cs="Calibri"/>
        </w:rPr>
        <w:t>deliberativist</w:t>
      </w:r>
      <w:proofErr w:type="spellEnd"/>
      <w:r w:rsidRPr="002677AF">
        <w:rPr>
          <w:rStyle w:val="StyleUnderline"/>
          <w:rFonts w:cs="Calibri"/>
        </w:rPr>
        <w:t xml:space="preserve"> must choose between engaging arguments within existing deliberative sites and creating new ones</w:t>
      </w:r>
      <w:r w:rsidRPr="002677AF">
        <w:rPr>
          <w:sz w:val="16"/>
        </w:rPr>
        <w:t xml:space="preserve"> that are </w:t>
      </w:r>
      <w:r w:rsidRPr="002677AF">
        <w:rPr>
          <w:rStyle w:val="StyleUnderline"/>
          <w:rFonts w:cs="Calibri"/>
        </w:rPr>
        <w:t>removed from</w:t>
      </w:r>
      <w:r w:rsidRPr="002677AF">
        <w:rPr>
          <w:sz w:val="16"/>
        </w:rPr>
        <w:t xml:space="preserve"> established </w:t>
      </w:r>
      <w:r w:rsidRPr="002677AF">
        <w:rPr>
          <w:rStyle w:val="StyleUnderline"/>
          <w:rFonts w:cs="Calibri"/>
        </w:rPr>
        <w:t>institutions. There is no</w:t>
      </w:r>
      <w:r w:rsidRPr="002677AF">
        <w:rPr>
          <w:sz w:val="16"/>
        </w:rPr>
        <w:t xml:space="preserve"> need to accept Young’s </w:t>
      </w:r>
      <w:r w:rsidRPr="002677AF">
        <w:rPr>
          <w:rStyle w:val="StyleUnderline"/>
          <w:rFonts w:cs="Calibri"/>
        </w:rPr>
        <w:t xml:space="preserve">dichotomy; the </w:t>
      </w:r>
      <w:proofErr w:type="spellStart"/>
      <w:r w:rsidRPr="002677AF">
        <w:rPr>
          <w:rStyle w:val="StyleUnderline"/>
          <w:rFonts w:cs="Calibri"/>
        </w:rPr>
        <w:t>deliberativist</w:t>
      </w:r>
      <w:proofErr w:type="spellEnd"/>
      <w:r w:rsidRPr="002677AF">
        <w:rPr>
          <w:rStyle w:val="StyleUnderline"/>
          <w:rFonts w:cs="Calibri"/>
        </w:rPr>
        <w:t xml:space="preserve"> holds that work must be done both within existing structures and within new contexts</w:t>
      </w:r>
      <w:r w:rsidRPr="002677AF">
        <w:rPr>
          <w:sz w:val="16"/>
        </w:rPr>
        <w:t xml:space="preserve">. As </w:t>
      </w:r>
      <w:proofErr w:type="spellStart"/>
      <w:r w:rsidRPr="002677AF">
        <w:rPr>
          <w:sz w:val="16"/>
        </w:rPr>
        <w:t>Bohman</w:t>
      </w:r>
      <w:proofErr w:type="spellEnd"/>
      <w:r w:rsidRPr="002677AF">
        <w:rPr>
          <w:sz w:val="16"/>
        </w:rPr>
        <w:t xml:space="preserve"> argues,</w:t>
      </w:r>
    </w:p>
    <w:p w:rsidR="000100C1" w:rsidRPr="002677AF" w:rsidRDefault="000100C1" w:rsidP="000100C1">
      <w:pPr>
        <w:rPr>
          <w:sz w:val="16"/>
        </w:rPr>
      </w:pPr>
      <w:r w:rsidRPr="002677AF">
        <w:rPr>
          <w:rStyle w:val="StyleUnderline"/>
          <w:rFonts w:cs="Calibri"/>
        </w:rPr>
        <w:t>Deliberative politics has no single domain; it includes</w:t>
      </w:r>
      <w:r w:rsidRPr="002677AF">
        <w:rPr>
          <w:sz w:val="16"/>
        </w:rPr>
        <w:t xml:space="preserve"> such diverse activities as formulating and achieving collective goals, </w:t>
      </w:r>
      <w:r w:rsidRPr="002677AF">
        <w:rPr>
          <w:rStyle w:val="StyleUnderline"/>
          <w:rFonts w:cs="Calibri"/>
        </w:rPr>
        <w:t>making policy decisions and means and ends</w:t>
      </w:r>
      <w:r w:rsidRPr="002677AF">
        <w:rPr>
          <w:sz w:val="16"/>
        </w:rPr>
        <w:t xml:space="preserve">, resolving conflicts of interest and principle, </w:t>
      </w:r>
      <w:r w:rsidRPr="002677AF">
        <w:rPr>
          <w:rStyle w:val="StyleUnderline"/>
          <w:rFonts w:cs="Calibri"/>
        </w:rPr>
        <w:t>and solving problems as they emerge in ongoing social life</w:t>
      </w:r>
      <w:r w:rsidRPr="002677AF">
        <w:rPr>
          <w:sz w:val="16"/>
        </w:rPr>
        <w:t>. Public deliberation therefore has to take many forms. (1996: 53)</w:t>
      </w:r>
    </w:p>
    <w:p w:rsidR="000100C1" w:rsidRPr="002677AF" w:rsidRDefault="000100C1" w:rsidP="000100C1">
      <w:pPr>
        <w:rPr>
          <w:sz w:val="16"/>
        </w:rPr>
      </w:pPr>
      <w:r w:rsidRPr="002677AF">
        <w:rPr>
          <w:sz w:val="16"/>
        </w:rPr>
        <w:t xml:space="preserve">The second challenge requires a detailed response, so let us begin with a closer look at the proposed argument. </w:t>
      </w:r>
      <w:r w:rsidRPr="002677AF">
        <w:rPr>
          <w:rStyle w:val="StyleUnderline"/>
          <w:rFonts w:cs="Calibri"/>
        </w:rPr>
        <w:t>The activist has moved quickly from the claim that discourses can be systematically distorting to the claim that all political discourse operative in our current contexts is systematically distorting. The conclusion is that</w:t>
      </w:r>
      <w:r w:rsidRPr="002677AF">
        <w:rPr>
          <w:sz w:val="16"/>
        </w:rPr>
        <w:t xml:space="preserve"> properly democratic </w:t>
      </w:r>
      <w:r w:rsidRPr="002677AF">
        <w:rPr>
          <w:rStyle w:val="StyleUnderline"/>
          <w:rFonts w:cs="Calibri"/>
        </w:rPr>
        <w:t>objectives cannot be pursued by deliberative means</w:t>
      </w:r>
      <w:r w:rsidRPr="002677AF">
        <w:rPr>
          <w:sz w:val="16"/>
        </w:rPr>
        <w:t xml:space="preserve">. The first thing to note is that, as it stands, </w:t>
      </w:r>
      <w:r w:rsidRPr="002677AF">
        <w:rPr>
          <w:rStyle w:val="StyleUnderline"/>
          <w:rFonts w:cs="Calibri"/>
        </w:rPr>
        <w:t>the conclusion does not follow from the premises; the argument is enthymematic. What is required is the additional premise that the distorting features of discussion cannot be corrected by further discussion. That discussion cannot rehabilitate itself is a crucial principle in the activist’s case, but is nowhere argued</w:t>
      </w:r>
      <w:r w:rsidRPr="002677AF">
        <w:rPr>
          <w:sz w:val="16"/>
        </w:rPr>
        <w:t>.</w:t>
      </w:r>
    </w:p>
    <w:p w:rsidR="000100C1" w:rsidRPr="002677AF" w:rsidRDefault="000100C1" w:rsidP="000100C1">
      <w:pPr>
        <w:rPr>
          <w:sz w:val="16"/>
        </w:rPr>
      </w:pPr>
      <w:r w:rsidRPr="002677AF">
        <w:rPr>
          <w:sz w:val="16"/>
        </w:rPr>
        <w:t xml:space="preserve">Moreover, </w:t>
      </w:r>
      <w:r w:rsidRPr="002677AF">
        <w:rPr>
          <w:rStyle w:val="StyleUnderline"/>
          <w:rFonts w:cs="Calibri"/>
        </w:rPr>
        <w:t>the activist has given no arguments to support the claim that present modes of discussion are distorting, and has offered no analysis of how one might detect such distortions</w:t>
      </w:r>
      <w:r w:rsidRPr="002677AF">
        <w:rPr>
          <w:sz w:val="16"/>
        </w:rPr>
        <w:t xml:space="preserve"> and discern their nature.20 Rather than providing a detailed analysis of the phenomenon of systematic distortion, </w:t>
      </w:r>
      <w:r w:rsidRPr="002677AF">
        <w:rPr>
          <w:rStyle w:val="StyleUnderline"/>
          <w:rFonts w:cs="Calibri"/>
        </w:rPr>
        <w:t>Young provides (in her own voice)</w:t>
      </w:r>
      <w:r w:rsidRPr="002677AF">
        <w:rPr>
          <w:sz w:val="16"/>
        </w:rPr>
        <w:t xml:space="preserve"> two </w:t>
      </w:r>
      <w:r w:rsidRPr="002677AF">
        <w:rPr>
          <w:rStyle w:val="StyleUnderline"/>
          <w:rFonts w:cs="Calibri"/>
        </w:rPr>
        <w:t>examples of discourses that she claims are hegemonic. First she considers discussions of poverty that presume the adequacy of labor market analyses; second she cites discussions of pollution that presume</w:t>
      </w:r>
      <w:r w:rsidRPr="002677AF">
        <w:rPr>
          <w:sz w:val="16"/>
        </w:rPr>
        <w:t xml:space="preserve"> that modern </w:t>
      </w:r>
      <w:r w:rsidRPr="002677AF">
        <w:rPr>
          <w:rStyle w:val="StyleUnderline"/>
          <w:rFonts w:cs="Calibri"/>
        </w:rPr>
        <w:t>economies must be based on</w:t>
      </w:r>
      <w:r w:rsidRPr="002677AF">
        <w:rPr>
          <w:sz w:val="16"/>
        </w:rPr>
        <w:t xml:space="preserve"> the burning </w:t>
      </w:r>
      <w:r w:rsidRPr="002677AF">
        <w:rPr>
          <w:rStyle w:val="StyleUnderline"/>
          <w:rFonts w:cs="Calibri"/>
        </w:rPr>
        <w:t>of fossil-fuels. In neither case does she make explicit what constitutes the distortion</w:t>
      </w:r>
      <w:r w:rsidRPr="002677AF">
        <w:rPr>
          <w:sz w:val="16"/>
        </w:rPr>
        <w:t xml:space="preserve">. </w:t>
      </w:r>
      <w:r w:rsidRPr="002677AF">
        <w:rPr>
          <w:rStyle w:val="StyleUnderline"/>
          <w:rFonts w:cs="Calibri"/>
        </w:rPr>
        <w:t>At most</w:t>
      </w:r>
      <w:r w:rsidRPr="002677AF">
        <w:rPr>
          <w:sz w:val="16"/>
        </w:rPr>
        <w:t xml:space="preserve">, her </w:t>
      </w:r>
      <w:r w:rsidRPr="002677AF">
        <w:rPr>
          <w:rStyle w:val="StyleUnderline"/>
          <w:rFonts w:cs="Calibri"/>
        </w:rPr>
        <w:t>examples show</w:t>
      </w:r>
      <w:r w:rsidRPr="002677AF">
        <w:rPr>
          <w:sz w:val="16"/>
        </w:rPr>
        <w:t xml:space="preserve"> that </w:t>
      </w:r>
      <w:r w:rsidRPr="002677AF">
        <w:rPr>
          <w:rStyle w:val="StyleUnderline"/>
          <w:rFonts w:cs="Calibri"/>
        </w:rPr>
        <w:t>some debates are framed in ways that render certain</w:t>
      </w:r>
      <w:r w:rsidRPr="002677AF">
        <w:rPr>
          <w:sz w:val="16"/>
        </w:rPr>
        <w:t xml:space="preserve"> types of </w:t>
      </w:r>
      <w:r w:rsidRPr="002677AF">
        <w:rPr>
          <w:rStyle w:val="StyleUnderline"/>
          <w:rFonts w:cs="Calibri"/>
        </w:rPr>
        <w:t>proposals ‘out of bounds’. But</w:t>
      </w:r>
      <w:r w:rsidRPr="002677AF">
        <w:rPr>
          <w:sz w:val="16"/>
        </w:rPr>
        <w:t xml:space="preserve"> surely </w:t>
      </w:r>
      <w:r w:rsidRPr="002677AF">
        <w:rPr>
          <w:rStyle w:val="StyleUnderline"/>
          <w:rFonts w:cs="Calibri"/>
        </w:rPr>
        <w:t>this is the case in any discussion, and it is not clear that it is</w:t>
      </w:r>
      <w:r w:rsidRPr="002677AF">
        <w:rPr>
          <w:sz w:val="16"/>
        </w:rPr>
        <w:t xml:space="preserve"> in itself </w:t>
      </w:r>
      <w:r w:rsidRPr="002677AF">
        <w:rPr>
          <w:rStyle w:val="StyleUnderline"/>
          <w:rFonts w:cs="Calibri"/>
        </w:rPr>
        <w:t>always</w:t>
      </w:r>
      <w:r w:rsidRPr="002677AF">
        <w:rPr>
          <w:sz w:val="16"/>
        </w:rPr>
        <w:t xml:space="preserve"> a </w:t>
      </w:r>
      <w:r w:rsidRPr="002677AF">
        <w:rPr>
          <w:rStyle w:val="StyleUnderline"/>
          <w:rFonts w:cs="Calibri"/>
        </w:rPr>
        <w:t>bad</w:t>
      </w:r>
      <w:r w:rsidRPr="002677AF">
        <w:rPr>
          <w:sz w:val="16"/>
        </w:rPr>
        <w:t xml:space="preserve"> thing </w:t>
      </w:r>
      <w:r w:rsidRPr="002677AF">
        <w:rPr>
          <w:rStyle w:val="StyleUnderline"/>
          <w:rFonts w:cs="Calibri"/>
        </w:rPr>
        <w:t>or even ‘distorting’. Not all discursive exclusions are distortions</w:t>
      </w:r>
      <w:r w:rsidRPr="002677AF">
        <w:rPr>
          <w:sz w:val="16"/>
        </w:rPr>
        <w:t xml:space="preserve"> because the term ‘distortion’ implies that something is being excluded that should be included.</w:t>
      </w:r>
    </w:p>
    <w:p w:rsidR="000100C1" w:rsidRPr="002677AF" w:rsidRDefault="000100C1" w:rsidP="000100C1">
      <w:pPr>
        <w:rPr>
          <w:sz w:val="16"/>
        </w:rPr>
      </w:pPr>
      <w:r w:rsidRPr="002677AF">
        <w:rPr>
          <w:rStyle w:val="StyleUnderline"/>
          <w:rFonts w:cs="Calibri"/>
        </w:rPr>
        <w:t>Clearly</w:t>
      </w:r>
      <w:r w:rsidRPr="002677AF">
        <w:rPr>
          <w:sz w:val="16"/>
        </w:rPr>
        <w:t xml:space="preserve">, then, </w:t>
      </w:r>
      <w:r w:rsidRPr="002677AF">
        <w:rPr>
          <w:rStyle w:val="StyleUnderline"/>
          <w:rFonts w:cs="Calibri"/>
        </w:rPr>
        <w:t>there are some dialectical exclusions that are entirely appropriate</w:t>
      </w:r>
      <w:r w:rsidRPr="002677AF">
        <w:rPr>
          <w:sz w:val="16"/>
        </w:rPr>
        <w:t xml:space="preserve">. For example, it is a good thing that current discussions of poverty are often cast in terms that render white supremacist ‘solutions’ out of bounds; it is also good that pollution discourses tend to exclude fringe-religious appeals to the cleansing power of mass prayer. </w:t>
      </w:r>
      <w:r w:rsidRPr="002677AF">
        <w:rPr>
          <w:rStyle w:val="StyleUnderline"/>
          <w:rFonts w:cs="Calibri"/>
        </w:rPr>
        <w:t>This is not to say that opponents of market analyses of poverty are on par with white supremacists</w:t>
      </w:r>
      <w:r w:rsidRPr="002677AF">
        <w:rPr>
          <w:sz w:val="16"/>
        </w:rPr>
        <w:t xml:space="preserve"> or that Greens are comparable to fringe-religious fanatics; </w:t>
      </w:r>
      <w:r w:rsidRPr="002677AF">
        <w:rPr>
          <w:rStyle w:val="StyleUnderline"/>
          <w:rFonts w:cs="Calibri"/>
        </w:rPr>
        <w:t>it is rather to press for a deeper analysis of the discursive hegemony that the activist claims undermines deliberative democracy. It is not clear that the requested analysis, were it provided, would support the claim that systematic distortions cannot be addressed and remedied within the processes of continuing discourse</w:t>
      </w:r>
      <w:r w:rsidRPr="002677AF">
        <w:rPr>
          <w:sz w:val="16"/>
        </w:rPr>
        <w:t xml:space="preserve">. </w:t>
      </w:r>
      <w:r w:rsidRPr="002677AF">
        <w:rPr>
          <w:rStyle w:val="StyleUnderline"/>
          <w:rFonts w:cs="Calibri"/>
        </w:rPr>
        <w:t>There are good reasons to think that continued discussion among persons who are aware of the potentially hegemonic features of discourse can correct the distorting factors that exist and block the generation of new distortions</w:t>
      </w:r>
      <w:r w:rsidRPr="002677AF">
        <w:rPr>
          <w:sz w:val="16"/>
        </w:rPr>
        <w:t>.</w:t>
      </w:r>
    </w:p>
    <w:p w:rsidR="000100C1" w:rsidRPr="002677AF" w:rsidRDefault="000100C1" w:rsidP="000100C1">
      <w:pPr>
        <w:rPr>
          <w:sz w:val="16"/>
        </w:rPr>
      </w:pPr>
      <w:r w:rsidRPr="002677AF">
        <w:rPr>
          <w:sz w:val="16"/>
        </w:rPr>
        <w:t xml:space="preserve">As Young notes (116), James </w:t>
      </w:r>
      <w:proofErr w:type="spellStart"/>
      <w:r w:rsidRPr="002677AF">
        <w:rPr>
          <w:sz w:val="16"/>
        </w:rPr>
        <w:t>Bohman</w:t>
      </w:r>
      <w:proofErr w:type="spellEnd"/>
      <w:r w:rsidRPr="002677AF">
        <w:rPr>
          <w:sz w:val="16"/>
        </w:rPr>
        <w:t xml:space="preserve"> (1996: </w:t>
      </w:r>
      <w:proofErr w:type="spellStart"/>
      <w:r w:rsidRPr="002677AF">
        <w:rPr>
          <w:sz w:val="16"/>
        </w:rPr>
        <w:t>ch.</w:t>
      </w:r>
      <w:proofErr w:type="spellEnd"/>
      <w:r w:rsidRPr="002677AF">
        <w:rPr>
          <w:sz w:val="16"/>
        </w:rPr>
        <w:t xml:space="preserve"> 3) has proposed a model of </w:t>
      </w:r>
      <w:r w:rsidRPr="002677AF">
        <w:rPr>
          <w:rStyle w:val="StyleUnderline"/>
          <w:rFonts w:cs="Calibri"/>
        </w:rPr>
        <w:t>deliberation</w:t>
      </w:r>
      <w:r w:rsidRPr="002677AF">
        <w:rPr>
          <w:sz w:val="16"/>
        </w:rPr>
        <w:t xml:space="preserve"> that </w:t>
      </w:r>
      <w:r w:rsidRPr="002677AF">
        <w:rPr>
          <w:rStyle w:val="StyleUnderline"/>
          <w:rFonts w:cs="Calibri"/>
        </w:rPr>
        <w:t>incorporates concerns about distorted communication and</w:t>
      </w:r>
      <w:r w:rsidRPr="002677AF">
        <w:rPr>
          <w:sz w:val="16"/>
        </w:rPr>
        <w:t xml:space="preserve"> other forms of deliberative </w:t>
      </w:r>
      <w:r w:rsidRPr="002677AF">
        <w:rPr>
          <w:rStyle w:val="StyleUnderline"/>
          <w:rFonts w:cs="Calibri"/>
        </w:rPr>
        <w:t>inequality</w:t>
      </w:r>
      <w:r w:rsidRPr="002677AF">
        <w:rPr>
          <w:sz w:val="16"/>
        </w:rPr>
        <w:t xml:space="preserve"> within a general theory of deliberative democracy; the recent work of </w:t>
      </w:r>
      <w:proofErr w:type="spellStart"/>
      <w:r w:rsidRPr="002677AF">
        <w:rPr>
          <w:sz w:val="16"/>
        </w:rPr>
        <w:t>Seyla</w:t>
      </w:r>
      <w:proofErr w:type="spellEnd"/>
      <w:r w:rsidRPr="002677AF">
        <w:rPr>
          <w:sz w:val="16"/>
        </w:rPr>
        <w:t xml:space="preserve"> </w:t>
      </w:r>
      <w:proofErr w:type="spellStart"/>
      <w:r w:rsidRPr="002677AF">
        <w:rPr>
          <w:sz w:val="16"/>
        </w:rPr>
        <w:t>Benhabib</w:t>
      </w:r>
      <w:proofErr w:type="spellEnd"/>
      <w:r w:rsidRPr="002677AF">
        <w:rPr>
          <w:sz w:val="16"/>
        </w:rPr>
        <w:t xml:space="preserve"> (2002) and Robert </w:t>
      </w:r>
      <w:proofErr w:type="spellStart"/>
      <w:r w:rsidRPr="002677AF">
        <w:rPr>
          <w:sz w:val="16"/>
        </w:rPr>
        <w:t>Goodin</w:t>
      </w:r>
      <w:proofErr w:type="spellEnd"/>
      <w:r w:rsidRPr="002677AF">
        <w:rPr>
          <w:sz w:val="16"/>
        </w:rPr>
        <w:t xml:space="preserve"> (2003: </w:t>
      </w:r>
      <w:proofErr w:type="spellStart"/>
      <w:r w:rsidRPr="002677AF">
        <w:rPr>
          <w:sz w:val="16"/>
        </w:rPr>
        <w:t>chs</w:t>
      </w:r>
      <w:proofErr w:type="spellEnd"/>
      <w:r w:rsidRPr="002677AF">
        <w:rPr>
          <w:sz w:val="16"/>
        </w:rPr>
        <w:t xml:space="preserve"> 9–11) aims for similar goals. Hence I conclude that, as it stands, </w:t>
      </w:r>
      <w:r w:rsidRPr="002677AF">
        <w:rPr>
          <w:rStyle w:val="StyleUnderline"/>
          <w:rFonts w:cs="Calibri"/>
        </w:rPr>
        <w:t>the activist’s</w:t>
      </w:r>
      <w:r w:rsidRPr="002677AF">
        <w:rPr>
          <w:sz w:val="16"/>
        </w:rPr>
        <w:t xml:space="preserve"> second </w:t>
      </w:r>
      <w:r w:rsidRPr="002677AF">
        <w:rPr>
          <w:rStyle w:val="StyleUnderline"/>
          <w:rFonts w:cs="Calibri"/>
        </w:rPr>
        <w:t>argument is incomplete, and as such the force of the difficulty it raises for deliberative democracy is not yet clear</w:t>
      </w:r>
      <w:r w:rsidRPr="002677AF">
        <w:rPr>
          <w:sz w:val="16"/>
        </w:rPr>
        <w:t>. If the objection is to stick, the activist must first provide a more detailed examination of the hegemonic and distorting properties of discourse; he must then show both that prominent modes of discussion operative in our democracy are distorting in important ways and that further discourse cannot remedy these distortions.</w:t>
      </w:r>
    </w:p>
    <w:p w:rsidR="000100C1" w:rsidRPr="002677AF" w:rsidRDefault="000100C1" w:rsidP="000100C1"/>
    <w:p w:rsidR="000100C1" w:rsidRPr="002677AF" w:rsidRDefault="000100C1" w:rsidP="000100C1">
      <w:pPr>
        <w:pStyle w:val="Heading4"/>
      </w:pPr>
      <w:r w:rsidRPr="002677AF">
        <w:t>Their prioritization of pursuing truth over equal dialogue results in authoritarianism</w:t>
      </w:r>
    </w:p>
    <w:p w:rsidR="000100C1" w:rsidRPr="002677AF" w:rsidRDefault="000100C1" w:rsidP="000100C1">
      <w:proofErr w:type="spellStart"/>
      <w:r w:rsidRPr="002677AF">
        <w:rPr>
          <w:rStyle w:val="Style13ptBold"/>
        </w:rPr>
        <w:t>Morson</w:t>
      </w:r>
      <w:proofErr w:type="spellEnd"/>
      <w:r w:rsidRPr="002677AF">
        <w:rPr>
          <w:rStyle w:val="Style13ptBold"/>
        </w:rPr>
        <w:t xml:space="preserve"> </w:t>
      </w:r>
      <w:r w:rsidRPr="002677AF">
        <w:t xml:space="preserve">Northwestern prof </w:t>
      </w:r>
      <w:r w:rsidRPr="002677AF">
        <w:rPr>
          <w:rStyle w:val="Style13ptBold"/>
        </w:rPr>
        <w:t>4</w:t>
      </w:r>
      <w:r w:rsidRPr="002677AF">
        <w:t xml:space="preserve">— (Greg, </w:t>
      </w:r>
      <w:proofErr w:type="spellStart"/>
      <w:r w:rsidRPr="002677AF">
        <w:t>Bakhtinian</w:t>
      </w:r>
      <w:proofErr w:type="spellEnd"/>
      <w:r w:rsidRPr="002677AF">
        <w:t xml:space="preserve"> Perspectives on Language, Literacy, and Learning, 317-23)</w:t>
      </w:r>
    </w:p>
    <w:p w:rsidR="000100C1" w:rsidRPr="002677AF" w:rsidRDefault="000100C1" w:rsidP="000100C1">
      <w:pPr>
        <w:rPr>
          <w:sz w:val="16"/>
        </w:rPr>
      </w:pPr>
      <w:r w:rsidRPr="002677AF">
        <w:rPr>
          <w:sz w:val="16"/>
        </w:rPr>
        <w:t xml:space="preserve">Sarah Freedman and </w:t>
      </w:r>
      <w:proofErr w:type="spellStart"/>
      <w:r w:rsidRPr="002677AF">
        <w:rPr>
          <w:sz w:val="16"/>
        </w:rPr>
        <w:t>Arnetha</w:t>
      </w:r>
      <w:proofErr w:type="spellEnd"/>
      <w:r w:rsidRPr="002677AF">
        <w:rPr>
          <w:sz w:val="16"/>
        </w:rPr>
        <w:t xml:space="preserve"> Ball describe </w:t>
      </w:r>
      <w:r w:rsidRPr="002677AF">
        <w:rPr>
          <w:rStyle w:val="StyleUnderline"/>
        </w:rPr>
        <w:t>learning as a dialogic process</w:t>
      </w:r>
      <w:r w:rsidRPr="002677AF">
        <w:rPr>
          <w:sz w:val="16"/>
        </w:rPr>
        <w:t xml:space="preserve">. It </w:t>
      </w:r>
      <w:r w:rsidRPr="002677AF">
        <w:rPr>
          <w:rStyle w:val="StyleUnderline"/>
        </w:rPr>
        <w:t>is not merely a</w:t>
      </w:r>
      <w:r w:rsidRPr="002677AF">
        <w:rPr>
          <w:sz w:val="16"/>
        </w:rPr>
        <w:t xml:space="preserve"> </w:t>
      </w:r>
      <w:r w:rsidRPr="002677AF">
        <w:rPr>
          <w:rStyle w:val="Emphasis"/>
        </w:rPr>
        <w:t>transmission of knowledge</w:t>
      </w:r>
      <w:r w:rsidRPr="002677AF">
        <w:rPr>
          <w:rStyle w:val="StyleUnderline"/>
        </w:rPr>
        <w:t>, but an activity in which</w:t>
      </w:r>
      <w:r w:rsidRPr="002677AF">
        <w:rPr>
          <w:sz w:val="16"/>
        </w:rPr>
        <w:t xml:space="preserve"> whole </w:t>
      </w:r>
      <w:r w:rsidRPr="002677AF">
        <w:rPr>
          <w:rStyle w:val="StyleUnderline"/>
        </w:rPr>
        <w:t>selves</w:t>
      </w:r>
      <w:r w:rsidRPr="002677AF">
        <w:rPr>
          <w:sz w:val="16"/>
        </w:rPr>
        <w:t xml:space="preserve"> are formed and </w:t>
      </w:r>
      <w:r w:rsidRPr="002677AF">
        <w:rPr>
          <w:rStyle w:val="StyleUnderline"/>
        </w:rPr>
        <w:t>acquire new capacities for development</w:t>
      </w:r>
      <w:r w:rsidRPr="002677AF">
        <w:rPr>
          <w:sz w:val="16"/>
        </w:rPr>
        <w:t xml:space="preserve">. We </w:t>
      </w:r>
      <w:r w:rsidRPr="002677AF">
        <w:rPr>
          <w:sz w:val="8"/>
        </w:rPr>
        <w:t xml:space="preserve">live in a world of enormous cultural diversity, and the various languages and points of view—ideologies in </w:t>
      </w:r>
      <w:proofErr w:type="spellStart"/>
      <w:r w:rsidRPr="002677AF">
        <w:rPr>
          <w:sz w:val="8"/>
        </w:rPr>
        <w:t>Bakhtin’s</w:t>
      </w:r>
      <w:proofErr w:type="spellEnd"/>
      <w:r w:rsidRPr="002677AF">
        <w:rPr>
          <w:sz w:val="8"/>
        </w:rPr>
        <w:t xml:space="preserve"> sense—of students have become a fact that cannot be ignored. Teachers need to enter into a dialogue with those points of view and to help students do the same. For difference may best be understood not as an obstacle but as an opportunity. The range of “authoritative” and “</w:t>
      </w:r>
      <w:proofErr w:type="spellStart"/>
      <w:r w:rsidRPr="002677AF">
        <w:rPr>
          <w:sz w:val="8"/>
        </w:rPr>
        <w:t>innerly</w:t>
      </w:r>
      <w:proofErr w:type="spellEnd"/>
      <w:r w:rsidRPr="002677AF">
        <w:rPr>
          <w:sz w:val="8"/>
        </w:rPr>
        <w:t xml:space="preserve"> persuasive discourses” in our classrooms appears to be growing along with our cultural diversity. Freedman and Ball observe: “This rich and complex ‘contact zone’ inside the classroom yields plentiful opportunity for students to decide what will be internally persuasive for them, and consequently for them to develop their ideologies. This diversity presents both challenges and opportunities as teachers seek to guide their students on this developmental journey” (pp. 8– 9, this volume). The journey they have in mind does not so much lead to a particular goal as establish an ever-enriching process of learning. Freedman and Ball’s approach grows out of </w:t>
      </w:r>
      <w:proofErr w:type="spellStart"/>
      <w:r w:rsidRPr="002677AF">
        <w:rPr>
          <w:sz w:val="8"/>
        </w:rPr>
        <w:t>Bakhtin’s</w:t>
      </w:r>
      <w:proofErr w:type="spellEnd"/>
      <w:r w:rsidRPr="002677AF">
        <w:rPr>
          <w:sz w:val="8"/>
        </w:rPr>
        <w:t xml:space="preserve"> key concepts, especially one that has been largely neglected in research on him: “ideological becoming” (see Chapter 1, this volume). The implications of the essays in this volume therefore extend well beyond educational theory and practice to the humanities and social sciences generally. How does a thinking person– and we are all thinking people—develop? What happens when ideas, embodied in specific people with particular voices, come into dialogic contact? What factors guide the creation of a point of view on the world? The specific problematic of pedagogy serves as a lens to make the broader implications of such questions clearer. [End Page 317] Authority and testing How does a person develop a point of view on the world, a set of attitudes for interpreting and evaluating </w:t>
      </w:r>
      <w:proofErr w:type="gramStart"/>
      <w:r w:rsidRPr="002677AF">
        <w:rPr>
          <w:sz w:val="8"/>
        </w:rPr>
        <w:t>it ?</w:t>
      </w:r>
      <w:proofErr w:type="gramEnd"/>
      <w:r w:rsidRPr="002677AF">
        <w:rPr>
          <w:sz w:val="8"/>
        </w:rPr>
        <w:t xml:space="preserve"> How systematic is that point of view? Is our fundamental take on the world a philosophy with implicit doctrines or is it more like a set of inclinations and a way of probing? Perhaps it is not one, but a collection of ways of probing, a panoply of skills and habits, which a person tries out one after another the way in which one may, in performing a physical task, reach for one tool after another? What does our point of view have to do with our sense of ourselves, whether as individuals or as members of groups? What role does formal education play in acquiring and shaping it? What happens when contrary evidence confronts us or when the radical uncertainty of the world impinges on us? Whatever that “point of view” is, how does it change over </w:t>
      </w:r>
      <w:proofErr w:type="gramStart"/>
      <w:r w:rsidRPr="002677AF">
        <w:rPr>
          <w:sz w:val="8"/>
        </w:rPr>
        <w:t>time ?</w:t>
      </w:r>
      <w:proofErr w:type="gramEnd"/>
      <w:r w:rsidRPr="002677AF">
        <w:rPr>
          <w:sz w:val="8"/>
        </w:rPr>
        <w:t xml:space="preserve"> In any given culture or subculture, there tends to be what </w:t>
      </w:r>
      <w:proofErr w:type="spellStart"/>
      <w:r w:rsidRPr="002677AF">
        <w:rPr>
          <w:sz w:val="8"/>
        </w:rPr>
        <w:t>Bakhtin</w:t>
      </w:r>
      <w:proofErr w:type="spellEnd"/>
      <w:r w:rsidRPr="002677AF">
        <w:rPr>
          <w:sz w:val="8"/>
        </w:rPr>
        <w:t xml:space="preserve"> would call an “authoritative” perspective. However, the role of that perspective is not necessarily authoritarian. Despite </w:t>
      </w:r>
      <w:proofErr w:type="spellStart"/>
      <w:r w:rsidRPr="002677AF">
        <w:rPr>
          <w:sz w:val="8"/>
        </w:rPr>
        <w:t>Bakhtin’s</w:t>
      </w:r>
      <w:proofErr w:type="spellEnd"/>
      <w:r w:rsidRPr="002677AF">
        <w:rPr>
          <w:sz w:val="8"/>
        </w:rPr>
        <w:t xml:space="preserve"> experience as a Soviet citizen, where the right perspective on just about all publicly identified perspectives was held to be already known and certain, he was well aware that outside that circle of presumed certainty life was still governed by opinion. It is not just that rival ideologies—Christian, liberal, and many others—were still present; beyond that, each individual’s experiences led to half-formed but strongly held beliefs that enjoyed no formal expression. Totalitarianism was surely an aspiration of the Soviet and other such regimes, but it could never realize its ideal of uniformity–“the new Soviet man” who was all of a piece—for some of the same reasons it could not make a centrally planned economy work. There is always too much contingent, unexpected, particular, local, and idiosyncratic, with a historical or personal background that does not fit. </w:t>
      </w:r>
      <w:proofErr w:type="spellStart"/>
      <w:r w:rsidRPr="002677AF">
        <w:rPr>
          <w:sz w:val="8"/>
        </w:rPr>
        <w:t>Bakhtin</w:t>
      </w:r>
      <w:proofErr w:type="spellEnd"/>
      <w:r w:rsidRPr="002677AF">
        <w:rPr>
          <w:sz w:val="8"/>
        </w:rPr>
        <w:t xml:space="preserve"> may be viewed as the great philosopher of all that does not fit. He saw the world as irreducibly messy, </w:t>
      </w:r>
      <w:proofErr w:type="spellStart"/>
      <w:r w:rsidRPr="002677AF">
        <w:rPr>
          <w:sz w:val="8"/>
        </w:rPr>
        <w:t>unsystematizable</w:t>
      </w:r>
      <w:proofErr w:type="spellEnd"/>
      <w:r w:rsidRPr="002677AF">
        <w:rPr>
          <w:sz w:val="8"/>
        </w:rPr>
        <w:t>, and contingent, and he regarded it as all the better for that. For life to have meaning, it must possess what he called “</w:t>
      </w:r>
      <w:proofErr w:type="spellStart"/>
      <w:r w:rsidRPr="002677AF">
        <w:rPr>
          <w:sz w:val="8"/>
        </w:rPr>
        <w:t>surprisingness</w:t>
      </w:r>
      <w:proofErr w:type="spellEnd"/>
      <w:r w:rsidRPr="002677AF">
        <w:rPr>
          <w:sz w:val="8"/>
        </w:rPr>
        <w:t xml:space="preserve">.” If individual people are to act morally, they cannot displace their responsibility onto some systematic ideology, whether Marxist, Christian, or any other. What I do now is not reducible to any ethical, political, or metaphysical system; and I—each “I”– must take responsibility for his or her acts at this moment. As </w:t>
      </w:r>
      <w:proofErr w:type="spellStart"/>
      <w:r w:rsidRPr="002677AF">
        <w:rPr>
          <w:sz w:val="8"/>
        </w:rPr>
        <w:t>Bakhtin</w:t>
      </w:r>
      <w:proofErr w:type="spellEnd"/>
      <w:r w:rsidRPr="002677AF">
        <w:rPr>
          <w:sz w:val="8"/>
        </w:rPr>
        <w:t xml:space="preserve"> liked to say, there is “no alibi.” Authoritative words in their fully expressed form purport to offer an alibi. They say, like Dostoevsky’s Grand Inquisitor: we speak the truth and you need not question, only obey, for your conscience to be at rest. Yet, every authoritative word is spoken or heard in a milieu of difference. It may try to insulate itself from dialogue with reverential tones, a special script, and all the other signs of the authority fused to it, but at the margins 319 dialogue waits with a challenge: you may be right, but you have to convince me. Once the authoritative word responds to that challenge, it ceases to be fully authoritative. To be sure, it may still command considerable deference by virtue of its past, its moral aura, and its omnipresence. But it has ceased to be free from dialogue and its authority has changed from unquestioned to dialogically </w:t>
      </w:r>
      <w:proofErr w:type="gramStart"/>
      <w:r w:rsidRPr="002677AF">
        <w:rPr>
          <w:sz w:val="8"/>
        </w:rPr>
        <w:t>tested</w:t>
      </w:r>
      <w:proofErr w:type="gramEnd"/>
      <w:r w:rsidRPr="002677AF">
        <w:rPr>
          <w:sz w:val="8"/>
        </w:rPr>
        <w:t>. Every educator crosses this line when he or she gives reasons for a truth. My daughter once had a math teacher who, when asked why a certain procedure was used to solve an equation, would reply, “</w:t>
      </w:r>
      <w:proofErr w:type="gramStart"/>
      <w:r w:rsidRPr="002677AF">
        <w:rPr>
          <w:sz w:val="8"/>
        </w:rPr>
        <w:t>because</w:t>
      </w:r>
      <w:proofErr w:type="gramEnd"/>
      <w:r w:rsidRPr="002677AF">
        <w:rPr>
          <w:sz w:val="8"/>
        </w:rPr>
        <w:t xml:space="preserve"> some old, dead guy said so.” Of course, no answer could be further from the spirit of mathematics, where logic counts for everything and authority for nothing. Nobody proves the Pythagorean </w:t>
      </w:r>
      <w:proofErr w:type="gramStart"/>
      <w:r w:rsidRPr="002677AF">
        <w:rPr>
          <w:sz w:val="8"/>
        </w:rPr>
        <w:t>theorem</w:t>
      </w:r>
      <w:proofErr w:type="gramEnd"/>
      <w:r w:rsidRPr="002677AF">
        <w:rPr>
          <w:sz w:val="8"/>
        </w:rPr>
        <w:t xml:space="preserve"> by saying Pythagoras said so. Compare this reply with actually showing the logic of a procedure so the student understands the “why.” In that case, one immediately admits that there must be a good reason for proceeding in a certain way, and that it needs to be shown. The procedure does not end up as less sure because of this questioning; quite the contrary. Rather, questioning is seen as intrinsic to mathematics itself, which enjoys its authority precisely because it has survived such questioning. Even in fields that do not admit of mathematical proof, an authoritative word does not necessarily lose all authority when questioning enters into it. We can give no mathematically sure reason why democracy is preferable to dictatorship or market economies are generally more productive than command economies. But we can give reasons, which admit the possibilities of challenges we had not foreseen and may have to think about. Education and all inquiry are fundamentally different when the need for reasons is acknowledged and when questioning becomes part of the process of learning. Truth becomes dialogically tested and forever testable. In short, authoritative words may or may not be authoritarian. In the Soviet Union, authoritarian words were the norm and questioning was seen as suspect. One no more questioned Marxism-Leninism than one questioned the law of gravity (a common comparison, suggesting that each was equally sure). What the Party said was right because it was the outcome of sure historical laws guaranteeing the correctness of its rulings. Education reflected this spirit. </w:t>
      </w:r>
      <w:proofErr w:type="spellStart"/>
      <w:r w:rsidRPr="002677AF">
        <w:rPr>
          <w:sz w:val="8"/>
        </w:rPr>
        <w:t>Bakhtin’s</w:t>
      </w:r>
      <w:proofErr w:type="spellEnd"/>
      <w:r w:rsidRPr="002677AF">
        <w:rPr>
          <w:sz w:val="8"/>
        </w:rPr>
        <w:t xml:space="preserve"> embrace of dialogue, then, challenged not so much the economic or historical theories the regime propounded, but its very concept of truth and the language of truth it embraced. Dialogue by its very nature invites questioning, thrives on it, </w:t>
      </w:r>
      <w:proofErr w:type="gramStart"/>
      <w:r w:rsidRPr="002677AF">
        <w:rPr>
          <w:sz w:val="8"/>
        </w:rPr>
        <w:t>demands</w:t>
      </w:r>
      <w:proofErr w:type="gramEnd"/>
      <w:r w:rsidRPr="002677AF">
        <w:rPr>
          <w:sz w:val="8"/>
        </w:rPr>
        <w:t xml:space="preserve"> it. It follows from </w:t>
      </w:r>
      <w:proofErr w:type="spellStart"/>
      <w:r w:rsidRPr="002677AF">
        <w:rPr>
          <w:sz w:val="8"/>
        </w:rPr>
        <w:t>Bakhtin’s</w:t>
      </w:r>
      <w:proofErr w:type="spellEnd"/>
      <w:r w:rsidRPr="002677AF">
        <w:rPr>
          <w:sz w:val="8"/>
        </w:rPr>
        <w:t xml:space="preserve"> argument that </w:t>
      </w:r>
      <w:proofErr w:type="spellStart"/>
      <w:r w:rsidRPr="002677AF">
        <w:rPr>
          <w:sz w:val="8"/>
        </w:rPr>
        <w:t>nonauthoritarian</w:t>
      </w:r>
      <w:proofErr w:type="spellEnd"/>
      <w:r w:rsidRPr="002677AF">
        <w:rPr>
          <w:sz w:val="8"/>
        </w:rPr>
        <w:t xml:space="preserve"> authoritative words are not necessarily weaker than authoritarian ones. After all, one may believe something all the more because one has questioned it, provided that defenders have been willing to answer and have been more or less cogent in their defense. They need not answer all objections perfectly—we are often convinced with qualifications, with a “just in case,” with “loopholes.” 320 However, they must demonstrate that the authority is based on generally sound reasons. </w:t>
      </w:r>
      <w:proofErr w:type="spellStart"/>
      <w:r w:rsidRPr="002677AF">
        <w:rPr>
          <w:sz w:val="8"/>
        </w:rPr>
        <w:t>Morever</w:t>
      </w:r>
      <w:proofErr w:type="spellEnd"/>
      <w:r w:rsidRPr="002677AF">
        <w:rPr>
          <w:sz w:val="8"/>
        </w:rPr>
        <w:t xml:space="preserve">, for many, enormous persuasive power lies in the very fact that the authoritative belief is so widely held. Everyone speaks it, even if with ironizing quotation marks. An authoritative word of this </w:t>
      </w:r>
      <w:proofErr w:type="spellStart"/>
      <w:r w:rsidRPr="002677AF">
        <w:rPr>
          <w:sz w:val="8"/>
        </w:rPr>
        <w:t>nonauthoritarian</w:t>
      </w:r>
      <w:proofErr w:type="spellEnd"/>
      <w:r w:rsidRPr="002677AF">
        <w:rPr>
          <w:sz w:val="8"/>
        </w:rPr>
        <w:t xml:space="preserve"> kind functions not as a voice speaking the Truth, but as a voice speaking the one point of view that must be attended to. It may be contested, rejected, or modified, the way in which church dogmas are modified over time by believers, but it cannot be ignored. Think of Huck Finn (discussed by Mark </w:t>
      </w:r>
      <w:proofErr w:type="spellStart"/>
      <w:r w:rsidRPr="002677AF">
        <w:rPr>
          <w:sz w:val="8"/>
        </w:rPr>
        <w:t>Dressman</w:t>
      </w:r>
      <w:proofErr w:type="spellEnd"/>
      <w:r w:rsidRPr="002677AF">
        <w:rPr>
          <w:sz w:val="8"/>
        </w:rPr>
        <w:t xml:space="preserve">, this volume). Even when he cannot bring himself to turn in Jim as a runaway slave, he accepts the authority of the social voice telling him that such an action would be right. He does not question that voice, just realizes he will not follow it and will do “wrong.” Much of the moral complexity of this book lies in Huck’s self-questioning, as he does what we believe to be right but what he thinks of as wrong; and if we read this book sensitively, we may ask ourselves how much of our own behavior </w:t>
      </w:r>
      <w:proofErr w:type="gramStart"/>
      <w:r w:rsidRPr="002677AF">
        <w:rPr>
          <w:sz w:val="8"/>
        </w:rPr>
        <w:t xml:space="preserve">is </w:t>
      </w:r>
      <w:proofErr w:type="spellStart"/>
      <w:r w:rsidRPr="002677AF">
        <w:rPr>
          <w:sz w:val="8"/>
        </w:rPr>
        <w:t>Huckish</w:t>
      </w:r>
      <w:proofErr w:type="spellEnd"/>
      <w:proofErr w:type="gramEnd"/>
      <w:r w:rsidRPr="002677AF">
        <w:rPr>
          <w:sz w:val="8"/>
        </w:rPr>
        <w:t xml:space="preserve"> in this respect. Perhaps our failure to live up to our ideals bespeaks our intuition without overt expression that there is something wrong with those ideals. What Huck demonstrates is that there may be a wisdom, even a belief system, in behavior itself: we always know more than we know, and our moral sensitivity may be different from, and wiser than, our professed beliefs. </w:t>
      </w:r>
      <w:proofErr w:type="gramStart"/>
      <w:r w:rsidRPr="002677AF">
        <w:rPr>
          <w:sz w:val="8"/>
        </w:rPr>
        <w:t>our</w:t>
      </w:r>
      <w:proofErr w:type="gramEnd"/>
      <w:r w:rsidRPr="002677AF">
        <w:rPr>
          <w:sz w:val="8"/>
        </w:rPr>
        <w:t xml:space="preserve"> own authoritative words The basic power of an authoritative voice comes from its status as the one that </w:t>
      </w:r>
      <w:r w:rsidRPr="002677AF">
        <w:rPr>
          <w:sz w:val="16"/>
        </w:rPr>
        <w:t xml:space="preserve">everyone hears. </w:t>
      </w:r>
      <w:r w:rsidRPr="002677AF">
        <w:rPr>
          <w:rStyle w:val="StyleUnderline"/>
        </w:rPr>
        <w:t>Everyone has heard that</w:t>
      </w:r>
      <w:r w:rsidRPr="002677AF">
        <w:rPr>
          <w:sz w:val="16"/>
        </w:rPr>
        <w:t xml:space="preserve"> democracy is good and </w:t>
      </w:r>
      <w:r w:rsidRPr="002677AF">
        <w:rPr>
          <w:rStyle w:val="StyleUnderline"/>
        </w:rPr>
        <w:t>apartheid is bad, that the environment needs preserving</w:t>
      </w:r>
      <w:r w:rsidRPr="002677AF">
        <w:rPr>
          <w:sz w:val="16"/>
        </w:rPr>
        <w:t xml:space="preserve">, that church must not be merged with state; and people who spend their lives in an academic environment may add many more to the list. </w:t>
      </w:r>
      <w:r w:rsidRPr="002677AF">
        <w:rPr>
          <w:rStyle w:val="StyleUnderline"/>
        </w:rPr>
        <w:t>In our academic subculture, we are</w:t>
      </w:r>
      <w:r w:rsidRPr="002677AF">
        <w:rPr>
          <w:sz w:val="16"/>
        </w:rPr>
        <w:t xml:space="preserve">, almost all of us, </w:t>
      </w:r>
      <w:r w:rsidRPr="002677AF">
        <w:rPr>
          <w:rStyle w:val="StyleUnderline"/>
        </w:rPr>
        <w:t xml:space="preserve">persuaded of the rightness of </w:t>
      </w:r>
      <w:r w:rsidRPr="002677AF">
        <w:rPr>
          <w:sz w:val="16"/>
        </w:rPr>
        <w:t xml:space="preserve">greater economic </w:t>
      </w:r>
      <w:r w:rsidRPr="002677AF">
        <w:rPr>
          <w:rStyle w:val="StyleUnderline"/>
        </w:rPr>
        <w:t>equality</w:t>
      </w:r>
      <w:r w:rsidRPr="002677AF">
        <w:rPr>
          <w:sz w:val="16"/>
        </w:rPr>
        <w:t xml:space="preserve">, of plans for </w:t>
      </w:r>
      <w:r w:rsidRPr="002677AF">
        <w:rPr>
          <w:rStyle w:val="StyleUnderline"/>
        </w:rPr>
        <w:t>inclusion and affirmative action,</w:t>
      </w:r>
      <w:r w:rsidRPr="002677AF">
        <w:rPr>
          <w:sz w:val="16"/>
        </w:rPr>
        <w:t xml:space="preserve"> of abortion rights, of peace, of greater efforts to reach out to all the people in the world in all their amazing diversity. </w:t>
      </w:r>
      <w:r w:rsidRPr="002677AF">
        <w:rPr>
          <w:rStyle w:val="StyleUnderline"/>
        </w:rPr>
        <w:t>These are our authoritative voices, and</w:t>
      </w:r>
      <w:r w:rsidRPr="002677AF">
        <w:rPr>
          <w:sz w:val="16"/>
        </w:rPr>
        <w:t xml:space="preserve">, too, </w:t>
      </w:r>
      <w:r w:rsidRPr="002677AF">
        <w:rPr>
          <w:rStyle w:val="Emphasis"/>
        </w:rPr>
        <w:t>we may accept either because they are simply not to be questioned or because we have sought out intelligent opponents who have questioned them and have thought about</w:t>
      </w:r>
      <w:r w:rsidRPr="002677AF">
        <w:rPr>
          <w:rStyle w:val="StyleUnderline"/>
        </w:rPr>
        <w:t>, if not ultimately accepted</w:t>
      </w:r>
      <w:r w:rsidRPr="002677AF">
        <w:rPr>
          <w:sz w:val="16"/>
        </w:rPr>
        <w:t xml:space="preserve">, </w:t>
      </w:r>
      <w:r w:rsidRPr="002677AF">
        <w:rPr>
          <w:rStyle w:val="Emphasis"/>
        </w:rPr>
        <w:t>their answers</w:t>
      </w:r>
      <w:r w:rsidRPr="002677AF">
        <w:rPr>
          <w:sz w:val="16"/>
        </w:rPr>
        <w:t xml:space="preserve">. Again, educators know the moment when a student from a background different from ours questions one of our beliefs and we experience the temptation to reply like that math teacher. </w:t>
      </w:r>
      <w:r w:rsidRPr="002677AF">
        <w:rPr>
          <w:rStyle w:val="StyleUnderline"/>
        </w:rPr>
        <w:t xml:space="preserve">Thinking of ourselves as oppositional, </w:t>
      </w:r>
      <w:r w:rsidRPr="002677AF">
        <w:rPr>
          <w:rStyle w:val="Emphasis"/>
        </w:rPr>
        <w:t>we often forget that we, too, have our own authoritative discourse</w:t>
      </w:r>
      <w:r w:rsidRPr="002677AF">
        <w:rPr>
          <w:rStyle w:val="StyleUnderline"/>
        </w:rPr>
        <w:t xml:space="preserve"> and must</w:t>
      </w:r>
      <w:r w:rsidRPr="002677AF">
        <w:rPr>
          <w:sz w:val="16"/>
        </w:rPr>
        <w:t xml:space="preserve"> work to </w:t>
      </w:r>
      <w:r w:rsidRPr="002677AF">
        <w:rPr>
          <w:rStyle w:val="StyleUnderline"/>
        </w:rPr>
        <w:t>remember that, in a world of difference</w:t>
      </w:r>
      <w:r w:rsidRPr="002677AF">
        <w:rPr>
          <w:sz w:val="16"/>
        </w:rPr>
        <w:t xml:space="preserve">, </w:t>
      </w:r>
      <w:r w:rsidRPr="002677AF">
        <w:rPr>
          <w:rStyle w:val="StyleUnderline"/>
        </w:rPr>
        <w:t xml:space="preserve">authority may not extend to those unlike us. </w:t>
      </w:r>
      <w:r w:rsidRPr="002677AF">
        <w:rPr>
          <w:rStyle w:val="Emphasis"/>
        </w:rPr>
        <w:t>The testable authoritative voice</w:t>
      </w:r>
      <w:r w:rsidRPr="002677AF">
        <w:rPr>
          <w:sz w:val="16"/>
        </w:rPr>
        <w:t xml:space="preserve">: we hear it always, and though some may disagree with it, they cannot ignore it. Its </w:t>
      </w:r>
      <w:proofErr w:type="spellStart"/>
      <w:r w:rsidRPr="002677AF">
        <w:rPr>
          <w:sz w:val="16"/>
        </w:rPr>
        <w:t>nonauthoritarian</w:t>
      </w:r>
      <w:proofErr w:type="spellEnd"/>
      <w:r w:rsidRPr="002677AF">
        <w:rPr>
          <w:sz w:val="16"/>
        </w:rPr>
        <w:t xml:space="preserve"> power is based 321 above all on its ubiquity. </w:t>
      </w:r>
      <w:r w:rsidRPr="002677AF">
        <w:rPr>
          <w:rStyle w:val="StyleUnderline"/>
        </w:rPr>
        <w:t>In a society that is relatively open to diverse values, that minimal, but still significant, function of an authoritative voice is the most important one. It demands not adherence but attention. And such a voice is likely to survive far longer than an authoritarian voice whose rejection is necessarily its destruction</w:t>
      </w:r>
      <w:r w:rsidRPr="002677AF">
        <w:rPr>
          <w:sz w:val="16"/>
        </w:rPr>
        <w:t xml:space="preserve">. </w:t>
      </w:r>
      <w:r w:rsidRPr="002677AF">
        <w:rPr>
          <w:sz w:val="10"/>
        </w:rPr>
        <w:t xml:space="preserve">We have all these accounts of Soviet dissidents—say, Solzhenitsyn—who tell their story as a “narrative of rethinking” (to use Christian </w:t>
      </w:r>
      <w:proofErr w:type="spellStart"/>
      <w:r w:rsidRPr="002677AF">
        <w:rPr>
          <w:sz w:val="10"/>
        </w:rPr>
        <w:t>Knoeller’s</w:t>
      </w:r>
      <w:proofErr w:type="spellEnd"/>
      <w:r w:rsidRPr="002677AF">
        <w:rPr>
          <w:sz w:val="10"/>
        </w:rPr>
        <w:t xml:space="preserve"> phrase): they once believed in Communist ideology, but events caused them to raise some questions that by their nature could not be publicly voiced, and that silence itself proved most telling. You can hear silence if it follows a pistol shot. If silence does not succeed in ending private questioning, the word that silence defends is decisively weakened. The story of Soviet dissidents is typically one in which, at some point, questioning moved from a private, furtive activity accompanied by guilt to the opposite extreme, a clear rejection in which the authoritative voice lost all hold altogether. Vulnerability accompanies too much power. But in more open societies, and in healthier kinds of individual development, an authoritative voice of the whole society, or of a particular community (like our own academic community), still sounds, still speaks to us in our minds. In fact, we commonly see that people who have questioned and rejected an authoritative voice find that it survives within them as a possible alternative, like the minority opinion in a court decision. When they are older, they discover that experience has vindicated some part of what they had summarily rejected. Perhaps the authoritative voice had more to it than we thought when young? Now that we are teachers, perhaps we see some of the reasons for practices we objected to? Can we, then, combine in a new practice both the practices of our teachers and the new insights we have had? When we do, a flexible authoritative word emerges, one that has become to a great extent an </w:t>
      </w:r>
      <w:proofErr w:type="spellStart"/>
      <w:r w:rsidRPr="002677AF">
        <w:rPr>
          <w:sz w:val="10"/>
        </w:rPr>
        <w:t>innerly</w:t>
      </w:r>
      <w:proofErr w:type="spellEnd"/>
      <w:r w:rsidRPr="002677AF">
        <w:rPr>
          <w:sz w:val="10"/>
        </w:rPr>
        <w:t xml:space="preserve"> persuasive one. By a lengthy process, the word has, with many changes, become our own, and our own word has in the process acquired the intonations of authority. In much the same way, we react to the advice of our parents. At some point it may seem dated, no more than what an earlier generation unfortunately thought, or we may greet it with the sign of regret that our parents have forgotten what they experienced when our age. However, the dialogue goes on. At a later point, we may say, you know, there was wisdom in what our parents said, only why did they express it so badly? If only I had known! We may even come to the point where we express some modified form of parental wisdom in a convincing voice. We translate it into our own idiolect, confident that we will not make the mistakes of our parents when we talk to our children. Then our children listen, and find our own idiolect, to which we have devoted such painful ideological and verbal work, hopelessly dated, and the process may start again. It is always a difficult moment when we realize that our own voice is now the authority, especially because we have made it different, persuasive in its 322 own terms, not like our parents’ voice. When we reflect on how our children see us, we may even realize that our parents’ authoritative words may not have been the product of blind acceptance, but the result of a process much like our own. They may have done the same thing we did—question, reject, adapt, arrive at a new version—and that rigid voice of authority we heard from them was partly in our own ears. Can we somehow convey to our students our own words so they do not sound so rigid? We all think we can. But so did our parents (and other authorities). Dialogue, Laughter, And Surprise </w:t>
      </w:r>
      <w:proofErr w:type="spellStart"/>
      <w:r w:rsidRPr="002677AF">
        <w:rPr>
          <w:sz w:val="10"/>
        </w:rPr>
        <w:t>Bakhtin</w:t>
      </w:r>
      <w:proofErr w:type="spellEnd"/>
      <w:r w:rsidRPr="002677AF">
        <w:rPr>
          <w:sz w:val="10"/>
        </w:rPr>
        <w:t xml:space="preserve"> viewed the whole process of “ideological” (in the sense of ideas and values, however unsystematic) development as an endless dialogue. As teachers, we find it difficult to avoid a voice of authority, however </w:t>
      </w:r>
      <w:r w:rsidRPr="002677AF">
        <w:rPr>
          <w:sz w:val="16"/>
        </w:rPr>
        <w:t xml:space="preserve">much </w:t>
      </w:r>
      <w:r w:rsidRPr="002677AF">
        <w:rPr>
          <w:rStyle w:val="StyleUnderline"/>
        </w:rPr>
        <w:t>we may think of ours as the rebel’s voice, because our</w:t>
      </w:r>
      <w:r w:rsidRPr="002677AF">
        <w:rPr>
          <w:sz w:val="16"/>
        </w:rPr>
        <w:t xml:space="preserve"> </w:t>
      </w:r>
      <w:r w:rsidRPr="002677AF">
        <w:rPr>
          <w:rStyle w:val="StyleUnderline"/>
        </w:rPr>
        <w:t>rebelliousness against society at large speaks in the authoritative voice of our subculture</w:t>
      </w:r>
      <w:r w:rsidRPr="002677AF">
        <w:rPr>
          <w:sz w:val="16"/>
        </w:rPr>
        <w:t xml:space="preserve">. </w:t>
      </w:r>
      <w:r w:rsidRPr="002677AF">
        <w:rPr>
          <w:rStyle w:val="StyleUnderline"/>
        </w:rPr>
        <w:t>We</w:t>
      </w:r>
      <w:r w:rsidRPr="002677AF">
        <w:rPr>
          <w:sz w:val="16"/>
        </w:rPr>
        <w:t xml:space="preserve"> </w:t>
      </w:r>
      <w:r w:rsidRPr="002677AF">
        <w:rPr>
          <w:rStyle w:val="StyleUnderline"/>
        </w:rPr>
        <w:t>speak the</w:t>
      </w:r>
      <w:r w:rsidRPr="002677AF">
        <w:rPr>
          <w:sz w:val="16"/>
        </w:rPr>
        <w:t xml:space="preserve"> </w:t>
      </w:r>
      <w:r w:rsidRPr="002677AF">
        <w:rPr>
          <w:rStyle w:val="StyleUnderline"/>
        </w:rPr>
        <w:t>language and thoughts of academic educators, even when we imagine we are speaking in no jargon at all</w:t>
      </w:r>
      <w:r w:rsidRPr="002677AF">
        <w:rPr>
          <w:sz w:val="16"/>
        </w:rPr>
        <w:t>,</w:t>
      </w:r>
      <w:r w:rsidRPr="002677AF">
        <w:rPr>
          <w:rStyle w:val="StyleUnderline"/>
        </w:rPr>
        <w:t xml:space="preserve"> and that jargon</w:t>
      </w:r>
      <w:r w:rsidRPr="002677AF">
        <w:rPr>
          <w:sz w:val="16"/>
        </w:rPr>
        <w:t xml:space="preserve">, inaudible to us, </w:t>
      </w:r>
      <w:r w:rsidRPr="002677AF">
        <w:rPr>
          <w:rStyle w:val="StyleUnderline"/>
        </w:rPr>
        <w:t>sounds with all the overtones of authority</w:t>
      </w:r>
      <w:r w:rsidRPr="002677AF">
        <w:rPr>
          <w:sz w:val="16"/>
        </w:rPr>
        <w:t xml:space="preserve"> to our students. </w:t>
      </w:r>
      <w:r w:rsidRPr="002677AF">
        <w:rPr>
          <w:rStyle w:val="Emphasis"/>
        </w:rPr>
        <w:t>We are so prone to think of ourselves as fighting oppression that it takes</w:t>
      </w:r>
      <w:r w:rsidRPr="002677AF">
        <w:rPr>
          <w:sz w:val="16"/>
          <w:szCs w:val="16"/>
        </w:rPr>
        <w:t xml:space="preserve"> </w:t>
      </w:r>
      <w:r w:rsidRPr="002677AF">
        <w:rPr>
          <w:sz w:val="16"/>
        </w:rPr>
        <w:t>some</w:t>
      </w:r>
      <w:r w:rsidRPr="002677AF">
        <w:rPr>
          <w:sz w:val="16"/>
          <w:szCs w:val="16"/>
        </w:rPr>
        <w:t xml:space="preserve"> </w:t>
      </w:r>
      <w:r w:rsidRPr="002677AF">
        <w:rPr>
          <w:rStyle w:val="Emphasis"/>
        </w:rPr>
        <w:t>work to realize that we</w:t>
      </w:r>
      <w:r w:rsidRPr="002677AF">
        <w:rPr>
          <w:sz w:val="16"/>
          <w:szCs w:val="16"/>
        </w:rPr>
        <w:t xml:space="preserve"> </w:t>
      </w:r>
      <w:r w:rsidRPr="002677AF">
        <w:rPr>
          <w:sz w:val="16"/>
        </w:rPr>
        <w:t>ourselves</w:t>
      </w:r>
      <w:r w:rsidRPr="002677AF">
        <w:rPr>
          <w:sz w:val="16"/>
          <w:szCs w:val="16"/>
        </w:rPr>
        <w:t xml:space="preserve"> </w:t>
      </w:r>
      <w:r w:rsidRPr="002677AF">
        <w:rPr>
          <w:rStyle w:val="Emphasis"/>
        </w:rPr>
        <w:t>may be felt as</w:t>
      </w:r>
      <w:r w:rsidRPr="002677AF">
        <w:rPr>
          <w:sz w:val="16"/>
          <w:szCs w:val="16"/>
        </w:rPr>
        <w:t xml:space="preserve"> </w:t>
      </w:r>
      <w:r w:rsidRPr="002677AF">
        <w:rPr>
          <w:sz w:val="16"/>
        </w:rPr>
        <w:t>oppressive and</w:t>
      </w:r>
      <w:r w:rsidRPr="002677AF">
        <w:rPr>
          <w:sz w:val="16"/>
          <w:szCs w:val="16"/>
        </w:rPr>
        <w:t xml:space="preserve"> </w:t>
      </w:r>
      <w:r w:rsidRPr="002677AF">
        <w:rPr>
          <w:rStyle w:val="Emphasis"/>
        </w:rPr>
        <w:t>overbearing, and that our own voice may provoke the same reactions that we feel when we hear an authoritative voice with which we disagree</w:t>
      </w:r>
      <w:r w:rsidRPr="002677AF">
        <w:rPr>
          <w:sz w:val="16"/>
          <w:szCs w:val="16"/>
        </w:rPr>
        <w:t xml:space="preserve">. </w:t>
      </w:r>
      <w:r w:rsidRPr="002677AF">
        <w:rPr>
          <w:sz w:val="16"/>
        </w:rPr>
        <w:t>So it is often helpful to think back on the great authoritative oppressors and reconstruct their self-image: helpful, but often painful. I remember, many years ago, when, as a recent student rebel and activist, I taught a course on “</w:t>
      </w:r>
      <w:r w:rsidRPr="002677AF">
        <w:rPr>
          <w:rStyle w:val="StyleUnderline"/>
        </w:rPr>
        <w:t>The Theme of the Rebel</w:t>
      </w:r>
      <w:r w:rsidRPr="002677AF">
        <w:rPr>
          <w:sz w:val="16"/>
        </w:rPr>
        <w:t xml:space="preserve">” and discovered, to my considerable chagrin, that </w:t>
      </w:r>
      <w:r w:rsidRPr="002677AF">
        <w:rPr>
          <w:rStyle w:val="Emphasis"/>
        </w:rPr>
        <w:t>many of the great rebels of history were the very same people as the great oppressors</w:t>
      </w:r>
      <w:r w:rsidRPr="002677AF">
        <w:rPr>
          <w:sz w:val="16"/>
          <w:szCs w:val="16"/>
        </w:rPr>
        <w:t xml:space="preserve">. </w:t>
      </w:r>
      <w:r w:rsidRPr="002677AF">
        <w:rPr>
          <w:sz w:val="16"/>
        </w:rPr>
        <w:t xml:space="preserve">There is a famous exchange between Erasmus and Luther, who hoped to bring the great Dutch humanist over to the Reformation, but Erasmus kept asking Luther how he could be so certain of so many doctrinal points. We must accept a few things to be Christians at all, Erasmus wrote, but surely beyond that there must be room for us highly fallible beings to disagree. Luther would have none of such tentativeness. He knew, he was sure. The Protestant rebels were, for a while, far more intolerant than their orthodox opponents. Often enough, the oppressors are the ones who present themselves and really think of themselves as liberators. Certainty that one knows the root cause of evil: isn’t that itself often the root cause? We know from Tsar </w:t>
      </w:r>
      <w:r w:rsidRPr="002677AF">
        <w:rPr>
          <w:rStyle w:val="StyleUnderline"/>
        </w:rPr>
        <w:t xml:space="preserve">Ivan the </w:t>
      </w:r>
      <w:proofErr w:type="spellStart"/>
      <w:r w:rsidRPr="002677AF">
        <w:rPr>
          <w:rStyle w:val="StyleUnderline"/>
        </w:rPr>
        <w:t>Terrible</w:t>
      </w:r>
      <w:r w:rsidRPr="002677AF">
        <w:rPr>
          <w:sz w:val="16"/>
        </w:rPr>
        <w:t>’s</w:t>
      </w:r>
      <w:proofErr w:type="spellEnd"/>
      <w:r w:rsidRPr="002677AF">
        <w:rPr>
          <w:sz w:val="16"/>
        </w:rPr>
        <w:t xml:space="preserve"> letters denouncing Prince </w:t>
      </w:r>
      <w:proofErr w:type="spellStart"/>
      <w:r w:rsidRPr="002677AF">
        <w:rPr>
          <w:sz w:val="16"/>
        </w:rPr>
        <w:t>Kurbsky</w:t>
      </w:r>
      <w:proofErr w:type="spellEnd"/>
      <w:r w:rsidRPr="002677AF">
        <w:rPr>
          <w:sz w:val="16"/>
        </w:rPr>
        <w:t xml:space="preserve">, a general who escaped to Poland, that Ivan </w:t>
      </w:r>
      <w:r w:rsidRPr="002677AF">
        <w:rPr>
          <w:rStyle w:val="StyleUnderline"/>
        </w:rPr>
        <w:t>saw himself as someone who had been oppressed</w:t>
      </w:r>
      <w:r w:rsidRPr="002677AF">
        <w:rPr>
          <w:sz w:val="16"/>
        </w:rPr>
        <w:t xml:space="preserve"> by noblemen as a child and pictured himself </w:t>
      </w:r>
      <w:r w:rsidRPr="002677AF">
        <w:rPr>
          <w:rStyle w:val="StyleUnderline"/>
        </w:rPr>
        <w:t>as the great rebel against</w:t>
      </w:r>
      <w:r w:rsidRPr="002677AF">
        <w:rPr>
          <w:sz w:val="16"/>
        </w:rPr>
        <w:t xml:space="preserve"> traditional </w:t>
      </w:r>
      <w:r w:rsidRPr="002677AF">
        <w:rPr>
          <w:rStyle w:val="StyleUnderline"/>
        </w:rPr>
        <w:t>authority</w:t>
      </w:r>
      <w:r w:rsidRPr="002677AF">
        <w:rPr>
          <w:sz w:val="16"/>
        </w:rPr>
        <w:t xml:space="preserve"> when he killed masses of people or destroyed whole towns. </w:t>
      </w:r>
      <w:r w:rsidRPr="002677AF">
        <w:rPr>
          <w:rStyle w:val="StyleUnderline"/>
        </w:rPr>
        <w:t xml:space="preserve">There is something in the nature of maximal </w:t>
      </w:r>
      <w:r w:rsidRPr="002677AF">
        <w:rPr>
          <w:rStyle w:val="Emphasis"/>
        </w:rPr>
        <w:t>rebellion against authority that produces ever greater intolerance</w:t>
      </w:r>
      <w:r w:rsidRPr="002677AF">
        <w:rPr>
          <w:rStyle w:val="StyleUnderline"/>
        </w:rPr>
        <w:t>, unless one is very careful</w:t>
      </w:r>
      <w:r w:rsidRPr="002677AF">
        <w:rPr>
          <w:sz w:val="16"/>
        </w:rPr>
        <w:t xml:space="preserve">. 323 For the skills of fighting or refuting an oppressive power are not those of openness, self-skepticism, or real dialogue. In preparing for my course, I remember my dismay at reading Hitler’s Mein </w:t>
      </w:r>
      <w:proofErr w:type="spellStart"/>
      <w:r w:rsidRPr="002677AF">
        <w:rPr>
          <w:sz w:val="16"/>
        </w:rPr>
        <w:t>Kampf</w:t>
      </w:r>
      <w:proofErr w:type="spellEnd"/>
      <w:r w:rsidRPr="002677AF">
        <w:rPr>
          <w:sz w:val="16"/>
        </w:rPr>
        <w:t xml:space="preserve"> and discovering that his self-consciousness was precisely that of the rebel speaking in the name of oppressed Germans, and that much of his amazing appeal—otherwise so inexplicable—was to the German sense that </w:t>
      </w:r>
      <w:r w:rsidRPr="002677AF">
        <w:rPr>
          <w:rStyle w:val="StyleUnderline"/>
        </w:rPr>
        <w:t>they were rebelling victims</w:t>
      </w:r>
      <w:r w:rsidRPr="002677AF">
        <w:rPr>
          <w:sz w:val="16"/>
        </w:rPr>
        <w:t xml:space="preserve">. In our time, the Serbian Communist and nationalist leader Slobodan </w:t>
      </w:r>
      <w:r w:rsidRPr="002677AF">
        <w:rPr>
          <w:rStyle w:val="StyleUnderline"/>
        </w:rPr>
        <w:t>Milosevic exploited</w:t>
      </w:r>
      <w:r w:rsidRPr="002677AF">
        <w:rPr>
          <w:sz w:val="16"/>
        </w:rPr>
        <w:t xml:space="preserve"> much </w:t>
      </w:r>
      <w:r w:rsidRPr="002677AF">
        <w:rPr>
          <w:rStyle w:val="StyleUnderline"/>
        </w:rPr>
        <w:t>the</w:t>
      </w:r>
      <w:r w:rsidRPr="002677AF">
        <w:rPr>
          <w:sz w:val="16"/>
        </w:rPr>
        <w:t xml:space="preserve"> same </w:t>
      </w:r>
      <w:r w:rsidRPr="002677AF">
        <w:rPr>
          <w:rStyle w:val="StyleUnderline"/>
        </w:rPr>
        <w:t>appeal</w:t>
      </w:r>
      <w:r w:rsidRPr="002677AF">
        <w:rPr>
          <w:sz w:val="16"/>
        </w:rPr>
        <w:t xml:space="preserve">. </w:t>
      </w:r>
      <w:proofErr w:type="spellStart"/>
      <w:r w:rsidRPr="002677AF">
        <w:rPr>
          <w:sz w:val="16"/>
        </w:rPr>
        <w:t>Bakhtin</w:t>
      </w:r>
      <w:proofErr w:type="spellEnd"/>
      <w:r w:rsidRPr="002677AF">
        <w:rPr>
          <w:sz w:val="16"/>
        </w:rPr>
        <w:t xml:space="preserve"> surely knew that </w:t>
      </w:r>
      <w:r w:rsidRPr="002677AF">
        <w:rPr>
          <w:rStyle w:val="StyleUnderline"/>
        </w:rPr>
        <w:t>Communist totalitarianism, the Gulag, and the unprecedented censorship were constructed by rebels who had come to power</w:t>
      </w:r>
      <w:r w:rsidRPr="002677AF">
        <w:rPr>
          <w:sz w:val="16"/>
        </w:rPr>
        <w:t xml:space="preserve">. His favorite writer, Dostoevsky, used to emphasize that the worst oppression comes from those who, with the rebellious psychology of “the insulted and humiliated,” have seized power—unless they have somehow cultivated the value of dialogue, as Lenin surely had not, but which Eva, in the essay by </w:t>
      </w:r>
      <w:proofErr w:type="spellStart"/>
      <w:r w:rsidRPr="002677AF">
        <w:rPr>
          <w:sz w:val="16"/>
        </w:rPr>
        <w:t>Knoeller</w:t>
      </w:r>
      <w:proofErr w:type="spellEnd"/>
      <w:r w:rsidRPr="002677AF">
        <w:rPr>
          <w:sz w:val="16"/>
        </w:rPr>
        <w:t xml:space="preserve"> about teaching The Autobiography of Malcolm X, surely had. </w:t>
      </w:r>
      <w:r w:rsidRPr="002677AF">
        <w:rPr>
          <w:rStyle w:val="StyleUnderline"/>
        </w:rPr>
        <w:t>Rebels</w:t>
      </w:r>
      <w:r w:rsidRPr="002677AF">
        <w:rPr>
          <w:sz w:val="16"/>
        </w:rPr>
        <w:t xml:space="preserve"> often </w:t>
      </w:r>
      <w:r w:rsidRPr="002677AF">
        <w:rPr>
          <w:rStyle w:val="StyleUnderline"/>
        </w:rPr>
        <w:t>make the worst tyrants because their word</w:t>
      </w:r>
      <w:r w:rsidRPr="002677AF">
        <w:rPr>
          <w:sz w:val="16"/>
        </w:rPr>
        <w:t xml:space="preserve">, the voice they hear in their consciousness, has </w:t>
      </w:r>
      <w:r w:rsidRPr="002677AF">
        <w:rPr>
          <w:rStyle w:val="StyleUnderline"/>
        </w:rPr>
        <w:t>borrowed something crucial from the authoritative word it opposed, and</w:t>
      </w:r>
      <w:r w:rsidRPr="002677AF">
        <w:rPr>
          <w:sz w:val="16"/>
        </w:rPr>
        <w:t xml:space="preserve"> perhaps </w:t>
      </w:r>
      <w:r w:rsidRPr="002677AF">
        <w:rPr>
          <w:rStyle w:val="StyleUnderline"/>
        </w:rPr>
        <w:t xml:space="preserve">exaggerated it: </w:t>
      </w:r>
      <w:r w:rsidRPr="002677AF">
        <w:rPr>
          <w:rStyle w:val="Emphasis"/>
        </w:rPr>
        <w:t>the aura of righteous authority</w:t>
      </w:r>
      <w:r w:rsidRPr="002677AF">
        <w:rPr>
          <w:rStyle w:val="StyleUnderline"/>
        </w:rPr>
        <w:t>. If</w:t>
      </w:r>
      <w:r w:rsidRPr="002677AF">
        <w:rPr>
          <w:sz w:val="16"/>
        </w:rPr>
        <w:t xml:space="preserve"> one’s </w:t>
      </w:r>
      <w:r w:rsidRPr="002677AF">
        <w:rPr>
          <w:rStyle w:val="StyleUnderline"/>
        </w:rPr>
        <w:t>ideological becoming is understood as a struggle in which one has at last achieved the truth, one is likely to want to impose that truth with maximal authority; and rebels of the next generation may proceed in much the same way, in an ongoing spiral of intolerance. By contrast</w:t>
      </w:r>
      <w:r w:rsidRPr="002677AF">
        <w:rPr>
          <w:sz w:val="16"/>
        </w:rPr>
        <w:t>,</w:t>
      </w:r>
      <w:r w:rsidRPr="002677AF">
        <w:rPr>
          <w:rStyle w:val="StyleUnderline"/>
        </w:rPr>
        <w:t xml:space="preserve"> if</w:t>
      </w:r>
      <w:r w:rsidRPr="002677AF">
        <w:rPr>
          <w:sz w:val="16"/>
        </w:rPr>
        <w:t xml:space="preserve"> one’s </w:t>
      </w:r>
      <w:r w:rsidRPr="002677AF">
        <w:rPr>
          <w:rStyle w:val="Emphasis"/>
        </w:rPr>
        <w:t>rebellion against an authoritative word is truly dialogic</w:t>
      </w:r>
      <w:r w:rsidRPr="002677AF">
        <w:rPr>
          <w:rStyle w:val="StyleUnderline"/>
        </w:rPr>
        <w:t>, that is unlikely to happen, or to be subject to</w:t>
      </w:r>
      <w:r w:rsidRPr="002677AF">
        <w:rPr>
          <w:sz w:val="16"/>
        </w:rPr>
        <w:t xml:space="preserve"> more of a </w:t>
      </w:r>
      <w:r w:rsidRPr="002677AF">
        <w:rPr>
          <w:rStyle w:val="StyleUnderline"/>
        </w:rPr>
        <w:t>self-check</w:t>
      </w:r>
      <w:r w:rsidRPr="002677AF">
        <w:rPr>
          <w:sz w:val="16"/>
        </w:rPr>
        <w:t xml:space="preserve"> if it does. Then one questions one’s own certainties and invites skepticism, lest one become what one has opposed. One may even step back and laugh at oneself. Laughter at oneself invites the perspective of the other. Laughter is implicitly pluralist. Instead of looking at one’s opponents as the unconditionally wrong, one imagines how one sounds to them. Regarding earlier authorities, one thinks: that voice of authority, it is not my voice, but perhaps it has something to say, however wrongly put. It comes from a specific experience, which I must understand. I will correct it, but to do that I must measure it, test it, against my own experience. </w:t>
      </w:r>
      <w:r w:rsidRPr="002677AF">
        <w:rPr>
          <w:rStyle w:val="Emphasis"/>
        </w:rPr>
        <w:t>Dialogue is a process of real testing</w:t>
      </w:r>
      <w:r w:rsidRPr="002677AF">
        <w:rPr>
          <w:rStyle w:val="StyleUnderline"/>
        </w:rPr>
        <w:t xml:space="preserve">, and one of the characteristics of a genuine test is that </w:t>
      </w:r>
      <w:r w:rsidRPr="002677AF">
        <w:rPr>
          <w:rStyle w:val="Emphasis"/>
        </w:rPr>
        <w:t>the result is not guaranteed</w:t>
      </w:r>
      <w:r w:rsidRPr="002677AF">
        <w:rPr>
          <w:sz w:val="16"/>
        </w:rPr>
        <w:t>. It may turn out that sometimes the voice of earlier authority turns out to be right on some point. Well, we will incorporate that much into our own “</w:t>
      </w:r>
      <w:proofErr w:type="spellStart"/>
      <w:r w:rsidRPr="002677AF">
        <w:rPr>
          <w:sz w:val="16"/>
        </w:rPr>
        <w:t>innerly</w:t>
      </w:r>
      <w:proofErr w:type="spellEnd"/>
      <w:r w:rsidRPr="002677AF">
        <w:rPr>
          <w:sz w:val="16"/>
        </w:rPr>
        <w:t xml:space="preserve"> persuasive voice.” Once one has done this, once one has allowed one’s own evolving convictions to be tested by experience and by other convictions, then one may allow the dialogue to continue. </w:t>
      </w:r>
    </w:p>
    <w:p w:rsidR="000100C1" w:rsidRPr="002677AF" w:rsidRDefault="000100C1" w:rsidP="000100C1"/>
    <w:p w:rsidR="000100C1" w:rsidRPr="002677AF" w:rsidRDefault="000100C1" w:rsidP="000100C1">
      <w:pPr>
        <w:pStyle w:val="Heading3"/>
      </w:pPr>
      <w:r w:rsidRPr="002677AF">
        <w:t>XT—Limits</w:t>
      </w:r>
    </w:p>
    <w:p w:rsidR="000100C1" w:rsidRPr="002677AF" w:rsidRDefault="000100C1" w:rsidP="000100C1"/>
    <w:p w:rsidR="000100C1" w:rsidRPr="002677AF" w:rsidRDefault="000100C1" w:rsidP="000100C1">
      <w:pPr>
        <w:pStyle w:val="Heading4"/>
      </w:pPr>
      <w:r w:rsidRPr="002677AF">
        <w:t>Agreement about topic is a pre-requisite to any meaningful discussion</w:t>
      </w:r>
    </w:p>
    <w:p w:rsidR="000100C1" w:rsidRPr="002677AF" w:rsidRDefault="000100C1" w:rsidP="000100C1">
      <w:pPr>
        <w:rPr>
          <w:rStyle w:val="Style13ptBold"/>
          <w:rFonts w:cs="Calibri"/>
        </w:rPr>
      </w:pPr>
      <w:r w:rsidRPr="002677AF">
        <w:rPr>
          <w:rStyle w:val="Style13ptBold"/>
          <w:rFonts w:cs="Calibri"/>
        </w:rPr>
        <w:t xml:space="preserve">Shively 2k </w:t>
      </w:r>
      <w:r w:rsidRPr="002677AF">
        <w:t>– Professor of Political Science, Texas A &amp; M</w:t>
      </w:r>
    </w:p>
    <w:p w:rsidR="000100C1" w:rsidRPr="002677AF" w:rsidRDefault="000100C1" w:rsidP="000100C1">
      <w:r w:rsidRPr="002677AF">
        <w:t xml:space="preserve">(Ruth, </w:t>
      </w:r>
      <w:r w:rsidRPr="002677AF">
        <w:rPr>
          <w:i/>
        </w:rPr>
        <w:t>Political Theory and Partisan Politics</w:t>
      </w:r>
      <w:r w:rsidRPr="002677AF">
        <w:t>, p. 181-2)</w:t>
      </w:r>
    </w:p>
    <w:p w:rsidR="000100C1" w:rsidRPr="002677AF" w:rsidRDefault="000100C1" w:rsidP="000100C1">
      <w:pPr>
        <w:rPr>
          <w:sz w:val="10"/>
        </w:rPr>
      </w:pPr>
      <w:r w:rsidRPr="002677AF">
        <w:rPr>
          <w:sz w:val="10"/>
        </w:rPr>
        <w:t xml:space="preserve">The requirements thus far are primarily negative.  The </w:t>
      </w:r>
      <w:proofErr w:type="spellStart"/>
      <w:r w:rsidRPr="002677AF">
        <w:rPr>
          <w:sz w:val="10"/>
        </w:rPr>
        <w:t>ambiguists</w:t>
      </w:r>
      <w:proofErr w:type="spellEnd"/>
      <w:r w:rsidRPr="002677AF">
        <w:rPr>
          <w:sz w:val="10"/>
        </w:rPr>
        <w:t xml:space="preserve"> must say “no” to—they must reject and limit—some ideas and actions.  In what follows, we will also find that they must say “yes” to some things.  In particular, </w:t>
      </w:r>
      <w:r w:rsidRPr="002677AF">
        <w:rPr>
          <w:rStyle w:val="IntenseEmphasis"/>
        </w:rPr>
        <w:t>they must say “yes” to the idea of rational persuasion.  This means</w:t>
      </w:r>
      <w:r w:rsidRPr="002677AF">
        <w:rPr>
          <w:sz w:val="10"/>
        </w:rPr>
        <w:t xml:space="preserve">, first, </w:t>
      </w:r>
      <w:r w:rsidRPr="002677AF">
        <w:rPr>
          <w:rStyle w:val="IntenseEmphasis"/>
        </w:rPr>
        <w:t>that they must recognize the role of agreement in political contest, or the basic accord that is necessary to discord</w:t>
      </w:r>
      <w:r w:rsidRPr="002677AF">
        <w:rPr>
          <w:sz w:val="10"/>
        </w:rPr>
        <w:t xml:space="preserve">.  The mistake that the </w:t>
      </w:r>
      <w:proofErr w:type="spellStart"/>
      <w:r w:rsidRPr="002677AF">
        <w:rPr>
          <w:sz w:val="10"/>
        </w:rPr>
        <w:t>ambiguists</w:t>
      </w:r>
      <w:proofErr w:type="spellEnd"/>
      <w:r w:rsidRPr="002677AF">
        <w:rPr>
          <w:sz w:val="10"/>
        </w:rPr>
        <w:t xml:space="preserve"> make here is a common one.  The mistake in thinking that agreement marks the end of contest. In most cases, however, our agreements are highly imperfect. We agree on some matters but not on others, on generalities but not on specifics, on principles but not on their applications, and so on. And </w:t>
      </w:r>
      <w:r w:rsidRPr="002677AF">
        <w:rPr>
          <w:rStyle w:val="IntenseEmphasis"/>
        </w:rPr>
        <w:t xml:space="preserve">this kind of limited agreement is the </w:t>
      </w:r>
      <w:r w:rsidRPr="002677AF">
        <w:rPr>
          <w:rStyle w:val="Emphasis"/>
          <w:rFonts w:cs="Calibri"/>
        </w:rPr>
        <w:t>starting condition</w:t>
      </w:r>
      <w:r w:rsidRPr="002677AF">
        <w:rPr>
          <w:rStyle w:val="IntenseEmphasis"/>
        </w:rPr>
        <w:t xml:space="preserve"> of contest and debate</w:t>
      </w:r>
      <w:r w:rsidRPr="002677AF">
        <w:rPr>
          <w:sz w:val="10"/>
        </w:rPr>
        <w:t xml:space="preserve">. As John Courtney Murray writes: We hold certain truths; therefore we can argue about them. It seems to have been one of the corruptions of intelligence by positivism to assume that argument ends when agreement is reached. In a basic sense, the reverse is true. </w:t>
      </w:r>
      <w:r w:rsidRPr="002677AF">
        <w:rPr>
          <w:rStyle w:val="IntenseEmphasis"/>
        </w:rPr>
        <w:t>There can be no agreement except on the premise</w:t>
      </w:r>
      <w:r w:rsidRPr="002677AF">
        <w:rPr>
          <w:sz w:val="10"/>
        </w:rPr>
        <w:t xml:space="preserve">, and within a context, </w:t>
      </w:r>
      <w:r w:rsidRPr="002677AF">
        <w:rPr>
          <w:rStyle w:val="IntenseEmphasis"/>
        </w:rPr>
        <w:t>of agreement</w:t>
      </w:r>
      <w:r w:rsidRPr="002677AF">
        <w:rPr>
          <w:sz w:val="10"/>
        </w:rPr>
        <w:t xml:space="preserve">. (Murray 1960, 10) In other words, </w:t>
      </w:r>
      <w:r w:rsidRPr="002677AF">
        <w:rPr>
          <w:rStyle w:val="IntenseEmphasis"/>
        </w:rPr>
        <w:t xml:space="preserve">we </w:t>
      </w:r>
      <w:r w:rsidRPr="002677AF">
        <w:rPr>
          <w:rStyle w:val="Emphasis"/>
          <w:rFonts w:cs="Calibri"/>
        </w:rPr>
        <w:t>cannot argue</w:t>
      </w:r>
      <w:r w:rsidRPr="002677AF">
        <w:rPr>
          <w:rStyle w:val="IntenseEmphasis"/>
        </w:rPr>
        <w:t xml:space="preserve"> about something </w:t>
      </w:r>
      <w:r w:rsidRPr="002677AF">
        <w:rPr>
          <w:sz w:val="10"/>
        </w:rPr>
        <w:t xml:space="preserve">if we are not communicating: </w:t>
      </w:r>
      <w:r w:rsidRPr="002677AF">
        <w:rPr>
          <w:rStyle w:val="IntenseEmphasis"/>
        </w:rPr>
        <w:t xml:space="preserve">if we cannot agree on the topic and terms of argument </w:t>
      </w:r>
      <w:r w:rsidRPr="002677AF">
        <w:rPr>
          <w:sz w:val="10"/>
        </w:rPr>
        <w:t xml:space="preserve">or if we have utterly different ideas about what counts as evidence or good argument. </w:t>
      </w:r>
      <w:r w:rsidRPr="002677AF">
        <w:rPr>
          <w:rStyle w:val="IntenseEmphasis"/>
        </w:rPr>
        <w:t>At the very least, we must agree about what it is that is being debated before we can debate it</w:t>
      </w:r>
      <w:r w:rsidRPr="002677AF">
        <w:rPr>
          <w:sz w:val="10"/>
        </w:rPr>
        <w:t xml:space="preserve">. For instance, </w:t>
      </w:r>
      <w:r w:rsidRPr="002677AF">
        <w:rPr>
          <w:rStyle w:val="IntenseEmphasis"/>
        </w:rPr>
        <w:t>one cannot have an argument about euthanasia with someone who thinks euthanasia is a musical group</w:t>
      </w:r>
      <w:r w:rsidRPr="002677AF">
        <w:rPr>
          <w:sz w:val="10"/>
        </w:rPr>
        <w:t xml:space="preserve">. One cannot successfully stage a sit-in if one’s target audience simply thinks everyone is resting or if those doing the sitting have no complaints. </w:t>
      </w:r>
      <w:r w:rsidRPr="002677AF">
        <w:rPr>
          <w:rStyle w:val="IntenseEmphasis"/>
        </w:rPr>
        <w:t>Nor can one demonstrate resistance to a policy if no one knows that it is a policy. In other words, contest is meaningless if there is a lack of agreement or communication about what is being contested</w:t>
      </w:r>
      <w:r w:rsidRPr="002677AF">
        <w:rPr>
          <w:rStyle w:val="TitleChar"/>
        </w:rPr>
        <w:t>.</w:t>
      </w:r>
      <w:r w:rsidRPr="002677AF">
        <w:rPr>
          <w:sz w:val="10"/>
        </w:rPr>
        <w:t xml:space="preserve"> Registers, demonstrators, </w:t>
      </w:r>
      <w:r w:rsidRPr="002677AF">
        <w:rPr>
          <w:rStyle w:val="Emphasis"/>
          <w:rFonts w:cs="Calibri"/>
        </w:rPr>
        <w:t>and debaters must have</w:t>
      </w:r>
      <w:r w:rsidRPr="002677AF">
        <w:rPr>
          <w:sz w:val="10"/>
        </w:rPr>
        <w:t xml:space="preserve"> some </w:t>
      </w:r>
      <w:r w:rsidRPr="002677AF">
        <w:rPr>
          <w:rStyle w:val="IntenseEmphasis"/>
        </w:rPr>
        <w:t xml:space="preserve">shared ideas about the </w:t>
      </w:r>
      <w:r w:rsidRPr="002677AF">
        <w:rPr>
          <w:rStyle w:val="Emphasis"/>
          <w:rFonts w:cs="Calibri"/>
        </w:rPr>
        <w:t>subject and</w:t>
      </w:r>
      <w:r w:rsidRPr="002677AF">
        <w:rPr>
          <w:sz w:val="10"/>
        </w:rPr>
        <w:t xml:space="preserve">/or </w:t>
      </w:r>
      <w:r w:rsidRPr="002677AF">
        <w:rPr>
          <w:rStyle w:val="Emphasis"/>
          <w:rFonts w:cs="Calibri"/>
        </w:rPr>
        <w:t>terms</w:t>
      </w:r>
      <w:r w:rsidRPr="002677AF">
        <w:rPr>
          <w:rStyle w:val="IntenseEmphasis"/>
        </w:rPr>
        <w:t xml:space="preserve"> of their disagreements</w:t>
      </w:r>
      <w:r w:rsidRPr="002677AF">
        <w:rPr>
          <w:sz w:val="10"/>
        </w:rPr>
        <w:t xml:space="preserve">. The participants and the target of a sit-in must share an understanding of the complaint at hand. And a demonstrator’s audience must know what is being resisted. In short, </w:t>
      </w:r>
      <w:r w:rsidRPr="002677AF">
        <w:rPr>
          <w:rStyle w:val="IntenseEmphasis"/>
        </w:rPr>
        <w:t>the contesting of an idea presumes some agreement about what that idea is and how one might go about intelligibly contesting it</w:t>
      </w:r>
      <w:r w:rsidRPr="002677AF">
        <w:rPr>
          <w:sz w:val="10"/>
        </w:rPr>
        <w:t xml:space="preserve">. In other words, </w:t>
      </w:r>
      <w:r w:rsidRPr="002677AF">
        <w:rPr>
          <w:rStyle w:val="IntenseEmphasis"/>
        </w:rPr>
        <w:t>contestation rests on some basic agreement or harmony</w:t>
      </w:r>
      <w:r w:rsidRPr="002677AF">
        <w:rPr>
          <w:sz w:val="10"/>
        </w:rPr>
        <w:t>.</w:t>
      </w:r>
      <w:r w:rsidRPr="002677AF">
        <w:rPr>
          <w:sz w:val="12"/>
        </w:rPr>
        <w:t>∂</w:t>
      </w:r>
      <w:r w:rsidRPr="002677AF">
        <w:rPr>
          <w:sz w:val="10"/>
        </w:rPr>
        <w:t xml:space="preserve"> </w:t>
      </w:r>
      <w:proofErr w:type="gramStart"/>
      <w:r w:rsidRPr="002677AF">
        <w:rPr>
          <w:sz w:val="10"/>
        </w:rPr>
        <w:t>The</w:t>
      </w:r>
      <w:proofErr w:type="gramEnd"/>
      <w:r w:rsidRPr="002677AF">
        <w:rPr>
          <w:sz w:val="10"/>
        </w:rPr>
        <w:t xml:space="preserve"> point may seem trite, as surely the </w:t>
      </w:r>
      <w:proofErr w:type="spellStart"/>
      <w:r w:rsidRPr="002677AF">
        <w:rPr>
          <w:sz w:val="10"/>
        </w:rPr>
        <w:t>ambiguists</w:t>
      </w:r>
      <w:proofErr w:type="spellEnd"/>
      <w:r w:rsidRPr="002677AF">
        <w:rPr>
          <w:sz w:val="10"/>
        </w:rPr>
        <w:t xml:space="preserve"> would agree that basic terms must be shared before they can be resisted and problematized. In fact, they are often very candid about this seeming paradox in their approach: the paradoxical or "parasitic" need of the subversive for an order to subvert.</w:t>
      </w:r>
      <w:r w:rsidRPr="002677AF">
        <w:rPr>
          <w:sz w:val="12"/>
        </w:rPr>
        <w:t>∂</w:t>
      </w:r>
      <w:r w:rsidRPr="002677AF">
        <w:rPr>
          <w:sz w:val="10"/>
        </w:rPr>
        <w:t xml:space="preserve"> But admitting the paradox is not helpful if, as usually happens here, its implications are ignored; or if the only implication drawn is that order or harmony is an unhappy fixture of human life. For what the paradox should tell us is that </w:t>
      </w:r>
      <w:r w:rsidRPr="002677AF">
        <w:rPr>
          <w:rStyle w:val="IntenseEmphasis"/>
        </w:rPr>
        <w:t>some kinds of</w:t>
      </w:r>
      <w:r w:rsidRPr="002677AF">
        <w:rPr>
          <w:sz w:val="10"/>
        </w:rPr>
        <w:t xml:space="preserve"> harmonies or </w:t>
      </w:r>
      <w:r w:rsidRPr="002677AF">
        <w:rPr>
          <w:rStyle w:val="IntenseEmphasis"/>
        </w:rPr>
        <w:t>orders are, in fact, good for resistance</w:t>
      </w:r>
      <w:r w:rsidRPr="002677AF">
        <w:rPr>
          <w:sz w:val="10"/>
        </w:rPr>
        <w:t xml:space="preserve">; and some ought to be fully supported. As such, it should counsel against the kind of careless rhetoric that lumps all orders or harmonies together as arbitrary and inhumane. Clearly some </w:t>
      </w:r>
      <w:r w:rsidRPr="002677AF">
        <w:rPr>
          <w:rStyle w:val="IntenseEmphasis"/>
        </w:rPr>
        <w:t xml:space="preserve">basic accord about the terms of contest is a necessary ground for </w:t>
      </w:r>
      <w:r w:rsidRPr="002677AF">
        <w:rPr>
          <w:rStyle w:val="Emphasis"/>
          <w:rFonts w:cs="Calibri"/>
        </w:rPr>
        <w:t>all</w:t>
      </w:r>
      <w:r w:rsidRPr="002677AF">
        <w:rPr>
          <w:rStyle w:val="IntenseEmphasis"/>
        </w:rPr>
        <w:t xml:space="preserve"> further contest. It may be that if the </w:t>
      </w:r>
      <w:proofErr w:type="spellStart"/>
      <w:r w:rsidRPr="002677AF">
        <w:rPr>
          <w:rStyle w:val="IntenseEmphasis"/>
        </w:rPr>
        <w:t>ambiguists</w:t>
      </w:r>
      <w:proofErr w:type="spellEnd"/>
      <w:r w:rsidRPr="002677AF">
        <w:rPr>
          <w:sz w:val="10"/>
        </w:rPr>
        <w:t xml:space="preserve"> </w:t>
      </w:r>
      <w:r w:rsidRPr="002677AF">
        <w:rPr>
          <w:rStyle w:val="IntenseEmphasis"/>
        </w:rPr>
        <w:t>wish to remain full-fledged</w:t>
      </w:r>
      <w:r w:rsidRPr="002677AF">
        <w:rPr>
          <w:sz w:val="10"/>
        </w:rPr>
        <w:t xml:space="preserve"> </w:t>
      </w:r>
      <w:proofErr w:type="spellStart"/>
      <w:r w:rsidRPr="002677AF">
        <w:rPr>
          <w:sz w:val="10"/>
        </w:rPr>
        <w:t>ambiguists</w:t>
      </w:r>
      <w:proofErr w:type="spellEnd"/>
      <w:r w:rsidRPr="002677AF">
        <w:rPr>
          <w:sz w:val="10"/>
        </w:rPr>
        <w:t xml:space="preserve">, </w:t>
      </w:r>
      <w:r w:rsidRPr="002677AF">
        <w:rPr>
          <w:rStyle w:val="IntenseEmphasis"/>
        </w:rPr>
        <w:t>they cannot admit to these implications, for to open the door to some agreements</w:t>
      </w:r>
      <w:r w:rsidRPr="002677AF">
        <w:rPr>
          <w:sz w:val="10"/>
        </w:rPr>
        <w:t xml:space="preserve"> or reasons as good and some orders as helpful or necessary, </w:t>
      </w:r>
      <w:r w:rsidRPr="002677AF">
        <w:rPr>
          <w:rStyle w:val="IntenseEmphasis"/>
        </w:rPr>
        <w:t xml:space="preserve">is to open the door to </w:t>
      </w:r>
      <w:r w:rsidRPr="002677AF">
        <w:rPr>
          <w:sz w:val="10"/>
        </w:rPr>
        <w:t xml:space="preserve">some sort of </w:t>
      </w:r>
      <w:r w:rsidRPr="002677AF">
        <w:rPr>
          <w:rStyle w:val="IntenseEmphasis"/>
        </w:rPr>
        <w:t>rationalism</w:t>
      </w:r>
      <w:r w:rsidRPr="002677AF">
        <w:rPr>
          <w:sz w:val="10"/>
        </w:rPr>
        <w:t xml:space="preserve">. Perhaps </w:t>
      </w:r>
      <w:r w:rsidRPr="002677AF">
        <w:rPr>
          <w:rStyle w:val="IntenseEmphasis"/>
        </w:rPr>
        <w:t>they might just continue to insist</w:t>
      </w:r>
      <w:r w:rsidRPr="002677AF">
        <w:rPr>
          <w:sz w:val="10"/>
        </w:rPr>
        <w:t xml:space="preserve"> that this initial condition is ironic, but </w:t>
      </w:r>
      <w:r w:rsidRPr="002677AF">
        <w:rPr>
          <w:rStyle w:val="IntenseEmphasis"/>
        </w:rPr>
        <w:t>that</w:t>
      </w:r>
      <w:r w:rsidRPr="002677AF">
        <w:rPr>
          <w:sz w:val="10"/>
        </w:rPr>
        <w:t xml:space="preserve"> the irony </w:t>
      </w:r>
      <w:r w:rsidRPr="002677AF">
        <w:rPr>
          <w:rStyle w:val="IntenseEmphasis"/>
        </w:rPr>
        <w:t>should not stand in the way of the real business of subversion</w:t>
      </w:r>
      <w:r w:rsidRPr="002677AF">
        <w:rPr>
          <w:sz w:val="10"/>
        </w:rPr>
        <w:t>.</w:t>
      </w:r>
      <w:r w:rsidRPr="002677AF">
        <w:rPr>
          <w:sz w:val="12"/>
        </w:rPr>
        <w:t>∂</w:t>
      </w:r>
      <w:r w:rsidRPr="002677AF">
        <w:rPr>
          <w:sz w:val="10"/>
        </w:rPr>
        <w:t xml:space="preserve"> </w:t>
      </w:r>
      <w:proofErr w:type="gramStart"/>
      <w:r w:rsidRPr="002677AF">
        <w:rPr>
          <w:rStyle w:val="IntenseEmphasis"/>
        </w:rPr>
        <w:t>Yet</w:t>
      </w:r>
      <w:proofErr w:type="gramEnd"/>
      <w:r w:rsidRPr="002677AF">
        <w:rPr>
          <w:rStyle w:val="IntenseEmphasis"/>
        </w:rPr>
        <w:t xml:space="preserve"> difficulties remain</w:t>
      </w:r>
      <w:r w:rsidRPr="002677AF">
        <w:rPr>
          <w:sz w:val="10"/>
        </w:rPr>
        <w:t xml:space="preserve">. For </w:t>
      </w:r>
      <w:r w:rsidRPr="002677AF">
        <w:rPr>
          <w:rStyle w:val="IntenseEmphasis"/>
        </w:rPr>
        <w:t>agreement is not simply the initial condition, but the continuing ground, for contest</w:t>
      </w:r>
      <w:r w:rsidRPr="002677AF">
        <w:rPr>
          <w:sz w:val="10"/>
        </w:rPr>
        <w:t xml:space="preserve">. If we are to successfully communicate our disagreements, we cannot simply agree on basic terms and then proceed to debate without attention to further agreements. </w:t>
      </w:r>
      <w:r w:rsidRPr="002677AF">
        <w:rPr>
          <w:rStyle w:val="IntenseEmphasis"/>
        </w:rPr>
        <w:t>For debate and contest are forms of dialogue: that is, they are activities premised on the building of progressive agreements</w:t>
      </w:r>
      <w:r w:rsidRPr="002677AF">
        <w:rPr>
          <w:sz w:val="10"/>
        </w:rPr>
        <w:t>.</w:t>
      </w:r>
      <w:r w:rsidRPr="002677AF">
        <w:rPr>
          <w:sz w:val="12"/>
        </w:rPr>
        <w:t>∂</w:t>
      </w:r>
      <w:r w:rsidRPr="002677AF">
        <w:rPr>
          <w:sz w:val="10"/>
        </w:rPr>
        <w:t xml:space="preserve"> </w:t>
      </w:r>
      <w:r w:rsidRPr="002677AF">
        <w:rPr>
          <w:rStyle w:val="IntenseEmphasis"/>
        </w:rPr>
        <w:t>Imagine, for instance, that two people are having an argument about the issue of gun control</w:t>
      </w:r>
      <w:r w:rsidRPr="002677AF">
        <w:rPr>
          <w:sz w:val="10"/>
        </w:rPr>
        <w:t xml:space="preserve">. As noted earlier, in any argument, </w:t>
      </w:r>
      <w:r w:rsidRPr="002677AF">
        <w:rPr>
          <w:rStyle w:val="Emphasis"/>
          <w:rFonts w:cs="Calibri"/>
        </w:rPr>
        <w:t>certain initial agreements will be needed just to begin the discussion</w:t>
      </w:r>
      <w:r w:rsidRPr="002677AF">
        <w:rPr>
          <w:sz w:val="10"/>
        </w:rPr>
        <w:t xml:space="preserve">. At the very least, </w:t>
      </w:r>
      <w:r w:rsidRPr="002677AF">
        <w:rPr>
          <w:rStyle w:val="IntenseEmphasis"/>
        </w:rPr>
        <w:t xml:space="preserve">the two discussants must agree on </w:t>
      </w:r>
      <w:r w:rsidRPr="002677AF">
        <w:rPr>
          <w:rStyle w:val="Emphasis"/>
          <w:rFonts w:cs="Calibri"/>
        </w:rPr>
        <w:t>basic terms</w:t>
      </w:r>
      <w:r w:rsidRPr="002677AF">
        <w:rPr>
          <w:rStyle w:val="IntenseEmphasis"/>
        </w:rPr>
        <w:t>: for example, they must have some shared sense of what gun control is about; what is at issue in arguing about it; what facts are being contested</w:t>
      </w:r>
      <w:r w:rsidRPr="002677AF">
        <w:rPr>
          <w:sz w:val="10"/>
        </w:rPr>
        <w:t>,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w:t>
      </w:r>
      <w:proofErr w:type="gramStart"/>
      <w:r w:rsidRPr="002677AF">
        <w:rPr>
          <w:sz w:val="10"/>
        </w:rPr>
        <w:t>,</w:t>
      </w:r>
      <w:r w:rsidRPr="002677AF">
        <w:rPr>
          <w:sz w:val="12"/>
        </w:rPr>
        <w:t>∂</w:t>
      </w:r>
      <w:proofErr w:type="gramEnd"/>
      <w:r w:rsidRPr="002677AF">
        <w:rPr>
          <w:sz w:val="12"/>
          <w:u w:val="single"/>
        </w:rPr>
        <w:t xml:space="preserve"> </w:t>
      </w:r>
      <w:r w:rsidRPr="002677AF">
        <w:rPr>
          <w:sz w:val="10"/>
        </w:rPr>
        <w:t>Imagine, then, that our two discussants have the following kind of exchange:</w:t>
      </w:r>
      <w:r w:rsidRPr="002677AF">
        <w:rPr>
          <w:sz w:val="12"/>
        </w:rPr>
        <w:t>∂</w:t>
      </w:r>
      <w:r w:rsidRPr="002677AF">
        <w:rPr>
          <w:sz w:val="10"/>
        </w:rPr>
        <w:t xml:space="preserve"> Mary </w:t>
      </w:r>
      <w:proofErr w:type="spellStart"/>
      <w:r w:rsidRPr="002677AF">
        <w:rPr>
          <w:sz w:val="10"/>
        </w:rPr>
        <w:t>Cuns</w:t>
      </w:r>
      <w:proofErr w:type="spellEnd"/>
      <w:r w:rsidRPr="002677AF">
        <w:rPr>
          <w:sz w:val="10"/>
        </w:rPr>
        <w:t xml:space="preserve"> don't kill people; people kill people.</w:t>
      </w:r>
      <w:r w:rsidRPr="002677AF">
        <w:rPr>
          <w:sz w:val="12"/>
        </w:rPr>
        <w:t>∂</w:t>
      </w:r>
      <w:r w:rsidRPr="002677AF">
        <w:rPr>
          <w:sz w:val="10"/>
        </w:rPr>
        <w:t xml:space="preserve"> Tom: Yes, but guns make it a lot easier for people to kill one another.</w:t>
      </w:r>
      <w:r w:rsidRPr="002677AF">
        <w:rPr>
          <w:sz w:val="12"/>
        </w:rPr>
        <w:t>∂</w:t>
      </w:r>
      <w:r w:rsidRPr="002677AF">
        <w:rPr>
          <w:sz w:val="10"/>
        </w:rPr>
        <w:t xml:space="preserve"> Mary: That's not necessarily true. There are lots of other murder weapons—knives or rat poison, for instance—that may be just as handy and lethal.</w:t>
      </w:r>
      <w:r w:rsidRPr="002677AF">
        <w:rPr>
          <w:sz w:val="12"/>
        </w:rPr>
        <w:t>∂</w:t>
      </w:r>
      <w:r w:rsidRPr="002677AF">
        <w:rPr>
          <w:sz w:val="10"/>
        </w:rPr>
        <w:t xml:space="preserve"> At this point, the argument reaches an impasse. Tom has presented </w:t>
      </w:r>
      <w:proofErr w:type="spellStart"/>
      <w:r w:rsidRPr="002677AF">
        <w:rPr>
          <w:sz w:val="10"/>
        </w:rPr>
        <w:t>i</w:t>
      </w:r>
      <w:proofErr w:type="spellEnd"/>
      <w:r w:rsidRPr="002677AF">
        <w:rPr>
          <w:sz w:val="10"/>
        </w:rPr>
        <w:t xml:space="preserve"> claim that Mary does not accept. Thus, if the argument is to continue, Tom must either find a way to convince Mary </w:t>
      </w:r>
      <w:proofErr w:type="spellStart"/>
      <w:r w:rsidRPr="002677AF">
        <w:rPr>
          <w:sz w:val="10"/>
        </w:rPr>
        <w:t>oi</w:t>
      </w:r>
      <w:proofErr w:type="spellEnd"/>
      <w:r w:rsidRPr="002677AF">
        <w:rPr>
          <w:sz w:val="10"/>
        </w:rPr>
        <w:t xml:space="preserve"> this claim or he must go on to a different line of argument. Let us say that, in this case, </w:t>
      </w:r>
      <w:proofErr w:type="spellStart"/>
      <w:r w:rsidRPr="002677AF">
        <w:rPr>
          <w:sz w:val="10"/>
        </w:rPr>
        <w:t>lorn</w:t>
      </w:r>
      <w:proofErr w:type="spellEnd"/>
      <w:r w:rsidRPr="002677AF">
        <w:rPr>
          <w:sz w:val="10"/>
        </w:rPr>
        <w:t xml:space="preserve"> backs up his initial claim with further evidence. Perhaps he has some evidence to show that people are less apt to survive a gunshot wound than they are to survive being stabbed or poisoned. Mary then relents on this point</w:t>
      </w:r>
      <w:proofErr w:type="gramStart"/>
      <w:r w:rsidRPr="002677AF">
        <w:rPr>
          <w:sz w:val="10"/>
        </w:rPr>
        <w:t>:</w:t>
      </w:r>
      <w:r w:rsidRPr="002677AF">
        <w:rPr>
          <w:sz w:val="12"/>
        </w:rPr>
        <w:t>∂</w:t>
      </w:r>
      <w:proofErr w:type="gramEnd"/>
      <w:r w:rsidRPr="002677AF">
        <w:rPr>
          <w:sz w:val="10"/>
        </w:rPr>
        <w:t xml:space="preserve"> </w:t>
      </w:r>
      <w:r w:rsidRPr="002677AF">
        <w:rPr>
          <w:sz w:val="12"/>
        </w:rPr>
        <w:t>∂</w:t>
      </w:r>
      <w:r w:rsidRPr="002677AF">
        <w:rPr>
          <w:sz w:val="10"/>
        </w:rPr>
        <w:t xml:space="preserve"> Mary: All right, I'll grant you that </w:t>
      </w:r>
      <w:proofErr w:type="spellStart"/>
      <w:r w:rsidRPr="002677AF">
        <w:rPr>
          <w:sz w:val="10"/>
        </w:rPr>
        <w:t>gun shot</w:t>
      </w:r>
      <w:proofErr w:type="spellEnd"/>
      <w:r w:rsidRPr="002677AF">
        <w:rPr>
          <w:sz w:val="10"/>
        </w:rPr>
        <w:t xml:space="preserve"> wounds an? </w:t>
      </w:r>
      <w:proofErr w:type="gramStart"/>
      <w:r w:rsidRPr="002677AF">
        <w:rPr>
          <w:sz w:val="10"/>
        </w:rPr>
        <w:t>more</w:t>
      </w:r>
      <w:proofErr w:type="gramEnd"/>
      <w:r w:rsidRPr="002677AF">
        <w:rPr>
          <w:sz w:val="10"/>
        </w:rPr>
        <w:t xml:space="preserve"> apt to kill people. But that's exactly the reason I want </w:t>
      </w:r>
      <w:proofErr w:type="spellStart"/>
      <w:r w:rsidRPr="002677AF">
        <w:rPr>
          <w:sz w:val="10"/>
        </w:rPr>
        <w:t>lo</w:t>
      </w:r>
      <w:proofErr w:type="spellEnd"/>
      <w:r w:rsidRPr="002677AF">
        <w:rPr>
          <w:sz w:val="10"/>
        </w:rPr>
        <w:t xml:space="preserve"> own a gun—so I can effectively protect myself and my family.</w:t>
      </w:r>
      <w:r w:rsidRPr="002677AF">
        <w:rPr>
          <w:sz w:val="12"/>
        </w:rPr>
        <w:t>∂</w:t>
      </w:r>
      <w:r w:rsidRPr="002677AF">
        <w:rPr>
          <w:sz w:val="10"/>
        </w:rPr>
        <w:t xml:space="preserve"> Tom: Well I sympathize with that motive, but 1 don't think owning a gun is the best way to protect yourself. In fact, I've heard that people who own guns are more apt to get injured or killed </w:t>
      </w:r>
      <w:proofErr w:type="spellStart"/>
      <w:r w:rsidRPr="002677AF">
        <w:rPr>
          <w:sz w:val="10"/>
        </w:rPr>
        <w:t>them¬selves</w:t>
      </w:r>
      <w:proofErr w:type="spellEnd"/>
      <w:r w:rsidRPr="002677AF">
        <w:rPr>
          <w:sz w:val="10"/>
        </w:rPr>
        <w:t xml:space="preserve"> than to protect themselves against an intruder.</w:t>
      </w:r>
      <w:r w:rsidRPr="002677AF">
        <w:rPr>
          <w:sz w:val="12"/>
        </w:rPr>
        <w:t>∂</w:t>
      </w:r>
      <w:r w:rsidRPr="002677AF">
        <w:rPr>
          <w:sz w:val="10"/>
        </w:rPr>
        <w:t xml:space="preserve"> Mary: What?! I find that very difficult to believe.</w:t>
      </w:r>
      <w:r w:rsidRPr="002677AF">
        <w:rPr>
          <w:sz w:val="12"/>
        </w:rPr>
        <w:t>∂</w:t>
      </w:r>
      <w:r w:rsidRPr="002677AF">
        <w:rPr>
          <w:sz w:val="10"/>
        </w:rPr>
        <w:t xml:space="preserve"> </w:t>
      </w:r>
      <w:proofErr w:type="gramStart"/>
      <w:r w:rsidRPr="002677AF">
        <w:rPr>
          <w:sz w:val="10"/>
        </w:rPr>
        <w:t>Here</w:t>
      </w:r>
      <w:proofErr w:type="gramEnd"/>
      <w:r w:rsidRPr="002677AF">
        <w:rPr>
          <w:sz w:val="10"/>
        </w:rPr>
        <w:t>, again, our discussants reach an impasse. If the argument is to go further, they must either find a way to agree on the disputed claim, or move on to another claim (if there is one). Thus, if Tom has some further evidence that Mary will find convincing, they can continue this line of reasoning; if he does not, then they must move on to something else or give up the argument completely.</w:t>
      </w:r>
      <w:r w:rsidRPr="002677AF">
        <w:rPr>
          <w:sz w:val="12"/>
        </w:rPr>
        <w:t>∂</w:t>
      </w:r>
      <w:r w:rsidRPr="002677AF">
        <w:rPr>
          <w:sz w:val="10"/>
        </w:rPr>
        <w:t xml:space="preserve"> This is the ordinary ebb and flow of debate. Argument continues .is long as there is some hope of progress in coming to agreement or as long as there are other lines of argument to be explored. But if there</w:t>
      </w:r>
      <w:r w:rsidRPr="002677AF">
        <w:rPr>
          <w:sz w:val="12"/>
        </w:rPr>
        <w:t>∂</w:t>
      </w:r>
      <w:r w:rsidRPr="002677AF">
        <w:rPr>
          <w:sz w:val="10"/>
        </w:rPr>
        <w:t xml:space="preserve"> </w:t>
      </w:r>
      <w:r w:rsidRPr="002677AF">
        <w:rPr>
          <w:sz w:val="12"/>
        </w:rPr>
        <w:t>∂</w:t>
      </w:r>
      <w:r w:rsidRPr="002677AF">
        <w:rPr>
          <w:sz w:val="10"/>
        </w:rPr>
        <w:t xml:space="preserve"> comes a point </w:t>
      </w:r>
      <w:proofErr w:type="gramStart"/>
      <w:r w:rsidRPr="002677AF">
        <w:rPr>
          <w:sz w:val="10"/>
        </w:rPr>
        <w:t>a</w:t>
      </w:r>
      <w:proofErr w:type="gramEnd"/>
      <w:r w:rsidRPr="002677AF">
        <w:rPr>
          <w:sz w:val="10"/>
        </w:rPr>
        <w:t xml:space="preserve"> I which the two sides run out of new claims or cannot </w:t>
      </w:r>
      <w:proofErr w:type="spellStart"/>
      <w:r w:rsidRPr="002677AF">
        <w:rPr>
          <w:sz w:val="10"/>
        </w:rPr>
        <w:t>igree</w:t>
      </w:r>
      <w:proofErr w:type="spellEnd"/>
      <w:r w:rsidRPr="002677AF">
        <w:rPr>
          <w:sz w:val="10"/>
        </w:rPr>
        <w:t xml:space="preserve"> about the facts supporting claims already made, the argument is effectively over. The participants may continue to shout at one </w:t>
      </w:r>
      <w:proofErr w:type="spellStart"/>
      <w:r w:rsidRPr="002677AF">
        <w:rPr>
          <w:sz w:val="10"/>
        </w:rPr>
        <w:t>an¬other</w:t>
      </w:r>
      <w:proofErr w:type="spellEnd"/>
      <w:r w:rsidRPr="002677AF">
        <w:rPr>
          <w:sz w:val="10"/>
        </w:rPr>
        <w:t>, as they often do, but there is no longer anything positive or informative that can come from their interaction. There is nothing more to be learned and nothing that either side will find convincing.</w:t>
      </w:r>
      <w:r w:rsidRPr="002677AF">
        <w:rPr>
          <w:sz w:val="12"/>
        </w:rPr>
        <w:t>∂</w:t>
      </w:r>
      <w:r w:rsidRPr="002677AF">
        <w:rPr>
          <w:sz w:val="10"/>
        </w:rPr>
        <w:t xml:space="preserve"> The point here is that in arguing—and the point holds equally for other forms of contest—we assume that it is possible to educate or persuade one another. We assume that it is possible to come to more mutual understandings of an issue and that the participants in an argument are open to this possibility. </w:t>
      </w:r>
      <w:r w:rsidRPr="002677AF">
        <w:rPr>
          <w:rStyle w:val="IntenseEmphasis"/>
        </w:rPr>
        <w:t xml:space="preserve">Otherwise, there is </w:t>
      </w:r>
      <w:r w:rsidRPr="002677AF">
        <w:rPr>
          <w:rStyle w:val="Emphasis"/>
          <w:rFonts w:cs="Calibri"/>
        </w:rPr>
        <w:t>no</w:t>
      </w:r>
      <w:r w:rsidRPr="002677AF">
        <w:rPr>
          <w:rStyle w:val="IntenseEmphasis"/>
        </w:rPr>
        <w:t xml:space="preserve"> </w:t>
      </w:r>
      <w:r w:rsidRPr="002677AF">
        <w:rPr>
          <w:rStyle w:val="Emphasis"/>
          <w:rFonts w:cs="Calibri"/>
        </w:rPr>
        <w:t>point</w:t>
      </w:r>
      <w:r w:rsidRPr="002677AF">
        <w:rPr>
          <w:rStyle w:val="IntenseEmphasis"/>
        </w:rPr>
        <w:t xml:space="preserve"> to the exercise; we are </w:t>
      </w:r>
      <w:r w:rsidRPr="002677AF">
        <w:rPr>
          <w:rStyle w:val="Emphasis"/>
          <w:rFonts w:cs="Calibri"/>
        </w:rPr>
        <w:t>simply talking at or past one another</w:t>
      </w:r>
      <w:r w:rsidRPr="002677AF">
        <w:rPr>
          <w:sz w:val="10"/>
        </w:rPr>
        <w:t>.</w:t>
      </w:r>
      <w:r w:rsidRPr="002677AF">
        <w:rPr>
          <w:sz w:val="12"/>
        </w:rPr>
        <w:t>∂</w:t>
      </w:r>
      <w:r w:rsidRPr="002677AF">
        <w:rPr>
          <w:sz w:val="10"/>
        </w:rPr>
        <w:t xml:space="preserve"> </w:t>
      </w:r>
      <w:r w:rsidRPr="002677AF">
        <w:rPr>
          <w:rStyle w:val="IntenseEmphasis"/>
        </w:rPr>
        <w:t>At this point,</w:t>
      </w:r>
      <w:r w:rsidRPr="002677AF">
        <w:rPr>
          <w:sz w:val="10"/>
        </w:rPr>
        <w:t xml:space="preserve"> the </w:t>
      </w:r>
      <w:proofErr w:type="spellStart"/>
      <w:r w:rsidRPr="002677AF">
        <w:rPr>
          <w:rStyle w:val="IntenseEmphasis"/>
        </w:rPr>
        <w:t>ambiguists</w:t>
      </w:r>
      <w:proofErr w:type="spellEnd"/>
      <w:r w:rsidRPr="002677AF">
        <w:rPr>
          <w:rStyle w:val="IntenseEmphasis"/>
        </w:rPr>
        <w:t xml:space="preserve"> might respond that, even if there are such rules of argument, they do not apply to </w:t>
      </w:r>
      <w:r w:rsidRPr="002677AF">
        <w:rPr>
          <w:sz w:val="10"/>
        </w:rPr>
        <w:t xml:space="preserve">the more </w:t>
      </w:r>
      <w:r w:rsidRPr="002677AF">
        <w:rPr>
          <w:rStyle w:val="IntenseEmphasis"/>
        </w:rPr>
        <w:t>subversive or radical activities</w:t>
      </w:r>
      <w:r w:rsidRPr="002677AF">
        <w:rPr>
          <w:sz w:val="10"/>
        </w:rPr>
        <w:t xml:space="preserve"> they have in mind. Subversion is, after all, about questioning and undermining such seemingly "necessary" or universal rules of behavior.</w:t>
      </w:r>
      <w:r w:rsidRPr="002677AF">
        <w:rPr>
          <w:sz w:val="12"/>
        </w:rPr>
        <w:t>∂</w:t>
      </w:r>
      <w:r w:rsidRPr="002677AF">
        <w:rPr>
          <w:sz w:val="10"/>
        </w:rPr>
        <w:t xml:space="preserve"> </w:t>
      </w:r>
      <w:proofErr w:type="gramStart"/>
      <w:r w:rsidRPr="002677AF">
        <w:rPr>
          <w:rStyle w:val="Emphasis"/>
          <w:rFonts w:cs="Calibri"/>
        </w:rPr>
        <w:t>But</w:t>
      </w:r>
      <w:proofErr w:type="gramEnd"/>
      <w:r w:rsidRPr="002677AF">
        <w:rPr>
          <w:sz w:val="10"/>
        </w:rPr>
        <w:t xml:space="preserve">, again, the response to the </w:t>
      </w:r>
      <w:proofErr w:type="spellStart"/>
      <w:r w:rsidRPr="002677AF">
        <w:rPr>
          <w:sz w:val="10"/>
        </w:rPr>
        <w:t>ambiguist</w:t>
      </w:r>
      <w:proofErr w:type="spellEnd"/>
      <w:r w:rsidRPr="002677AF">
        <w:rPr>
          <w:sz w:val="10"/>
        </w:rPr>
        <w:t xml:space="preserve"> must be that </w:t>
      </w:r>
      <w:r w:rsidRPr="002677AF">
        <w:rPr>
          <w:rStyle w:val="IntenseEmphasis"/>
        </w:rPr>
        <w:t>the practice of questioning</w:t>
      </w:r>
      <w:r w:rsidRPr="002677AF">
        <w:rPr>
          <w:sz w:val="10"/>
        </w:rPr>
        <w:t xml:space="preserve"> and undermining </w:t>
      </w:r>
      <w:r w:rsidRPr="002677AF">
        <w:rPr>
          <w:rStyle w:val="IntenseEmphasis"/>
        </w:rPr>
        <w:t>rules</w:t>
      </w:r>
      <w:r w:rsidRPr="002677AF">
        <w:rPr>
          <w:sz w:val="10"/>
        </w:rPr>
        <w:t xml:space="preserve">, like all other social practices, </w:t>
      </w:r>
      <w:r w:rsidRPr="002677AF">
        <w:rPr>
          <w:rStyle w:val="Emphasis"/>
          <w:rFonts w:cs="Calibri"/>
        </w:rPr>
        <w:t>needs a certain order</w:t>
      </w:r>
      <w:r w:rsidRPr="002677AF">
        <w:rPr>
          <w:rStyle w:val="IntenseEmphasis"/>
        </w:rPr>
        <w:t xml:space="preserve">. The subversive </w:t>
      </w:r>
      <w:r w:rsidRPr="002677AF">
        <w:rPr>
          <w:rStyle w:val="Emphasis"/>
          <w:rFonts w:cs="Calibri"/>
        </w:rPr>
        <w:t>needs rules</w:t>
      </w:r>
      <w:r w:rsidRPr="002677AF">
        <w:rPr>
          <w:rStyle w:val="IntenseEmphasis"/>
        </w:rPr>
        <w:t xml:space="preserve"> to protect subversion. And when we look more closely at the rules protective of subversion, we find that they are roughly the rules of argument</w:t>
      </w:r>
      <w:r w:rsidRPr="002677AF">
        <w:rPr>
          <w:sz w:val="10"/>
        </w:rPr>
        <w:t xml:space="preserve"> discussed above. In fact, the rules of argument are roughly the rules of democracy or civility: the delineation of boundaries necessary to protect speech and action from violence, manipulation and other forms of tyranny.</w:t>
      </w:r>
    </w:p>
    <w:p w:rsidR="000100C1" w:rsidRPr="002677AF" w:rsidRDefault="000100C1" w:rsidP="000100C1">
      <w:pPr>
        <w:pStyle w:val="Heading4"/>
      </w:pPr>
      <w:r w:rsidRPr="002677AF">
        <w:t xml:space="preserve">Their interpretation </w:t>
      </w:r>
      <w:proofErr w:type="spellStart"/>
      <w:r w:rsidRPr="002677AF">
        <w:t>unlimits</w:t>
      </w:r>
      <w:proofErr w:type="spellEnd"/>
      <w:r w:rsidRPr="002677AF">
        <w:t xml:space="preserve"> debate to the point of meaninglessness – it makes engagement </w:t>
      </w:r>
      <w:r w:rsidRPr="002677AF">
        <w:rPr>
          <w:u w:val="single"/>
        </w:rPr>
        <w:t>impossible</w:t>
      </w:r>
      <w:r w:rsidRPr="002677AF">
        <w:t xml:space="preserve"> and eliminates all educational value of the 1ac and </w:t>
      </w:r>
      <w:r w:rsidRPr="002677AF">
        <w:rPr>
          <w:u w:val="single"/>
        </w:rPr>
        <w:t>foregoes a genuine conversation with difference</w:t>
      </w:r>
    </w:p>
    <w:p w:rsidR="000100C1" w:rsidRPr="002677AF" w:rsidRDefault="000100C1" w:rsidP="000100C1">
      <w:proofErr w:type="spellStart"/>
      <w:r w:rsidRPr="002677AF">
        <w:rPr>
          <w:rStyle w:val="Style13ptBold"/>
          <w:rFonts w:cs="Calibri"/>
        </w:rPr>
        <w:t>Grossberg</w:t>
      </w:r>
      <w:proofErr w:type="spellEnd"/>
      <w:r w:rsidRPr="002677AF">
        <w:rPr>
          <w:rStyle w:val="Style13ptBold"/>
          <w:rFonts w:cs="Calibri"/>
        </w:rPr>
        <w:t>, 15</w:t>
      </w:r>
      <w:r w:rsidRPr="002677AF">
        <w:rPr>
          <w:b/>
        </w:rPr>
        <w:t xml:space="preserve"> - </w:t>
      </w:r>
      <w:r w:rsidRPr="002677AF">
        <w:t xml:space="preserve">Morris Davis Distinguished Professor University of North Carolina at Chapel Hill (Lawrence, </w:t>
      </w:r>
      <w:r w:rsidRPr="002677AF">
        <w:rPr>
          <w:u w:val="single"/>
        </w:rPr>
        <w:t>We All Want to Change the World THE PARADOX OF THE U.S. LEFT A POLEMIC</w:t>
      </w:r>
      <w:r w:rsidRPr="002677AF">
        <w:t xml:space="preserve">, </w:t>
      </w:r>
      <w:hyperlink r:id="rId6" w:history="1">
        <w:r w:rsidRPr="002677AF">
          <w:rPr>
            <w:rStyle w:val="Hyperlink"/>
            <w:rFonts w:cs="Calibri"/>
          </w:rPr>
          <w:t>http://www.lwbooks.co.uk/ebooks/we_all_want_to_change_the_world.pdf</w:t>
        </w:r>
      </w:hyperlink>
      <w:r w:rsidRPr="002677AF">
        <w:t>)//DH</w:t>
      </w:r>
    </w:p>
    <w:p w:rsidR="000100C1" w:rsidRPr="002677AF" w:rsidRDefault="000100C1" w:rsidP="000100C1"/>
    <w:p w:rsidR="000100C1" w:rsidRPr="002677AF" w:rsidRDefault="000100C1" w:rsidP="000100C1">
      <w:r w:rsidRPr="002677AF">
        <w:t xml:space="preserve">I will, in the following description, focus on the situation in the human sciences (rather than the hard sciences), where </w:t>
      </w:r>
      <w:r w:rsidRPr="002677AF">
        <w:rPr>
          <w:rStyle w:val="StyleUnderline"/>
          <w:rFonts w:cs="Calibri"/>
        </w:rPr>
        <w:t xml:space="preserve">the explosion of publication creates an ever-expanding circle in which there is always </w:t>
      </w:r>
      <w:r w:rsidRPr="002677AF">
        <w:rPr>
          <w:rStyle w:val="Emphasis"/>
          <w:rFonts w:cs="Calibri"/>
        </w:rPr>
        <w:t>too much to read</w:t>
      </w:r>
      <w:r w:rsidRPr="002677AF">
        <w:t>—</w:t>
      </w:r>
      <w:r w:rsidRPr="002677AF">
        <w:rPr>
          <w:rStyle w:val="StyleUnderline"/>
          <w:rFonts w:cs="Calibri"/>
        </w:rPr>
        <w:t>too many positions, too many arguments, too much contradictory evidence</w:t>
      </w:r>
      <w:r w:rsidRPr="002677AF">
        <w:t xml:space="preserve">—so that scholars have to rely on either the author's stature or theoretical and/or political agreement. </w:t>
      </w:r>
      <w:r w:rsidRPr="002677AF">
        <w:rPr>
          <w:rStyle w:val="StyleUnderline"/>
          <w:rFonts w:cs="Calibri"/>
        </w:rPr>
        <w:t xml:space="preserve">It has become </w:t>
      </w:r>
      <w:r w:rsidRPr="002677AF">
        <w:t xml:space="preserve">almost </w:t>
      </w:r>
      <w:r w:rsidRPr="002677AF">
        <w:rPr>
          <w:rStyle w:val="Emphasis"/>
          <w:rFonts w:cs="Calibri"/>
        </w:rPr>
        <w:t>impossible to read everything</w:t>
      </w:r>
      <w:r w:rsidRPr="002677AF">
        <w:rPr>
          <w:rStyle w:val="StyleUnderline"/>
          <w:rFonts w:cs="Calibri"/>
        </w:rPr>
        <w:t xml:space="preserve"> one must read</w:t>
      </w:r>
      <w:r w:rsidRPr="002677AF">
        <w:t>, everything necessary to legitimate, at least in traditional terms, the claim of academic expertise or scholarship. In fact, given this situation (and its consequences as I will describe below), the most surprising thing is how much good work continues to be produced.</w:t>
      </w:r>
    </w:p>
    <w:p w:rsidR="000100C1" w:rsidRPr="002677AF" w:rsidRDefault="000100C1" w:rsidP="000100C1">
      <w:pPr>
        <w:rPr>
          <w:u w:val="single"/>
        </w:rPr>
      </w:pPr>
      <w:r w:rsidRPr="002677AF">
        <w:rPr>
          <w:rStyle w:val="StyleUnderline"/>
          <w:rFonts w:cs="Calibri"/>
        </w:rPr>
        <w:t>This</w:t>
      </w:r>
      <w:r w:rsidRPr="002677AF">
        <w:t xml:space="preserve"> situation </w:t>
      </w:r>
      <w:r w:rsidRPr="002677AF">
        <w:rPr>
          <w:rStyle w:val="StyleUnderline"/>
          <w:rFonts w:cs="Calibri"/>
        </w:rPr>
        <w:t xml:space="preserve">has </w:t>
      </w:r>
      <w:r w:rsidRPr="002677AF">
        <w:rPr>
          <w:rStyle w:val="Emphasis"/>
          <w:rFonts w:cs="Calibri"/>
        </w:rPr>
        <w:t>serious consequences</w:t>
      </w:r>
      <w:r w:rsidRPr="002677AF">
        <w:t xml:space="preserve">: </w:t>
      </w:r>
      <w:r w:rsidRPr="002677AF">
        <w:rPr>
          <w:rStyle w:val="StyleUnderline"/>
          <w:rFonts w:cs="Calibri"/>
        </w:rPr>
        <w:t>First,</w:t>
      </w:r>
      <w:r w:rsidRPr="002677AF">
        <w:t xml:space="preserve"> one's </w:t>
      </w:r>
      <w:r w:rsidRPr="002677AF">
        <w:rPr>
          <w:rStyle w:val="StyleUnderline"/>
          <w:rFonts w:cs="Calibri"/>
        </w:rPr>
        <w:t>expertise becomes defined in increasingly narrow terms, resulting in the proliferation of sub-fields.</w:t>
      </w:r>
      <w:r w:rsidRPr="002677AF">
        <w:t xml:space="preserve">9 </w:t>
      </w:r>
      <w:r w:rsidRPr="002677AF">
        <w:rPr>
          <w:b/>
        </w:rPr>
        <w:t xml:space="preserve">[insert footnote 9]  </w:t>
      </w:r>
      <w:r w:rsidRPr="002677AF">
        <w:rPr>
          <w:rStyle w:val="StyleUnderline"/>
          <w:rFonts w:cs="Calibri"/>
        </w:rPr>
        <w:t>For example, one might point to security studies, surveillance studies, transition studies, game studies, code studies, hip-hop studies, horror studies, etc.</w:t>
      </w:r>
      <w:r w:rsidRPr="002677AF">
        <w:rPr>
          <w:b/>
        </w:rPr>
        <w:t xml:space="preserve"> [Footnote 9 ends] </w:t>
      </w:r>
      <w:r w:rsidRPr="002677AF">
        <w:t xml:space="preserve">And while each of them is valuable for their interdisciplinary efforts around a new empirical field, they all too often act as if the questions (and the realities they interrogate) are new; unfortunately, </w:t>
      </w:r>
      <w:r w:rsidRPr="002677AF">
        <w:rPr>
          <w:rStyle w:val="StyleUnderline"/>
          <w:rFonts w:cs="Calibri"/>
        </w:rPr>
        <w:t>they rarely say anything new or surprising</w:t>
      </w:r>
      <w:r w:rsidRPr="002677AF">
        <w:t xml:space="preserve">, anything that has not been said elsewhere. </w:t>
      </w:r>
      <w:r w:rsidRPr="002677AF">
        <w:rPr>
          <w:rStyle w:val="StyleUnderline"/>
          <w:rFonts w:cs="Calibri"/>
        </w:rPr>
        <w:t>They frequently simply re-discover in their own empirical "pocket" universe what others have said previously in other fields</w:t>
      </w:r>
      <w:r w:rsidRPr="002677AF">
        <w:t xml:space="preserve">. For example, all sorts of technologically defined sub-fields rediscover the rather old assumption that media audiences are active. This is partly because, </w:t>
      </w:r>
      <w:r w:rsidRPr="002677AF">
        <w:rPr>
          <w:rStyle w:val="StyleUnderline"/>
          <w:rFonts w:cs="Calibri"/>
        </w:rPr>
        <w:t>within each subfield, one gets the impression of witnessing endless redistributions of a highly circumscribed set of citations and authors, under a series of ever-changing terms to describe their</w:t>
      </w:r>
      <w:r w:rsidRPr="002677AF">
        <w:t xml:space="preserve"> fields or </w:t>
      </w:r>
      <w:r w:rsidRPr="002677AF">
        <w:rPr>
          <w:rStyle w:val="StyleUnderline"/>
          <w:rFonts w:cs="Calibri"/>
        </w:rPr>
        <w:t>positions</w:t>
      </w:r>
      <w:r w:rsidRPr="002677AF">
        <w:t xml:space="preserve">. So, academics create ever shrinking circles in which authors cite a few theoretically and politically compatible works, and then follow the footnotes, all of which ultimately lead back to the original authors, creating an endlessly self-referential closed system of citations, a numbingly predictable, circular tissue of references. </w:t>
      </w:r>
      <w:r w:rsidRPr="002677AF">
        <w:rPr>
          <w:rStyle w:val="StyleUnderline"/>
          <w:rFonts w:cs="Calibri"/>
        </w:rPr>
        <w:t>Second, one is less likely to read work that appears tangential but may nevertheless be absolutely decisive to producing truly interesting and insightful research</w:t>
      </w:r>
      <w:r w:rsidRPr="002677AF">
        <w:t xml:space="preserve">. Asking significant questions should demand that one makes reference to all sorts of concepts and questions which would lead one to follow other unexpected traditions and lines of research, since </w:t>
      </w:r>
      <w:r w:rsidRPr="002677AF">
        <w:rPr>
          <w:rStyle w:val="StyleUnderline"/>
          <w:rFonts w:cs="Calibri"/>
        </w:rPr>
        <w:t>any investigation</w:t>
      </w:r>
      <w:r w:rsidRPr="002677AF">
        <w:t xml:space="preserve"> (e.g., around questions of participation, publics, or leadership, to use only a few examples that have irked me recently) </w:t>
      </w:r>
      <w:r w:rsidRPr="002677AF">
        <w:rPr>
          <w:rStyle w:val="StyleUnderline"/>
          <w:rFonts w:cs="Calibri"/>
        </w:rPr>
        <w:t xml:space="preserve">is likely to open up to an entire history of </w:t>
      </w:r>
      <w:proofErr w:type="spellStart"/>
      <w:r w:rsidRPr="002677AF">
        <w:rPr>
          <w:rStyle w:val="StyleUnderline"/>
          <w:rFonts w:cs="Calibri"/>
        </w:rPr>
        <w:t>problematization</w:t>
      </w:r>
      <w:proofErr w:type="spellEnd"/>
      <w:r w:rsidRPr="002677AF">
        <w:rPr>
          <w:rStyle w:val="StyleUnderline"/>
          <w:rFonts w:cs="Calibri"/>
        </w:rPr>
        <w:t>, of conversations and debates, but</w:t>
      </w:r>
      <w:r w:rsidRPr="002677AF">
        <w:t xml:space="preserve"> </w:t>
      </w:r>
      <w:r w:rsidRPr="002677AF">
        <w:rPr>
          <w:rStyle w:val="Emphasis"/>
          <w:rFonts w:cs="Calibri"/>
        </w:rPr>
        <w:t>who can afford the time and energy anymore</w:t>
      </w:r>
      <w:r w:rsidRPr="002677AF">
        <w:t xml:space="preserve">. </w:t>
      </w:r>
      <w:r w:rsidRPr="002677AF">
        <w:rPr>
          <w:rStyle w:val="StyleUnderline"/>
          <w:rFonts w:cs="Calibri"/>
        </w:rPr>
        <w:t>Third, one tends to read only the most recent work since so much is being published</w:t>
      </w:r>
      <w:r w:rsidRPr="002677AF">
        <w:t>—in various media—</w:t>
      </w:r>
      <w:r w:rsidRPr="002677AF">
        <w:rPr>
          <w:rStyle w:val="StyleUnderline"/>
          <w:rFonts w:cs="Calibri"/>
        </w:rPr>
        <w:t xml:space="preserve">so rapidly that there is </w:t>
      </w:r>
      <w:r w:rsidRPr="002677AF">
        <w:rPr>
          <w:rStyle w:val="Emphasis"/>
          <w:rFonts w:cs="Calibri"/>
        </w:rPr>
        <w:t>little time to go back and read</w:t>
      </w:r>
      <w:r w:rsidRPr="002677AF">
        <w:t xml:space="preserve">. </w:t>
      </w:r>
      <w:r w:rsidRPr="002677AF">
        <w:rPr>
          <w:rStyle w:val="StyleUnderline"/>
          <w:rFonts w:cs="Calibri"/>
        </w:rPr>
        <w:t>Fourth, one tends to select one's sources according to criteria that have more to do with</w:t>
      </w:r>
      <w:r w:rsidRPr="002677AF">
        <w:t xml:space="preserve"> theoretical and </w:t>
      </w:r>
      <w:r w:rsidRPr="002677AF">
        <w:rPr>
          <w:rStyle w:val="StyleUnderline"/>
          <w:rFonts w:cs="Calibri"/>
        </w:rPr>
        <w:t>political sympathies than with an understanding of research as</w:t>
      </w:r>
      <w:r w:rsidRPr="002677AF">
        <w:rPr>
          <w:rStyle w:val="Emphasis"/>
          <w:rFonts w:cs="Calibri"/>
        </w:rPr>
        <w:t xml:space="preserve"> a conversation with difference</w:t>
      </w:r>
      <w:r w:rsidRPr="002677AF">
        <w:t xml:space="preserve">. </w:t>
      </w:r>
      <w:r w:rsidRPr="002677AF">
        <w:rPr>
          <w:rStyle w:val="StyleUnderline"/>
          <w:rFonts w:cs="Calibri"/>
        </w:rPr>
        <w:t>One reads selectively, finding those ideas that are already in line with what one assumes one already knows</w:t>
      </w:r>
      <w:r w:rsidRPr="002677AF">
        <w:t xml:space="preserve">, and one establishes a body of near-sacred texts; fifth, one selects topics that are au courant, partly because there is less scaffolding that one has to build upon and partly because one's work is more likely to gain visibility and impact. Sixth, </w:t>
      </w:r>
      <w:r w:rsidRPr="002677AF">
        <w:rPr>
          <w:rStyle w:val="Emphasis"/>
          <w:rFonts w:cs="Calibri"/>
        </w:rPr>
        <w:t xml:space="preserve">complexity goes out the door </w:t>
      </w:r>
      <w:r w:rsidRPr="002677AF">
        <w:rPr>
          <w:rStyle w:val="StyleUnderline"/>
          <w:rFonts w:cs="Calibri"/>
        </w:rPr>
        <w:t>as one increasingly "sees the world in a grain of sand</w:t>
      </w:r>
      <w:r w:rsidRPr="002677AF">
        <w:t>." One can no longer be satisfied claiming to have discovered merely a new piece of a complex puzzle or even an interesting redeployment of an older practice or structure, because such claims do not bring fame and glory—either to oneself or the university. Instead, one has to have discovered the leading edge, the new key or essence. One good but relatively small idea is expanded into a metonym for the entire economy, culture or society. Instead of seeking new discursive forms to embody complexity, uncertainty and humility, one goes with elegance, hyperbole and the ever receding new.</w:t>
      </w:r>
    </w:p>
    <w:p w:rsidR="000100C1" w:rsidRPr="002677AF" w:rsidRDefault="000100C1" w:rsidP="000100C1"/>
    <w:p w:rsidR="000100C1" w:rsidRPr="002677AF" w:rsidRDefault="000100C1" w:rsidP="000100C1">
      <w:pPr>
        <w:pStyle w:val="Heading3"/>
      </w:pPr>
      <w:r w:rsidRPr="002677AF">
        <w:t>XT—Procedural Fairness</w:t>
      </w:r>
    </w:p>
    <w:p w:rsidR="000100C1" w:rsidRPr="002677AF" w:rsidRDefault="000100C1" w:rsidP="000100C1"/>
    <w:p w:rsidR="000100C1" w:rsidRPr="002677AF" w:rsidRDefault="000100C1" w:rsidP="000100C1">
      <w:pPr>
        <w:pStyle w:val="Heading4"/>
      </w:pPr>
      <w:r w:rsidRPr="002677AF">
        <w:t>Any criticism of rules links much harder eliminating them</w:t>
      </w:r>
    </w:p>
    <w:p w:rsidR="000100C1" w:rsidRPr="002677AF" w:rsidRDefault="000100C1" w:rsidP="000100C1">
      <w:proofErr w:type="spellStart"/>
      <w:r w:rsidRPr="002677AF">
        <w:rPr>
          <w:rStyle w:val="Style13ptBold"/>
          <w:rFonts w:cs="Calibri"/>
        </w:rPr>
        <w:t>Tonn</w:t>
      </w:r>
      <w:proofErr w:type="spellEnd"/>
      <w:r w:rsidRPr="002677AF">
        <w:rPr>
          <w:rStyle w:val="Style13ptBold"/>
          <w:rFonts w:cs="Calibri"/>
        </w:rPr>
        <w:t xml:space="preserve"> 5</w:t>
      </w:r>
      <w:r w:rsidRPr="002677AF">
        <w:t xml:space="preserve"> –Prof of Communication @ Maryland (Mari Boor, “Taking Conversation, Dialogue, and Therapy Public,” Rhetoric &amp; Public Affairs 8.3)</w:t>
      </w:r>
    </w:p>
    <w:p w:rsidR="000100C1" w:rsidRPr="002677AF" w:rsidRDefault="000100C1" w:rsidP="000100C1">
      <w:pPr>
        <w:rPr>
          <w:rStyle w:val="IntenseEmphasis"/>
        </w:rPr>
      </w:pPr>
      <w:r w:rsidRPr="002677AF">
        <w:rPr>
          <w:rStyle w:val="IntenseEmphasis"/>
        </w:rPr>
        <w:t>This widespread recognition that access to public deliberative processes and the ballot is a baseline of any genuine democracy points to the most curious irony of the conversation movement: portions of its constituency</w:t>
      </w:r>
      <w:r w:rsidRPr="002677AF">
        <w:t>. Numbering among the most fervid dialogic loyalists have been some feminists and multiculturalists who represent groups historically denied both the right to speak in public and the ballot. Oddly, some feminists who championed the slogan "The Personal Is Political" to emphasize ways relational power can oppress tend to ignore similar dangers lurking in the appropriation of conversation and dialogue in public deliberation. Yet the conversational model's emphasis on empowerment through intimacy can duplicate the power networks that traditionally excluded females and nonwhites and gave rise to numerous, sometimes necessarily uncivil, demands for democratic inclusion.</w:t>
      </w:r>
      <w:r w:rsidRPr="002677AF">
        <w:rPr>
          <w:rStyle w:val="TitleChar"/>
        </w:rPr>
        <w:t xml:space="preserve"> </w:t>
      </w:r>
      <w:r w:rsidRPr="002677AF">
        <w:rPr>
          <w:rStyle w:val="IntenseEmphasis"/>
        </w:rPr>
        <w:t>Formalized participation structures in deliberative processes obviously cannot ensure the elimination of relational power blocs, but,</w:t>
      </w:r>
      <w:r w:rsidRPr="002677AF">
        <w:t xml:space="preserve"> as Freeman pointed out</w:t>
      </w:r>
      <w:r w:rsidRPr="002677AF">
        <w:rPr>
          <w:rStyle w:val="TitleChar"/>
        </w:rPr>
        <w:t xml:space="preserve">, </w:t>
      </w:r>
      <w:r w:rsidRPr="002677AF">
        <w:rPr>
          <w:rStyle w:val="IntenseEmphasis"/>
        </w:rPr>
        <w:t>the absence of formal rules leaves relational power unchecked and potentially capricious</w:t>
      </w:r>
      <w:r w:rsidRPr="002677AF">
        <w:rPr>
          <w:rStyle w:val="TitleChar"/>
        </w:rPr>
        <w:t>.</w:t>
      </w:r>
      <w:r w:rsidRPr="002677AF">
        <w:t xml:space="preserve"> Moreover, </w:t>
      </w:r>
      <w:r w:rsidRPr="002677AF">
        <w:rPr>
          <w:rStyle w:val="IntenseEmphasis"/>
        </w:rPr>
        <w:t>the privileging of</w:t>
      </w:r>
      <w:r w:rsidRPr="002677AF">
        <w:t xml:space="preserve"> the self, personal experiences, and </w:t>
      </w:r>
      <w:r w:rsidRPr="002677AF">
        <w:rPr>
          <w:rStyle w:val="IntenseEmphasis"/>
        </w:rPr>
        <w:t>individual perspectives of reality</w:t>
      </w:r>
      <w:r w:rsidRPr="002677AF">
        <w:t xml:space="preserve"> intrinsic in the conversational paradigm</w:t>
      </w:r>
      <w:r w:rsidRPr="002677AF">
        <w:rPr>
          <w:rStyle w:val="TitleChar"/>
        </w:rPr>
        <w:t xml:space="preserve"> </w:t>
      </w:r>
      <w:r w:rsidRPr="002677AF">
        <w:rPr>
          <w:rStyle w:val="IntenseEmphasis"/>
        </w:rPr>
        <w:t>mirrors justifications once used by dominant groups who used their own lives</w:t>
      </w:r>
      <w:r w:rsidRPr="002677AF">
        <w:t xml:space="preserve">, beliefs, and interests </w:t>
      </w:r>
      <w:r w:rsidRPr="002677AF">
        <w:rPr>
          <w:rStyle w:val="IntenseEmphasis"/>
        </w:rPr>
        <w:t>as templates for hegemonic social premises to oppress women, the lower class, and people of color.</w:t>
      </w:r>
      <w:r w:rsidRPr="002677AF">
        <w:t xml:space="preserve"> Paradigms infused with the therapeutic language of emotional healing and coping likewise flirt with the type of psychological diagnoses once ascribed to disaffected women. But as Betty Friedan's landmark 1963 The Feminist Mystique argued, the cure for female alienation was neither tranquilizers nor attitude adjustments fostered through psychotherapy but, rather, unrestricted opportunities.102 [End Page 423] </w:t>
      </w:r>
      <w:r w:rsidRPr="002677AF">
        <w:rPr>
          <w:rStyle w:val="IntenseEmphasis"/>
        </w:rPr>
        <w:t>The price exacted by promoting approaches to complex public issues—models that cast conventional deliberative processes</w:t>
      </w:r>
      <w:r w:rsidRPr="002677AF">
        <w:t xml:space="preserve">, including the marshaling of evidence beyond individual subjectivity, </w:t>
      </w:r>
      <w:r w:rsidRPr="002677AF">
        <w:rPr>
          <w:rStyle w:val="IntenseEmphasis"/>
        </w:rPr>
        <w:t>as "elitist" or "</w:t>
      </w:r>
      <w:proofErr w:type="spellStart"/>
      <w:r w:rsidRPr="002677AF">
        <w:rPr>
          <w:rStyle w:val="IntenseEmphasis"/>
        </w:rPr>
        <w:t>monologic</w:t>
      </w:r>
      <w:proofErr w:type="spellEnd"/>
      <w:r w:rsidRPr="002677AF">
        <w:rPr>
          <w:rStyle w:val="IntenseEmphasis"/>
        </w:rPr>
        <w:t>"—can be steep.</w:t>
      </w:r>
      <w:r w:rsidRPr="002677AF">
        <w:rPr>
          <w:rStyle w:val="TitleChar"/>
        </w:rPr>
        <w:t xml:space="preserve"> </w:t>
      </w:r>
      <w:r w:rsidRPr="002677AF">
        <w:t xml:space="preserve">Consider comments of an aide to President George W. Bush made before reports concluding Iraq harbored no weapons of mass destruction, the primary justification for a U.S.-led war costing thousands of lives. Investigative reporters and other persons sleuthing for hard facts, he claimed, operate "in what we call the reality-based community." Such people "believe that solutions emerge from [the] judicious study of discernible reality." Then baldly flexing the muscle afforded by increasingly popular social-constructionist and poststructuralist models for conflict resolution, he added: "That's not the way the world really works anymore . . . We're an empire now, and when we act, we create our own reality. And while you're studying that reality—judiciously, as you will—we'll act again, creating other new realities."103 The recent fascination with public conversation and dialogue most likely is a product of frustration with the tone of much public, political discourse. Such concerns are neither new nor completely without merit. Yet, as Burke insightfully pointed out nearly six decades ago, "A perennial embarrassment in liberal apologetics has arisen from its 'surgical' proclivity: its attempt to outlaw a malfunction by outlawing the function." </w:t>
      </w:r>
      <w:r w:rsidRPr="002677AF">
        <w:rPr>
          <w:rStyle w:val="IntenseEmphasis"/>
        </w:rPr>
        <w:t>The attempt to eliminate flaws in a process by eliminating the entire process</w:t>
      </w:r>
      <w:r w:rsidRPr="002677AF">
        <w:t>, he writes,</w:t>
      </w:r>
      <w:r w:rsidRPr="002677AF">
        <w:rPr>
          <w:rStyle w:val="IntenseEmphasis"/>
        </w:rPr>
        <w:t xml:space="preserve"> "</w:t>
      </w:r>
      <w:r w:rsidRPr="002677AF">
        <w:rPr>
          <w:rStyle w:val="Emphasis"/>
          <w:rFonts w:cs="Calibri"/>
        </w:rPr>
        <w:t>is like trying to eliminate heart disease by eliminating hearts</w:t>
      </w:r>
      <w:r w:rsidRPr="002677AF">
        <w:rPr>
          <w:rStyle w:val="IntenseEmphasis"/>
        </w:rPr>
        <w:t>."</w:t>
      </w:r>
      <w:r w:rsidRPr="002677AF">
        <w:t xml:space="preserve">104 </w:t>
      </w:r>
      <w:r w:rsidRPr="002677AF">
        <w:rPr>
          <w:rStyle w:val="IntenseEmphasis"/>
        </w:rPr>
        <w:t>Because public argument and deliberative processes are the "heart" of true democracy, supplanting those models with</w:t>
      </w:r>
      <w:r w:rsidRPr="002677AF">
        <w:t xml:space="preserve"> social and therapeutic </w:t>
      </w:r>
      <w:r w:rsidRPr="002677AF">
        <w:rPr>
          <w:rStyle w:val="IntenseEmphasis"/>
        </w:rPr>
        <w:t>conversation</w:t>
      </w:r>
      <w:r w:rsidRPr="002677AF">
        <w:t xml:space="preserve"> and dialogue </w:t>
      </w:r>
      <w:r w:rsidRPr="002677AF">
        <w:rPr>
          <w:rStyle w:val="IntenseEmphasis"/>
        </w:rPr>
        <w:t>jeopardizes the very pulse and lifeblood of democracy itself.</w:t>
      </w:r>
    </w:p>
    <w:p w:rsidR="000100C1" w:rsidRPr="002677AF" w:rsidRDefault="000100C1" w:rsidP="000100C1"/>
    <w:p w:rsidR="000100C1" w:rsidRPr="002677AF" w:rsidRDefault="000100C1" w:rsidP="000100C1">
      <w:pPr>
        <w:pStyle w:val="Heading4"/>
        <w:rPr>
          <w:sz w:val="10"/>
        </w:rPr>
      </w:pPr>
      <w:r w:rsidRPr="002677AF">
        <w:rPr>
          <w:u w:val="single"/>
        </w:rPr>
        <w:t>Competitive equity</w:t>
      </w:r>
      <w:r w:rsidRPr="002677AF">
        <w:t xml:space="preserve">---adherence to the first order commitments of discussion is a prerequisite to evaluating the substance of the </w:t>
      </w:r>
      <w:proofErr w:type="spellStart"/>
      <w:r w:rsidRPr="002677AF">
        <w:t>aff</w:t>
      </w:r>
      <w:proofErr w:type="spellEnd"/>
      <w:r w:rsidRPr="002677AF">
        <w:t xml:space="preserve">—affirming the </w:t>
      </w:r>
      <w:proofErr w:type="gramStart"/>
      <w:r w:rsidRPr="002677AF">
        <w:t>predetermined</w:t>
      </w:r>
      <w:proofErr w:type="gramEnd"/>
      <w:r w:rsidRPr="002677AF">
        <w:t xml:space="preserve"> subject of disagreement is a </w:t>
      </w:r>
      <w:r w:rsidRPr="002677AF">
        <w:rPr>
          <w:u w:val="single"/>
        </w:rPr>
        <w:t>prior question</w:t>
      </w:r>
      <w:r w:rsidRPr="002677AF">
        <w:t xml:space="preserve"> because they’ve </w:t>
      </w:r>
      <w:r w:rsidRPr="002677AF">
        <w:rPr>
          <w:u w:val="single"/>
        </w:rPr>
        <w:t>unilaterally</w:t>
      </w:r>
      <w:r w:rsidRPr="002677AF">
        <w:rPr>
          <w:i/>
        </w:rPr>
        <w:t xml:space="preserve"> </w:t>
      </w:r>
      <w:r w:rsidRPr="002677AF">
        <w:t xml:space="preserve">determined </w:t>
      </w:r>
      <w:proofErr w:type="spellStart"/>
      <w:r w:rsidRPr="002677AF">
        <w:t>neg</w:t>
      </w:r>
      <w:proofErr w:type="spellEnd"/>
      <w:r w:rsidRPr="002677AF">
        <w:t xml:space="preserve"> ground and stacked the deck as far in their favor as possible</w:t>
      </w:r>
    </w:p>
    <w:p w:rsidR="000100C1" w:rsidRPr="002677AF" w:rsidRDefault="000100C1" w:rsidP="000100C1">
      <w:proofErr w:type="spellStart"/>
      <w:r w:rsidRPr="002677AF">
        <w:rPr>
          <w:rStyle w:val="Style13ptBold"/>
        </w:rPr>
        <w:t>Dascal</w:t>
      </w:r>
      <w:proofErr w:type="spellEnd"/>
      <w:r w:rsidRPr="002677AF">
        <w:rPr>
          <w:rStyle w:val="Style13ptBold"/>
        </w:rPr>
        <w:t xml:space="preserve"> and Knoll 11</w:t>
      </w:r>
      <w:r w:rsidRPr="002677AF">
        <w:t xml:space="preserve"> – Professors Philosophy at Tel Aviv University </w:t>
      </w:r>
    </w:p>
    <w:p w:rsidR="000100C1" w:rsidRPr="002677AF" w:rsidRDefault="000100C1" w:rsidP="000100C1">
      <w:r w:rsidRPr="002677AF">
        <w:t xml:space="preserve">(Marcelo and </w:t>
      </w:r>
      <w:proofErr w:type="spellStart"/>
      <w:r w:rsidRPr="002677AF">
        <w:t>Amnon</w:t>
      </w:r>
      <w:proofErr w:type="spellEnd"/>
      <w:r w:rsidRPr="002677AF">
        <w:t>, “‘Cognitive systemic dichotomization’ in public argumentation and controversies” Argumentation: Cognition and Community. Proceedings of the 9th International Conference of the Ontario Society for the Study of Argumentation, p. 1-35)</w:t>
      </w:r>
    </w:p>
    <w:p w:rsidR="000100C1" w:rsidRPr="002677AF" w:rsidRDefault="000100C1" w:rsidP="000100C1">
      <w:pPr>
        <w:rPr>
          <w:sz w:val="16"/>
        </w:rPr>
      </w:pPr>
      <w:r w:rsidRPr="002677AF">
        <w:rPr>
          <w:sz w:val="16"/>
        </w:rPr>
        <w:t xml:space="preserve">4.1 Adapting critical discussion to the public sphere according to the PD view In several publications, including his recent book published in 2010, </w:t>
      </w:r>
      <w:proofErr w:type="spellStart"/>
      <w:r w:rsidRPr="002677AF">
        <w:rPr>
          <w:sz w:val="16"/>
        </w:rPr>
        <w:t>Frans</w:t>
      </w:r>
      <w:proofErr w:type="spellEnd"/>
      <w:r w:rsidRPr="002677AF">
        <w:rPr>
          <w:sz w:val="16"/>
        </w:rPr>
        <w:t xml:space="preserve"> van </w:t>
      </w:r>
      <w:proofErr w:type="spellStart"/>
      <w:r w:rsidRPr="002677AF">
        <w:rPr>
          <w:sz w:val="16"/>
        </w:rPr>
        <w:t>Eemeren</w:t>
      </w:r>
      <w:proofErr w:type="spellEnd"/>
      <w:r w:rsidRPr="002677AF">
        <w:rPr>
          <w:sz w:val="16"/>
        </w:rPr>
        <w:t xml:space="preserve"> claims that </w:t>
      </w:r>
      <w:r w:rsidRPr="002677AF">
        <w:rPr>
          <w:rStyle w:val="IntenseEmphasis"/>
        </w:rPr>
        <w:t>critical discussion</w:t>
      </w:r>
      <w:r w:rsidRPr="002677AF">
        <w:rPr>
          <w:sz w:val="16"/>
        </w:rPr>
        <w:t xml:space="preserve"> is a general model which </w:t>
      </w:r>
      <w:r w:rsidRPr="002677AF">
        <w:rPr>
          <w:rStyle w:val="IntenseEmphasis"/>
        </w:rPr>
        <w:t>is adequate for handling differences of opinion in the public and political spaces</w:t>
      </w:r>
      <w:r w:rsidRPr="002677AF">
        <w:rPr>
          <w:sz w:val="16"/>
        </w:rPr>
        <w:t>: The standpoints at issue in the difference of opinion can pertain to any kind of subject and they can be descriptive as well as evaluative or prescriptive…can be encountered in all areas of life, from the family circle…to…political arenas (</w:t>
      </w:r>
      <w:r w:rsidRPr="002677AF">
        <w:rPr>
          <w:rStyle w:val="IntenseEmphasis"/>
        </w:rPr>
        <w:t xml:space="preserve">van </w:t>
      </w:r>
      <w:proofErr w:type="spellStart"/>
      <w:r w:rsidRPr="002677AF">
        <w:rPr>
          <w:rStyle w:val="IntenseEmphasis"/>
        </w:rPr>
        <w:t>Eemeren</w:t>
      </w:r>
      <w:proofErr w:type="spellEnd"/>
      <w:r w:rsidRPr="002677AF">
        <w:rPr>
          <w:sz w:val="16"/>
        </w:rPr>
        <w:t xml:space="preserve"> 2010: 1-2). He </w:t>
      </w:r>
      <w:r w:rsidRPr="002677AF">
        <w:rPr>
          <w:rStyle w:val="IntenseEmphasis"/>
        </w:rPr>
        <w:t>opposes positions whose ‘exclusionist’ outlook rejects the normative approach to the political sphere on the grounds that “normative statements can never be subjected to a reasonable discussion</w:t>
      </w:r>
      <w:r w:rsidRPr="002677AF">
        <w:rPr>
          <w:sz w:val="16"/>
        </w:rPr>
        <w:t>” (ibid.: 2), because—he argues—</w:t>
      </w:r>
      <w:r w:rsidRPr="002677AF">
        <w:rPr>
          <w:rStyle w:val="IntenseEmphasis"/>
        </w:rPr>
        <w:t>the discussion of politics “is an area of vital interest to all of us</w:t>
      </w:r>
      <w:r w:rsidRPr="002677AF">
        <w:rPr>
          <w:sz w:val="16"/>
        </w:rPr>
        <w:t xml:space="preserve"> and should clearly not be excluded from argumentative reasonableness” (ibid.: 3)—a view with which we are prone to agree. </w:t>
      </w:r>
      <w:r w:rsidRPr="002677AF">
        <w:rPr>
          <w:rStyle w:val="IntenseEmphasis"/>
        </w:rPr>
        <w:t>Nevertheless</w:t>
      </w:r>
      <w:r w:rsidRPr="002677AF">
        <w:rPr>
          <w:sz w:val="16"/>
        </w:rPr>
        <w:t xml:space="preserve">, he admits that </w:t>
      </w:r>
      <w:r w:rsidRPr="002677AF">
        <w:rPr>
          <w:rStyle w:val="IntenseEmphasis"/>
        </w:rPr>
        <w:t>in the present situation</w:t>
      </w:r>
      <w:r w:rsidRPr="002677AF">
        <w:rPr>
          <w:sz w:val="16"/>
        </w:rPr>
        <w:t xml:space="preserve"> critical discussion is far from being systematically and successfully applied to that vital area: “In representative democracies, however, the out-comes of the political process tend to be predominantly the product of negotiations be-tween political leaders rather than the result of a universal and mutual process of deliberative disputation” (ibid.). </w:t>
      </w:r>
      <w:r w:rsidRPr="002677AF">
        <w:rPr>
          <w:rStyle w:val="IntenseEmphasis"/>
        </w:rPr>
        <w:t>Political debates</w:t>
      </w:r>
      <w:r w:rsidRPr="002677AF">
        <w:rPr>
          <w:sz w:val="16"/>
        </w:rPr>
        <w:t xml:space="preserve">, therefore, </w:t>
      </w:r>
      <w:r w:rsidRPr="002677AF">
        <w:rPr>
          <w:rStyle w:val="IntenseEmphasis"/>
        </w:rPr>
        <w:t>are ‘quasi-discussions’, i.e., “monologues calculated only to win the audience’s consent to one’s own views”, rather than ‘genuine</w:t>
      </w:r>
      <w:r w:rsidRPr="002677AF">
        <w:rPr>
          <w:sz w:val="16"/>
        </w:rPr>
        <w:t xml:space="preserve"> discussions’, i.e., serious </w:t>
      </w:r>
      <w:r w:rsidRPr="002677AF">
        <w:rPr>
          <w:rStyle w:val="IntenseEmphasis"/>
        </w:rPr>
        <w:t>attempts to have an intellectual exchange</w:t>
      </w:r>
      <w:r w:rsidRPr="002677AF">
        <w:rPr>
          <w:sz w:val="16"/>
        </w:rPr>
        <w:t xml:space="preserve">, which is typical of critical discussions (ibid.). In order to overcome this situation, “democracy should always have promoted such a critical discussion of standpoints as a central aim. Only if this is the case can stimulating participation in political discourse enhance the quality of democracy" (ibid.). </w:t>
      </w:r>
      <w:r w:rsidRPr="002677AF">
        <w:rPr>
          <w:rStyle w:val="IntenseEmphasis"/>
        </w:rPr>
        <w:t>This can be achieved</w:t>
      </w:r>
      <w:r w:rsidRPr="002677AF">
        <w:rPr>
          <w:sz w:val="16"/>
        </w:rPr>
        <w:t xml:space="preserve">, however, </w:t>
      </w:r>
      <w:r w:rsidRPr="002677AF">
        <w:rPr>
          <w:rStyle w:val="IntenseEmphasis"/>
        </w:rPr>
        <w:t xml:space="preserve">only by following “the dialectical rules for argumentative discourse that make up a code of conduct for political discourse [and] are therefore of crucial importance to giving </w:t>
      </w:r>
      <w:r w:rsidRPr="002677AF">
        <w:rPr>
          <w:sz w:val="8"/>
        </w:rPr>
        <w:t xml:space="preserve">substance to the ideal of participatory democracy” (ibid.: 4); thereby fully acknowledging that “education in processing argumentation in a critical discussion is indispensable for a democratic society (van </w:t>
      </w:r>
      <w:proofErr w:type="spellStart"/>
      <w:r w:rsidRPr="002677AF">
        <w:rPr>
          <w:sz w:val="8"/>
        </w:rPr>
        <w:t>Eemeren</w:t>
      </w:r>
      <w:proofErr w:type="spellEnd"/>
      <w:r w:rsidRPr="002677AF">
        <w:rPr>
          <w:sz w:val="8"/>
        </w:rPr>
        <w:t xml:space="preserve"> 1995: 145-146). The reasons provided for the failure of the adoption of the critical discussion model in reality ranges from a general allusion to human nature (“in real-life contexts, it has to be taken into account that human interaction is not always automatically 'naturally' and fully oriented toward the ideal of dialectical reasonableness "; van </w:t>
      </w:r>
      <w:proofErr w:type="spellStart"/>
      <w:r w:rsidRPr="002677AF">
        <w:rPr>
          <w:sz w:val="8"/>
        </w:rPr>
        <w:t>Eemeren</w:t>
      </w:r>
      <w:proofErr w:type="spellEnd"/>
      <w:r w:rsidRPr="002677AF">
        <w:rPr>
          <w:sz w:val="8"/>
        </w:rPr>
        <w:t xml:space="preserve"> 2010: 4) to specific political sphere argumentation handicaps (unwillingness of people “to subject their thinking to critical scrutiny”; “vested interest in particular outcome”; “inequality in power and resources; “different levels of critical skills”; and “a practical demand for an immediate settlement”; van </w:t>
      </w:r>
      <w:proofErr w:type="spellStart"/>
      <w:r w:rsidRPr="002677AF">
        <w:rPr>
          <w:sz w:val="8"/>
        </w:rPr>
        <w:t>Eemeren</w:t>
      </w:r>
      <w:proofErr w:type="spellEnd"/>
      <w:r w:rsidRPr="002677AF">
        <w:rPr>
          <w:sz w:val="8"/>
        </w:rPr>
        <w:t xml:space="preserve"> 2010: 4). Although these causes may have some explanatory value in some cases, in our opinion their modus operandi is not accounted for and, what is more important, they do not cover the full spectrum of challenges that the successful use of critical discussion in the public and political spheres must face, as we have seen (cf. sections 2 and 3). No wonder that van </w:t>
      </w:r>
      <w:proofErr w:type="spellStart"/>
      <w:r w:rsidRPr="002677AF">
        <w:rPr>
          <w:sz w:val="8"/>
        </w:rPr>
        <w:t>Eemeren</w:t>
      </w:r>
      <w:proofErr w:type="spellEnd"/>
      <w:r w:rsidRPr="002677AF">
        <w:rPr>
          <w:sz w:val="8"/>
        </w:rPr>
        <w:t xml:space="preserve"> himself raises the question “whether maintaining the dialectical ideal of critical discussion in political and other real-life contexts is not utopian” (ibid.), to which he replies by admitting that "[t]he ideal of a critical discussion is by definition not a description of any kind of reality but sets a theoretical standard that can be used for heuristic, analytic and evaluative purpose” (ibid.). This ideal seems to be so inspiring that it remains valid as a pure theoretical ideal, “even if the argumentative discourse falls short of the dialectical ideal” (ibid.). In the light of the substantial gap between the normative ideal and the actual practices of public and political argumentation that PD’s description and explanation provides, a number of doubts arise: Are there structural, rather than merely contingent obstacles in idealized critical discussion that prevents even its approximate use in the public sphere? Can a theory that claims to be a praxis based normative system fulfill its promise if it sets up a threshold that no one who tries to apply it to the public sphere can reach? Doesn’t the very fact that argumentation is excessively idealized in the model PD proposes cause the gap by distancing people concerned by public issues from argumentation at all? All these doubts suggest that a powerful structural phenomenon like the existence of CSDs in the public sphere is perhaps overlooked by PD and requires, for its overcoming, a radically different approach. 4.2 Discrepancies between the PD approach and reasonable argumentation in the public sphere The discrepancies in question have to do with </w:t>
      </w:r>
      <w:r w:rsidRPr="002677AF">
        <w:rPr>
          <w:rStyle w:val="IntenseEmphasis"/>
        </w:rPr>
        <w:t>basic parameters relevant to every argumentative process</w:t>
      </w:r>
      <w:r w:rsidRPr="002677AF">
        <w:rPr>
          <w:sz w:val="16"/>
        </w:rPr>
        <w:t xml:space="preserve">, namely: (A) </w:t>
      </w:r>
      <w:r w:rsidRPr="002677AF">
        <w:rPr>
          <w:rStyle w:val="IntenseEmphasis"/>
        </w:rPr>
        <w:t>The discussants’ goals and targets</w:t>
      </w:r>
      <w:r w:rsidRPr="002677AF">
        <w:rPr>
          <w:sz w:val="16"/>
        </w:rPr>
        <w:t xml:space="preserve">: what do they expect to achieve through the argumentation process and what is it capable of providing. (B) </w:t>
      </w:r>
      <w:r w:rsidRPr="002677AF">
        <w:rPr>
          <w:rStyle w:val="IntenseEmphasis"/>
        </w:rPr>
        <w:t>The preconditions for initiating a critical discussion: what are the discussants presumed to know</w:t>
      </w:r>
      <w:r w:rsidRPr="002677AF">
        <w:rPr>
          <w:sz w:val="16"/>
        </w:rPr>
        <w:t xml:space="preserve"> and accept of these </w:t>
      </w:r>
      <w:proofErr w:type="gramStart"/>
      <w:r w:rsidRPr="002677AF">
        <w:rPr>
          <w:sz w:val="16"/>
        </w:rPr>
        <w:t>preconditions.</w:t>
      </w:r>
      <w:proofErr w:type="gramEnd"/>
      <w:r w:rsidRPr="002677AF">
        <w:rPr>
          <w:sz w:val="16"/>
        </w:rPr>
        <w:t xml:space="preserve"> (C) </w:t>
      </w:r>
      <w:r w:rsidRPr="002677AF">
        <w:rPr>
          <w:rStyle w:val="IntenseEmphasis"/>
        </w:rPr>
        <w:t>The argumentative process</w:t>
      </w:r>
      <w:r w:rsidRPr="002677AF">
        <w:rPr>
          <w:sz w:val="16"/>
        </w:rPr>
        <w:t xml:space="preserve"> that is supposed to lead to the achievement of the discussants’ goals. (D) </w:t>
      </w:r>
      <w:r w:rsidRPr="002677AF">
        <w:rPr>
          <w:rStyle w:val="IntenseEmphasis"/>
        </w:rPr>
        <w:t>The influence of context and agents on the argumentative process</w:t>
      </w:r>
      <w:r w:rsidRPr="002677AF">
        <w:rPr>
          <w:sz w:val="16"/>
        </w:rPr>
        <w:t>. 4.2.1 Goals Assuming that argumentation is a voluntary endeavor, the parties are presumed to engage in it if and only if: (</w:t>
      </w:r>
      <w:proofErr w:type="spellStart"/>
      <w:r w:rsidRPr="002677AF">
        <w:rPr>
          <w:sz w:val="16"/>
        </w:rPr>
        <w:t>i</w:t>
      </w:r>
      <w:proofErr w:type="spellEnd"/>
      <w:r w:rsidRPr="002677AF">
        <w:rPr>
          <w:sz w:val="16"/>
        </w:rPr>
        <w:t>) the process will serve their goals; (ii) these goals cannot be achieved by different, better means. (</w:t>
      </w:r>
      <w:proofErr w:type="spellStart"/>
      <w:r w:rsidRPr="002677AF">
        <w:rPr>
          <w:sz w:val="16"/>
        </w:rPr>
        <w:t>i</w:t>
      </w:r>
      <w:proofErr w:type="spellEnd"/>
      <w:r w:rsidRPr="002677AF">
        <w:rPr>
          <w:sz w:val="16"/>
        </w:rPr>
        <w:t xml:space="preserve">) PD describes as follows the aim of engaging in an argumentative process: </w:t>
      </w:r>
      <w:r w:rsidRPr="002677AF">
        <w:rPr>
          <w:rStyle w:val="IntenseEmphasis"/>
        </w:rPr>
        <w:t>Argumentation is</w:t>
      </w:r>
      <w:r w:rsidRPr="002677AF">
        <w:rPr>
          <w:sz w:val="16"/>
        </w:rPr>
        <w:t xml:space="preserve"> basically </w:t>
      </w:r>
      <w:r w:rsidRPr="002677AF">
        <w:rPr>
          <w:rStyle w:val="IntenseEmphasis"/>
        </w:rPr>
        <w:t>aimed at resolving a difference of opinion about the acceptability of a standpoint</w:t>
      </w:r>
      <w:r w:rsidRPr="002677AF">
        <w:rPr>
          <w:sz w:val="16"/>
        </w:rPr>
        <w:t xml:space="preserve"> by making an appeal to the other party's reasonableness. (</w:t>
      </w:r>
      <w:proofErr w:type="gramStart"/>
      <w:r w:rsidRPr="002677AF">
        <w:rPr>
          <w:sz w:val="16"/>
        </w:rPr>
        <w:t>van</w:t>
      </w:r>
      <w:proofErr w:type="gramEnd"/>
      <w:r w:rsidRPr="002677AF">
        <w:rPr>
          <w:sz w:val="16"/>
        </w:rPr>
        <w:t xml:space="preserve"> </w:t>
      </w:r>
      <w:proofErr w:type="spellStart"/>
      <w:r w:rsidRPr="002677AF">
        <w:rPr>
          <w:sz w:val="16"/>
        </w:rPr>
        <w:t>Eemeren</w:t>
      </w:r>
      <w:proofErr w:type="spellEnd"/>
      <w:r w:rsidRPr="002677AF">
        <w:rPr>
          <w:sz w:val="16"/>
        </w:rPr>
        <w:t xml:space="preserve"> 2010: 1, with reference to van </w:t>
      </w:r>
      <w:proofErr w:type="spellStart"/>
      <w:r w:rsidRPr="002677AF">
        <w:rPr>
          <w:sz w:val="16"/>
        </w:rPr>
        <w:t>Eemeren</w:t>
      </w:r>
      <w:proofErr w:type="spellEnd"/>
      <w:r w:rsidRPr="002677AF">
        <w:rPr>
          <w:sz w:val="16"/>
        </w:rPr>
        <w:t xml:space="preserve"> &amp; </w:t>
      </w:r>
      <w:proofErr w:type="spellStart"/>
      <w:r w:rsidRPr="002677AF">
        <w:rPr>
          <w:sz w:val="16"/>
        </w:rPr>
        <w:t>Grootendorst</w:t>
      </w:r>
      <w:proofErr w:type="spellEnd"/>
      <w:r w:rsidRPr="002677AF">
        <w:rPr>
          <w:sz w:val="16"/>
        </w:rPr>
        <w:t xml:space="preserve"> 2004: 11-18) The difference of opinion is resolved when the antagonist accepts the protagonist's viewpoint on the basis of the arguments advanced or when the protagonist abandons his viewpoint as a result of the critical responses of the antagonist. (</w:t>
      </w:r>
      <w:proofErr w:type="gramStart"/>
      <w:r w:rsidRPr="002677AF">
        <w:rPr>
          <w:sz w:val="16"/>
        </w:rPr>
        <w:t>van</w:t>
      </w:r>
      <w:proofErr w:type="gramEnd"/>
      <w:r w:rsidRPr="002677AF">
        <w:rPr>
          <w:sz w:val="16"/>
        </w:rPr>
        <w:t xml:space="preserve"> </w:t>
      </w:r>
      <w:proofErr w:type="spellStart"/>
      <w:r w:rsidRPr="002677AF">
        <w:rPr>
          <w:sz w:val="16"/>
        </w:rPr>
        <w:t>Eemeren</w:t>
      </w:r>
      <w:proofErr w:type="spellEnd"/>
      <w:r w:rsidRPr="002677AF">
        <w:rPr>
          <w:sz w:val="16"/>
        </w:rPr>
        <w:t xml:space="preserve"> 2010: 33) Simply put, the basic assumption is that </w:t>
      </w:r>
      <w:r w:rsidRPr="002677AF">
        <w:rPr>
          <w:rStyle w:val="IntenseEmphasis"/>
        </w:rPr>
        <w:t>a critical discussion’s aim consists in putting forth a certain position by one of the parties for the critical examination of the other, who calls it into question. The latter undertakes to refute the former’s position</w:t>
      </w:r>
      <w:r w:rsidRPr="002677AF">
        <w:rPr>
          <w:sz w:val="16"/>
        </w:rPr>
        <w:t xml:space="preserve">, while its </w:t>
      </w:r>
      <w:r w:rsidRPr="002677AF">
        <w:rPr>
          <w:sz w:val="8"/>
        </w:rPr>
        <w:t>proponent is committed to defend it. Four stages (see below) are supposed to ensure a valid performance of the refutation and defense tasks. The essential point is that at the end of the four stages the parties clearly agree whether the proponent’s position has been refuted or not and, accordingly, change their position (either retracting it or withdrawing from his questioning). In ‘mixed’ disagreements, in which the antagonist not only questions but also puts forth an opposed position, the same process takes place sequentially, i.e., at first one side (A) attacks trying to refute the other’s (B) position, and after this stage is concluded, they switch roles and the second side (B) proceeds to attack the first (A) in the same fashion. Regardless of whether the described process is indeed capable to yield a conclusive decision about the refutation of a position, and of whether the linearity of the refutation process makes sense, it is obvious that debates in the public sphere are for the most part ‘mixed’. Furthermore, in so far as these debates involve dichotomous positions (rather than just opposed ones), it is necessary that at the end of the PD process one of the parties accept the position of the other. It is also worth noticing that, contrary to deliberative democracy approaches, which in some cases approve the attempt to reach agreement in a (public) debate as a form of justification of political systems, PD claims that it is not a consensus theory at all. Instead, it conceives itself as a theory based on Popper’s critical rationality, i.e., as having as its principal goal to provide each party with the means—i.e., refutation attempts—to test critically its position: [T]he conception of reasonableness upheld in pragma-dialectics insights from critical rationalist epistemology and utilitarian ethics conjoin … The intersubjective acceptability we attribute to the procedure, which is eventually expected to lend conventional validity to the procedure, is primarily based on its instrumentality in doing the job it is intended to do: re-solving a difference of opinion. … This means that, philosophically speaking, the rationale for accepting the pragma-dialectical procedure is pragmatic—more precisely, utilitarian [italics in quoted text]. … However, based on Popper's falsification idea, this is a ‘negative’ and not ‘positive’, utilitarianism. … Rather than maximization of agreement, minimization of disagreement is to be aimed for. (</w:t>
      </w:r>
      <w:proofErr w:type="gramStart"/>
      <w:r w:rsidRPr="002677AF">
        <w:rPr>
          <w:sz w:val="8"/>
        </w:rPr>
        <w:t>van</w:t>
      </w:r>
      <w:proofErr w:type="gramEnd"/>
      <w:r w:rsidRPr="002677AF">
        <w:rPr>
          <w:sz w:val="8"/>
        </w:rPr>
        <w:t xml:space="preserve"> </w:t>
      </w:r>
      <w:proofErr w:type="spellStart"/>
      <w:r w:rsidRPr="002677AF">
        <w:rPr>
          <w:sz w:val="8"/>
        </w:rPr>
        <w:t>Eemeren</w:t>
      </w:r>
      <w:proofErr w:type="spellEnd"/>
      <w:r w:rsidRPr="002677AF">
        <w:rPr>
          <w:sz w:val="8"/>
        </w:rPr>
        <w:t xml:space="preserve"> 2010: 34) The distinction between maximization of agreement and minimization of disagreement purports to stress that PD doesn’t view agreement as the suitable end of the process, but just as “an intermediate step on the way to new, and more advanced, disagreements” (van </w:t>
      </w:r>
      <w:proofErr w:type="spellStart"/>
      <w:r w:rsidRPr="002677AF">
        <w:rPr>
          <w:sz w:val="8"/>
        </w:rPr>
        <w:t>Eemeren</w:t>
      </w:r>
      <w:proofErr w:type="spellEnd"/>
      <w:r w:rsidRPr="002677AF">
        <w:rPr>
          <w:sz w:val="8"/>
        </w:rPr>
        <w:t xml:space="preserve"> 2010: 26n). Nevertheless, no explanation is given of how these “more advanced disagreements” are engendered as a part of the dynamics of the critical process, nor what is the role or value of such disagreements in the public sphere or elsewhere. This may be due to the fact that PD’s ‘critical discussion’ is not tuned to the generation of new positions or ideas but only to the testing of extant ones, thus echoing once again Popper, now in his focus on the justification rather than on the discovery of theories (see sections 4.2.4 and 5). In any case, it is quite clear that the only practical result of the critical discussion à la PD of opposed positions on a public issue is to determine whether one discussant succeeded in refuting the other’s position, thus obtaining the adversary’s agreement, who will then share his/her position, at least for some time. In this respect, PD’s critical discussion is close to </w:t>
      </w:r>
      <w:proofErr w:type="spellStart"/>
      <w:r w:rsidRPr="002677AF">
        <w:rPr>
          <w:sz w:val="8"/>
        </w:rPr>
        <w:t>Habermas’s</w:t>
      </w:r>
      <w:proofErr w:type="spellEnd"/>
      <w:r w:rsidRPr="002677AF">
        <w:rPr>
          <w:sz w:val="8"/>
        </w:rPr>
        <w:t xml:space="preserve"> ‘reasonable argumentation’, whose aim is to reach consensus.15 In spite of the apparent difference between a critical examination of a position aiming at its refutation or at its acceptance, even van </w:t>
      </w:r>
      <w:proofErr w:type="spellStart"/>
      <w:r w:rsidRPr="002677AF">
        <w:rPr>
          <w:sz w:val="8"/>
        </w:rPr>
        <w:t>Eemeren</w:t>
      </w:r>
      <w:proofErr w:type="spellEnd"/>
      <w:r w:rsidRPr="002677AF">
        <w:rPr>
          <w:sz w:val="8"/>
        </w:rPr>
        <w:t xml:space="preserve"> admits, to some extent, their similarity. He points out that “the pragma-dialectical procedure deals only with ‘first order’ conditions for resolving differences of opinion on the merits by means of critical discussion” (van </w:t>
      </w:r>
      <w:proofErr w:type="spellStart"/>
      <w:r w:rsidRPr="002677AF">
        <w:rPr>
          <w:sz w:val="8"/>
        </w:rPr>
        <w:t>Eemeren</w:t>
      </w:r>
      <w:proofErr w:type="spellEnd"/>
      <w:r w:rsidRPr="002677AF">
        <w:rPr>
          <w:sz w:val="8"/>
        </w:rPr>
        <w:t xml:space="preserve"> 2010: 34), and stresses that there are ‘higher order’ conditions, ‘internal’ and ‘external’, that are “beyond the agent’s control”, conditions that are similar to </w:t>
      </w:r>
      <w:proofErr w:type="spellStart"/>
      <w:r w:rsidRPr="002677AF">
        <w:rPr>
          <w:sz w:val="8"/>
        </w:rPr>
        <w:t>Habermas’s</w:t>
      </w:r>
      <w:proofErr w:type="spellEnd"/>
      <w:r w:rsidRPr="002677AF">
        <w:rPr>
          <w:sz w:val="8"/>
        </w:rPr>
        <w:t xml:space="preserve"> “ideal speech conditions” (van </w:t>
      </w:r>
      <w:proofErr w:type="spellStart"/>
      <w:r w:rsidRPr="002677AF">
        <w:rPr>
          <w:sz w:val="8"/>
        </w:rPr>
        <w:t>Eemeren</w:t>
      </w:r>
      <w:proofErr w:type="spellEnd"/>
      <w:r w:rsidRPr="002677AF">
        <w:rPr>
          <w:sz w:val="8"/>
        </w:rPr>
        <w:t xml:space="preserve"> 2010: 35n). Anyhow, whether according to PD the main goal of the critical discussion process in the public space is to create the opportunity for refutation or for agreement (meaning that one of the discussants acknowledges that his position is wrong), the essential assumption of this </w:t>
      </w:r>
      <w:proofErr w:type="gramStart"/>
      <w:r w:rsidRPr="002677AF">
        <w:rPr>
          <w:sz w:val="8"/>
        </w:rPr>
        <w:t>process</w:t>
      </w:r>
      <w:proofErr w:type="gramEnd"/>
      <w:r w:rsidRPr="002677AF">
        <w:rPr>
          <w:sz w:val="8"/>
        </w:rPr>
        <w:t xml:space="preserve"> is that the participants in it in the public sphere (or elsewhere) must be aware that one of them holds a wrong position and will have to explicitly acknowledge this. Is such a goal, especially when conceived as the ultimate aim of the proposed argumentative process, feasible and acceptable in the public sphere? In our opinion, there are at least four reasons for arguing that it is a utopian, hence unacceptable goal, if one takes seriously what should be expected from argumentative practice and theory in the public sphere. First, because PD deserves a critique similar to the one leveled against the </w:t>
      </w:r>
      <w:proofErr w:type="spellStart"/>
      <w:r w:rsidRPr="002677AF">
        <w:rPr>
          <w:sz w:val="8"/>
        </w:rPr>
        <w:t>Popperian</w:t>
      </w:r>
      <w:proofErr w:type="spellEnd"/>
      <w:r w:rsidRPr="002677AF">
        <w:rPr>
          <w:sz w:val="8"/>
        </w:rPr>
        <w:t xml:space="preserve"> version of critical rationalism it espouses</w:t>
      </w:r>
      <w:proofErr w:type="gramStart"/>
      <w:r w:rsidRPr="002677AF">
        <w:rPr>
          <w:sz w:val="8"/>
        </w:rPr>
        <w:t>,16</w:t>
      </w:r>
      <w:proofErr w:type="gramEnd"/>
      <w:r w:rsidRPr="002677AF">
        <w:rPr>
          <w:sz w:val="8"/>
        </w:rPr>
        <w:t xml:space="preserve"> which defends a theory of knowledge “without a knowing subject” (Popper 1972); obviously, such a-contextual position becomes even more problematic if applied to the public and political spheres, where it must operate in a context essentially involved with practical rationality. Second, due to its analogy with theories such as </w:t>
      </w:r>
      <w:proofErr w:type="spellStart"/>
      <w:r w:rsidRPr="002677AF">
        <w:rPr>
          <w:sz w:val="8"/>
        </w:rPr>
        <w:t>Habermas’s</w:t>
      </w:r>
      <w:proofErr w:type="spellEnd"/>
      <w:r w:rsidRPr="002677AF">
        <w:rPr>
          <w:sz w:val="8"/>
        </w:rPr>
        <w:t xml:space="preserve"> that were discussed in this section as well as in 2.2—an analogy that deserves additional criticism because, unlike </w:t>
      </w:r>
      <w:proofErr w:type="spellStart"/>
      <w:r w:rsidRPr="002677AF">
        <w:rPr>
          <w:sz w:val="8"/>
        </w:rPr>
        <w:t>Habermasianism</w:t>
      </w:r>
      <w:proofErr w:type="spellEnd"/>
      <w:r w:rsidRPr="002677AF">
        <w:rPr>
          <w:sz w:val="8"/>
        </w:rPr>
        <w:t>, PD overlooks the relationship between the political and public context and argumentative practice. Third, because of PD’s total overlooking of the role of CSDs in public argumentation (cf. 4.2.2). And fourth, due to unilateral value judgments of positions in the public sphere, which lead to simplistic criteria of refutation or acceptance in a domain where complexity is the rule (cf. 2.1.1 and 4.2.3). (ii) Let us admit, for the sake of argument, that the refutation goal as claimed by PD is central, feasible, acceptable, and useful in public argumentation. Aren’t there better ways to achieve this goal? The refutation and defense moves stipulated by the PD critical discussion model include, on the one side, the antagonist’s critical remarks or demands and on the other, the proponent’s replies. We believe that it must be assumed that neither the critique nor the replies are previously known to the contenders, which is why they have an interest in engage in the argumentation process: presumably, the expression of both, counter-arguments and defensive-arguments, is good to both sides. In spite of its usefulness in certain situations, this kind of exchange does not amount to the full manifestation of the dialectical critical process, wherein the context and co-text of the dialectical exchange, as well as the cognitive interaction that takes place and evolves throughout the exchange, play a decisive role in the design and ‘inner’ justification of each of the participants’ moves. Argumentation strategies that take into account these resources and make full use of their potential are no doubt setting up another</w:t>
      </w:r>
      <w:r w:rsidRPr="002677AF">
        <w:rPr>
          <w:sz w:val="16"/>
        </w:rPr>
        <w:t xml:space="preserve">, broader span of goals for the argumentative process, and are more likely to achieve these goals more effectively than they certainly would achieve their PD more limited counterparts (cf. 4.2.4 and 5). 4.2.2 Preconditions </w:t>
      </w:r>
      <w:proofErr w:type="gramStart"/>
      <w:r w:rsidRPr="002677AF">
        <w:rPr>
          <w:rStyle w:val="IntenseEmphasis"/>
        </w:rPr>
        <w:t>The</w:t>
      </w:r>
      <w:proofErr w:type="gramEnd"/>
      <w:r w:rsidRPr="002677AF">
        <w:rPr>
          <w:rStyle w:val="IntenseEmphasis"/>
        </w:rPr>
        <w:t xml:space="preserve"> ideal</w:t>
      </w:r>
      <w:r w:rsidRPr="002677AF">
        <w:rPr>
          <w:sz w:val="16"/>
        </w:rPr>
        <w:t xml:space="preserve"> PD </w:t>
      </w:r>
      <w:r w:rsidRPr="002677AF">
        <w:rPr>
          <w:rStyle w:val="IntenseEmphasis"/>
        </w:rPr>
        <w:t>critical discussion can only be realized if some preconditions are satisfied. The most important ones are</w:t>
      </w:r>
      <w:r w:rsidRPr="002677AF">
        <w:rPr>
          <w:sz w:val="16"/>
        </w:rPr>
        <w:t xml:space="preserve"> a) </w:t>
      </w:r>
      <w:r w:rsidRPr="002677AF">
        <w:rPr>
          <w:rStyle w:val="IntenseEmphasis"/>
        </w:rPr>
        <w:t>a clear-cut identification of the standpoint that provokes the disagreement</w:t>
      </w:r>
      <w:r w:rsidRPr="002677AF">
        <w:rPr>
          <w:sz w:val="16"/>
        </w:rPr>
        <w:t xml:space="preserve">, b) the decision of the parties to engage in a discussion, </w:t>
      </w:r>
      <w:r w:rsidRPr="002677AF">
        <w:rPr>
          <w:rStyle w:val="IntenseEmphasis"/>
        </w:rPr>
        <w:t>and</w:t>
      </w:r>
      <w:r w:rsidRPr="002677AF">
        <w:rPr>
          <w:sz w:val="16"/>
        </w:rPr>
        <w:t xml:space="preserve"> c) </w:t>
      </w:r>
      <w:r w:rsidRPr="002677AF">
        <w:rPr>
          <w:rStyle w:val="IntenseEmphasis"/>
        </w:rPr>
        <w:t>the participants’ commitment to obey the procedural rules</w:t>
      </w:r>
      <w:r w:rsidRPr="002677AF">
        <w:rPr>
          <w:sz w:val="16"/>
        </w:rPr>
        <w:t xml:space="preserve">. As we shall see, these preconditions share a common assumption, which calls into question the feasibility of using critical discussion in the public sphere. (A) This precondition assumes that </w:t>
      </w:r>
      <w:r w:rsidRPr="002677AF">
        <w:rPr>
          <w:rStyle w:val="IntenseEmphasis"/>
        </w:rPr>
        <w:t>it is possible to isolate rigorously the subject matter of a critical discussion, so as to conduct a focused discussion that makes use only of relevant arguments</w:t>
      </w:r>
      <w:r w:rsidRPr="002677AF">
        <w:rPr>
          <w:sz w:val="16"/>
        </w:rPr>
        <w:t xml:space="preserve">. </w:t>
      </w:r>
      <w:r w:rsidRPr="002677AF">
        <w:rPr>
          <w:rStyle w:val="IntenseEmphasis"/>
        </w:rPr>
        <w:t>This precondition is</w:t>
      </w:r>
      <w:r w:rsidRPr="002677AF">
        <w:rPr>
          <w:sz w:val="16"/>
        </w:rPr>
        <w:t xml:space="preserve"> quite </w:t>
      </w:r>
      <w:r w:rsidRPr="002677AF">
        <w:rPr>
          <w:rStyle w:val="IntenseEmphasis"/>
        </w:rPr>
        <w:t>strict</w:t>
      </w:r>
      <w:r w:rsidRPr="002677AF">
        <w:rPr>
          <w:sz w:val="16"/>
        </w:rPr>
        <w:t xml:space="preserve">, for </w:t>
      </w:r>
      <w:r w:rsidRPr="002677AF">
        <w:rPr>
          <w:rStyle w:val="IntenseEmphasis"/>
        </w:rPr>
        <w:t>whenever both discussants defend contrary standpoints, their disagreement should be treated as two separate fully fledged discussions</w:t>
      </w:r>
      <w:r w:rsidRPr="002677AF">
        <w:rPr>
          <w:sz w:val="16"/>
        </w:rPr>
        <w:t xml:space="preserve">: “… if another discussion begins, it must go through the same stages again—from confrontation stage to concluding stage” (van </w:t>
      </w:r>
      <w:proofErr w:type="spellStart"/>
      <w:r w:rsidRPr="002677AF">
        <w:rPr>
          <w:sz w:val="16"/>
        </w:rPr>
        <w:t>Eemeren</w:t>
      </w:r>
      <w:proofErr w:type="spellEnd"/>
      <w:r w:rsidRPr="002677AF">
        <w:rPr>
          <w:sz w:val="16"/>
        </w:rPr>
        <w:t xml:space="preserve"> 2010: 10n). (B) This precondition subordinates the decision to engage in the discussion to the evaluation that the discussants share enough common ground to pursue it adequately: “After the parties have decided that there is enough common ground to conduct a discussion …” (van </w:t>
      </w:r>
      <w:proofErr w:type="spellStart"/>
      <w:r w:rsidRPr="002677AF">
        <w:rPr>
          <w:sz w:val="16"/>
        </w:rPr>
        <w:t>Eemeren</w:t>
      </w:r>
      <w:proofErr w:type="spellEnd"/>
      <w:r w:rsidRPr="002677AF">
        <w:rPr>
          <w:sz w:val="16"/>
        </w:rPr>
        <w:t xml:space="preserve"> 2010: 33). (C) This precondition stresses </w:t>
      </w:r>
      <w:r w:rsidRPr="002677AF">
        <w:rPr>
          <w:rStyle w:val="IntenseEmphasis"/>
        </w:rPr>
        <w:t>the ‘contractual’ character of a critical discussion</w:t>
      </w:r>
      <w:r w:rsidRPr="002677AF">
        <w:rPr>
          <w:sz w:val="16"/>
        </w:rPr>
        <w:t xml:space="preserve">, which </w:t>
      </w:r>
      <w:r w:rsidRPr="002677AF">
        <w:rPr>
          <w:rStyle w:val="IntenseEmphasis"/>
        </w:rPr>
        <w:t>requires explicit mutual commitments by the discussants</w:t>
      </w:r>
      <w:r w:rsidRPr="002677AF">
        <w:rPr>
          <w:sz w:val="16"/>
        </w:rPr>
        <w:t xml:space="preserve">. Its rationale is that </w:t>
      </w:r>
      <w:r w:rsidRPr="002677AF">
        <w:rPr>
          <w:rStyle w:val="IntenseEmphasis"/>
        </w:rPr>
        <w:t>without such commitments the aim of the critical discussion</w:t>
      </w:r>
      <w:r w:rsidRPr="002677AF">
        <w:rPr>
          <w:sz w:val="16"/>
        </w:rPr>
        <w:t xml:space="preserve">, </w:t>
      </w:r>
      <w:r w:rsidRPr="002677AF">
        <w:rPr>
          <w:rStyle w:val="IntenseEmphasis"/>
        </w:rPr>
        <w:t xml:space="preserve">i.e., the resolution of the difference of opinions, will not be achieved, which makes engaging in the discussion </w:t>
      </w:r>
      <w:r w:rsidRPr="002677AF">
        <w:rPr>
          <w:rStyle w:val="Emphasis"/>
        </w:rPr>
        <w:t>pointless</w:t>
      </w:r>
      <w:r w:rsidRPr="002677AF">
        <w:rPr>
          <w:rStyle w:val="IntenseEmphasis"/>
        </w:rPr>
        <w:t xml:space="preserve">: “There is no point in venturing to resolve a difference … if there is no mutual commitment to </w:t>
      </w:r>
      <w:r w:rsidRPr="002677AF">
        <w:rPr>
          <w:sz w:val="16"/>
        </w:rPr>
        <w:t>a common</w:t>
      </w:r>
      <w:r w:rsidRPr="002677AF">
        <w:rPr>
          <w:rStyle w:val="IntenseEmphasis"/>
        </w:rPr>
        <w:t xml:space="preserve"> starting </w:t>
      </w:r>
      <w:r w:rsidRPr="002677AF">
        <w:rPr>
          <w:sz w:val="16"/>
        </w:rPr>
        <w:t>point, which may include</w:t>
      </w:r>
      <w:r w:rsidRPr="002677AF">
        <w:rPr>
          <w:rStyle w:val="IntenseEmphasis"/>
        </w:rPr>
        <w:t xml:space="preserve"> procedural commitments as well as substantive agreement</w:t>
      </w:r>
      <w:r w:rsidRPr="002677AF">
        <w:rPr>
          <w:sz w:val="16"/>
        </w:rPr>
        <w:t xml:space="preserve">” (van </w:t>
      </w:r>
      <w:proofErr w:type="spellStart"/>
      <w:r w:rsidRPr="002677AF">
        <w:rPr>
          <w:sz w:val="16"/>
        </w:rPr>
        <w:t>Eemeren</w:t>
      </w:r>
      <w:proofErr w:type="spellEnd"/>
      <w:r w:rsidRPr="002677AF">
        <w:rPr>
          <w:sz w:val="16"/>
        </w:rPr>
        <w:t xml:space="preserve"> and </w:t>
      </w:r>
      <w:proofErr w:type="spellStart"/>
      <w:r w:rsidRPr="002677AF">
        <w:rPr>
          <w:sz w:val="16"/>
        </w:rPr>
        <w:t>Grootendorst</w:t>
      </w:r>
      <w:proofErr w:type="spellEnd"/>
      <w:r w:rsidRPr="002677AF">
        <w:rPr>
          <w:sz w:val="16"/>
        </w:rPr>
        <w:t xml:space="preserve"> 2004: 60). </w:t>
      </w:r>
      <w:r w:rsidRPr="002677AF">
        <w:rPr>
          <w:rStyle w:val="IntenseEmphasis"/>
        </w:rPr>
        <w:t>These ‘</w:t>
      </w:r>
      <w:r w:rsidRPr="002677AF">
        <w:rPr>
          <w:rStyle w:val="Emphasis"/>
        </w:rPr>
        <w:t>first order</w:t>
      </w:r>
      <w:r w:rsidRPr="002677AF">
        <w:rPr>
          <w:rStyle w:val="IntenseEmphasis"/>
        </w:rPr>
        <w:t>’ preconditions</w:t>
      </w:r>
      <w:r w:rsidRPr="002677AF">
        <w:rPr>
          <w:sz w:val="16"/>
        </w:rPr>
        <w:t xml:space="preserve">, as they are labeled in PD (cf. van </w:t>
      </w:r>
      <w:proofErr w:type="spellStart"/>
      <w:r w:rsidRPr="002677AF">
        <w:rPr>
          <w:sz w:val="16"/>
        </w:rPr>
        <w:t>Eemeren</w:t>
      </w:r>
      <w:proofErr w:type="spellEnd"/>
      <w:r w:rsidRPr="002677AF">
        <w:rPr>
          <w:sz w:val="16"/>
        </w:rPr>
        <w:t xml:space="preserve"> 2010: 33), </w:t>
      </w:r>
      <w:r w:rsidRPr="002677AF">
        <w:rPr>
          <w:rStyle w:val="IntenseEmphasis"/>
        </w:rPr>
        <w:t xml:space="preserve">are the conditions that candidates to participate in a critical discussion </w:t>
      </w:r>
      <w:r w:rsidRPr="002677AF">
        <w:rPr>
          <w:rStyle w:val="Emphasis"/>
        </w:rPr>
        <w:t>must fulfill</w:t>
      </w:r>
      <w:r w:rsidRPr="002677AF">
        <w:rPr>
          <w:sz w:val="16"/>
        </w:rPr>
        <w:t xml:space="preserve"> if they intend to do so and can afford it personally (a ‘second order’ condition) and politically (a ‘third order’ condition).17 In addition, </w:t>
      </w:r>
      <w:r w:rsidRPr="002677AF">
        <w:rPr>
          <w:rStyle w:val="IntenseEmphasis"/>
        </w:rPr>
        <w:t xml:space="preserve">the first order conditions demand from the prospective discussants a clear, distinct, and detailed picture of the scope of the discussion that they are about to engage in. This means not mixing up the various differences of opinion that the discussion may involve, and being able to separate them properly as the subject matter for independent discussions; a further requirement is the </w:t>
      </w:r>
      <w:r w:rsidRPr="002677AF">
        <w:rPr>
          <w:rStyle w:val="Emphasis"/>
        </w:rPr>
        <w:t>anticipated identification</w:t>
      </w:r>
      <w:r w:rsidRPr="002677AF">
        <w:rPr>
          <w:rStyle w:val="IntenseEmphasis"/>
        </w:rPr>
        <w:t xml:space="preserve"> of the pieces of the ‘substantive agreement’ forming the starting point in order to ensure that they are sufficient for conducting the discussion up to a satisfactory closure</w:t>
      </w:r>
      <w:r w:rsidRPr="002677AF">
        <w:rPr>
          <w:sz w:val="16"/>
        </w:rPr>
        <w:t>.</w:t>
      </w:r>
    </w:p>
    <w:p w:rsidR="000100C1" w:rsidRPr="002677AF" w:rsidRDefault="000100C1" w:rsidP="000100C1">
      <w:pPr>
        <w:rPr>
          <w:sz w:val="16"/>
        </w:rPr>
      </w:pPr>
    </w:p>
    <w:p w:rsidR="000100C1" w:rsidRPr="002677AF" w:rsidRDefault="000100C1" w:rsidP="000100C1">
      <w:pPr>
        <w:pStyle w:val="Heading4"/>
        <w:rPr>
          <w:rFonts w:eastAsia="MS Gothic"/>
        </w:rPr>
      </w:pPr>
      <w:r w:rsidRPr="002677AF">
        <w:rPr>
          <w:rFonts w:eastAsia="MS Gothic"/>
        </w:rPr>
        <w:t xml:space="preserve">Our model of debate is key to preparation and clash – their model undermines it which is </w:t>
      </w:r>
      <w:r w:rsidRPr="002677AF">
        <w:rPr>
          <w:rFonts w:eastAsia="MS Gothic"/>
          <w:u w:val="single"/>
        </w:rPr>
        <w:t>worse for everyone</w:t>
      </w:r>
      <w:r w:rsidRPr="002677AF">
        <w:rPr>
          <w:rFonts w:eastAsia="MS Gothic"/>
        </w:rPr>
        <w:t xml:space="preserve"> – it’s the </w:t>
      </w:r>
      <w:r w:rsidRPr="002677AF">
        <w:rPr>
          <w:rFonts w:eastAsia="MS Gothic"/>
          <w:u w:val="single"/>
        </w:rPr>
        <w:t>obligation</w:t>
      </w:r>
      <w:r w:rsidRPr="002677AF">
        <w:rPr>
          <w:rFonts w:eastAsia="MS Gothic"/>
        </w:rPr>
        <w:t xml:space="preserve"> of the judge to intervene to direct the debate towards the preassigned topic</w:t>
      </w:r>
    </w:p>
    <w:p w:rsidR="000100C1" w:rsidRPr="002677AF" w:rsidRDefault="000100C1" w:rsidP="000100C1">
      <w:r w:rsidRPr="002677AF">
        <w:t>---important to learn about real constraints faced by political actors</w:t>
      </w:r>
    </w:p>
    <w:p w:rsidR="000100C1" w:rsidRPr="002677AF" w:rsidRDefault="000100C1" w:rsidP="000100C1">
      <w:r w:rsidRPr="002677AF">
        <w:t>---makes a spillover claim about unpreparedness and the model of debate</w:t>
      </w:r>
    </w:p>
    <w:p w:rsidR="000100C1" w:rsidRPr="002677AF" w:rsidRDefault="000100C1" w:rsidP="000100C1">
      <w:pPr>
        <w:rPr>
          <w:bCs/>
          <w:sz w:val="26"/>
        </w:rPr>
      </w:pPr>
      <w:r w:rsidRPr="002677AF">
        <w:rPr>
          <w:rStyle w:val="Style13ptBold"/>
        </w:rPr>
        <w:t>Dougherty 3</w:t>
      </w:r>
      <w:r w:rsidRPr="002677AF">
        <w:rPr>
          <w:bCs/>
          <w:sz w:val="26"/>
        </w:rPr>
        <w:t xml:space="preserve"> </w:t>
      </w:r>
      <w:r w:rsidRPr="002677AF">
        <w:t>(Beth K., Beloit College, “Byzantine Politics: Using Simulations to Make Sense of the Middle East,” PS: Political Science and Politics, Vol. 36, No. 2 (Apr., 2003), pp. 239-244)</w:t>
      </w:r>
    </w:p>
    <w:p w:rsidR="000100C1" w:rsidRPr="002677AF" w:rsidRDefault="000100C1" w:rsidP="000100C1">
      <w:pPr>
        <w:rPr>
          <w:sz w:val="16"/>
        </w:rPr>
      </w:pPr>
      <w:r w:rsidRPr="002677AF">
        <w:rPr>
          <w:u w:val="single"/>
        </w:rPr>
        <w:t xml:space="preserve">Students often </w:t>
      </w:r>
      <w:r w:rsidRPr="002677AF">
        <w:rPr>
          <w:sz w:val="16"/>
        </w:rPr>
        <w:t xml:space="preserve">claim to </w:t>
      </w:r>
      <w:r w:rsidRPr="002677AF">
        <w:rPr>
          <w:u w:val="single"/>
        </w:rPr>
        <w:t xml:space="preserve">want more discussion in class, yet I have consistently found it difficult to generate genuine debate on current international is- sues. Even when faced with a </w:t>
      </w:r>
      <w:r w:rsidRPr="002677AF">
        <w:rPr>
          <w:sz w:val="16"/>
        </w:rPr>
        <w:t xml:space="preserve">direct </w:t>
      </w:r>
      <w:r w:rsidRPr="002677AF">
        <w:rPr>
          <w:u w:val="single"/>
        </w:rPr>
        <w:t xml:space="preserve">question </w:t>
      </w:r>
      <w:proofErr w:type="gramStart"/>
      <w:r w:rsidRPr="002677AF">
        <w:rPr>
          <w:sz w:val="16"/>
        </w:rPr>
        <w:t>What</w:t>
      </w:r>
      <w:proofErr w:type="gramEnd"/>
      <w:r w:rsidRPr="002677AF">
        <w:rPr>
          <w:sz w:val="16"/>
        </w:rPr>
        <w:t xml:space="preserve"> should U.S. policy be towards China</w:t>
      </w:r>
      <w:r w:rsidRPr="002677AF">
        <w:rPr>
          <w:u w:val="single"/>
        </w:rPr>
        <w:t xml:space="preserve">? </w:t>
      </w:r>
      <w:proofErr w:type="gramStart"/>
      <w:r w:rsidRPr="002677AF">
        <w:rPr>
          <w:u w:val="single"/>
        </w:rPr>
        <w:t>students</w:t>
      </w:r>
      <w:proofErr w:type="gramEnd"/>
      <w:r w:rsidRPr="002677AF">
        <w:rPr>
          <w:u w:val="single"/>
        </w:rPr>
        <w:t xml:space="preserve"> shy away from taking strong stands and are even less comfortable </w:t>
      </w:r>
      <w:r w:rsidRPr="002677AF">
        <w:rPr>
          <w:iCs/>
          <w:u w:val="single"/>
          <w:bdr w:val="single" w:sz="8" w:space="0" w:color="auto"/>
        </w:rPr>
        <w:t>challenging those whose views differ from their own</w:t>
      </w:r>
      <w:r w:rsidRPr="002677AF">
        <w:rPr>
          <w:u w:val="single"/>
        </w:rPr>
        <w:t>.</w:t>
      </w:r>
      <w:r w:rsidRPr="002677AF">
        <w:rPr>
          <w:sz w:val="16"/>
        </w:rPr>
        <w:t xml:space="preserve"> Conversations with several of my classes produced two main explanations for the reticence to engage in active ex- changes. First</w:t>
      </w:r>
      <w:r w:rsidRPr="002677AF">
        <w:rPr>
          <w:u w:val="single"/>
        </w:rPr>
        <w:t xml:space="preserve">, many students </w:t>
      </w:r>
      <w:r w:rsidRPr="002677AF">
        <w:rPr>
          <w:sz w:val="16"/>
        </w:rPr>
        <w:t xml:space="preserve">cited a lack of knowledge; they </w:t>
      </w:r>
      <w:r w:rsidRPr="002677AF">
        <w:rPr>
          <w:u w:val="single"/>
        </w:rPr>
        <w:t xml:space="preserve">did not feel as if they knew enough to make a judge- </w:t>
      </w:r>
      <w:proofErr w:type="spellStart"/>
      <w:r w:rsidRPr="002677AF">
        <w:rPr>
          <w:u w:val="single"/>
        </w:rPr>
        <w:t>ment</w:t>
      </w:r>
      <w:proofErr w:type="spellEnd"/>
      <w:r w:rsidRPr="002677AF">
        <w:rPr>
          <w:u w:val="single"/>
        </w:rPr>
        <w:t>. Second, students did not feel comfortable challenging others because "all opinions are equally valid" or be- cause they wished to avoid "choosing sides</w:t>
      </w:r>
      <w:r w:rsidRPr="002677AF">
        <w:rPr>
          <w:sz w:val="16"/>
        </w:rPr>
        <w:t xml:space="preserve">." Another likely contributing factor is students' declining interest in politics in general and their limited experience in discussing politics in high school. </w:t>
      </w:r>
      <w:r w:rsidRPr="002677AF">
        <w:rPr>
          <w:u w:val="single"/>
        </w:rPr>
        <w:t xml:space="preserve">Simulations and </w:t>
      </w:r>
      <w:r w:rsidRPr="002677AF">
        <w:rPr>
          <w:iCs/>
          <w:u w:val="single"/>
          <w:bdr w:val="single" w:sz="8" w:space="0" w:color="auto"/>
        </w:rPr>
        <w:t>structured class debates</w:t>
      </w:r>
      <w:r w:rsidRPr="002677AF">
        <w:rPr>
          <w:u w:val="single"/>
        </w:rPr>
        <w:t xml:space="preserve"> meet these problems head-on. Students are given a situation or question </w:t>
      </w:r>
      <w:r w:rsidRPr="002677AF">
        <w:rPr>
          <w:iCs/>
          <w:u w:val="single"/>
          <w:bdr w:val="single" w:sz="8" w:space="0" w:color="auto"/>
        </w:rPr>
        <w:t>in advance</w:t>
      </w:r>
      <w:r w:rsidRPr="002677AF">
        <w:rPr>
          <w:u w:val="single"/>
        </w:rPr>
        <w:t xml:space="preserve"> of class discussions and asked to research it. This </w:t>
      </w:r>
      <w:r w:rsidRPr="002677AF">
        <w:rPr>
          <w:iCs/>
          <w:u w:val="single"/>
          <w:bdr w:val="single" w:sz="8" w:space="0" w:color="auto"/>
        </w:rPr>
        <w:t>equips them with a knowledge base</w:t>
      </w:r>
      <w:r w:rsidRPr="002677AF">
        <w:rPr>
          <w:u w:val="single"/>
        </w:rPr>
        <w:t xml:space="preserve"> which should increase their confidence in presenting their position. By </w:t>
      </w:r>
      <w:r w:rsidRPr="002677AF">
        <w:rPr>
          <w:iCs/>
          <w:u w:val="single"/>
          <w:bdr w:val="single" w:sz="8" w:space="0" w:color="auto"/>
        </w:rPr>
        <w:t>assigning them a player or forcing them to choose a side</w:t>
      </w:r>
      <w:r w:rsidRPr="002677AF">
        <w:rPr>
          <w:u w:val="single"/>
        </w:rPr>
        <w:t xml:space="preserve">, students learn to construct strong arguments, and to evaluate the strengths and weaknesses of opposing positions in the heat of debate. As they listen and re- </w:t>
      </w:r>
      <w:proofErr w:type="spellStart"/>
      <w:r w:rsidRPr="002677AF">
        <w:rPr>
          <w:u w:val="single"/>
        </w:rPr>
        <w:t>spond</w:t>
      </w:r>
      <w:proofErr w:type="spellEnd"/>
      <w:r w:rsidRPr="002677AF">
        <w:rPr>
          <w:u w:val="single"/>
        </w:rPr>
        <w:t xml:space="preserve"> to their peers, they learn that discussing politics isn't necessarily about arguing with one another, but can be an instructive exchange of differing and deeply held perspectives.</w:t>
      </w:r>
      <w:r w:rsidRPr="002677AF">
        <w:rPr>
          <w:sz w:val="16"/>
        </w:rPr>
        <w:t xml:space="preserve"> *writing skills Simulations and debates offer </w:t>
      </w:r>
      <w:proofErr w:type="spellStart"/>
      <w:r w:rsidRPr="002677AF">
        <w:rPr>
          <w:sz w:val="16"/>
        </w:rPr>
        <w:t>oppor</w:t>
      </w:r>
      <w:proofErr w:type="spellEnd"/>
      <w:r w:rsidRPr="002677AF">
        <w:rPr>
          <w:sz w:val="16"/>
        </w:rPr>
        <w:t xml:space="preserve">- </w:t>
      </w:r>
      <w:proofErr w:type="spellStart"/>
      <w:r w:rsidRPr="002677AF">
        <w:rPr>
          <w:sz w:val="16"/>
        </w:rPr>
        <w:t>tunities</w:t>
      </w:r>
      <w:proofErr w:type="spellEnd"/>
      <w:r w:rsidRPr="002677AF">
        <w:rPr>
          <w:sz w:val="16"/>
        </w:rPr>
        <w:t xml:space="preserve"> to sharpen writing skills. In particular, I hoped the short page limits and different formats would teach </w:t>
      </w:r>
      <w:proofErr w:type="spellStart"/>
      <w:r w:rsidRPr="002677AF">
        <w:rPr>
          <w:sz w:val="16"/>
        </w:rPr>
        <w:t>stu</w:t>
      </w:r>
      <w:proofErr w:type="spellEnd"/>
      <w:r w:rsidRPr="002677AF">
        <w:rPr>
          <w:sz w:val="16"/>
        </w:rPr>
        <w:t xml:space="preserve">- dents to construct coherent, tightly or- </w:t>
      </w:r>
      <w:proofErr w:type="spellStart"/>
      <w:r w:rsidRPr="002677AF">
        <w:rPr>
          <w:sz w:val="16"/>
        </w:rPr>
        <w:t>ganized</w:t>
      </w:r>
      <w:proofErr w:type="spellEnd"/>
      <w:r w:rsidRPr="002677AF">
        <w:rPr>
          <w:sz w:val="16"/>
        </w:rPr>
        <w:t xml:space="preserve">, and concisely argued positions. In today's job market (an all too </w:t>
      </w:r>
      <w:proofErr w:type="spellStart"/>
      <w:r w:rsidRPr="002677AF">
        <w:rPr>
          <w:sz w:val="16"/>
        </w:rPr>
        <w:t>fre</w:t>
      </w:r>
      <w:proofErr w:type="spellEnd"/>
      <w:r w:rsidRPr="002677AF">
        <w:rPr>
          <w:sz w:val="16"/>
        </w:rPr>
        <w:t xml:space="preserve">- </w:t>
      </w:r>
      <w:proofErr w:type="spellStart"/>
      <w:r w:rsidRPr="002677AF">
        <w:rPr>
          <w:sz w:val="16"/>
        </w:rPr>
        <w:t>quent</w:t>
      </w:r>
      <w:proofErr w:type="spellEnd"/>
      <w:r w:rsidRPr="002677AF">
        <w:rPr>
          <w:sz w:val="16"/>
        </w:rPr>
        <w:t xml:space="preserve"> </w:t>
      </w:r>
      <w:proofErr w:type="spellStart"/>
      <w:r w:rsidRPr="002677AF">
        <w:rPr>
          <w:sz w:val="16"/>
        </w:rPr>
        <w:t>preoccu</w:t>
      </w:r>
      <w:proofErr w:type="spellEnd"/>
      <w:r w:rsidRPr="002677AF">
        <w:rPr>
          <w:sz w:val="16"/>
        </w:rPr>
        <w:t xml:space="preserve">- </w:t>
      </w:r>
      <w:proofErr w:type="spellStart"/>
      <w:r w:rsidRPr="002677AF">
        <w:rPr>
          <w:sz w:val="16"/>
        </w:rPr>
        <w:t>pdeat.tOs</w:t>
      </w:r>
      <w:proofErr w:type="spellEnd"/>
      <w:r w:rsidRPr="002677AF">
        <w:rPr>
          <w:sz w:val="16"/>
        </w:rPr>
        <w:t xml:space="preserve">, </w:t>
      </w:r>
      <w:proofErr w:type="spellStart"/>
      <w:r w:rsidRPr="002677AF">
        <w:rPr>
          <w:sz w:val="16"/>
        </w:rPr>
        <w:t>ofristiung</w:t>
      </w:r>
      <w:proofErr w:type="spellEnd"/>
      <w:r w:rsidRPr="002677AF">
        <w:rPr>
          <w:sz w:val="16"/>
        </w:rPr>
        <w:t xml:space="preserve"> </w:t>
      </w:r>
      <w:proofErr w:type="gramStart"/>
      <w:r w:rsidRPr="002677AF">
        <w:rPr>
          <w:sz w:val="16"/>
        </w:rPr>
        <w:t>For</w:t>
      </w:r>
      <w:proofErr w:type="gramEnd"/>
      <w:r w:rsidRPr="002677AF">
        <w:rPr>
          <w:sz w:val="16"/>
        </w:rPr>
        <w:t xml:space="preserve"> the sim cogent memos go well </w:t>
      </w:r>
      <w:proofErr w:type="spellStart"/>
      <w:r w:rsidRPr="002677AF">
        <w:rPr>
          <w:sz w:val="16"/>
        </w:rPr>
        <w:t>stt</w:t>
      </w:r>
      <w:proofErr w:type="spellEnd"/>
      <w:r w:rsidRPr="002677AF">
        <w:rPr>
          <w:sz w:val="16"/>
        </w:rPr>
        <w:t xml:space="preserve"> and papers </w:t>
      </w:r>
      <w:proofErr w:type="spellStart"/>
      <w:r w:rsidRPr="002677AF">
        <w:rPr>
          <w:sz w:val="16"/>
        </w:rPr>
        <w:t>iS</w:t>
      </w:r>
      <w:proofErr w:type="spellEnd"/>
      <w:r w:rsidRPr="002677AF">
        <w:rPr>
          <w:sz w:val="16"/>
        </w:rPr>
        <w:t xml:space="preserve"> a ^ valuable skill. </w:t>
      </w:r>
      <w:proofErr w:type="spellStart"/>
      <w:r w:rsidRPr="002677AF">
        <w:rPr>
          <w:sz w:val="16"/>
        </w:rPr>
        <w:t>Iearn</w:t>
      </w:r>
      <w:proofErr w:type="spellEnd"/>
      <w:r w:rsidRPr="002677AF">
        <w:rPr>
          <w:sz w:val="16"/>
        </w:rPr>
        <w:t xml:space="preserve"> to </w:t>
      </w:r>
      <w:proofErr w:type="spellStart"/>
      <w:r w:rsidRPr="002677AF">
        <w:rPr>
          <w:sz w:val="16"/>
        </w:rPr>
        <w:t>eff</w:t>
      </w:r>
      <w:proofErr w:type="spellEnd"/>
      <w:r w:rsidRPr="002677AF">
        <w:rPr>
          <w:sz w:val="16"/>
        </w:rPr>
        <w:t xml:space="preserve"> In the process Of writing short, </w:t>
      </w:r>
      <w:proofErr w:type="spellStart"/>
      <w:r w:rsidRPr="002677AF">
        <w:rPr>
          <w:sz w:val="16"/>
        </w:rPr>
        <w:t>coordlnat</w:t>
      </w:r>
      <w:proofErr w:type="spellEnd"/>
      <w:r w:rsidRPr="002677AF">
        <w:rPr>
          <w:sz w:val="16"/>
        </w:rPr>
        <w:t xml:space="preserve"> persuasive pieces and de- a n c co m </w:t>
      </w:r>
      <w:proofErr w:type="spellStart"/>
      <w:r w:rsidRPr="002677AF">
        <w:rPr>
          <w:sz w:val="16"/>
        </w:rPr>
        <w:t>m</w:t>
      </w:r>
      <w:proofErr w:type="spellEnd"/>
      <w:r w:rsidRPr="002677AF">
        <w:rPr>
          <w:sz w:val="16"/>
        </w:rPr>
        <w:t xml:space="preserve"> t students dis- group </w:t>
      </w:r>
      <w:proofErr w:type="spellStart"/>
      <w:r w:rsidRPr="002677AF">
        <w:rPr>
          <w:sz w:val="16"/>
        </w:rPr>
        <w:t>settir</w:t>
      </w:r>
      <w:proofErr w:type="spellEnd"/>
      <w:r w:rsidRPr="002677AF">
        <w:rPr>
          <w:sz w:val="16"/>
        </w:rPr>
        <w:t xml:space="preserve"> cover the differ- </w:t>
      </w:r>
      <w:proofErr w:type="spellStart"/>
      <w:r w:rsidRPr="002677AF">
        <w:rPr>
          <w:sz w:val="16"/>
        </w:rPr>
        <w:t>ence</w:t>
      </w:r>
      <w:proofErr w:type="spellEnd"/>
      <w:r w:rsidRPr="002677AF">
        <w:rPr>
          <w:sz w:val="16"/>
        </w:rPr>
        <w:t xml:space="preserve"> between compelling arguments and weak arguments, learn to focus their ideas and support them with the strongest evidence available, and to de- </w:t>
      </w:r>
      <w:proofErr w:type="spellStart"/>
      <w:r w:rsidRPr="002677AF">
        <w:rPr>
          <w:sz w:val="16"/>
        </w:rPr>
        <w:t>velop</w:t>
      </w:r>
      <w:proofErr w:type="spellEnd"/>
      <w:r w:rsidRPr="002677AF">
        <w:rPr>
          <w:sz w:val="16"/>
        </w:rPr>
        <w:t xml:space="preserve"> a hierarchy of criteria by which to judge competing positions. *group skills </w:t>
      </w:r>
      <w:proofErr w:type="gramStart"/>
      <w:r w:rsidRPr="002677AF">
        <w:rPr>
          <w:sz w:val="16"/>
        </w:rPr>
        <w:t>Finally</w:t>
      </w:r>
      <w:proofErr w:type="gramEnd"/>
      <w:r w:rsidRPr="002677AF">
        <w:rPr>
          <w:sz w:val="16"/>
        </w:rPr>
        <w:t xml:space="preserve">, interactive techniques by their very nature help build group skills. </w:t>
      </w:r>
      <w:r w:rsidRPr="002677AF">
        <w:rPr>
          <w:u w:val="single"/>
        </w:rPr>
        <w:t>For the simulations to go well, students must learn to effectively coordinate, co- operate, and communicate in a group setting. For some, this is a first-hand lesson in the creation of public goods and the free-rider problem.</w:t>
      </w:r>
      <w:r w:rsidRPr="002677AF">
        <w:rPr>
          <w:sz w:val="16"/>
        </w:rPr>
        <w:t xml:space="preserve"> They learn from one another during the exercise; each student knows a specific aspect of the situation and must rely on others to get additional information and </w:t>
      </w:r>
      <w:proofErr w:type="spellStart"/>
      <w:r w:rsidRPr="002677AF">
        <w:rPr>
          <w:sz w:val="16"/>
        </w:rPr>
        <w:t>alterna</w:t>
      </w:r>
      <w:proofErr w:type="spellEnd"/>
      <w:r w:rsidRPr="002677AF">
        <w:rPr>
          <w:sz w:val="16"/>
        </w:rPr>
        <w:t xml:space="preserve">- </w:t>
      </w:r>
      <w:proofErr w:type="spellStart"/>
      <w:r w:rsidRPr="002677AF">
        <w:rPr>
          <w:sz w:val="16"/>
        </w:rPr>
        <w:t>tive</w:t>
      </w:r>
      <w:proofErr w:type="spellEnd"/>
      <w:r w:rsidRPr="002677AF">
        <w:rPr>
          <w:sz w:val="16"/>
        </w:rPr>
        <w:t xml:space="preserve"> perspectives. </w:t>
      </w:r>
      <w:r w:rsidRPr="002677AF">
        <w:rPr>
          <w:u w:val="single"/>
        </w:rPr>
        <w:t xml:space="preserve">In the give-and-take of the discussions, students can only advance the agenda </w:t>
      </w:r>
      <w:r w:rsidRPr="002677AF">
        <w:rPr>
          <w:iCs/>
          <w:u w:val="single"/>
          <w:bdr w:val="single" w:sz="8" w:space="0" w:color="auto"/>
        </w:rPr>
        <w:t>by listening to what others say and then responding to those points</w:t>
      </w:r>
      <w:r w:rsidRPr="002677AF">
        <w:rPr>
          <w:u w:val="single"/>
        </w:rPr>
        <w:t xml:space="preserve">. Simulations and debates give students opportunities to get to know one another and to develop a spirit of camaraderie </w:t>
      </w:r>
      <w:r w:rsidRPr="002677AF">
        <w:rPr>
          <w:sz w:val="16"/>
        </w:rPr>
        <w:t xml:space="preserve">which can otherwise be ab- sent, especially in larger classes. 2. To develop critical thinking skills, increase understanding of the mechanisms of international politics, examine multiple perspectives, </w:t>
      </w:r>
      <w:proofErr w:type="spellStart"/>
      <w:r w:rsidRPr="002677AF">
        <w:rPr>
          <w:sz w:val="16"/>
        </w:rPr>
        <w:t>ancl</w:t>
      </w:r>
      <w:proofErr w:type="spellEnd"/>
      <w:r w:rsidRPr="002677AF">
        <w:rPr>
          <w:sz w:val="16"/>
        </w:rPr>
        <w:t xml:space="preserve"> </w:t>
      </w:r>
      <w:proofErr w:type="spellStart"/>
      <w:r w:rsidRPr="002677AF">
        <w:rPr>
          <w:sz w:val="16"/>
        </w:rPr>
        <w:t>generatenthusiasm</w:t>
      </w:r>
      <w:proofErr w:type="spellEnd"/>
      <w:r w:rsidRPr="002677AF">
        <w:rPr>
          <w:sz w:val="16"/>
        </w:rPr>
        <w:t xml:space="preserve"> *critical thinking </w:t>
      </w:r>
      <w:r w:rsidRPr="002677AF">
        <w:rPr>
          <w:u w:val="single"/>
        </w:rPr>
        <w:t>Simulations and debates allow students to "learn by doing." Such active learning approaches "help students retain information for longer periods of time"</w:t>
      </w:r>
      <w:r w:rsidRPr="002677AF">
        <w:rPr>
          <w:sz w:val="16"/>
        </w:rPr>
        <w:t xml:space="preserve"> (Smith and Boyer 1996). Instead of a one-way flow of information from professor to passive, note-taking student, students become active participants. This two-way flow of information allows </w:t>
      </w:r>
      <w:proofErr w:type="spellStart"/>
      <w:r w:rsidRPr="002677AF">
        <w:rPr>
          <w:sz w:val="16"/>
        </w:rPr>
        <w:t>stu</w:t>
      </w:r>
      <w:proofErr w:type="spellEnd"/>
      <w:r w:rsidRPr="002677AF">
        <w:rPr>
          <w:sz w:val="16"/>
        </w:rPr>
        <w:t xml:space="preserve">- dents to put course concepts and mate- </w:t>
      </w:r>
      <w:proofErr w:type="spellStart"/>
      <w:r w:rsidRPr="002677AF">
        <w:rPr>
          <w:sz w:val="16"/>
        </w:rPr>
        <w:t>rial</w:t>
      </w:r>
      <w:proofErr w:type="spellEnd"/>
      <w:r w:rsidRPr="002677AF">
        <w:rPr>
          <w:sz w:val="16"/>
        </w:rPr>
        <w:t xml:space="preserve"> into their own words. Memorization might get a student through an opening statement, but it will not suffice for the rigors of an open-ended debate, where "students must I </w:t>
      </w:r>
      <w:proofErr w:type="spellStart"/>
      <w:r w:rsidRPr="002677AF">
        <w:rPr>
          <w:sz w:val="16"/>
        </w:rPr>
        <w:t>ati</w:t>
      </w:r>
      <w:proofErr w:type="spellEnd"/>
      <w:r w:rsidRPr="002677AF">
        <w:rPr>
          <w:sz w:val="16"/>
        </w:rPr>
        <w:t xml:space="preserve"> o n s to make decisions, solve problems, </w:t>
      </w:r>
      <w:proofErr w:type="spellStart"/>
      <w:r w:rsidRPr="002677AF">
        <w:rPr>
          <w:sz w:val="16"/>
        </w:rPr>
        <w:t>ents</w:t>
      </w:r>
      <w:proofErr w:type="spellEnd"/>
      <w:r w:rsidRPr="002677AF">
        <w:rPr>
          <w:sz w:val="16"/>
        </w:rPr>
        <w:t xml:space="preserve"> must and react to </w:t>
      </w:r>
      <w:proofErr w:type="gramStart"/>
      <w:r w:rsidRPr="002677AF">
        <w:rPr>
          <w:sz w:val="16"/>
        </w:rPr>
        <w:t>the ,</w:t>
      </w:r>
      <w:proofErr w:type="gramEnd"/>
      <w:r w:rsidRPr="002677AF">
        <w:rPr>
          <w:sz w:val="16"/>
        </w:rPr>
        <w:t xml:space="preserve"> results of their </w:t>
      </w:r>
      <w:proofErr w:type="spellStart"/>
      <w:r w:rsidRPr="002677AF">
        <w:rPr>
          <w:sz w:val="16"/>
        </w:rPr>
        <w:t>tlVe</w:t>
      </w:r>
      <w:proofErr w:type="spellEnd"/>
      <w:r w:rsidRPr="002677AF">
        <w:rPr>
          <w:sz w:val="16"/>
        </w:rPr>
        <w:t xml:space="preserve"> </w:t>
      </w:r>
      <w:proofErr w:type="spellStart"/>
      <w:r w:rsidRPr="002677AF">
        <w:rPr>
          <w:sz w:val="16"/>
        </w:rPr>
        <w:t>Iy</w:t>
      </w:r>
      <w:proofErr w:type="spellEnd"/>
      <w:r w:rsidRPr="002677AF">
        <w:rPr>
          <w:sz w:val="16"/>
        </w:rPr>
        <w:t xml:space="preserve"> decisions" (</w:t>
      </w:r>
      <w:proofErr w:type="spellStart"/>
      <w:r w:rsidRPr="002677AF">
        <w:rPr>
          <w:sz w:val="16"/>
        </w:rPr>
        <w:t>McKeachie</w:t>
      </w:r>
      <w:proofErr w:type="spellEnd"/>
      <w:r w:rsidRPr="002677AF">
        <w:rPr>
          <w:sz w:val="16"/>
        </w:rPr>
        <w:t xml:space="preserve"> </w:t>
      </w:r>
      <w:proofErr w:type="spellStart"/>
      <w:r w:rsidRPr="002677AF">
        <w:rPr>
          <w:sz w:val="16"/>
        </w:rPr>
        <w:t>oo</w:t>
      </w:r>
      <w:proofErr w:type="spellEnd"/>
      <w:r w:rsidRPr="002677AF">
        <w:rPr>
          <w:sz w:val="16"/>
        </w:rPr>
        <w:t xml:space="preserve"> </w:t>
      </w:r>
      <w:proofErr w:type="spellStart"/>
      <w:r w:rsidRPr="002677AF">
        <w:rPr>
          <w:sz w:val="16"/>
        </w:rPr>
        <w:t>pe</w:t>
      </w:r>
      <w:proofErr w:type="spellEnd"/>
      <w:r w:rsidRPr="002677AF">
        <w:rPr>
          <w:sz w:val="16"/>
        </w:rPr>
        <w:t xml:space="preserve"> rate, 1986). This " " pushes students </w:t>
      </w:r>
      <w:proofErr w:type="spellStart"/>
      <w:r w:rsidRPr="002677AF">
        <w:rPr>
          <w:sz w:val="16"/>
        </w:rPr>
        <w:t>mIca.e</w:t>
      </w:r>
      <w:proofErr w:type="spellEnd"/>
      <w:r w:rsidRPr="002677AF">
        <w:rPr>
          <w:sz w:val="16"/>
        </w:rPr>
        <w:t xml:space="preserve"> </w:t>
      </w:r>
      <w:proofErr w:type="gramStart"/>
      <w:r w:rsidRPr="002677AF">
        <w:rPr>
          <w:sz w:val="16"/>
        </w:rPr>
        <w:t>In</w:t>
      </w:r>
      <w:proofErr w:type="gramEnd"/>
      <w:r w:rsidRPr="002677AF">
        <w:rPr>
          <w:sz w:val="16"/>
        </w:rPr>
        <w:t xml:space="preserve"> a to think, </w:t>
      </w:r>
      <w:proofErr w:type="spellStart"/>
      <w:r w:rsidRPr="002677AF">
        <w:rPr>
          <w:sz w:val="16"/>
        </w:rPr>
        <w:t>criti</w:t>
      </w:r>
      <w:proofErr w:type="spellEnd"/>
      <w:r w:rsidRPr="002677AF">
        <w:rPr>
          <w:sz w:val="16"/>
        </w:rPr>
        <w:t xml:space="preserve">- r </w:t>
      </w:r>
      <w:proofErr w:type="spellStart"/>
      <w:r w:rsidRPr="002677AF">
        <w:rPr>
          <w:sz w:val="16"/>
        </w:rPr>
        <w:t>cally</w:t>
      </w:r>
      <w:proofErr w:type="spellEnd"/>
      <w:r w:rsidRPr="002677AF">
        <w:rPr>
          <w:sz w:val="16"/>
        </w:rPr>
        <w:t xml:space="preserve">, creatively, t and </w:t>
      </w:r>
      <w:proofErr w:type="spellStart"/>
      <w:r w:rsidRPr="002677AF">
        <w:rPr>
          <w:sz w:val="16"/>
        </w:rPr>
        <w:t>syntheti</w:t>
      </w:r>
      <w:proofErr w:type="spellEnd"/>
      <w:r w:rsidRPr="002677AF">
        <w:rPr>
          <w:sz w:val="16"/>
        </w:rPr>
        <w:t xml:space="preserve">- </w:t>
      </w:r>
      <w:proofErr w:type="spellStart"/>
      <w:r w:rsidRPr="002677AF">
        <w:rPr>
          <w:sz w:val="16"/>
        </w:rPr>
        <w:t>cally</w:t>
      </w:r>
      <w:proofErr w:type="spellEnd"/>
      <w:r w:rsidRPr="002677AF">
        <w:rPr>
          <w:sz w:val="16"/>
        </w:rPr>
        <w:t xml:space="preserve">. Moreover, a recent study of political science ma- </w:t>
      </w:r>
      <w:proofErr w:type="spellStart"/>
      <w:r w:rsidRPr="002677AF">
        <w:rPr>
          <w:sz w:val="16"/>
        </w:rPr>
        <w:t>jors</w:t>
      </w:r>
      <w:proofErr w:type="spellEnd"/>
      <w:r w:rsidRPr="002677AF">
        <w:rPr>
          <w:sz w:val="16"/>
        </w:rPr>
        <w:t xml:space="preserve"> at private liberal arts colleges found that one-third of female </w:t>
      </w:r>
      <w:proofErr w:type="gramStart"/>
      <w:r w:rsidRPr="002677AF">
        <w:rPr>
          <w:sz w:val="16"/>
        </w:rPr>
        <w:t>students</w:t>
      </w:r>
      <w:proofErr w:type="gramEnd"/>
      <w:r w:rsidRPr="002677AF">
        <w:rPr>
          <w:sz w:val="16"/>
        </w:rPr>
        <w:t xml:space="preserve"> pre- </w:t>
      </w:r>
      <w:proofErr w:type="spellStart"/>
      <w:r w:rsidRPr="002677AF">
        <w:rPr>
          <w:sz w:val="16"/>
        </w:rPr>
        <w:t>ferred</w:t>
      </w:r>
      <w:proofErr w:type="spellEnd"/>
      <w:r w:rsidRPr="002677AF">
        <w:rPr>
          <w:sz w:val="16"/>
        </w:rPr>
        <w:t xml:space="preserve"> a learning style that emphasized "hands-on" experiences such as </w:t>
      </w:r>
      <w:proofErr w:type="spellStart"/>
      <w:r w:rsidRPr="002677AF">
        <w:rPr>
          <w:sz w:val="16"/>
        </w:rPr>
        <w:t>simula</w:t>
      </w:r>
      <w:proofErr w:type="spellEnd"/>
      <w:r w:rsidRPr="002677AF">
        <w:rPr>
          <w:sz w:val="16"/>
        </w:rPr>
        <w:t xml:space="preserve">- </w:t>
      </w:r>
      <w:proofErr w:type="spellStart"/>
      <w:r w:rsidRPr="002677AF">
        <w:rPr>
          <w:sz w:val="16"/>
        </w:rPr>
        <w:t>tions</w:t>
      </w:r>
      <w:proofErr w:type="spellEnd"/>
      <w:r w:rsidRPr="002677AF">
        <w:rPr>
          <w:sz w:val="16"/>
        </w:rPr>
        <w:t xml:space="preserve"> and case studies (Fox and </w:t>
      </w:r>
      <w:proofErr w:type="spellStart"/>
      <w:r w:rsidRPr="002677AF">
        <w:rPr>
          <w:sz w:val="16"/>
        </w:rPr>
        <w:t>Ronkowski</w:t>
      </w:r>
      <w:proofErr w:type="spellEnd"/>
      <w:r w:rsidRPr="002677AF">
        <w:rPr>
          <w:sz w:val="16"/>
        </w:rPr>
        <w:t xml:space="preserve"> 1997). Given that many schools have markedly more women than men in the student body, it makes sense to introduce techniques more likely to meet their learning needs. </w:t>
      </w:r>
      <w:proofErr w:type="spellStart"/>
      <w:proofErr w:type="gramStart"/>
      <w:r w:rsidRPr="002677AF">
        <w:rPr>
          <w:sz w:val="16"/>
        </w:rPr>
        <w:t>tincrease</w:t>
      </w:r>
      <w:proofErr w:type="spellEnd"/>
      <w:proofErr w:type="gramEnd"/>
      <w:r w:rsidRPr="002677AF">
        <w:rPr>
          <w:sz w:val="16"/>
        </w:rPr>
        <w:t xml:space="preserve"> understanding </w:t>
      </w:r>
      <w:r w:rsidRPr="002677AF">
        <w:rPr>
          <w:u w:val="single"/>
        </w:rPr>
        <w:t>An interactive exercise gives students first-hand insights into the complexities and nuances of international politics.</w:t>
      </w:r>
      <w:r w:rsidRPr="002677AF">
        <w:rPr>
          <w:sz w:val="16"/>
        </w:rPr>
        <w:t xml:space="preserve"> Simulations and debates allow students to wrestle with the key concepts/</w:t>
      </w:r>
      <w:proofErr w:type="spellStart"/>
      <w:r w:rsidRPr="002677AF">
        <w:rPr>
          <w:sz w:val="16"/>
        </w:rPr>
        <w:t>activi</w:t>
      </w:r>
      <w:proofErr w:type="spellEnd"/>
      <w:r w:rsidRPr="002677AF">
        <w:rPr>
          <w:sz w:val="16"/>
        </w:rPr>
        <w:t xml:space="preserve">- ties in international politics: foreign- policy decision-making; definitions and hierarchies of interests and objectives; negotiating and diplomacy; managing power differentials; assessing the inter- </w:t>
      </w:r>
      <w:proofErr w:type="spellStart"/>
      <w:r w:rsidRPr="002677AF">
        <w:rPr>
          <w:sz w:val="16"/>
        </w:rPr>
        <w:t>ests</w:t>
      </w:r>
      <w:proofErr w:type="spellEnd"/>
      <w:r w:rsidRPr="002677AF">
        <w:rPr>
          <w:sz w:val="16"/>
        </w:rPr>
        <w:t xml:space="preserve">, motivations, and power of other actors; maneuvering within </w:t>
      </w:r>
      <w:proofErr w:type="spellStart"/>
      <w:r w:rsidRPr="002677AF">
        <w:rPr>
          <w:sz w:val="16"/>
        </w:rPr>
        <w:t>environmen</w:t>
      </w:r>
      <w:proofErr w:type="spellEnd"/>
      <w:r w:rsidRPr="002677AF">
        <w:rPr>
          <w:sz w:val="16"/>
        </w:rPr>
        <w:t xml:space="preserve">- </w:t>
      </w:r>
      <w:proofErr w:type="spellStart"/>
      <w:r w:rsidRPr="002677AF">
        <w:rPr>
          <w:sz w:val="16"/>
        </w:rPr>
        <w:t>tal</w:t>
      </w:r>
      <w:proofErr w:type="spellEnd"/>
      <w:r w:rsidRPr="002677AF">
        <w:rPr>
          <w:sz w:val="16"/>
        </w:rPr>
        <w:t xml:space="preserve"> constraints, including but not limited to the reality of limited resources; and choosing the appropriate tools to meet your interests and objectives. </w:t>
      </w:r>
      <w:r w:rsidRPr="002677AF">
        <w:rPr>
          <w:u w:val="single"/>
        </w:rPr>
        <w:t xml:space="preserve">Simulations make the real world </w:t>
      </w:r>
      <w:r w:rsidRPr="002677AF">
        <w:rPr>
          <w:iCs/>
          <w:u w:val="single"/>
          <w:bdr w:val="single" w:sz="8" w:space="0" w:color="auto"/>
        </w:rPr>
        <w:t>relevant</w:t>
      </w:r>
      <w:r w:rsidRPr="002677AF">
        <w:rPr>
          <w:u w:val="single"/>
        </w:rPr>
        <w:t xml:space="preserve"> by allowing students to recreate through their own experiences the multiple and often countervailing interests, pressures, and constraints which international actors find themselves </w:t>
      </w:r>
      <w:r w:rsidRPr="002677AF">
        <w:rPr>
          <w:iCs/>
          <w:u w:val="single"/>
          <w:bdr w:val="single" w:sz="8" w:space="0" w:color="auto"/>
        </w:rPr>
        <w:t>subject to everyday</w:t>
      </w:r>
      <w:r w:rsidRPr="002677AF">
        <w:rPr>
          <w:u w:val="single"/>
        </w:rPr>
        <w:t xml:space="preserve">. This offers students </w:t>
      </w:r>
      <w:r w:rsidRPr="002677AF">
        <w:rPr>
          <w:iCs/>
          <w:u w:val="single"/>
          <w:bdr w:val="single" w:sz="8" w:space="0" w:color="auto"/>
        </w:rPr>
        <w:t>"the best understanding of political processes short of actually being involved in them"</w:t>
      </w:r>
      <w:r w:rsidRPr="002677AF">
        <w:rPr>
          <w:sz w:val="16"/>
        </w:rPr>
        <w:t xml:space="preserve"> (Smith and Boyer 1996). *</w:t>
      </w:r>
      <w:r w:rsidRPr="002677AF">
        <w:rPr>
          <w:sz w:val="12"/>
        </w:rPr>
        <w:t>examine multiple perspectives Particularly when teaching courses on Middle East politics, it is critical to ex- pose students to under-represented or misrepresented perspectives. The bias of American sources on the Middle East is well-documented (</w:t>
      </w:r>
      <w:proofErr w:type="spellStart"/>
      <w:r w:rsidRPr="002677AF">
        <w:rPr>
          <w:sz w:val="12"/>
        </w:rPr>
        <w:t>Ghareeb</w:t>
      </w:r>
      <w:proofErr w:type="spellEnd"/>
      <w:r w:rsidRPr="002677AF">
        <w:rPr>
          <w:sz w:val="12"/>
        </w:rPr>
        <w:t xml:space="preserve"> 1983; Said 1981). A quick exercise done </w:t>
      </w:r>
      <w:proofErr w:type="spellStart"/>
      <w:r w:rsidRPr="002677AF">
        <w:rPr>
          <w:sz w:val="12"/>
        </w:rPr>
        <w:t>anony</w:t>
      </w:r>
      <w:proofErr w:type="spellEnd"/>
      <w:r w:rsidRPr="002677AF">
        <w:rPr>
          <w:sz w:val="12"/>
        </w:rPr>
        <w:t xml:space="preserve">- </w:t>
      </w:r>
      <w:proofErr w:type="spellStart"/>
      <w:r w:rsidRPr="002677AF">
        <w:rPr>
          <w:sz w:val="12"/>
        </w:rPr>
        <w:t>mously</w:t>
      </w:r>
      <w:proofErr w:type="spellEnd"/>
      <w:r w:rsidRPr="002677AF">
        <w:rPr>
          <w:sz w:val="12"/>
        </w:rPr>
        <w:t xml:space="preserve"> at the beginning of the course is useful in helping students to confront their own preconceptions. Ask students to write down the first words that come to their minds when they hear certain words: Muslim, Palestinian, Israeli, Islam, fundamentalism, democratic, Rabin, Saddam </w:t>
      </w:r>
      <w:proofErr w:type="spellStart"/>
      <w:r w:rsidRPr="002677AF">
        <w:rPr>
          <w:sz w:val="12"/>
        </w:rPr>
        <w:t>Husayn</w:t>
      </w:r>
      <w:proofErr w:type="spellEnd"/>
      <w:r w:rsidRPr="002677AF">
        <w:rPr>
          <w:sz w:val="12"/>
        </w:rPr>
        <w:t xml:space="preserve">, etc. Then, col- </w:t>
      </w:r>
      <w:proofErr w:type="spellStart"/>
      <w:r w:rsidRPr="002677AF">
        <w:rPr>
          <w:sz w:val="12"/>
        </w:rPr>
        <w:t>lect</w:t>
      </w:r>
      <w:proofErr w:type="spellEnd"/>
      <w:r w:rsidRPr="002677AF">
        <w:rPr>
          <w:sz w:val="12"/>
        </w:rPr>
        <w:t xml:space="preserve"> the lists and write the words on the board for each term. The results are generally predictable- students associate Palestinians with terrorism, fundamental- </w:t>
      </w:r>
      <w:proofErr w:type="spellStart"/>
      <w:r w:rsidRPr="002677AF">
        <w:rPr>
          <w:sz w:val="12"/>
        </w:rPr>
        <w:t>ists</w:t>
      </w:r>
      <w:proofErr w:type="spellEnd"/>
      <w:r w:rsidRPr="002677AF">
        <w:rPr>
          <w:sz w:val="12"/>
        </w:rPr>
        <w:t xml:space="preserve"> with (fanatical) Muslims, and democracy with Israel; they have favor- able opinions of Israel and most Israeli leaders and of the late King Hussein of Jordan, and very unflattering opinions of Arab leaders and Arabs and Muslims in general. This can open the door to a discussion about bias in both popular and academic sources; the meanings of terms like fundamentalism and terror- ism; and competing historical narratives (al-Nakba, The Catastrophe vs. The War of Israeli Independence). It is important to push students to learn about </w:t>
      </w:r>
      <w:proofErr w:type="gramStart"/>
      <w:r w:rsidRPr="002677AF">
        <w:rPr>
          <w:sz w:val="12"/>
        </w:rPr>
        <w:t>the inter</w:t>
      </w:r>
      <w:proofErr w:type="gramEnd"/>
      <w:r w:rsidRPr="002677AF">
        <w:rPr>
          <w:sz w:val="12"/>
        </w:rPr>
        <w:t xml:space="preserve">- </w:t>
      </w:r>
      <w:proofErr w:type="spellStart"/>
      <w:r w:rsidRPr="002677AF">
        <w:rPr>
          <w:sz w:val="12"/>
        </w:rPr>
        <w:t>ests</w:t>
      </w:r>
      <w:proofErr w:type="spellEnd"/>
      <w:r w:rsidRPr="002677AF">
        <w:rPr>
          <w:sz w:val="12"/>
        </w:rPr>
        <w:t xml:space="preserve"> and perspectives of all the various actors, including those of "the other." *generate enthusiasm </w:t>
      </w:r>
      <w:proofErr w:type="spellStart"/>
      <w:r w:rsidRPr="002677AF">
        <w:rPr>
          <w:sz w:val="12"/>
        </w:rPr>
        <w:t>Interactivexercises</w:t>
      </w:r>
      <w:proofErr w:type="spellEnd"/>
      <w:r w:rsidRPr="002677AF">
        <w:rPr>
          <w:sz w:val="12"/>
        </w:rPr>
        <w:t xml:space="preserve"> generate </w:t>
      </w:r>
      <w:proofErr w:type="spellStart"/>
      <w:r w:rsidRPr="002677AF">
        <w:rPr>
          <w:sz w:val="12"/>
        </w:rPr>
        <w:t>enthusi</w:t>
      </w:r>
      <w:proofErr w:type="spellEnd"/>
      <w:r w:rsidRPr="002677AF">
        <w:rPr>
          <w:sz w:val="12"/>
        </w:rPr>
        <w:t xml:space="preserve">- </w:t>
      </w:r>
      <w:proofErr w:type="spellStart"/>
      <w:r w:rsidRPr="002677AF">
        <w:rPr>
          <w:sz w:val="12"/>
        </w:rPr>
        <w:t>asm</w:t>
      </w:r>
      <w:proofErr w:type="spellEnd"/>
      <w:r w:rsidRPr="002677AF">
        <w:rPr>
          <w:sz w:val="12"/>
        </w:rPr>
        <w:t xml:space="preserve"> and a sense of control over one's learning. Playing a role may also increase a student's connectedness to an international problem by giving them a stake (even if only a fictional one) in its resolution. Several studies have con- firmed that "experiential learning . . . can generate real personal interest in a </w:t>
      </w:r>
      <w:proofErr w:type="spellStart"/>
      <w:r w:rsidRPr="002677AF">
        <w:rPr>
          <w:sz w:val="12"/>
        </w:rPr>
        <w:t>partic</w:t>
      </w:r>
      <w:proofErr w:type="spellEnd"/>
      <w:r w:rsidRPr="002677AF">
        <w:rPr>
          <w:sz w:val="12"/>
        </w:rPr>
        <w:t xml:space="preserve">- </w:t>
      </w:r>
      <w:proofErr w:type="spellStart"/>
      <w:r w:rsidRPr="002677AF">
        <w:rPr>
          <w:sz w:val="12"/>
        </w:rPr>
        <w:t>ular</w:t>
      </w:r>
      <w:proofErr w:type="spellEnd"/>
      <w:r w:rsidRPr="002677AF">
        <w:rPr>
          <w:sz w:val="12"/>
        </w:rPr>
        <w:t xml:space="preserve"> subject" (</w:t>
      </w:r>
      <w:proofErr w:type="spellStart"/>
      <w:r w:rsidRPr="002677AF">
        <w:rPr>
          <w:sz w:val="12"/>
        </w:rPr>
        <w:t>Karbo</w:t>
      </w:r>
      <w:proofErr w:type="spellEnd"/>
      <w:r w:rsidRPr="002677AF">
        <w:rPr>
          <w:sz w:val="12"/>
        </w:rPr>
        <w:t xml:space="preserve"> and </w:t>
      </w:r>
      <w:proofErr w:type="spellStart"/>
      <w:r w:rsidRPr="002677AF">
        <w:rPr>
          <w:sz w:val="12"/>
        </w:rPr>
        <w:t>Lantis</w:t>
      </w:r>
      <w:proofErr w:type="spellEnd"/>
      <w:r w:rsidRPr="002677AF">
        <w:rPr>
          <w:sz w:val="12"/>
        </w:rPr>
        <w:t xml:space="preserve"> 1997). </w:t>
      </w:r>
      <w:proofErr w:type="spellStart"/>
      <w:r w:rsidRPr="002677AF">
        <w:rPr>
          <w:sz w:val="12"/>
        </w:rPr>
        <w:t>Cautionory</w:t>
      </w:r>
      <w:proofErr w:type="spellEnd"/>
      <w:r w:rsidRPr="002677AF">
        <w:rPr>
          <w:sz w:val="12"/>
        </w:rPr>
        <w:t xml:space="preserve"> Tales </w:t>
      </w:r>
      <w:proofErr w:type="gramStart"/>
      <w:r w:rsidRPr="002677AF">
        <w:rPr>
          <w:sz w:val="12"/>
        </w:rPr>
        <w:t>Before</w:t>
      </w:r>
      <w:proofErr w:type="gramEnd"/>
      <w:r w:rsidRPr="002677AF">
        <w:rPr>
          <w:sz w:val="12"/>
        </w:rPr>
        <w:t xml:space="preserve"> embarking on a role-play in- </w:t>
      </w:r>
      <w:proofErr w:type="spellStart"/>
      <w:r w:rsidRPr="002677AF">
        <w:rPr>
          <w:sz w:val="12"/>
        </w:rPr>
        <w:t>tensive</w:t>
      </w:r>
      <w:proofErr w:type="spellEnd"/>
      <w:r w:rsidRPr="002677AF">
        <w:rPr>
          <w:sz w:val="12"/>
        </w:rPr>
        <w:t xml:space="preserve"> course, it is wise to recognize and plan for potential pitfalls. My </w:t>
      </w:r>
      <w:proofErr w:type="spellStart"/>
      <w:r w:rsidRPr="002677AF">
        <w:rPr>
          <w:sz w:val="12"/>
        </w:rPr>
        <w:t>expe</w:t>
      </w:r>
      <w:proofErr w:type="spellEnd"/>
      <w:r w:rsidRPr="002677AF">
        <w:rPr>
          <w:sz w:val="12"/>
        </w:rPr>
        <w:t xml:space="preserve">- </w:t>
      </w:r>
      <w:proofErr w:type="spellStart"/>
      <w:r w:rsidRPr="002677AF">
        <w:rPr>
          <w:sz w:val="12"/>
        </w:rPr>
        <w:t>rience</w:t>
      </w:r>
      <w:proofErr w:type="spellEnd"/>
      <w:r w:rsidRPr="002677AF">
        <w:rPr>
          <w:sz w:val="12"/>
        </w:rPr>
        <w:t xml:space="preserve"> identified three difficulties, none of them serious. *These activities depend over- </w:t>
      </w:r>
      <w:proofErr w:type="spellStart"/>
      <w:r w:rsidRPr="002677AF">
        <w:rPr>
          <w:sz w:val="12"/>
        </w:rPr>
        <w:t>whelminS</w:t>
      </w:r>
      <w:proofErr w:type="spellEnd"/>
      <w:r w:rsidRPr="002677AF">
        <w:rPr>
          <w:sz w:val="12"/>
        </w:rPr>
        <w:t xml:space="preserve"> on student willingness to role play </w:t>
      </w:r>
      <w:proofErr w:type="gramStart"/>
      <w:r w:rsidRPr="002677AF">
        <w:rPr>
          <w:sz w:val="12"/>
        </w:rPr>
        <w:t>If</w:t>
      </w:r>
      <w:proofErr w:type="gramEnd"/>
      <w:r w:rsidRPr="002677AF">
        <w:rPr>
          <w:sz w:val="12"/>
        </w:rPr>
        <w:t xml:space="preserve"> students are only half-heartedly in- </w:t>
      </w:r>
      <w:proofErr w:type="spellStart"/>
      <w:r w:rsidRPr="002677AF">
        <w:rPr>
          <w:sz w:val="12"/>
        </w:rPr>
        <w:t>volved</w:t>
      </w:r>
      <w:proofErr w:type="spellEnd"/>
      <w:r w:rsidRPr="002677AF">
        <w:rPr>
          <w:sz w:val="12"/>
        </w:rPr>
        <w:t xml:space="preserve"> or uncomfortable, the exercises may not go smoothly. One student re- </w:t>
      </w:r>
      <w:proofErr w:type="spellStart"/>
      <w:r w:rsidRPr="002677AF">
        <w:rPr>
          <w:sz w:val="12"/>
        </w:rPr>
        <w:t>peatedly</w:t>
      </w:r>
      <w:proofErr w:type="spellEnd"/>
      <w:r w:rsidRPr="002677AF">
        <w:rPr>
          <w:sz w:val="12"/>
        </w:rPr>
        <w:t xml:space="preserve"> expressed a dislike for role playing in the assessment: "I feel for this kind of exercise you have to be a good actor and I'm not," "I just hate this whole acting out thing," and "I felt like I was one of the weaknesses" of the exercise. Fears about public speak- </w:t>
      </w:r>
      <w:proofErr w:type="spellStart"/>
      <w:r w:rsidRPr="002677AF">
        <w:rPr>
          <w:sz w:val="12"/>
        </w:rPr>
        <w:t>ing</w:t>
      </w:r>
      <w:proofErr w:type="spellEnd"/>
      <w:r w:rsidRPr="002677AF">
        <w:rPr>
          <w:sz w:val="12"/>
        </w:rPr>
        <w:t xml:space="preserve"> are often the root of such complaints. Some students' willingness and ability to speak clearly improved over the course of the term, but others could not overcome their reluctance to speak before a group. Such reticence can leave a player marginalized and </w:t>
      </w:r>
      <w:proofErr w:type="spellStart"/>
      <w:r w:rsidRPr="002677AF">
        <w:rPr>
          <w:sz w:val="12"/>
        </w:rPr>
        <w:t>frus</w:t>
      </w:r>
      <w:proofErr w:type="spellEnd"/>
      <w:r w:rsidRPr="002677AF">
        <w:rPr>
          <w:sz w:val="12"/>
        </w:rPr>
        <w:t xml:space="preserve">- </w:t>
      </w:r>
      <w:proofErr w:type="spellStart"/>
      <w:r w:rsidRPr="002677AF">
        <w:rPr>
          <w:sz w:val="12"/>
        </w:rPr>
        <w:t>trated</w:t>
      </w:r>
      <w:proofErr w:type="spellEnd"/>
      <w:r w:rsidRPr="002677AF">
        <w:rPr>
          <w:sz w:val="12"/>
        </w:rPr>
        <w:t>. The above-mentioned student wrote after the third simulation: "I'm still having trouble with the public speaking aspect of these simulations. I just don't feel I have enough info to speak clearly or make a stand." Other students consistently identified the lack of full participation by all players as a weakness of the exercises. One method of ameliorating the discomfort some students experience in role playing or public speaking is to assign separate grades for writing and participation, thus ensuring that if a student does the research and comes prepared their efforts are recognized and rewarded. Explaining to students the pedagogy behind your choice of technique can also soften resistance to an unfamiliar classroom experience</w:t>
      </w:r>
      <w:r w:rsidRPr="002677AF">
        <w:rPr>
          <w:sz w:val="16"/>
        </w:rPr>
        <w:t xml:space="preserve">. </w:t>
      </w:r>
      <w:r w:rsidRPr="002677AF">
        <w:rPr>
          <w:u w:val="single"/>
        </w:rPr>
        <w:t>A</w:t>
      </w:r>
      <w:r w:rsidRPr="002677AF">
        <w:rPr>
          <w:sz w:val="16"/>
        </w:rPr>
        <w:t xml:space="preserve">nother </w:t>
      </w:r>
      <w:r w:rsidRPr="002677AF">
        <w:rPr>
          <w:u w:val="single"/>
        </w:rPr>
        <w:t xml:space="preserve">pitfall is the overenthusiastic egoist, or the student who tries to </w:t>
      </w:r>
      <w:r w:rsidRPr="002677AF">
        <w:rPr>
          <w:iCs/>
          <w:u w:val="single"/>
          <w:bdr w:val="single" w:sz="8" w:space="0" w:color="auto"/>
        </w:rPr>
        <w:t>monopolize the simulation</w:t>
      </w:r>
      <w:r w:rsidRPr="002677AF">
        <w:rPr>
          <w:u w:val="single"/>
        </w:rPr>
        <w:t xml:space="preserve">. This can discourage </w:t>
      </w:r>
      <w:r w:rsidRPr="002677AF">
        <w:rPr>
          <w:sz w:val="16"/>
        </w:rPr>
        <w:t xml:space="preserve">and/or annoy </w:t>
      </w:r>
      <w:r w:rsidRPr="002677AF">
        <w:rPr>
          <w:u w:val="single"/>
        </w:rPr>
        <w:t xml:space="preserve">other players who cannot get a word in edgewise, or it can </w:t>
      </w:r>
      <w:r w:rsidRPr="002677AF">
        <w:rPr>
          <w:iCs/>
          <w:u w:val="single"/>
          <w:bdr w:val="single" w:sz="8" w:space="0" w:color="auto"/>
        </w:rPr>
        <w:t xml:space="preserve">mire the simulation </w:t>
      </w:r>
      <w:r w:rsidRPr="002677AF">
        <w:rPr>
          <w:u w:val="single"/>
        </w:rPr>
        <w:t>in a single issue which the domineering player refuses to relinquish.</w:t>
      </w:r>
      <w:r w:rsidRPr="002677AF">
        <w:rPr>
          <w:sz w:val="16"/>
        </w:rPr>
        <w:t xml:space="preserve"> In the Gulf War simulation, the Saudi player took a hard line against military action that not only prevented the coalition partners from discussing other agenda items but also distorted the actual (factual) course of events. I heard many complaints the </w:t>
      </w:r>
      <w:proofErr w:type="spellStart"/>
      <w:r w:rsidRPr="002677AF">
        <w:rPr>
          <w:sz w:val="16"/>
        </w:rPr>
        <w:t>fol</w:t>
      </w:r>
      <w:proofErr w:type="spellEnd"/>
      <w:r w:rsidRPr="002677AF">
        <w:rPr>
          <w:sz w:val="16"/>
        </w:rPr>
        <w:t xml:space="preserve">- lowing week against this student. In a later debate, the same individual stub- </w:t>
      </w:r>
      <w:proofErr w:type="spellStart"/>
      <w:r w:rsidRPr="002677AF">
        <w:rPr>
          <w:sz w:val="16"/>
        </w:rPr>
        <w:t>bornly</w:t>
      </w:r>
      <w:proofErr w:type="spellEnd"/>
      <w:r w:rsidRPr="002677AF">
        <w:rPr>
          <w:sz w:val="16"/>
        </w:rPr>
        <w:t xml:space="preserve"> refused to move off a historical analogy that the other players rejected as not applicable. Wrote one frustrated student: "It was like he was trying to show off how much he knew and it was really aggravating. I wanted to run screaming from the room." </w:t>
      </w:r>
      <w:r w:rsidRPr="002677AF">
        <w:rPr>
          <w:u w:val="single"/>
        </w:rPr>
        <w:t xml:space="preserve">If allowed to fester, such </w:t>
      </w:r>
      <w:r w:rsidRPr="002677AF">
        <w:rPr>
          <w:sz w:val="16"/>
        </w:rPr>
        <w:t xml:space="preserve">hard </w:t>
      </w:r>
      <w:r w:rsidRPr="002677AF">
        <w:rPr>
          <w:u w:val="single"/>
        </w:rPr>
        <w:t xml:space="preserve">feelings can </w:t>
      </w:r>
      <w:r w:rsidRPr="002677AF">
        <w:rPr>
          <w:iCs/>
          <w:u w:val="single"/>
          <w:bdr w:val="single" w:sz="8" w:space="0" w:color="auto"/>
        </w:rPr>
        <w:t>wreck the essential spirit of cooperation</w:t>
      </w:r>
      <w:r w:rsidRPr="002677AF">
        <w:rPr>
          <w:u w:val="single"/>
        </w:rPr>
        <w:t xml:space="preserve"> necessary for subsequent</w:t>
      </w:r>
      <w:r w:rsidRPr="002677AF">
        <w:rPr>
          <w:sz w:val="16"/>
        </w:rPr>
        <w:t xml:space="preserve"> role play </w:t>
      </w:r>
      <w:r w:rsidRPr="002677AF">
        <w:rPr>
          <w:u w:val="single"/>
        </w:rPr>
        <w:t xml:space="preserve">activities. In this </w:t>
      </w:r>
      <w:r w:rsidRPr="002677AF">
        <w:rPr>
          <w:rStyle w:val="IntenseEmphasis"/>
        </w:rPr>
        <w:t>situation it is up to the instructor to manage the class.</w:t>
      </w:r>
      <w:r w:rsidRPr="002677AF">
        <w:rPr>
          <w:u w:val="single"/>
        </w:rPr>
        <w:t xml:space="preserve"> </w:t>
      </w:r>
      <w:r w:rsidRPr="002677AF">
        <w:rPr>
          <w:rStyle w:val="Emphasis"/>
        </w:rPr>
        <w:t>As moderator, you can intervene</w:t>
      </w:r>
      <w:r w:rsidRPr="002677AF">
        <w:rPr>
          <w:u w:val="single"/>
        </w:rPr>
        <w:t xml:space="preserve"> and suggest that the item under discussion be tabled </w:t>
      </w:r>
      <w:r w:rsidRPr="002677AF">
        <w:rPr>
          <w:rStyle w:val="Emphasis"/>
        </w:rPr>
        <w:t>so that the rest of the agenda can be discussed</w:t>
      </w:r>
      <w:r w:rsidRPr="002677AF">
        <w:rPr>
          <w:sz w:val="16"/>
        </w:rPr>
        <w:t xml:space="preserve"> or pass a note to the offending player pointing out their deviation from their role. After the session, it is a good idea to pull the player aside for </w:t>
      </w:r>
      <w:proofErr w:type="spellStart"/>
      <w:proofErr w:type="gramStart"/>
      <w:r w:rsidRPr="002677AF">
        <w:rPr>
          <w:sz w:val="16"/>
        </w:rPr>
        <w:t>a</w:t>
      </w:r>
      <w:proofErr w:type="spellEnd"/>
      <w:proofErr w:type="gramEnd"/>
      <w:r w:rsidRPr="002677AF">
        <w:rPr>
          <w:sz w:val="16"/>
        </w:rPr>
        <w:t xml:space="preserve"> individual debriefing where you can help them identify the strengths and weaknesses of their performance. </w:t>
      </w:r>
      <w:r w:rsidRPr="002677AF">
        <w:rPr>
          <w:u w:val="single"/>
        </w:rPr>
        <w:t>The presence of an ill- or unprepared student can also throw off the whole simulation</w:t>
      </w:r>
      <w:r w:rsidRPr="002677AF">
        <w:rPr>
          <w:sz w:val="16"/>
        </w:rPr>
        <w:t xml:space="preserve">, especially if that person rep- resents a key player. </w:t>
      </w:r>
      <w:r w:rsidRPr="002677AF">
        <w:rPr>
          <w:iCs/>
          <w:u w:val="single"/>
          <w:bdr w:val="single" w:sz="8" w:space="0" w:color="auto"/>
        </w:rPr>
        <w:t xml:space="preserve">A poorly prepared player has an </w:t>
      </w:r>
      <w:proofErr w:type="spellStart"/>
      <w:r w:rsidRPr="002677AF">
        <w:rPr>
          <w:iCs/>
          <w:u w:val="single"/>
          <w:bdr w:val="single" w:sz="8" w:space="0" w:color="auto"/>
        </w:rPr>
        <w:t>adverse affect</w:t>
      </w:r>
      <w:proofErr w:type="spellEnd"/>
      <w:r w:rsidRPr="002677AF">
        <w:rPr>
          <w:iCs/>
          <w:u w:val="single"/>
          <w:bdr w:val="single" w:sz="8" w:space="0" w:color="auto"/>
        </w:rPr>
        <w:t xml:space="preserve"> on the ability of other students to learn from the exercise and can sour them on simulations as valuable learning experiences</w:t>
      </w:r>
      <w:r w:rsidRPr="002677AF">
        <w:rPr>
          <w:u w:val="single"/>
        </w:rPr>
        <w:t xml:space="preserve">. </w:t>
      </w:r>
      <w:r w:rsidRPr="002677AF">
        <w:rPr>
          <w:sz w:val="16"/>
        </w:rPr>
        <w:t xml:space="preserve">One can minimize the chances of under- prepared students with a carrot-and-stick method. The carrot is explaining to </w:t>
      </w:r>
      <w:proofErr w:type="spellStart"/>
      <w:r w:rsidRPr="002677AF">
        <w:rPr>
          <w:sz w:val="16"/>
        </w:rPr>
        <w:t>stu</w:t>
      </w:r>
      <w:proofErr w:type="spellEnd"/>
      <w:r w:rsidRPr="002677AF">
        <w:rPr>
          <w:sz w:val="16"/>
        </w:rPr>
        <w:t xml:space="preserve">- dents in advance that their learning and that of their classmates depends upon everyone's contributions it is a </w:t>
      </w:r>
      <w:proofErr w:type="spellStart"/>
      <w:r w:rsidRPr="002677AF">
        <w:rPr>
          <w:sz w:val="16"/>
        </w:rPr>
        <w:t>collab</w:t>
      </w:r>
      <w:proofErr w:type="spellEnd"/>
      <w:r w:rsidRPr="002677AF">
        <w:rPr>
          <w:sz w:val="16"/>
        </w:rPr>
        <w:t xml:space="preserve">- </w:t>
      </w:r>
      <w:proofErr w:type="spellStart"/>
      <w:r w:rsidRPr="002677AF">
        <w:rPr>
          <w:sz w:val="16"/>
        </w:rPr>
        <w:t>orative</w:t>
      </w:r>
      <w:proofErr w:type="spellEnd"/>
      <w:r w:rsidRPr="002677AF">
        <w:rPr>
          <w:sz w:val="16"/>
        </w:rPr>
        <w:t xml:space="preserve"> effort. One rusty cog and the machine may grind to a halt. The stick is the grade penalty students who turn up without papers on the day of the exercise receive a zero.</w:t>
      </w:r>
    </w:p>
    <w:p w:rsidR="000100C1" w:rsidRPr="002677AF" w:rsidRDefault="000100C1" w:rsidP="000100C1"/>
    <w:p w:rsidR="000100C1" w:rsidRPr="002677AF" w:rsidRDefault="000100C1" w:rsidP="000100C1">
      <w:pPr>
        <w:pStyle w:val="Heading3"/>
      </w:pPr>
      <w:r w:rsidRPr="002677AF">
        <w:t>XT—Role Experimentation</w:t>
      </w:r>
    </w:p>
    <w:p w:rsidR="000100C1" w:rsidRPr="002677AF" w:rsidRDefault="000100C1" w:rsidP="000100C1"/>
    <w:p w:rsidR="000100C1" w:rsidRPr="002677AF" w:rsidRDefault="000100C1" w:rsidP="000100C1">
      <w:pPr>
        <w:pStyle w:val="Heading4"/>
      </w:pPr>
      <w:r w:rsidRPr="002677AF">
        <w:t xml:space="preserve">Role experimentation should orient our politics towards the possibility of </w:t>
      </w:r>
      <w:proofErr w:type="spellStart"/>
      <w:r w:rsidRPr="002677AF">
        <w:t>micropolitical</w:t>
      </w:r>
      <w:proofErr w:type="spellEnd"/>
      <w:r w:rsidRPr="002677AF">
        <w:t xml:space="preserve"> disruption in the day to day. Even if not perfect, the AFF’s focus on the self closes off the possibility of slight perceptive and habitual modifications that are important while creating the possibility of greater political engagement on a larger scale through explicit state engagement and political re-orientation.. We must expose the fragile cracks in fissures in the whole edifice of power. </w:t>
      </w:r>
    </w:p>
    <w:p w:rsidR="000100C1" w:rsidRPr="002677AF" w:rsidRDefault="000100C1" w:rsidP="000100C1">
      <w:r w:rsidRPr="002677AF">
        <w:t xml:space="preserve">---framing: if we win ONE EXAMPLE of a minor political experiment that COULD be effective, you MUST vote negative as it disproves the AFF’s sloppy cynicism. </w:t>
      </w:r>
    </w:p>
    <w:p w:rsidR="000100C1" w:rsidRPr="002677AF" w:rsidRDefault="000100C1" w:rsidP="000100C1">
      <w:r w:rsidRPr="002677AF">
        <w:t>--- Weirdly specific defense of debate – solves privatization</w:t>
      </w:r>
    </w:p>
    <w:p w:rsidR="000100C1" w:rsidRPr="002677AF" w:rsidRDefault="000100C1" w:rsidP="000100C1">
      <w:r w:rsidRPr="002677AF">
        <w:t>---K of refusal to engage in reform in favor of total cynicism – acknowledge ALL examples of political failure, BUT not a justification for their total rejection of politics</w:t>
      </w:r>
    </w:p>
    <w:p w:rsidR="000100C1" w:rsidRPr="002677AF" w:rsidRDefault="000100C1" w:rsidP="000100C1">
      <w:r w:rsidRPr="002677AF">
        <w:t xml:space="preserve">---Examples in </w:t>
      </w:r>
      <w:proofErr w:type="spellStart"/>
      <w:r w:rsidRPr="002677AF">
        <w:t>evd</w:t>
      </w:r>
      <w:proofErr w:type="spellEnd"/>
      <w:r w:rsidRPr="002677AF">
        <w:t xml:space="preserve">: Arab Spring, 60s-70s New Left, feminist and gay rights movements, </w:t>
      </w:r>
      <w:proofErr w:type="gramStart"/>
      <w:r w:rsidRPr="002677AF">
        <w:t>slut</w:t>
      </w:r>
      <w:proofErr w:type="gramEnd"/>
      <w:r w:rsidRPr="002677AF">
        <w:t xml:space="preserve"> walks, Tiananmen Square, Occupy, Civil Rights movement, environmentalist movements</w:t>
      </w:r>
    </w:p>
    <w:p w:rsidR="000100C1" w:rsidRPr="002677AF" w:rsidRDefault="000100C1" w:rsidP="000100C1">
      <w:r w:rsidRPr="002677AF">
        <w:rPr>
          <w:rStyle w:val="Style13ptBold"/>
        </w:rPr>
        <w:t>Connolly 13.</w:t>
      </w:r>
      <w:r w:rsidRPr="002677AF">
        <w:t xml:space="preserve"> William E. Connolly, Krieger-Eisenhower Professor of Political Science at Johns Hopkins University, </w:t>
      </w:r>
      <w:proofErr w:type="gramStart"/>
      <w:r w:rsidRPr="002677AF">
        <w:t>The</w:t>
      </w:r>
      <w:proofErr w:type="gramEnd"/>
      <w:r w:rsidRPr="002677AF">
        <w:t xml:space="preserve"> Fragility of Things: Self-Organizing Processes, Neoliberal Fantasies, and Democratic Activism, Duke University Press, 2013, 186</w:t>
      </w:r>
    </w:p>
    <w:p w:rsidR="000100C1" w:rsidRPr="002677AF" w:rsidRDefault="000100C1" w:rsidP="000100C1"/>
    <w:p w:rsidR="000100C1" w:rsidRPr="002677AF" w:rsidRDefault="000100C1" w:rsidP="000100C1">
      <w:pPr>
        <w:rPr>
          <w:rStyle w:val="StyleUnderline"/>
        </w:rPr>
      </w:pPr>
      <w:r w:rsidRPr="002677AF">
        <w:rPr>
          <w:rStyle w:val="StyleUnderline"/>
        </w:rPr>
        <w:t>There is no zone of complete neutrality in a world of role performances</w:t>
      </w:r>
      <w:r w:rsidRPr="002677AF">
        <w:t xml:space="preserve">. </w:t>
      </w:r>
      <w:r w:rsidRPr="002677AF">
        <w:rPr>
          <w:rStyle w:val="StyleUnderline"/>
        </w:rPr>
        <w:t>Obedient performances in cumulative effect tend to support the existing regime as they insinuate its dictates into our collective habits of perception, judgment, and action</w:t>
      </w:r>
      <w:r w:rsidRPr="002677AF">
        <w:t xml:space="preserve">. </w:t>
      </w:r>
      <w:r w:rsidRPr="002677AF">
        <w:rPr>
          <w:rStyle w:val="Emphasis"/>
        </w:rPr>
        <w:t>Unless a dissident group of workers meticulously “works according to rule” to disrupt production through excruciating obedience in a way that discloses how tangled formal rules can become</w:t>
      </w:r>
      <w:r w:rsidRPr="002677AF">
        <w:t xml:space="preserve">. Or a group creatively improvises on the performance of Bartleby the Scrivener, posing endless questions about the orders given to it until the machine overflows itself or is jammed. </w:t>
      </w:r>
      <w:r w:rsidRPr="002677AF">
        <w:rPr>
          <w:rStyle w:val="Emphasis"/>
        </w:rPr>
        <w:t>These indeed are creative role experimentations</w:t>
      </w:r>
      <w:r w:rsidRPr="002677AF">
        <w:t xml:space="preserve">. </w:t>
      </w:r>
      <w:r w:rsidRPr="002677AF">
        <w:rPr>
          <w:rStyle w:val="StyleUnderline"/>
        </w:rPr>
        <w:t>So was the practice in Eastern Europe during the late stages of Soviet rule to clap endlessly when a Soviet stooge spoke</w:t>
      </w:r>
      <w:r w:rsidRPr="002677AF">
        <w:t xml:space="preserve">, </w:t>
      </w:r>
      <w:r w:rsidRPr="002677AF">
        <w:rPr>
          <w:rStyle w:val="StyleUnderline"/>
        </w:rPr>
        <w:t>until the bewildered speaker was moved to sit down amid the roar around him</w:t>
      </w:r>
      <w:r w:rsidRPr="002677AF">
        <w:t xml:space="preserve">. </w:t>
      </w:r>
      <w:r w:rsidRPr="002677AF">
        <w:rPr>
          <w:rStyle w:val="StyleUnderline"/>
        </w:rPr>
        <w:t xml:space="preserve">I recently attended a faculty meeting with the president of my university at which the entire faculty remained silent after his </w:t>
      </w:r>
      <w:proofErr w:type="spellStart"/>
      <w:r w:rsidRPr="002677AF">
        <w:rPr>
          <w:rStyle w:val="StyleUnderline"/>
        </w:rPr>
        <w:t>Ceo</w:t>
      </w:r>
      <w:proofErr w:type="spellEnd"/>
      <w:r w:rsidRPr="002677AF">
        <w:rPr>
          <w:rStyle w:val="StyleUnderline"/>
        </w:rPr>
        <w:t xml:space="preserve">-style talk ended and he departed slowly up the aisle. </w:t>
      </w:r>
      <w:r w:rsidRPr="002677AF">
        <w:rPr>
          <w:rStyle w:val="Emphasis"/>
        </w:rPr>
        <w:t>Sometimes silence sends a message to power.</w:t>
      </w:r>
      <w:r w:rsidRPr="002677AF">
        <w:rPr>
          <w:rStyle w:val="StyleUnderline"/>
        </w:rPr>
        <w:t xml:space="preserve"> </w:t>
      </w:r>
    </w:p>
    <w:p w:rsidR="000100C1" w:rsidRPr="002677AF" w:rsidRDefault="000100C1" w:rsidP="000100C1">
      <w:r w:rsidRPr="002677AF">
        <w:rPr>
          <w:rStyle w:val="Emphasis"/>
        </w:rPr>
        <w:t>Our lives are messages</w:t>
      </w:r>
      <w:r w:rsidRPr="002677AF">
        <w:t xml:space="preserve">.5 </w:t>
      </w:r>
      <w:r w:rsidRPr="002677AF">
        <w:rPr>
          <w:rStyle w:val="Emphasis"/>
        </w:rPr>
        <w:t>Role experimentation can disrupt and redirect the flow of authority, habit, institutional regularity, and future projection</w:t>
      </w:r>
      <w:r w:rsidRPr="002677AF">
        <w:t xml:space="preserve">. </w:t>
      </w:r>
      <w:r w:rsidRPr="002677AF">
        <w:rPr>
          <w:rStyle w:val="Emphasis"/>
        </w:rPr>
        <w:t>It can also encourage others to look more closely at their own performances in this or that domain</w:t>
      </w:r>
      <w:r w:rsidRPr="002677AF">
        <w:t xml:space="preserve">. </w:t>
      </w:r>
      <w:r w:rsidRPr="002677AF">
        <w:rPr>
          <w:rStyle w:val="Emphasis"/>
        </w:rPr>
        <w:t>Such experiments can also set the stage for more adventurous and larger scale actions</w:t>
      </w:r>
      <w:r w:rsidRPr="002677AF">
        <w:t xml:space="preserve">. My examples will be limited to con- </w:t>
      </w:r>
      <w:proofErr w:type="spellStart"/>
      <w:r w:rsidRPr="002677AF">
        <w:t>stituencies</w:t>
      </w:r>
      <w:proofErr w:type="spellEnd"/>
      <w:r w:rsidRPr="002677AF">
        <w:t xml:space="preserve"> who are the most apt to read this book, though they could easily be adjusted to a broader array. </w:t>
      </w:r>
    </w:p>
    <w:p w:rsidR="000100C1" w:rsidRPr="002677AF" w:rsidRDefault="000100C1" w:rsidP="000100C1">
      <w:r w:rsidRPr="002677AF">
        <w:rPr>
          <w:rStyle w:val="Emphasis"/>
        </w:rPr>
        <w:t>Suppose a constellation of students, studying to enter professional life, forms study groups to explore more closely how those professions presuppose and enforce a set of practices that contribute to the fragility of things as they simultaneously draw attention away from that contribution</w:t>
      </w:r>
      <w:r w:rsidRPr="002677AF">
        <w:t xml:space="preserve">. </w:t>
      </w:r>
      <w:r w:rsidRPr="002677AF">
        <w:rPr>
          <w:rStyle w:val="StyleUnderline"/>
        </w:rPr>
        <w:t xml:space="preserve">The students may pose </w:t>
      </w:r>
      <w:r w:rsidRPr="002677AF">
        <w:rPr>
          <w:rStyle w:val="Emphasis"/>
        </w:rPr>
        <w:t>untimely questions</w:t>
      </w:r>
      <w:r w:rsidRPr="002677AF">
        <w:rPr>
          <w:rStyle w:val="StyleUnderline"/>
        </w:rPr>
        <w:t xml:space="preserve"> in their political science</w:t>
      </w:r>
      <w:r w:rsidRPr="002677AF">
        <w:t xml:space="preserve">, </w:t>
      </w:r>
      <w:r w:rsidRPr="002677AF">
        <w:rPr>
          <w:rStyle w:val="StyleUnderline"/>
        </w:rPr>
        <w:t xml:space="preserve">economics, engineering, medical, </w:t>
      </w:r>
      <w:proofErr w:type="gramStart"/>
      <w:r w:rsidRPr="002677AF">
        <w:rPr>
          <w:rStyle w:val="StyleUnderline"/>
        </w:rPr>
        <w:t>business</w:t>
      </w:r>
      <w:proofErr w:type="gramEnd"/>
      <w:r w:rsidRPr="002677AF">
        <w:rPr>
          <w:rStyle w:val="StyleUnderline"/>
        </w:rPr>
        <w:t>, legal, and biology classes</w:t>
      </w:r>
      <w:r w:rsidRPr="002677AF">
        <w:t xml:space="preserve">. </w:t>
      </w:r>
      <w:r w:rsidRPr="002677AF">
        <w:rPr>
          <w:rStyle w:val="StyleUnderline"/>
        </w:rPr>
        <w:t xml:space="preserve">If in a secular institution, they may seek out courses that complicate the assumptions of secularism. If in a religious school, they may organize a group to explore the history of atheism or of minority faiths that eschew the theme of </w:t>
      </w:r>
      <w:proofErr w:type="gramStart"/>
      <w:r w:rsidRPr="002677AF">
        <w:rPr>
          <w:rStyle w:val="StyleUnderline"/>
        </w:rPr>
        <w:t>a per</w:t>
      </w:r>
      <w:proofErr w:type="gramEnd"/>
      <w:r w:rsidRPr="002677AF">
        <w:rPr>
          <w:rStyle w:val="StyleUnderline"/>
        </w:rPr>
        <w:t xml:space="preserve">- </w:t>
      </w:r>
      <w:proofErr w:type="spellStart"/>
      <w:r w:rsidRPr="002677AF">
        <w:rPr>
          <w:rStyle w:val="StyleUnderline"/>
        </w:rPr>
        <w:t>sonal</w:t>
      </w:r>
      <w:proofErr w:type="spellEnd"/>
      <w:r w:rsidRPr="002677AF">
        <w:rPr>
          <w:rStyle w:val="StyleUnderline"/>
        </w:rPr>
        <w:t xml:space="preserve"> God</w:t>
      </w:r>
      <w:r w:rsidRPr="002677AF">
        <w:t xml:space="preserve">. </w:t>
      </w:r>
      <w:r w:rsidRPr="002677AF">
        <w:rPr>
          <w:rStyle w:val="Emphasis"/>
        </w:rPr>
        <w:t>They can engage experimental artistic work that stretches their habitual patterns of perception and judgment</w:t>
      </w:r>
      <w:r w:rsidRPr="002677AF">
        <w:t xml:space="preserve">. The nature- and soundscape compositions of John Luther Adams have salutary effects on many in this respect. </w:t>
      </w:r>
      <w:r w:rsidRPr="002677AF">
        <w:rPr>
          <w:rStyle w:val="Emphasis"/>
        </w:rPr>
        <w:t>Such activities can also prime you to experiment with other role performances once you enter professional life</w:t>
      </w:r>
      <w:r w:rsidRPr="002677AF">
        <w:t xml:space="preserve">. </w:t>
      </w:r>
      <w:r w:rsidRPr="002677AF">
        <w:rPr>
          <w:rStyle w:val="Emphasis"/>
        </w:rPr>
        <w:t>If a lawyer, you may organize to rethink your connections to the ugly prison system and to adjust your practice to protest its ugliness</w:t>
      </w:r>
      <w:r w:rsidRPr="002677AF">
        <w:t xml:space="preserve">. Or </w:t>
      </w:r>
      <w:r w:rsidRPr="002677AF">
        <w:rPr>
          <w:rStyle w:val="Emphasis"/>
        </w:rPr>
        <w:t>you may give a portion of your time to challenge corporations, localities, and states that defile the environment</w:t>
      </w:r>
      <w:r w:rsidRPr="002677AF">
        <w:t xml:space="preserve">. </w:t>
      </w:r>
      <w:r w:rsidRPr="002677AF">
        <w:rPr>
          <w:rStyle w:val="StyleUnderline"/>
        </w:rPr>
        <w:t>If a doctor, you may organize voluntary medical care for the poor and publicize what you are doing</w:t>
      </w:r>
      <w:r w:rsidRPr="002677AF">
        <w:t xml:space="preserve">. In both cases </w:t>
      </w:r>
      <w:r w:rsidRPr="002677AF">
        <w:rPr>
          <w:rStyle w:val="Emphasis"/>
        </w:rPr>
        <w:t>these experimentations make a modest difference on their own, prime our capacities for more sensitive perception in other domains of life, and may prepare us to participate with others in yet more adventurous activities</w:t>
      </w:r>
      <w:r w:rsidRPr="002677AF">
        <w:t xml:space="preserve">. </w:t>
      </w:r>
      <w:r w:rsidRPr="002677AF">
        <w:rPr>
          <w:rStyle w:val="Emphasis"/>
        </w:rPr>
        <w:t>These are minor moments, but an accumulation of minor moments can jostle settled habits of perception; they can encourage a readiness to become more exploratory; and they can extend the time horizon within which we think and act</w:t>
      </w:r>
      <w:r w:rsidRPr="002677AF">
        <w:t xml:space="preserve">. </w:t>
      </w:r>
    </w:p>
    <w:p w:rsidR="000100C1" w:rsidRPr="002677AF" w:rsidRDefault="000100C1" w:rsidP="000100C1">
      <w:pPr>
        <w:rPr>
          <w:rStyle w:val="StyleUnderline"/>
        </w:rPr>
      </w:pPr>
      <w:r w:rsidRPr="002677AF">
        <w:rPr>
          <w:rStyle w:val="StyleUnderline"/>
        </w:rPr>
        <w:t>Suppose</w:t>
      </w:r>
      <w:r w:rsidRPr="002677AF">
        <w:t xml:space="preserve">, now, </w:t>
      </w:r>
      <w:r w:rsidRPr="002677AF">
        <w:rPr>
          <w:rStyle w:val="StyleUnderline"/>
        </w:rPr>
        <w:t xml:space="preserve">you are middle- or upper-middle-class citizens in a </w:t>
      </w:r>
      <w:proofErr w:type="spellStart"/>
      <w:r w:rsidRPr="002677AF">
        <w:rPr>
          <w:rStyle w:val="StyleUnderline"/>
        </w:rPr>
        <w:t>polity</w:t>
      </w:r>
      <w:proofErr w:type="spellEnd"/>
      <w:r w:rsidRPr="002677AF">
        <w:rPr>
          <w:rStyle w:val="StyleUnderline"/>
        </w:rPr>
        <w:t xml:space="preserve"> that has competitive elections</w:t>
      </w:r>
      <w:r w:rsidRPr="002677AF">
        <w:t xml:space="preserve">. </w:t>
      </w:r>
      <w:r w:rsidRPr="002677AF">
        <w:rPr>
          <w:rStyle w:val="StyleUnderline"/>
        </w:rPr>
        <w:t xml:space="preserve">You have become increasingly dissatisfied with the course your society is taking. </w:t>
      </w:r>
      <w:r w:rsidRPr="002677AF">
        <w:rPr>
          <w:rStyle w:val="Emphasis"/>
        </w:rPr>
        <w:t>Voting</w:t>
      </w:r>
      <w:r w:rsidRPr="002677AF">
        <w:t xml:space="preserve">, while pertinent, </w:t>
      </w:r>
      <w:r w:rsidRPr="002677AF">
        <w:rPr>
          <w:rStyle w:val="Emphasis"/>
        </w:rPr>
        <w:t>seems radically insufficient</w:t>
      </w:r>
      <w:r w:rsidRPr="002677AF">
        <w:t xml:space="preserve"> to the issues involved. Its time horizon is too short and the strategic place of ill-informed undecided voters in electoral politics skews campaigns too sharply. </w:t>
      </w:r>
      <w:r w:rsidRPr="002677AF">
        <w:rPr>
          <w:rStyle w:val="StyleUnderline"/>
        </w:rPr>
        <w:t>Inequality has been extended</w:t>
      </w:r>
      <w:r w:rsidRPr="002677AF">
        <w:t xml:space="preserve">. The </w:t>
      </w:r>
      <w:r w:rsidRPr="002677AF">
        <w:rPr>
          <w:rStyle w:val="StyleUnderline"/>
        </w:rPr>
        <w:t>lower reaches of society are left out in the cold and often blamed for the suffering they undergo. The news media are organized around scandal and a brief time horizon</w:t>
      </w:r>
      <w:r w:rsidRPr="002677AF">
        <w:t xml:space="preserve">. </w:t>
      </w:r>
      <w:r w:rsidRPr="002677AF">
        <w:rPr>
          <w:rStyle w:val="Emphasis"/>
        </w:rPr>
        <w:t>Racial differences are exploited to break up potential coalitions on the left.</w:t>
      </w:r>
      <w:r w:rsidRPr="002677AF">
        <w:t xml:space="preserve"> </w:t>
      </w:r>
      <w:r w:rsidRPr="002677AF">
        <w:rPr>
          <w:rStyle w:val="StyleUnderline"/>
        </w:rPr>
        <w:t xml:space="preserve">A large slice of the population is periodically </w:t>
      </w:r>
      <w:proofErr w:type="spellStart"/>
      <w:r w:rsidRPr="002677AF">
        <w:rPr>
          <w:rStyle w:val="StyleUnderline"/>
        </w:rPr>
        <w:t>suscep</w:t>
      </w:r>
      <w:proofErr w:type="spellEnd"/>
      <w:r w:rsidRPr="002677AF">
        <w:rPr>
          <w:rStyle w:val="StyleUnderline"/>
        </w:rPr>
        <w:t xml:space="preserve">- </w:t>
      </w:r>
      <w:proofErr w:type="spellStart"/>
      <w:r w:rsidRPr="002677AF">
        <w:rPr>
          <w:rStyle w:val="StyleUnderline"/>
        </w:rPr>
        <w:t>tible</w:t>
      </w:r>
      <w:proofErr w:type="spellEnd"/>
      <w:r w:rsidRPr="002677AF">
        <w:rPr>
          <w:rStyle w:val="StyleUnderline"/>
        </w:rPr>
        <w:t xml:space="preserve"> to war fever. Climate change is widely subjected to deferral, denial, or formal acceptance disconnected from action. And the right wing actively promotes filibusters and legislative stalemates to encourage more and more people to withdraw from citizenship and to tolerate the privatization of more and more of life. </w:t>
      </w:r>
    </w:p>
    <w:p w:rsidR="000100C1" w:rsidRPr="002677AF" w:rsidRDefault="000100C1" w:rsidP="000100C1">
      <w:pPr>
        <w:rPr>
          <w:rStyle w:val="Emphasis"/>
        </w:rPr>
      </w:pPr>
      <w:r w:rsidRPr="002677AF">
        <w:t xml:space="preserve">The sciences and professions with which you are familiar are often too narrowly defined. Too many churches either provide refuges from the world or serve as sites of aggressive attack on ecological concerns, </w:t>
      </w:r>
      <w:proofErr w:type="spellStart"/>
      <w:r w:rsidRPr="002677AF">
        <w:t>homosexu</w:t>
      </w:r>
      <w:proofErr w:type="spellEnd"/>
      <w:r w:rsidRPr="002677AF">
        <w:t xml:space="preserve">- </w:t>
      </w:r>
      <w:proofErr w:type="spellStart"/>
      <w:r w:rsidRPr="002677AF">
        <w:t>ality</w:t>
      </w:r>
      <w:proofErr w:type="spellEnd"/>
      <w:r w:rsidRPr="002677AF">
        <w:t xml:space="preserve">, carriers of alternative faiths, or poor minorities. You know what </w:t>
      </w:r>
      <w:proofErr w:type="spellStart"/>
      <w:r w:rsidRPr="002677AF">
        <w:t>po</w:t>
      </w:r>
      <w:proofErr w:type="spellEnd"/>
      <w:r w:rsidRPr="002677AF">
        <w:t xml:space="preserve">- </w:t>
      </w:r>
      <w:proofErr w:type="spellStart"/>
      <w:r w:rsidRPr="002677AF">
        <w:t>litical</w:t>
      </w:r>
      <w:proofErr w:type="spellEnd"/>
      <w:r w:rsidRPr="002677AF">
        <w:t xml:space="preserve"> party you support; </w:t>
      </w:r>
      <w:r w:rsidRPr="002677AF">
        <w:rPr>
          <w:rStyle w:val="StyleUnderline"/>
        </w:rPr>
        <w:t xml:space="preserve">you vote regularly; and you give time and money to your party. But you also find it difficult to connect the sentiments you profess to the role expectations </w:t>
      </w:r>
      <w:proofErr w:type="spellStart"/>
      <w:r w:rsidRPr="002677AF">
        <w:rPr>
          <w:rStyle w:val="StyleUnderline"/>
        </w:rPr>
        <w:t>sedimented</w:t>
      </w:r>
      <w:proofErr w:type="spellEnd"/>
      <w:r w:rsidRPr="002677AF">
        <w:rPr>
          <w:rStyle w:val="StyleUnderline"/>
        </w:rPr>
        <w:t xml:space="preserve"> into your practices of work, church, consumption, neighborhood association, investment portfolio, children’s school, artistic pursuits, and local news reporting. </w:t>
      </w:r>
      <w:r w:rsidRPr="002677AF">
        <w:rPr>
          <w:rStyle w:val="Emphasis"/>
        </w:rPr>
        <w:t xml:space="preserve">Now is the time to join others in becoming role experimentalists. </w:t>
      </w:r>
    </w:p>
    <w:p w:rsidR="000100C1" w:rsidRPr="002677AF" w:rsidRDefault="000100C1" w:rsidP="000100C1">
      <w:pPr>
        <w:rPr>
          <w:rStyle w:val="Emphasis"/>
        </w:rPr>
      </w:pPr>
      <w:r w:rsidRPr="002677AF">
        <w:rPr>
          <w:rStyle w:val="StyleUnderline"/>
        </w:rPr>
        <w:t xml:space="preserve">You may actively support the </w:t>
      </w:r>
      <w:r w:rsidRPr="002677AF">
        <w:rPr>
          <w:rStyle w:val="Emphasis"/>
        </w:rPr>
        <w:t>farm-to-table movement</w:t>
      </w:r>
      <w:r w:rsidRPr="002677AF">
        <w:rPr>
          <w:rStyle w:val="StyleUnderline"/>
        </w:rPr>
        <w:t xml:space="preserve"> in the restaurants you visit</w:t>
      </w:r>
      <w:r w:rsidRPr="002677AF">
        <w:t xml:space="preserve">; you may support </w:t>
      </w:r>
      <w:r w:rsidRPr="002677AF">
        <w:rPr>
          <w:rStyle w:val="Emphasis"/>
        </w:rPr>
        <w:t>the slow food movement</w:t>
      </w:r>
      <w:r w:rsidRPr="002677AF">
        <w:t xml:space="preserve">; you may </w:t>
      </w:r>
      <w:r w:rsidRPr="002677AF">
        <w:rPr>
          <w:rStyle w:val="StyleUnderline"/>
        </w:rPr>
        <w:t>frequent stores that offer food based on sustainable processes</w:t>
      </w:r>
      <w:r w:rsidRPr="002677AF">
        <w:t xml:space="preserve">; you may </w:t>
      </w:r>
      <w:r w:rsidRPr="002677AF">
        <w:rPr>
          <w:rStyle w:val="Emphasis"/>
        </w:rPr>
        <w:t>buy a hybrid or, if feasible, join an urban zip-car collective</w:t>
      </w:r>
      <w:r w:rsidRPr="002677AF">
        <w:t xml:space="preserve">, explaining to friends, family, and neighbors what effect </w:t>
      </w:r>
      <w:r w:rsidRPr="002677AF">
        <w:rPr>
          <w:rStyle w:val="StyleUnderline"/>
        </w:rPr>
        <w:t>such choices could have on late modern ecology if a majority of the populace did one or the other</w:t>
      </w:r>
      <w:r w:rsidRPr="002677AF">
        <w:t xml:space="preserve">; you may press your neighborhood association and workplace to buy solar panels and install them yourself; </w:t>
      </w:r>
      <w:r w:rsidRPr="002677AF">
        <w:rPr>
          <w:rStyle w:val="Emphasis"/>
        </w:rPr>
        <w:t>you may use writing and media skills developed in school to write for a blog</w:t>
      </w:r>
      <w:r w:rsidRPr="002677AF">
        <w:t xml:space="preserve">; </w:t>
      </w:r>
      <w:r w:rsidRPr="002677AF">
        <w:rPr>
          <w:rStyle w:val="Emphasis"/>
        </w:rPr>
        <w:t>you may shift a large portion of your retirement account into investments that support sustainable energy</w:t>
      </w:r>
      <w:r w:rsidRPr="002677AF">
        <w:t xml:space="preserve">; you may withdraw from aggressive investments that presuppose an unsustainable growth pattern, threaten economic collapse, and/or undermine the </w:t>
      </w:r>
      <w:proofErr w:type="spellStart"/>
      <w:r w:rsidRPr="002677AF">
        <w:t>collec</w:t>
      </w:r>
      <w:proofErr w:type="spellEnd"/>
      <w:r w:rsidRPr="002677AF">
        <w:t xml:space="preserve">- </w:t>
      </w:r>
      <w:proofErr w:type="spellStart"/>
      <w:r w:rsidRPr="002677AF">
        <w:t>tive</w:t>
      </w:r>
      <w:proofErr w:type="spellEnd"/>
      <w:r w:rsidRPr="002677AF">
        <w:t xml:space="preserve"> future; you may bring new issues and visitors to your church, temple, or mosque to support rethinking about interdenominational issues and the contemporary fragility of things; you may found, join, or frequent a repair club, at which volunteers collect and repair old appliances, </w:t>
      </w:r>
      <w:proofErr w:type="spellStart"/>
      <w:r w:rsidRPr="002677AF">
        <w:t>furni</w:t>
      </w:r>
      <w:proofErr w:type="spellEnd"/>
      <w:r w:rsidRPr="002677AF">
        <w:t xml:space="preserve">- </w:t>
      </w:r>
      <w:proofErr w:type="spellStart"/>
      <w:r w:rsidRPr="002677AF">
        <w:t>ture</w:t>
      </w:r>
      <w:proofErr w:type="spellEnd"/>
      <w:r w:rsidRPr="002677AF">
        <w:t xml:space="preserve">, and vehicles to cut back on urban waste and increase the longevity of these items; </w:t>
      </w:r>
      <w:r w:rsidRPr="002677AF">
        <w:rPr>
          <w:rStyle w:val="StyleUnderline"/>
        </w:rPr>
        <w:t>you may probe and publicize the multimodal tactics by which twenty-four-hour news stations work on the visceral register of their viewers, as you explore ways to counter those techniques</w:t>
      </w:r>
      <w:r w:rsidRPr="002677AF">
        <w:t xml:space="preserve">; you may travel to places where unconscious American assumptions about world entitlement are challenged on a regular basis; you may augment your pattern of films and artistic exhibits attended to stretch your habitual powers of perception and to challenge some affect-imbued prejudgments embedded in them; </w:t>
      </w:r>
      <w:r w:rsidRPr="002677AF">
        <w:rPr>
          <w:rStyle w:val="StyleUnderline"/>
        </w:rPr>
        <w:t xml:space="preserve">you may seek out new friends who are also moving in these directions. You may regularly relay pregnant essays you encounter to friends, colleagues, and relatives. </w:t>
      </w:r>
      <w:r w:rsidRPr="002677AF">
        <w:rPr>
          <w:rStyle w:val="Emphasis"/>
        </w:rPr>
        <w:t xml:space="preserve">A series of minor role experiments. </w:t>
      </w:r>
    </w:p>
    <w:p w:rsidR="000100C1" w:rsidRPr="002677AF" w:rsidRDefault="000100C1" w:rsidP="000100C1">
      <w:r w:rsidRPr="002677AF">
        <w:rPr>
          <w:rStyle w:val="StyleUnderline"/>
        </w:rPr>
        <w:t xml:space="preserve">As we proceed our aspirational selves may now begin to exceed our operational selves, and the shame we feel about the discrepancy between these two aspects of the self may </w:t>
      </w:r>
      <w:r w:rsidRPr="002677AF">
        <w:rPr>
          <w:rStyle w:val="Emphasis"/>
        </w:rPr>
        <w:t>generate energy to enter into yet new modes of role experimentation</w:t>
      </w:r>
      <w:r w:rsidRPr="002677AF">
        <w:t xml:space="preserve">.6 </w:t>
      </w:r>
      <w:r w:rsidRPr="002677AF">
        <w:rPr>
          <w:rStyle w:val="StyleUnderline"/>
        </w:rPr>
        <w:t>We</w:t>
      </w:r>
      <w:r w:rsidRPr="002677AF">
        <w:t xml:space="preserve"> thus </w:t>
      </w:r>
      <w:r w:rsidRPr="002677AF">
        <w:rPr>
          <w:rStyle w:val="StyleUnderline"/>
        </w:rPr>
        <w:t xml:space="preserve">begin to make ourselves and our engagements </w:t>
      </w:r>
      <w:r w:rsidRPr="002677AF">
        <w:rPr>
          <w:rStyle w:val="Emphasis"/>
        </w:rPr>
        <w:t>more experimental</w:t>
      </w:r>
      <w:r w:rsidRPr="002677AF">
        <w:rPr>
          <w:rStyle w:val="StyleUnderline"/>
        </w:rPr>
        <w:t xml:space="preserve"> rather than simply falling into a ready- made set of role expectations</w:t>
      </w:r>
      <w:r w:rsidRPr="002677AF">
        <w:t xml:space="preserve">. We have begun to become what Nietzsche calls “our own guinea pigs” rather than merely being the guinea pigs of those in charge of these institutions. </w:t>
      </w:r>
    </w:p>
    <w:p w:rsidR="000100C1" w:rsidRPr="002677AF" w:rsidRDefault="000100C1" w:rsidP="000100C1">
      <w:r w:rsidRPr="002677AF">
        <w:rPr>
          <w:rStyle w:val="StyleUnderline"/>
        </w:rPr>
        <w:t>As such experiments accumulate, the ice in and around us begins to crack</w:t>
      </w:r>
      <w:r w:rsidRPr="002677AF">
        <w:t xml:space="preserve">. First, </w:t>
      </w:r>
      <w:r w:rsidRPr="002677AF">
        <w:rPr>
          <w:rStyle w:val="StyleUnderline"/>
        </w:rPr>
        <w:t xml:space="preserve">the </w:t>
      </w:r>
      <w:r w:rsidRPr="002677AF">
        <w:rPr>
          <w:rStyle w:val="Emphasis"/>
        </w:rPr>
        <w:t>shaky perceptions, feelings, and beliefs</w:t>
      </w:r>
      <w:r w:rsidRPr="002677AF">
        <w:rPr>
          <w:rStyle w:val="StyleUnderline"/>
        </w:rPr>
        <w:t xml:space="preserve"> with which we started these experimentations now become more refined and more entrenched</w:t>
      </w:r>
      <w:r w:rsidRPr="002677AF">
        <w:t xml:space="preserve">. Second, </w:t>
      </w:r>
      <w:r w:rsidRPr="002677AF">
        <w:rPr>
          <w:rStyle w:val="Emphasis"/>
        </w:rPr>
        <w:t>we are now better situated to forge connections with yet larger constituencies engaging in similar experiments</w:t>
      </w:r>
      <w:r w:rsidRPr="002677AF">
        <w:t xml:space="preserve">. Third, </w:t>
      </w:r>
      <w:r w:rsidRPr="002677AF">
        <w:rPr>
          <w:rStyle w:val="StyleUnderline"/>
        </w:rPr>
        <w:t xml:space="preserve">as these connections accumulate we may be more inspired to join </w:t>
      </w:r>
      <w:proofErr w:type="spellStart"/>
      <w:r w:rsidRPr="002677AF">
        <w:rPr>
          <w:rStyle w:val="StyleUnderline"/>
        </w:rPr>
        <w:t>macropolitical</w:t>
      </w:r>
      <w:proofErr w:type="spellEnd"/>
      <w:r w:rsidRPr="002677AF">
        <w:rPr>
          <w:rStyle w:val="StyleUnderline"/>
        </w:rPr>
        <w:t xml:space="preserve"> movements that speak to the issues</w:t>
      </w:r>
      <w:r w:rsidRPr="002677AF">
        <w:t xml:space="preserve">. Fourth, </w:t>
      </w:r>
      <w:r w:rsidRPr="002677AF">
        <w:rPr>
          <w:rStyle w:val="Emphasis"/>
        </w:rPr>
        <w:t>as we now join protests, slowdowns, and confrontational meetings with corporate managers, church leaders, union officials, university officials, and neighborhood leaders, we may now become more alert to the institutional pressures that propel these constituencies forward too</w:t>
      </w:r>
      <w:r w:rsidRPr="002677AF">
        <w:t xml:space="preserve">. They are also both enmeshed in a web of roles that </w:t>
      </w:r>
      <w:proofErr w:type="spellStart"/>
      <w:r w:rsidRPr="002677AF">
        <w:t>en</w:t>
      </w:r>
      <w:proofErr w:type="spellEnd"/>
      <w:r w:rsidRPr="002677AF">
        <w:t xml:space="preserve">- able and constrain them and often more than mere role bearers. These roles too exhibit varying degrees of pressure and slack as they link the details of daily conduct to the strategic practices of the larger political economy. </w:t>
      </w:r>
    </w:p>
    <w:p w:rsidR="000100C1" w:rsidRPr="002677AF" w:rsidRDefault="000100C1" w:rsidP="000100C1">
      <w:pPr>
        <w:rPr>
          <w:rStyle w:val="Emphasis"/>
        </w:rPr>
      </w:pPr>
      <w:r w:rsidRPr="002677AF">
        <w:rPr>
          <w:rStyle w:val="StyleUnderline"/>
        </w:rPr>
        <w:t xml:space="preserve">One advantage of role experimentation by several constituencies at multiple sites is that it speaks to a time in which </w:t>
      </w:r>
      <w:r w:rsidRPr="002677AF">
        <w:rPr>
          <w:rStyle w:val="Emphasis"/>
        </w:rPr>
        <w:t>the drive to significant change must today be mobilized by a large, pluralist assemblage rather than by a single class or other core constituency</w:t>
      </w:r>
      <w:r w:rsidRPr="002677AF">
        <w:t xml:space="preserve">. </w:t>
      </w:r>
      <w:r w:rsidRPr="002677AF">
        <w:rPr>
          <w:rStyle w:val="StyleUnderline"/>
        </w:rPr>
        <w:t xml:space="preserve">Such an assemblage must be primed and loaded by several constituencies at many sites. </w:t>
      </w:r>
      <w:r w:rsidRPr="002677AF">
        <w:rPr>
          <w:rStyle w:val="Emphasis"/>
        </w:rPr>
        <w:t xml:space="preserve">Role experimentations and the shape of a pluralist assemblage thus inflect one another. </w:t>
      </w:r>
    </w:p>
    <w:p w:rsidR="000100C1" w:rsidRPr="002677AF" w:rsidRDefault="000100C1" w:rsidP="000100C1">
      <w:pPr>
        <w:rPr>
          <w:rStyle w:val="Emphasis"/>
        </w:rPr>
      </w:pPr>
      <w:r w:rsidRPr="002677AF">
        <w:t xml:space="preserve">We must condense some of the steps involved. But </w:t>
      </w:r>
      <w:r w:rsidRPr="002677AF">
        <w:rPr>
          <w:rStyle w:val="StyleUnderline"/>
        </w:rPr>
        <w:t xml:space="preserve">perhaps </w:t>
      </w:r>
      <w:r w:rsidRPr="002677AF">
        <w:rPr>
          <w:rStyle w:val="Emphasis"/>
        </w:rPr>
        <w:t>the multidimensional pluralist assemblage</w:t>
      </w:r>
      <w:r w:rsidRPr="002677AF">
        <w:rPr>
          <w:rStyle w:val="StyleUnderline"/>
        </w:rPr>
        <w:t xml:space="preserve"> in which you have now </w:t>
      </w:r>
      <w:r w:rsidRPr="002677AF">
        <w:rPr>
          <w:rStyle w:val="Emphasis"/>
        </w:rPr>
        <w:t>begun to participate</w:t>
      </w:r>
      <w:r w:rsidRPr="002677AF">
        <w:rPr>
          <w:rStyle w:val="StyleUnderline"/>
        </w:rPr>
        <w:t xml:space="preserve"> approaches a </w:t>
      </w:r>
      <w:r w:rsidRPr="002677AF">
        <w:rPr>
          <w:rStyle w:val="Emphasis"/>
        </w:rPr>
        <w:t>tipping point</w:t>
      </w:r>
      <w:r w:rsidRPr="002677AF">
        <w:rPr>
          <w:rStyle w:val="StyleUnderline"/>
        </w:rPr>
        <w:t xml:space="preserve">—crystallized, say, by movement back and forth between role experiments, shifts in the priorities of some strategic in- </w:t>
      </w:r>
      <w:proofErr w:type="spellStart"/>
      <w:r w:rsidRPr="002677AF">
        <w:rPr>
          <w:rStyle w:val="StyleUnderline"/>
        </w:rPr>
        <w:t>stitutions</w:t>
      </w:r>
      <w:proofErr w:type="spellEnd"/>
      <w:r w:rsidRPr="002677AF">
        <w:rPr>
          <w:rStyle w:val="StyleUnderline"/>
        </w:rPr>
        <w:t>, and a change in the contours of electoral politics</w:t>
      </w:r>
      <w:r w:rsidRPr="002677AF">
        <w:t xml:space="preserve">. Now </w:t>
      </w:r>
      <w:r w:rsidRPr="002677AF">
        <w:rPr>
          <w:rStyle w:val="StyleUnderline"/>
        </w:rPr>
        <w:t>a surprising event may occur, allowing these emergent energies to be crystallized</w:t>
      </w:r>
      <w:r w:rsidRPr="002677AF">
        <w:t xml:space="preserve">. At this point </w:t>
      </w:r>
      <w:r w:rsidRPr="002677AF">
        <w:rPr>
          <w:rStyle w:val="Emphasis"/>
        </w:rPr>
        <w:t>some will enter the scene to say that no kind of “reformism,” no matter how extensive, is acceptable</w:t>
      </w:r>
      <w:r w:rsidRPr="002677AF">
        <w:t xml:space="preserve">. </w:t>
      </w:r>
      <w:r w:rsidRPr="002677AF">
        <w:rPr>
          <w:rStyle w:val="Emphasis"/>
        </w:rPr>
        <w:t>We must wait for a bigger, more total transformation, they will say</w:t>
      </w:r>
      <w:r w:rsidRPr="002677AF">
        <w:t xml:space="preserve">. </w:t>
      </w:r>
      <w:r w:rsidRPr="002677AF">
        <w:rPr>
          <w:rStyle w:val="Emphasis"/>
        </w:rPr>
        <w:t>Such an account will be offered at precisely this tipping point as the only sophisticated reading of the world</w:t>
      </w:r>
      <w:r w:rsidRPr="002677AF">
        <w:t xml:space="preserve">. </w:t>
      </w:r>
      <w:r w:rsidRPr="002677AF">
        <w:rPr>
          <w:rStyle w:val="Emphasis"/>
        </w:rPr>
        <w:t>But it is not</w:t>
      </w:r>
      <w:r w:rsidRPr="002677AF">
        <w:t xml:space="preserve">. Yes, </w:t>
      </w:r>
      <w:r w:rsidRPr="002677AF">
        <w:rPr>
          <w:rStyle w:val="Emphasis"/>
        </w:rPr>
        <w:t xml:space="preserve">roles, institutions, events, constitutive acts, and larger structures are </w:t>
      </w:r>
      <w:proofErr w:type="spellStart"/>
      <w:r w:rsidRPr="002677AF">
        <w:rPr>
          <w:rStyle w:val="Emphasis"/>
        </w:rPr>
        <w:t>interinvolved</w:t>
      </w:r>
      <w:proofErr w:type="spellEnd"/>
      <w:r w:rsidRPr="002677AF">
        <w:rPr>
          <w:rStyle w:val="Emphasis"/>
        </w:rPr>
        <w:t>, with each enabling and limiting others</w:t>
      </w:r>
      <w:r w:rsidRPr="002677AF">
        <w:t xml:space="preserve">. Yes, </w:t>
      </w:r>
      <w:r w:rsidRPr="002677AF">
        <w:rPr>
          <w:rStyle w:val="StyleUnderline"/>
        </w:rPr>
        <w:t>we do inhabit a world of multiple entanglements and interconnections</w:t>
      </w:r>
      <w:r w:rsidRPr="002677AF">
        <w:t xml:space="preserve">. Yes, </w:t>
      </w:r>
      <w:r w:rsidRPr="002677AF">
        <w:rPr>
          <w:rStyle w:val="StyleUnderline"/>
        </w:rPr>
        <w:t xml:space="preserve">the primacy of capitalist markets and private ownership does give owners and high-rolling </w:t>
      </w:r>
      <w:proofErr w:type="gramStart"/>
      <w:r w:rsidRPr="002677AF">
        <w:rPr>
          <w:rStyle w:val="StyleUnderline"/>
        </w:rPr>
        <w:t>investors</w:t>
      </w:r>
      <w:proofErr w:type="gramEnd"/>
      <w:r w:rsidRPr="002677AF">
        <w:rPr>
          <w:rStyle w:val="StyleUnderline"/>
        </w:rPr>
        <w:t xml:space="preserve"> key advantages in setting the agenda of the state</w:t>
      </w:r>
      <w:r w:rsidRPr="002677AF">
        <w:t xml:space="preserve">. </w:t>
      </w:r>
      <w:r w:rsidRPr="002677AF">
        <w:rPr>
          <w:rStyle w:val="StyleUnderline"/>
        </w:rPr>
        <w:t>Yes, states subject to public elections are also limited by systemic relations to corporate structures and the threat of capital strikes</w:t>
      </w:r>
      <w:r w:rsidRPr="002677AF">
        <w:t xml:space="preserve">. </w:t>
      </w:r>
      <w:r w:rsidRPr="002677AF">
        <w:rPr>
          <w:rStyle w:val="Emphasis"/>
        </w:rPr>
        <w:t>Yes, extreme inequality, combined with legislative and court decisions inspired by neo- liberal ideology, do disenfranchise many as they release billions of dollars to right-wing electoral campaigns</w:t>
      </w:r>
      <w:r w:rsidRPr="002677AF">
        <w:t xml:space="preserve">. Yes, private ownership of the media does give great advantages to the corporate establishment. Yes, dependent workers do face uphill battles in limiting capital through labor </w:t>
      </w:r>
      <w:proofErr w:type="spellStart"/>
      <w:r w:rsidRPr="002677AF">
        <w:t>organiza</w:t>
      </w:r>
      <w:proofErr w:type="spellEnd"/>
      <w:r w:rsidRPr="002677AF">
        <w:t xml:space="preserve">- </w:t>
      </w:r>
      <w:proofErr w:type="spellStart"/>
      <w:r w:rsidRPr="002677AF">
        <w:t>tion</w:t>
      </w:r>
      <w:proofErr w:type="spellEnd"/>
      <w:r w:rsidRPr="002677AF">
        <w:t xml:space="preserve">. Yes, the limited reach of </w:t>
      </w:r>
      <w:proofErr w:type="spellStart"/>
      <w:r w:rsidRPr="002677AF">
        <w:t>semisovereign</w:t>
      </w:r>
      <w:proofErr w:type="spellEnd"/>
      <w:r w:rsidRPr="002677AF">
        <w:t xml:space="preserve"> states in the global economy exerts corporate pressure on them, just as, inside the United States at least, the right-wing Supreme Court’s devolution of authority to states in a fed- </w:t>
      </w:r>
      <w:proofErr w:type="spellStart"/>
      <w:r w:rsidRPr="002677AF">
        <w:t>eral</w:t>
      </w:r>
      <w:proofErr w:type="spellEnd"/>
      <w:r w:rsidRPr="002677AF">
        <w:t xml:space="preserve"> system forces states to compete with each other for corporate favors. </w:t>
      </w:r>
      <w:r w:rsidRPr="002677AF">
        <w:rPr>
          <w:rStyle w:val="StyleUnderline"/>
        </w:rPr>
        <w:t>Yes, elected representatives are dependent on campaign money and their desires to find jobs as lobbyists after they leave office</w:t>
      </w:r>
      <w:r w:rsidRPr="002677AF">
        <w:t xml:space="preserve">. Yes, </w:t>
      </w:r>
      <w:r w:rsidRPr="002677AF">
        <w:rPr>
          <w:rStyle w:val="StyleUnderline"/>
        </w:rPr>
        <w:t>there are pressures on many in the lower middle class to identify with the vision of the future publicized by those above them</w:t>
      </w:r>
      <w:r w:rsidRPr="002677AF">
        <w:t xml:space="preserve">. </w:t>
      </w:r>
      <w:r w:rsidRPr="002677AF">
        <w:rPr>
          <w:rStyle w:val="Emphasis"/>
        </w:rPr>
        <w:t>It may therefore appear that there are no cracks and fissures in these interconnected processes</w:t>
      </w:r>
      <w:r w:rsidRPr="002677AF">
        <w:t xml:space="preserve">. </w:t>
      </w:r>
      <w:r w:rsidRPr="002677AF">
        <w:rPr>
          <w:rStyle w:val="Emphasis"/>
        </w:rPr>
        <w:t xml:space="preserve">It may seem that you must either embrace the system with fervor, withdraw as much as possible from it, or wait for an explosion that changes everything rapidly. </w:t>
      </w:r>
    </w:p>
    <w:p w:rsidR="000100C1" w:rsidRPr="002677AF" w:rsidRDefault="000100C1" w:rsidP="000100C1">
      <w:r w:rsidRPr="002677AF">
        <w:rPr>
          <w:rStyle w:val="Emphasis"/>
          <w:sz w:val="32"/>
          <w:szCs w:val="32"/>
        </w:rPr>
        <w:t>The hegemony of neoliberal ideology reinforces such a reading of the alternatives, in its way, even as it otherwise emphasizes our inability to have a bird’s-eye view of the system</w:t>
      </w:r>
      <w:r w:rsidRPr="002677AF">
        <w:t xml:space="preserve">. It offers a bird’s-eye view of the whole whenever it insists that market self-organization means impersonal market rationality. But repeated experience belies such an equation. </w:t>
      </w:r>
      <w:r w:rsidRPr="002677AF">
        <w:rPr>
          <w:rStyle w:val="Emphasis"/>
        </w:rPr>
        <w:t>There are numerous examples of surprising economic meltdowns, often ushered into being by submission to that very ideology</w:t>
      </w:r>
      <w:r w:rsidRPr="002677AF">
        <w:t xml:space="preserve">. And </w:t>
      </w:r>
      <w:r w:rsidRPr="002677AF">
        <w:rPr>
          <w:rStyle w:val="Emphasis"/>
        </w:rPr>
        <w:t>periodically critical movements emerge, as if from nowhere, to challenge existing priorities at vulnerable sites</w:t>
      </w:r>
      <w:r w:rsidRPr="002677AF">
        <w:t xml:space="preserve">. </w:t>
      </w:r>
      <w:r w:rsidRPr="002677AF">
        <w:rPr>
          <w:rStyle w:val="StyleUnderline"/>
        </w:rPr>
        <w:t>There is</w:t>
      </w:r>
      <w:r w:rsidRPr="002677AF">
        <w:t xml:space="preserve">, for starters, </w:t>
      </w:r>
      <w:r w:rsidRPr="002677AF">
        <w:rPr>
          <w:rStyle w:val="StyleUnderline"/>
        </w:rPr>
        <w:t xml:space="preserve">the surprise of </w:t>
      </w:r>
      <w:r w:rsidRPr="002677AF">
        <w:rPr>
          <w:rStyle w:val="Emphasis"/>
        </w:rPr>
        <w:t>the Arab Spring</w:t>
      </w:r>
      <w:r w:rsidRPr="002677AF">
        <w:rPr>
          <w:rStyle w:val="StyleUnderline"/>
        </w:rPr>
        <w:t>, with its ambivalent possibilities</w:t>
      </w:r>
      <w:r w:rsidRPr="002677AF">
        <w:t xml:space="preserve">; </w:t>
      </w:r>
      <w:r w:rsidRPr="002677AF">
        <w:rPr>
          <w:rStyle w:val="StyleUnderline"/>
        </w:rPr>
        <w:t xml:space="preserve">the </w:t>
      </w:r>
      <w:r w:rsidRPr="002677AF">
        <w:rPr>
          <w:rStyle w:val="Emphasis"/>
        </w:rPr>
        <w:t>emergence of a New Left</w:t>
      </w:r>
      <w:r w:rsidRPr="002677AF">
        <w:rPr>
          <w:rStyle w:val="StyleUnderline"/>
        </w:rPr>
        <w:t xml:space="preserve"> in Euro-American countries in the 1960s and 1970s</w:t>
      </w:r>
      <w:r w:rsidRPr="002677AF">
        <w:t xml:space="preserve">; </w:t>
      </w:r>
      <w:r w:rsidRPr="002677AF">
        <w:rPr>
          <w:rStyle w:val="StyleUnderline"/>
        </w:rPr>
        <w:t xml:space="preserve">the birth of </w:t>
      </w:r>
      <w:r w:rsidRPr="002677AF">
        <w:rPr>
          <w:rStyle w:val="Emphasis"/>
        </w:rPr>
        <w:t>feminist and gay rights movements</w:t>
      </w:r>
      <w:r w:rsidRPr="002677AF">
        <w:rPr>
          <w:rStyle w:val="StyleUnderline"/>
        </w:rPr>
        <w:t xml:space="preserve"> in those same countries that have probed soft spots in churches, the media, corporate benefit packages, universities, state policy, and families</w:t>
      </w:r>
      <w:r w:rsidRPr="002677AF">
        <w:t xml:space="preserve">; </w:t>
      </w:r>
      <w:r w:rsidRPr="002677AF">
        <w:rPr>
          <w:rStyle w:val="StyleUnderline"/>
        </w:rPr>
        <w:t xml:space="preserve">there is </w:t>
      </w:r>
      <w:r w:rsidRPr="002677AF">
        <w:rPr>
          <w:rStyle w:val="Emphasis"/>
        </w:rPr>
        <w:t>the “slut walk”</w:t>
      </w:r>
      <w:r w:rsidRPr="002677AF">
        <w:rPr>
          <w:rStyle w:val="StyleUnderline"/>
        </w:rPr>
        <w:t xml:space="preserve"> by which young women challenged the idea that how they dress determines whether they deserve sexual assault</w:t>
      </w:r>
      <w:r w:rsidRPr="002677AF">
        <w:t xml:space="preserve">; </w:t>
      </w:r>
      <w:r w:rsidRPr="002677AF">
        <w:rPr>
          <w:rStyle w:val="StyleUnderline"/>
        </w:rPr>
        <w:t xml:space="preserve">there is </w:t>
      </w:r>
      <w:r w:rsidRPr="002677AF">
        <w:rPr>
          <w:rStyle w:val="Emphasis"/>
        </w:rPr>
        <w:t>Tiananmen Square</w:t>
      </w:r>
      <w:r w:rsidRPr="002677AF">
        <w:rPr>
          <w:rStyle w:val="StyleUnderline"/>
        </w:rPr>
        <w:t>, which revealed currents of energy and protest in China that are still festering</w:t>
      </w:r>
      <w:r w:rsidRPr="002677AF">
        <w:t xml:space="preserve">; </w:t>
      </w:r>
      <w:r w:rsidRPr="002677AF">
        <w:rPr>
          <w:rStyle w:val="StyleUnderline"/>
        </w:rPr>
        <w:t xml:space="preserve">there is the </w:t>
      </w:r>
      <w:r w:rsidRPr="002677AF">
        <w:rPr>
          <w:rStyle w:val="Emphasis"/>
        </w:rPr>
        <w:t>Occupy</w:t>
      </w:r>
      <w:r w:rsidRPr="002677AF">
        <w:rPr>
          <w:rStyle w:val="StyleUnderline"/>
        </w:rPr>
        <w:t xml:space="preserve"> movement</w:t>
      </w:r>
      <w:r w:rsidRPr="002677AF">
        <w:t xml:space="preserve">, springing as if from nowhere, </w:t>
      </w:r>
      <w:r w:rsidRPr="002677AF">
        <w:rPr>
          <w:rStyle w:val="StyleUnderline"/>
        </w:rPr>
        <w:t>to galvanize previously isolated pockets of dissatisfaction and unrest</w:t>
      </w:r>
      <w:r w:rsidRPr="002677AF">
        <w:t xml:space="preserve">; </w:t>
      </w:r>
      <w:r w:rsidRPr="002677AF">
        <w:rPr>
          <w:rStyle w:val="StyleUnderline"/>
        </w:rPr>
        <w:t xml:space="preserve">there is the </w:t>
      </w:r>
      <w:r w:rsidRPr="002677AF">
        <w:rPr>
          <w:rStyle w:val="Emphasis"/>
        </w:rPr>
        <w:t>civil rights</w:t>
      </w:r>
      <w:r w:rsidRPr="002677AF">
        <w:rPr>
          <w:rStyle w:val="StyleUnderline"/>
        </w:rPr>
        <w:t xml:space="preserve"> movement</w:t>
      </w:r>
      <w:r w:rsidRPr="002677AF">
        <w:t xml:space="preserve">, which </w:t>
      </w:r>
      <w:r w:rsidRPr="002677AF">
        <w:rPr>
          <w:rStyle w:val="StyleUnderline"/>
        </w:rPr>
        <w:t>has reenergized itself several times</w:t>
      </w:r>
      <w:r w:rsidRPr="002677AF">
        <w:t xml:space="preserve">; </w:t>
      </w:r>
      <w:r w:rsidRPr="002677AF">
        <w:rPr>
          <w:rStyle w:val="StyleUnderline"/>
        </w:rPr>
        <w:t xml:space="preserve">there are several </w:t>
      </w:r>
      <w:r w:rsidRPr="002677AF">
        <w:rPr>
          <w:rStyle w:val="Emphasis"/>
        </w:rPr>
        <w:t>ecological movements</w:t>
      </w:r>
      <w:r w:rsidRPr="002677AF">
        <w:rPr>
          <w:rStyle w:val="StyleUnderline"/>
        </w:rPr>
        <w:t>, mobilizing diffuse dissatisfactions with the direction neoliberal regimes have taken</w:t>
      </w:r>
      <w:r w:rsidRPr="002677AF">
        <w:t xml:space="preserve">. </w:t>
      </w:r>
      <w:r w:rsidRPr="002677AF">
        <w:rPr>
          <w:rStyle w:val="Emphasis"/>
        </w:rPr>
        <w:t xml:space="preserve">Each of these events and movements exposes soft spots, cracks, uneven edges, and leakages in “the system,” through which new lines of creative activity can form and pass. </w:t>
      </w:r>
    </w:p>
    <w:p w:rsidR="000100C1" w:rsidRPr="002677AF" w:rsidRDefault="000100C1" w:rsidP="000100C1">
      <w:pPr>
        <w:rPr>
          <w:rStyle w:val="StyleUnderline"/>
        </w:rPr>
      </w:pPr>
      <w:r w:rsidRPr="002677AF">
        <w:t xml:space="preserve">While under way, </w:t>
      </w:r>
      <w:r w:rsidRPr="002677AF">
        <w:rPr>
          <w:rStyle w:val="StyleUnderline"/>
        </w:rPr>
        <w:t>these become creative forays with differing degrees of self-organization built into them</w:t>
      </w:r>
      <w:r w:rsidRPr="002677AF">
        <w:t xml:space="preserve">. If and </w:t>
      </w:r>
      <w:r w:rsidRPr="002677AF">
        <w:rPr>
          <w:rStyle w:val="Emphasis"/>
        </w:rPr>
        <w:t>as their success grows</w:t>
      </w:r>
      <w:r w:rsidRPr="002677AF">
        <w:t xml:space="preserve">, </w:t>
      </w:r>
      <w:r w:rsidRPr="002677AF">
        <w:rPr>
          <w:rStyle w:val="Emphasis"/>
        </w:rPr>
        <w:t>they may expose yet more seams and cracks in a system that is far more replete with rough edges between its subsystems than either its most ardent ideologues or some of its structural critics may acknowledge</w:t>
      </w:r>
      <w:r w:rsidRPr="002677AF">
        <w:t xml:space="preserve">. </w:t>
      </w:r>
      <w:r w:rsidRPr="002677AF">
        <w:rPr>
          <w:rStyle w:val="Emphasis"/>
        </w:rPr>
        <w:t>The cracks, edges, fissures, noise, and renegade flows in these processes, hidden by this or that streamlined view, are often rendered visible by such experimental actions</w:t>
      </w:r>
      <w:r w:rsidRPr="002677AF">
        <w:t xml:space="preserve">. One creative thing about that slut walk is how it incited erotic energy and recruited that energy for critical politics. More such experiments of this sort are needed in other domains. </w:t>
      </w:r>
      <w:r w:rsidRPr="002677AF">
        <w:rPr>
          <w:rStyle w:val="StyleUnderline"/>
        </w:rPr>
        <w:t xml:space="preserve">There is no reason in the world to allow sensual desire to flow into the advertisement, sale, and purchase of cars, clothing, perfume, vacations, and jewelry but yet to purge it from areas in which it could help to instigate and mobilize productive political activism. </w:t>
      </w:r>
      <w:r w:rsidRPr="002677AF">
        <w:rPr>
          <w:rStyle w:val="Emphasis"/>
        </w:rPr>
        <w:t>Except a self-denying Puritanism within radicalism itself.</w:t>
      </w:r>
      <w:r w:rsidRPr="002677AF">
        <w:rPr>
          <w:rStyle w:val="StyleUnderline"/>
        </w:rPr>
        <w:t xml:space="preserve"> </w:t>
      </w:r>
    </w:p>
    <w:p w:rsidR="000100C1" w:rsidRPr="002677AF" w:rsidRDefault="000100C1" w:rsidP="000100C1"/>
    <w:p w:rsidR="000100C1" w:rsidRPr="002677AF" w:rsidRDefault="000100C1" w:rsidP="000100C1">
      <w:pPr>
        <w:pStyle w:val="Heading3"/>
      </w:pPr>
      <w:r w:rsidRPr="002677AF">
        <w:t>XT—Stasis Key</w:t>
      </w:r>
    </w:p>
    <w:p w:rsidR="000100C1" w:rsidRPr="002677AF" w:rsidRDefault="000100C1" w:rsidP="000100C1"/>
    <w:p w:rsidR="000100C1" w:rsidRPr="002677AF" w:rsidRDefault="000100C1" w:rsidP="000100C1">
      <w:pPr>
        <w:pStyle w:val="Heading4"/>
      </w:pPr>
      <w:r w:rsidRPr="002677AF">
        <w:t xml:space="preserve">Stasis is the internal link to solving the </w:t>
      </w:r>
      <w:proofErr w:type="spellStart"/>
      <w:r w:rsidRPr="002677AF">
        <w:t>aff’s</w:t>
      </w:r>
      <w:proofErr w:type="spellEnd"/>
      <w:r w:rsidRPr="002677AF">
        <w:t xml:space="preserve"> harms – debate has the ability to change people’s attitudes </w:t>
      </w:r>
      <w:r w:rsidRPr="002677AF">
        <w:rPr>
          <w:u w:val="single"/>
        </w:rPr>
        <w:t>because</w:t>
      </w:r>
      <w:r w:rsidRPr="002677AF">
        <w:t xml:space="preserve"> it forces </w:t>
      </w:r>
      <w:r w:rsidRPr="002677AF">
        <w:rPr>
          <w:u w:val="single"/>
        </w:rPr>
        <w:t>pre-round internal deliberation</w:t>
      </w:r>
      <w:r w:rsidRPr="002677AF">
        <w:t xml:space="preserve"> on a </w:t>
      </w:r>
      <w:r w:rsidRPr="002677AF">
        <w:rPr>
          <w:u w:val="single"/>
        </w:rPr>
        <w:t>focused topic of debate</w:t>
      </w:r>
    </w:p>
    <w:p w:rsidR="000100C1" w:rsidRPr="002677AF" w:rsidRDefault="000100C1" w:rsidP="000100C1">
      <w:proofErr w:type="spellStart"/>
      <w:r w:rsidRPr="002677AF">
        <w:rPr>
          <w:rStyle w:val="Style13ptBold"/>
        </w:rPr>
        <w:t>Goodin</w:t>
      </w:r>
      <w:proofErr w:type="spellEnd"/>
      <w:r w:rsidRPr="002677AF">
        <w:rPr>
          <w:rStyle w:val="Style13ptBold"/>
        </w:rPr>
        <w:t xml:space="preserve"> and Niemeyer 3</w:t>
      </w:r>
      <w:r w:rsidRPr="002677AF">
        <w:t xml:space="preserve"> – Australian National University</w:t>
      </w:r>
    </w:p>
    <w:p w:rsidR="000100C1" w:rsidRPr="002677AF" w:rsidRDefault="000100C1" w:rsidP="000100C1">
      <w:r w:rsidRPr="002677AF">
        <w:t xml:space="preserve">(Robert and Simon, “When Does Deliberation Begin? Internal Reflection versus Public Discussion in Deliberative Democracy” Political Studies, Vol 50, p 627-649, </w:t>
      </w:r>
      <w:proofErr w:type="spellStart"/>
      <w:r w:rsidRPr="002677AF">
        <w:t>WileyInterscience</w:t>
      </w:r>
      <w:proofErr w:type="spellEnd"/>
      <w:r w:rsidRPr="002677AF">
        <w:t>)</w:t>
      </w:r>
    </w:p>
    <w:p w:rsidR="000100C1" w:rsidRPr="002677AF" w:rsidRDefault="000100C1" w:rsidP="000100C1">
      <w:pPr>
        <w:rPr>
          <w:sz w:val="16"/>
        </w:rPr>
      </w:pPr>
      <w:r w:rsidRPr="002677AF">
        <w:rPr>
          <w:sz w:val="16"/>
        </w:rPr>
        <w:t xml:space="preserve">What happened in this particular case, as in any particular case, was in some respects peculiar unto itself. The problem of the Bloomfield Track had been well known and much discussed in the local community for a long time. Exaggerated claims and counter-claims had become entrenched, and unreflective public opinion polarized around them. In this circumstance, </w:t>
      </w:r>
      <w:r w:rsidRPr="002677AF">
        <w:rPr>
          <w:rStyle w:val="StyleUnderline"/>
        </w:rPr>
        <w:t xml:space="preserve">the effect of the </w:t>
      </w:r>
      <w:r w:rsidRPr="002677AF">
        <w:rPr>
          <w:rStyle w:val="Emphasis"/>
        </w:rPr>
        <w:t>information phase</w:t>
      </w:r>
      <w:r w:rsidRPr="002677AF">
        <w:rPr>
          <w:rStyle w:val="StyleUnderline"/>
        </w:rPr>
        <w:t xml:space="preserve"> of deliberative processes was to brush away those </w:t>
      </w:r>
      <w:r w:rsidRPr="002677AF">
        <w:rPr>
          <w:rStyle w:val="Emphasis"/>
        </w:rPr>
        <w:t>highly polarized attitudes</w:t>
      </w:r>
      <w:r w:rsidRPr="002677AF">
        <w:rPr>
          <w:rStyle w:val="StyleUnderline"/>
        </w:rPr>
        <w:t xml:space="preserve">, dispel the myths and symbolic posturing </w:t>
      </w:r>
      <w:r w:rsidRPr="002677AF">
        <w:rPr>
          <w:sz w:val="16"/>
        </w:rPr>
        <w:t>on both sides that had come to dominate the debate,</w:t>
      </w:r>
      <w:r w:rsidRPr="002677AF">
        <w:rPr>
          <w:rStyle w:val="StyleUnderline"/>
        </w:rPr>
        <w:t xml:space="preserve"> and liberate people to act upon their attitudes </w:t>
      </w:r>
      <w:r w:rsidRPr="002677AF">
        <w:rPr>
          <w:sz w:val="16"/>
        </w:rPr>
        <w:t>toward the protection of rainforest itself. The key point, from the perspective of ‘democratic deliberation within’, is that</w:t>
      </w:r>
      <w:r w:rsidRPr="002677AF">
        <w:rPr>
          <w:rStyle w:val="StyleUnderline"/>
        </w:rPr>
        <w:t xml:space="preserve"> that happened in the earlier stages of deliberation – </w:t>
      </w:r>
      <w:r w:rsidRPr="002677AF">
        <w:rPr>
          <w:rStyle w:val="Emphasis"/>
        </w:rPr>
        <w:t>before</w:t>
      </w:r>
      <w:r w:rsidRPr="002677AF">
        <w:rPr>
          <w:rStyle w:val="StyleUnderline"/>
        </w:rPr>
        <w:t xml:space="preserve"> the formal discussions</w:t>
      </w:r>
      <w:r w:rsidRPr="002677AF">
        <w:rPr>
          <w:sz w:val="16"/>
        </w:rPr>
        <w:t xml:space="preserve"> (‘deliberations’, in the discursive sense) of the jury process ever began. The simple process of jurors seeing the site for themselves, focusing their minds on the issues and listening to what experts had to say did virtually all the work in changing jurors’ attitudes. Talking among themselves, as a jury, did very little of it. However, the same might happen in cases very different from this one. Suppose that instead of highly polarized symbolic attitudes, what we have at the outset is mass ignorance or mass apathy or non-attitudes. There again, people’s engaging with the issue – focusing on it, acquiring information about it, thinking hard about it – would be something that is likely to occur earlier rather than later in the deliberative process. And more to our point, it is something that is most likely to occur within individuals themselves or in informal interactions, well in advance of any formal, organized group discussion. There is much in the large literature on attitudes and the mechanisms by which they change to support that speculation.31 Consider, for example, the literature on ‘central’ versus ‘peripheral’ routes to the formation of attitudes. Before deliberation, individuals may not have given the issue much thought or bothered to engage in an extensive process of reflection.32 In such cases, positions may be arrived at via peripheral routes, taking cognitive shortcuts or arriving at ‘top of the head’ conclusions or even simply following the lead of others believed to hold similar attitudes or values (</w:t>
      </w:r>
      <w:proofErr w:type="spellStart"/>
      <w:r w:rsidRPr="002677AF">
        <w:rPr>
          <w:sz w:val="16"/>
        </w:rPr>
        <w:t>Lupia</w:t>
      </w:r>
      <w:proofErr w:type="spellEnd"/>
      <w:r w:rsidRPr="002677AF">
        <w:rPr>
          <w:sz w:val="16"/>
        </w:rPr>
        <w:t xml:space="preserve">, 1994). These shorthand approaches involve the use of available cues such as ‘expertness’ or ‘attractiveness’ (Petty and </w:t>
      </w:r>
      <w:proofErr w:type="spellStart"/>
      <w:r w:rsidRPr="002677AF">
        <w:rPr>
          <w:sz w:val="16"/>
        </w:rPr>
        <w:t>Cacioppo</w:t>
      </w:r>
      <w:proofErr w:type="spellEnd"/>
      <w:r w:rsidRPr="002677AF">
        <w:rPr>
          <w:sz w:val="16"/>
        </w:rPr>
        <w:t xml:space="preserve">, 1986) – not deliberation in the internal-reflective sense we have described. Where peripheral shortcuts are employed, there may be inconsistencies in logic and the formation of positions, based on partial information or incomplete information processing. In contrast, ‘central’ routes to the development of attitudes involve the application of more deliberate effort to the matter at hand, in a way that is more akin to the internal-reflective deliberative ideal. Importantly for our thesis, there is nothing intrinsic to the ‘central’ route that requires group deliberation. Research in this area stresses instead the importance simply of ‘sufficient impetus’ for engaging in deliberation, such as when an individual is stimulated by personal involvement in the issue.33 The same is true of ‘on-line’ versus ‘memory-based’ processes of attitude change.34 The suggestion here is that </w:t>
      </w:r>
      <w:r w:rsidRPr="002677AF">
        <w:rPr>
          <w:rStyle w:val="StyleUnderline"/>
        </w:rPr>
        <w:t xml:space="preserve">we lead our ordinary lives largely on autopilot, doing routine things in routine ways without much thought or reflection. When we come across something ‘new’, we update our routines – our ‘running’ beliefs and pro </w:t>
      </w:r>
      <w:proofErr w:type="spellStart"/>
      <w:r w:rsidRPr="002677AF">
        <w:rPr>
          <w:rStyle w:val="StyleUnderline"/>
        </w:rPr>
        <w:t>cedures</w:t>
      </w:r>
      <w:proofErr w:type="spellEnd"/>
      <w:r w:rsidRPr="002677AF">
        <w:rPr>
          <w:rStyle w:val="StyleUnderline"/>
        </w:rPr>
        <w:t>, attitudes and evaluations – accordingly. But having updated, we then drop the impetus for the update into deep-stored ‘memory’</w:t>
      </w:r>
      <w:r w:rsidRPr="002677AF">
        <w:rPr>
          <w:sz w:val="16"/>
        </w:rPr>
        <w:t xml:space="preserve">. A consequence of this procedure is that, when asked in the ordinary course of events ‘what we believe’ or ‘what attitude we take’ toward something, </w:t>
      </w:r>
      <w:r w:rsidRPr="002677AF">
        <w:rPr>
          <w:rStyle w:val="StyleUnderline"/>
        </w:rPr>
        <w:t xml:space="preserve">we easily retrieve what we think </w:t>
      </w:r>
      <w:r w:rsidRPr="002677AF">
        <w:rPr>
          <w:rStyle w:val="Emphasis"/>
        </w:rPr>
        <w:t>but we cannot so easily retrieve the reasons why</w:t>
      </w:r>
      <w:r w:rsidRPr="002677AF">
        <w:rPr>
          <w:rStyle w:val="StyleUnderline"/>
        </w:rPr>
        <w:t>. That more fully reasoned assessment – the sort of thing we have been calling internal-reflective deliberation – requires us to call up reasons from stored memory rather than just consulting our running on-line ‘summary judgments’</w:t>
      </w:r>
      <w:r w:rsidRPr="002677AF">
        <w:rPr>
          <w:sz w:val="16"/>
        </w:rPr>
        <w:t xml:space="preserve">. Crucially for our present discussion, once again, what prompts that shift from online to more deeply reflective deliberation is not necessarily interpersonal discussion. The impetus for fixing one’s attention on a topic, and retrieving reasons from stored memory, might come from any of a number sources: group discussion is only one. And again, even in the context of a group discussion, this shift from ‘online’ to ‘memory-based’ processing is likely to occur earlier rather than later in the process, often before the formal discussion ever begins. All this is simply to say that, on a great many models and in a great many different sorts of settings, it seems likely that </w:t>
      </w:r>
      <w:r w:rsidRPr="002677AF">
        <w:rPr>
          <w:rStyle w:val="StyleUnderline"/>
        </w:rPr>
        <w:t xml:space="preserve">elements of the </w:t>
      </w:r>
      <w:r w:rsidRPr="002677AF">
        <w:rPr>
          <w:rStyle w:val="Emphasis"/>
        </w:rPr>
        <w:t>pre-discursive</w:t>
      </w:r>
      <w:r w:rsidRPr="002677AF">
        <w:rPr>
          <w:rStyle w:val="StyleUnderline"/>
        </w:rPr>
        <w:t xml:space="preserve"> process are likely to prove </w:t>
      </w:r>
      <w:r w:rsidRPr="002677AF">
        <w:rPr>
          <w:rStyle w:val="Emphasis"/>
        </w:rPr>
        <w:t>crucial</w:t>
      </w:r>
      <w:r w:rsidRPr="002677AF">
        <w:rPr>
          <w:rStyle w:val="StyleUnderline"/>
        </w:rPr>
        <w:t xml:space="preserve"> to the shaping and reshaping of people’s attitudes </w:t>
      </w:r>
      <w:r w:rsidRPr="002677AF">
        <w:rPr>
          <w:sz w:val="16"/>
        </w:rPr>
        <w:t>in a citizens’ jury-style process. The initial processes of</w:t>
      </w:r>
      <w:r w:rsidRPr="002677AF">
        <w:rPr>
          <w:rStyle w:val="StyleUnderline"/>
        </w:rPr>
        <w:t xml:space="preserve"> </w:t>
      </w:r>
      <w:r w:rsidRPr="002677AF">
        <w:rPr>
          <w:rStyle w:val="Emphasis"/>
        </w:rPr>
        <w:t>focusing attention on a topic</w:t>
      </w:r>
      <w:r w:rsidRPr="002677AF">
        <w:rPr>
          <w:rStyle w:val="StyleUnderline"/>
        </w:rPr>
        <w:t xml:space="preserve">, providing information about it and inviting people to think hard about it is likely to provide a </w:t>
      </w:r>
      <w:r w:rsidRPr="002677AF">
        <w:rPr>
          <w:rStyle w:val="Emphasis"/>
        </w:rPr>
        <w:t>strong impetus</w:t>
      </w:r>
      <w:r w:rsidRPr="002677AF">
        <w:rPr>
          <w:rStyle w:val="StyleUnderline"/>
        </w:rPr>
        <w:t xml:space="preserve"> to internal-reflective deliberation, altering not just the information people have about the issue but also the way people process that information and hence (perhaps) what they think</w:t>
      </w:r>
      <w:r w:rsidRPr="002677AF">
        <w:rPr>
          <w:sz w:val="16"/>
        </w:rPr>
        <w:t xml:space="preserve"> about the issue. What happens once people have shifted into this more internal-reflective mode is, obviously, an open question. Maybe people would then come to an easy consensus, as they did in their attitudes toward the </w:t>
      </w:r>
      <w:proofErr w:type="spellStart"/>
      <w:r w:rsidRPr="002677AF">
        <w:rPr>
          <w:sz w:val="16"/>
        </w:rPr>
        <w:t>Daintree</w:t>
      </w:r>
      <w:proofErr w:type="spellEnd"/>
      <w:r w:rsidRPr="002677AF">
        <w:rPr>
          <w:sz w:val="16"/>
        </w:rPr>
        <w:t xml:space="preserve"> rainforest.35 Or maybe people would come to divergent conclusions; and they then may (or may not) be open to argument and counter-argument, with talk actually changing minds. Our claim is not that group discussion will always matter as little as it did in our citizens’ jury.36 Our claim is instead merely that the earliest steps in the jury process – the sheer focusing of attention on the issue at hand and acquiring more information about it, and the internal-reflective deliberation that that prompts – will invariably matter more than deliberative democrats of a more discursive stripe would have us believe. However much or little difference formal group discussions might make, on any given occasion, the pre-discursive phases of the jury process will invariably have a considerable impact on changing the way jurors approach an issue. From Citizens’ Juries to Ordinary Mass Politics? In a citizens’ jury sort of setting, then, it seems that informal, pre-group deliberation – ‘deliberation within’ – will inevitably do much of the work that deliberative democrats ordinarily want to attribute to the more formal discursive processes. What are the preconditions for that happening? To what extent, in that sense, can findings about citizens’ juries be extended to other larger or less well-ordered deliberative settings? Even in citizens’ juries, deliberation will work only if people are attentive, open and willing to change their minds as appropriate. So, too, in mass politics. In citizens’ juries the need to participate (or </w:t>
      </w:r>
      <w:r w:rsidRPr="002677AF">
        <w:rPr>
          <w:rStyle w:val="Emphasis"/>
        </w:rPr>
        <w:t>the anticipation</w:t>
      </w:r>
      <w:r w:rsidRPr="002677AF">
        <w:rPr>
          <w:rStyle w:val="StyleUnderline"/>
        </w:rPr>
        <w:t xml:space="preserve"> of participating) in formally organized group discussions might be the ‘prompt’ that evokes those attributes. </w:t>
      </w:r>
      <w:r w:rsidRPr="002677AF">
        <w:rPr>
          <w:sz w:val="16"/>
        </w:rPr>
        <w:t>But there might be many other possible ‘prompts’ that can be found in less formally structured mass-political settings. Here are a few ways citizens’ juries (and all cognate</w:t>
      </w:r>
      <w:r w:rsidRPr="002677AF">
        <w:rPr>
          <w:rStyle w:val="StyleUnderline"/>
        </w:rPr>
        <w:t xml:space="preserve"> micro-deliberative processes)</w:t>
      </w:r>
      <w:r w:rsidRPr="002677AF">
        <w:rPr>
          <w:sz w:val="16"/>
        </w:rPr>
        <w:t xml:space="preserve">37 </w:t>
      </w:r>
      <w:r w:rsidRPr="002677AF">
        <w:rPr>
          <w:rStyle w:val="StyleUnderline"/>
        </w:rPr>
        <w:t xml:space="preserve">might be different from mass politics, </w:t>
      </w:r>
      <w:r w:rsidRPr="002677AF">
        <w:rPr>
          <w:sz w:val="16"/>
        </w:rPr>
        <w:t>and in which lessons drawn from that experience might not therefore carry over to ordinary politics: •</w:t>
      </w:r>
      <w:r w:rsidRPr="002677AF">
        <w:rPr>
          <w:rStyle w:val="StyleUnderline"/>
        </w:rPr>
        <w:t xml:space="preserve"> A citizens’ jury concentrates people’s minds on a single issue. </w:t>
      </w:r>
      <w:r w:rsidRPr="002677AF">
        <w:rPr>
          <w:sz w:val="16"/>
        </w:rPr>
        <w:t>Ordinary politics involve many issues at once. • A citizens’ jury is often supplied a background briefing that has been</w:t>
      </w:r>
      <w:r w:rsidRPr="002677AF">
        <w:rPr>
          <w:rStyle w:val="StyleUnderline"/>
        </w:rPr>
        <w:t xml:space="preserve"> agreed by all stakeholders </w:t>
      </w:r>
      <w:r w:rsidRPr="002677AF">
        <w:rPr>
          <w:sz w:val="16"/>
        </w:rPr>
        <w:t>(Smith and Wales, 2000, p. 58).</w:t>
      </w:r>
      <w:r w:rsidRPr="002677AF">
        <w:rPr>
          <w:rStyle w:val="StyleUnderline"/>
        </w:rPr>
        <w:t xml:space="preserve"> In ordinary mass politics, there is rarely any equivalent common ground on which debates are conducted</w:t>
      </w:r>
      <w:r w:rsidRPr="002677AF">
        <w:rPr>
          <w:sz w:val="16"/>
        </w:rPr>
        <w:t xml:space="preserve">. • A citizens’ jury separates the process of acquiring information from that of discussing the issues. In ordinary mass politics, those processes are invariably intertwined. • A citizens’ jury is provided with a set of experts. They can be questioned, debated or discounted. But there is a strictly limited set of ‘competing experts’ on the same subject. In ordinary mass politics, claims and sources of expertise often seem virtually limitless, allowing for much greater ‘selective perception’. • Participating in something called a ‘citizens’ jury’ evokes certain very particular norms: norms concerning the ‘impartiality’ appropriate to jurors; norms concerning the ‘common good’ orientation appropriate to people in their capacity as citizens.38 There is a very different ethos at work in ordinary mass politics, which are typically driven by flagrantly partisan appeals to sectional interest (or utter disinterest and voter apathy). • In a citizens’ jury, </w:t>
      </w:r>
      <w:r w:rsidRPr="002677AF">
        <w:rPr>
          <w:rStyle w:val="StyleUnderline"/>
        </w:rPr>
        <w:t xml:space="preserve">we think and listen in </w:t>
      </w:r>
      <w:r w:rsidRPr="002677AF">
        <w:rPr>
          <w:rStyle w:val="Emphasis"/>
        </w:rPr>
        <w:t>anticipation</w:t>
      </w:r>
      <w:r w:rsidRPr="002677AF">
        <w:rPr>
          <w:rStyle w:val="StyleUnderline"/>
        </w:rPr>
        <w:t xml:space="preserve"> of the </w:t>
      </w:r>
      <w:r w:rsidRPr="002677AF">
        <w:rPr>
          <w:rStyle w:val="Emphasis"/>
        </w:rPr>
        <w:t>discussion phase</w:t>
      </w:r>
      <w:r w:rsidRPr="002677AF">
        <w:rPr>
          <w:rStyle w:val="StyleUnderline"/>
        </w:rPr>
        <w:t xml:space="preserve">, knowing that we soon will have to defend our views in a discursive setting where they will be </w:t>
      </w:r>
      <w:r w:rsidRPr="002677AF">
        <w:rPr>
          <w:rStyle w:val="Emphasis"/>
        </w:rPr>
        <w:t>probed intensively</w:t>
      </w:r>
      <w:r w:rsidRPr="002677AF">
        <w:rPr>
          <w:sz w:val="16"/>
        </w:rPr>
        <w:t xml:space="preserve">.39 </w:t>
      </w:r>
      <w:proofErr w:type="gramStart"/>
      <w:r w:rsidRPr="002677AF">
        <w:rPr>
          <w:sz w:val="16"/>
        </w:rPr>
        <w:t>In</w:t>
      </w:r>
      <w:proofErr w:type="gramEnd"/>
      <w:r w:rsidRPr="002677AF">
        <w:rPr>
          <w:sz w:val="16"/>
        </w:rPr>
        <w:t xml:space="preserve"> ordinary mass-political settings, there is no such incentive for paying attention. It is perfectly true that citizens’ juries are ‘special’ in all those ways. But if being special in all those ways makes for a better – more ‘reflective’, more ‘deliberative’ – political process, then those are design features that we </w:t>
      </w:r>
      <w:proofErr w:type="gramStart"/>
      <w:r w:rsidRPr="002677AF">
        <w:rPr>
          <w:sz w:val="16"/>
        </w:rPr>
        <w:t>ought</w:t>
      </w:r>
      <w:proofErr w:type="gramEnd"/>
      <w:r w:rsidRPr="002677AF">
        <w:rPr>
          <w:sz w:val="16"/>
        </w:rPr>
        <w:t xml:space="preserve"> try to mimic as best we can in ordinary mass politics as well. There are various ways that that might be done. Briefing books might be prepared by sponsors of American presidential debates (the League of Women Voters, and such like) in consultation with the stakeholders involved. Agreed panels of experts might be questioned on prime-time television. Issues might be sequenced for debate and resolution, to avoid too much competition for people’s time and attention. Variations on the Ackerman and </w:t>
      </w:r>
      <w:proofErr w:type="spellStart"/>
      <w:r w:rsidRPr="002677AF">
        <w:rPr>
          <w:sz w:val="16"/>
        </w:rPr>
        <w:t>Fishkin</w:t>
      </w:r>
      <w:proofErr w:type="spellEnd"/>
      <w:r w:rsidRPr="002677AF">
        <w:rPr>
          <w:sz w:val="16"/>
        </w:rPr>
        <w:t xml:space="preserve"> (2002) proposal for a ‘deliberation day’ before every election might be generalized, with a day every few months being given over to small meetings in local schools to discuss public issues. All that is pretty visionary, perhaps. And (although it is clearly beyond the scope of the present paper to explore them in depth) there are doubtless many other more-or-less visionary ways of introducing into real-world politics analogues of the elements that induce citizens’ jurors to practice ‘democratic deliberation within’, even before the jury discussion gets underway. Here, we have to content ourselves with identifying those features that need to be replicated in real-world politics in order to achieve that goal – and with the ‘possibility theorem’ that is established by the fact that (as sketched immediately above) there is at least one possible way of doing that for each of those key features.</w:t>
      </w:r>
    </w:p>
    <w:p w:rsidR="000100C1" w:rsidRPr="002677AF" w:rsidRDefault="000100C1" w:rsidP="000100C1"/>
    <w:p w:rsidR="000100C1" w:rsidRPr="002677AF" w:rsidRDefault="000100C1" w:rsidP="000100C1">
      <w:pPr>
        <w:pStyle w:val="Heading2"/>
      </w:pPr>
      <w:r w:rsidRPr="002677AF">
        <w:t>Blocks</w:t>
      </w:r>
    </w:p>
    <w:p w:rsidR="000100C1" w:rsidRPr="002677AF" w:rsidRDefault="000100C1" w:rsidP="000100C1"/>
    <w:p w:rsidR="000100C1" w:rsidRPr="002677AF" w:rsidRDefault="000100C1" w:rsidP="000100C1">
      <w:pPr>
        <w:pStyle w:val="Heading3"/>
      </w:pPr>
      <w:r w:rsidRPr="002677AF">
        <w:t>AT: Agency=Illusory</w:t>
      </w:r>
    </w:p>
    <w:p w:rsidR="000100C1" w:rsidRPr="002677AF" w:rsidRDefault="000100C1" w:rsidP="000100C1"/>
    <w:p w:rsidR="000100C1" w:rsidRPr="002677AF" w:rsidRDefault="000100C1" w:rsidP="000100C1">
      <w:pPr>
        <w:pStyle w:val="Heading4"/>
      </w:pPr>
      <w:r w:rsidRPr="002677AF">
        <w:t>Even illusory agency is productive. Imagining possible changes is necessary to motivate action.</w:t>
      </w:r>
    </w:p>
    <w:p w:rsidR="000100C1" w:rsidRPr="002677AF" w:rsidRDefault="000100C1" w:rsidP="000100C1">
      <w:r w:rsidRPr="002677AF">
        <w:t xml:space="preserve">Elizabeth </w:t>
      </w:r>
      <w:r w:rsidRPr="002677AF">
        <w:rPr>
          <w:rStyle w:val="Style13ptBold"/>
        </w:rPr>
        <w:t>SHOVE</w:t>
      </w:r>
      <w:r w:rsidRPr="002677AF">
        <w:t xml:space="preserve"> Sociology @ Lancaster </w:t>
      </w:r>
      <w:r w:rsidRPr="002677AF">
        <w:rPr>
          <w:rStyle w:val="Style13ptBold"/>
        </w:rPr>
        <w:t>AND</w:t>
      </w:r>
      <w:r w:rsidRPr="002677AF">
        <w:t xml:space="preserve"> Gordon </w:t>
      </w:r>
      <w:r w:rsidRPr="002677AF">
        <w:rPr>
          <w:rStyle w:val="Style13ptBold"/>
        </w:rPr>
        <w:t>WALKER</w:t>
      </w:r>
      <w:r w:rsidRPr="002677AF">
        <w:t xml:space="preserve"> Geography @ Lancaster </w:t>
      </w:r>
      <w:r w:rsidRPr="002677AF">
        <w:rPr>
          <w:rStyle w:val="Style13ptBold"/>
        </w:rPr>
        <w:t>‘7</w:t>
      </w:r>
      <w:r w:rsidRPr="002677AF">
        <w:t xml:space="preserve"> [“CAUTION! Transitions ahead: politics, practice, and sustainable transition management,” </w:t>
      </w:r>
      <w:r w:rsidRPr="002677AF">
        <w:rPr>
          <w:i/>
        </w:rPr>
        <w:t>Environment and Planning C</w:t>
      </w:r>
      <w:r w:rsidRPr="002677AF">
        <w:t xml:space="preserve"> 39 (4)]</w:t>
      </w:r>
    </w:p>
    <w:p w:rsidR="000100C1" w:rsidRPr="002677AF" w:rsidRDefault="000100C1" w:rsidP="000100C1">
      <w:pPr>
        <w:rPr>
          <w:sz w:val="16"/>
        </w:rPr>
      </w:pPr>
      <w:r w:rsidRPr="002677AF">
        <w:rPr>
          <w:sz w:val="16"/>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2677AF">
        <w:rPr>
          <w:rStyle w:val="StyleUnderline"/>
        </w:rPr>
        <w:t>The more we think about the politics and practicalities of</w:t>
      </w:r>
      <w:r w:rsidRPr="002677AF">
        <w:rPr>
          <w:sz w:val="16"/>
        </w:rPr>
        <w:t xml:space="preserve"> reflexive </w:t>
      </w:r>
      <w:r w:rsidRPr="002677AF">
        <w:rPr>
          <w:rStyle w:val="StyleUnderline"/>
        </w:rPr>
        <w:t>transition management</w:t>
      </w:r>
      <w:r w:rsidRPr="002677AF">
        <w:rPr>
          <w:sz w:val="16"/>
        </w:rPr>
        <w:t xml:space="preserve">, the more complex the process appears: for a policy audience, our words of caution could be read as an invitation to abandon the whole </w:t>
      </w:r>
      <w:proofErr w:type="spellStart"/>
      <w:r w:rsidRPr="002677AF">
        <w:rPr>
          <w:sz w:val="16"/>
        </w:rPr>
        <w:t>endeavour</w:t>
      </w:r>
      <w:proofErr w:type="spellEnd"/>
      <w:r w:rsidRPr="002677AF">
        <w:rPr>
          <w:sz w:val="16"/>
        </w:rPr>
        <w:t xml:space="preserve">. If agency, predictability and legitimacy are as limited as we’ve suggested, this might be the only sensible </w:t>
      </w:r>
      <w:proofErr w:type="spellStart"/>
      <w:r w:rsidRPr="002677AF">
        <w:rPr>
          <w:sz w:val="16"/>
        </w:rPr>
        <w:t>conclusion.However</w:t>
      </w:r>
      <w:proofErr w:type="spellEnd"/>
      <w:r w:rsidRPr="002677AF">
        <w:rPr>
          <w:sz w:val="16"/>
        </w:rPr>
        <w:t xml:space="preserve">, </w:t>
      </w:r>
      <w:r w:rsidRPr="002677AF">
        <w:rPr>
          <w:rStyle w:val="StyleUnderline"/>
        </w:rPr>
        <w:t>we are with Rip</w:t>
      </w:r>
      <w:r w:rsidRPr="002677AF">
        <w:rPr>
          <w:sz w:val="16"/>
        </w:rPr>
        <w:t xml:space="preserve"> (2006) </w:t>
      </w:r>
      <w:r w:rsidRPr="002677AF">
        <w:rPr>
          <w:rStyle w:val="StyleUnderline"/>
        </w:rPr>
        <w:t xml:space="preserve">in </w:t>
      </w:r>
      <w:proofErr w:type="spellStart"/>
      <w:r w:rsidRPr="002677AF">
        <w:rPr>
          <w:rStyle w:val="StyleUnderline"/>
        </w:rPr>
        <w:t>recognising</w:t>
      </w:r>
      <w:proofErr w:type="spellEnd"/>
      <w:r w:rsidRPr="002677AF">
        <w:rPr>
          <w:rStyle w:val="StyleUnderline"/>
        </w:rPr>
        <w:t xml:space="preserve"> the value, productivity and everyday necessity of an </w:t>
      </w:r>
      <w:r w:rsidRPr="002677AF">
        <w:rPr>
          <w:rStyle w:val="Emphasis"/>
        </w:rPr>
        <w:t>‘illusion of agency’</w:t>
      </w:r>
      <w:r w:rsidRPr="002677AF">
        <w:rPr>
          <w:sz w:val="16"/>
        </w:rPr>
        <w:t xml:space="preserve">, </w:t>
      </w:r>
      <w:r w:rsidRPr="002677AF">
        <w:rPr>
          <w:rStyle w:val="StyleUnderline"/>
        </w:rPr>
        <w:t xml:space="preserve">and of the working expectation that a difference can be made even in the face of so much evidence to the contrary. The outcomes of actions are unknowable, the system </w:t>
      </w:r>
      <w:proofErr w:type="spellStart"/>
      <w:r w:rsidRPr="002677AF">
        <w:rPr>
          <w:rStyle w:val="StyleUnderline"/>
        </w:rPr>
        <w:t>unsteerable</w:t>
      </w:r>
      <w:proofErr w:type="spellEnd"/>
      <w:r w:rsidRPr="002677AF">
        <w:rPr>
          <w:rStyle w:val="StyleUnderline"/>
        </w:rPr>
        <w:t xml:space="preserve"> and the effects of deliberate intervention inherently unpredictable and, ironically, it is this that sustains concepts of agency and management</w:t>
      </w:r>
      <w:r w:rsidRPr="002677AF">
        <w:rPr>
          <w:sz w:val="16"/>
        </w:rPr>
        <w:t>. As Rip argues ‘</w:t>
      </w:r>
      <w:r w:rsidRPr="002677AF">
        <w:rPr>
          <w:rStyle w:val="Emphasis"/>
        </w:rPr>
        <w:t>illusions are productive</w:t>
      </w:r>
      <w:r w:rsidRPr="002677AF">
        <w:rPr>
          <w:rStyle w:val="StyleUnderline"/>
        </w:rPr>
        <w:t xml:space="preserve"> because they </w:t>
      </w:r>
      <w:r w:rsidRPr="002677AF">
        <w:rPr>
          <w:rStyle w:val="Emphasis"/>
        </w:rPr>
        <w:t>motivate action</w:t>
      </w:r>
      <w:r w:rsidRPr="002677AF">
        <w:rPr>
          <w:rStyle w:val="StyleUnderline"/>
        </w:rPr>
        <w:t xml:space="preserve"> and repair work, and thus something</w:t>
      </w:r>
      <w:r w:rsidRPr="002677AF">
        <w:rPr>
          <w:sz w:val="16"/>
        </w:rPr>
        <w:t xml:space="preserve"> (whatever) </w:t>
      </w:r>
      <w:r w:rsidRPr="002677AF">
        <w:rPr>
          <w:rStyle w:val="StyleUnderline"/>
        </w:rPr>
        <w:t>is achieved’</w:t>
      </w:r>
      <w:r w:rsidRPr="002677AF">
        <w:rPr>
          <w:sz w:val="16"/>
        </w:rPr>
        <w:t xml:space="preserve"> (Rip 2006: 94). </w:t>
      </w:r>
      <w:r w:rsidRPr="002677AF">
        <w:rPr>
          <w:rStyle w:val="StyleUnderline"/>
        </w:rPr>
        <w:t>Situated inside the systems they seek to influence, governance actors</w:t>
      </w:r>
      <w:r w:rsidRPr="002677AF">
        <w:rPr>
          <w:sz w:val="16"/>
        </w:rPr>
        <w:t xml:space="preserve"> – and actors of other kinds as well - </w:t>
      </w:r>
      <w:r w:rsidRPr="002677AF">
        <w:rPr>
          <w:rStyle w:val="StyleUnderline"/>
        </w:rPr>
        <w:t xml:space="preserve">are part of the </w:t>
      </w:r>
      <w:r w:rsidRPr="002677AF">
        <w:rPr>
          <w:rStyle w:val="Emphasis"/>
        </w:rPr>
        <w:t>dynamics of change</w:t>
      </w:r>
      <w:r w:rsidRPr="002677AF">
        <w:rPr>
          <w:rStyle w:val="StyleUnderline"/>
        </w:rPr>
        <w:t xml:space="preserve">: even if they cannot steer from the outside they are </w:t>
      </w:r>
      <w:r w:rsidRPr="002677AF">
        <w:rPr>
          <w:rStyle w:val="Emphasis"/>
        </w:rPr>
        <w:t>necessary to processes within</w:t>
      </w:r>
      <w:r w:rsidRPr="002677AF">
        <w:rPr>
          <w:rStyle w:val="StyleUnderline"/>
        </w:rPr>
        <w:t>. This is</w:t>
      </w:r>
      <w:r w:rsidRPr="002677AF">
        <w:rPr>
          <w:sz w:val="16"/>
        </w:rPr>
        <w:t xml:space="preserve">, of course, also </w:t>
      </w:r>
      <w:r w:rsidRPr="002677AF">
        <w:rPr>
          <w:rStyle w:val="StyleUnderline"/>
        </w:rPr>
        <w:t>true of academic life</w:t>
      </w:r>
      <w:r w:rsidRPr="002677AF">
        <w:rPr>
          <w:sz w:val="16"/>
        </w:rPr>
        <w:t xml:space="preserve">. Here </w:t>
      </w:r>
      <w:r w:rsidRPr="002677AF">
        <w:rPr>
          <w:rStyle w:val="StyleUnderline"/>
        </w:rPr>
        <w:t>we are</w:t>
      </w:r>
      <w:r w:rsidRPr="002677AF">
        <w:rPr>
          <w:sz w:val="16"/>
        </w:rPr>
        <w:t xml:space="preserve">, busy critiquing and </w:t>
      </w:r>
      <w:proofErr w:type="spellStart"/>
      <w:r w:rsidRPr="002677AF">
        <w:rPr>
          <w:rStyle w:val="StyleUnderline"/>
        </w:rPr>
        <w:t>analysing</w:t>
      </w:r>
      <w:proofErr w:type="spellEnd"/>
      <w:r w:rsidRPr="002677AF">
        <w:rPr>
          <w:rStyle w:val="StyleUnderline"/>
        </w:rPr>
        <w:t xml:space="preserve"> transition management in the expectation that somebody somewhere is listening and</w:t>
      </w:r>
      <w:r w:rsidRPr="002677AF">
        <w:rPr>
          <w:sz w:val="16"/>
        </w:rPr>
        <w:t xml:space="preserve"> maybe </w:t>
      </w:r>
      <w:r w:rsidRPr="002677AF">
        <w:rPr>
          <w:rStyle w:val="StyleUnderline"/>
        </w:rPr>
        <w:t>even taking notice. If we removed that illusion would we bother writing anything at all? Maybe we need such fictions to keep us going, and maybe – fiction or no - somewhere along the line something really does happen</w:t>
      </w:r>
      <w:r w:rsidRPr="002677AF">
        <w:rPr>
          <w:sz w:val="16"/>
        </w:rPr>
        <w:t>, but not in ways that we can anticipate or know.</w:t>
      </w:r>
    </w:p>
    <w:p w:rsidR="000100C1" w:rsidRPr="002677AF" w:rsidRDefault="000100C1" w:rsidP="000100C1"/>
    <w:p w:rsidR="00B0102A" w:rsidRPr="002677AF" w:rsidRDefault="00B0102A" w:rsidP="00B0102A">
      <w:pPr>
        <w:pStyle w:val="Heading3"/>
      </w:pPr>
      <w:r w:rsidRPr="002677AF">
        <w:t>AT: Defending State=Violent</w:t>
      </w:r>
    </w:p>
    <w:p w:rsidR="00B0102A" w:rsidRPr="002677AF" w:rsidRDefault="00B0102A" w:rsidP="00B0102A"/>
    <w:p w:rsidR="00B0102A" w:rsidRPr="002677AF" w:rsidRDefault="00B0102A" w:rsidP="00B0102A">
      <w:pPr>
        <w:pStyle w:val="Heading4"/>
      </w:pPr>
      <w:r w:rsidRPr="002677AF">
        <w:t>Demands on the state are a productive center of discussion but don’t tie us to the government or its legitimacy</w:t>
      </w:r>
    </w:p>
    <w:p w:rsidR="00B0102A" w:rsidRPr="002677AF" w:rsidRDefault="00B0102A" w:rsidP="00B0102A">
      <w:r w:rsidRPr="002677AF">
        <w:t xml:space="preserve">Saul </w:t>
      </w:r>
      <w:r w:rsidRPr="002677AF">
        <w:rPr>
          <w:rStyle w:val="Style13ptBold"/>
        </w:rPr>
        <w:t>Newman</w:t>
      </w:r>
      <w:r w:rsidRPr="002677AF">
        <w:t xml:space="preserve">, PhD, Professor of Political Theory, Goldsmith University, London, </w:t>
      </w:r>
      <w:r w:rsidRPr="002677AF">
        <w:rPr>
          <w:rStyle w:val="Style13ptBold"/>
        </w:rPr>
        <w:t>’11</w:t>
      </w:r>
      <w:r w:rsidRPr="002677AF">
        <w:t xml:space="preserve"> </w:t>
      </w:r>
    </w:p>
    <w:p w:rsidR="00B0102A" w:rsidRPr="002677AF" w:rsidRDefault="00B0102A" w:rsidP="00B0102A">
      <w:r w:rsidRPr="002677AF">
        <w:t>(</w:t>
      </w:r>
      <w:r w:rsidRPr="002677AF">
        <w:rPr>
          <w:i/>
        </w:rPr>
        <w:t xml:space="preserve">The Politics of </w:t>
      </w:r>
      <w:proofErr w:type="spellStart"/>
      <w:r w:rsidRPr="002677AF">
        <w:rPr>
          <w:i/>
        </w:rPr>
        <w:t>Postanarchism</w:t>
      </w:r>
      <w:proofErr w:type="spellEnd"/>
      <w:r w:rsidRPr="002677AF">
        <w:t xml:space="preserve">, pg. 114) </w:t>
      </w:r>
    </w:p>
    <w:p w:rsidR="00B0102A" w:rsidRPr="002677AF" w:rsidRDefault="00B0102A" w:rsidP="00B0102A">
      <w:pPr>
        <w:rPr>
          <w:sz w:val="16"/>
        </w:rPr>
      </w:pPr>
      <w:r w:rsidRPr="002677AF">
        <w:rPr>
          <w:u w:val="single"/>
        </w:rPr>
        <w:t xml:space="preserve">Despite the </w:t>
      </w:r>
      <w:r w:rsidRPr="002677AF">
        <w:rPr>
          <w:sz w:val="16"/>
        </w:rPr>
        <w:t xml:space="preserve">obvious </w:t>
      </w:r>
      <w:r w:rsidRPr="002677AF">
        <w:rPr>
          <w:u w:val="single"/>
        </w:rPr>
        <w:t>pitfalls of the Leninist vanguard strategy</w:t>
      </w:r>
      <w:r w:rsidRPr="002677AF">
        <w:rPr>
          <w:sz w:val="16"/>
        </w:rPr>
        <w:t xml:space="preserve">, </w:t>
      </w:r>
      <w:r w:rsidRPr="002677AF">
        <w:rPr>
          <w:u w:val="single"/>
        </w:rPr>
        <w:t>we should</w:t>
      </w:r>
      <w:r w:rsidRPr="002677AF">
        <w:rPr>
          <w:sz w:val="16"/>
        </w:rPr>
        <w:t xml:space="preserve"> nevertheless </w:t>
      </w:r>
      <w:r w:rsidRPr="002677AF">
        <w:rPr>
          <w:u w:val="single"/>
        </w:rPr>
        <w:t xml:space="preserve">take </w:t>
      </w:r>
      <w:proofErr w:type="spellStart"/>
      <w:r w:rsidRPr="002677AF">
        <w:rPr>
          <w:u w:val="single"/>
        </w:rPr>
        <w:t>Zizek's</w:t>
      </w:r>
      <w:proofErr w:type="spellEnd"/>
      <w:r w:rsidRPr="002677AF">
        <w:rPr>
          <w:u w:val="single"/>
        </w:rPr>
        <w:t xml:space="preserve"> challenge</w:t>
      </w:r>
      <w:r w:rsidRPr="002677AF">
        <w:rPr>
          <w:sz w:val="16"/>
        </w:rPr>
        <w:t xml:space="preserve"> to Critchley </w:t>
      </w:r>
      <w:r w:rsidRPr="002677AF">
        <w:rPr>
          <w:u w:val="single"/>
        </w:rPr>
        <w:t>seriously</w:t>
      </w:r>
      <w:r w:rsidRPr="002677AF">
        <w:rPr>
          <w:sz w:val="16"/>
        </w:rPr>
        <w:t xml:space="preserve">: that, in other words, </w:t>
      </w:r>
      <w:r w:rsidRPr="002677AF">
        <w:rPr>
          <w:u w:val="single"/>
        </w:rPr>
        <w:t xml:space="preserve">the problem with the strategy of working outside the state is that it </w:t>
      </w:r>
      <w:r w:rsidRPr="002677AF">
        <w:rPr>
          <w:b/>
          <w:u w:val="single"/>
        </w:rPr>
        <w:t>may essentially leave the state intact</w:t>
      </w:r>
      <w:r w:rsidRPr="002677AF">
        <w:rPr>
          <w:sz w:val="16"/>
        </w:rPr>
        <w:t xml:space="preserve">, </w:t>
      </w:r>
      <w:r w:rsidRPr="002677AF">
        <w:rPr>
          <w:u w:val="single"/>
        </w:rPr>
        <w:t xml:space="preserve">and entail an irresponsible and even </w:t>
      </w:r>
      <w:r w:rsidRPr="002677AF">
        <w:rPr>
          <w:b/>
          <w:u w:val="single"/>
        </w:rPr>
        <w:t>self-indulgent politics of demand</w:t>
      </w:r>
      <w:r w:rsidRPr="002677AF">
        <w:rPr>
          <w:sz w:val="16"/>
        </w:rPr>
        <w:t xml:space="preserve"> that hides a secret reliance on the state to take care of the everyday running of society. Is there some truth to this claim? There are two aspects that I would like to address here. </w:t>
      </w:r>
      <w:r w:rsidRPr="002677AF">
        <w:rPr>
          <w:u w:val="single"/>
        </w:rPr>
        <w:t>First, the notion of demand:</w:t>
      </w:r>
      <w:r w:rsidRPr="002677AF">
        <w:rPr>
          <w:sz w:val="16"/>
        </w:rPr>
        <w:t xml:space="preserve"> </w:t>
      </w:r>
      <w:r w:rsidRPr="002677AF">
        <w:rPr>
          <w:u w:val="single"/>
        </w:rPr>
        <w:t>making certain demands on the state</w:t>
      </w:r>
      <w:r w:rsidRPr="002677AF">
        <w:rPr>
          <w:sz w:val="16"/>
        </w:rPr>
        <w:t xml:space="preserve"> - say for higher wages, equal rights for excluded groups, </w:t>
      </w:r>
      <w:r w:rsidRPr="002677AF">
        <w:rPr>
          <w:u w:val="single"/>
        </w:rPr>
        <w:t xml:space="preserve">to not go to war or an </w:t>
      </w:r>
      <w:r w:rsidRPr="002677AF">
        <w:rPr>
          <w:rStyle w:val="Emphasis"/>
        </w:rPr>
        <w:t>end to draconian policing</w:t>
      </w:r>
      <w:r w:rsidRPr="002677AF">
        <w:rPr>
          <w:u w:val="single"/>
        </w:rPr>
        <w:t xml:space="preserve"> </w:t>
      </w:r>
      <w:r w:rsidRPr="002677AF">
        <w:rPr>
          <w:sz w:val="16"/>
        </w:rPr>
        <w:t xml:space="preserve">- </w:t>
      </w:r>
      <w:r w:rsidRPr="002677AF">
        <w:rPr>
          <w:u w:val="single"/>
        </w:rPr>
        <w:t xml:space="preserve">is one of the </w:t>
      </w:r>
      <w:r w:rsidRPr="002677AF">
        <w:rPr>
          <w:b/>
          <w:u w:val="single"/>
        </w:rPr>
        <w:t>basic strategies</w:t>
      </w:r>
      <w:r w:rsidRPr="002677AF">
        <w:rPr>
          <w:u w:val="single"/>
        </w:rPr>
        <w:t xml:space="preserve"> of social movements and radical groups.</w:t>
      </w:r>
      <w:r w:rsidRPr="002677AF">
        <w:rPr>
          <w:sz w:val="16"/>
        </w:rPr>
        <w:t xml:space="preserve"> </w:t>
      </w:r>
      <w:r w:rsidRPr="002677AF">
        <w:rPr>
          <w:u w:val="single"/>
        </w:rPr>
        <w:t xml:space="preserve">Making such demands </w:t>
      </w:r>
      <w:r w:rsidRPr="002677AF">
        <w:rPr>
          <w:rStyle w:val="Emphasis"/>
        </w:rPr>
        <w:t>does not necessarily mean working within the state</w:t>
      </w:r>
      <w:r w:rsidRPr="002677AF">
        <w:rPr>
          <w:b/>
          <w:u w:val="single"/>
        </w:rPr>
        <w:t xml:space="preserve"> or reaffirming its legitimacy.</w:t>
      </w:r>
      <w:r w:rsidRPr="002677AF">
        <w:rPr>
          <w:sz w:val="16"/>
        </w:rPr>
        <w:t xml:space="preserve"> </w:t>
      </w:r>
      <w:r w:rsidRPr="002677AF">
        <w:rPr>
          <w:u w:val="single"/>
        </w:rPr>
        <w:t xml:space="preserve">On the </w:t>
      </w:r>
      <w:r w:rsidRPr="002677AF">
        <w:rPr>
          <w:rStyle w:val="Emphasis"/>
        </w:rPr>
        <w:t>contrary</w:t>
      </w:r>
      <w:r w:rsidRPr="002677AF">
        <w:rPr>
          <w:sz w:val="16"/>
        </w:rPr>
        <w:t xml:space="preserve">, </w:t>
      </w:r>
      <w:r w:rsidRPr="002677AF">
        <w:rPr>
          <w:u w:val="single"/>
        </w:rPr>
        <w:t xml:space="preserve">demands are made from a position </w:t>
      </w:r>
      <w:r w:rsidRPr="002677AF">
        <w:rPr>
          <w:b/>
          <w:u w:val="single"/>
        </w:rPr>
        <w:t>outside the established political order</w:t>
      </w:r>
      <w:r w:rsidRPr="002677AF">
        <w:rPr>
          <w:b/>
          <w:sz w:val="16"/>
        </w:rPr>
        <w:t>,</w:t>
      </w:r>
      <w:r w:rsidRPr="002677AF">
        <w:rPr>
          <w:sz w:val="16"/>
        </w:rPr>
        <w:t xml:space="preserve"> </w:t>
      </w:r>
      <w:r w:rsidRPr="002677AF">
        <w:rPr>
          <w:u w:val="single"/>
        </w:rPr>
        <w:t xml:space="preserve">and they often </w:t>
      </w:r>
      <w:r w:rsidRPr="002677AF">
        <w:rPr>
          <w:b/>
          <w:u w:val="single"/>
        </w:rPr>
        <w:t>exceed the question of the implementation</w:t>
      </w:r>
      <w:r w:rsidRPr="002677AF">
        <w:rPr>
          <w:sz w:val="16"/>
        </w:rPr>
        <w:t xml:space="preserve"> of this or that specific measure. </w:t>
      </w:r>
      <w:r w:rsidRPr="002677AF">
        <w:rPr>
          <w:u w:val="single"/>
        </w:rPr>
        <w:t xml:space="preserve">They implicitly </w:t>
      </w:r>
      <w:r w:rsidRPr="002677AF">
        <w:rPr>
          <w:b/>
          <w:u w:val="single"/>
        </w:rPr>
        <w:t>call into question the legitimacy</w:t>
      </w:r>
      <w:r w:rsidRPr="002677AF">
        <w:rPr>
          <w:u w:val="single"/>
        </w:rPr>
        <w:t xml:space="preserve"> and even the sovereignty of the state</w:t>
      </w:r>
      <w:r w:rsidRPr="002677AF">
        <w:rPr>
          <w:sz w:val="16"/>
        </w:rPr>
        <w:t xml:space="preserve"> </w:t>
      </w:r>
      <w:r w:rsidRPr="002677AF">
        <w:rPr>
          <w:u w:val="single"/>
        </w:rPr>
        <w:t>by highlighting fundamental inconsistencies between</w:t>
      </w:r>
      <w:r w:rsidRPr="002677AF">
        <w:rPr>
          <w:sz w:val="16"/>
        </w:rPr>
        <w:t xml:space="preserve">, for instance, </w:t>
      </w:r>
      <w:r w:rsidRPr="002677AF">
        <w:rPr>
          <w:u w:val="single"/>
        </w:rPr>
        <w:t>a formal constitutional order that guarantees certain rights and equalities, and state practices that</w:t>
      </w:r>
      <w:r w:rsidRPr="002677AF">
        <w:rPr>
          <w:sz w:val="16"/>
        </w:rPr>
        <w:t xml:space="preserve"> in reality violate and </w:t>
      </w:r>
      <w:r w:rsidRPr="002677AF">
        <w:rPr>
          <w:u w:val="single"/>
        </w:rPr>
        <w:t>deny them</w:t>
      </w:r>
      <w:r w:rsidRPr="002677AF">
        <w:rPr>
          <w:sz w:val="16"/>
        </w:rPr>
        <w:t xml:space="preserve">. Jacques </w:t>
      </w:r>
      <w:proofErr w:type="spellStart"/>
      <w:r w:rsidRPr="002677AF">
        <w:rPr>
          <w:u w:val="single"/>
        </w:rPr>
        <w:t>Ranciere</w:t>
      </w:r>
      <w:proofErr w:type="spellEnd"/>
      <w:r w:rsidRPr="002677AF">
        <w:rPr>
          <w:u w:val="single"/>
        </w:rPr>
        <w:t xml:space="preserve"> gives a succinct example</w:t>
      </w:r>
      <w:r w:rsidRPr="002677AF">
        <w:rPr>
          <w:sz w:val="16"/>
        </w:rPr>
        <w:t xml:space="preserve"> of this when he discusses </w:t>
      </w:r>
      <w:proofErr w:type="spellStart"/>
      <w:r w:rsidRPr="002677AF">
        <w:rPr>
          <w:u w:val="single"/>
        </w:rPr>
        <w:t>Olympe</w:t>
      </w:r>
      <w:proofErr w:type="spellEnd"/>
      <w:r w:rsidRPr="002677AF">
        <w:rPr>
          <w:u w:val="single"/>
        </w:rPr>
        <w:t xml:space="preserve"> de Gouges, who, at the time of the French Revolution, demanded that women be given the right to go to the Assembly</w:t>
      </w:r>
      <w:r w:rsidRPr="002677AF">
        <w:rPr>
          <w:sz w:val="16"/>
        </w:rPr>
        <w:t xml:space="preserve">. In doing so, </w:t>
      </w:r>
      <w:r w:rsidRPr="002677AF">
        <w:rPr>
          <w:u w:val="single"/>
        </w:rPr>
        <w:t>she demonstrated the inconsistency between the promise of equalit</w:t>
      </w:r>
      <w:r w:rsidRPr="002677AF">
        <w:rPr>
          <w:sz w:val="16"/>
        </w:rPr>
        <w:t xml:space="preserve">y - invoked in a general sense and yet denied in the particular by the Declaration of the Rights of Man and the Citizen - </w:t>
      </w:r>
      <w:r w:rsidRPr="002677AF">
        <w:rPr>
          <w:u w:val="single"/>
        </w:rPr>
        <w:t xml:space="preserve">and the political order which was formally based on this: </w:t>
      </w:r>
      <w:r w:rsidRPr="002677AF">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So they could act as subjects of the Rights of Man in the precise sense that 1 have mentioned. </w:t>
      </w:r>
      <w:r w:rsidRPr="002677AF">
        <w:rPr>
          <w:u w:val="single"/>
        </w:rPr>
        <w:t>They acted as subjects that did not have the rights that they had and had the rights that they had not</w:t>
      </w:r>
      <w:r w:rsidRPr="002677AF">
        <w:rPr>
          <w:sz w:val="16"/>
        </w:rPr>
        <w:t>.21</w:t>
      </w:r>
    </w:p>
    <w:p w:rsidR="00B0102A" w:rsidRPr="002677AF" w:rsidRDefault="00B0102A" w:rsidP="00B0102A"/>
    <w:p w:rsidR="00B0102A" w:rsidRPr="002677AF" w:rsidRDefault="00B0102A" w:rsidP="00B0102A"/>
    <w:p w:rsidR="000100C1" w:rsidRPr="002677AF" w:rsidRDefault="000100C1" w:rsidP="000100C1">
      <w:pPr>
        <w:pStyle w:val="Heading3"/>
      </w:pPr>
      <w:r w:rsidRPr="002677AF">
        <w:t>AT: Exclusion</w:t>
      </w:r>
    </w:p>
    <w:p w:rsidR="000100C1" w:rsidRPr="002677AF" w:rsidRDefault="000100C1" w:rsidP="000100C1"/>
    <w:p w:rsidR="000100C1" w:rsidRPr="002677AF" w:rsidRDefault="000100C1" w:rsidP="000100C1">
      <w:pPr>
        <w:pStyle w:val="Heading4"/>
      </w:pPr>
      <w:r w:rsidRPr="002677AF">
        <w:t xml:space="preserve">Our interpretation is open to contestation but comparatively better than a model that allows affirmation of anything whatsoever – criticisms of “exclusion” do not invalidate the utility of using a model of debate centered around </w:t>
      </w:r>
      <w:r w:rsidRPr="002677AF">
        <w:rPr>
          <w:u w:val="single"/>
        </w:rPr>
        <w:t>state praxis</w:t>
      </w:r>
      <w:r w:rsidRPr="002677AF">
        <w:t xml:space="preserve"> as a </w:t>
      </w:r>
      <w:r w:rsidRPr="002677AF">
        <w:rPr>
          <w:i/>
        </w:rPr>
        <w:t xml:space="preserve">regulative ideal </w:t>
      </w:r>
      <w:r w:rsidRPr="002677AF">
        <w:t xml:space="preserve">toward which debate moves towards – their model reduces </w:t>
      </w:r>
      <w:r w:rsidRPr="002677AF">
        <w:rPr>
          <w:u w:val="single"/>
        </w:rPr>
        <w:t>politics</w:t>
      </w:r>
      <w:r w:rsidRPr="002677AF">
        <w:t xml:space="preserve"> to </w:t>
      </w:r>
      <w:r w:rsidRPr="002677AF">
        <w:rPr>
          <w:u w:val="single"/>
        </w:rPr>
        <w:t>luck</w:t>
      </w:r>
      <w:r w:rsidRPr="002677AF">
        <w:t xml:space="preserve"> </w:t>
      </w:r>
    </w:p>
    <w:p w:rsidR="000100C1" w:rsidRPr="002677AF" w:rsidRDefault="000100C1" w:rsidP="000100C1">
      <w:proofErr w:type="spellStart"/>
      <w:r w:rsidRPr="002677AF">
        <w:rPr>
          <w:rStyle w:val="Style13ptBold"/>
        </w:rPr>
        <w:t>Ruti</w:t>
      </w:r>
      <w:proofErr w:type="spellEnd"/>
      <w:r w:rsidRPr="002677AF">
        <w:rPr>
          <w:rStyle w:val="Style13ptBold"/>
        </w:rPr>
        <w:t xml:space="preserve"> ‘15</w:t>
      </w:r>
      <w:r w:rsidRPr="002677AF">
        <w:t xml:space="preserve"> (Prof. of English and Critical Theory @ U. Toronto, </w:t>
      </w:r>
      <w:r w:rsidRPr="002677AF">
        <w:rPr>
          <w:i/>
        </w:rPr>
        <w:t xml:space="preserve">Between </w:t>
      </w:r>
      <w:proofErr w:type="spellStart"/>
      <w:r w:rsidRPr="002677AF">
        <w:rPr>
          <w:i/>
        </w:rPr>
        <w:t>Levinas</w:t>
      </w:r>
      <w:proofErr w:type="spellEnd"/>
      <w:r w:rsidRPr="002677AF">
        <w:rPr>
          <w:i/>
        </w:rPr>
        <w:t xml:space="preserve"> and </w:t>
      </w:r>
      <w:proofErr w:type="spellStart"/>
      <w:r w:rsidRPr="002677AF">
        <w:rPr>
          <w:i/>
        </w:rPr>
        <w:t>Lacan</w:t>
      </w:r>
      <w:proofErr w:type="spellEnd"/>
      <w:r w:rsidRPr="002677AF">
        <w:rPr>
          <w:i/>
        </w:rPr>
        <w:t>: Self, Other, Ethics</w:t>
      </w:r>
      <w:r w:rsidRPr="002677AF">
        <w:t>, pp. 170-176)</w:t>
      </w:r>
    </w:p>
    <w:p w:rsidR="000100C1" w:rsidRPr="002677AF" w:rsidRDefault="000100C1" w:rsidP="000100C1">
      <w:pPr>
        <w:rPr>
          <w:sz w:val="16"/>
        </w:rPr>
      </w:pPr>
      <w:r w:rsidRPr="002677AF">
        <w:rPr>
          <w:sz w:val="16"/>
        </w:rPr>
        <w:t xml:space="preserve">After the collapse of metaphysical justifications for universality, </w:t>
      </w:r>
      <w:r w:rsidRPr="002677AF">
        <w:rPr>
          <w:rStyle w:val="StyleUnderline"/>
        </w:rPr>
        <w:t xml:space="preserve">we do not have any choice but to admit that </w:t>
      </w:r>
      <w:r w:rsidRPr="002677AF">
        <w:rPr>
          <w:rStyle w:val="Emphasis"/>
        </w:rPr>
        <w:t>the version of universality we conjure</w:t>
      </w:r>
      <w:r w:rsidRPr="002677AF">
        <w:rPr>
          <w:rStyle w:val="StyleUnderline"/>
        </w:rPr>
        <w:t xml:space="preserve"> into existence </w:t>
      </w:r>
      <w:r w:rsidRPr="002677AF">
        <w:rPr>
          <w:sz w:val="16"/>
        </w:rPr>
        <w:t xml:space="preserve">– and the a priori norms that support this universality – </w:t>
      </w:r>
      <w:r w:rsidRPr="002677AF">
        <w:rPr>
          <w:rStyle w:val="Emphasis"/>
        </w:rPr>
        <w:t>inevitably arises in a particular context</w:t>
      </w:r>
      <w:r w:rsidRPr="002677AF">
        <w:rPr>
          <w:sz w:val="16"/>
        </w:rPr>
        <w:t xml:space="preserve">: it is historically and culturally specific even as it strives to transcend this specificity. </w:t>
      </w:r>
      <w:r w:rsidRPr="002677AF">
        <w:rPr>
          <w:rStyle w:val="StyleUnderline"/>
        </w:rPr>
        <w:t>But</w:t>
      </w:r>
      <w:r w:rsidRPr="002677AF">
        <w:rPr>
          <w:sz w:val="16"/>
        </w:rPr>
        <w:t xml:space="preserve"> – and my point here mirrors the argument I made about rationality above – </w:t>
      </w:r>
      <w:r w:rsidRPr="002677AF">
        <w:rPr>
          <w:rStyle w:val="Emphasis"/>
        </w:rPr>
        <w:t>this does not mean that our universalism is intrinsically worthless</w:t>
      </w:r>
      <w:r w:rsidRPr="002677AF">
        <w:rPr>
          <w:rStyle w:val="StyleUnderline"/>
        </w:rPr>
        <w:t>; while the loss of metaphysical foundations for our normative systems complicates their claim to universality, it does not automatically invalidate them.</w:t>
      </w:r>
      <w:r w:rsidRPr="002677AF">
        <w:rPr>
          <w:sz w:val="16"/>
        </w:rPr>
        <w:t xml:space="preserve"> This is exactly what Allen is getting at in the passage I quoted at the beginning of this chapter: </w:t>
      </w:r>
      <w:r w:rsidRPr="002677AF">
        <w:rPr>
          <w:rStyle w:val="StyleUnderline"/>
        </w:rPr>
        <w:t>we make a mistake if we assume that our only options are either the delusion of being able to transcend our context into a realm of "pure" universality or a descent into "anything-goes" relativism.</w:t>
      </w:r>
      <w:r w:rsidRPr="002677AF">
        <w:rPr>
          <w:sz w:val="16"/>
        </w:rPr>
        <w:t xml:space="preserve"> More specifically, Allen argues that we can profess the universal validity of some of our principles – such as the principles of equality, reciprocity, or mutual respect – as long as we remain aware that these principles are derived from the historical and cultural resources of Western modernity. In this manner, Allen advocates what she calls "principled </w:t>
      </w:r>
      <w:proofErr w:type="spellStart"/>
      <w:r w:rsidRPr="002677AF">
        <w:rPr>
          <w:sz w:val="16"/>
        </w:rPr>
        <w:t>contextualism</w:t>
      </w:r>
      <w:proofErr w:type="spellEnd"/>
      <w:r w:rsidRPr="002677AF">
        <w:rPr>
          <w:sz w:val="16"/>
        </w:rPr>
        <w:t xml:space="preserve">": we may take our norms "to be universal and context transcendent, as long as we recognize that the notions of universalizability and context transcendence are themselves situated in the context of late Western modernity" (PS 180). An important part of this recognition is the admission that </w:t>
      </w:r>
      <w:r w:rsidRPr="002677AF">
        <w:rPr>
          <w:rStyle w:val="StyleUnderline"/>
        </w:rPr>
        <w:t>"it may turn out from some future vantage point that our normative ideals are themselves</w:t>
      </w:r>
      <w:r w:rsidRPr="002677AF">
        <w:rPr>
          <w:sz w:val="16"/>
        </w:rPr>
        <w:t xml:space="preserve">, in some ways that we have yet to realize, </w:t>
      </w:r>
      <w:r w:rsidRPr="002677AF">
        <w:rPr>
          <w:rStyle w:val="StyleUnderline"/>
        </w:rPr>
        <w:t>pernicious</w:t>
      </w:r>
      <w:r w:rsidRPr="002677AF">
        <w:rPr>
          <w:sz w:val="16"/>
        </w:rPr>
        <w:t xml:space="preserve"> and oppressive" (PS 180). That is, we need to be "more historically self-conscious and modest about the status of our normative principles" (PS 180); among other things, </w:t>
      </w:r>
      <w:r w:rsidRPr="002677AF">
        <w:rPr>
          <w:rStyle w:val="StyleUnderline"/>
        </w:rPr>
        <w:t>we need to be open to the possibility that our principles can be contested.</w:t>
      </w:r>
      <w:r w:rsidRPr="002677AF">
        <w:rPr>
          <w:sz w:val="16"/>
        </w:rPr>
        <w:t xml:space="preserve"> Yet </w:t>
      </w:r>
      <w:r w:rsidRPr="002677AF">
        <w:rPr>
          <w:rStyle w:val="StyleUnderline"/>
        </w:rPr>
        <w:t>this does not imply that "we are incapable of making normative judgments in light of such principles"</w:t>
      </w:r>
      <w:r w:rsidRPr="002677AF">
        <w:rPr>
          <w:sz w:val="16"/>
        </w:rPr>
        <w:t xml:space="preserve"> (PS 180).</w:t>
      </w:r>
      <w:r w:rsidRPr="002677AF">
        <w:rPr>
          <w:rStyle w:val="StyleUnderline"/>
        </w:rPr>
        <w:t xml:space="preserve"> </w:t>
      </w:r>
      <w:r w:rsidRPr="002677AF">
        <w:rPr>
          <w:sz w:val="16"/>
        </w:rPr>
        <w:t xml:space="preserve">Allen is looking for a way out of nihilistic relativism by proposing that our awareness that we must continuously interrogate our ethical principles does not mean that these principles are devoid of all value. Nor does our recognition that our principles cannot be divorced from their context mean that we cannot claim that they are capable of transcending their context; that is, </w:t>
      </w:r>
      <w:r w:rsidRPr="002677AF">
        <w:rPr>
          <w:rStyle w:val="StyleUnderline"/>
        </w:rPr>
        <w:t>our principles can be context-transcending without being context-neutral.</w:t>
      </w:r>
      <w:r w:rsidRPr="002677AF">
        <w:rPr>
          <w:sz w:val="16"/>
        </w:rPr>
        <w:t xml:space="preserve"> This, as we saw in Chapter 2, is Butler's argument in </w:t>
      </w:r>
      <w:r w:rsidRPr="002677AF">
        <w:rPr>
          <w:i/>
          <w:sz w:val="16"/>
        </w:rPr>
        <w:t>Parting Ways</w:t>
      </w:r>
      <w:r w:rsidRPr="002677AF">
        <w:rPr>
          <w:sz w:val="16"/>
        </w:rPr>
        <w:t xml:space="preserve">, even if she ends up backpedaling on the </w:t>
      </w:r>
      <w:proofErr w:type="spellStart"/>
      <w:r w:rsidRPr="002677AF">
        <w:rPr>
          <w:sz w:val="16"/>
        </w:rPr>
        <w:t>univcrsalist</w:t>
      </w:r>
      <w:proofErr w:type="spellEnd"/>
      <w:r w:rsidRPr="002677AF">
        <w:rPr>
          <w:sz w:val="16"/>
        </w:rPr>
        <w:t xml:space="preserve"> implications of her approach. 14 More important for our present purposes, this is how Allen arrives at the "historical a priori" I have referred to in passing. As Allen explains, </w:t>
      </w:r>
      <w:r w:rsidRPr="002677AF">
        <w:rPr>
          <w:rStyle w:val="StyleUnderline"/>
        </w:rPr>
        <w:t>"The historical specificity of our a priori categories</w:t>
      </w:r>
      <w:r w:rsidRPr="002677AF">
        <w:rPr>
          <w:sz w:val="16"/>
        </w:rPr>
        <w:t xml:space="preserve">, their rootedness in historically variable social and linguistic practices and institutions" (PS 31-2) </w:t>
      </w:r>
      <w:r w:rsidRPr="002677AF">
        <w:rPr>
          <w:rStyle w:val="StyleUnderline"/>
        </w:rPr>
        <w:t>does not cancel the power of these categories to order our existence.</w:t>
      </w:r>
      <w:r w:rsidRPr="002677AF">
        <w:rPr>
          <w:sz w:val="16"/>
        </w:rPr>
        <w:t xml:space="preserve"> However, </w:t>
      </w:r>
      <w:r w:rsidRPr="002677AF">
        <w:rPr>
          <w:rStyle w:val="Emphasis"/>
        </w:rPr>
        <w:t>if we want others to be convinced by our a priori ideals, we need to persuade them through a democratic process. If the Enlightenment resorted to aggression</w:t>
      </w:r>
      <w:r w:rsidRPr="002677AF">
        <w:rPr>
          <w:rStyle w:val="StyleUnderline"/>
        </w:rPr>
        <w:t xml:space="preserve"> to spread its views, </w:t>
      </w:r>
      <w:r w:rsidRPr="002677AF">
        <w:rPr>
          <w:rStyle w:val="Emphasis"/>
        </w:rPr>
        <w:t xml:space="preserve">the </w:t>
      </w:r>
      <w:proofErr w:type="spellStart"/>
      <w:r w:rsidRPr="002677AF">
        <w:rPr>
          <w:rStyle w:val="Emphasis"/>
        </w:rPr>
        <w:t>Habermasian</w:t>
      </w:r>
      <w:proofErr w:type="spellEnd"/>
      <w:r w:rsidRPr="002677AF">
        <w:rPr>
          <w:rStyle w:val="Emphasis"/>
        </w:rPr>
        <w:t xml:space="preserve"> democratic method</w:t>
      </w:r>
      <w:r w:rsidRPr="002677AF">
        <w:rPr>
          <w:sz w:val="16"/>
        </w:rPr>
        <w:t xml:space="preserve">, according to Allen, </w:t>
      </w:r>
      <w:r w:rsidRPr="002677AF">
        <w:rPr>
          <w:rStyle w:val="Emphasis"/>
        </w:rPr>
        <w:t>relies on more collectively formed public opinions.</w:t>
      </w:r>
      <w:r w:rsidRPr="002677AF">
        <w:rPr>
          <w:sz w:val="16"/>
        </w:rPr>
        <w:t xml:space="preserve"> Allen's point is akin to the one </w:t>
      </w:r>
      <w:proofErr w:type="spellStart"/>
      <w:r w:rsidRPr="002677AF">
        <w:rPr>
          <w:sz w:val="16"/>
        </w:rPr>
        <w:t>Benhabib</w:t>
      </w:r>
      <w:proofErr w:type="spellEnd"/>
      <w:r w:rsidRPr="002677AF">
        <w:rPr>
          <w:sz w:val="16"/>
        </w:rPr>
        <w:t xml:space="preserve"> makes through her notion of "democratic iterations": </w:t>
      </w:r>
      <w:r w:rsidRPr="002677AF">
        <w:rPr>
          <w:rStyle w:val="StyleUnderline"/>
        </w:rPr>
        <w:t xml:space="preserve">rather than the solitary Kantian subject trying to figure out in the abstract what everyone might conceivably agree on, the </w:t>
      </w:r>
      <w:proofErr w:type="spellStart"/>
      <w:r w:rsidRPr="002677AF">
        <w:rPr>
          <w:rStyle w:val="StyleUnderline"/>
        </w:rPr>
        <w:t>Habermasian</w:t>
      </w:r>
      <w:proofErr w:type="spellEnd"/>
      <w:r w:rsidRPr="002677AF">
        <w:rPr>
          <w:rStyle w:val="StyleUnderline"/>
        </w:rPr>
        <w:t xml:space="preserve"> approach offers a model where </w:t>
      </w:r>
      <w:r w:rsidRPr="002677AF">
        <w:rPr>
          <w:rStyle w:val="Emphasis"/>
        </w:rPr>
        <w:t>social agents collaborate</w:t>
      </w:r>
      <w:r w:rsidRPr="002677AF">
        <w:rPr>
          <w:rStyle w:val="StyleUnderline"/>
        </w:rPr>
        <w:t xml:space="preserve"> with each other </w:t>
      </w:r>
      <w:r w:rsidRPr="002677AF">
        <w:rPr>
          <w:rStyle w:val="Emphasis"/>
        </w:rPr>
        <w:t>to forge a perspective</w:t>
      </w:r>
      <w:r w:rsidRPr="002677AF">
        <w:rPr>
          <w:rStyle w:val="StyleUnderline"/>
        </w:rPr>
        <w:t xml:space="preserve"> that everyone can agree on. This junction</w:t>
      </w:r>
      <w:r w:rsidRPr="002677AF">
        <w:rPr>
          <w:sz w:val="16"/>
        </w:rPr>
        <w:t xml:space="preserve"> of compatible views, then, </w:t>
      </w:r>
      <w:r w:rsidRPr="002677AF">
        <w:rPr>
          <w:rStyle w:val="StyleUnderline"/>
        </w:rPr>
        <w:t>becomes the current "historical a priori</w:t>
      </w:r>
      <w:r w:rsidRPr="002677AF">
        <w:rPr>
          <w:sz w:val="16"/>
        </w:rPr>
        <w:t>,</w:t>
      </w:r>
      <w:r w:rsidRPr="002677AF">
        <w:rPr>
          <w:rStyle w:val="StyleUnderline"/>
        </w:rPr>
        <w:t>"</w:t>
      </w:r>
      <w:r w:rsidRPr="002677AF">
        <w:rPr>
          <w:sz w:val="16"/>
        </w:rPr>
        <w:t xml:space="preserve"> the current version of the universal. </w:t>
      </w:r>
      <w:r w:rsidRPr="002677AF">
        <w:rPr>
          <w:rStyle w:val="StyleUnderline"/>
        </w:rPr>
        <w:t>Any given "historical a priori" can obviously take hegemonic forms. I grant</w:t>
      </w:r>
      <w:r w:rsidRPr="002677AF">
        <w:rPr>
          <w:sz w:val="16"/>
        </w:rPr>
        <w:t xml:space="preserve">, as does Allen, </w:t>
      </w:r>
      <w:r w:rsidRPr="002677AF">
        <w:rPr>
          <w:rStyle w:val="StyleUnderline"/>
        </w:rPr>
        <w:t>that we need to remain vigilant</w:t>
      </w:r>
      <w:r w:rsidRPr="002677AF">
        <w:rPr>
          <w:sz w:val="16"/>
        </w:rPr>
        <w:t xml:space="preserve"> about the constitutive exclusions that a priori norms often imply. </w:t>
      </w:r>
      <w:r w:rsidRPr="002677AF">
        <w:rPr>
          <w:rStyle w:val="StyleUnderline"/>
        </w:rPr>
        <w:t xml:space="preserve">Yet </w:t>
      </w:r>
      <w:r w:rsidRPr="002677AF">
        <w:rPr>
          <w:rStyle w:val="Emphasis"/>
        </w:rPr>
        <w:t>the merits of a normative system that is brought into being through a continuous democratic process</w:t>
      </w:r>
      <w:r w:rsidRPr="002677AF">
        <w:rPr>
          <w:rStyle w:val="StyleUnderline"/>
        </w:rPr>
        <w:t xml:space="preserve"> – a process </w:t>
      </w:r>
      <w:r w:rsidRPr="002677AF">
        <w:rPr>
          <w:rStyle w:val="Emphasis"/>
        </w:rPr>
        <w:t>that can accommodate the tensions of rethinking</w:t>
      </w:r>
      <w:r w:rsidRPr="002677AF">
        <w:rPr>
          <w:rStyle w:val="StyleUnderline"/>
        </w:rPr>
        <w:t xml:space="preserve">, refinement, </w:t>
      </w:r>
      <w:r w:rsidRPr="002677AF">
        <w:rPr>
          <w:rStyle w:val="Emphasis"/>
        </w:rPr>
        <w:t>and renegotiation</w:t>
      </w:r>
      <w:r w:rsidRPr="002677AF">
        <w:rPr>
          <w:sz w:val="16"/>
        </w:rPr>
        <w:t xml:space="preserve"> – also </w:t>
      </w:r>
      <w:r w:rsidRPr="002677AF">
        <w:rPr>
          <w:rStyle w:val="Emphasis"/>
        </w:rPr>
        <w:t>seem considerable.</w:t>
      </w:r>
      <w:r w:rsidRPr="002677AF">
        <w:rPr>
          <w:sz w:val="16"/>
        </w:rPr>
        <w:t xml:space="preserve"> Borrowing from Fraser, one could say that the historical a priori is always open to reframing. </w:t>
      </w:r>
      <w:r w:rsidRPr="002677AF">
        <w:rPr>
          <w:rStyle w:val="StyleUnderline"/>
        </w:rPr>
        <w:t>Such reframing happens</w:t>
      </w:r>
      <w:r w:rsidRPr="002677AF">
        <w:rPr>
          <w:sz w:val="16"/>
        </w:rPr>
        <w:t xml:space="preserve">, for instance, </w:t>
      </w:r>
      <w:r w:rsidRPr="002677AF">
        <w:rPr>
          <w:rStyle w:val="StyleUnderline"/>
        </w:rPr>
        <w:t>when individuals</w:t>
      </w:r>
      <w:r w:rsidRPr="002677AF">
        <w:rPr>
          <w:sz w:val="16"/>
        </w:rPr>
        <w:t xml:space="preserve"> or groups </w:t>
      </w:r>
      <w:r w:rsidRPr="002677AF">
        <w:rPr>
          <w:rStyle w:val="StyleUnderline"/>
        </w:rPr>
        <w:t>who have been excluded from a given ethical frame demand admission to it, thereby</w:t>
      </w:r>
      <w:r w:rsidRPr="002677AF">
        <w:rPr>
          <w:sz w:val="16"/>
        </w:rPr>
        <w:t xml:space="preserve"> automatically </w:t>
      </w:r>
      <w:r w:rsidRPr="002677AF">
        <w:rPr>
          <w:rStyle w:val="StyleUnderline"/>
        </w:rPr>
        <w:t>altering the parameters of the frame.</w:t>
      </w:r>
      <w:r w:rsidRPr="002677AF">
        <w:rPr>
          <w:sz w:val="16"/>
        </w:rPr>
        <w:t xml:space="preserve"> Proposing that "</w:t>
      </w:r>
      <w:proofErr w:type="spellStart"/>
      <w:r w:rsidRPr="002677AF">
        <w:rPr>
          <w:sz w:val="16"/>
        </w:rPr>
        <w:t>misframing</w:t>
      </w:r>
      <w:proofErr w:type="spellEnd"/>
      <w:r w:rsidRPr="002677AF">
        <w:rPr>
          <w:sz w:val="16"/>
        </w:rPr>
        <w:t xml:space="preserve">" may be "the defining injustice of a globalizing age," Fraser advocates – echoing Butler's observations about the necessity of revising the frames of perception that eliminate some populations from the status of the fully human – "an enlarged, transnational sense of who counts as one's fellow subjects of justice." 15 This implies that </w:t>
      </w:r>
      <w:r w:rsidRPr="002677AF">
        <w:rPr>
          <w:rStyle w:val="StyleUnderline"/>
        </w:rPr>
        <w:t>when the frame shifts</w:t>
      </w:r>
      <w:r w:rsidRPr="002677AF">
        <w:rPr>
          <w:sz w:val="16"/>
        </w:rPr>
        <w:t xml:space="preserve"> – say, from a national to a transnational one – </w:t>
      </w:r>
      <w:r w:rsidRPr="002677AF">
        <w:rPr>
          <w:rStyle w:val="StyleUnderline"/>
        </w:rPr>
        <w:t>so does the historical a priori: an a priori that was formulated in a given national context might not be appropriate for a transnational one.</w:t>
      </w:r>
      <w:r w:rsidRPr="002677AF">
        <w:rPr>
          <w:sz w:val="16"/>
        </w:rPr>
        <w:t xml:space="preserve"> There must thus be a period of readjustment, but this does not imply the neutralization of the a priori – as some cultural relativists might assume – but merely its reconfiguration. Or, to restate the larger argument I have tried to articulate, </w:t>
      </w:r>
      <w:r w:rsidRPr="002677AF">
        <w:rPr>
          <w:rStyle w:val="StyleUnderline"/>
        </w:rPr>
        <w:t>the concept of the historical a priori requires that we admit that an a priori principle can be normatively meaningful even as it is open to alteration</w:t>
      </w:r>
      <w:r w:rsidRPr="002677AF">
        <w:rPr>
          <w:sz w:val="16"/>
        </w:rPr>
        <w:t xml:space="preserve">; the a priori – as I noted above – holds until it is deemed somehow flawed or unjust. In Fraser's words, </w:t>
      </w:r>
      <w:r w:rsidRPr="002677AF">
        <w:rPr>
          <w:rStyle w:val="Emphasis"/>
        </w:rPr>
        <w:t>"The result would be a grammar of justice that incorporates an orientation to closure necessary for political argument, but that treats every closure as provisional</w:t>
      </w:r>
      <w:r w:rsidRPr="002677AF">
        <w:rPr>
          <w:sz w:val="16"/>
        </w:rPr>
        <w:t xml:space="preserve"> – subject to question, possible suspension, and thus to reopening" (SJ72). The model Fraser advocates hence treats every ethical closure as provisional. Fraser calls </w:t>
      </w:r>
      <w:r w:rsidRPr="002677AF">
        <w:rPr>
          <w:rStyle w:val="StyleUnderline"/>
        </w:rPr>
        <w:t>this</w:t>
      </w:r>
      <w:r w:rsidRPr="002677AF">
        <w:rPr>
          <w:sz w:val="16"/>
        </w:rPr>
        <w:t xml:space="preserve"> model </w:t>
      </w:r>
      <w:r w:rsidRPr="002677AF">
        <w:rPr>
          <w:rStyle w:val="StyleUnderline"/>
        </w:rPr>
        <w:t>"reflexive justice</w:t>
      </w:r>
      <w:r w:rsidRPr="002677AF">
        <w:rPr>
          <w:sz w:val="16"/>
        </w:rPr>
        <w:t>,</w:t>
      </w:r>
      <w:r w:rsidRPr="002677AF">
        <w:rPr>
          <w:rStyle w:val="StyleUnderline"/>
        </w:rPr>
        <w:t>"</w:t>
      </w:r>
      <w:r w:rsidRPr="002677AF">
        <w:rPr>
          <w:sz w:val="16"/>
        </w:rPr>
        <w:t xml:space="preserve"> specifying that it </w:t>
      </w:r>
      <w:r w:rsidRPr="002677AF">
        <w:rPr>
          <w:rStyle w:val="StyleUnderline"/>
        </w:rPr>
        <w:t xml:space="preserve">scrambles the opposition between the </w:t>
      </w:r>
      <w:proofErr w:type="spellStart"/>
      <w:r w:rsidRPr="002677AF">
        <w:rPr>
          <w:rStyle w:val="StyleUnderline"/>
        </w:rPr>
        <w:t>Habermasian</w:t>
      </w:r>
      <w:proofErr w:type="spellEnd"/>
      <w:r w:rsidRPr="002677AF">
        <w:rPr>
          <w:rStyle w:val="StyleUnderline"/>
        </w:rPr>
        <w:t xml:space="preserve"> democratic model</w:t>
      </w:r>
      <w:r w:rsidRPr="002677AF">
        <w:rPr>
          <w:sz w:val="16"/>
        </w:rPr>
        <w:t xml:space="preserve"> on the one hand </w:t>
      </w:r>
      <w:r w:rsidRPr="002677AF">
        <w:rPr>
          <w:rStyle w:val="StyleUnderline"/>
        </w:rPr>
        <w:t>and the more poststructuralist</w:t>
      </w:r>
      <w:r w:rsidRPr="002677AF">
        <w:rPr>
          <w:sz w:val="16"/>
        </w:rPr>
        <w:t>, Marxist, and skeptical model (which she calls "</w:t>
      </w:r>
      <w:r w:rsidRPr="002677AF">
        <w:rPr>
          <w:rStyle w:val="StyleUnderline"/>
        </w:rPr>
        <w:t>agonistic</w:t>
      </w:r>
      <w:r w:rsidRPr="002677AF">
        <w:rPr>
          <w:sz w:val="16"/>
        </w:rPr>
        <w:t xml:space="preserve">") – the </w:t>
      </w:r>
      <w:r w:rsidRPr="002677AF">
        <w:rPr>
          <w:rStyle w:val="StyleUnderline"/>
        </w:rPr>
        <w:t>model</w:t>
      </w:r>
      <w:r w:rsidRPr="002677AF">
        <w:rPr>
          <w:sz w:val="16"/>
        </w:rPr>
        <w:t xml:space="preserve"> that dominates contemporary progressive criticism – on the other. </w:t>
      </w:r>
      <w:r w:rsidRPr="002677AF">
        <w:rPr>
          <w:rStyle w:val="StyleUnderline"/>
        </w:rPr>
        <w:t>If the first of these is sometimes accused of being excessively normalizing, the second</w:t>
      </w:r>
      <w:r w:rsidRPr="002677AF">
        <w:rPr>
          <w:sz w:val="16"/>
        </w:rPr>
        <w:t xml:space="preserve">-which is essentially the model I have been analyzing in this book (with the exception of </w:t>
      </w:r>
      <w:proofErr w:type="spellStart"/>
      <w:r w:rsidRPr="002677AF">
        <w:rPr>
          <w:sz w:val="16"/>
        </w:rPr>
        <w:t>Levinas</w:t>
      </w:r>
      <w:proofErr w:type="spellEnd"/>
      <w:r w:rsidRPr="002677AF">
        <w:rPr>
          <w:sz w:val="16"/>
        </w:rPr>
        <w:t xml:space="preserve">) – </w:t>
      </w:r>
      <w:r w:rsidRPr="002677AF">
        <w:rPr>
          <w:rStyle w:val="StyleUnderline"/>
        </w:rPr>
        <w:t>is</w:t>
      </w:r>
      <w:r w:rsidRPr="002677AF">
        <w:rPr>
          <w:sz w:val="16"/>
        </w:rPr>
        <w:t xml:space="preserve">, as Fraser puts it, </w:t>
      </w:r>
      <w:r w:rsidRPr="002677AF">
        <w:rPr>
          <w:rStyle w:val="StyleUnderline"/>
        </w:rPr>
        <w:t>"often seen as irresponsibly reveling in abnormality"</w:t>
      </w:r>
      <w:r w:rsidRPr="002677AF">
        <w:rPr>
          <w:sz w:val="16"/>
        </w:rPr>
        <w:t xml:space="preserve"> (SJ73 ). Against this backdrop, the advantage of Fraser's model is the following: </w:t>
      </w:r>
      <w:r w:rsidRPr="002677AF">
        <w:rPr>
          <w:rStyle w:val="StyleUnderline"/>
        </w:rPr>
        <w:t xml:space="preserve">Like agonistic models, </w:t>
      </w:r>
      <w:r w:rsidRPr="002677AF">
        <w:rPr>
          <w:rStyle w:val="Emphasis"/>
        </w:rPr>
        <w:t>reflexive justice valorizes</w:t>
      </w:r>
      <w:r w:rsidRPr="002677AF">
        <w:rPr>
          <w:rStyle w:val="StyleUnderline"/>
        </w:rPr>
        <w:t xml:space="preserve"> the moment of </w:t>
      </w:r>
      <w:r w:rsidRPr="002677AF">
        <w:rPr>
          <w:rStyle w:val="Emphasis"/>
        </w:rPr>
        <w:t>opening</w:t>
      </w:r>
      <w:r w:rsidRPr="002677AF">
        <w:rPr>
          <w:sz w:val="16"/>
        </w:rPr>
        <w:t xml:space="preserve">, which breaches the exclusions of normal justice, </w:t>
      </w:r>
      <w:r w:rsidRPr="002677AF">
        <w:rPr>
          <w:rStyle w:val="StyleUnderline"/>
        </w:rPr>
        <w:t>embracing claimants the latter has silenced</w:t>
      </w:r>
      <w:r w:rsidRPr="002677AF">
        <w:rPr>
          <w:sz w:val="16"/>
        </w:rPr>
        <w:t xml:space="preserve"> and disclosing injustices the latter has occluded-all of which it holds essential for contesting injustice. </w:t>
      </w:r>
      <w:r w:rsidRPr="002677AF">
        <w:rPr>
          <w:rStyle w:val="Emphasis"/>
        </w:rPr>
        <w:t>Like discourse ethics, however, reflexive justice also valorizes the moment of closure, which enables political argument, collective decision-making, and public action – all of which it deems indispensable for remedying injustice.</w:t>
      </w:r>
      <w:r w:rsidRPr="002677AF">
        <w:rPr>
          <w:sz w:val="16"/>
        </w:rPr>
        <w:t xml:space="preserve"> (SJ73-4) In this manner, </w:t>
      </w:r>
      <w:r w:rsidRPr="002677AF">
        <w:rPr>
          <w:rStyle w:val="StyleUnderline"/>
        </w:rPr>
        <w:t>Fraser declares the standard opposition between</w:t>
      </w:r>
      <w:r w:rsidRPr="002677AF">
        <w:rPr>
          <w:sz w:val="16"/>
        </w:rPr>
        <w:t xml:space="preserve"> the </w:t>
      </w:r>
      <w:proofErr w:type="spellStart"/>
      <w:r w:rsidRPr="002677AF">
        <w:rPr>
          <w:rStyle w:val="StyleUnderline"/>
        </w:rPr>
        <w:t>Habermasians</w:t>
      </w:r>
      <w:proofErr w:type="spellEnd"/>
      <w:r w:rsidRPr="002677AF">
        <w:rPr>
          <w:rStyle w:val="StyleUnderline"/>
        </w:rPr>
        <w:t xml:space="preserve"> and</w:t>
      </w:r>
      <w:r w:rsidRPr="002677AF">
        <w:rPr>
          <w:sz w:val="16"/>
        </w:rPr>
        <w:t xml:space="preserve"> the </w:t>
      </w:r>
      <w:r w:rsidRPr="002677AF">
        <w:rPr>
          <w:rStyle w:val="StyleUnderline"/>
        </w:rPr>
        <w:t>agonists</w:t>
      </w:r>
      <w:r w:rsidRPr="002677AF">
        <w:rPr>
          <w:sz w:val="16"/>
        </w:rPr>
        <w:t xml:space="preserve"> to be a </w:t>
      </w:r>
      <w:r w:rsidRPr="002677AF">
        <w:rPr>
          <w:rStyle w:val="StyleUnderline"/>
        </w:rPr>
        <w:t>false</w:t>
      </w:r>
      <w:r w:rsidRPr="002677AF">
        <w:rPr>
          <w:sz w:val="16"/>
        </w:rPr>
        <w:t xml:space="preserve"> one, </w:t>
      </w:r>
      <w:r w:rsidRPr="002677AF">
        <w:rPr>
          <w:rStyle w:val="StyleUnderline"/>
        </w:rPr>
        <w:t xml:space="preserve">for </w:t>
      </w:r>
      <w:r w:rsidRPr="002677AF">
        <w:rPr>
          <w:rStyle w:val="Emphasis"/>
        </w:rPr>
        <w:t>it is possible to admit the best insights of both by acknowledging the value of</w:t>
      </w:r>
      <w:r w:rsidRPr="002677AF">
        <w:rPr>
          <w:rStyle w:val="StyleUnderline"/>
        </w:rPr>
        <w:t xml:space="preserve"> both opening (</w:t>
      </w:r>
      <w:r w:rsidRPr="002677AF">
        <w:rPr>
          <w:rStyle w:val="Emphasis"/>
        </w:rPr>
        <w:t>contestation</w:t>
      </w:r>
      <w:r w:rsidRPr="002677AF">
        <w:rPr>
          <w:rStyle w:val="StyleUnderline"/>
        </w:rPr>
        <w:t xml:space="preserve">) </w:t>
      </w:r>
      <w:r w:rsidRPr="002677AF">
        <w:rPr>
          <w:rStyle w:val="Emphasis"/>
        </w:rPr>
        <w:t>and closure</w:t>
      </w:r>
      <w:r w:rsidRPr="002677AF">
        <w:rPr>
          <w:rStyle w:val="StyleUnderline"/>
        </w:rPr>
        <w:t xml:space="preserve"> (binding norms that </w:t>
      </w:r>
      <w:proofErr w:type="gramStart"/>
      <w:r w:rsidRPr="002677AF">
        <w:rPr>
          <w:rStyle w:val="StyleUnderline"/>
        </w:rPr>
        <w:t>enable</w:t>
      </w:r>
      <w:proofErr w:type="gramEnd"/>
      <w:r w:rsidRPr="002677AF">
        <w:rPr>
          <w:rStyle w:val="StyleUnderline"/>
        </w:rPr>
        <w:t xml:space="preserve"> ethical and political decisions).</w:t>
      </w:r>
      <w:r w:rsidRPr="002677AF">
        <w:rPr>
          <w:sz w:val="16"/>
        </w:rPr>
        <w:t xml:space="preserve"> </w:t>
      </w:r>
      <w:r w:rsidRPr="002677AF">
        <w:rPr>
          <w:rStyle w:val="Emphasis"/>
        </w:rPr>
        <w:t xml:space="preserve">Such an approach rejects relativism, enabling </w:t>
      </w:r>
      <w:r w:rsidRPr="002677AF">
        <w:rPr>
          <w:rStyle w:val="StyleUnderline"/>
        </w:rPr>
        <w:t xml:space="preserve">normative judgments and </w:t>
      </w:r>
      <w:r w:rsidRPr="002677AF">
        <w:rPr>
          <w:rStyle w:val="Emphasis"/>
        </w:rPr>
        <w:t>political interventions, but without thereby locking the content of such judgments</w:t>
      </w:r>
      <w:r w:rsidRPr="002677AF">
        <w:rPr>
          <w:rStyle w:val="StyleUnderline"/>
        </w:rPr>
        <w:t xml:space="preserve"> and interventions </w:t>
      </w:r>
      <w:r w:rsidRPr="002677AF">
        <w:rPr>
          <w:rStyle w:val="Emphasis"/>
        </w:rPr>
        <w:t xml:space="preserve">into a fixed, immutable definition. </w:t>
      </w:r>
      <w:r w:rsidRPr="002677AF">
        <w:rPr>
          <w:sz w:val="16"/>
        </w:rPr>
        <w:t xml:space="preserve">All of </w:t>
      </w:r>
      <w:r w:rsidRPr="002677AF">
        <w:rPr>
          <w:rStyle w:val="StyleUnderline"/>
        </w:rPr>
        <w:t>this</w:t>
      </w:r>
      <w:r w:rsidRPr="002677AF">
        <w:rPr>
          <w:sz w:val="16"/>
        </w:rPr>
        <w:t xml:space="preserve"> of course </w:t>
      </w:r>
      <w:r w:rsidRPr="002677AF">
        <w:rPr>
          <w:rStyle w:val="StyleUnderline"/>
        </w:rPr>
        <w:t>implies that there is one norm that stands above every other</w:t>
      </w:r>
      <w:r w:rsidRPr="002677AF">
        <w:rPr>
          <w:sz w:val="16"/>
        </w:rPr>
        <w:t xml:space="preserve">: what Fraser calls </w:t>
      </w:r>
      <w:r w:rsidRPr="002677AF">
        <w:rPr>
          <w:rStyle w:val="StyleUnderline"/>
        </w:rPr>
        <w:t>"the overarching normative principle of parity of participation"</w:t>
      </w:r>
      <w:r w:rsidRPr="002677AF">
        <w:rPr>
          <w:sz w:val="16"/>
        </w:rPr>
        <w:t xml:space="preserve"> (SJ60). On this view, Fraser explains, "Overcoming injustice means dismantling institutionalized obstacles that prevent some people from participating on a par with others, as full partners in social interaction" (SJ 60). In other words, for Fraser's paradigm to function, </w:t>
      </w:r>
      <w:r w:rsidRPr="002677AF">
        <w:rPr>
          <w:rStyle w:val="Emphasis"/>
        </w:rPr>
        <w:t>one needs a base-level faith in the democratic process even as one acknowledges that it is always going to fall short</w:t>
      </w:r>
      <w:r w:rsidRPr="002677AF">
        <w:rPr>
          <w:rStyle w:val="StyleUnderline"/>
        </w:rPr>
        <w:t xml:space="preserve"> of its own ideals.</w:t>
      </w:r>
      <w:r w:rsidRPr="002677AF">
        <w:rPr>
          <w:sz w:val="16"/>
        </w:rPr>
        <w:t xml:space="preserve"> Like </w:t>
      </w:r>
      <w:proofErr w:type="spellStart"/>
      <w:r w:rsidRPr="002677AF">
        <w:rPr>
          <w:sz w:val="16"/>
        </w:rPr>
        <w:t>Levinasian</w:t>
      </w:r>
      <w:proofErr w:type="spellEnd"/>
      <w:r w:rsidRPr="002677AF">
        <w:rPr>
          <w:sz w:val="16"/>
        </w:rPr>
        <w:t xml:space="preserve"> justice, which knows that it will never </w:t>
      </w:r>
      <w:proofErr w:type="spellStart"/>
      <w:r w:rsidRPr="002677AF">
        <w:rPr>
          <w:sz w:val="16"/>
        </w:rPr>
        <w:t>he</w:t>
      </w:r>
      <w:proofErr w:type="spellEnd"/>
      <w:r w:rsidRPr="002677AF">
        <w:rPr>
          <w:sz w:val="16"/>
        </w:rPr>
        <w:t xml:space="preserve"> able to live up to the demands of ethics, </w:t>
      </w:r>
      <w:r w:rsidRPr="002677AF">
        <w:rPr>
          <w:rStyle w:val="Emphasis"/>
        </w:rPr>
        <w:t>concrete democratic formations are invariably guilty</w:t>
      </w:r>
      <w:r w:rsidRPr="002677AF">
        <w:rPr>
          <w:sz w:val="16"/>
        </w:rPr>
        <w:t xml:space="preserve">, humiliated by their failures, </w:t>
      </w:r>
      <w:r w:rsidRPr="002677AF">
        <w:rPr>
          <w:rStyle w:val="Emphasis"/>
        </w:rPr>
        <w:t>but this cannot</w:t>
      </w:r>
      <w:r w:rsidRPr="002677AF">
        <w:rPr>
          <w:sz w:val="16"/>
        </w:rPr>
        <w:t xml:space="preserve">, for the </w:t>
      </w:r>
      <w:proofErr w:type="spellStart"/>
      <w:r w:rsidRPr="002677AF">
        <w:rPr>
          <w:sz w:val="16"/>
        </w:rPr>
        <w:t>Habermasians</w:t>
      </w:r>
      <w:proofErr w:type="spellEnd"/>
      <w:r w:rsidRPr="002677AF">
        <w:rPr>
          <w:sz w:val="16"/>
        </w:rPr>
        <w:t xml:space="preserve"> at least, </w:t>
      </w:r>
      <w:r w:rsidRPr="002677AF">
        <w:rPr>
          <w:rStyle w:val="Emphasis"/>
        </w:rPr>
        <w:t>discourage us to the point that we stop trying to improve them.</w:t>
      </w:r>
      <w:r w:rsidRPr="002677AF">
        <w:rPr>
          <w:sz w:val="16"/>
        </w:rPr>
        <w:t xml:space="preserve"> As </w:t>
      </w:r>
      <w:proofErr w:type="spellStart"/>
      <w:r w:rsidRPr="002677AF">
        <w:rPr>
          <w:sz w:val="16"/>
        </w:rPr>
        <w:t>Benhabib</w:t>
      </w:r>
      <w:proofErr w:type="spellEnd"/>
      <w:r w:rsidRPr="002677AF">
        <w:rPr>
          <w:sz w:val="16"/>
        </w:rPr>
        <w:t xml:space="preserve"> explains: As with any normative model, </w:t>
      </w:r>
      <w:r w:rsidRPr="002677AF">
        <w:rPr>
          <w:rStyle w:val="StyleUnderline"/>
        </w:rPr>
        <w:t>one can always point to prevailing conditions of inequality</w:t>
      </w:r>
      <w:r w:rsidRPr="002677AF">
        <w:rPr>
          <w:sz w:val="16"/>
        </w:rPr>
        <w:t xml:space="preserve">, hierarchy, exploitation and domination, </w:t>
      </w:r>
      <w:r w:rsidRPr="002677AF">
        <w:rPr>
          <w:rStyle w:val="StyleUnderline"/>
        </w:rPr>
        <w:t>and prove that "this may be true in theory but not so in practice"</w:t>
      </w:r>
      <w:r w:rsidRPr="002677AF">
        <w:rPr>
          <w:sz w:val="16"/>
        </w:rPr>
        <w:t xml:space="preserve"> (Kant). </w:t>
      </w:r>
      <w:r w:rsidRPr="002677AF">
        <w:rPr>
          <w:rStyle w:val="StyleUnderline"/>
        </w:rPr>
        <w:t>The answer</w:t>
      </w:r>
      <w:r w:rsidRPr="002677AF">
        <w:rPr>
          <w:sz w:val="16"/>
        </w:rPr>
        <w:t xml:space="preserve"> to this ancient conflict between norm and reality </w:t>
      </w:r>
      <w:r w:rsidRPr="002677AF">
        <w:rPr>
          <w:rStyle w:val="StyleUnderline"/>
        </w:rPr>
        <w:t xml:space="preserve">is simply to say that </w:t>
      </w:r>
      <w:r w:rsidRPr="002677AF">
        <w:rPr>
          <w:rStyle w:val="Emphasis"/>
        </w:rPr>
        <w:t>if all were as it ought to be in the world, there would be no need to build normative models</w:t>
      </w:r>
      <w:r w:rsidRPr="002677AF">
        <w:rPr>
          <w:sz w:val="16"/>
        </w:rPr>
        <w:t xml:space="preserve">, either. </w:t>
      </w:r>
      <w:r w:rsidRPr="002677AF">
        <w:rPr>
          <w:rStyle w:val="Emphasis"/>
        </w:rPr>
        <w:t>The fact that a normative model does not correspond to reality is no reason to dismiss it</w:t>
      </w:r>
      <w:r w:rsidRPr="002677AF">
        <w:rPr>
          <w:sz w:val="16"/>
        </w:rPr>
        <w:t xml:space="preserve">, for the need for normativity arises precisely because humans measure the reality they inhabit in the light of principles and promises that transcend this reality. </w:t>
      </w:r>
      <w:r w:rsidRPr="002677AF">
        <w:rPr>
          <w:rStyle w:val="Emphasis"/>
        </w:rPr>
        <w:t>The relevant question</w:t>
      </w:r>
      <w:r w:rsidRPr="002677AF">
        <w:rPr>
          <w:rStyle w:val="StyleUnderline"/>
        </w:rPr>
        <w:t xml:space="preserve"> therefore </w:t>
      </w:r>
      <w:r w:rsidRPr="002677AF">
        <w:rPr>
          <w:rStyle w:val="Emphasis"/>
        </w:rPr>
        <w:t>is: Does a given normative model enable us to analyze</w:t>
      </w:r>
      <w:r w:rsidRPr="002677AF">
        <w:rPr>
          <w:rStyle w:val="StyleUnderline"/>
        </w:rPr>
        <w:t xml:space="preserve"> and distill </w:t>
      </w:r>
      <w:r w:rsidRPr="002677AF">
        <w:rPr>
          <w:rStyle w:val="Emphasis"/>
        </w:rPr>
        <w:t>the rational principles of existing practices and institutions in such a fashion that we can then use these</w:t>
      </w:r>
      <w:r w:rsidRPr="002677AF">
        <w:rPr>
          <w:rStyle w:val="StyleUnderline"/>
        </w:rPr>
        <w:t xml:space="preserve"> rational </w:t>
      </w:r>
      <w:r w:rsidRPr="002677AF">
        <w:rPr>
          <w:rStyle w:val="Emphasis"/>
        </w:rPr>
        <w:t>reconstructions as critical guidelines for measuring really existing democracies?</w:t>
      </w:r>
      <w:r w:rsidRPr="002677AF">
        <w:rPr>
          <w:sz w:val="16"/>
        </w:rPr>
        <w:t xml:space="preserve"> 16 Allen sums up the matter by noting that </w:t>
      </w:r>
      <w:r w:rsidRPr="002677AF">
        <w:rPr>
          <w:rStyle w:val="Emphasis"/>
        </w:rPr>
        <w:t>though imbalances of power are important</w:t>
      </w:r>
      <w:r w:rsidRPr="002677AF">
        <w:rPr>
          <w:rStyle w:val="StyleUnderline"/>
        </w:rPr>
        <w:t xml:space="preserve"> for </w:t>
      </w:r>
      <w:proofErr w:type="spellStart"/>
      <w:r w:rsidRPr="002677AF">
        <w:rPr>
          <w:rStyle w:val="StyleUnderline"/>
        </w:rPr>
        <w:t>Habermasian</w:t>
      </w:r>
      <w:proofErr w:type="spellEnd"/>
      <w:r w:rsidRPr="002677AF">
        <w:rPr>
          <w:rStyle w:val="StyleUnderline"/>
        </w:rPr>
        <w:t xml:space="preserve"> critical theory to grapple with, </w:t>
      </w:r>
      <w:r w:rsidRPr="002677AF">
        <w:rPr>
          <w:rStyle w:val="Emphasis"/>
        </w:rPr>
        <w:t>the solution</w:t>
      </w:r>
      <w:r w:rsidRPr="002677AF">
        <w:rPr>
          <w:rStyle w:val="StyleUnderline"/>
        </w:rPr>
        <w:t xml:space="preserve"> to this </w:t>
      </w:r>
      <w:r w:rsidRPr="002677AF">
        <w:rPr>
          <w:rStyle w:val="Emphasis"/>
        </w:rPr>
        <w:t>"can only be more discourse or debate"</w:t>
      </w:r>
      <w:r w:rsidRPr="002677AF">
        <w:rPr>
          <w:sz w:val="16"/>
        </w:rPr>
        <w:t xml:space="preserve"> (PS 18). This continued faith in the perfectibility of the democratic process is what distinguishes the </w:t>
      </w:r>
      <w:proofErr w:type="spellStart"/>
      <w:r w:rsidRPr="002677AF">
        <w:rPr>
          <w:sz w:val="16"/>
        </w:rPr>
        <w:t>Habermasian</w:t>
      </w:r>
      <w:proofErr w:type="spellEnd"/>
      <w:r w:rsidRPr="002677AF">
        <w:rPr>
          <w:sz w:val="16"/>
        </w:rPr>
        <w:t xml:space="preserve"> feminists I have cited in this chapter from the thinkers – perhaps, again, with the exception of </w:t>
      </w:r>
      <w:proofErr w:type="spellStart"/>
      <w:r w:rsidRPr="002677AF">
        <w:rPr>
          <w:sz w:val="16"/>
        </w:rPr>
        <w:t>Levinas</w:t>
      </w:r>
      <w:proofErr w:type="spellEnd"/>
      <w:r w:rsidRPr="002677AF">
        <w:rPr>
          <w:sz w:val="16"/>
        </w:rPr>
        <w:t xml:space="preserve"> – I have discussed in earlier chapters of this book. The latter </w:t>
      </w:r>
      <w:r w:rsidRPr="002677AF">
        <w:rPr>
          <w:rStyle w:val="Emphasis"/>
        </w:rPr>
        <w:t>thinkers</w:t>
      </w:r>
      <w:r w:rsidRPr="002677AF">
        <w:rPr>
          <w:sz w:val="16"/>
        </w:rPr>
        <w:t xml:space="preserve">, as well as those aligned with these thinkers, </w:t>
      </w:r>
      <w:r w:rsidRPr="002677AF">
        <w:rPr>
          <w:rStyle w:val="StyleUnderline"/>
        </w:rPr>
        <w:t>would</w:t>
      </w:r>
      <w:r w:rsidRPr="002677AF">
        <w:rPr>
          <w:sz w:val="16"/>
        </w:rPr>
        <w:t xml:space="preserve"> in fact </w:t>
      </w:r>
      <w:r w:rsidRPr="002677AF">
        <w:rPr>
          <w:rStyle w:val="Emphasis"/>
        </w:rPr>
        <w:t xml:space="preserve">ridicule the </w:t>
      </w:r>
      <w:proofErr w:type="spellStart"/>
      <w:r w:rsidRPr="002677AF">
        <w:rPr>
          <w:rStyle w:val="Emphasis"/>
        </w:rPr>
        <w:t>Habermasian</w:t>
      </w:r>
      <w:proofErr w:type="spellEnd"/>
      <w:r w:rsidRPr="002677AF">
        <w:rPr>
          <w:rStyle w:val="Emphasis"/>
        </w:rPr>
        <w:t xml:space="preserve"> stance for its naive inability to recognize how power corrupts the democratic process</w:t>
      </w:r>
      <w:r w:rsidRPr="002677AF">
        <w:rPr>
          <w:rStyle w:val="StyleUnderline"/>
        </w:rPr>
        <w:t>, how</w:t>
      </w:r>
      <w:r w:rsidRPr="002677AF">
        <w:rPr>
          <w:sz w:val="16"/>
        </w:rPr>
        <w:t xml:space="preserve">, for example, </w:t>
      </w:r>
      <w:r w:rsidRPr="002677AF">
        <w:rPr>
          <w:rStyle w:val="StyleUnderline"/>
        </w:rPr>
        <w:t>neoliberalism and global capitalism have torn democracy into shreds.</w:t>
      </w:r>
      <w:r w:rsidRPr="002677AF">
        <w:rPr>
          <w:sz w:val="16"/>
        </w:rPr>
        <w:t xml:space="preserve"> As Wendy Brown explains, "This is a political condition in which the substance of many of the significant features of constitutional and representative democracy have been gutted, jettisoned, or end- run, even as they continue to be promulgated ideologically, served as a foil and shield for their undoing and for the doing of death elsewhere." 17 Indeed, what good can the ideal of participatory parity do in the context of </w:t>
      </w:r>
      <w:proofErr w:type="spellStart"/>
      <w:r w:rsidRPr="002677AF">
        <w:rPr>
          <w:sz w:val="16"/>
        </w:rPr>
        <w:t>biopolitical</w:t>
      </w:r>
      <w:proofErr w:type="spellEnd"/>
      <w:r w:rsidRPr="002677AF">
        <w:rPr>
          <w:sz w:val="16"/>
        </w:rPr>
        <w:t xml:space="preserve"> and other invisible forces of power that constitute us as compliant subjects well before we understand the basic principles of such parity? </w:t>
      </w:r>
      <w:r w:rsidRPr="002677AF">
        <w:rPr>
          <w:rStyle w:val="StyleUnderline"/>
        </w:rPr>
        <w:t>If our psychic lives</w:t>
      </w:r>
      <w:r w:rsidRPr="002677AF">
        <w:rPr>
          <w:sz w:val="16"/>
        </w:rPr>
        <w:t xml:space="preserve">, including our unconscious desires, fantasies, and motivations, </w:t>
      </w:r>
      <w:r w:rsidRPr="002677AF">
        <w:rPr>
          <w:rStyle w:val="StyleUnderline"/>
        </w:rPr>
        <w:t>are shaped by hegemonic power, then participatory parity seems like a mere stopgap measure</w:t>
      </w:r>
      <w:r w:rsidRPr="002677AF">
        <w:rPr>
          <w:sz w:val="16"/>
        </w:rPr>
        <w:t xml:space="preserve"> – something that makes us feel slightly better about being nothing but the obedient marionettes of power. 5 To some degree </w:t>
      </w:r>
      <w:r w:rsidRPr="002677AF">
        <w:rPr>
          <w:rStyle w:val="StyleUnderline"/>
        </w:rPr>
        <w:t>I agree with such pessimism</w:t>
      </w:r>
      <w:r w:rsidRPr="002677AF">
        <w:rPr>
          <w:sz w:val="16"/>
        </w:rPr>
        <w:t xml:space="preserve"> about the </w:t>
      </w:r>
      <w:proofErr w:type="spellStart"/>
      <w:r w:rsidRPr="002677AF">
        <w:rPr>
          <w:sz w:val="16"/>
        </w:rPr>
        <w:t>Habermasian</w:t>
      </w:r>
      <w:proofErr w:type="spellEnd"/>
      <w:r w:rsidRPr="002677AF">
        <w:rPr>
          <w:sz w:val="16"/>
        </w:rPr>
        <w:t xml:space="preserve"> democratic process. </w:t>
      </w:r>
      <w:r w:rsidRPr="002677AF">
        <w:rPr>
          <w:rStyle w:val="Emphasis"/>
        </w:rPr>
        <w:t>But I am not convinced that the alternative approaches</w:t>
      </w:r>
      <w:r w:rsidRPr="002677AF">
        <w:rPr>
          <w:sz w:val="16"/>
        </w:rPr>
        <w:t xml:space="preserve"> I have analyzed in this book necessarily </w:t>
      </w:r>
      <w:r w:rsidRPr="002677AF">
        <w:rPr>
          <w:rStyle w:val="Emphasis"/>
        </w:rPr>
        <w:t>fare any better in terms of being capable of addressing the problem of power.</w:t>
      </w:r>
      <w:r w:rsidRPr="002677AF">
        <w:rPr>
          <w:sz w:val="16"/>
        </w:rPr>
        <w:t xml:space="preserve"> I have already explained my reservations about the ability of </w:t>
      </w:r>
      <w:proofErr w:type="spellStart"/>
      <w:r w:rsidRPr="002677AF">
        <w:rPr>
          <w:sz w:val="16"/>
        </w:rPr>
        <w:t>Zizek</w:t>
      </w:r>
      <w:proofErr w:type="spellEnd"/>
      <w:r w:rsidRPr="002677AF">
        <w:rPr>
          <w:sz w:val="16"/>
        </w:rPr>
        <w:t xml:space="preserve"> and </w:t>
      </w:r>
      <w:proofErr w:type="spellStart"/>
      <w:r w:rsidRPr="002677AF">
        <w:rPr>
          <w:sz w:val="16"/>
        </w:rPr>
        <w:t>Badiou</w:t>
      </w:r>
      <w:proofErr w:type="spellEnd"/>
      <w:r w:rsidRPr="002677AF">
        <w:rPr>
          <w:sz w:val="16"/>
        </w:rPr>
        <w:t xml:space="preserve"> to do so. Butler may at first glance seem more competent in this regard, given that the critique of disciplinary power has always been central to her theory. Yet, as I have demonstrated, I am not reassured by her assertion that opposing power is a matter of negotiating with it. Nor am I persuaded by the haphazardness of her understanding of resistance – a haphazardness that arises from her rejection of agency. Take her assertion that the </w:t>
      </w:r>
      <w:proofErr w:type="spellStart"/>
      <w:r w:rsidRPr="002677AF">
        <w:rPr>
          <w:sz w:val="16"/>
        </w:rPr>
        <w:t>Benjaminian</w:t>
      </w:r>
      <w:proofErr w:type="spellEnd"/>
      <w:r w:rsidRPr="002677AF">
        <w:rPr>
          <w:sz w:val="16"/>
        </w:rPr>
        <w:t xml:space="preserve"> messianic rupture of divine violence – outlined in Chapter 3 – offers the possibility of a political intervention based on distraction: Perhaps we need to be more distracted, as Baudelaire was said to be, in order to be available to the true picture of the past to which Benjamin refers. Perhaps, at some level that has implications for the political point I hope to bring out here, a certain disorientation opens us to the chance to wage a fight for the history of the oppressed.JS </w:t>
      </w:r>
      <w:r w:rsidRPr="002677AF">
        <w:rPr>
          <w:rStyle w:val="Emphasis"/>
        </w:rPr>
        <w:t>Butler</w:t>
      </w:r>
      <w:r w:rsidRPr="002677AF">
        <w:rPr>
          <w:sz w:val="16"/>
        </w:rPr>
        <w:t xml:space="preserve"> here </w:t>
      </w:r>
      <w:r w:rsidRPr="002677AF">
        <w:rPr>
          <w:rStyle w:val="Emphasis"/>
        </w:rPr>
        <w:t>offers disorientation and chance – rather than action, choice, or decision</w:t>
      </w:r>
      <w:r w:rsidRPr="002677AF">
        <w:rPr>
          <w:sz w:val="16"/>
        </w:rPr>
        <w:t xml:space="preserve"> – </w:t>
      </w:r>
      <w:r w:rsidRPr="002677AF">
        <w:rPr>
          <w:rStyle w:val="Emphasis"/>
        </w:rPr>
        <w:t>as a political strategy.</w:t>
      </w:r>
      <w:r w:rsidRPr="002677AF">
        <w:rPr>
          <w:sz w:val="16"/>
        </w:rPr>
        <w:t xml:space="preserve"> As she adds, "We have to be provisional </w:t>
      </w:r>
      <w:proofErr w:type="spellStart"/>
      <w:r w:rsidRPr="002677AF">
        <w:rPr>
          <w:sz w:val="16"/>
        </w:rPr>
        <w:t>situationists</w:t>
      </w:r>
      <w:proofErr w:type="spellEnd"/>
      <w:r w:rsidRPr="002677AF">
        <w:rPr>
          <w:sz w:val="16"/>
        </w:rPr>
        <w:t xml:space="preserve">, seizing the chance to fight when it appears" (PW 110). This is not a new problem, for long before Butler's turn to ethics, she wrote, in relation to our tendency to identify with the power structures that subjugate us: "The very categories that arc politically available for identification restrict in advance the play of hegemony, dissonance and </w:t>
      </w:r>
      <w:proofErr w:type="spellStart"/>
      <w:r w:rsidRPr="002677AF">
        <w:rPr>
          <w:sz w:val="16"/>
        </w:rPr>
        <w:t>rearticulation</w:t>
      </w:r>
      <w:proofErr w:type="spellEnd"/>
      <w:r w:rsidRPr="002677AF">
        <w:rPr>
          <w:sz w:val="16"/>
        </w:rPr>
        <w:t xml:space="preserve">. It is not simply that a psyche invests in its oppression, but that the very terms that bring the subject into political viability orchestrate the trajectory of identification and become, with luck, the site for a </w:t>
      </w:r>
      <w:proofErr w:type="spellStart"/>
      <w:r w:rsidRPr="002677AF">
        <w:rPr>
          <w:sz w:val="16"/>
        </w:rPr>
        <w:t>disidentificatory</w:t>
      </w:r>
      <w:proofErr w:type="spellEnd"/>
      <w:r w:rsidRPr="002677AF">
        <w:rPr>
          <w:sz w:val="16"/>
        </w:rPr>
        <w:t xml:space="preserve"> resistance."19 I have already expressed my dissatisfaction with the idea that the psyche invariably "invests in its oppression," but in the present instance </w:t>
      </w:r>
      <w:r w:rsidRPr="002677AF">
        <w:rPr>
          <w:rStyle w:val="StyleUnderline"/>
        </w:rPr>
        <w:t>I want to call attention</w:t>
      </w:r>
      <w:r w:rsidRPr="002677AF">
        <w:rPr>
          <w:sz w:val="16"/>
        </w:rPr>
        <w:t xml:space="preserve"> to Butler's </w:t>
      </w:r>
      <w:r w:rsidRPr="002677AF">
        <w:rPr>
          <w:rStyle w:val="StyleUnderline"/>
        </w:rPr>
        <w:t xml:space="preserve">reduction of resistance – here configured as a practice of </w:t>
      </w:r>
      <w:proofErr w:type="spellStart"/>
      <w:r w:rsidRPr="002677AF">
        <w:rPr>
          <w:rStyle w:val="StyleUnderline"/>
        </w:rPr>
        <w:t>disidentification</w:t>
      </w:r>
      <w:proofErr w:type="spellEnd"/>
      <w:r w:rsidRPr="002677AF">
        <w:rPr>
          <w:rStyle w:val="StyleUnderline"/>
        </w:rPr>
        <w:t xml:space="preserve"> – to a kind of lucky break from the generalized background of power.</w:t>
      </w:r>
      <w:r w:rsidRPr="002677AF">
        <w:rPr>
          <w:sz w:val="16"/>
        </w:rPr>
        <w:t xml:space="preserve"> Allen has noted the same problem, arguing that </w:t>
      </w:r>
      <w:r w:rsidRPr="002677AF">
        <w:rPr>
          <w:rStyle w:val="Emphasis"/>
        </w:rPr>
        <w:t>luck is too flimsy a basis for political resistance</w:t>
      </w:r>
      <w:r w:rsidRPr="002677AF">
        <w:rPr>
          <w:sz w:val="16"/>
        </w:rPr>
        <w:t xml:space="preserve">, and pointing out, furthermore, that Butler's </w:t>
      </w:r>
      <w:r w:rsidRPr="002677AF">
        <w:rPr>
          <w:rStyle w:val="Emphasis"/>
        </w:rPr>
        <w:t>reluctance to theorize the social world as anything but hegemonic makes it difficult</w:t>
      </w:r>
      <w:r w:rsidRPr="002677AF">
        <w:rPr>
          <w:sz w:val="16"/>
        </w:rPr>
        <w:t xml:space="preserve"> for her </w:t>
      </w:r>
      <w:r w:rsidRPr="002677AF">
        <w:rPr>
          <w:rStyle w:val="Emphasis"/>
        </w:rPr>
        <w:t xml:space="preserve">to envision the possibility of social solidarity, including </w:t>
      </w:r>
      <w:proofErr w:type="spellStart"/>
      <w:r w:rsidRPr="002677AF">
        <w:rPr>
          <w:rStyle w:val="Emphasis"/>
        </w:rPr>
        <w:t>nonsubordinating</w:t>
      </w:r>
      <w:proofErr w:type="spellEnd"/>
      <w:r w:rsidRPr="002677AF">
        <w:rPr>
          <w:rStyle w:val="Emphasis"/>
        </w:rPr>
        <w:t>, nonstrategic forms of mutual recognition.</w:t>
      </w:r>
      <w:r w:rsidRPr="002677AF">
        <w:rPr>
          <w:sz w:val="16"/>
        </w:rPr>
        <w:t xml:space="preserve"> As Allen asserts: </w:t>
      </w:r>
      <w:r w:rsidRPr="002677AF">
        <w:rPr>
          <w:rStyle w:val="StyleUnderline"/>
        </w:rPr>
        <w:t>Without a more fully developed</w:t>
      </w:r>
      <w:r w:rsidRPr="002677AF">
        <w:rPr>
          <w:sz w:val="16"/>
        </w:rPr>
        <w:t xml:space="preserve"> and less ambivalent </w:t>
      </w:r>
      <w:r w:rsidRPr="002677AF">
        <w:rPr>
          <w:rStyle w:val="StyleUnderline"/>
        </w:rPr>
        <w:t>notion of recognition, Butler is</w:t>
      </w:r>
      <w:r w:rsidRPr="002677AF">
        <w:rPr>
          <w:sz w:val="16"/>
        </w:rPr>
        <w:t xml:space="preserve"> left </w:t>
      </w:r>
      <w:r w:rsidRPr="002677AF">
        <w:rPr>
          <w:rStyle w:val="StyleUnderline"/>
        </w:rPr>
        <w:t>unable to explain the possibility of collective or</w:t>
      </w:r>
      <w:r w:rsidRPr="002677AF">
        <w:rPr>
          <w:sz w:val="16"/>
        </w:rPr>
        <w:t xml:space="preserve">, ultimately, </w:t>
      </w:r>
      <w:r w:rsidRPr="002677AF">
        <w:rPr>
          <w:rStyle w:val="StyleUnderline"/>
        </w:rPr>
        <w:t xml:space="preserve">individual </w:t>
      </w:r>
      <w:proofErr w:type="gramStart"/>
      <w:r w:rsidRPr="002677AF">
        <w:rPr>
          <w:rStyle w:val="StyleUnderline"/>
        </w:rPr>
        <w:t>resistance</w:t>
      </w:r>
      <w:r w:rsidRPr="002677AF">
        <w:rPr>
          <w:sz w:val="16"/>
        </w:rPr>
        <w:t xml:space="preserve"> ....</w:t>
      </w:r>
      <w:proofErr w:type="gramEnd"/>
      <w:r w:rsidRPr="002677AF">
        <w:rPr>
          <w:sz w:val="16"/>
        </w:rPr>
        <w:t xml:space="preserve"> Without an account of how the recognition of our commonality provides the basis for political community and collective resistance, Butler is left suggesting that the transformation from identification to </w:t>
      </w:r>
      <w:proofErr w:type="spellStart"/>
      <w:r w:rsidRPr="002677AF">
        <w:rPr>
          <w:sz w:val="16"/>
        </w:rPr>
        <w:t>disidentification</w:t>
      </w:r>
      <w:proofErr w:type="spellEnd"/>
      <w:r w:rsidRPr="002677AF">
        <w:rPr>
          <w:sz w:val="16"/>
        </w:rPr>
        <w:t xml:space="preserve">, from signification to </w:t>
      </w:r>
      <w:proofErr w:type="spellStart"/>
      <w:r w:rsidRPr="002677AF">
        <w:rPr>
          <w:sz w:val="16"/>
        </w:rPr>
        <w:t>resignification</w:t>
      </w:r>
      <w:proofErr w:type="spellEnd"/>
      <w:r w:rsidRPr="002677AF">
        <w:rPr>
          <w:sz w:val="16"/>
        </w:rPr>
        <w:t xml:space="preserve">, from </w:t>
      </w:r>
      <w:proofErr w:type="spellStart"/>
      <w:r w:rsidRPr="002677AF">
        <w:rPr>
          <w:sz w:val="16"/>
        </w:rPr>
        <w:t>subjectivation</w:t>
      </w:r>
      <w:proofErr w:type="spellEnd"/>
      <w:r w:rsidRPr="002677AF">
        <w:rPr>
          <w:sz w:val="16"/>
        </w:rPr>
        <w:t xml:space="preserve"> to a critical </w:t>
      </w:r>
      <w:proofErr w:type="spellStart"/>
      <w:r w:rsidRPr="002677AF">
        <w:rPr>
          <w:sz w:val="16"/>
        </w:rPr>
        <w:t>desubjectivation</w:t>
      </w:r>
      <w:proofErr w:type="spellEnd"/>
      <w:r w:rsidRPr="002677AF">
        <w:rPr>
          <w:sz w:val="16"/>
        </w:rPr>
        <w:t xml:space="preserve">, is nothing more than a matter of luck. (PS 93) Exactly. </w:t>
      </w:r>
      <w:r w:rsidRPr="002677AF">
        <w:rPr>
          <w:rStyle w:val="Emphasis"/>
        </w:rPr>
        <w:t>As complicated and potentially flawed as the democratic ideal of participatory parity may be, it still seems like a better basis for political action than dumb luck.</w:t>
      </w:r>
    </w:p>
    <w:p w:rsidR="000100C1" w:rsidRPr="002677AF" w:rsidRDefault="000100C1" w:rsidP="000100C1"/>
    <w:p w:rsidR="000100C1" w:rsidRPr="002677AF" w:rsidRDefault="000100C1" w:rsidP="000100C1"/>
    <w:p w:rsidR="000100C1" w:rsidRPr="002677AF" w:rsidRDefault="000100C1" w:rsidP="000100C1">
      <w:pPr>
        <w:pStyle w:val="Heading3"/>
      </w:pPr>
      <w:r w:rsidRPr="002677AF">
        <w:t>AT: Identity First</w:t>
      </w:r>
    </w:p>
    <w:p w:rsidR="000100C1" w:rsidRPr="002677AF" w:rsidRDefault="000100C1" w:rsidP="000100C1"/>
    <w:p w:rsidR="000100C1" w:rsidRPr="002677AF" w:rsidRDefault="000100C1" w:rsidP="000100C1">
      <w:pPr>
        <w:pStyle w:val="Heading4"/>
      </w:pPr>
      <w:r w:rsidRPr="002677AF">
        <w:t xml:space="preserve">Identity support </w:t>
      </w:r>
      <w:r w:rsidRPr="002677AF">
        <w:rPr>
          <w:i/>
          <w:u w:val="single"/>
        </w:rPr>
        <w:t>alone</w:t>
      </w:r>
      <w:r w:rsidRPr="002677AF">
        <w:t xml:space="preserve"> leaves students </w:t>
      </w:r>
      <w:r w:rsidRPr="002677AF">
        <w:rPr>
          <w:u w:val="single"/>
        </w:rPr>
        <w:t>unprepared</w:t>
      </w:r>
      <w:r w:rsidRPr="002677AF">
        <w:t xml:space="preserve"> to situate their personal experiences within an institutional framework. This shuts down discussions of </w:t>
      </w:r>
      <w:r w:rsidRPr="002677AF">
        <w:rPr>
          <w:u w:val="single"/>
        </w:rPr>
        <w:t>solutions</w:t>
      </w:r>
      <w:r w:rsidRPr="002677AF">
        <w:t xml:space="preserve"> and disempowers students’ </w:t>
      </w:r>
      <w:r w:rsidRPr="002677AF">
        <w:rPr>
          <w:u w:val="single"/>
        </w:rPr>
        <w:t>agency</w:t>
      </w:r>
      <w:r w:rsidRPr="002677AF">
        <w:t xml:space="preserve">. Political education involving the identification of </w:t>
      </w:r>
      <w:r w:rsidRPr="002677AF">
        <w:rPr>
          <w:u w:val="single"/>
        </w:rPr>
        <w:t>specific problems</w:t>
      </w:r>
      <w:r w:rsidRPr="002677AF">
        <w:t xml:space="preserve"> and </w:t>
      </w:r>
      <w:r w:rsidRPr="002677AF">
        <w:rPr>
          <w:u w:val="single"/>
        </w:rPr>
        <w:t>concrete policy solutions</w:t>
      </w:r>
      <w:r w:rsidRPr="002677AF">
        <w:t xml:space="preserve"> is the best way to support youth activism. This evidence </w:t>
      </w:r>
      <w:r w:rsidRPr="002677AF">
        <w:rPr>
          <w:u w:val="single"/>
        </w:rPr>
        <w:t>beats the case</w:t>
      </w:r>
      <w:r w:rsidRPr="002677AF">
        <w:t xml:space="preserve"> and proves that the </w:t>
      </w:r>
      <w:r w:rsidRPr="002677AF">
        <w:rPr>
          <w:u w:val="single"/>
        </w:rPr>
        <w:t>alt is best</w:t>
      </w:r>
      <w:r w:rsidRPr="002677AF">
        <w:t xml:space="preserve">. </w:t>
      </w:r>
    </w:p>
    <w:p w:rsidR="000100C1" w:rsidRPr="002677AF" w:rsidRDefault="000100C1" w:rsidP="000100C1">
      <w:r w:rsidRPr="002677AF">
        <w:rPr>
          <w:rStyle w:val="Style13ptBold"/>
        </w:rPr>
        <w:t>Lewis-</w:t>
      </w:r>
      <w:proofErr w:type="spellStart"/>
      <w:r w:rsidRPr="002677AF">
        <w:rPr>
          <w:rStyle w:val="Style13ptBold"/>
        </w:rPr>
        <w:t>Charp</w:t>
      </w:r>
      <w:proofErr w:type="spellEnd"/>
      <w:r w:rsidRPr="002677AF">
        <w:rPr>
          <w:rStyle w:val="Style13ptBold"/>
        </w:rPr>
        <w:t xml:space="preserve"> et al. 6</w:t>
      </w:r>
      <w:r w:rsidRPr="002677AF">
        <w:t xml:space="preserve"> — Heather Lewis-</w:t>
      </w:r>
      <w:proofErr w:type="spellStart"/>
      <w:r w:rsidRPr="002677AF">
        <w:t>Charp</w:t>
      </w:r>
      <w:proofErr w:type="spellEnd"/>
      <w:r w:rsidRPr="002677AF">
        <w:t xml:space="preserve">, Senior Associate and Social Scientist at Social Policy Research Associates, holds an M.A. in Education Research from the University of California-Santa Cruz, et al., with </w:t>
      </w:r>
      <w:proofErr w:type="spellStart"/>
      <w:r w:rsidRPr="002677AF">
        <w:t>Hanh</w:t>
      </w:r>
      <w:proofErr w:type="spellEnd"/>
      <w:r w:rsidRPr="002677AF">
        <w:t xml:space="preserve"> Cao Yu, Vice President and Senior Social Scientist at Social Policy Research Associates, holds a Ph.D. in Education Administration and Policy Analysis from Stanford University, and </w:t>
      </w:r>
      <w:proofErr w:type="spellStart"/>
      <w:r w:rsidRPr="002677AF">
        <w:t>Sengsouvanh</w:t>
      </w:r>
      <w:proofErr w:type="spellEnd"/>
      <w:r w:rsidRPr="002677AF">
        <w:t xml:space="preserve"> </w:t>
      </w:r>
      <w:proofErr w:type="spellStart"/>
      <w:r w:rsidRPr="002677AF">
        <w:t>Soukamneuth</w:t>
      </w:r>
      <w:proofErr w:type="spellEnd"/>
      <w:r w:rsidRPr="002677AF">
        <w:t xml:space="preserve">, Social Scientist at Social Policy Research Associates, holds an M.A. in Education Policy from the University of California-Los Angeles, 2006 (“Civic Activist Approaches for Engaging Youth in Social Justice,” </w:t>
      </w:r>
      <w:r w:rsidRPr="002677AF">
        <w:rPr>
          <w:i/>
        </w:rPr>
        <w:t>Beyond Resistance! Youth Activism and Community Change: New Democratic Possibilities for Practice and Policy for America’s Youth</w:t>
      </w:r>
      <w:r w:rsidRPr="002677AF">
        <w:t xml:space="preserve">, Edited by Shawn </w:t>
      </w:r>
      <w:proofErr w:type="spellStart"/>
      <w:r w:rsidRPr="002677AF">
        <w:t>Ginwright</w:t>
      </w:r>
      <w:proofErr w:type="spellEnd"/>
      <w:r w:rsidRPr="002677AF">
        <w:t xml:space="preserve">, Pedro </w:t>
      </w:r>
      <w:proofErr w:type="spellStart"/>
      <w:r w:rsidRPr="002677AF">
        <w:t>Noguera</w:t>
      </w:r>
      <w:proofErr w:type="spellEnd"/>
      <w:r w:rsidRPr="002677AF">
        <w:t xml:space="preserve">, and Julio </w:t>
      </w:r>
      <w:proofErr w:type="spellStart"/>
      <w:r w:rsidRPr="002677AF">
        <w:t>Cammarota</w:t>
      </w:r>
      <w:proofErr w:type="spellEnd"/>
      <w:r w:rsidRPr="002677AF">
        <w:t>, Published by Routledge, ISBN 0415952506, p. 26-29)</w:t>
      </w:r>
    </w:p>
    <w:p w:rsidR="000100C1" w:rsidRPr="002677AF" w:rsidRDefault="000100C1" w:rsidP="000100C1">
      <w:r w:rsidRPr="002677AF">
        <w:t>Nurturing Collective Forms of Identity</w:t>
      </w:r>
    </w:p>
    <w:p w:rsidR="000100C1" w:rsidRPr="002677AF" w:rsidRDefault="000100C1" w:rsidP="000100C1">
      <w:pPr>
        <w:ind w:left="720"/>
      </w:pPr>
      <w:r w:rsidRPr="002677AF">
        <w:t xml:space="preserve">We believe that before you go out into the community and make change, you have to really understand where you’re coming from and understand yourself. This is about identity development, the history of your people, where your people stand in the bigger picture. </w:t>
      </w:r>
    </w:p>
    <w:p w:rsidR="000100C1" w:rsidRPr="002677AF" w:rsidRDefault="000100C1" w:rsidP="000100C1">
      <w:pPr>
        <w:ind w:left="720"/>
      </w:pPr>
      <w:r w:rsidRPr="002677AF">
        <w:t>—Staffer at CAPAY (Coalition for Asian Pacific American Youth), in Boston, Massachusetts</w:t>
      </w:r>
    </w:p>
    <w:p w:rsidR="000100C1" w:rsidRPr="002677AF" w:rsidRDefault="000100C1" w:rsidP="000100C1">
      <w:r w:rsidRPr="002677AF">
        <w:t xml:space="preserve">As evidenced by this quote, </w:t>
      </w:r>
      <w:r w:rsidRPr="002677AF">
        <w:rPr>
          <w:rStyle w:val="StyleUnderline"/>
        </w:rPr>
        <w:t>civic activism organizations focus on raising awareness and strengthening individuals’ ability to navigate and negotiate the challenges they face. In doing so, they seek to “</w:t>
      </w:r>
      <w:r w:rsidRPr="002677AF">
        <w:rPr>
          <w:rStyle w:val="Emphasis"/>
        </w:rPr>
        <w:t>make the personal political</w:t>
      </w:r>
      <w:r w:rsidRPr="002677AF">
        <w:rPr>
          <w:rStyle w:val="StyleUnderline"/>
        </w:rPr>
        <w:t>” among youth from marginalized social groups in the U</w:t>
      </w:r>
      <w:r w:rsidRPr="002677AF">
        <w:t xml:space="preserve">nited </w:t>
      </w:r>
      <w:r w:rsidRPr="002677AF">
        <w:rPr>
          <w:rStyle w:val="StyleUnderline"/>
        </w:rPr>
        <w:t>S</w:t>
      </w:r>
      <w:r w:rsidRPr="002677AF">
        <w:t>tates. Civic activism organizations recruit youth from marginalized ethnic, racial, or cultural groups; within our study, there were organizations focused explicitly on African American, Native American, Asian American, and gay, lesbian, bisexual, transgendered, and questioning (GLBTQ) identity. There were other organizations that coalesced around larger identity categories, such as youth of color.</w:t>
      </w:r>
    </w:p>
    <w:p w:rsidR="000100C1" w:rsidRPr="002677AF" w:rsidRDefault="000100C1" w:rsidP="000100C1">
      <w:r w:rsidRPr="002677AF">
        <w:rPr>
          <w:rStyle w:val="StyleUnderline"/>
        </w:rPr>
        <w:t>We found that there was a clearly defined need for identity support among the young people within these organizations</w:t>
      </w:r>
      <w:r w:rsidRPr="002677AF">
        <w:t xml:space="preserve">. Youth we interviewed described that before joining these groups they had a poor view of themselves, had been ignorant about their history, and/or had been involved in self-destructive behaviors. For instance, as one youth explained, “When I first realized I was queer I felt really powerless and really scared of myself. And that was really scary; to be scared of who you are is totally diminishing.” Other youth said that they “didn’t know there were so many different kinds of Asians,” “didn’t know about self-hatred,” or didn’t “understand what really happened in the civil rights movement; schools didn’t really give you more than the basics.” The need for identity affirmation, therefore, within these youth populations was particularly strong. </w:t>
      </w:r>
      <w:r w:rsidRPr="002677AF">
        <w:rPr>
          <w:rStyle w:val="StyleUnderline"/>
        </w:rPr>
        <w:t>It is important</w:t>
      </w:r>
      <w:r w:rsidRPr="002677AF">
        <w:t xml:space="preserve">, however, </w:t>
      </w:r>
      <w:r w:rsidRPr="002677AF">
        <w:rPr>
          <w:rStyle w:val="StyleUnderline"/>
        </w:rPr>
        <w:t xml:space="preserve">to point out that civic activism organizations </w:t>
      </w:r>
      <w:r w:rsidRPr="002677AF">
        <w:rPr>
          <w:rStyle w:val="Emphasis"/>
        </w:rPr>
        <w:t>moved beyond mere identity affirmation</w:t>
      </w:r>
      <w:r w:rsidRPr="002677AF">
        <w:rPr>
          <w:rStyle w:val="StyleUnderline"/>
        </w:rPr>
        <w:t xml:space="preserve">, gearing their work in such a way as it </w:t>
      </w:r>
      <w:r w:rsidRPr="002677AF">
        <w:rPr>
          <w:rStyle w:val="Emphasis"/>
        </w:rPr>
        <w:t>set the groundwork for a broader social justice orientation</w:t>
      </w:r>
      <w:r w:rsidRPr="002677AF">
        <w:t>.</w:t>
      </w:r>
    </w:p>
    <w:p w:rsidR="000100C1" w:rsidRPr="002677AF" w:rsidRDefault="000100C1" w:rsidP="000100C1">
      <w:r w:rsidRPr="002677AF">
        <w:rPr>
          <w:rStyle w:val="StyleUnderline"/>
        </w:rPr>
        <w:t xml:space="preserve">Most organizations offered “critical education” on prejudice and discrimination as </w:t>
      </w:r>
      <w:r w:rsidRPr="002677AF">
        <w:rPr>
          <w:rStyle w:val="Emphasis"/>
        </w:rPr>
        <w:t>an entry point for social justice issues</w:t>
      </w:r>
      <w:r w:rsidRPr="002677AF">
        <w:rPr>
          <w:rStyle w:val="StyleUnderline"/>
        </w:rPr>
        <w:t xml:space="preserve"> in order to help youth understand</w:t>
      </w:r>
      <w:r w:rsidRPr="002677AF">
        <w:t xml:space="preserve"> [end page 26] </w:t>
      </w:r>
      <w:r w:rsidRPr="002677AF">
        <w:rPr>
          <w:rStyle w:val="StyleUnderline"/>
        </w:rPr>
        <w:t xml:space="preserve">the legacy of oppression and </w:t>
      </w:r>
      <w:r w:rsidRPr="002677AF">
        <w:rPr>
          <w:rStyle w:val="Emphasis"/>
        </w:rPr>
        <w:t>identify present-day challenges</w:t>
      </w:r>
      <w:r w:rsidRPr="002677AF">
        <w:rPr>
          <w:rStyle w:val="StyleUnderline"/>
        </w:rPr>
        <w:t xml:space="preserve"> facing their identity group</w:t>
      </w:r>
      <w:r w:rsidRPr="002677AF">
        <w:t>. One organization, for example, believed that the barriers faced by African American youth are best addressed once youth have considered the legacy and impact of their own history, including the painful scars left by slavery and segregation. They encouraged youth to reflect on and “heal” these scars so that they could transcend internalized racism and learn to effectively function in society. This approach is consistent with Watts et al.’s argument that African Americans benefit from an understanding of the social structure of power and privilege. In their struggle against oppression, African Americans can “benefit from a strong sense of self that incorporates both the cultural and sociopolitical aspects of their African American heritage” (2003, p. 188).</w:t>
      </w:r>
    </w:p>
    <w:p w:rsidR="000100C1" w:rsidRPr="002677AF" w:rsidRDefault="000100C1" w:rsidP="000100C1">
      <w:r w:rsidRPr="002677AF">
        <w:rPr>
          <w:rStyle w:val="StyleUnderline"/>
        </w:rPr>
        <w:t>Civic activism organizations move beyond the exploration of the history of particular identity groups, seeking to emancipate youth through a process of deep critical analysis and reflection</w:t>
      </w:r>
      <w:r w:rsidRPr="002677AF">
        <w:t>. Some organizations are intentional about pushing youth out of their “comfort zone” by asking that they interrogate their assumptions about themselves, each other, and about the society around them. One youth captured this aspect of this approach when he said,</w:t>
      </w:r>
    </w:p>
    <w:p w:rsidR="000100C1" w:rsidRPr="002677AF" w:rsidRDefault="000100C1" w:rsidP="000100C1">
      <w:pPr>
        <w:ind w:left="720"/>
      </w:pPr>
      <w:r w:rsidRPr="002677AF">
        <w:t>I don’t think it’s about being comfortable all the time. It’s about learning different circumstances that make you uncomfortable, where you have to stand up for what you say, even if it’s not the majority opinion. It’s about getting over the discomfort you feel.</w:t>
      </w:r>
    </w:p>
    <w:p w:rsidR="000100C1" w:rsidRPr="002677AF" w:rsidRDefault="000100C1" w:rsidP="000100C1">
      <w:r w:rsidRPr="002677AF">
        <w:t xml:space="preserve">Thus, </w:t>
      </w:r>
      <w:r w:rsidRPr="002677AF">
        <w:rPr>
          <w:rStyle w:val="StyleUnderline"/>
        </w:rPr>
        <w:t xml:space="preserve">youth within these organizations are pushed to </w:t>
      </w:r>
      <w:r w:rsidRPr="002677AF">
        <w:rPr>
          <w:rStyle w:val="Emphasis"/>
        </w:rPr>
        <w:t>extend their thinking</w:t>
      </w:r>
      <w:r w:rsidRPr="002677AF">
        <w:rPr>
          <w:rStyle w:val="StyleUnderline"/>
        </w:rPr>
        <w:t xml:space="preserve">, to confront their own biases, and to ask </w:t>
      </w:r>
      <w:r w:rsidRPr="002677AF">
        <w:rPr>
          <w:rStyle w:val="Emphasis"/>
        </w:rPr>
        <w:t>hard questions</w:t>
      </w:r>
      <w:r w:rsidRPr="002677AF">
        <w:rPr>
          <w:rStyle w:val="StyleUnderline"/>
        </w:rPr>
        <w:t xml:space="preserve"> of the leaders within their communities</w:t>
      </w:r>
      <w:r w:rsidRPr="002677AF">
        <w:t xml:space="preserve">. Further, </w:t>
      </w:r>
      <w:r w:rsidRPr="002677AF">
        <w:rPr>
          <w:rStyle w:val="StyleUnderline"/>
        </w:rPr>
        <w:t xml:space="preserve">they analyze issues of oppression and consider how their own personal experiences </w:t>
      </w:r>
      <w:r w:rsidRPr="002677AF">
        <w:rPr>
          <w:rStyle w:val="Emphasis"/>
        </w:rPr>
        <w:t>relate to the struggles of others</w:t>
      </w:r>
      <w:r w:rsidRPr="002677AF">
        <w:rPr>
          <w:rStyle w:val="StyleUnderline"/>
        </w:rPr>
        <w:t xml:space="preserve"> within and outside of their own community. This kind of identity support</w:t>
      </w:r>
      <w:r w:rsidRPr="002677AF">
        <w:t xml:space="preserve">, in turn, </w:t>
      </w:r>
      <w:r w:rsidRPr="002677AF">
        <w:rPr>
          <w:rStyle w:val="StyleUnderline"/>
        </w:rPr>
        <w:t>creates a sense of purpose in young people to take a civic activist stance and to work with others in their communities to end various forms of oppression</w:t>
      </w:r>
      <w:r w:rsidRPr="002677AF">
        <w:t>.</w:t>
      </w:r>
    </w:p>
    <w:p w:rsidR="000100C1" w:rsidRPr="002677AF" w:rsidRDefault="000100C1" w:rsidP="000100C1">
      <w:r w:rsidRPr="002677AF">
        <w:t>Making Social Change Tangible</w:t>
      </w:r>
    </w:p>
    <w:p w:rsidR="000100C1" w:rsidRPr="002677AF" w:rsidRDefault="000100C1" w:rsidP="000100C1">
      <w:pPr>
        <w:ind w:left="720"/>
      </w:pPr>
      <w:r w:rsidRPr="002677AF">
        <w:t>Social change happens at the personal level, at the gut level, and has to come out of self-interest. People mobilize because their daughter has asthma and they need to do something about it.</w:t>
      </w:r>
    </w:p>
    <w:p w:rsidR="000100C1" w:rsidRPr="002677AF" w:rsidRDefault="000100C1" w:rsidP="000100C1">
      <w:pPr>
        <w:ind w:firstLine="720"/>
      </w:pPr>
      <w:r w:rsidRPr="002677AF">
        <w:t>—Staffer at 21st Century Youth Leadership Movement, in Selma, Alabama</w:t>
      </w:r>
    </w:p>
    <w:p w:rsidR="000100C1" w:rsidRPr="002677AF" w:rsidRDefault="000100C1" w:rsidP="000100C1">
      <w:r w:rsidRPr="002677AF">
        <w:t xml:space="preserve">As captured by this quote, </w:t>
      </w:r>
      <w:r w:rsidRPr="002677AF">
        <w:rPr>
          <w:rStyle w:val="StyleUnderline"/>
        </w:rPr>
        <w:t xml:space="preserve">the desire for social change is often </w:t>
      </w:r>
      <w:r w:rsidRPr="002677AF">
        <w:rPr>
          <w:rStyle w:val="Emphasis"/>
        </w:rPr>
        <w:t>rooted in</w:t>
      </w:r>
      <w:r w:rsidRPr="002677AF">
        <w:rPr>
          <w:rStyle w:val="StyleUnderline"/>
        </w:rPr>
        <w:t xml:space="preserve"> personal needs and experiences, and as such, connection to collective forms of identity can be a precursor to social action. Civic activism, however, also</w:t>
      </w:r>
      <w:r w:rsidRPr="002677AF">
        <w:t xml:space="preserve"> [end page 27] </w:t>
      </w:r>
      <w:r w:rsidRPr="002677AF">
        <w:rPr>
          <w:rStyle w:val="StyleUnderline"/>
        </w:rPr>
        <w:t xml:space="preserve">depends on </w:t>
      </w:r>
      <w:r w:rsidRPr="002677AF">
        <w:rPr>
          <w:rStyle w:val="Emphasis"/>
        </w:rPr>
        <w:t>the identification of tangible goals for social change</w:t>
      </w:r>
      <w:r w:rsidRPr="002677AF">
        <w:rPr>
          <w:rStyle w:val="StyleUnderline"/>
        </w:rPr>
        <w:t xml:space="preserve">, an articulation of </w:t>
      </w:r>
      <w:r w:rsidRPr="002677AF">
        <w:rPr>
          <w:rStyle w:val="Emphasis"/>
        </w:rPr>
        <w:t>a coherent strategy</w:t>
      </w:r>
      <w:r w:rsidRPr="002677AF">
        <w:rPr>
          <w:rStyle w:val="StyleUnderline"/>
        </w:rPr>
        <w:t xml:space="preserve"> for reaching those goals, and a belief in </w:t>
      </w:r>
      <w:r w:rsidRPr="002677AF">
        <w:rPr>
          <w:rStyle w:val="Emphasis"/>
        </w:rPr>
        <w:t>the power and efficacy of groups of people to effect change</w:t>
      </w:r>
      <w:r w:rsidRPr="002677AF">
        <w:t>.</w:t>
      </w:r>
    </w:p>
    <w:p w:rsidR="000100C1" w:rsidRPr="002677AF" w:rsidRDefault="000100C1" w:rsidP="000100C1">
      <w:r w:rsidRPr="002677AF">
        <w:t xml:space="preserve">Further, we have found that </w:t>
      </w:r>
      <w:r w:rsidRPr="002677AF">
        <w:rPr>
          <w:rStyle w:val="StyleUnderline"/>
        </w:rPr>
        <w:t xml:space="preserve">the social change goals or </w:t>
      </w:r>
      <w:r w:rsidRPr="002677AF">
        <w:rPr>
          <w:rStyle w:val="Emphasis"/>
        </w:rPr>
        <w:t>“wins”</w:t>
      </w:r>
      <w:r w:rsidRPr="002677AF">
        <w:rPr>
          <w:rStyle w:val="StyleUnderline"/>
        </w:rPr>
        <w:t xml:space="preserve"> that civic </w:t>
      </w:r>
      <w:proofErr w:type="spellStart"/>
      <w:r w:rsidRPr="002677AF">
        <w:rPr>
          <w:rStyle w:val="StyleUnderline"/>
        </w:rPr>
        <w:t>activism</w:t>
      </w:r>
      <w:proofErr w:type="spellEnd"/>
      <w:r w:rsidRPr="002677AF">
        <w:rPr>
          <w:rStyle w:val="StyleUnderline"/>
        </w:rPr>
        <w:t xml:space="preserve"> groups use to measure their own progress are, </w:t>
      </w:r>
      <w:r w:rsidRPr="002677AF">
        <w:rPr>
          <w:rStyle w:val="Emphasis"/>
        </w:rPr>
        <w:t>by design, incremental</w:t>
      </w:r>
      <w:r w:rsidRPr="002677AF">
        <w:rPr>
          <w:rStyle w:val="StyleUnderline"/>
        </w:rPr>
        <w:t xml:space="preserve"> so that youth can </w:t>
      </w:r>
      <w:r w:rsidRPr="002677AF">
        <w:rPr>
          <w:rStyle w:val="Emphasis"/>
        </w:rPr>
        <w:t>remain engaged in the process</w:t>
      </w:r>
      <w:r w:rsidRPr="002677AF">
        <w:t xml:space="preserve">. These include press coverage of their issues, the number of people they recruit to attend rallies or events, and the number of meetings they hold with people in power. Over the course of the study, civic </w:t>
      </w:r>
      <w:proofErr w:type="spellStart"/>
      <w:r w:rsidRPr="002677AF">
        <w:t>activism</w:t>
      </w:r>
      <w:proofErr w:type="spellEnd"/>
      <w:r w:rsidRPr="002677AF">
        <w:t xml:space="preserve"> groups achieved some relatively large-scale community wins. These include one organization’s success in closing down a cement plant in their community, another’s successful defeat of a city council measure to create a daytime curfew for teens, and a third organization’s successful effort to have a sexual </w:t>
      </w:r>
      <w:proofErr w:type="spellStart"/>
      <w:r w:rsidRPr="002677AF">
        <w:t>harrassment</w:t>
      </w:r>
      <w:proofErr w:type="spellEnd"/>
      <w:r w:rsidRPr="002677AF">
        <w:t xml:space="preserve"> policy created for their school district. These types of </w:t>
      </w:r>
      <w:r w:rsidRPr="002677AF">
        <w:rPr>
          <w:rStyle w:val="StyleUnderline"/>
        </w:rPr>
        <w:t xml:space="preserve">victories fueled young people’s </w:t>
      </w:r>
      <w:r w:rsidRPr="002677AF">
        <w:rPr>
          <w:rStyle w:val="Emphasis"/>
        </w:rPr>
        <w:t>sense of purpose</w:t>
      </w:r>
      <w:r w:rsidRPr="002677AF">
        <w:rPr>
          <w:rStyle w:val="StyleUnderline"/>
        </w:rPr>
        <w:t xml:space="preserve"> and their belief that </w:t>
      </w:r>
      <w:r w:rsidRPr="002677AF">
        <w:rPr>
          <w:rStyle w:val="Emphasis"/>
        </w:rPr>
        <w:t>they could make a difference</w:t>
      </w:r>
      <w:r w:rsidRPr="002677AF">
        <w:t>. The following quote from one youth is illustrative of the sense of enthusiasm and competence that young people within these groups radiated.</w:t>
      </w:r>
    </w:p>
    <w:p w:rsidR="000100C1" w:rsidRPr="002677AF" w:rsidRDefault="000100C1" w:rsidP="000100C1">
      <w:pPr>
        <w:ind w:left="720"/>
      </w:pPr>
      <w:r w:rsidRPr="002677AF">
        <w:t>We have a big voice. There aren’t a lot of other youth who are as involved as we are.... But, we’re at the point now where we are taken seriously. We earned their respect by the actions we take. When we were opposing the cement plant, the owner challenged us at a city council meeting. He told us to be more “productive.” So, we went out and got 1,000 sig- natures opposing his plant and that shut him up and impressed the city council people.</w:t>
      </w:r>
    </w:p>
    <w:p w:rsidR="000100C1" w:rsidRPr="002677AF" w:rsidRDefault="000100C1" w:rsidP="000100C1">
      <w:r w:rsidRPr="002677AF">
        <w:rPr>
          <w:rStyle w:val="StyleUnderline"/>
        </w:rPr>
        <w:t xml:space="preserve">Civic </w:t>
      </w:r>
      <w:proofErr w:type="spellStart"/>
      <w:r w:rsidRPr="002677AF">
        <w:rPr>
          <w:rStyle w:val="StyleUnderline"/>
        </w:rPr>
        <w:t>activism</w:t>
      </w:r>
      <w:proofErr w:type="spellEnd"/>
      <w:r w:rsidRPr="002677AF">
        <w:rPr>
          <w:rStyle w:val="StyleUnderline"/>
        </w:rPr>
        <w:t xml:space="preserve"> groups use a variety of strategies to build the capacity of youth leaders to effect change. One of most </w:t>
      </w:r>
      <w:r w:rsidRPr="002677AF">
        <w:rPr>
          <w:rStyle w:val="Emphasis"/>
        </w:rPr>
        <w:t>universal and potent strategies</w:t>
      </w:r>
      <w:r w:rsidRPr="002677AF">
        <w:rPr>
          <w:rStyle w:val="StyleUnderline"/>
        </w:rPr>
        <w:t xml:space="preserve"> used by organizing groups is </w:t>
      </w:r>
      <w:r w:rsidRPr="002677AF">
        <w:rPr>
          <w:rStyle w:val="Emphasis"/>
        </w:rPr>
        <w:t>political education</w:t>
      </w:r>
      <w:r w:rsidRPr="002677AF">
        <w:rPr>
          <w:rStyle w:val="StyleUnderline"/>
        </w:rPr>
        <w:t xml:space="preserve">. This approach enables youth to learn about </w:t>
      </w:r>
      <w:r w:rsidRPr="002677AF">
        <w:rPr>
          <w:rStyle w:val="Emphasis"/>
        </w:rPr>
        <w:t>social movements</w:t>
      </w:r>
      <w:r w:rsidRPr="002677AF">
        <w:rPr>
          <w:rStyle w:val="StyleUnderline"/>
        </w:rPr>
        <w:t xml:space="preserve"> (e.g., the civil rights movement), </w:t>
      </w:r>
      <w:r w:rsidRPr="002677AF">
        <w:rPr>
          <w:rStyle w:val="Emphasis"/>
        </w:rPr>
        <w:t>political processes</w:t>
      </w:r>
      <w:r w:rsidRPr="002677AF">
        <w:rPr>
          <w:rStyle w:val="StyleUnderline"/>
        </w:rPr>
        <w:t xml:space="preserve"> (the electoral process) and </w:t>
      </w:r>
      <w:r w:rsidRPr="002677AF">
        <w:rPr>
          <w:rStyle w:val="Emphasis"/>
        </w:rPr>
        <w:t>current events</w:t>
      </w:r>
      <w:r w:rsidRPr="002677AF">
        <w:rPr>
          <w:rStyle w:val="StyleUnderline"/>
        </w:rPr>
        <w:t xml:space="preserve"> (e.g., racial profiling and the effects of 9/11 on immigrant communities). Through </w:t>
      </w:r>
      <w:r w:rsidRPr="002677AF">
        <w:rPr>
          <w:rStyle w:val="Emphasis"/>
        </w:rPr>
        <w:t>political education</w:t>
      </w:r>
      <w:r w:rsidRPr="002677AF">
        <w:rPr>
          <w:rStyle w:val="StyleUnderline"/>
        </w:rPr>
        <w:t xml:space="preserve">, youth organizing groups hope to </w:t>
      </w:r>
      <w:r w:rsidRPr="002677AF">
        <w:rPr>
          <w:rStyle w:val="Emphasis"/>
        </w:rPr>
        <w:t>support critical-thinking skills</w:t>
      </w:r>
      <w:r w:rsidRPr="002677AF">
        <w:rPr>
          <w:rStyle w:val="StyleUnderline"/>
        </w:rPr>
        <w:t xml:space="preserve"> and </w:t>
      </w:r>
      <w:r w:rsidRPr="002677AF">
        <w:rPr>
          <w:rStyle w:val="Emphasis"/>
        </w:rPr>
        <w:t>develop values and attitudes that move youth to act against injustice</w:t>
      </w:r>
      <w:r w:rsidRPr="002677AF">
        <w:rPr>
          <w:rStyle w:val="StyleUnderline"/>
        </w:rPr>
        <w:t xml:space="preserve">. Political education sessions often seek to </w:t>
      </w:r>
      <w:r w:rsidRPr="002677AF">
        <w:rPr>
          <w:rStyle w:val="Emphasis"/>
        </w:rPr>
        <w:t>make connections between larger social issues and young people’s day-to-day lives</w:t>
      </w:r>
      <w:r w:rsidRPr="002677AF">
        <w:rPr>
          <w:rStyle w:val="StyleUnderline"/>
        </w:rPr>
        <w:t xml:space="preserve">, and center on such issues as policing, school quality, environmental justice, and immigrants’ rights. </w:t>
      </w:r>
      <w:r w:rsidRPr="002677AF">
        <w:rPr>
          <w:rStyle w:val="Emphasis"/>
        </w:rPr>
        <w:t>On one level</w:t>
      </w:r>
      <w:r w:rsidRPr="002677AF">
        <w:rPr>
          <w:rStyle w:val="StyleUnderline"/>
        </w:rPr>
        <w:t xml:space="preserve">, youth are seen as experts on these issues, and they are encouraged to share their experiences as well as compose and defend their own opinions. </w:t>
      </w:r>
      <w:r w:rsidRPr="002677AF">
        <w:rPr>
          <w:rStyle w:val="Emphasis"/>
        </w:rPr>
        <w:t>On another level</w:t>
      </w:r>
      <w:r w:rsidRPr="002677AF">
        <w:rPr>
          <w:rStyle w:val="StyleUnderline"/>
        </w:rPr>
        <w:t xml:space="preserve">, youth are pressed by program leaders to think about these issues </w:t>
      </w:r>
      <w:r w:rsidRPr="002677AF">
        <w:rPr>
          <w:rStyle w:val="Emphasis"/>
        </w:rPr>
        <w:t>abstractly</w:t>
      </w:r>
      <w:r w:rsidRPr="002677AF">
        <w:rPr>
          <w:rStyle w:val="StyleUnderline"/>
        </w:rPr>
        <w:t xml:space="preserve">, on a scale </w:t>
      </w:r>
      <w:r w:rsidRPr="002677AF">
        <w:rPr>
          <w:rStyle w:val="Emphasis"/>
        </w:rPr>
        <w:t>beyond their individual experience</w:t>
      </w:r>
      <w:r w:rsidRPr="002677AF">
        <w:rPr>
          <w:rStyle w:val="StyleUnderline"/>
        </w:rPr>
        <w:t xml:space="preserve">, including a consideration of the </w:t>
      </w:r>
      <w:r w:rsidRPr="002677AF">
        <w:rPr>
          <w:rStyle w:val="Emphasis"/>
        </w:rPr>
        <w:t>international or global characteristics</w:t>
      </w:r>
      <w:r w:rsidRPr="002677AF">
        <w:rPr>
          <w:rStyle w:val="StyleUnderline"/>
        </w:rPr>
        <w:t xml:space="preserve"> of power and oppression</w:t>
      </w:r>
      <w:r w:rsidRPr="002677AF">
        <w:t>.</w:t>
      </w:r>
    </w:p>
    <w:p w:rsidR="000100C1" w:rsidRPr="002677AF" w:rsidRDefault="000100C1" w:rsidP="000100C1">
      <w:r w:rsidRPr="002677AF">
        <w:rPr>
          <w:rStyle w:val="StyleUnderline"/>
        </w:rPr>
        <w:t xml:space="preserve">From </w:t>
      </w:r>
      <w:r w:rsidRPr="002677AF">
        <w:rPr>
          <w:rStyle w:val="Emphasis"/>
        </w:rPr>
        <w:t>a base of political education</w:t>
      </w:r>
      <w:r w:rsidRPr="002677AF">
        <w:rPr>
          <w:rStyle w:val="StyleUnderline"/>
        </w:rPr>
        <w:t xml:space="preserve">, civic </w:t>
      </w:r>
      <w:proofErr w:type="spellStart"/>
      <w:r w:rsidRPr="002677AF">
        <w:rPr>
          <w:rStyle w:val="StyleUnderline"/>
        </w:rPr>
        <w:t>activism</w:t>
      </w:r>
      <w:proofErr w:type="spellEnd"/>
      <w:r w:rsidRPr="002677AF">
        <w:rPr>
          <w:rStyle w:val="StyleUnderline"/>
        </w:rPr>
        <w:t xml:space="preserve"> groups have progressed toward the development of </w:t>
      </w:r>
      <w:r w:rsidRPr="002677AF">
        <w:rPr>
          <w:rStyle w:val="Emphasis"/>
        </w:rPr>
        <w:t>a clear and manageable community-change</w:t>
      </w:r>
      <w:r w:rsidRPr="002677AF">
        <w:t xml:space="preserve"> [end page 28] </w:t>
      </w:r>
      <w:r w:rsidRPr="002677AF">
        <w:rPr>
          <w:rStyle w:val="Emphasis"/>
        </w:rPr>
        <w:t>agenda</w:t>
      </w:r>
      <w:r w:rsidRPr="002677AF">
        <w:rPr>
          <w:rStyle w:val="StyleUnderline"/>
        </w:rPr>
        <w:t>. They have sought</w:t>
      </w:r>
      <w:r w:rsidRPr="002677AF">
        <w:t xml:space="preserve">, at the most basic level, </w:t>
      </w:r>
      <w:r w:rsidRPr="002677AF">
        <w:rPr>
          <w:rStyle w:val="StyleUnderline"/>
        </w:rPr>
        <w:t>to empower youth to take leadership on issues in their lives, emphasizing their role as grassroots leaders within their communities</w:t>
      </w:r>
      <w:r w:rsidRPr="002677AF">
        <w:t xml:space="preserve">. The first step in that process is to identify the issues most salient to the youth who participate in the organization. The second step is to ask youth to actively seek out the perspectives and concerns of other community members, in an effort to find issues of broad concern that can serve as the basis for sizable coalitions and collective action. Thus, the issues that civic activist groups address are reflective of issues that community members face. The process of listening to and raising awareness about such issues is seen as a high priority in and of itself. Issues identified as most relevant to youth and their communities include the lack of recreational spaces, lack of green spaces, environmental pollution, sexual </w:t>
      </w:r>
      <w:proofErr w:type="spellStart"/>
      <w:r w:rsidRPr="002677AF">
        <w:t>harrassment</w:t>
      </w:r>
      <w:proofErr w:type="spellEnd"/>
      <w:r w:rsidRPr="002677AF">
        <w:t xml:space="preserve"> in schools, policing and the increased incarceration of youth offenders, and unfair working conditions.</w:t>
      </w:r>
    </w:p>
    <w:p w:rsidR="000100C1" w:rsidRPr="002677AF" w:rsidRDefault="000100C1" w:rsidP="000100C1">
      <w:r w:rsidRPr="002677AF">
        <w:t>Coaching Strategies for Fostering Lifelong Activism</w:t>
      </w:r>
    </w:p>
    <w:p w:rsidR="000100C1" w:rsidRPr="002677AF" w:rsidRDefault="000100C1" w:rsidP="000100C1">
      <w:r w:rsidRPr="002677AF">
        <w:rPr>
          <w:rStyle w:val="StyleUnderline"/>
        </w:rPr>
        <w:t xml:space="preserve">Without grounding youth in the larger </w:t>
      </w:r>
      <w:proofErr w:type="spellStart"/>
      <w:r w:rsidRPr="002677AF">
        <w:rPr>
          <w:rStyle w:val="StyleUnderline"/>
        </w:rPr>
        <w:t>sociohistorical</w:t>
      </w:r>
      <w:proofErr w:type="spellEnd"/>
      <w:r w:rsidRPr="002677AF">
        <w:rPr>
          <w:rStyle w:val="StyleUnderline"/>
        </w:rPr>
        <w:t xml:space="preserve"> context of social movements and introducing them to </w:t>
      </w:r>
      <w:r w:rsidRPr="002677AF">
        <w:rPr>
          <w:rStyle w:val="Emphasis"/>
        </w:rPr>
        <w:t>concrete strategies for social change</w:t>
      </w:r>
      <w:r w:rsidRPr="002677AF">
        <w:rPr>
          <w:rStyle w:val="StyleUnderline"/>
        </w:rPr>
        <w:t xml:space="preserve">, impassioned youth </w:t>
      </w:r>
      <w:r w:rsidRPr="002677AF">
        <w:rPr>
          <w:rStyle w:val="Emphasis"/>
        </w:rPr>
        <w:t>would be at a loss to translate their ideas and beliefs into action</w:t>
      </w:r>
      <w:r w:rsidRPr="002677AF">
        <w:rPr>
          <w:rStyle w:val="StyleUnderline"/>
        </w:rPr>
        <w:t xml:space="preserve">. Civic </w:t>
      </w:r>
      <w:proofErr w:type="spellStart"/>
      <w:r w:rsidRPr="002677AF">
        <w:rPr>
          <w:rStyle w:val="StyleUnderline"/>
        </w:rPr>
        <w:t>activism</w:t>
      </w:r>
      <w:proofErr w:type="spellEnd"/>
      <w:r w:rsidRPr="002677AF">
        <w:rPr>
          <w:rStyle w:val="StyleUnderline"/>
        </w:rPr>
        <w:t xml:space="preserve"> groups use a variety of mechanisms or levers</w:t>
      </w:r>
      <w:r w:rsidRPr="002677AF">
        <w:t xml:space="preserve"> (“direct actions”) </w:t>
      </w:r>
      <w:r w:rsidRPr="002677AF">
        <w:rPr>
          <w:rStyle w:val="StyleUnderline"/>
        </w:rPr>
        <w:t>for change</w:t>
      </w:r>
      <w:r w:rsidRPr="002677AF">
        <w:t xml:space="preserve">, including education, letter-writing campaigns, petitions, </w:t>
      </w:r>
      <w:proofErr w:type="gramStart"/>
      <w:r w:rsidRPr="002677AF">
        <w:t>public</w:t>
      </w:r>
      <w:proofErr w:type="gramEnd"/>
      <w:r w:rsidRPr="002677AF">
        <w:t xml:space="preserve"> presentations, meetings with people in power, protests, and boycotts. </w:t>
      </w:r>
      <w:r w:rsidRPr="002677AF">
        <w:rPr>
          <w:rStyle w:val="StyleUnderline"/>
        </w:rPr>
        <w:t xml:space="preserve">In taking such approaches to civic engagement, youth activism groups dispel some of the stereotypes that characterize their work as “oppositional.” They emphasize the need to </w:t>
      </w:r>
      <w:r w:rsidRPr="002677AF">
        <w:rPr>
          <w:rStyle w:val="Emphasis"/>
        </w:rPr>
        <w:t>work within the system</w:t>
      </w:r>
      <w:r w:rsidRPr="002677AF">
        <w:rPr>
          <w:rStyle w:val="StyleUnderline"/>
        </w:rPr>
        <w:t xml:space="preserve"> to the extent possible</w:t>
      </w:r>
      <w:r w:rsidRPr="002677AF">
        <w:t xml:space="preserve"> (i.e., through participation in decision-making bodies), </w:t>
      </w:r>
      <w:r w:rsidRPr="002677AF">
        <w:rPr>
          <w:rStyle w:val="StyleUnderline"/>
        </w:rPr>
        <w:t>while always being prepared to apply pressure from outside the system</w:t>
      </w:r>
      <w:r w:rsidRPr="002677AF">
        <w:t xml:space="preserve"> (i.e., through protests and boycotts). </w:t>
      </w:r>
      <w:r w:rsidRPr="002677AF">
        <w:rPr>
          <w:rStyle w:val="StyleUnderline"/>
        </w:rPr>
        <w:t xml:space="preserve">In the words of one program director, “We’re clear that </w:t>
      </w:r>
      <w:r w:rsidRPr="002677AF">
        <w:rPr>
          <w:rStyle w:val="Emphasis"/>
        </w:rPr>
        <w:t>being in the system or out isn’t important</w:t>
      </w:r>
      <w:r w:rsidRPr="002677AF">
        <w:rPr>
          <w:rStyle w:val="StyleUnderline"/>
        </w:rPr>
        <w:t xml:space="preserve">. It’s a strategy that’s rooted in </w:t>
      </w:r>
      <w:r w:rsidRPr="002677AF">
        <w:rPr>
          <w:rStyle w:val="Emphasis"/>
        </w:rPr>
        <w:t>systems change</w:t>
      </w:r>
      <w:r w:rsidRPr="002677AF">
        <w:rPr>
          <w:rStyle w:val="StyleUnderline"/>
        </w:rPr>
        <w:t xml:space="preserve"> that is important.”</w:t>
      </w:r>
      <w:r w:rsidRPr="002677AF">
        <w:t xml:space="preserve"> Further, civic </w:t>
      </w:r>
      <w:proofErr w:type="spellStart"/>
      <w:r w:rsidRPr="002677AF">
        <w:t>activism</w:t>
      </w:r>
      <w:proofErr w:type="spellEnd"/>
      <w:r w:rsidRPr="002677AF">
        <w:t xml:space="preserve"> groups embrace a philosophy of nonviolent and peaceful activism; they are concerned that youth develop a social justice orientation that is positive and affirming, because they believe that this is necessary to sustain social action in the long run. The following quote, by a staff member at one organization, speaks to this issue:</w:t>
      </w:r>
    </w:p>
    <w:p w:rsidR="000100C1" w:rsidRPr="002677AF" w:rsidRDefault="000100C1" w:rsidP="000100C1">
      <w:pPr>
        <w:ind w:left="720"/>
      </w:pPr>
      <w:r w:rsidRPr="002677AF">
        <w:t>We don’t organize out of hate, but out of love—our love for people. Because hate is very defeating, and can motivate and charge you to do something about injustices. But [we ask youth], how long is your hate going to sustain your commitment to social justice?</w:t>
      </w:r>
    </w:p>
    <w:p w:rsidR="000100C1" w:rsidRPr="002677AF" w:rsidRDefault="000100C1" w:rsidP="000100C1">
      <w:r w:rsidRPr="002677AF">
        <w:t xml:space="preserve">Hence, </w:t>
      </w:r>
      <w:r w:rsidRPr="002677AF">
        <w:rPr>
          <w:rStyle w:val="StyleUnderline"/>
        </w:rPr>
        <w:t>these organizations</w:t>
      </w:r>
      <w:r w:rsidRPr="002677AF">
        <w:t xml:space="preserve"> promote spiritual and/or human rights arguments for social justice. In doing so, they </w:t>
      </w:r>
      <w:r w:rsidRPr="002677AF">
        <w:rPr>
          <w:rStyle w:val="StyleUnderline"/>
        </w:rPr>
        <w:t xml:space="preserve">seek to </w:t>
      </w:r>
      <w:r w:rsidRPr="002677AF">
        <w:rPr>
          <w:rStyle w:val="Emphasis"/>
        </w:rPr>
        <w:t>strike a delicate balance</w:t>
      </w:r>
      <w:r w:rsidRPr="002677AF">
        <w:rPr>
          <w:rStyle w:val="StyleUnderline"/>
        </w:rPr>
        <w:t xml:space="preserve">, supporting young people’s ability and opportunity to actively question authority </w:t>
      </w:r>
      <w:r w:rsidRPr="002677AF">
        <w:rPr>
          <w:rStyle w:val="Emphasis"/>
        </w:rPr>
        <w:t>while at the same time</w:t>
      </w:r>
      <w:r w:rsidRPr="002677AF">
        <w:rPr>
          <w:rStyle w:val="StyleUnderline"/>
        </w:rPr>
        <w:t xml:space="preserve"> enabling youth to </w:t>
      </w:r>
      <w:r w:rsidRPr="002677AF">
        <w:rPr>
          <w:rStyle w:val="Emphasis"/>
        </w:rPr>
        <w:t>resist cynicism that could potentially lead to social distrust and/or alienation</w:t>
      </w:r>
      <w:r w:rsidRPr="002677AF">
        <w:t>.</w:t>
      </w:r>
    </w:p>
    <w:p w:rsidR="000100C1" w:rsidRPr="002677AF" w:rsidRDefault="000100C1" w:rsidP="000100C1"/>
    <w:p w:rsidR="000100C1" w:rsidRPr="002677AF" w:rsidRDefault="000100C1" w:rsidP="000100C1">
      <w:pPr>
        <w:pStyle w:val="Heading3"/>
      </w:pPr>
      <w:r w:rsidRPr="002677AF">
        <w:t xml:space="preserve">AT: </w:t>
      </w:r>
      <w:r w:rsidRPr="002677AF">
        <w:t>Limits/Fairness=Exclusionary</w:t>
      </w:r>
    </w:p>
    <w:p w:rsidR="000100C1" w:rsidRPr="002677AF" w:rsidRDefault="000100C1" w:rsidP="000100C1"/>
    <w:p w:rsidR="000100C1" w:rsidRPr="002677AF" w:rsidRDefault="000100C1" w:rsidP="000100C1">
      <w:pPr>
        <w:pStyle w:val="Heading4"/>
      </w:pPr>
      <w:r w:rsidRPr="002677AF">
        <w:t xml:space="preserve">Limits don’t uniquely produce exclusions, those are external features of society that aren’t unique to debate and that voting </w:t>
      </w:r>
      <w:proofErr w:type="spellStart"/>
      <w:r w:rsidRPr="002677AF">
        <w:t>aff</w:t>
      </w:r>
      <w:proofErr w:type="spellEnd"/>
      <w:r w:rsidRPr="002677AF">
        <w:t xml:space="preserve"> can’t solve—using a limited topic to develop provisional consensus through reciprocal and fallible argumentation is a </w:t>
      </w:r>
      <w:r w:rsidRPr="002677AF">
        <w:rPr>
          <w:u w:val="single"/>
        </w:rPr>
        <w:t>better method</w:t>
      </w:r>
      <w:r w:rsidRPr="002677AF">
        <w:t xml:space="preserve"> of </w:t>
      </w:r>
      <w:r w:rsidRPr="002677AF">
        <w:rPr>
          <w:u w:val="single"/>
        </w:rPr>
        <w:t>exposing</w:t>
      </w:r>
      <w:r w:rsidRPr="002677AF">
        <w:t xml:space="preserve"> how those exclusions </w:t>
      </w:r>
      <w:r w:rsidRPr="002677AF">
        <w:rPr>
          <w:u w:val="single"/>
        </w:rPr>
        <w:t>function</w:t>
      </w:r>
      <w:r w:rsidRPr="002677AF">
        <w:t xml:space="preserve"> </w:t>
      </w:r>
    </w:p>
    <w:p w:rsidR="000100C1" w:rsidRPr="002677AF" w:rsidRDefault="000100C1" w:rsidP="000100C1">
      <w:r w:rsidRPr="002677AF">
        <w:rPr>
          <w:b/>
          <w:bCs/>
        </w:rPr>
        <w:t>Dahlberg, 14</w:t>
      </w:r>
      <w:r w:rsidRPr="002677AF">
        <w:t xml:space="preserve">—Centre for Critical and Cultural Studies, University of Queensland (Lincoln, “The </w:t>
      </w:r>
      <w:proofErr w:type="spellStart"/>
      <w:r w:rsidRPr="002677AF">
        <w:t>Habermasian</w:t>
      </w:r>
      <w:proofErr w:type="spellEnd"/>
      <w:r w:rsidRPr="002677AF">
        <w:t xml:space="preserve"> Public Sphere and Exclusion: An Engagement with Poststructuralist-Influenced Critics”, Communication Theory Volume 24, Issue 1, pages 21–41, February 2014, </w:t>
      </w:r>
      <w:proofErr w:type="spellStart"/>
      <w:r w:rsidRPr="002677AF">
        <w:t>dml</w:t>
      </w:r>
      <w:proofErr w:type="spellEnd"/>
      <w:r w:rsidRPr="002677AF">
        <w:t>)</w:t>
      </w:r>
    </w:p>
    <w:p w:rsidR="000100C1" w:rsidRPr="002677AF" w:rsidRDefault="000100C1" w:rsidP="000100C1"/>
    <w:p w:rsidR="000100C1" w:rsidRPr="002677AF" w:rsidRDefault="000100C1" w:rsidP="000100C1">
      <w:pPr>
        <w:rPr>
          <w:sz w:val="16"/>
        </w:rPr>
      </w:pPr>
      <w:r w:rsidRPr="002677AF">
        <w:rPr>
          <w:sz w:val="16"/>
        </w:rPr>
        <w:t xml:space="preserve">Normatively then, </w:t>
      </w:r>
      <w:r w:rsidRPr="002677AF">
        <w:rPr>
          <w:u w:val="single"/>
        </w:rPr>
        <w:t>the</w:t>
      </w:r>
      <w:r w:rsidRPr="002677AF">
        <w:rPr>
          <w:sz w:val="16"/>
        </w:rPr>
        <w:t xml:space="preserve"> </w:t>
      </w:r>
      <w:proofErr w:type="spellStart"/>
      <w:r w:rsidRPr="002677AF">
        <w:rPr>
          <w:sz w:val="16"/>
        </w:rPr>
        <w:t>Habermasian</w:t>
      </w:r>
      <w:proofErr w:type="spellEnd"/>
      <w:r w:rsidRPr="002677AF">
        <w:rPr>
          <w:sz w:val="16"/>
        </w:rPr>
        <w:t xml:space="preserve"> (or </w:t>
      </w:r>
      <w:r w:rsidRPr="002677AF">
        <w:rPr>
          <w:u w:val="single"/>
        </w:rPr>
        <w:t>deliberative</w:t>
      </w:r>
      <w:r w:rsidRPr="002677AF">
        <w:rPr>
          <w:sz w:val="16"/>
        </w:rPr>
        <w:t xml:space="preserve">)4 public </w:t>
      </w:r>
      <w:r w:rsidRPr="002677AF">
        <w:rPr>
          <w:u w:val="single"/>
        </w:rPr>
        <w:t xml:space="preserve">sphere refers to the communicative space constituted through </w:t>
      </w:r>
      <w:r w:rsidRPr="002677AF">
        <w:rPr>
          <w:b/>
          <w:iCs/>
          <w:u w:val="single"/>
          <w:bdr w:val="single" w:sz="8" w:space="0" w:color="auto"/>
        </w:rPr>
        <w:t>rational-critical deliberation</w:t>
      </w:r>
      <w:r w:rsidRPr="002677AF">
        <w:rPr>
          <w:u w:val="single"/>
        </w:rPr>
        <w:t xml:space="preserve"> over </w:t>
      </w:r>
      <w:r w:rsidRPr="002677AF">
        <w:rPr>
          <w:b/>
          <w:iCs/>
          <w:u w:val="single"/>
          <w:bdr w:val="single" w:sz="8" w:space="0" w:color="auto"/>
        </w:rPr>
        <w:t>practical problems</w:t>
      </w:r>
      <w:r w:rsidRPr="002677AF">
        <w:rPr>
          <w:u w:val="single"/>
        </w:rPr>
        <w:t xml:space="preserve">, deliberation that leads to </w:t>
      </w:r>
      <w:r w:rsidRPr="002677AF">
        <w:rPr>
          <w:b/>
          <w:iCs/>
          <w:u w:val="single"/>
          <w:bdr w:val="single" w:sz="8" w:space="0" w:color="auto"/>
        </w:rPr>
        <w:t>critically (in)formed public opinion</w:t>
      </w:r>
      <w:r w:rsidRPr="002677AF">
        <w:rPr>
          <w:u w:val="single"/>
        </w:rPr>
        <w:t>, which in turn enables the</w:t>
      </w:r>
      <w:r w:rsidRPr="002677AF">
        <w:rPr>
          <w:sz w:val="16"/>
        </w:rPr>
        <w:t xml:space="preserve"> democratic </w:t>
      </w:r>
      <w:r w:rsidRPr="002677AF">
        <w:rPr>
          <w:b/>
          <w:iCs/>
          <w:u w:val="single"/>
          <w:bdr w:val="single" w:sz="8" w:space="0" w:color="auto"/>
        </w:rPr>
        <w:t>scrutiny</w:t>
      </w:r>
      <w:r w:rsidRPr="002677AF">
        <w:rPr>
          <w:u w:val="single"/>
        </w:rPr>
        <w:t xml:space="preserve"> and </w:t>
      </w:r>
      <w:r w:rsidRPr="002677AF">
        <w:rPr>
          <w:b/>
          <w:iCs/>
          <w:u w:val="single"/>
          <w:bdr w:val="single" w:sz="8" w:space="0" w:color="auto"/>
        </w:rPr>
        <w:t>guidance</w:t>
      </w:r>
      <w:r w:rsidRPr="002677AF">
        <w:rPr>
          <w:u w:val="single"/>
        </w:rPr>
        <w:t xml:space="preserve"> of </w:t>
      </w:r>
      <w:r w:rsidRPr="002677AF">
        <w:rPr>
          <w:b/>
          <w:iCs/>
          <w:u w:val="single"/>
          <w:bdr w:val="single" w:sz="8" w:space="0" w:color="auto"/>
        </w:rPr>
        <w:t>official decision-making processes</w:t>
      </w:r>
      <w:r w:rsidRPr="002677AF">
        <w:rPr>
          <w:u w:val="single"/>
        </w:rPr>
        <w:t>. The criteria for rational-critical deliberation</w:t>
      </w:r>
      <w:r w:rsidRPr="002677AF">
        <w:rPr>
          <w:sz w:val="16"/>
        </w:rPr>
        <w:t xml:space="preserve"> are understood to </w:t>
      </w:r>
      <w:r w:rsidRPr="002677AF">
        <w:rPr>
          <w:u w:val="single"/>
        </w:rPr>
        <w:t xml:space="preserve">involve </w:t>
      </w:r>
      <w:r w:rsidRPr="002677AF">
        <w:rPr>
          <w:b/>
          <w:iCs/>
          <w:u w:val="single"/>
          <w:bdr w:val="single" w:sz="8" w:space="0" w:color="auto"/>
        </w:rPr>
        <w:t>inclusive</w:t>
      </w:r>
      <w:r w:rsidRPr="002677AF">
        <w:rPr>
          <w:u w:val="single"/>
        </w:rPr>
        <w:t xml:space="preserve">, </w:t>
      </w:r>
      <w:r w:rsidRPr="002677AF">
        <w:rPr>
          <w:b/>
          <w:iCs/>
          <w:u w:val="single"/>
          <w:bdr w:val="single" w:sz="8" w:space="0" w:color="auto"/>
        </w:rPr>
        <w:t>reasoned</w:t>
      </w:r>
      <w:r w:rsidRPr="002677AF">
        <w:rPr>
          <w:u w:val="single"/>
        </w:rPr>
        <w:t xml:space="preserve">, </w:t>
      </w:r>
      <w:r w:rsidRPr="002677AF">
        <w:rPr>
          <w:b/>
          <w:iCs/>
          <w:u w:val="single"/>
          <w:bdr w:val="single" w:sz="8" w:space="0" w:color="auto"/>
        </w:rPr>
        <w:t>reciprocal</w:t>
      </w:r>
      <w:r w:rsidRPr="002677AF">
        <w:rPr>
          <w:u w:val="single"/>
        </w:rPr>
        <w:t xml:space="preserve">, </w:t>
      </w:r>
      <w:r w:rsidRPr="002677AF">
        <w:rPr>
          <w:b/>
          <w:iCs/>
          <w:u w:val="single"/>
          <w:bdr w:val="single" w:sz="8" w:space="0" w:color="auto"/>
        </w:rPr>
        <w:t>reflexive</w:t>
      </w:r>
      <w:r w:rsidRPr="002677AF">
        <w:rPr>
          <w:u w:val="single"/>
        </w:rPr>
        <w:t xml:space="preserve">, </w:t>
      </w:r>
      <w:r w:rsidRPr="002677AF">
        <w:rPr>
          <w:b/>
          <w:iCs/>
          <w:u w:val="single"/>
          <w:bdr w:val="single" w:sz="8" w:space="0" w:color="auto"/>
        </w:rPr>
        <w:t>sincere</w:t>
      </w:r>
      <w:r w:rsidRPr="002677AF">
        <w:rPr>
          <w:u w:val="single"/>
        </w:rPr>
        <w:t xml:space="preserve">, and </w:t>
      </w:r>
      <w:r w:rsidRPr="002677AF">
        <w:rPr>
          <w:b/>
          <w:iCs/>
          <w:u w:val="single"/>
          <w:bdr w:val="single" w:sz="8" w:space="0" w:color="auto"/>
        </w:rPr>
        <w:t>coercion-free argumentation</w:t>
      </w:r>
      <w:r w:rsidRPr="002677AF">
        <w:rPr>
          <w:sz w:val="16"/>
        </w:rPr>
        <w:t xml:space="preserve"> (</w:t>
      </w:r>
      <w:proofErr w:type="spellStart"/>
      <w:r w:rsidRPr="002677AF">
        <w:rPr>
          <w:sz w:val="16"/>
        </w:rPr>
        <w:t>Habermas</w:t>
      </w:r>
      <w:proofErr w:type="spellEnd"/>
      <w:r w:rsidRPr="002677AF">
        <w:rPr>
          <w:sz w:val="16"/>
        </w:rPr>
        <w:t xml:space="preserve">, 2005, 2006). </w:t>
      </w:r>
      <w:r w:rsidRPr="002677AF">
        <w:rPr>
          <w:u w:val="single"/>
        </w:rPr>
        <w:t>Communicative rationality is supported by open information flows</w:t>
      </w:r>
      <w:r w:rsidRPr="002677AF">
        <w:rPr>
          <w:sz w:val="16"/>
        </w:rPr>
        <w:t xml:space="preserve"> (publicity), </w:t>
      </w:r>
      <w:r w:rsidRPr="002677AF">
        <w:rPr>
          <w:u w:val="single"/>
        </w:rPr>
        <w:t>motivated by the aim of reaching understanding and agreement</w:t>
      </w:r>
      <w:r w:rsidRPr="002677AF">
        <w:rPr>
          <w:sz w:val="16"/>
        </w:rPr>
        <w:t xml:space="preserve"> (public opinion), </w:t>
      </w:r>
      <w:r w:rsidRPr="002677AF">
        <w:rPr>
          <w:u w:val="single"/>
        </w:rPr>
        <w:t>and moved toward this end by the “</w:t>
      </w:r>
      <w:r w:rsidRPr="002677AF">
        <w:rPr>
          <w:b/>
          <w:iCs/>
          <w:u w:val="single"/>
          <w:bdr w:val="single" w:sz="8" w:space="0" w:color="auto"/>
        </w:rPr>
        <w:t>forceless force of the better argument</w:t>
      </w:r>
      <w:r w:rsidRPr="002677AF">
        <w:rPr>
          <w:u w:val="single"/>
        </w:rPr>
        <w:t>”</w:t>
      </w:r>
      <w:r w:rsidRPr="002677AF">
        <w:rPr>
          <w:sz w:val="16"/>
        </w:rPr>
        <w:t xml:space="preserve"> (</w:t>
      </w:r>
      <w:proofErr w:type="spellStart"/>
      <w:r w:rsidRPr="002677AF">
        <w:rPr>
          <w:sz w:val="16"/>
        </w:rPr>
        <w:t>Habermas</w:t>
      </w:r>
      <w:proofErr w:type="spellEnd"/>
      <w:r w:rsidRPr="002677AF">
        <w:rPr>
          <w:sz w:val="16"/>
        </w:rPr>
        <w:t xml:space="preserve">, 2005, p. 384). </w:t>
      </w:r>
      <w:r w:rsidRPr="002677AF">
        <w:rPr>
          <w:u w:val="single"/>
        </w:rPr>
        <w:t xml:space="preserve">Claims and agreements are here </w:t>
      </w:r>
      <w:r w:rsidRPr="002677AF">
        <w:rPr>
          <w:b/>
          <w:iCs/>
          <w:u w:val="single"/>
          <w:bdr w:val="single" w:sz="8" w:space="0" w:color="auto"/>
        </w:rPr>
        <w:t>contingent</w:t>
      </w:r>
      <w:r w:rsidRPr="002677AF">
        <w:rPr>
          <w:u w:val="single"/>
        </w:rPr>
        <w:t xml:space="preserve"> since </w:t>
      </w:r>
      <w:r w:rsidRPr="002677AF">
        <w:rPr>
          <w:b/>
          <w:iCs/>
          <w:u w:val="single"/>
          <w:bdr w:val="single" w:sz="8" w:space="0" w:color="auto"/>
        </w:rPr>
        <w:t>every claim can be met by a “no”</w:t>
      </w:r>
      <w:r w:rsidRPr="002677AF">
        <w:rPr>
          <w:u w:val="single"/>
        </w:rPr>
        <w:t xml:space="preserve"> and every deliberatively achieved agreement can be challenged and potentially undone</w:t>
      </w:r>
      <w:r w:rsidRPr="002677AF">
        <w:rPr>
          <w:sz w:val="16"/>
        </w:rPr>
        <w:t>. It is important to note that “</w:t>
      </w:r>
      <w:r w:rsidRPr="002677AF">
        <w:rPr>
          <w:u w:val="single"/>
        </w:rPr>
        <w:t>public</w:t>
      </w:r>
      <w:r w:rsidRPr="002677AF">
        <w:rPr>
          <w:sz w:val="16"/>
        </w:rPr>
        <w:t xml:space="preserve">” here </w:t>
      </w:r>
      <w:r w:rsidRPr="002677AF">
        <w:rPr>
          <w:u w:val="single"/>
        </w:rPr>
        <w:t>refers to the mode, rather than the content or place or medium, of communication</w:t>
      </w:r>
      <w:r w:rsidRPr="002677AF">
        <w:rPr>
          <w:sz w:val="16"/>
        </w:rPr>
        <w:t xml:space="preserve">. Thus, </w:t>
      </w:r>
      <w:r w:rsidRPr="002677AF">
        <w:rPr>
          <w:u w:val="single"/>
        </w:rPr>
        <w:t>the public sphere may come into existence</w:t>
      </w:r>
      <w:r w:rsidRPr="002677AF">
        <w:rPr>
          <w:sz w:val="16"/>
        </w:rPr>
        <w:t xml:space="preserve">, for instance, </w:t>
      </w:r>
      <w:r w:rsidRPr="002677AF">
        <w:rPr>
          <w:u w:val="single"/>
        </w:rPr>
        <w:t>through face-to-face</w:t>
      </w:r>
      <w:r w:rsidRPr="002677AF">
        <w:rPr>
          <w:sz w:val="16"/>
        </w:rPr>
        <w:t xml:space="preserve"> or technologically mediated </w:t>
      </w:r>
      <w:r w:rsidRPr="002677AF">
        <w:rPr>
          <w:u w:val="single"/>
        </w:rPr>
        <w:t>argumentation between individuals and within informal groups, or through</w:t>
      </w:r>
      <w:r w:rsidRPr="002677AF">
        <w:rPr>
          <w:sz w:val="16"/>
        </w:rPr>
        <w:t xml:space="preserve"> the </w:t>
      </w:r>
      <w:r w:rsidRPr="002677AF">
        <w:rPr>
          <w:u w:val="single"/>
        </w:rPr>
        <w:t>more organized discussions</w:t>
      </w:r>
      <w:r w:rsidRPr="002677AF">
        <w:rPr>
          <w:sz w:val="16"/>
        </w:rPr>
        <w:t xml:space="preserve"> found in civil society associations and explicitly political organizations, or through the reflection and debate engendered by the whole range of mass media forms and contents—“news, reports, commentaries, scenes and images, and shows and movies with an informative, polemical, educational, and entertaining content” (</w:t>
      </w:r>
      <w:proofErr w:type="spellStart"/>
      <w:r w:rsidRPr="002677AF">
        <w:rPr>
          <w:sz w:val="16"/>
        </w:rPr>
        <w:t>Habermas</w:t>
      </w:r>
      <w:proofErr w:type="spellEnd"/>
      <w:r w:rsidRPr="002677AF">
        <w:rPr>
          <w:sz w:val="16"/>
        </w:rPr>
        <w:t xml:space="preserve">, 2006, p. 415; see also </w:t>
      </w:r>
      <w:proofErr w:type="spellStart"/>
      <w:r w:rsidRPr="002677AF">
        <w:rPr>
          <w:sz w:val="16"/>
        </w:rPr>
        <w:t>Habermas</w:t>
      </w:r>
      <w:proofErr w:type="spellEnd"/>
      <w:r w:rsidRPr="002677AF">
        <w:rPr>
          <w:sz w:val="16"/>
        </w:rPr>
        <w:t xml:space="preserve">, 1996a, pp. 373–374). </w:t>
      </w:r>
    </w:p>
    <w:p w:rsidR="000100C1" w:rsidRPr="002677AF" w:rsidRDefault="000100C1" w:rsidP="000100C1">
      <w:pPr>
        <w:rPr>
          <w:sz w:val="16"/>
        </w:rPr>
      </w:pPr>
      <w:proofErr w:type="spellStart"/>
      <w:r w:rsidRPr="002677AF">
        <w:rPr>
          <w:u w:val="single"/>
        </w:rPr>
        <w:t>Habermas</w:t>
      </w:r>
      <w:proofErr w:type="spellEnd"/>
      <w:r w:rsidRPr="002677AF">
        <w:rPr>
          <w:u w:val="single"/>
        </w:rPr>
        <w:t xml:space="preserve"> does not see rational-critical deliberation</w:t>
      </w:r>
      <w:r w:rsidRPr="002677AF">
        <w:rPr>
          <w:sz w:val="16"/>
        </w:rPr>
        <w:t xml:space="preserve">, which he also refers to as “communicative rationality,” </w:t>
      </w:r>
      <w:r w:rsidRPr="002677AF">
        <w:rPr>
          <w:u w:val="single"/>
        </w:rPr>
        <w:t>as some</w:t>
      </w:r>
      <w:r w:rsidRPr="002677AF">
        <w:rPr>
          <w:sz w:val="16"/>
        </w:rPr>
        <w:t xml:space="preserve"> sort of </w:t>
      </w:r>
      <w:r w:rsidRPr="002677AF">
        <w:rPr>
          <w:u w:val="single"/>
        </w:rPr>
        <w:t>metaphysical ideal, but</w:t>
      </w:r>
      <w:r w:rsidRPr="002677AF">
        <w:rPr>
          <w:sz w:val="16"/>
        </w:rPr>
        <w:t xml:space="preserve"> rather argues that </w:t>
      </w:r>
      <w:r w:rsidRPr="002677AF">
        <w:rPr>
          <w:u w:val="single"/>
        </w:rPr>
        <w:t>it can be identified as an idealization implicit in the “inconspicuous daily routines of asking for and giving reasons”</w:t>
      </w:r>
      <w:r w:rsidRPr="002677AF">
        <w:rPr>
          <w:sz w:val="16"/>
        </w:rPr>
        <w:t>: It is “built into communicative action” (</w:t>
      </w:r>
      <w:proofErr w:type="spellStart"/>
      <w:r w:rsidRPr="002677AF">
        <w:rPr>
          <w:sz w:val="16"/>
        </w:rPr>
        <w:t>Habermas</w:t>
      </w:r>
      <w:proofErr w:type="spellEnd"/>
      <w:r w:rsidRPr="002677AF">
        <w:rPr>
          <w:sz w:val="16"/>
        </w:rPr>
        <w:t xml:space="preserve">, 2006, p. 413). In other words, </w:t>
      </w:r>
      <w:r w:rsidRPr="002677AF">
        <w:rPr>
          <w:u w:val="single"/>
        </w:rPr>
        <w:t>the</w:t>
      </w:r>
      <w:r w:rsidRPr="002677AF">
        <w:rPr>
          <w:sz w:val="16"/>
        </w:rPr>
        <w:t xml:space="preserve"> set of public sphere </w:t>
      </w:r>
      <w:r w:rsidRPr="002677AF">
        <w:rPr>
          <w:u w:val="single"/>
        </w:rPr>
        <w:t>criteria</w:t>
      </w:r>
      <w:r w:rsidRPr="002677AF">
        <w:rPr>
          <w:sz w:val="16"/>
        </w:rPr>
        <w:t xml:space="preserve"> listed above </w:t>
      </w:r>
      <w:r w:rsidRPr="002677AF">
        <w:rPr>
          <w:u w:val="single"/>
        </w:rPr>
        <w:t xml:space="preserve">are, and must be, </w:t>
      </w:r>
      <w:r w:rsidRPr="002677AF">
        <w:rPr>
          <w:b/>
          <w:iCs/>
          <w:u w:val="single"/>
          <w:bdr w:val="single" w:sz="8" w:space="0" w:color="auto"/>
        </w:rPr>
        <w:t>tacitly presupposed</w:t>
      </w:r>
      <w:r w:rsidRPr="002677AF">
        <w:rPr>
          <w:u w:val="single"/>
        </w:rPr>
        <w:t xml:space="preserve"> by </w:t>
      </w:r>
      <w:r w:rsidRPr="002677AF">
        <w:rPr>
          <w:b/>
          <w:iCs/>
          <w:u w:val="single"/>
          <w:bdr w:val="single" w:sz="8" w:space="0" w:color="auto"/>
        </w:rPr>
        <w:t>anyone engaging in any practical argument</w:t>
      </w:r>
      <w:r w:rsidRPr="002677AF">
        <w:rPr>
          <w:sz w:val="16"/>
        </w:rPr>
        <w:t xml:space="preserve">. As such, </w:t>
      </w:r>
      <w:r w:rsidRPr="002677AF">
        <w:rPr>
          <w:u w:val="single"/>
        </w:rPr>
        <w:t xml:space="preserve">these criteria are </w:t>
      </w:r>
      <w:r w:rsidRPr="002677AF">
        <w:rPr>
          <w:b/>
          <w:iCs/>
          <w:u w:val="single"/>
          <w:bdr w:val="single" w:sz="8" w:space="0" w:color="auto"/>
        </w:rPr>
        <w:t>conditions of possibility</w:t>
      </w:r>
      <w:r w:rsidRPr="002677AF">
        <w:rPr>
          <w:u w:val="single"/>
        </w:rPr>
        <w:t xml:space="preserve"> for such engagement, “constitutive of </w:t>
      </w:r>
      <w:r w:rsidRPr="002677AF">
        <w:rPr>
          <w:rStyle w:val="Emphasis"/>
        </w:rPr>
        <w:t>the game of argumentation</w:t>
      </w:r>
      <w:r w:rsidRPr="002677AF">
        <w:rPr>
          <w:u w:val="single"/>
        </w:rPr>
        <w:t>”</w:t>
      </w:r>
      <w:r w:rsidRPr="002677AF">
        <w:rPr>
          <w:sz w:val="16"/>
        </w:rPr>
        <w:t xml:space="preserve"> (</w:t>
      </w:r>
      <w:proofErr w:type="spellStart"/>
      <w:r w:rsidRPr="002677AF">
        <w:rPr>
          <w:sz w:val="16"/>
        </w:rPr>
        <w:t>Habermas</w:t>
      </w:r>
      <w:proofErr w:type="spellEnd"/>
      <w:r w:rsidRPr="002677AF">
        <w:rPr>
          <w:sz w:val="16"/>
        </w:rPr>
        <w:t xml:space="preserve">, 2005, p. 385). These presupposed criteria, </w:t>
      </w:r>
      <w:proofErr w:type="spellStart"/>
      <w:r w:rsidRPr="002677AF">
        <w:rPr>
          <w:sz w:val="16"/>
        </w:rPr>
        <w:t>Habermas</w:t>
      </w:r>
      <w:proofErr w:type="spellEnd"/>
      <w:r w:rsidRPr="002677AF">
        <w:rPr>
          <w:sz w:val="16"/>
        </w:rPr>
        <w:t xml:space="preserve"> (1984) argues, can be “rationally reconstructed”—using the “</w:t>
      </w:r>
      <w:proofErr w:type="spellStart"/>
      <w:r w:rsidRPr="002677AF">
        <w:rPr>
          <w:sz w:val="16"/>
        </w:rPr>
        <w:t>presuppositional</w:t>
      </w:r>
      <w:proofErr w:type="spellEnd"/>
      <w:r w:rsidRPr="002677AF">
        <w:rPr>
          <w:sz w:val="16"/>
        </w:rPr>
        <w:t xml:space="preserve"> analysis” of “formal pragmatics”5—from out of everyday arguments, illuminating a universal public sphere norm that sets out “</w:t>
      </w:r>
      <w:proofErr w:type="spellStart"/>
      <w:r w:rsidRPr="002677AF">
        <w:rPr>
          <w:sz w:val="16"/>
        </w:rPr>
        <w:t>nonarbitrary</w:t>
      </w:r>
      <w:proofErr w:type="spellEnd"/>
      <w:r w:rsidRPr="002677AF">
        <w:rPr>
          <w:sz w:val="16"/>
        </w:rPr>
        <w:t xml:space="preserve"> standards for the identification of communication pathologies” (</w:t>
      </w:r>
      <w:proofErr w:type="spellStart"/>
      <w:r w:rsidRPr="002677AF">
        <w:rPr>
          <w:sz w:val="16"/>
        </w:rPr>
        <w:t>Habermas</w:t>
      </w:r>
      <w:proofErr w:type="spellEnd"/>
      <w:r w:rsidRPr="002677AF">
        <w:rPr>
          <w:sz w:val="16"/>
        </w:rPr>
        <w:t xml:space="preserve">, 2006, p. 416). That is, </w:t>
      </w:r>
      <w:r w:rsidRPr="002677AF">
        <w:rPr>
          <w:u w:val="single"/>
        </w:rPr>
        <w:t xml:space="preserve">the implicit idealization provides a </w:t>
      </w:r>
      <w:r w:rsidRPr="002677AF">
        <w:rPr>
          <w:b/>
          <w:iCs/>
          <w:u w:val="single"/>
          <w:bdr w:val="single" w:sz="8" w:space="0" w:color="auto"/>
        </w:rPr>
        <w:t>critical ideal</w:t>
      </w:r>
      <w:r w:rsidRPr="002677AF">
        <w:rPr>
          <w:u w:val="single"/>
        </w:rPr>
        <w:t xml:space="preserve"> by which to </w:t>
      </w:r>
      <w:r w:rsidRPr="002677AF">
        <w:rPr>
          <w:b/>
          <w:iCs/>
          <w:u w:val="single"/>
          <w:bdr w:val="single" w:sz="8" w:space="0" w:color="auto"/>
        </w:rPr>
        <w:t>evaluate</w:t>
      </w:r>
      <w:r w:rsidRPr="002677AF">
        <w:rPr>
          <w:u w:val="single"/>
        </w:rPr>
        <w:t xml:space="preserve"> the </w:t>
      </w:r>
      <w:r w:rsidRPr="002677AF">
        <w:rPr>
          <w:b/>
          <w:iCs/>
          <w:u w:val="single"/>
          <w:bdr w:val="single" w:sz="8" w:space="0" w:color="auto"/>
        </w:rPr>
        <w:t>deliberative quality</w:t>
      </w:r>
      <w:r w:rsidRPr="002677AF">
        <w:rPr>
          <w:u w:val="single"/>
        </w:rPr>
        <w:t xml:space="preserve"> of actual public sphere communication and thereby identify communicative</w:t>
      </w:r>
      <w:r w:rsidRPr="002677AF">
        <w:rPr>
          <w:sz w:val="16"/>
        </w:rPr>
        <w:t xml:space="preserve"> “distortions” or “</w:t>
      </w:r>
      <w:r w:rsidRPr="002677AF">
        <w:rPr>
          <w:u w:val="single"/>
        </w:rPr>
        <w:t>deviations</w:t>
      </w:r>
      <w:r w:rsidRPr="002677AF">
        <w:rPr>
          <w:sz w:val="16"/>
        </w:rPr>
        <w:t xml:space="preserve">” </w:t>
      </w:r>
      <w:r w:rsidRPr="002677AF">
        <w:rPr>
          <w:u w:val="single"/>
        </w:rPr>
        <w:t>and associated “moments of inertia,” the latter resulting from a “scarcity of those functionally necessary resources on which processes of deliberative opinion</w:t>
      </w:r>
      <w:r w:rsidRPr="002677AF">
        <w:rPr>
          <w:sz w:val="16"/>
        </w:rPr>
        <w:t xml:space="preserve">- and will-formation significantly </w:t>
      </w:r>
      <w:r w:rsidRPr="002677AF">
        <w:rPr>
          <w:u w:val="single"/>
        </w:rPr>
        <w:t>depend</w:t>
      </w:r>
      <w:r w:rsidRPr="002677AF">
        <w:rPr>
          <w:sz w:val="16"/>
        </w:rPr>
        <w:t>” (</w:t>
      </w:r>
      <w:proofErr w:type="spellStart"/>
      <w:r w:rsidRPr="002677AF">
        <w:rPr>
          <w:sz w:val="16"/>
        </w:rPr>
        <w:t>Habermas</w:t>
      </w:r>
      <w:proofErr w:type="spellEnd"/>
      <w:r w:rsidRPr="002677AF">
        <w:rPr>
          <w:sz w:val="16"/>
        </w:rPr>
        <w:t xml:space="preserve">, 1996a, p. 326, drawing on Bernhard Peters' work). </w:t>
      </w:r>
      <w:r w:rsidRPr="002677AF">
        <w:rPr>
          <w:u w:val="single"/>
        </w:rPr>
        <w:t xml:space="preserve">Such identification of </w:t>
      </w:r>
      <w:r w:rsidRPr="002677AF">
        <w:rPr>
          <w:b/>
          <w:iCs/>
          <w:u w:val="single"/>
          <w:bdr w:val="single" w:sz="8" w:space="0" w:color="auto"/>
        </w:rPr>
        <w:t>limits</w:t>
      </w:r>
      <w:r w:rsidRPr="002677AF">
        <w:rPr>
          <w:sz w:val="16"/>
        </w:rPr>
        <w:t xml:space="preserve"> in turn </w:t>
      </w:r>
      <w:r w:rsidRPr="002677AF">
        <w:rPr>
          <w:u w:val="single"/>
        </w:rPr>
        <w:t xml:space="preserve">provides the basis for </w:t>
      </w:r>
      <w:r w:rsidRPr="002677AF">
        <w:rPr>
          <w:b/>
          <w:iCs/>
          <w:u w:val="single"/>
          <w:bdr w:val="single" w:sz="8" w:space="0" w:color="auto"/>
        </w:rPr>
        <w:t>reflection</w:t>
      </w:r>
      <w:r w:rsidRPr="002677AF">
        <w:rPr>
          <w:u w:val="single"/>
        </w:rPr>
        <w:t xml:space="preserve"> on the </w:t>
      </w:r>
      <w:r w:rsidRPr="002677AF">
        <w:rPr>
          <w:b/>
          <w:iCs/>
          <w:u w:val="single"/>
          <w:bdr w:val="single" w:sz="8" w:space="0" w:color="auto"/>
        </w:rPr>
        <w:t>cultivation</w:t>
      </w:r>
      <w:r w:rsidRPr="002677AF">
        <w:rPr>
          <w:u w:val="single"/>
        </w:rPr>
        <w:t xml:space="preserve"> of </w:t>
      </w:r>
      <w:r w:rsidRPr="002677AF">
        <w:rPr>
          <w:b/>
          <w:iCs/>
          <w:u w:val="single"/>
          <w:bdr w:val="single" w:sz="8" w:space="0" w:color="auto"/>
        </w:rPr>
        <w:t>more rational-critical deliberation</w:t>
      </w:r>
      <w:r w:rsidRPr="002677AF">
        <w:rPr>
          <w:u w:val="single"/>
        </w:rPr>
        <w:t xml:space="preserve">. The aim of such reflection is </w:t>
      </w:r>
      <w:r w:rsidRPr="002677AF">
        <w:rPr>
          <w:b/>
          <w:iCs/>
          <w:u w:val="single"/>
          <w:bdr w:val="single" w:sz="8" w:space="0" w:color="auto"/>
        </w:rPr>
        <w:t>not</w:t>
      </w:r>
      <w:r w:rsidRPr="002677AF">
        <w:rPr>
          <w:u w:val="single"/>
        </w:rPr>
        <w:t xml:space="preserve"> to set out </w:t>
      </w:r>
      <w:r w:rsidRPr="002677AF">
        <w:rPr>
          <w:b/>
          <w:iCs/>
          <w:u w:val="single"/>
          <w:bdr w:val="single" w:sz="8" w:space="0" w:color="auto"/>
        </w:rPr>
        <w:t>strict procedures</w:t>
      </w:r>
      <w:r w:rsidRPr="002677AF">
        <w:rPr>
          <w:u w:val="single"/>
        </w:rPr>
        <w:t xml:space="preserve"> for deliberation</w:t>
      </w:r>
      <w:r w:rsidRPr="002677AF">
        <w:rPr>
          <w:sz w:val="16"/>
        </w:rPr>
        <w:t xml:space="preserve">, as is required in formal decision-making (on this see </w:t>
      </w:r>
      <w:proofErr w:type="spellStart"/>
      <w:r w:rsidRPr="002677AF">
        <w:rPr>
          <w:sz w:val="16"/>
        </w:rPr>
        <w:t>Habermas</w:t>
      </w:r>
      <w:proofErr w:type="spellEnd"/>
      <w:r w:rsidRPr="002677AF">
        <w:rPr>
          <w:sz w:val="16"/>
        </w:rPr>
        <w:t xml:space="preserve">, 1996a, pp. 302–308), </w:t>
      </w:r>
      <w:r w:rsidRPr="002677AF">
        <w:rPr>
          <w:u w:val="single"/>
        </w:rPr>
        <w:t xml:space="preserve">but to </w:t>
      </w:r>
      <w:r w:rsidRPr="002677AF">
        <w:rPr>
          <w:b/>
          <w:iCs/>
          <w:u w:val="single"/>
          <w:bdr w:val="single" w:sz="8" w:space="0" w:color="auto"/>
        </w:rPr>
        <w:t>identify</w:t>
      </w:r>
      <w:r w:rsidRPr="002677AF">
        <w:rPr>
          <w:u w:val="single"/>
        </w:rPr>
        <w:t xml:space="preserve"> the “functionally necessary” sociopolitical resources</w:t>
      </w:r>
      <w:r w:rsidRPr="002677AF">
        <w:rPr>
          <w:sz w:val="16"/>
        </w:rPr>
        <w:t xml:space="preserve"> (or positive conditions) </w:t>
      </w:r>
      <w:r w:rsidRPr="002677AF">
        <w:rPr>
          <w:u w:val="single"/>
        </w:rPr>
        <w:t xml:space="preserve">needed to </w:t>
      </w:r>
      <w:r w:rsidRPr="002677AF">
        <w:rPr>
          <w:b/>
          <w:iCs/>
          <w:u w:val="single"/>
          <w:bdr w:val="single" w:sz="8" w:space="0" w:color="auto"/>
        </w:rPr>
        <w:t>enhance</w:t>
      </w:r>
      <w:r w:rsidRPr="002677AF">
        <w:rPr>
          <w:sz w:val="16"/>
        </w:rPr>
        <w:t>—in quality and quantity—</w:t>
      </w:r>
      <w:r w:rsidRPr="002677AF">
        <w:rPr>
          <w:u w:val="single"/>
        </w:rPr>
        <w:t>rational-critical deliberation in everyday practical argumentation</w:t>
      </w:r>
      <w:r w:rsidRPr="002677AF">
        <w:rPr>
          <w:sz w:val="16"/>
        </w:rPr>
        <w:t xml:space="preserve"> (Chambers, 1996; </w:t>
      </w:r>
      <w:proofErr w:type="spellStart"/>
      <w:r w:rsidRPr="002677AF">
        <w:rPr>
          <w:sz w:val="16"/>
        </w:rPr>
        <w:t>Habermas</w:t>
      </w:r>
      <w:proofErr w:type="spellEnd"/>
      <w:r w:rsidRPr="002677AF">
        <w:rPr>
          <w:sz w:val="16"/>
        </w:rPr>
        <w:t xml:space="preserve">, 1996a, p. 325). Specific resources will depend on context, but according to </w:t>
      </w:r>
      <w:proofErr w:type="spellStart"/>
      <w:r w:rsidRPr="002677AF">
        <w:rPr>
          <w:sz w:val="16"/>
        </w:rPr>
        <w:t>Habermas</w:t>
      </w:r>
      <w:proofErr w:type="spellEnd"/>
      <w:r w:rsidRPr="002677AF">
        <w:rPr>
          <w:sz w:val="16"/>
        </w:rPr>
        <w:t xml:space="preserve"> (1996a, 2006; see also </w:t>
      </w:r>
      <w:proofErr w:type="spellStart"/>
      <w:r w:rsidRPr="002677AF">
        <w:rPr>
          <w:sz w:val="16"/>
        </w:rPr>
        <w:t>Carleheden</w:t>
      </w:r>
      <w:proofErr w:type="spellEnd"/>
      <w:r w:rsidRPr="002677AF">
        <w:rPr>
          <w:sz w:val="16"/>
        </w:rPr>
        <w:t xml:space="preserve"> &amp; </w:t>
      </w:r>
      <w:proofErr w:type="spellStart"/>
      <w:r w:rsidRPr="002677AF">
        <w:rPr>
          <w:sz w:val="16"/>
        </w:rPr>
        <w:t>Gabriëls</w:t>
      </w:r>
      <w:proofErr w:type="spellEnd"/>
      <w:r w:rsidRPr="002677AF">
        <w:rPr>
          <w:sz w:val="16"/>
        </w:rPr>
        <w:t>, 1996) they will, in general, include: (first) a mass media system regulated in relation to the idealized criteria, (second) a network of autonomous civil society associations supporting communicative reasoning and public opinion formation, the emergence, reproduction, and influence of which depend on (third) “a liberal-egalitarian political culture sensitive to problems affecting society as a whole” (</w:t>
      </w:r>
      <w:proofErr w:type="spellStart"/>
      <w:r w:rsidRPr="002677AF">
        <w:rPr>
          <w:sz w:val="16"/>
        </w:rPr>
        <w:t>Habermas</w:t>
      </w:r>
      <w:proofErr w:type="spellEnd"/>
      <w:r w:rsidRPr="002677AF">
        <w:rPr>
          <w:sz w:val="16"/>
        </w:rPr>
        <w:t>, 1996a, p. 488), which, in turn, requires (fourth) social rights to the provision of sustainable living conditions, and (fifth) a population accustomed to (universal) freedom and versed in critique.</w:t>
      </w:r>
    </w:p>
    <w:p w:rsidR="000100C1" w:rsidRPr="002677AF" w:rsidRDefault="000100C1" w:rsidP="000100C1">
      <w:pPr>
        <w:rPr>
          <w:sz w:val="16"/>
        </w:rPr>
      </w:pPr>
      <w:r w:rsidRPr="002677AF">
        <w:rPr>
          <w:sz w:val="16"/>
        </w:rPr>
        <w:t>This deliberative public sphere norm, as already noted, is reconstructed from presuppositions of actual argumentation. However, there is always a gap between idealization and practice: “due to their idealizing content, the universal presuppositions of argumentation can only be approximately fulfilled” (</w:t>
      </w:r>
      <w:proofErr w:type="spellStart"/>
      <w:r w:rsidRPr="002677AF">
        <w:rPr>
          <w:sz w:val="16"/>
        </w:rPr>
        <w:t>Habermas</w:t>
      </w:r>
      <w:proofErr w:type="spellEnd"/>
      <w:r w:rsidRPr="002677AF">
        <w:rPr>
          <w:sz w:val="16"/>
        </w:rPr>
        <w:t xml:space="preserve">, 1996a, p. 178, see also pp. 323–326). As an idealization, rational-critical deliberation (communicative rationality) is not burdened by the demands and impediments of everyday communicative practice, which means the latter always falls short of the idealized presuppositions that are made. </w:t>
      </w:r>
      <w:proofErr w:type="spellStart"/>
      <w:r w:rsidRPr="002677AF">
        <w:rPr>
          <w:sz w:val="16"/>
        </w:rPr>
        <w:t>Habermas</w:t>
      </w:r>
      <w:proofErr w:type="spellEnd"/>
      <w:r w:rsidRPr="002677AF">
        <w:rPr>
          <w:sz w:val="16"/>
        </w:rPr>
        <w:t xml:space="preserve"> accepts the impossibility of realizing the always-already-presupposed idealization of communicative rationality: “</w:t>
      </w:r>
      <w:r w:rsidRPr="002677AF">
        <w:rPr>
          <w:u w:val="single"/>
        </w:rPr>
        <w:t xml:space="preserve">the public sphere ideal is </w:t>
      </w:r>
      <w:r w:rsidRPr="002677AF">
        <w:rPr>
          <w:b/>
          <w:iCs/>
          <w:u w:val="single"/>
          <w:bdr w:val="single" w:sz="8" w:space="0" w:color="auto"/>
        </w:rPr>
        <w:t>not perfectly reachable</w:t>
      </w:r>
      <w:r w:rsidRPr="002677AF">
        <w:rPr>
          <w:sz w:val="16"/>
        </w:rPr>
        <w:t>” (</w:t>
      </w:r>
      <w:proofErr w:type="spellStart"/>
      <w:r w:rsidRPr="002677AF">
        <w:rPr>
          <w:sz w:val="16"/>
        </w:rPr>
        <w:t>Habermas</w:t>
      </w:r>
      <w:proofErr w:type="spellEnd"/>
      <w:r w:rsidRPr="002677AF">
        <w:rPr>
          <w:sz w:val="16"/>
        </w:rPr>
        <w:t xml:space="preserve"> 1992b, p. 477). </w:t>
      </w:r>
      <w:r w:rsidRPr="002677AF">
        <w:rPr>
          <w:u w:val="single"/>
        </w:rPr>
        <w:t>This impossibility is not just due to empirical “distortions</w:t>
      </w:r>
      <w:r w:rsidRPr="002677AF">
        <w:rPr>
          <w:sz w:val="16"/>
        </w:rPr>
        <w:t xml:space="preserve">” (which will be discussed further in the next section), </w:t>
      </w:r>
      <w:r w:rsidRPr="002677AF">
        <w:rPr>
          <w:u w:val="single"/>
        </w:rPr>
        <w:t>but also to logical limits</w:t>
      </w:r>
      <w:r w:rsidRPr="002677AF">
        <w:rPr>
          <w:sz w:val="16"/>
        </w:rPr>
        <w:t xml:space="preserve">: Responding to his critics,6 </w:t>
      </w:r>
      <w:proofErr w:type="spellStart"/>
      <w:r w:rsidRPr="002677AF">
        <w:rPr>
          <w:sz w:val="16"/>
        </w:rPr>
        <w:t>Habermas</w:t>
      </w:r>
      <w:proofErr w:type="spellEnd"/>
      <w:r w:rsidRPr="002677AF">
        <w:rPr>
          <w:sz w:val="16"/>
        </w:rPr>
        <w:t xml:space="preserve"> has, particularly in recent times, argued that </w:t>
      </w:r>
      <w:r w:rsidRPr="002677AF">
        <w:rPr>
          <w:u w:val="single"/>
        </w:rPr>
        <w:t>communicative rationality, and</w:t>
      </w:r>
      <w:r w:rsidRPr="002677AF">
        <w:rPr>
          <w:sz w:val="16"/>
        </w:rPr>
        <w:t xml:space="preserve"> thus </w:t>
      </w:r>
      <w:r w:rsidRPr="002677AF">
        <w:rPr>
          <w:u w:val="single"/>
        </w:rPr>
        <w:t>the deliberative public sphere</w:t>
      </w:r>
      <w:r w:rsidRPr="002677AF">
        <w:rPr>
          <w:sz w:val="16"/>
        </w:rPr>
        <w:t xml:space="preserve"> norm, </w:t>
      </w:r>
      <w:r w:rsidRPr="002677AF">
        <w:rPr>
          <w:b/>
          <w:iCs/>
          <w:u w:val="single"/>
          <w:bdr w:val="single" w:sz="8" w:space="0" w:color="auto"/>
        </w:rPr>
        <w:t>cannot be understood as an “end state,”</w:t>
      </w:r>
      <w:r w:rsidRPr="002677AF">
        <w:rPr>
          <w:sz w:val="16"/>
        </w:rPr>
        <w:t xml:space="preserve"> a “final stage which can be realized in time” (</w:t>
      </w:r>
      <w:proofErr w:type="spellStart"/>
      <w:r w:rsidRPr="002677AF">
        <w:rPr>
          <w:sz w:val="16"/>
        </w:rPr>
        <w:t>Habermas</w:t>
      </w:r>
      <w:proofErr w:type="spellEnd"/>
      <w:r w:rsidRPr="002677AF">
        <w:rPr>
          <w:sz w:val="16"/>
        </w:rPr>
        <w:t xml:space="preserve"> as cited in </w:t>
      </w:r>
      <w:proofErr w:type="spellStart"/>
      <w:r w:rsidRPr="002677AF">
        <w:rPr>
          <w:sz w:val="16"/>
        </w:rPr>
        <w:t>Carleheden</w:t>
      </w:r>
      <w:proofErr w:type="spellEnd"/>
      <w:r w:rsidRPr="002677AF">
        <w:rPr>
          <w:sz w:val="16"/>
        </w:rPr>
        <w:t xml:space="preserve"> &amp; </w:t>
      </w:r>
      <w:proofErr w:type="spellStart"/>
      <w:r w:rsidRPr="002677AF">
        <w:rPr>
          <w:sz w:val="16"/>
        </w:rPr>
        <w:t>Gabriëls</w:t>
      </w:r>
      <w:proofErr w:type="spellEnd"/>
      <w:r w:rsidRPr="002677AF">
        <w:rPr>
          <w:sz w:val="16"/>
        </w:rPr>
        <w:t>, 1996, p. 10), because if realized it “would make all further communication superfluous” (</w:t>
      </w:r>
      <w:proofErr w:type="spellStart"/>
      <w:r w:rsidRPr="002677AF">
        <w:rPr>
          <w:sz w:val="16"/>
        </w:rPr>
        <w:t>Habermas</w:t>
      </w:r>
      <w:proofErr w:type="spellEnd"/>
      <w:r w:rsidRPr="002677AF">
        <w:rPr>
          <w:sz w:val="16"/>
        </w:rPr>
        <w:t xml:space="preserve">, 1996b, p. 1518). In other words, </w:t>
      </w:r>
      <w:r w:rsidRPr="002677AF">
        <w:rPr>
          <w:u w:val="single"/>
        </w:rPr>
        <w:t>the full realization of communicative rationality would mean the end of communication</w:t>
      </w:r>
      <w:r w:rsidRPr="002677AF">
        <w:rPr>
          <w:sz w:val="16"/>
        </w:rPr>
        <w:t xml:space="preserve">, and human history, </w:t>
      </w:r>
      <w:r w:rsidRPr="002677AF">
        <w:rPr>
          <w:u w:val="single"/>
        </w:rPr>
        <w:t>as it would eliminate those negative social conditions that make communication in social life necessary</w:t>
      </w:r>
      <w:r w:rsidRPr="002677AF">
        <w:rPr>
          <w:sz w:val="16"/>
        </w:rPr>
        <w:t xml:space="preserve">, “conditions such as inadequate information, interpersonal misunderstandings, lack of insight, and so on” (Cooke, 2004, p. 417, referring to Albrecht </w:t>
      </w:r>
      <w:proofErr w:type="spellStart"/>
      <w:r w:rsidRPr="002677AF">
        <w:rPr>
          <w:sz w:val="16"/>
        </w:rPr>
        <w:t>Wellmer's</w:t>
      </w:r>
      <w:proofErr w:type="spellEnd"/>
      <w:r w:rsidRPr="002677AF">
        <w:rPr>
          <w:sz w:val="16"/>
        </w:rPr>
        <w:t xml:space="preserve"> work). </w:t>
      </w:r>
      <w:r w:rsidRPr="002677AF">
        <w:rPr>
          <w:u w:val="single"/>
        </w:rPr>
        <w:t>By blocking the realization of fully rational-critical deliberation, these negative social conditions ensure that no actual deliberation or agreement can ever be fully rational, which invites challenges to any democratic process and agreement</w:t>
      </w:r>
      <w:r w:rsidRPr="002677AF">
        <w:rPr>
          <w:sz w:val="16"/>
        </w:rPr>
        <w:t xml:space="preserve"> (</w:t>
      </w:r>
      <w:r w:rsidRPr="002677AF">
        <w:rPr>
          <w:u w:val="single"/>
        </w:rPr>
        <w:t>including over deliberative criteria</w:t>
      </w:r>
      <w:r w:rsidRPr="002677AF">
        <w:rPr>
          <w:sz w:val="16"/>
        </w:rPr>
        <w:t xml:space="preserve">), </w:t>
      </w:r>
      <w:r w:rsidRPr="002677AF">
        <w:rPr>
          <w:u w:val="single"/>
        </w:rPr>
        <w:t>and calls for ongoing argumentation</w:t>
      </w:r>
      <w:r w:rsidRPr="002677AF">
        <w:rPr>
          <w:sz w:val="16"/>
        </w:rPr>
        <w:t xml:space="preserve">. Thus, in parallel with </w:t>
      </w:r>
      <w:proofErr w:type="spellStart"/>
      <w:r w:rsidRPr="002677AF">
        <w:rPr>
          <w:sz w:val="16"/>
        </w:rPr>
        <w:t>Derridian</w:t>
      </w:r>
      <w:proofErr w:type="spellEnd"/>
      <w:r w:rsidRPr="002677AF">
        <w:rPr>
          <w:sz w:val="16"/>
        </w:rPr>
        <w:t xml:space="preserve"> logic, </w:t>
      </w:r>
      <w:r w:rsidRPr="002677AF">
        <w:rPr>
          <w:u w:val="single"/>
        </w:rPr>
        <w:t>the “unavoidable moments of inertia”</w:t>
      </w:r>
      <w:r w:rsidRPr="002677AF">
        <w:rPr>
          <w:sz w:val="16"/>
        </w:rPr>
        <w:t xml:space="preserve"> (</w:t>
      </w:r>
      <w:proofErr w:type="spellStart"/>
      <w:r w:rsidRPr="002677AF">
        <w:rPr>
          <w:sz w:val="16"/>
        </w:rPr>
        <w:t>Habermas</w:t>
      </w:r>
      <w:proofErr w:type="spellEnd"/>
      <w:r w:rsidRPr="002677AF">
        <w:rPr>
          <w:sz w:val="16"/>
        </w:rPr>
        <w:t xml:space="preserve">, 1996a, p. 326) </w:t>
      </w:r>
      <w:r w:rsidRPr="002677AF">
        <w:rPr>
          <w:u w:val="single"/>
        </w:rPr>
        <w:t>of everyday communication, along with the idealized criteria of communicative rationality that they limit, are conditions of possibility and impossibility of fully realizing in actual argumentation the deliberative public sphere</w:t>
      </w:r>
      <w:r w:rsidRPr="002677AF">
        <w:rPr>
          <w:sz w:val="16"/>
        </w:rPr>
        <w:t xml:space="preserve"> norm.</w:t>
      </w:r>
    </w:p>
    <w:p w:rsidR="000100C1" w:rsidRPr="002677AF" w:rsidRDefault="000100C1" w:rsidP="000100C1">
      <w:pPr>
        <w:rPr>
          <w:sz w:val="16"/>
        </w:rPr>
      </w:pPr>
      <w:r w:rsidRPr="002677AF">
        <w:rPr>
          <w:u w:val="single"/>
        </w:rPr>
        <w:t>This</w:t>
      </w:r>
      <w:r w:rsidRPr="002677AF">
        <w:rPr>
          <w:sz w:val="16"/>
        </w:rPr>
        <w:t xml:space="preserve"> deliberative conception of the public sphere </w:t>
      </w:r>
      <w:r w:rsidRPr="002677AF">
        <w:rPr>
          <w:u w:val="single"/>
        </w:rPr>
        <w:t>is</w:t>
      </w:r>
      <w:r w:rsidRPr="002677AF">
        <w:rPr>
          <w:sz w:val="16"/>
        </w:rPr>
        <w:t xml:space="preserve"> seen by advocates as </w:t>
      </w:r>
      <w:r w:rsidRPr="002677AF">
        <w:rPr>
          <w:b/>
          <w:iCs/>
          <w:u w:val="single"/>
          <w:bdr w:val="single" w:sz="8" w:space="0" w:color="auto"/>
        </w:rPr>
        <w:t>radically democratic</w:t>
      </w:r>
      <w:r w:rsidRPr="002677AF">
        <w:rPr>
          <w:sz w:val="16"/>
        </w:rPr>
        <w:t xml:space="preserve">—in the sense of being based solely on the will of those affected by a dispute—for a number of reasons: First, </w:t>
      </w:r>
      <w:r w:rsidRPr="002677AF">
        <w:rPr>
          <w:u w:val="single"/>
        </w:rPr>
        <w:t xml:space="preserve">because it conceives of a rational-critical public and associated public opinion that can </w:t>
      </w:r>
      <w:r w:rsidRPr="002677AF">
        <w:rPr>
          <w:b/>
          <w:iCs/>
          <w:u w:val="single"/>
          <w:bdr w:val="single" w:sz="8" w:space="0" w:color="auto"/>
        </w:rPr>
        <w:t>scrutinize</w:t>
      </w:r>
      <w:r w:rsidRPr="002677AF">
        <w:rPr>
          <w:u w:val="single"/>
        </w:rPr>
        <w:t xml:space="preserve">, </w:t>
      </w:r>
      <w:r w:rsidRPr="002677AF">
        <w:rPr>
          <w:b/>
          <w:iCs/>
          <w:u w:val="single"/>
          <w:bdr w:val="single" w:sz="8" w:space="0" w:color="auto"/>
        </w:rPr>
        <w:t>inform</w:t>
      </w:r>
      <w:r w:rsidRPr="002677AF">
        <w:rPr>
          <w:u w:val="single"/>
        </w:rPr>
        <w:t xml:space="preserve">, and </w:t>
      </w:r>
      <w:r w:rsidRPr="002677AF">
        <w:rPr>
          <w:b/>
          <w:iCs/>
          <w:u w:val="single"/>
          <w:bdr w:val="single" w:sz="8" w:space="0" w:color="auto"/>
        </w:rPr>
        <w:t>hold</w:t>
      </w:r>
      <w:r w:rsidRPr="002677AF">
        <w:rPr>
          <w:sz w:val="16"/>
        </w:rPr>
        <w:t xml:space="preserve"> publicly </w:t>
      </w:r>
      <w:r w:rsidRPr="002677AF">
        <w:rPr>
          <w:b/>
          <w:iCs/>
          <w:u w:val="single"/>
          <w:bdr w:val="single" w:sz="8" w:space="0" w:color="auto"/>
        </w:rPr>
        <w:t>accountable</w:t>
      </w:r>
      <w:r w:rsidRPr="002677AF">
        <w:rPr>
          <w:u w:val="single"/>
        </w:rPr>
        <w:t xml:space="preserve"> political decisions</w:t>
      </w:r>
      <w:r w:rsidRPr="002677AF">
        <w:rPr>
          <w:sz w:val="16"/>
        </w:rPr>
        <w:t xml:space="preserve">; second, </w:t>
      </w:r>
      <w:r w:rsidRPr="002677AF">
        <w:rPr>
          <w:u w:val="single"/>
        </w:rPr>
        <w:t>because it sees</w:t>
      </w:r>
      <w:r w:rsidRPr="002677AF">
        <w:rPr>
          <w:sz w:val="16"/>
        </w:rPr>
        <w:t xml:space="preserve"> all </w:t>
      </w:r>
      <w:r w:rsidRPr="002677AF">
        <w:rPr>
          <w:u w:val="single"/>
        </w:rPr>
        <w:t xml:space="preserve">instituted processes and decisions as </w:t>
      </w:r>
      <w:r w:rsidRPr="002677AF">
        <w:rPr>
          <w:b/>
          <w:iCs/>
          <w:u w:val="single"/>
          <w:bdr w:val="single" w:sz="8" w:space="0" w:color="auto"/>
        </w:rPr>
        <w:t>open to contestation</w:t>
      </w:r>
      <w:r w:rsidRPr="002677AF">
        <w:rPr>
          <w:u w:val="single"/>
        </w:rPr>
        <w:t xml:space="preserve"> by</w:t>
      </w:r>
      <w:r w:rsidRPr="002677AF">
        <w:rPr>
          <w:sz w:val="16"/>
        </w:rPr>
        <w:t xml:space="preserve"> any </w:t>
      </w:r>
      <w:r w:rsidRPr="002677AF">
        <w:rPr>
          <w:b/>
          <w:iCs/>
          <w:u w:val="single"/>
          <w:bdr w:val="single" w:sz="8" w:space="0" w:color="auto"/>
        </w:rPr>
        <w:t>excluded voices</w:t>
      </w:r>
      <w:r w:rsidRPr="002677AF">
        <w:rPr>
          <w:sz w:val="16"/>
        </w:rPr>
        <w:t xml:space="preserve">; </w:t>
      </w:r>
      <w:r w:rsidRPr="002677AF">
        <w:rPr>
          <w:u w:val="single"/>
        </w:rPr>
        <w:t>and</w:t>
      </w:r>
      <w:r w:rsidRPr="002677AF">
        <w:rPr>
          <w:sz w:val="16"/>
        </w:rPr>
        <w:t xml:space="preserve"> third, </w:t>
      </w:r>
      <w:r w:rsidRPr="002677AF">
        <w:rPr>
          <w:u w:val="single"/>
        </w:rPr>
        <w:t xml:space="preserve">because it understands the </w:t>
      </w:r>
      <w:r w:rsidRPr="002677AF">
        <w:rPr>
          <w:b/>
          <w:iCs/>
          <w:u w:val="single"/>
          <w:bdr w:val="single" w:sz="8" w:space="0" w:color="auto"/>
        </w:rPr>
        <w:t>criteria</w:t>
      </w:r>
      <w:r w:rsidRPr="002677AF">
        <w:rPr>
          <w:u w:val="single"/>
        </w:rPr>
        <w:t xml:space="preserve"> for </w:t>
      </w:r>
      <w:r w:rsidRPr="002677AF">
        <w:rPr>
          <w:b/>
          <w:iCs/>
          <w:u w:val="single"/>
          <w:bdr w:val="single" w:sz="8" w:space="0" w:color="auto"/>
        </w:rPr>
        <w:t>guiding</w:t>
      </w:r>
      <w:r w:rsidRPr="002677AF">
        <w:rPr>
          <w:u w:val="single"/>
        </w:rPr>
        <w:t xml:space="preserve"> and </w:t>
      </w:r>
      <w:r w:rsidRPr="002677AF">
        <w:rPr>
          <w:b/>
          <w:iCs/>
          <w:u w:val="single"/>
          <w:bdr w:val="single" w:sz="8" w:space="0" w:color="auto"/>
        </w:rPr>
        <w:t>judging</w:t>
      </w:r>
      <w:r w:rsidRPr="002677AF">
        <w:rPr>
          <w:u w:val="single"/>
        </w:rPr>
        <w:t xml:space="preserve"> the deliberative practice of participants as </w:t>
      </w:r>
      <w:r w:rsidRPr="002677AF">
        <w:rPr>
          <w:b/>
          <w:iCs/>
          <w:u w:val="single"/>
          <w:bdr w:val="single" w:sz="8" w:space="0" w:color="auto"/>
        </w:rPr>
        <w:t>immanent to these practices</w:t>
      </w:r>
      <w:r w:rsidRPr="002677AF">
        <w:rPr>
          <w:sz w:val="16"/>
        </w:rPr>
        <w:t>.</w:t>
      </w:r>
    </w:p>
    <w:p w:rsidR="000100C1" w:rsidRPr="002677AF" w:rsidRDefault="000100C1" w:rsidP="000100C1">
      <w:pPr>
        <w:rPr>
          <w:sz w:val="16"/>
        </w:rPr>
      </w:pPr>
      <w:r w:rsidRPr="002677AF">
        <w:rPr>
          <w:sz w:val="16"/>
        </w:rPr>
        <w:t xml:space="preserve">However, poststructuralist-influenced critics, including those focusing on contemporary communication systems (e.g., Nguyen &amp; Alexander, 1996; Poster, 1997), see the </w:t>
      </w:r>
      <w:proofErr w:type="spellStart"/>
      <w:r w:rsidRPr="002677AF">
        <w:rPr>
          <w:sz w:val="16"/>
        </w:rPr>
        <w:t>Habermasian</w:t>
      </w:r>
      <w:proofErr w:type="spellEnd"/>
      <w:r w:rsidRPr="002677AF">
        <w:rPr>
          <w:sz w:val="16"/>
        </w:rPr>
        <w:t xml:space="preserve"> public sphere conception failing to be as radically democratic due to its not taking full account of exclusion, both exclusion in everyday deliberative practice and exclusion resulting directly from the conception's formulation. I will now outline this critique, and examine how </w:t>
      </w:r>
      <w:proofErr w:type="spellStart"/>
      <w:r w:rsidRPr="002677AF">
        <w:rPr>
          <w:sz w:val="16"/>
        </w:rPr>
        <w:t>Habermasians</w:t>
      </w:r>
      <w:proofErr w:type="spellEnd"/>
      <w:r w:rsidRPr="002677AF">
        <w:rPr>
          <w:sz w:val="16"/>
        </w:rPr>
        <w:t xml:space="preserve"> have responded and might further respond to it.</w:t>
      </w:r>
    </w:p>
    <w:p w:rsidR="000100C1" w:rsidRPr="002677AF" w:rsidRDefault="000100C1" w:rsidP="000100C1">
      <w:pPr>
        <w:rPr>
          <w:sz w:val="16"/>
        </w:rPr>
      </w:pPr>
      <w:r w:rsidRPr="002677AF">
        <w:rPr>
          <w:sz w:val="16"/>
        </w:rPr>
        <w:t xml:space="preserve">The </w:t>
      </w:r>
      <w:proofErr w:type="spellStart"/>
      <w:r w:rsidRPr="002677AF">
        <w:rPr>
          <w:sz w:val="16"/>
        </w:rPr>
        <w:t>Habermasian</w:t>
      </w:r>
      <w:proofErr w:type="spellEnd"/>
      <w:r w:rsidRPr="002677AF">
        <w:rPr>
          <w:sz w:val="16"/>
        </w:rPr>
        <w:t xml:space="preserve"> public sphere conception and exclusion</w:t>
      </w:r>
    </w:p>
    <w:p w:rsidR="000100C1" w:rsidRPr="002677AF" w:rsidRDefault="000100C1" w:rsidP="000100C1">
      <w:pPr>
        <w:rPr>
          <w:sz w:val="16"/>
        </w:rPr>
      </w:pPr>
      <w:r w:rsidRPr="002677AF">
        <w:rPr>
          <w:sz w:val="16"/>
        </w:rPr>
        <w:t xml:space="preserve">Poststructuralist-influenced </w:t>
      </w:r>
      <w:r w:rsidRPr="002677AF">
        <w:rPr>
          <w:u w:val="single"/>
        </w:rPr>
        <w:t>critics</w:t>
      </w:r>
      <w:r w:rsidRPr="002677AF">
        <w:rPr>
          <w:sz w:val="16"/>
        </w:rPr>
        <w:t xml:space="preserve">, generally speaking, </w:t>
      </w:r>
      <w:r w:rsidRPr="002677AF">
        <w:rPr>
          <w:u w:val="single"/>
        </w:rPr>
        <w:t>argue</w:t>
      </w:r>
      <w:r w:rsidRPr="002677AF">
        <w:rPr>
          <w:sz w:val="16"/>
        </w:rPr>
        <w:t xml:space="preserve"> </w:t>
      </w:r>
      <w:r w:rsidRPr="002677AF">
        <w:rPr>
          <w:u w:val="single"/>
        </w:rPr>
        <w:t>that</w:t>
      </w:r>
      <w:r w:rsidRPr="002677AF">
        <w:rPr>
          <w:sz w:val="16"/>
        </w:rPr>
        <w:t xml:space="preserve"> by </w:t>
      </w:r>
      <w:r w:rsidRPr="002677AF">
        <w:rPr>
          <w:u w:val="single"/>
        </w:rPr>
        <w:t>promoting a universal rational norm as the basis for public sphere communication</w:t>
      </w:r>
      <w:r w:rsidRPr="002677AF">
        <w:rPr>
          <w:sz w:val="16"/>
        </w:rPr>
        <w:t xml:space="preserve">, </w:t>
      </w:r>
      <w:proofErr w:type="spellStart"/>
      <w:r w:rsidRPr="002677AF">
        <w:rPr>
          <w:sz w:val="16"/>
        </w:rPr>
        <w:t>Habermasians</w:t>
      </w:r>
      <w:proofErr w:type="spellEnd"/>
      <w:r w:rsidRPr="002677AF">
        <w:rPr>
          <w:sz w:val="16"/>
        </w:rPr>
        <w:t xml:space="preserve"> make (at least) two fundamental mistakes with respect to exclusion. First, they </w:t>
      </w:r>
      <w:r w:rsidRPr="002677AF">
        <w:rPr>
          <w:u w:val="single"/>
        </w:rPr>
        <w:t>assume the possibility of the eliminability</w:t>
      </w:r>
      <w:r w:rsidRPr="002677AF">
        <w:rPr>
          <w:sz w:val="16"/>
        </w:rPr>
        <w:t xml:space="preserve">, or near eliminability, </w:t>
      </w:r>
      <w:r w:rsidRPr="002677AF">
        <w:rPr>
          <w:u w:val="single"/>
        </w:rPr>
        <w:t>of exclusions in actual argumentation</w:t>
      </w:r>
      <w:r w:rsidRPr="002677AF">
        <w:rPr>
          <w:sz w:val="16"/>
        </w:rPr>
        <w:t xml:space="preserve">, so that given the right conditions we could approximate (if not fully reproduce) communicative rationality, </w:t>
      </w:r>
      <w:r w:rsidRPr="002677AF">
        <w:rPr>
          <w:u w:val="single"/>
        </w:rPr>
        <w:t xml:space="preserve">which underestimates the </w:t>
      </w:r>
      <w:r w:rsidRPr="002677AF">
        <w:rPr>
          <w:b/>
          <w:iCs/>
          <w:u w:val="single"/>
          <w:bdr w:val="single" w:sz="8" w:space="0" w:color="auto"/>
        </w:rPr>
        <w:t>pervasiveness</w:t>
      </w:r>
      <w:r w:rsidRPr="002677AF">
        <w:rPr>
          <w:u w:val="single"/>
        </w:rPr>
        <w:t xml:space="preserve"> of power and the extent of exclusions in everyday communicative interaction</w:t>
      </w:r>
      <w:r w:rsidRPr="002677AF">
        <w:rPr>
          <w:sz w:val="16"/>
        </w:rPr>
        <w:t xml:space="preserve"> (e.g., </w:t>
      </w:r>
      <w:proofErr w:type="spellStart"/>
      <w:r w:rsidRPr="002677AF">
        <w:rPr>
          <w:sz w:val="16"/>
        </w:rPr>
        <w:t>Flyvbjerg</w:t>
      </w:r>
      <w:proofErr w:type="spellEnd"/>
      <w:r w:rsidRPr="002677AF">
        <w:rPr>
          <w:sz w:val="16"/>
        </w:rPr>
        <w:t xml:space="preserve">, 2000; </w:t>
      </w:r>
      <w:proofErr w:type="spellStart"/>
      <w:r w:rsidRPr="002677AF">
        <w:rPr>
          <w:sz w:val="16"/>
        </w:rPr>
        <w:t>Shabani</w:t>
      </w:r>
      <w:proofErr w:type="spellEnd"/>
      <w:r w:rsidRPr="002677AF">
        <w:rPr>
          <w:sz w:val="16"/>
        </w:rPr>
        <w:t xml:space="preserve">, 2003). Second, and more widely articulated than the first critique, </w:t>
      </w:r>
      <w:r w:rsidRPr="002677AF">
        <w:rPr>
          <w:u w:val="single"/>
        </w:rPr>
        <w:t>the</w:t>
      </w:r>
      <w:r w:rsidRPr="002677AF">
        <w:rPr>
          <w:sz w:val="16"/>
        </w:rPr>
        <w:t xml:space="preserve"> </w:t>
      </w:r>
      <w:proofErr w:type="spellStart"/>
      <w:r w:rsidRPr="002677AF">
        <w:rPr>
          <w:sz w:val="16"/>
        </w:rPr>
        <w:t>Habermasian</w:t>
      </w:r>
      <w:proofErr w:type="spellEnd"/>
      <w:r w:rsidRPr="002677AF">
        <w:rPr>
          <w:sz w:val="16"/>
        </w:rPr>
        <w:t xml:space="preserve"> public sphere </w:t>
      </w:r>
      <w:r w:rsidRPr="002677AF">
        <w:rPr>
          <w:u w:val="single"/>
        </w:rPr>
        <w:t xml:space="preserve">norm is </w:t>
      </w:r>
      <w:r w:rsidRPr="002677AF">
        <w:rPr>
          <w:b/>
          <w:iCs/>
          <w:u w:val="single"/>
          <w:bdr w:val="single" w:sz="8" w:space="0" w:color="auto"/>
        </w:rPr>
        <w:t>itself seen as exclusionary</w:t>
      </w:r>
      <w:r w:rsidRPr="002677AF">
        <w:rPr>
          <w:u w:val="single"/>
        </w:rPr>
        <w:t>, despite its democratic aims</w:t>
      </w:r>
      <w:r w:rsidRPr="002677AF">
        <w:rPr>
          <w:sz w:val="16"/>
        </w:rPr>
        <w:t xml:space="preserve">. Poststructuralist-influenced </w:t>
      </w:r>
      <w:r w:rsidRPr="002677AF">
        <w:rPr>
          <w:u w:val="single"/>
        </w:rPr>
        <w:t>critics</w:t>
      </w:r>
      <w:r w:rsidRPr="002677AF">
        <w:rPr>
          <w:sz w:val="16"/>
        </w:rPr>
        <w:t xml:space="preserve">, paralleling feminist concerns (e.g., Dean, 1996; Fraser, 1997; Gould, 1996; Young, 2000) and rhetorical studies critique (e.g., </w:t>
      </w:r>
      <w:proofErr w:type="spellStart"/>
      <w:r w:rsidRPr="002677AF">
        <w:rPr>
          <w:sz w:val="16"/>
        </w:rPr>
        <w:t>Huspek</w:t>
      </w:r>
      <w:proofErr w:type="spellEnd"/>
      <w:r w:rsidRPr="002677AF">
        <w:rPr>
          <w:sz w:val="16"/>
        </w:rPr>
        <w:t xml:space="preserve">, 2007a; Phillips, 1996), </w:t>
      </w:r>
      <w:r w:rsidRPr="002677AF">
        <w:rPr>
          <w:u w:val="single"/>
        </w:rPr>
        <w:t>argue that the deliberative public sphere criteria, which</w:t>
      </w:r>
      <w:r w:rsidRPr="002677AF">
        <w:rPr>
          <w:sz w:val="16"/>
        </w:rPr>
        <w:t xml:space="preserve"> are supposed to </w:t>
      </w:r>
      <w:r w:rsidRPr="002677AF">
        <w:rPr>
          <w:u w:val="single"/>
        </w:rPr>
        <w:t>define democratically legitimate communication and</w:t>
      </w:r>
      <w:r w:rsidRPr="002677AF">
        <w:rPr>
          <w:sz w:val="16"/>
        </w:rPr>
        <w:t xml:space="preserve"> to </w:t>
      </w:r>
      <w:r w:rsidRPr="002677AF">
        <w:rPr>
          <w:u w:val="single"/>
        </w:rPr>
        <w:t>differentiate between reasoned argumentation and coercion, actually support domination and exclusion</w:t>
      </w:r>
      <w:r w:rsidRPr="002677AF">
        <w:rPr>
          <w:sz w:val="16"/>
        </w:rPr>
        <w:t xml:space="preserve"> (e.g., </w:t>
      </w:r>
      <w:proofErr w:type="spellStart"/>
      <w:r w:rsidRPr="002677AF">
        <w:rPr>
          <w:sz w:val="16"/>
        </w:rPr>
        <w:t>Coole</w:t>
      </w:r>
      <w:proofErr w:type="spellEnd"/>
      <w:r w:rsidRPr="002677AF">
        <w:rPr>
          <w:sz w:val="16"/>
        </w:rPr>
        <w:t xml:space="preserve">, 1996; </w:t>
      </w:r>
      <w:proofErr w:type="spellStart"/>
      <w:r w:rsidRPr="002677AF">
        <w:rPr>
          <w:sz w:val="16"/>
        </w:rPr>
        <w:t>Devenney</w:t>
      </w:r>
      <w:proofErr w:type="spellEnd"/>
      <w:r w:rsidRPr="002677AF">
        <w:rPr>
          <w:sz w:val="16"/>
        </w:rPr>
        <w:t xml:space="preserve">, 2009; </w:t>
      </w:r>
      <w:proofErr w:type="spellStart"/>
      <w:r w:rsidRPr="002677AF">
        <w:rPr>
          <w:sz w:val="16"/>
        </w:rPr>
        <w:t>Lyotard</w:t>
      </w:r>
      <w:proofErr w:type="spellEnd"/>
      <w:r w:rsidRPr="002677AF">
        <w:rPr>
          <w:sz w:val="16"/>
        </w:rPr>
        <w:t xml:space="preserve">, 1984, pp. 65–66; </w:t>
      </w:r>
      <w:proofErr w:type="spellStart"/>
      <w:r w:rsidRPr="002677AF">
        <w:rPr>
          <w:sz w:val="16"/>
        </w:rPr>
        <w:t>Mouffe</w:t>
      </w:r>
      <w:proofErr w:type="spellEnd"/>
      <w:r w:rsidRPr="002677AF">
        <w:rPr>
          <w:sz w:val="16"/>
        </w:rPr>
        <w:t xml:space="preserve">, 1999, 2000; </w:t>
      </w:r>
      <w:proofErr w:type="spellStart"/>
      <w:r w:rsidRPr="002677AF">
        <w:rPr>
          <w:sz w:val="16"/>
        </w:rPr>
        <w:t>Rabinovitch</w:t>
      </w:r>
      <w:proofErr w:type="spellEnd"/>
      <w:r w:rsidRPr="002677AF">
        <w:rPr>
          <w:sz w:val="16"/>
        </w:rPr>
        <w:t xml:space="preserve">, 2001; Villa, 1992). </w:t>
      </w:r>
      <w:r w:rsidRPr="002677AF">
        <w:rPr>
          <w:u w:val="single"/>
        </w:rPr>
        <w:t>In order to be considered legitimate deliberators, subjects must come to internalize the rules of the particular form of communication deemed to be the</w:t>
      </w:r>
      <w:r w:rsidRPr="002677AF">
        <w:rPr>
          <w:sz w:val="16"/>
        </w:rPr>
        <w:t xml:space="preserve"> universally </w:t>
      </w:r>
      <w:r w:rsidRPr="002677AF">
        <w:rPr>
          <w:u w:val="single"/>
        </w:rPr>
        <w:t>valid form of</w:t>
      </w:r>
      <w:r w:rsidRPr="002677AF">
        <w:rPr>
          <w:sz w:val="16"/>
        </w:rPr>
        <w:t xml:space="preserve"> democratic </w:t>
      </w:r>
      <w:r w:rsidRPr="002677AF">
        <w:rPr>
          <w:u w:val="single"/>
        </w:rPr>
        <w:t>engagement or be excluded from the public sphere</w:t>
      </w:r>
      <w:r w:rsidRPr="002677AF">
        <w:rPr>
          <w:sz w:val="16"/>
        </w:rPr>
        <w:t xml:space="preserve">. As such, the </w:t>
      </w:r>
      <w:proofErr w:type="spellStart"/>
      <w:r w:rsidRPr="002677AF">
        <w:rPr>
          <w:sz w:val="16"/>
        </w:rPr>
        <w:t>Habermasian</w:t>
      </w:r>
      <w:proofErr w:type="spellEnd"/>
      <w:r w:rsidRPr="002677AF">
        <w:rPr>
          <w:sz w:val="16"/>
        </w:rPr>
        <w:t xml:space="preserve"> public sphere conception is seen as an exemplary form of what critical theorists would refer to as ideology (a universal claim obscuring its particularity) and of what Foucault showed to be the operation of modern disciplinary power—the deliberative public sphere norm relying on the subjugation of selves through </w:t>
      </w:r>
      <w:proofErr w:type="spellStart"/>
      <w:r w:rsidRPr="002677AF">
        <w:rPr>
          <w:sz w:val="16"/>
        </w:rPr>
        <w:t>subjectivation</w:t>
      </w:r>
      <w:proofErr w:type="spellEnd"/>
      <w:r w:rsidRPr="002677AF">
        <w:rPr>
          <w:sz w:val="16"/>
        </w:rPr>
        <w:t xml:space="preserve">, a normalizing that constitutes subjects as “rational-critical” communicators (Villa, 1992, p. 715). As a result, </w:t>
      </w:r>
      <w:r w:rsidRPr="002677AF">
        <w:rPr>
          <w:u w:val="single"/>
        </w:rPr>
        <w:t>participants who have internalized modes of communication closer to what is determined valid are advantaged over others</w:t>
      </w:r>
      <w:r w:rsidRPr="002677AF">
        <w:rPr>
          <w:sz w:val="16"/>
        </w:rPr>
        <w:t>. That is, in order to be equally included, some participants must be disciplined more than others—those more accustomed to rational-critical deliberative forms of communication—so as to be capable of reproducing the idealized deliberative mode, disciplining that involves the exclusion or suppression of those voices judged “illegitimate” (irrational, strategic, private). The problem for poststructuralist-influenced critics here is not with exclusion per se, as they see norms as necessarily exclusionary, but with such exclusion being unaccounted for in relation to democratic communication and in fact obscured by the claim to universality.</w:t>
      </w:r>
    </w:p>
    <w:p w:rsidR="000100C1" w:rsidRPr="002677AF" w:rsidRDefault="000100C1" w:rsidP="000100C1">
      <w:pPr>
        <w:rPr>
          <w:sz w:val="16"/>
        </w:rPr>
      </w:pPr>
      <w:r w:rsidRPr="002677AF">
        <w:rPr>
          <w:sz w:val="16"/>
        </w:rPr>
        <w:t xml:space="preserve">I will briefly outline how </w:t>
      </w:r>
      <w:proofErr w:type="spellStart"/>
      <w:r w:rsidRPr="002677AF">
        <w:rPr>
          <w:sz w:val="16"/>
        </w:rPr>
        <w:t>Habermas</w:t>
      </w:r>
      <w:proofErr w:type="spellEnd"/>
      <w:r w:rsidRPr="002677AF">
        <w:rPr>
          <w:sz w:val="16"/>
        </w:rPr>
        <w:t xml:space="preserve"> and </w:t>
      </w:r>
      <w:proofErr w:type="spellStart"/>
      <w:r w:rsidRPr="002677AF">
        <w:rPr>
          <w:sz w:val="16"/>
        </w:rPr>
        <w:t>Habermasians</w:t>
      </w:r>
      <w:proofErr w:type="spellEnd"/>
      <w:r w:rsidRPr="002677AF">
        <w:rPr>
          <w:sz w:val="16"/>
        </w:rPr>
        <w:t xml:space="preserve"> have responded and might further respond to these two interrelated lines of critique. </w:t>
      </w:r>
      <w:r w:rsidRPr="002677AF">
        <w:rPr>
          <w:u w:val="single"/>
        </w:rPr>
        <w:t>In response to the</w:t>
      </w:r>
      <w:r w:rsidRPr="002677AF">
        <w:rPr>
          <w:sz w:val="16"/>
        </w:rPr>
        <w:t xml:space="preserve"> first line of </w:t>
      </w:r>
      <w:r w:rsidRPr="002677AF">
        <w:rPr>
          <w:u w:val="single"/>
        </w:rPr>
        <w:t>critique</w:t>
      </w:r>
      <w:r w:rsidRPr="002677AF">
        <w:rPr>
          <w:sz w:val="16"/>
        </w:rPr>
        <w:t>—</w:t>
      </w:r>
      <w:r w:rsidRPr="002677AF">
        <w:rPr>
          <w:u w:val="single"/>
        </w:rPr>
        <w:t>that the</w:t>
      </w:r>
      <w:r w:rsidRPr="002677AF">
        <w:rPr>
          <w:sz w:val="16"/>
        </w:rPr>
        <w:t xml:space="preserve"> </w:t>
      </w:r>
      <w:proofErr w:type="spellStart"/>
      <w:r w:rsidRPr="002677AF">
        <w:rPr>
          <w:sz w:val="16"/>
        </w:rPr>
        <w:t>Habermasian</w:t>
      </w:r>
      <w:proofErr w:type="spellEnd"/>
      <w:r w:rsidRPr="002677AF">
        <w:rPr>
          <w:sz w:val="16"/>
        </w:rPr>
        <w:t xml:space="preserve"> </w:t>
      </w:r>
      <w:r w:rsidRPr="002677AF">
        <w:rPr>
          <w:u w:val="single"/>
        </w:rPr>
        <w:t>public sphere</w:t>
      </w:r>
      <w:r w:rsidRPr="002677AF">
        <w:rPr>
          <w:sz w:val="16"/>
        </w:rPr>
        <w:t xml:space="preserve"> conception </w:t>
      </w:r>
      <w:r w:rsidRPr="002677AF">
        <w:rPr>
          <w:u w:val="single"/>
        </w:rPr>
        <w:t>does not adequately account for exclusions</w:t>
      </w:r>
      <w:r w:rsidRPr="002677AF">
        <w:rPr>
          <w:sz w:val="16"/>
        </w:rPr>
        <w:t xml:space="preserve"> in practice—I have already noted how </w:t>
      </w:r>
      <w:proofErr w:type="spellStart"/>
      <w:r w:rsidRPr="002677AF">
        <w:rPr>
          <w:u w:val="single"/>
        </w:rPr>
        <w:t>Habermas</w:t>
      </w:r>
      <w:proofErr w:type="spellEnd"/>
      <w:r w:rsidRPr="002677AF">
        <w:rPr>
          <w:sz w:val="16"/>
        </w:rPr>
        <w:t xml:space="preserve"> not only </w:t>
      </w:r>
      <w:r w:rsidRPr="002677AF">
        <w:rPr>
          <w:u w:val="single"/>
        </w:rPr>
        <w:t>understands</w:t>
      </w:r>
      <w:r w:rsidRPr="002677AF">
        <w:rPr>
          <w:sz w:val="16"/>
        </w:rPr>
        <w:t xml:space="preserve"> </w:t>
      </w:r>
      <w:r w:rsidRPr="002677AF">
        <w:rPr>
          <w:u w:val="single"/>
        </w:rPr>
        <w:t>the public sphere norm</w:t>
      </w:r>
      <w:r w:rsidRPr="002677AF">
        <w:rPr>
          <w:sz w:val="16"/>
        </w:rPr>
        <w:t xml:space="preserve">, despite being reconstructed from everyday communicative interaction, </w:t>
      </w:r>
      <w:r w:rsidRPr="002677AF">
        <w:rPr>
          <w:u w:val="single"/>
        </w:rPr>
        <w:t>as being logically impossible to fully realize</w:t>
      </w:r>
      <w:r w:rsidRPr="002677AF">
        <w:rPr>
          <w:sz w:val="16"/>
        </w:rPr>
        <w:t xml:space="preserve"> in practice </w:t>
      </w:r>
      <w:r w:rsidRPr="002677AF">
        <w:rPr>
          <w:u w:val="single"/>
        </w:rPr>
        <w:t xml:space="preserve">but sees “moments of inertia” as ever-present and </w:t>
      </w:r>
      <w:r w:rsidRPr="002677AF">
        <w:rPr>
          <w:b/>
          <w:iCs/>
          <w:u w:val="single"/>
          <w:bdr w:val="single" w:sz="8" w:space="0" w:color="auto"/>
        </w:rPr>
        <w:t>necessary features</w:t>
      </w:r>
      <w:r w:rsidRPr="002677AF">
        <w:rPr>
          <w:u w:val="single"/>
        </w:rPr>
        <w:t xml:space="preserve"> of actual deliberation</w:t>
      </w:r>
      <w:r w:rsidRPr="002677AF">
        <w:rPr>
          <w:sz w:val="16"/>
        </w:rPr>
        <w:t xml:space="preserve">: </w:t>
      </w:r>
      <w:r w:rsidRPr="002677AF">
        <w:rPr>
          <w:u w:val="single"/>
        </w:rPr>
        <w:t xml:space="preserve">They block the full realization of communicative rationality and yet </w:t>
      </w:r>
      <w:r w:rsidRPr="002677AF">
        <w:rPr>
          <w:b/>
          <w:iCs/>
          <w:u w:val="single"/>
          <w:bdr w:val="single" w:sz="8" w:space="0" w:color="auto"/>
        </w:rPr>
        <w:t>make communication necessary</w:t>
      </w:r>
      <w:r w:rsidRPr="002677AF">
        <w:rPr>
          <w:u w:val="single"/>
        </w:rPr>
        <w:t xml:space="preserve"> in the first place. These</w:t>
      </w:r>
      <w:r w:rsidRPr="002677AF">
        <w:rPr>
          <w:sz w:val="16"/>
        </w:rPr>
        <w:t xml:space="preserve"> moments of inertia </w:t>
      </w:r>
      <w:r w:rsidRPr="002677AF">
        <w:rPr>
          <w:u w:val="single"/>
        </w:rPr>
        <w:t xml:space="preserve">include </w:t>
      </w:r>
      <w:r w:rsidRPr="002677AF">
        <w:rPr>
          <w:b/>
          <w:iCs/>
          <w:u w:val="single"/>
          <w:bdr w:val="single" w:sz="8" w:space="0" w:color="auto"/>
        </w:rPr>
        <w:t>“illegitimate”</w:t>
      </w:r>
      <w:r w:rsidRPr="002677AF">
        <w:rPr>
          <w:u w:val="single"/>
        </w:rPr>
        <w:t xml:space="preserve"> exclusion: Any deliberative practice will involve exclusion</w:t>
      </w:r>
      <w:r w:rsidRPr="002677AF">
        <w:rPr>
          <w:sz w:val="16"/>
        </w:rPr>
        <w:t xml:space="preserve">, not just “legitimate” exclusion of “undemocratic” elements but exclusions </w:t>
      </w:r>
      <w:r w:rsidRPr="002677AF">
        <w:rPr>
          <w:u w:val="single"/>
        </w:rPr>
        <w:t>defined as “illegitimate” with respect to the idealization of communicative rationality. Such “illegitimate” exclusions result from</w:t>
      </w:r>
      <w:r w:rsidRPr="002677AF">
        <w:rPr>
          <w:sz w:val="16"/>
        </w:rPr>
        <w:t>: “unequal distribution of attention, competencies, and knowledge” (</w:t>
      </w:r>
      <w:proofErr w:type="spellStart"/>
      <w:r w:rsidRPr="002677AF">
        <w:rPr>
          <w:sz w:val="16"/>
        </w:rPr>
        <w:t>Habermas</w:t>
      </w:r>
      <w:proofErr w:type="spellEnd"/>
      <w:r w:rsidRPr="002677AF">
        <w:rPr>
          <w:sz w:val="16"/>
        </w:rPr>
        <w:t>, 1996a, p. 325); strategic manipulation of various sorts, including bribes, threats, or violence (</w:t>
      </w:r>
      <w:proofErr w:type="spellStart"/>
      <w:r w:rsidRPr="002677AF">
        <w:rPr>
          <w:sz w:val="16"/>
        </w:rPr>
        <w:t>Habermas</w:t>
      </w:r>
      <w:proofErr w:type="spellEnd"/>
      <w:r w:rsidRPr="002677AF">
        <w:rPr>
          <w:sz w:val="16"/>
        </w:rPr>
        <w:t xml:space="preserve">, 1996a, pp. 307–308); and </w:t>
      </w:r>
      <w:r w:rsidRPr="002677AF">
        <w:rPr>
          <w:u w:val="single"/>
        </w:rPr>
        <w:t>systemic coercion</w:t>
      </w:r>
      <w:r w:rsidRPr="002677AF">
        <w:rPr>
          <w:sz w:val="16"/>
        </w:rPr>
        <w:t xml:space="preserve">—state and corporate interests and their instrumental media of money and power colonizing more and more areas of life including those that should, for a healthy democratic society, be coordinated by public opinion derived from rational-critical deliberation (for an overview of the forms of distorted communication identified by </w:t>
      </w:r>
      <w:proofErr w:type="spellStart"/>
      <w:r w:rsidRPr="002677AF">
        <w:rPr>
          <w:sz w:val="16"/>
        </w:rPr>
        <w:t>Habermas</w:t>
      </w:r>
      <w:proofErr w:type="spellEnd"/>
      <w:r w:rsidRPr="002677AF">
        <w:rPr>
          <w:sz w:val="16"/>
        </w:rPr>
        <w:t xml:space="preserve">, see </w:t>
      </w:r>
      <w:proofErr w:type="spellStart"/>
      <w:r w:rsidRPr="002677AF">
        <w:rPr>
          <w:sz w:val="16"/>
        </w:rPr>
        <w:t>Huspek</w:t>
      </w:r>
      <w:proofErr w:type="spellEnd"/>
      <w:r w:rsidRPr="002677AF">
        <w:rPr>
          <w:sz w:val="16"/>
        </w:rPr>
        <w:t xml:space="preserve">, 2007b, pp. 827–830). In relation to systemic coercion, </w:t>
      </w:r>
      <w:proofErr w:type="spellStart"/>
      <w:r w:rsidRPr="002677AF">
        <w:rPr>
          <w:sz w:val="16"/>
        </w:rPr>
        <w:t>Habermas</w:t>
      </w:r>
      <w:proofErr w:type="spellEnd"/>
      <w:r w:rsidRPr="002677AF">
        <w:rPr>
          <w:sz w:val="16"/>
        </w:rPr>
        <w:t xml:space="preserve"> has been particularly critical of the </w:t>
      </w:r>
      <w:proofErr w:type="spellStart"/>
      <w:r w:rsidRPr="002677AF">
        <w:rPr>
          <w:sz w:val="16"/>
        </w:rPr>
        <w:t>instrumentalization</w:t>
      </w:r>
      <w:proofErr w:type="spellEnd"/>
      <w:r w:rsidRPr="002677AF">
        <w:rPr>
          <w:sz w:val="16"/>
        </w:rPr>
        <w:t xml:space="preserve"> of communication media: How the potential of the mass media to support rational-critical deliberation, with maximum inclusion of voices, is continually thwarted by system colonization, and particularly the “intrusion of the functional imperatives of the market economy in the ‘internal logic’ of the production and presentation of messages” (</w:t>
      </w:r>
      <w:proofErr w:type="spellStart"/>
      <w:r w:rsidRPr="002677AF">
        <w:rPr>
          <w:sz w:val="16"/>
        </w:rPr>
        <w:t>Habermas</w:t>
      </w:r>
      <w:proofErr w:type="spellEnd"/>
      <w:r w:rsidRPr="002677AF">
        <w:rPr>
          <w:sz w:val="16"/>
        </w:rPr>
        <w:t>, 2006, p. 422).</w:t>
      </w:r>
    </w:p>
    <w:p w:rsidR="000100C1" w:rsidRPr="002677AF" w:rsidRDefault="000100C1" w:rsidP="000100C1">
      <w:pPr>
        <w:rPr>
          <w:sz w:val="16"/>
        </w:rPr>
      </w:pPr>
      <w:r w:rsidRPr="002677AF">
        <w:rPr>
          <w:sz w:val="16"/>
        </w:rPr>
        <w:t xml:space="preserve">As well as exclusion resulting from such explicitly “distorted communication,” </w:t>
      </w:r>
      <w:proofErr w:type="spellStart"/>
      <w:r w:rsidRPr="002677AF">
        <w:rPr>
          <w:sz w:val="16"/>
        </w:rPr>
        <w:t>Habermasian</w:t>
      </w:r>
      <w:proofErr w:type="spellEnd"/>
      <w:r w:rsidRPr="002677AF">
        <w:rPr>
          <w:sz w:val="16"/>
        </w:rPr>
        <w:t xml:space="preserve"> theory also considers the exclusionary effects of culturally specific (lifeworld) contexts. </w:t>
      </w:r>
      <w:r w:rsidRPr="002677AF">
        <w:rPr>
          <w:u w:val="single"/>
        </w:rPr>
        <w:t xml:space="preserve">The interpretation and application of public sphere criteria as well as the validity and strength of arguments will </w:t>
      </w:r>
      <w:r w:rsidRPr="002677AF">
        <w:rPr>
          <w:b/>
          <w:iCs/>
          <w:u w:val="single"/>
          <w:bdr w:val="single" w:sz="8" w:space="0" w:color="auto"/>
        </w:rPr>
        <w:t>always be contextually affected</w:t>
      </w:r>
      <w:r w:rsidRPr="002677AF">
        <w:rPr>
          <w:u w:val="single"/>
        </w:rPr>
        <w:t xml:space="preserve"> and historically specified</w:t>
      </w:r>
      <w:r w:rsidRPr="002677AF">
        <w:rPr>
          <w:sz w:val="16"/>
        </w:rPr>
        <w:t xml:space="preserve"> (</w:t>
      </w:r>
      <w:proofErr w:type="spellStart"/>
      <w:r w:rsidRPr="002677AF">
        <w:rPr>
          <w:sz w:val="16"/>
        </w:rPr>
        <w:t>Habermas</w:t>
      </w:r>
      <w:proofErr w:type="spellEnd"/>
      <w:r w:rsidRPr="002677AF">
        <w:rPr>
          <w:sz w:val="16"/>
        </w:rPr>
        <w:t xml:space="preserve">, 1992b, p. 477; 1996a, p. 324). As a result, </w:t>
      </w:r>
      <w:r w:rsidRPr="002677AF">
        <w:rPr>
          <w:u w:val="single"/>
        </w:rPr>
        <w:t>what comes to be defined as “legitimate” deliberation will be colored by taken-for-granted meanings, leading to some voices being</w:t>
      </w:r>
      <w:r w:rsidRPr="002677AF">
        <w:rPr>
          <w:sz w:val="16"/>
        </w:rPr>
        <w:t xml:space="preserve"> illegitimately (according to the deliberative public sphere norm) </w:t>
      </w:r>
      <w:r w:rsidRPr="002677AF">
        <w:rPr>
          <w:u w:val="single"/>
        </w:rPr>
        <w:t>valorized over others</w:t>
      </w:r>
      <w:r w:rsidRPr="002677AF">
        <w:rPr>
          <w:sz w:val="16"/>
        </w:rPr>
        <w:t>, with the illegitimate marginalization or exclusion of these other voices.</w:t>
      </w:r>
    </w:p>
    <w:p w:rsidR="000100C1" w:rsidRPr="002677AF" w:rsidRDefault="000100C1" w:rsidP="000100C1">
      <w:pPr>
        <w:rPr>
          <w:sz w:val="16"/>
        </w:rPr>
      </w:pPr>
      <w:r w:rsidRPr="002677AF">
        <w:rPr>
          <w:sz w:val="16"/>
        </w:rPr>
        <w:t xml:space="preserve">Thus </w:t>
      </w:r>
      <w:proofErr w:type="spellStart"/>
      <w:r w:rsidRPr="002677AF">
        <w:rPr>
          <w:sz w:val="16"/>
        </w:rPr>
        <w:t>Habermas</w:t>
      </w:r>
      <w:proofErr w:type="spellEnd"/>
      <w:r w:rsidRPr="002677AF">
        <w:rPr>
          <w:sz w:val="16"/>
        </w:rPr>
        <w:t xml:space="preserve"> (2006) and </w:t>
      </w:r>
      <w:r w:rsidRPr="002677AF">
        <w:rPr>
          <w:u w:val="single"/>
        </w:rPr>
        <w:t>adherents are</w:t>
      </w:r>
      <w:r w:rsidRPr="002677AF">
        <w:rPr>
          <w:sz w:val="16"/>
          <w:u w:val="single"/>
        </w:rPr>
        <w:t xml:space="preserve"> </w:t>
      </w:r>
      <w:r w:rsidRPr="002677AF">
        <w:rPr>
          <w:b/>
          <w:iCs/>
          <w:u w:val="single"/>
          <w:bdr w:val="single" w:sz="8" w:space="0" w:color="auto"/>
        </w:rPr>
        <w:t>fully aware</w:t>
      </w:r>
      <w:r w:rsidRPr="002677AF">
        <w:rPr>
          <w:u w:val="single"/>
        </w:rPr>
        <w:t xml:space="preserve"> of how public spheres</w:t>
      </w:r>
      <w:r w:rsidRPr="002677AF">
        <w:rPr>
          <w:sz w:val="16"/>
        </w:rPr>
        <w:t xml:space="preserve"> in practice </w:t>
      </w:r>
      <w:r w:rsidRPr="002677AF">
        <w:rPr>
          <w:u w:val="single"/>
        </w:rPr>
        <w:t>are “dominated by the kind of mediated communication</w:t>
      </w:r>
      <w:r w:rsidRPr="002677AF">
        <w:rPr>
          <w:sz w:val="16"/>
        </w:rPr>
        <w:t xml:space="preserve"> </w:t>
      </w:r>
      <w:r w:rsidRPr="002677AF">
        <w:rPr>
          <w:u w:val="single"/>
        </w:rPr>
        <w:t>that lacks the defining features of deliberation</w:t>
      </w:r>
      <w:r w:rsidRPr="002677AF">
        <w:rPr>
          <w:sz w:val="16"/>
        </w:rPr>
        <w:t xml:space="preserve">” (p. 414), “the kind of political communication we know goes against the grain of the normative requirements of deliberative politics” (p. 420). However, as we have seen, for </w:t>
      </w:r>
      <w:proofErr w:type="spellStart"/>
      <w:r w:rsidRPr="002677AF">
        <w:rPr>
          <w:sz w:val="16"/>
        </w:rPr>
        <w:t>Habermasians</w:t>
      </w:r>
      <w:proofErr w:type="spellEnd"/>
      <w:r w:rsidRPr="002677AF">
        <w:rPr>
          <w:sz w:val="16"/>
        </w:rPr>
        <w:t xml:space="preserve"> it is not just culture and power that determine communicative practice, as some poststructuralist-inspired critique suggests. Rather, </w:t>
      </w:r>
      <w:r w:rsidRPr="002677AF">
        <w:rPr>
          <w:u w:val="single"/>
        </w:rPr>
        <w:t xml:space="preserve">presuppositions of communicative rationality are </w:t>
      </w:r>
      <w:r w:rsidRPr="002677AF">
        <w:rPr>
          <w:sz w:val="16"/>
        </w:rPr>
        <w:t xml:space="preserve">understood as </w:t>
      </w:r>
      <w:r w:rsidRPr="002677AF">
        <w:rPr>
          <w:b/>
          <w:iCs/>
          <w:u w:val="single"/>
          <w:bdr w:val="single" w:sz="8" w:space="0" w:color="auto"/>
        </w:rPr>
        <w:t>implicit in every argument</w:t>
      </w:r>
      <w:r w:rsidRPr="002677AF">
        <w:rPr>
          <w:u w:val="single"/>
        </w:rPr>
        <w:t xml:space="preserve">, providing a </w:t>
      </w:r>
      <w:r w:rsidRPr="002677AF">
        <w:rPr>
          <w:b/>
          <w:iCs/>
          <w:u w:val="single"/>
          <w:bdr w:val="single" w:sz="8" w:space="0" w:color="auto"/>
        </w:rPr>
        <w:t>countervailing force</w:t>
      </w:r>
      <w:r w:rsidRPr="002677AF">
        <w:rPr>
          <w:u w:val="single"/>
        </w:rPr>
        <w:t xml:space="preserve"> to distorted communication and the basis for a</w:t>
      </w:r>
      <w:r w:rsidRPr="002677AF">
        <w:rPr>
          <w:sz w:val="16"/>
        </w:rPr>
        <w:t xml:space="preserve"> </w:t>
      </w:r>
      <w:proofErr w:type="spellStart"/>
      <w:r w:rsidRPr="002677AF">
        <w:rPr>
          <w:sz w:val="16"/>
        </w:rPr>
        <w:t>postmetaphysical</w:t>
      </w:r>
      <w:proofErr w:type="spellEnd"/>
      <w:r w:rsidRPr="002677AF">
        <w:rPr>
          <w:sz w:val="16"/>
        </w:rPr>
        <w:t xml:space="preserve"> </w:t>
      </w:r>
      <w:r w:rsidRPr="002677AF">
        <w:rPr>
          <w:b/>
          <w:iCs/>
          <w:u w:val="single"/>
          <w:bdr w:val="single" w:sz="8" w:space="0" w:color="auto"/>
        </w:rPr>
        <w:t>critique of exclusion</w:t>
      </w:r>
      <w:r w:rsidRPr="002677AF">
        <w:rPr>
          <w:sz w:val="16"/>
        </w:rPr>
        <w:t xml:space="preserve"> and “a potential for self-transformation” (</w:t>
      </w:r>
      <w:proofErr w:type="spellStart"/>
      <w:r w:rsidRPr="002677AF">
        <w:rPr>
          <w:sz w:val="16"/>
        </w:rPr>
        <w:t>Habermas</w:t>
      </w:r>
      <w:proofErr w:type="spellEnd"/>
      <w:r w:rsidRPr="002677AF">
        <w:rPr>
          <w:sz w:val="16"/>
        </w:rPr>
        <w:t xml:space="preserve">, 1992a, pp. 419–429; 1992b, pp. 476–479; 1996a, p. 374, 2006, p. 419; see also </w:t>
      </w:r>
      <w:proofErr w:type="spellStart"/>
      <w:r w:rsidRPr="002677AF">
        <w:rPr>
          <w:sz w:val="16"/>
        </w:rPr>
        <w:t>Benhabib</w:t>
      </w:r>
      <w:proofErr w:type="spellEnd"/>
      <w:r w:rsidRPr="002677AF">
        <w:rPr>
          <w:sz w:val="16"/>
        </w:rPr>
        <w:t xml:space="preserve">, 1996; Chambers, 1996; Cooke, 1994). We can see this historically in the labor and women's </w:t>
      </w:r>
      <w:r w:rsidRPr="002677AF">
        <w:rPr>
          <w:u w:val="single"/>
        </w:rPr>
        <w:t>movements</w:t>
      </w:r>
      <w:r w:rsidRPr="002677AF">
        <w:rPr>
          <w:sz w:val="16"/>
        </w:rPr>
        <w:t xml:space="preserve">, as </w:t>
      </w:r>
      <w:proofErr w:type="spellStart"/>
      <w:r w:rsidRPr="002677AF">
        <w:rPr>
          <w:sz w:val="16"/>
        </w:rPr>
        <w:t>Habermas</w:t>
      </w:r>
      <w:proofErr w:type="spellEnd"/>
      <w:r w:rsidRPr="002677AF">
        <w:rPr>
          <w:sz w:val="16"/>
        </w:rPr>
        <w:t xml:space="preserve"> (1996a) points out, which </w:t>
      </w:r>
      <w:r w:rsidRPr="002677AF">
        <w:rPr>
          <w:u w:val="single"/>
        </w:rPr>
        <w:t>have been able to draw on “the rights to unrestricted inclusion</w:t>
      </w:r>
      <w:r w:rsidRPr="002677AF">
        <w:rPr>
          <w:sz w:val="16"/>
        </w:rPr>
        <w:t xml:space="preserve"> and equality </w:t>
      </w:r>
      <w:r w:rsidRPr="002677AF">
        <w:rPr>
          <w:u w:val="single"/>
        </w:rPr>
        <w:t xml:space="preserve">built into liberal </w:t>
      </w:r>
      <w:r w:rsidRPr="002677AF">
        <w:rPr>
          <w:b/>
          <w:iCs/>
          <w:u w:val="single"/>
          <w:bdr w:val="single" w:sz="8" w:space="0" w:color="auto"/>
        </w:rPr>
        <w:t>public spheres</w:t>
      </w:r>
      <w:r w:rsidRPr="002677AF">
        <w:rPr>
          <w:u w:val="single"/>
        </w:rPr>
        <w:t xml:space="preserve"> . . . in order to </w:t>
      </w:r>
      <w:r w:rsidRPr="002677AF">
        <w:rPr>
          <w:b/>
          <w:iCs/>
          <w:u w:val="single"/>
          <w:bdr w:val="single" w:sz="8" w:space="0" w:color="auto"/>
        </w:rPr>
        <w:t>shatter the structures</w:t>
      </w:r>
      <w:r w:rsidRPr="002677AF">
        <w:rPr>
          <w:u w:val="single"/>
        </w:rPr>
        <w:t xml:space="preserve"> that had initially constituted them as ‘the other’</w:t>
      </w:r>
      <w:r w:rsidRPr="002677AF">
        <w:rPr>
          <w:sz w:val="16"/>
        </w:rPr>
        <w:t xml:space="preserve"> of a bourgeois public sphere” (p. 374). The central purpose in reconstructing the public sphere idealization of rational-critical deliberation, as already outlined in the previous section, is to illuminate this basis for critique and transformation. Yet, </w:t>
      </w:r>
      <w:r w:rsidRPr="002677AF">
        <w:rPr>
          <w:u w:val="single"/>
        </w:rPr>
        <w:t xml:space="preserve">poststructuralists see such a universal norm as </w:t>
      </w:r>
      <w:r w:rsidRPr="002677AF">
        <w:rPr>
          <w:b/>
          <w:iCs/>
          <w:u w:val="single"/>
          <w:bdr w:val="single" w:sz="8" w:space="0" w:color="auto"/>
        </w:rPr>
        <w:t>in itself producing exclusions</w:t>
      </w:r>
      <w:r w:rsidRPr="002677AF">
        <w:rPr>
          <w:sz w:val="16"/>
        </w:rPr>
        <w:t>, exclusions that are not only unaccounted for but are, in fact, obscured by the claim to universality. This is the second line of critique outlined above.</w:t>
      </w:r>
    </w:p>
    <w:p w:rsidR="000100C1" w:rsidRPr="002677AF" w:rsidRDefault="000100C1" w:rsidP="000100C1">
      <w:pPr>
        <w:rPr>
          <w:sz w:val="16"/>
        </w:rPr>
      </w:pPr>
      <w:r w:rsidRPr="002677AF">
        <w:rPr>
          <w:sz w:val="16"/>
        </w:rPr>
        <w:t xml:space="preserve">In reply to this second line of critique, it must first be noted that </w:t>
      </w:r>
      <w:proofErr w:type="spellStart"/>
      <w:r w:rsidRPr="002677AF">
        <w:rPr>
          <w:u w:val="single"/>
        </w:rPr>
        <w:t>Habermasians</w:t>
      </w:r>
      <w:proofErr w:type="spellEnd"/>
      <w:r w:rsidRPr="002677AF">
        <w:rPr>
          <w:u w:val="single"/>
        </w:rPr>
        <w:t xml:space="preserve"> accept that there is a </w:t>
      </w:r>
      <w:r w:rsidRPr="002677AF">
        <w:rPr>
          <w:b/>
          <w:iCs/>
          <w:u w:val="single"/>
          <w:bdr w:val="single" w:sz="8" w:space="0" w:color="auto"/>
        </w:rPr>
        <w:t>necessary constitutive exclusion</w:t>
      </w:r>
      <w:r w:rsidRPr="002677AF">
        <w:rPr>
          <w:u w:val="single"/>
        </w:rPr>
        <w:t xml:space="preserve"> involved in the deliberative public sphere conception</w:t>
      </w:r>
      <w:r w:rsidRPr="002677AF">
        <w:rPr>
          <w:sz w:val="16"/>
        </w:rPr>
        <w:t xml:space="preserve">. In fact, </w:t>
      </w:r>
      <w:r w:rsidRPr="002677AF">
        <w:rPr>
          <w:u w:val="single"/>
        </w:rPr>
        <w:t xml:space="preserve">any conception of democracy must involve normative claims about what democracy is and is not, including </w:t>
      </w:r>
      <w:r w:rsidRPr="002677AF">
        <w:rPr>
          <w:b/>
          <w:iCs/>
          <w:u w:val="single"/>
          <w:bdr w:val="single" w:sz="8" w:space="0" w:color="auto"/>
        </w:rPr>
        <w:t>what is acceptable as democratic communication</w:t>
      </w:r>
      <w:r w:rsidRPr="002677AF">
        <w:rPr>
          <w:u w:val="single"/>
        </w:rPr>
        <w:t xml:space="preserve"> and what is not, drawing a line between reasoned argumentation and coercion</w:t>
      </w:r>
      <w:r w:rsidRPr="002677AF">
        <w:rPr>
          <w:sz w:val="16"/>
        </w:rPr>
        <w:t xml:space="preserve">, democratically “legitimate” and “illegitimate” exclusion. </w:t>
      </w:r>
      <w:r w:rsidRPr="002677AF">
        <w:rPr>
          <w:u w:val="single"/>
        </w:rPr>
        <w:t>It is</w:t>
      </w:r>
      <w:r w:rsidRPr="002677AF">
        <w:rPr>
          <w:sz w:val="16"/>
        </w:rPr>
        <w:t xml:space="preserve"> simply </w:t>
      </w:r>
      <w:r w:rsidRPr="002677AF">
        <w:rPr>
          <w:b/>
          <w:iCs/>
          <w:u w:val="single"/>
          <w:bdr w:val="single" w:sz="8" w:space="0" w:color="auto"/>
        </w:rPr>
        <w:t>not possible</w:t>
      </w:r>
      <w:r w:rsidRPr="002677AF">
        <w:rPr>
          <w:u w:val="single"/>
        </w:rPr>
        <w:t xml:space="preserve"> to call on democracy and </w:t>
      </w:r>
      <w:r w:rsidRPr="002677AF">
        <w:rPr>
          <w:b/>
          <w:iCs/>
          <w:u w:val="single"/>
          <w:bdr w:val="single" w:sz="8" w:space="0" w:color="auto"/>
        </w:rPr>
        <w:t>escape invoking a norm</w:t>
      </w:r>
      <w:r w:rsidRPr="002677AF">
        <w:rPr>
          <w:u w:val="single"/>
        </w:rPr>
        <w:t xml:space="preserve"> of democratic communication with </w:t>
      </w:r>
      <w:r w:rsidRPr="002677AF">
        <w:rPr>
          <w:b/>
          <w:iCs/>
          <w:u w:val="single"/>
          <w:bdr w:val="single" w:sz="8" w:space="0" w:color="auto"/>
        </w:rPr>
        <w:t>associated exclusions</w:t>
      </w:r>
      <w:r w:rsidRPr="002677AF">
        <w:rPr>
          <w:u w:val="single"/>
        </w:rPr>
        <w:t>. The question is then whether we can</w:t>
      </w:r>
      <w:r w:rsidRPr="002677AF">
        <w:rPr>
          <w:sz w:val="16"/>
        </w:rPr>
        <w:t xml:space="preserve">, as </w:t>
      </w:r>
      <w:proofErr w:type="spellStart"/>
      <w:r w:rsidRPr="002677AF">
        <w:rPr>
          <w:sz w:val="16"/>
        </w:rPr>
        <w:t>Habermas</w:t>
      </w:r>
      <w:proofErr w:type="spellEnd"/>
      <w:r w:rsidRPr="002677AF">
        <w:rPr>
          <w:sz w:val="16"/>
        </w:rPr>
        <w:t xml:space="preserve"> claims, </w:t>
      </w:r>
      <w:r w:rsidRPr="002677AF">
        <w:rPr>
          <w:u w:val="single"/>
        </w:rPr>
        <w:t>reconstruct</w:t>
      </w:r>
      <w:r w:rsidRPr="002677AF">
        <w:rPr>
          <w:sz w:val="16"/>
        </w:rPr>
        <w:t xml:space="preserve"> from everyday communicative practice </w:t>
      </w:r>
      <w:r w:rsidRPr="002677AF">
        <w:rPr>
          <w:u w:val="single"/>
        </w:rPr>
        <w:t>a</w:t>
      </w:r>
      <w:r w:rsidRPr="002677AF">
        <w:rPr>
          <w:sz w:val="16"/>
        </w:rPr>
        <w:t xml:space="preserve"> universal </w:t>
      </w:r>
      <w:r w:rsidRPr="002677AF">
        <w:rPr>
          <w:u w:val="single"/>
        </w:rPr>
        <w:t>norm</w:t>
      </w:r>
      <w:r w:rsidRPr="002677AF">
        <w:rPr>
          <w:sz w:val="16"/>
        </w:rPr>
        <w:t xml:space="preserve"> of the public sphere </w:t>
      </w:r>
      <w:r w:rsidRPr="002677AF">
        <w:rPr>
          <w:u w:val="single"/>
        </w:rPr>
        <w:t>that distinguishes between democratically “legitimate” and “illegitimate” exclusion.</w:t>
      </w:r>
    </w:p>
    <w:p w:rsidR="000100C1" w:rsidRPr="002677AF" w:rsidRDefault="000100C1" w:rsidP="000100C1">
      <w:pPr>
        <w:rPr>
          <w:sz w:val="16"/>
        </w:rPr>
      </w:pPr>
      <w:r w:rsidRPr="002677AF">
        <w:rPr>
          <w:sz w:val="16"/>
        </w:rPr>
        <w:t xml:space="preserve">According to </w:t>
      </w:r>
      <w:proofErr w:type="spellStart"/>
      <w:r w:rsidRPr="002677AF">
        <w:rPr>
          <w:sz w:val="16"/>
        </w:rPr>
        <w:t>Habermas</w:t>
      </w:r>
      <w:proofErr w:type="spellEnd"/>
      <w:r w:rsidRPr="002677AF">
        <w:rPr>
          <w:sz w:val="16"/>
        </w:rPr>
        <w:t xml:space="preserve"> (1992a), </w:t>
      </w:r>
      <w:r w:rsidRPr="002677AF">
        <w:rPr>
          <w:u w:val="single"/>
        </w:rPr>
        <w:t xml:space="preserve">not only can we reconstruct such a norm, but the public sphere norm thus identified is </w:t>
      </w:r>
      <w:r w:rsidRPr="002677AF">
        <w:rPr>
          <w:b/>
          <w:iCs/>
          <w:u w:val="single"/>
          <w:bdr w:val="single" w:sz="8" w:space="0" w:color="auto"/>
        </w:rPr>
        <w:t>not normalizing</w:t>
      </w:r>
      <w:r w:rsidRPr="002677AF">
        <w:rPr>
          <w:u w:val="single"/>
        </w:rPr>
        <w:t xml:space="preserve"> in the </w:t>
      </w:r>
      <w:r w:rsidRPr="002677AF">
        <w:rPr>
          <w:b/>
          <w:iCs/>
          <w:u w:val="single"/>
          <w:bdr w:val="single" w:sz="8" w:space="0" w:color="auto"/>
        </w:rPr>
        <w:t>disciplinary</w:t>
      </w:r>
      <w:r w:rsidRPr="002677AF">
        <w:rPr>
          <w:u w:val="single"/>
        </w:rPr>
        <w:t xml:space="preserve"> and </w:t>
      </w:r>
      <w:r w:rsidRPr="002677AF">
        <w:rPr>
          <w:b/>
          <w:iCs/>
          <w:u w:val="single"/>
          <w:bdr w:val="single" w:sz="8" w:space="0" w:color="auto"/>
        </w:rPr>
        <w:t>exclusionary sense</w:t>
      </w:r>
      <w:r w:rsidRPr="002677AF">
        <w:rPr>
          <w:u w:val="single"/>
        </w:rPr>
        <w:t xml:space="preserve"> suggested by the</w:t>
      </w:r>
      <w:r w:rsidRPr="002677AF">
        <w:rPr>
          <w:sz w:val="16"/>
        </w:rPr>
        <w:t xml:space="preserve"> poststructuralist </w:t>
      </w:r>
      <w:r w:rsidRPr="002677AF">
        <w:rPr>
          <w:u w:val="single"/>
        </w:rPr>
        <w:t>critique</w:t>
      </w:r>
      <w:r w:rsidRPr="002677AF">
        <w:rPr>
          <w:sz w:val="16"/>
        </w:rPr>
        <w:t xml:space="preserve">. Of course, </w:t>
      </w:r>
      <w:r w:rsidRPr="002677AF">
        <w:rPr>
          <w:b/>
          <w:iCs/>
          <w:u w:val="single"/>
          <w:bdr w:val="single" w:sz="8" w:space="0" w:color="auto"/>
        </w:rPr>
        <w:t>any norm will require certain behavior</w:t>
      </w:r>
      <w:r w:rsidRPr="002677AF">
        <w:rPr>
          <w:u w:val="single"/>
        </w:rPr>
        <w:t xml:space="preserve"> from participants, and thus </w:t>
      </w:r>
      <w:r w:rsidRPr="002677AF">
        <w:rPr>
          <w:b/>
          <w:iCs/>
          <w:u w:val="single"/>
          <w:bdr w:val="single" w:sz="8" w:space="0" w:color="auto"/>
        </w:rPr>
        <w:t>the constitution of subjectivity</w:t>
      </w:r>
      <w:r w:rsidRPr="002677AF">
        <w:rPr>
          <w:u w:val="single"/>
        </w:rPr>
        <w:t xml:space="preserve"> in </w:t>
      </w:r>
      <w:r w:rsidRPr="002677AF">
        <w:rPr>
          <w:b/>
          <w:iCs/>
          <w:u w:val="single"/>
          <w:bdr w:val="single" w:sz="8" w:space="0" w:color="auto"/>
        </w:rPr>
        <w:t>particular ways</w:t>
      </w:r>
      <w:r w:rsidRPr="002677AF">
        <w:rPr>
          <w:u w:val="single"/>
        </w:rPr>
        <w:t xml:space="preserve">. But </w:t>
      </w:r>
      <w:proofErr w:type="spellStart"/>
      <w:r w:rsidRPr="002677AF">
        <w:rPr>
          <w:u w:val="single"/>
        </w:rPr>
        <w:t>Habermasians</w:t>
      </w:r>
      <w:proofErr w:type="spellEnd"/>
      <w:r w:rsidRPr="002677AF">
        <w:rPr>
          <w:u w:val="single"/>
        </w:rPr>
        <w:t xml:space="preserve"> </w:t>
      </w:r>
      <w:r w:rsidRPr="002677AF">
        <w:rPr>
          <w:b/>
          <w:iCs/>
          <w:u w:val="single"/>
          <w:bdr w:val="single" w:sz="8" w:space="0" w:color="auto"/>
        </w:rPr>
        <w:t>do not see such requirements</w:t>
      </w:r>
      <w:r w:rsidRPr="002677AF">
        <w:rPr>
          <w:u w:val="single"/>
        </w:rPr>
        <w:t xml:space="preserve"> and constitution</w:t>
      </w:r>
      <w:r w:rsidRPr="002677AF">
        <w:rPr>
          <w:sz w:val="16"/>
        </w:rPr>
        <w:t xml:space="preserve"> </w:t>
      </w:r>
      <w:r w:rsidRPr="002677AF">
        <w:rPr>
          <w:u w:val="single"/>
        </w:rPr>
        <w:t>as</w:t>
      </w:r>
      <w:r w:rsidRPr="002677AF">
        <w:rPr>
          <w:sz w:val="16"/>
        </w:rPr>
        <w:t xml:space="preserve"> necessarily </w:t>
      </w:r>
      <w:r w:rsidRPr="002677AF">
        <w:rPr>
          <w:b/>
          <w:iCs/>
          <w:u w:val="single"/>
          <w:bdr w:val="single" w:sz="8" w:space="0" w:color="auto"/>
        </w:rPr>
        <w:t>antidemocratic</w:t>
      </w:r>
      <w:r w:rsidRPr="002677AF">
        <w:rPr>
          <w:sz w:val="16"/>
        </w:rPr>
        <w:t xml:space="preserve">. More specifically, </w:t>
      </w:r>
      <w:r w:rsidRPr="002677AF">
        <w:rPr>
          <w:u w:val="single"/>
        </w:rPr>
        <w:t xml:space="preserve">they do not see the deliberative public sphere norm as </w:t>
      </w:r>
      <w:r w:rsidRPr="002677AF">
        <w:rPr>
          <w:b/>
          <w:iCs/>
          <w:u w:val="single"/>
          <w:bdr w:val="single" w:sz="8" w:space="0" w:color="auto"/>
        </w:rPr>
        <w:t>having to be internalized</w:t>
      </w:r>
      <w:r w:rsidRPr="002677AF">
        <w:rPr>
          <w:u w:val="single"/>
        </w:rPr>
        <w:t xml:space="preserve"> in a </w:t>
      </w:r>
      <w:r w:rsidRPr="002677AF">
        <w:rPr>
          <w:b/>
          <w:iCs/>
          <w:u w:val="single"/>
          <w:bdr w:val="single" w:sz="8" w:space="0" w:color="auto"/>
        </w:rPr>
        <w:t>disciplinary</w:t>
      </w:r>
      <w:r w:rsidRPr="002677AF">
        <w:rPr>
          <w:u w:val="single"/>
        </w:rPr>
        <w:t xml:space="preserve"> and exclusionary </w:t>
      </w:r>
      <w:r w:rsidRPr="002677AF">
        <w:rPr>
          <w:b/>
          <w:iCs/>
          <w:u w:val="single"/>
          <w:bdr w:val="single" w:sz="8" w:space="0" w:color="auto"/>
        </w:rPr>
        <w:t>fashion</w:t>
      </w:r>
      <w:r w:rsidRPr="002677AF">
        <w:rPr>
          <w:sz w:val="16"/>
        </w:rPr>
        <w:t xml:space="preserve">. Rather, </w:t>
      </w:r>
      <w:r w:rsidRPr="002677AF">
        <w:rPr>
          <w:u w:val="single"/>
        </w:rPr>
        <w:t xml:space="preserve">they see it as </w:t>
      </w:r>
      <w:r w:rsidRPr="002677AF">
        <w:rPr>
          <w:b/>
          <w:iCs/>
          <w:u w:val="single"/>
          <w:bdr w:val="single" w:sz="8" w:space="0" w:color="auto"/>
        </w:rPr>
        <w:t>an always already presupposed communicative structure</w:t>
      </w:r>
      <w:r w:rsidRPr="002677AF">
        <w:rPr>
          <w:u w:val="single"/>
        </w:rPr>
        <w:t xml:space="preserve"> that can be </w:t>
      </w:r>
      <w:r w:rsidRPr="002677AF">
        <w:rPr>
          <w:b/>
          <w:iCs/>
          <w:u w:val="single"/>
          <w:bdr w:val="single" w:sz="8" w:space="0" w:color="auto"/>
        </w:rPr>
        <w:t>explicitly reconstructed</w:t>
      </w:r>
      <w:r w:rsidRPr="002677AF">
        <w:rPr>
          <w:u w:val="single"/>
        </w:rPr>
        <w:t xml:space="preserve"> as a </w:t>
      </w:r>
      <w:r w:rsidRPr="002677AF">
        <w:rPr>
          <w:b/>
          <w:iCs/>
          <w:u w:val="single"/>
          <w:bdr w:val="single" w:sz="8" w:space="0" w:color="auto"/>
        </w:rPr>
        <w:t>critical ideal</w:t>
      </w:r>
      <w:r w:rsidRPr="002677AF">
        <w:rPr>
          <w:u w:val="single"/>
        </w:rPr>
        <w:t xml:space="preserve"> by which to </w:t>
      </w:r>
      <w:r w:rsidRPr="002677AF">
        <w:rPr>
          <w:b/>
          <w:iCs/>
          <w:u w:val="single"/>
          <w:bdr w:val="single" w:sz="8" w:space="0" w:color="auto"/>
        </w:rPr>
        <w:t>illuminate “illegitimate exclusion”</w:t>
      </w:r>
      <w:r w:rsidRPr="002677AF">
        <w:rPr>
          <w:u w:val="single"/>
        </w:rPr>
        <w:t xml:space="preserve"> within deliberation specifically, and society more generally, and enable </w:t>
      </w:r>
      <w:r w:rsidRPr="002677AF">
        <w:rPr>
          <w:b/>
          <w:iCs/>
          <w:u w:val="single"/>
          <w:bdr w:val="single" w:sz="8" w:space="0" w:color="auto"/>
        </w:rPr>
        <w:t>reflection upon possibilities</w:t>
      </w:r>
      <w:r w:rsidRPr="002677AF">
        <w:rPr>
          <w:u w:val="single"/>
        </w:rPr>
        <w:t xml:space="preserve"> for </w:t>
      </w:r>
      <w:r w:rsidRPr="002677AF">
        <w:rPr>
          <w:b/>
          <w:iCs/>
          <w:u w:val="single"/>
          <w:bdr w:val="single" w:sz="8" w:space="0" w:color="auto"/>
        </w:rPr>
        <w:t>greater freedom</w:t>
      </w:r>
      <w:r w:rsidRPr="002677AF">
        <w:rPr>
          <w:u w:val="single"/>
        </w:rPr>
        <w:t xml:space="preserve"> and equality</w:t>
      </w:r>
      <w:r w:rsidRPr="002677AF">
        <w:rPr>
          <w:sz w:val="16"/>
        </w:rPr>
        <w:t xml:space="preserve"> (</w:t>
      </w:r>
      <w:proofErr w:type="spellStart"/>
      <w:r w:rsidRPr="002677AF">
        <w:rPr>
          <w:sz w:val="16"/>
        </w:rPr>
        <w:t>Habermas</w:t>
      </w:r>
      <w:proofErr w:type="spellEnd"/>
      <w:r w:rsidRPr="002677AF">
        <w:rPr>
          <w:sz w:val="16"/>
        </w:rPr>
        <w:t xml:space="preserve">, 1996a; Markell, 1997). As Chambers (1996) argues, </w:t>
      </w:r>
      <w:r w:rsidRPr="002677AF">
        <w:rPr>
          <w:u w:val="single"/>
        </w:rPr>
        <w:t>rational-critical deliberation</w:t>
      </w:r>
      <w:r w:rsidRPr="002677AF">
        <w:rPr>
          <w:sz w:val="16"/>
        </w:rPr>
        <w:t xml:space="preserve"> here </w:t>
      </w:r>
      <w:r w:rsidRPr="002677AF">
        <w:rPr>
          <w:u w:val="single"/>
        </w:rPr>
        <w:t xml:space="preserve">is about “the endless questioning of codes,” </w:t>
      </w:r>
      <w:r w:rsidRPr="002677AF">
        <w:rPr>
          <w:b/>
          <w:iCs/>
          <w:u w:val="single"/>
          <w:bdr w:val="single" w:sz="8" w:space="0" w:color="auto"/>
        </w:rPr>
        <w:t>the reasoned questioning of normalization</w:t>
      </w:r>
      <w:r w:rsidRPr="002677AF">
        <w:rPr>
          <w:u w:val="single"/>
        </w:rPr>
        <w:t xml:space="preserve"> and thus of </w:t>
      </w:r>
      <w:r w:rsidRPr="002677AF">
        <w:rPr>
          <w:b/>
          <w:iCs/>
          <w:u w:val="single"/>
          <w:bdr w:val="single" w:sz="8" w:space="0" w:color="auto"/>
        </w:rPr>
        <w:t>exclusions</w:t>
      </w:r>
      <w:r w:rsidRPr="002677AF">
        <w:rPr>
          <w:sz w:val="16"/>
        </w:rPr>
        <w:t xml:space="preserve"> (pp. 233–234). </w:t>
      </w:r>
      <w:r w:rsidRPr="002677AF">
        <w:rPr>
          <w:u w:val="single"/>
        </w:rPr>
        <w:t xml:space="preserve">Through deliberation, participants presuppose themselves as </w:t>
      </w:r>
      <w:r w:rsidRPr="002677AF">
        <w:rPr>
          <w:b/>
          <w:iCs/>
          <w:u w:val="single"/>
          <w:bdr w:val="single" w:sz="8" w:space="0" w:color="auto"/>
        </w:rPr>
        <w:t>rational-critical subjects</w:t>
      </w:r>
      <w:r w:rsidRPr="002677AF">
        <w:rPr>
          <w:sz w:val="16"/>
        </w:rPr>
        <w:t xml:space="preserve"> (and in the process are constituted as such), </w:t>
      </w:r>
      <w:r w:rsidRPr="002677AF">
        <w:rPr>
          <w:u w:val="single"/>
        </w:rPr>
        <w:t xml:space="preserve">able to </w:t>
      </w:r>
      <w:r w:rsidRPr="002677AF">
        <w:rPr>
          <w:b/>
          <w:iCs/>
          <w:u w:val="single"/>
          <w:bdr w:val="single" w:sz="8" w:space="0" w:color="auto"/>
        </w:rPr>
        <w:t>reflexively interrogate</w:t>
      </w:r>
      <w:r w:rsidRPr="002677AF">
        <w:rPr>
          <w:sz w:val="16"/>
        </w:rPr>
        <w:t xml:space="preserve"> all aspects of </w:t>
      </w:r>
      <w:r w:rsidRPr="002677AF">
        <w:rPr>
          <w:u w:val="single"/>
        </w:rPr>
        <w:t xml:space="preserve">their situation, including the </w:t>
      </w:r>
      <w:r w:rsidRPr="002677AF">
        <w:rPr>
          <w:b/>
          <w:iCs/>
          <w:u w:val="single"/>
          <w:bdr w:val="single" w:sz="8" w:space="0" w:color="auto"/>
        </w:rPr>
        <w:t>particular deliberative rules</w:t>
      </w:r>
      <w:r w:rsidRPr="002677AF">
        <w:rPr>
          <w:u w:val="single"/>
        </w:rPr>
        <w:t xml:space="preserve"> applied in practical disputes</w:t>
      </w:r>
      <w:r w:rsidRPr="002677AF">
        <w:rPr>
          <w:sz w:val="16"/>
        </w:rPr>
        <w:t xml:space="preserve">. Of course, as critics point out, </w:t>
      </w:r>
      <w:r w:rsidRPr="002677AF">
        <w:rPr>
          <w:u w:val="single"/>
        </w:rPr>
        <w:t xml:space="preserve">subjects whose everyday communicative practice is already more in line with the deliberative public sphere norm will be </w:t>
      </w:r>
      <w:r w:rsidRPr="002677AF">
        <w:rPr>
          <w:b/>
          <w:iCs/>
          <w:u w:val="single"/>
          <w:bdr w:val="single" w:sz="8" w:space="0" w:color="auto"/>
        </w:rPr>
        <w:t>advantaged over others</w:t>
      </w:r>
      <w:r w:rsidRPr="002677AF">
        <w:rPr>
          <w:sz w:val="16"/>
        </w:rPr>
        <w:t xml:space="preserve"> in becoming such rational-critical interlocutors. </w:t>
      </w:r>
      <w:r w:rsidRPr="002677AF">
        <w:rPr>
          <w:u w:val="single"/>
        </w:rPr>
        <w:t>However</w:t>
      </w:r>
      <w:r w:rsidRPr="002677AF">
        <w:rPr>
          <w:sz w:val="16"/>
        </w:rPr>
        <w:t xml:space="preserve">, for </w:t>
      </w:r>
      <w:proofErr w:type="spellStart"/>
      <w:r w:rsidRPr="002677AF">
        <w:rPr>
          <w:sz w:val="16"/>
        </w:rPr>
        <w:t>Habermasians</w:t>
      </w:r>
      <w:proofErr w:type="spellEnd"/>
      <w:r w:rsidRPr="002677AF">
        <w:rPr>
          <w:sz w:val="16"/>
        </w:rPr>
        <w:t xml:space="preserve">, </w:t>
      </w:r>
      <w:r w:rsidRPr="002677AF">
        <w:rPr>
          <w:u w:val="single"/>
        </w:rPr>
        <w:t xml:space="preserve">it is </w:t>
      </w:r>
      <w:r w:rsidRPr="002677AF">
        <w:rPr>
          <w:b/>
          <w:iCs/>
          <w:u w:val="single"/>
          <w:bdr w:val="single" w:sz="8" w:space="0" w:color="auto"/>
        </w:rPr>
        <w:t>not</w:t>
      </w:r>
      <w:r w:rsidRPr="002677AF">
        <w:rPr>
          <w:u w:val="single"/>
        </w:rPr>
        <w:t xml:space="preserve"> the reconstructed </w:t>
      </w:r>
      <w:r w:rsidRPr="002677AF">
        <w:rPr>
          <w:b/>
          <w:iCs/>
          <w:u w:val="single"/>
          <w:bdr w:val="single" w:sz="8" w:space="0" w:color="auto"/>
        </w:rPr>
        <w:t>norm</w:t>
      </w:r>
      <w:r w:rsidRPr="002677AF">
        <w:rPr>
          <w:u w:val="single"/>
        </w:rPr>
        <w:t xml:space="preserve"> that should be seen as at fault—seeing the reconstructed norm marginalizing or excluding voices—but the </w:t>
      </w:r>
      <w:r w:rsidRPr="002677AF">
        <w:rPr>
          <w:b/>
          <w:iCs/>
          <w:u w:val="single"/>
          <w:bdr w:val="single" w:sz="8" w:space="0" w:color="auto"/>
        </w:rPr>
        <w:t>uneven distribution</w:t>
      </w:r>
      <w:r w:rsidRPr="002677AF">
        <w:rPr>
          <w:u w:val="single"/>
        </w:rPr>
        <w:t xml:space="preserve"> of the sociocultural resources </w:t>
      </w:r>
      <w:r w:rsidRPr="002677AF">
        <w:rPr>
          <w:b/>
          <w:iCs/>
          <w:u w:val="single"/>
          <w:bdr w:val="single" w:sz="8" w:space="0" w:color="auto"/>
        </w:rPr>
        <w:t>necessary for engaging in rational-critical deliberation</w:t>
      </w:r>
      <w:r w:rsidRPr="002677AF">
        <w:rPr>
          <w:sz w:val="16"/>
        </w:rPr>
        <w:t xml:space="preserve"> (that fall under the five general positive conditions of the public sphere listed in the previous section). </w:t>
      </w:r>
      <w:r w:rsidRPr="002677AF">
        <w:rPr>
          <w:u w:val="single"/>
        </w:rPr>
        <w:t>This unevenness</w:t>
      </w:r>
      <w:r w:rsidRPr="002677AF">
        <w:rPr>
          <w:sz w:val="16"/>
        </w:rPr>
        <w:t xml:space="preserve">, which is in fact highlighted by the </w:t>
      </w:r>
      <w:proofErr w:type="spellStart"/>
      <w:r w:rsidRPr="002677AF">
        <w:rPr>
          <w:sz w:val="16"/>
        </w:rPr>
        <w:t>Habermasian</w:t>
      </w:r>
      <w:proofErr w:type="spellEnd"/>
      <w:r w:rsidRPr="002677AF">
        <w:rPr>
          <w:sz w:val="16"/>
        </w:rPr>
        <w:t xml:space="preserve"> public sphere norm in its critical role, </w:t>
      </w:r>
      <w:r w:rsidRPr="002677AF">
        <w:rPr>
          <w:u w:val="single"/>
        </w:rPr>
        <w:t xml:space="preserve">indicates the need to provide for these resources so as to </w:t>
      </w:r>
      <w:r w:rsidRPr="002677AF">
        <w:rPr>
          <w:b/>
          <w:iCs/>
          <w:u w:val="single"/>
          <w:bdr w:val="single" w:sz="8" w:space="0" w:color="auto"/>
        </w:rPr>
        <w:t>enhance</w:t>
      </w:r>
      <w:r w:rsidRPr="002677AF">
        <w:rPr>
          <w:u w:val="single"/>
        </w:rPr>
        <w:t xml:space="preserve"> and </w:t>
      </w:r>
      <w:r w:rsidRPr="002677AF">
        <w:rPr>
          <w:b/>
          <w:iCs/>
          <w:u w:val="single"/>
          <w:bdr w:val="single" w:sz="8" w:space="0" w:color="auto"/>
        </w:rPr>
        <w:t>extend communicative rationality</w:t>
      </w:r>
      <w:r w:rsidRPr="002677AF">
        <w:rPr>
          <w:sz w:val="16"/>
        </w:rPr>
        <w:t xml:space="preserve">. That is, we are faced here with a sociological problem, one that the </w:t>
      </w:r>
      <w:proofErr w:type="spellStart"/>
      <w:r w:rsidRPr="002677AF">
        <w:rPr>
          <w:sz w:val="16"/>
        </w:rPr>
        <w:t>Habermasian</w:t>
      </w:r>
      <w:proofErr w:type="spellEnd"/>
      <w:r w:rsidRPr="002677AF">
        <w:rPr>
          <w:sz w:val="16"/>
        </w:rPr>
        <w:t xml:space="preserve"> public sphere norm illuminates and demands be addressed for the advancement of democracy, rather than a problem internal to the character of the norm.</w:t>
      </w:r>
    </w:p>
    <w:p w:rsidR="000100C1" w:rsidRPr="002677AF" w:rsidRDefault="000100C1" w:rsidP="000100C1"/>
    <w:p w:rsidR="000100C1" w:rsidRPr="002677AF" w:rsidRDefault="000100C1" w:rsidP="000100C1"/>
    <w:p w:rsidR="000100C1" w:rsidRPr="002677AF" w:rsidRDefault="000100C1" w:rsidP="000100C1">
      <w:pPr>
        <w:pStyle w:val="Heading3"/>
      </w:pPr>
      <w:r w:rsidRPr="002677AF">
        <w:t>AT: Personal Experience First</w:t>
      </w:r>
    </w:p>
    <w:p w:rsidR="000100C1" w:rsidRPr="002677AF" w:rsidRDefault="000100C1" w:rsidP="000100C1">
      <w:pPr>
        <w:pStyle w:val="Heading4"/>
      </w:pPr>
      <w:r w:rsidRPr="002677AF">
        <w:t xml:space="preserve">Positioning of experience as a justification for belief creates a self-referential insulation from criticism [“How can you know how I felt? You can’t criticize how I felt!”] </w:t>
      </w:r>
      <w:proofErr w:type="gramStart"/>
      <w:r w:rsidRPr="002677AF">
        <w:t>and</w:t>
      </w:r>
      <w:proofErr w:type="gramEnd"/>
      <w:r w:rsidRPr="002677AF">
        <w:t xml:space="preserve"> prevents meaningful criticism of the status quo which can always be rendered as purely subjective – any theory of politics that takes as transparent the meaning of personal experience can only but naturalize the categories it attempts to criticize. </w:t>
      </w:r>
    </w:p>
    <w:p w:rsidR="000100C1" w:rsidRPr="002677AF" w:rsidRDefault="000100C1" w:rsidP="000100C1">
      <w:r w:rsidRPr="002677AF">
        <w:rPr>
          <w:rStyle w:val="Style13ptBold"/>
        </w:rPr>
        <w:t>Scott 97.</w:t>
      </w:r>
      <w:r w:rsidRPr="002677AF">
        <w:t xml:space="preserve">  Joan Scott, Professor of History at Princeton, 1997, Feminists Theorize the Political, “Experience”</w:t>
      </w:r>
    </w:p>
    <w:p w:rsidR="000100C1" w:rsidRPr="002677AF" w:rsidRDefault="000100C1" w:rsidP="000100C1"/>
    <w:p w:rsidR="000100C1" w:rsidRPr="002677AF" w:rsidRDefault="000100C1" w:rsidP="000100C1">
      <w:r w:rsidRPr="002677AF">
        <w:rPr>
          <w:rStyle w:val="StyleUnderline"/>
        </w:rPr>
        <w:t xml:space="preserve">When the evidence offered is </w:t>
      </w:r>
      <w:r w:rsidRPr="002677AF">
        <w:rPr>
          <w:rStyle w:val="Emphasis"/>
        </w:rPr>
        <w:t>the evidence of “experience</w:t>
      </w:r>
      <w:r w:rsidRPr="002677AF">
        <w:t xml:space="preserve">,” </w:t>
      </w:r>
      <w:r w:rsidRPr="002677AF">
        <w:rPr>
          <w:rStyle w:val="StyleUnderline"/>
        </w:rPr>
        <w:t xml:space="preserve">the claim for </w:t>
      </w:r>
      <w:proofErr w:type="spellStart"/>
      <w:r w:rsidRPr="002677AF">
        <w:rPr>
          <w:rStyle w:val="Emphasis"/>
        </w:rPr>
        <w:t>referentiality</w:t>
      </w:r>
      <w:proofErr w:type="spellEnd"/>
      <w:r w:rsidRPr="002677AF">
        <w:rPr>
          <w:rStyle w:val="StyleUnderline"/>
        </w:rPr>
        <w:t xml:space="preserve"> is further </w:t>
      </w:r>
      <w:r w:rsidRPr="002677AF">
        <w:rPr>
          <w:rStyle w:val="Emphasis"/>
        </w:rPr>
        <w:t>buttressed</w:t>
      </w:r>
      <w:r w:rsidRPr="002677AF">
        <w:t xml:space="preserve"> – </w:t>
      </w:r>
      <w:r w:rsidRPr="002677AF">
        <w:rPr>
          <w:rStyle w:val="Emphasis"/>
        </w:rPr>
        <w:t>what could be truer</w:t>
      </w:r>
      <w:r w:rsidRPr="002677AF">
        <w:t xml:space="preserve">, after all, </w:t>
      </w:r>
      <w:r w:rsidRPr="002677AF">
        <w:rPr>
          <w:rStyle w:val="Emphasis"/>
        </w:rPr>
        <w:t>than a subject's own account of what he or she has lived through</w:t>
      </w:r>
      <w:r w:rsidRPr="002677AF">
        <w:t xml:space="preserve">?  It is precisely </w:t>
      </w:r>
      <w:r w:rsidRPr="002677AF">
        <w:rPr>
          <w:rStyle w:val="StyleUnderline"/>
        </w:rPr>
        <w:t xml:space="preserve">this kind of appeal to experience as </w:t>
      </w:r>
      <w:r w:rsidRPr="002677AF">
        <w:rPr>
          <w:rStyle w:val="Emphasis"/>
        </w:rPr>
        <w:t>uncontestable evidence</w:t>
      </w:r>
      <w:r w:rsidRPr="002677AF">
        <w:rPr>
          <w:rStyle w:val="StyleUnderline"/>
        </w:rPr>
        <w:t xml:space="preserve"> and as an </w:t>
      </w:r>
      <w:proofErr w:type="spellStart"/>
      <w:r w:rsidRPr="002677AF">
        <w:rPr>
          <w:rStyle w:val="Emphasis"/>
        </w:rPr>
        <w:t>originary</w:t>
      </w:r>
      <w:proofErr w:type="spellEnd"/>
      <w:r w:rsidRPr="002677AF">
        <w:rPr>
          <w:rStyle w:val="Emphasis"/>
        </w:rPr>
        <w:t xml:space="preserve"> point of explanation</w:t>
      </w:r>
      <w:r w:rsidRPr="002677AF">
        <w:t xml:space="preserve"> – </w:t>
      </w:r>
      <w:r w:rsidRPr="002677AF">
        <w:rPr>
          <w:rStyle w:val="StyleUnderline"/>
        </w:rPr>
        <w:t>as foundation upon which analysis is based</w:t>
      </w:r>
      <w:r w:rsidRPr="002677AF">
        <w:t xml:space="preserve"> – </w:t>
      </w:r>
      <w:r w:rsidRPr="002677AF">
        <w:rPr>
          <w:rStyle w:val="Emphasis"/>
        </w:rPr>
        <w:t>that weakens the critical thrust of histories of difference</w:t>
      </w:r>
      <w:r w:rsidRPr="002677AF">
        <w:t xml:space="preserve">.  By </w:t>
      </w:r>
      <w:r w:rsidRPr="002677AF">
        <w:rPr>
          <w:rStyle w:val="StyleUnderline"/>
        </w:rPr>
        <w:t xml:space="preserve">remaining within the </w:t>
      </w:r>
      <w:r w:rsidRPr="002677AF">
        <w:rPr>
          <w:rStyle w:val="Emphasis"/>
        </w:rPr>
        <w:t>epistemological frame of orthodox history</w:t>
      </w:r>
      <w:r w:rsidRPr="002677AF">
        <w:t xml:space="preserve">, </w:t>
      </w:r>
      <w:r w:rsidRPr="002677AF">
        <w:rPr>
          <w:rStyle w:val="StyleUnderline"/>
        </w:rPr>
        <w:t xml:space="preserve">these studies </w:t>
      </w:r>
      <w:r w:rsidRPr="002677AF">
        <w:rPr>
          <w:rStyle w:val="Emphasis"/>
        </w:rPr>
        <w:t>lose the possibility of examining those assumptions</w:t>
      </w:r>
      <w:r w:rsidRPr="002677AF">
        <w:rPr>
          <w:rStyle w:val="StyleUnderline"/>
        </w:rPr>
        <w:t xml:space="preserve"> and practices that </w:t>
      </w:r>
      <w:r w:rsidRPr="002677AF">
        <w:rPr>
          <w:rStyle w:val="Emphasis"/>
        </w:rPr>
        <w:t>excluded considerations of difference</w:t>
      </w:r>
      <w:r w:rsidRPr="002677AF">
        <w:rPr>
          <w:rStyle w:val="StyleUnderline"/>
        </w:rPr>
        <w:t xml:space="preserve"> in the first place</w:t>
      </w:r>
      <w:r w:rsidRPr="002677AF">
        <w:t xml:space="preserve">.  </w:t>
      </w:r>
      <w:r w:rsidRPr="002677AF">
        <w:rPr>
          <w:rStyle w:val="Emphasis"/>
        </w:rPr>
        <w:t>They take as self-evidence the identities of those whose experience is being documented and thus naturalize their difference</w:t>
      </w:r>
      <w:r w:rsidRPr="002677AF">
        <w:t xml:space="preserve">.  </w:t>
      </w:r>
      <w:r w:rsidRPr="002677AF">
        <w:rPr>
          <w:rStyle w:val="StyleUnderline"/>
        </w:rPr>
        <w:t xml:space="preserve">They </w:t>
      </w:r>
      <w:r w:rsidRPr="002677AF">
        <w:rPr>
          <w:rStyle w:val="Emphasis"/>
        </w:rPr>
        <w:t>locate resistance outside its discursive construction</w:t>
      </w:r>
      <w:r w:rsidRPr="002677AF">
        <w:rPr>
          <w:rStyle w:val="StyleUnderline"/>
        </w:rPr>
        <w:t xml:space="preserve"> and </w:t>
      </w:r>
      <w:r w:rsidRPr="002677AF">
        <w:rPr>
          <w:rStyle w:val="Emphasis"/>
        </w:rPr>
        <w:t>reify agency</w:t>
      </w:r>
      <w:r w:rsidRPr="002677AF">
        <w:rPr>
          <w:rStyle w:val="StyleUnderline"/>
        </w:rPr>
        <w:t xml:space="preserve"> as an </w:t>
      </w:r>
      <w:r w:rsidRPr="002677AF">
        <w:rPr>
          <w:rStyle w:val="Emphasis"/>
        </w:rPr>
        <w:t>inherent</w:t>
      </w:r>
      <w:r w:rsidRPr="002677AF">
        <w:rPr>
          <w:rStyle w:val="StyleUnderline"/>
        </w:rPr>
        <w:t xml:space="preserve"> attribute of individuals, thus decontextualizing it</w:t>
      </w:r>
      <w:r w:rsidRPr="002677AF">
        <w:t xml:space="preserve">.  </w:t>
      </w:r>
      <w:r w:rsidRPr="002677AF">
        <w:rPr>
          <w:rStyle w:val="StyleUnderline"/>
        </w:rPr>
        <w:t xml:space="preserve">When </w:t>
      </w:r>
      <w:r w:rsidRPr="002677AF">
        <w:rPr>
          <w:rStyle w:val="Emphasis"/>
        </w:rPr>
        <w:t>experience</w:t>
      </w:r>
      <w:r w:rsidRPr="002677AF">
        <w:rPr>
          <w:rStyle w:val="StyleUnderline"/>
        </w:rPr>
        <w:t xml:space="preserve"> is taken as the </w:t>
      </w:r>
      <w:r w:rsidRPr="002677AF">
        <w:rPr>
          <w:rStyle w:val="Emphasis"/>
        </w:rPr>
        <w:t>origin</w:t>
      </w:r>
      <w:r w:rsidRPr="002677AF">
        <w:rPr>
          <w:rStyle w:val="StyleUnderline"/>
        </w:rPr>
        <w:t xml:space="preserve"> or </w:t>
      </w:r>
      <w:r w:rsidRPr="002677AF">
        <w:rPr>
          <w:rStyle w:val="Emphasis"/>
        </w:rPr>
        <w:t>knowledge</w:t>
      </w:r>
      <w:r w:rsidRPr="002677AF">
        <w:t xml:space="preserve">, </w:t>
      </w:r>
      <w:r w:rsidRPr="002677AF">
        <w:rPr>
          <w:rStyle w:val="StyleUnderline"/>
        </w:rPr>
        <w:t xml:space="preserve">the vision of the </w:t>
      </w:r>
      <w:r w:rsidRPr="002677AF">
        <w:rPr>
          <w:rStyle w:val="Emphasis"/>
        </w:rPr>
        <w:t>individual subject</w:t>
      </w:r>
      <w:r w:rsidRPr="002677AF">
        <w:t xml:space="preserve"> (the person who had the experience of the historian who recounts it) </w:t>
      </w:r>
      <w:r w:rsidRPr="002677AF">
        <w:rPr>
          <w:rStyle w:val="StyleUnderline"/>
        </w:rPr>
        <w:t>becomes the bedrock of evidence upon which explanation is built</w:t>
      </w:r>
      <w:r w:rsidRPr="002677AF">
        <w:t xml:space="preserve">.  </w:t>
      </w:r>
      <w:r w:rsidRPr="002677AF">
        <w:rPr>
          <w:rStyle w:val="Emphasis"/>
        </w:rPr>
        <w:t>Questions about the constructed nature of experience, about how subjects are constituted as different in the first place, about how one's vision is structured – about language (or discursive) and history – are left aside</w:t>
      </w:r>
      <w:r w:rsidRPr="002677AF">
        <w:t xml:space="preserve">.  </w:t>
      </w:r>
      <w:r w:rsidRPr="002677AF">
        <w:rPr>
          <w:rStyle w:val="StyleUnderline"/>
        </w:rPr>
        <w:t xml:space="preserve">The </w:t>
      </w:r>
      <w:r w:rsidRPr="002677AF">
        <w:rPr>
          <w:rStyle w:val="Emphasis"/>
        </w:rPr>
        <w:t>evidence of experience</w:t>
      </w:r>
      <w:r w:rsidRPr="002677AF">
        <w:rPr>
          <w:rStyle w:val="StyleUnderline"/>
        </w:rPr>
        <w:t xml:space="preserve"> then becomes </w:t>
      </w:r>
      <w:r w:rsidRPr="002677AF">
        <w:rPr>
          <w:rStyle w:val="Emphasis"/>
        </w:rPr>
        <w:t>evidence for the fact of difference</w:t>
      </w:r>
      <w:r w:rsidRPr="002677AF">
        <w:rPr>
          <w:rStyle w:val="StyleUnderline"/>
        </w:rPr>
        <w:t xml:space="preserve"> rather than a way of </w:t>
      </w:r>
      <w:r w:rsidRPr="002677AF">
        <w:rPr>
          <w:rStyle w:val="Emphasis"/>
        </w:rPr>
        <w:t>exploring how difference is established</w:t>
      </w:r>
      <w:r w:rsidRPr="002677AF">
        <w:rPr>
          <w:rStyle w:val="StyleUnderline"/>
        </w:rPr>
        <w:t xml:space="preserve">, how it </w:t>
      </w:r>
      <w:r w:rsidRPr="002677AF">
        <w:rPr>
          <w:rStyle w:val="Emphasis"/>
        </w:rPr>
        <w:t>operates</w:t>
      </w:r>
      <w:r w:rsidRPr="002677AF">
        <w:rPr>
          <w:rStyle w:val="StyleUnderline"/>
        </w:rPr>
        <w:t xml:space="preserve">, how and in what ways it </w:t>
      </w:r>
      <w:r w:rsidRPr="002677AF">
        <w:rPr>
          <w:rStyle w:val="Emphasis"/>
        </w:rPr>
        <w:t>constitutes subjects</w:t>
      </w:r>
      <w:r w:rsidRPr="002677AF">
        <w:rPr>
          <w:rStyle w:val="StyleUnderline"/>
        </w:rPr>
        <w:t xml:space="preserve"> who see and act in the world</w:t>
      </w:r>
      <w:r w:rsidRPr="002677AF">
        <w:t xml:space="preserve">.  </w:t>
      </w:r>
    </w:p>
    <w:p w:rsidR="000100C1" w:rsidRPr="002677AF" w:rsidRDefault="000100C1" w:rsidP="000100C1">
      <w:r w:rsidRPr="002677AF">
        <w:t xml:space="preserve">To put it another way, </w:t>
      </w:r>
      <w:r w:rsidRPr="002677AF">
        <w:rPr>
          <w:rStyle w:val="StyleUnderline"/>
        </w:rPr>
        <w:t xml:space="preserve">the </w:t>
      </w:r>
      <w:r w:rsidRPr="002677AF">
        <w:rPr>
          <w:rStyle w:val="Emphasis"/>
        </w:rPr>
        <w:t>evidence of experience</w:t>
      </w:r>
      <w:r w:rsidRPr="002677AF">
        <w:rPr>
          <w:rStyle w:val="StyleUnderline"/>
        </w:rPr>
        <w:t xml:space="preserve">, whether </w:t>
      </w:r>
      <w:r w:rsidRPr="002677AF">
        <w:rPr>
          <w:rStyle w:val="Emphasis"/>
        </w:rPr>
        <w:t>conceived through a metaphor of visibility</w:t>
      </w:r>
      <w:r w:rsidRPr="002677AF">
        <w:rPr>
          <w:rStyle w:val="StyleUnderline"/>
        </w:rPr>
        <w:t xml:space="preserve"> or in any other way that </w:t>
      </w:r>
      <w:r w:rsidRPr="002677AF">
        <w:rPr>
          <w:rStyle w:val="Emphasis"/>
        </w:rPr>
        <w:t>takes meaning as transparent</w:t>
      </w:r>
      <w:r w:rsidRPr="002677AF">
        <w:rPr>
          <w:rStyle w:val="StyleUnderline"/>
        </w:rPr>
        <w:t xml:space="preserve">, </w:t>
      </w:r>
      <w:r w:rsidRPr="002677AF">
        <w:rPr>
          <w:rStyle w:val="Emphasis"/>
        </w:rPr>
        <w:t>reproduces rather than contests given ideological system</w:t>
      </w:r>
      <w:r w:rsidRPr="002677AF">
        <w:t xml:space="preserve">- </w:t>
      </w:r>
      <w:r w:rsidRPr="002677AF">
        <w:rPr>
          <w:rStyle w:val="StyleUnderline"/>
        </w:rPr>
        <w:t>those that assume that the facts of history speak for themselves and</w:t>
      </w:r>
      <w:r w:rsidRPr="002677AF">
        <w:t xml:space="preserve">, in the case of histories of gender, </w:t>
      </w:r>
      <w:r w:rsidRPr="002677AF">
        <w:rPr>
          <w:rStyle w:val="StyleUnderline"/>
        </w:rPr>
        <w:t>those that rest on notions of a natural or established opposition between sexual practices and social conventions, and between homosexuality and heterosexuality</w:t>
      </w:r>
      <w:r w:rsidRPr="002677AF">
        <w:t xml:space="preserve">.  Histories that document the hidden world of homosexuality, for example, show the impact of silence and repression on the lives of those affected by it and bring to light the history of their suppression and exploitation.  </w:t>
      </w:r>
      <w:r w:rsidRPr="002677AF">
        <w:rPr>
          <w:rStyle w:val="Emphasis"/>
        </w:rPr>
        <w:t>But the project of making experience visible precludes critical examination of the workings of the ideological system itself, it's categories of representation (homosexual/heterosexual, man/woman, black/white as fixed immutable identities), its premises about what these categories mean and how they operate, its notions of subjects, origin, and cause</w:t>
      </w:r>
      <w:r w:rsidRPr="002677AF">
        <w:t>.</w:t>
      </w:r>
    </w:p>
    <w:p w:rsidR="000100C1" w:rsidRPr="002677AF" w:rsidRDefault="000100C1" w:rsidP="000100C1">
      <w:r w:rsidRPr="002677AF">
        <w:rPr>
          <w:rStyle w:val="StyleUnderline"/>
        </w:rPr>
        <w:t xml:space="preserve">The project of making experience visible precludes analysis of the workings of this system and of its historicity; </w:t>
      </w:r>
      <w:r w:rsidRPr="002677AF">
        <w:rPr>
          <w:rStyle w:val="Emphasis"/>
        </w:rPr>
        <w:t>instead it reproduces its terms</w:t>
      </w:r>
      <w:r w:rsidRPr="002677AF">
        <w:t xml:space="preserve">.  We come to appreciate the consequences of the closeting of homosexuals and we understand repression as an interested act of power or domination; alternative behaviors and institutions also become available to us.  </w:t>
      </w:r>
      <w:r w:rsidRPr="002677AF">
        <w:rPr>
          <w:rStyle w:val="StyleUnderline"/>
        </w:rPr>
        <w:t xml:space="preserve">What we don't have is a way of placing those alternatives within the framework of (historically contingent) dominant patterns of sexuality and the ideology that supports them.  </w:t>
      </w:r>
      <w:r w:rsidRPr="002677AF">
        <w:rPr>
          <w:rStyle w:val="Emphasis"/>
        </w:rPr>
        <w:t>We know they exist, but not the extent of the critique</w:t>
      </w:r>
      <w:r w:rsidRPr="002677AF">
        <w:t xml:space="preserve">.  Making visible the experience of a different group exposes the existence of repressive mechanisms, but not their inner workings or logics; </w:t>
      </w:r>
      <w:r w:rsidRPr="002677AF">
        <w:rPr>
          <w:rStyle w:val="StyleUnderline"/>
        </w:rPr>
        <w:t>we know that difference exists, but we don't understand it as constituted relationally</w:t>
      </w:r>
      <w:r w:rsidRPr="002677AF">
        <w:t xml:space="preserve">.  </w:t>
      </w:r>
      <w:r w:rsidRPr="002677AF">
        <w:rPr>
          <w:rStyle w:val="StyleUnderline"/>
        </w:rPr>
        <w:t xml:space="preserve">For that </w:t>
      </w:r>
      <w:r w:rsidRPr="002677AF">
        <w:rPr>
          <w:rStyle w:val="Emphasis"/>
        </w:rPr>
        <w:t>we need to attend to the historical processes that, through discourse, position subjects and produce their experiences</w:t>
      </w:r>
      <w:r w:rsidRPr="002677AF">
        <w:rPr>
          <w:rStyle w:val="StyleUnderline"/>
        </w:rPr>
        <w:t>.</w:t>
      </w:r>
      <w:r w:rsidRPr="002677AF">
        <w:t xml:space="preserve">  </w:t>
      </w:r>
      <w:r w:rsidRPr="002677AF">
        <w:rPr>
          <w:rStyle w:val="StyleUnderline"/>
        </w:rPr>
        <w:t xml:space="preserve">It is not individuals who have experience, but </w:t>
      </w:r>
      <w:r w:rsidRPr="002677AF">
        <w:rPr>
          <w:rStyle w:val="Emphasis"/>
        </w:rPr>
        <w:t xml:space="preserve">subjects who are </w:t>
      </w:r>
      <w:proofErr w:type="gramStart"/>
      <w:r w:rsidRPr="002677AF">
        <w:rPr>
          <w:rStyle w:val="Emphasis"/>
        </w:rPr>
        <w:t>constituted  through</w:t>
      </w:r>
      <w:proofErr w:type="gramEnd"/>
      <w:r w:rsidRPr="002677AF">
        <w:rPr>
          <w:rStyle w:val="Emphasis"/>
        </w:rPr>
        <w:t xml:space="preserve"> experience</w:t>
      </w:r>
      <w:r w:rsidRPr="002677AF">
        <w:t xml:space="preserve">.  </w:t>
      </w:r>
      <w:r w:rsidRPr="002677AF">
        <w:rPr>
          <w:rStyle w:val="StyleUnderline"/>
        </w:rPr>
        <w:t xml:space="preserve">Experience in this definition then becomes not the origin of our explanation, not the authoritative (because seen or felt) evidence that grounds what is </w:t>
      </w:r>
      <w:proofErr w:type="spellStart"/>
      <w:r w:rsidRPr="002677AF">
        <w:rPr>
          <w:rStyle w:val="StyleUnderline"/>
        </w:rPr>
        <w:t>know</w:t>
      </w:r>
      <w:proofErr w:type="spellEnd"/>
      <w:r w:rsidRPr="002677AF">
        <w:rPr>
          <w:rStyle w:val="StyleUnderline"/>
        </w:rPr>
        <w:t xml:space="preserve">, but rather what we seek to explain, </w:t>
      </w:r>
      <w:r w:rsidRPr="002677AF">
        <w:rPr>
          <w:rStyle w:val="Emphasis"/>
        </w:rPr>
        <w:t>that about which knowledge is produced</w:t>
      </w:r>
      <w:r w:rsidRPr="002677AF">
        <w:t xml:space="preserve">.  </w:t>
      </w:r>
      <w:r w:rsidRPr="002677AF">
        <w:rPr>
          <w:rStyle w:val="StyleUnderline"/>
        </w:rPr>
        <w:t xml:space="preserve">To think about experience in this way is </w:t>
      </w:r>
      <w:r w:rsidRPr="002677AF">
        <w:rPr>
          <w:rStyle w:val="Emphasis"/>
        </w:rPr>
        <w:t>to historicize it</w:t>
      </w:r>
      <w:r w:rsidRPr="002677AF">
        <w:rPr>
          <w:rStyle w:val="StyleUnderline"/>
        </w:rPr>
        <w:t xml:space="preserve"> as well as to </w:t>
      </w:r>
      <w:r w:rsidRPr="002677AF">
        <w:rPr>
          <w:rStyle w:val="Emphasis"/>
        </w:rPr>
        <w:t>historicize the identities</w:t>
      </w:r>
      <w:r w:rsidRPr="002677AF">
        <w:rPr>
          <w:rStyle w:val="StyleUnderline"/>
        </w:rPr>
        <w:t xml:space="preserve"> it produces</w:t>
      </w:r>
      <w:r w:rsidRPr="002677AF">
        <w:t xml:space="preserve">.  This kind of historicizing represents a reply to the many contemporary historians who have argued that an </w:t>
      </w:r>
      <w:proofErr w:type="spellStart"/>
      <w:r w:rsidRPr="002677AF">
        <w:t>unproblematized</w:t>
      </w:r>
      <w:proofErr w:type="spellEnd"/>
      <w:r w:rsidRPr="002677AF">
        <w:t xml:space="preserve"> “experience” is the foundation of their practice; it is a historicizing that implies critical scrutiny of all explanatory categories usually taken for granted, including the category of “experience”</w:t>
      </w:r>
    </w:p>
    <w:p w:rsidR="000100C1" w:rsidRPr="002677AF" w:rsidRDefault="000100C1" w:rsidP="000100C1"/>
    <w:p w:rsidR="000100C1" w:rsidRPr="002677AF" w:rsidRDefault="000100C1" w:rsidP="000100C1">
      <w:pPr>
        <w:pStyle w:val="Heading3"/>
      </w:pPr>
      <w:r w:rsidRPr="002677AF">
        <w:t>AT: Policing</w:t>
      </w:r>
    </w:p>
    <w:p w:rsidR="000100C1" w:rsidRPr="002677AF" w:rsidRDefault="000100C1" w:rsidP="000100C1"/>
    <w:p w:rsidR="000100C1" w:rsidRPr="002677AF" w:rsidRDefault="000100C1" w:rsidP="000100C1">
      <w:pPr>
        <w:pStyle w:val="Heading4"/>
      </w:pPr>
      <w:r w:rsidRPr="002677AF">
        <w:t xml:space="preserve">Arguments </w:t>
      </w:r>
      <w:r w:rsidRPr="002677AF">
        <w:rPr>
          <w:u w:val="single"/>
        </w:rPr>
        <w:t>don’t injure people</w:t>
      </w:r>
      <w:r w:rsidRPr="002677AF">
        <w:t xml:space="preserve">, but </w:t>
      </w:r>
      <w:r w:rsidRPr="002677AF">
        <w:rPr>
          <w:u w:val="single"/>
        </w:rPr>
        <w:t>policies do</w:t>
      </w:r>
      <w:r w:rsidRPr="002677AF">
        <w:t xml:space="preserve">—voting </w:t>
      </w:r>
      <w:proofErr w:type="spellStart"/>
      <w:r w:rsidRPr="002677AF">
        <w:t>aff</w:t>
      </w:r>
      <w:proofErr w:type="spellEnd"/>
      <w:r w:rsidRPr="002677AF">
        <w:t xml:space="preserve"> on this is much closer to censorship because it says we can’t even </w:t>
      </w:r>
      <w:r w:rsidRPr="002677AF">
        <w:rPr>
          <w:u w:val="single"/>
        </w:rPr>
        <w:t>introduce</w:t>
      </w:r>
      <w:r w:rsidRPr="002677AF">
        <w:t xml:space="preserve"> ideas without harming them—that's a tactical move to shut down debates</w:t>
      </w:r>
    </w:p>
    <w:p w:rsidR="000100C1" w:rsidRPr="002677AF" w:rsidRDefault="000100C1" w:rsidP="000100C1">
      <w:r w:rsidRPr="002677AF">
        <w:t xml:space="preserve">Amanda </w:t>
      </w:r>
      <w:r w:rsidRPr="002677AF">
        <w:rPr>
          <w:rStyle w:val="Style13ptBold"/>
          <w:rFonts w:cs="Calibri"/>
        </w:rPr>
        <w:t>Anderson 6</w:t>
      </w:r>
      <w:r w:rsidRPr="002677AF">
        <w:t xml:space="preserve">, Andrew W. Mellon Professor of Humanities and English at Brown University, </w:t>
      </w:r>
      <w:proofErr w:type="gramStart"/>
      <w:r w:rsidRPr="002677AF">
        <w:t>Spring</w:t>
      </w:r>
      <w:proofErr w:type="gramEnd"/>
      <w:r w:rsidRPr="002677AF">
        <w:t xml:space="preserve"> 2006, “Reply to My Critic(s),” Criticism, Vol. 48, No. 2, p. 281-290 </w:t>
      </w:r>
    </w:p>
    <w:p w:rsidR="000100C1" w:rsidRPr="002677AF" w:rsidRDefault="000100C1" w:rsidP="000100C1"/>
    <w:p w:rsidR="000100C1" w:rsidRPr="002677AF" w:rsidRDefault="000100C1" w:rsidP="000100C1">
      <w:pPr>
        <w:pStyle w:val="StyleLeft02"/>
        <w:rPr>
          <w:rStyle w:val="StyleUnderline"/>
          <w:rFonts w:eastAsiaTheme="majorEastAsia"/>
          <w:b/>
        </w:rPr>
      </w:pPr>
      <w:proofErr w:type="spellStart"/>
      <w:r w:rsidRPr="002677AF">
        <w:rPr>
          <w:sz w:val="16"/>
        </w:rPr>
        <w:t>Probyns</w:t>
      </w:r>
      <w:proofErr w:type="spellEnd"/>
      <w:r w:rsidRPr="002677AF">
        <w:rPr>
          <w:sz w:val="16"/>
        </w:rPr>
        <w:t xml:space="preserve"> piece is a mixture of affective fallacy, argument by authority, and bald ad hominem. </w:t>
      </w:r>
      <w:r w:rsidRPr="002677AF">
        <w:rPr>
          <w:rStyle w:val="StyleUnderline"/>
          <w:rFonts w:eastAsiaTheme="majorEastAsia"/>
        </w:rPr>
        <w:t>There's a pattern here</w:t>
      </w:r>
      <w:r w:rsidRPr="002677AF">
        <w:rPr>
          <w:sz w:val="16"/>
        </w:rPr>
        <w:t xml:space="preserve">: precisely </w:t>
      </w:r>
      <w:r w:rsidRPr="002677AF">
        <w:rPr>
          <w:rStyle w:val="StyleUnderline"/>
          <w:rFonts w:eastAsiaTheme="majorEastAsia"/>
        </w:rPr>
        <w:t>the tendency to personalize argument and</w:t>
      </w:r>
      <w:r w:rsidRPr="002677AF">
        <w:rPr>
          <w:sz w:val="16"/>
        </w:rPr>
        <w:t xml:space="preserve"> to foreground what Wendy Brown has called "</w:t>
      </w:r>
      <w:r w:rsidRPr="002677AF">
        <w:rPr>
          <w:rStyle w:val="StyleUnderline"/>
          <w:rFonts w:eastAsiaTheme="majorEastAsia"/>
        </w:rPr>
        <w:t>states of injury."</w:t>
      </w:r>
      <w:r w:rsidRPr="002677AF">
        <w:rPr>
          <w:sz w:val="16"/>
        </w:rPr>
        <w:t xml:space="preserve"> </w:t>
      </w:r>
      <w:proofErr w:type="spellStart"/>
      <w:r w:rsidRPr="002677AF">
        <w:rPr>
          <w:rStyle w:val="StyleUnderline"/>
          <w:rFonts w:eastAsiaTheme="majorEastAsia"/>
        </w:rPr>
        <w:t>Probyn</w:t>
      </w:r>
      <w:proofErr w:type="spellEnd"/>
      <w:r w:rsidRPr="002677AF">
        <w:rPr>
          <w:rStyle w:val="StyleUnderline"/>
          <w:rFonts w:eastAsiaTheme="majorEastAsia"/>
        </w:rPr>
        <w:t xml:space="preserve"> says</w:t>
      </w:r>
      <w:r w:rsidRPr="002677AF">
        <w:rPr>
          <w:sz w:val="16"/>
        </w:rPr>
        <w:t xml:space="preserve">, for example, that </w:t>
      </w:r>
      <w:r w:rsidRPr="002677AF">
        <w:rPr>
          <w:rStyle w:val="StyleUnderline"/>
          <w:rFonts w:eastAsiaTheme="majorEastAsia"/>
        </w:rPr>
        <w:t>she "felt ostracized by the books content and style."</w:t>
      </w:r>
      <w:r w:rsidRPr="002677AF">
        <w:rPr>
          <w:sz w:val="16"/>
        </w:rPr>
        <w:t xml:space="preserve"> </w:t>
      </w:r>
      <w:r w:rsidRPr="002677AF">
        <w:rPr>
          <w:rStyle w:val="StyleUnderline"/>
          <w:rFonts w:eastAsiaTheme="majorEastAsia"/>
        </w:rPr>
        <w:t>Ostracized? Argument here is seen as directly harming persons, and this is precisely the state of affairs to which I object.</w:t>
      </w:r>
      <w:r w:rsidRPr="002677AF">
        <w:rPr>
          <w:sz w:val="16"/>
        </w:rPr>
        <w:t xml:space="preserve"> </w:t>
      </w:r>
      <w:r w:rsidRPr="002677AF">
        <w:rPr>
          <w:rStyle w:val="StyleUnderline"/>
          <w:rFonts w:eastAsiaTheme="majorEastAsia"/>
          <w:b/>
        </w:rPr>
        <w:t>Argument is not injurious to persons. Policies are injurious to persons and institutionalized practices can alienate and exclude. But argument itself is not directly harmful; once one says it is, one is very close to a logic of censorship</w:t>
      </w:r>
      <w:r w:rsidRPr="002677AF">
        <w:rPr>
          <w:sz w:val="16"/>
        </w:rPr>
        <w:t xml:space="preserve">. </w:t>
      </w:r>
      <w:r w:rsidRPr="002677AF">
        <w:rPr>
          <w:rStyle w:val="StyleUnderline"/>
          <w:rFonts w:eastAsiaTheme="majorEastAsia"/>
        </w:rPr>
        <w:t>The most productive thing to do in an open academic culture (and in societies that aspire to freedom</w:t>
      </w:r>
      <w:r w:rsidRPr="002677AF">
        <w:rPr>
          <w:sz w:val="16"/>
        </w:rPr>
        <w:t xml:space="preserve"> and democracy) </w:t>
      </w:r>
      <w:r w:rsidRPr="002677AF">
        <w:rPr>
          <w:rStyle w:val="StyleUnderline"/>
          <w:rFonts w:eastAsiaTheme="majorEastAsia"/>
        </w:rPr>
        <w:t>when you encounter</w:t>
      </w:r>
      <w:r w:rsidRPr="002677AF">
        <w:rPr>
          <w:sz w:val="16"/>
        </w:rPr>
        <w:t xml:space="preserve"> a book or </w:t>
      </w:r>
      <w:r w:rsidRPr="002677AF">
        <w:rPr>
          <w:rStyle w:val="StyleUnderline"/>
          <w:rFonts w:eastAsiaTheme="majorEastAsia"/>
        </w:rPr>
        <w:t>an argument that you disagree with is to</w:t>
      </w:r>
      <w:r w:rsidRPr="002677AF">
        <w:rPr>
          <w:sz w:val="16"/>
        </w:rPr>
        <w:t xml:space="preserve"> </w:t>
      </w:r>
      <w:r w:rsidRPr="002677AF">
        <w:rPr>
          <w:rStyle w:val="StyleUnderline"/>
          <w:rFonts w:eastAsiaTheme="majorEastAsia"/>
        </w:rPr>
        <w:t>produce a response</w:t>
      </w:r>
      <w:r w:rsidRPr="002677AF">
        <w:rPr>
          <w:sz w:val="16"/>
        </w:rPr>
        <w:t xml:space="preserve"> or a book </w:t>
      </w:r>
      <w:r w:rsidRPr="002677AF">
        <w:rPr>
          <w:rStyle w:val="StyleUnderline"/>
          <w:rFonts w:eastAsiaTheme="majorEastAsia"/>
        </w:rPr>
        <w:t>that states your disagreement</w:t>
      </w:r>
      <w:r w:rsidRPr="002677AF">
        <w:rPr>
          <w:sz w:val="16"/>
        </w:rPr>
        <w:t xml:space="preserve">. </w:t>
      </w:r>
      <w:r w:rsidRPr="002677AF">
        <w:rPr>
          <w:rStyle w:val="StyleUnderline"/>
          <w:rFonts w:eastAsiaTheme="majorEastAsia"/>
        </w:rPr>
        <w:t>But to assert that the book itself directly harms you is</w:t>
      </w:r>
      <w:r w:rsidRPr="002677AF">
        <w:rPr>
          <w:sz w:val="16"/>
        </w:rPr>
        <w:t xml:space="preserve"> </w:t>
      </w:r>
      <w:r w:rsidRPr="002677AF">
        <w:rPr>
          <w:rStyle w:val="StyleUnderline"/>
          <w:rFonts w:eastAsiaTheme="majorEastAsia"/>
        </w:rPr>
        <w:t xml:space="preserve">tantamount to saying that </w:t>
      </w:r>
      <w:r w:rsidRPr="002677AF">
        <w:rPr>
          <w:rStyle w:val="StyleUnderline"/>
          <w:rFonts w:eastAsiaTheme="majorEastAsia"/>
          <w:b/>
        </w:rPr>
        <w:t>you do not believe in argument or in the free exchange of ideas, that your claim to injury somehow damns your opponent's ideas.</w:t>
      </w:r>
    </w:p>
    <w:p w:rsidR="000100C1" w:rsidRPr="002677AF" w:rsidRDefault="000100C1" w:rsidP="000100C1">
      <w:pPr>
        <w:pStyle w:val="StyleLeft02"/>
        <w:rPr>
          <w:sz w:val="16"/>
        </w:rPr>
      </w:pPr>
      <w:r w:rsidRPr="002677AF">
        <w:rPr>
          <w:sz w:val="16"/>
        </w:rPr>
        <w:t xml:space="preserve">When </w:t>
      </w:r>
      <w:proofErr w:type="spellStart"/>
      <w:r w:rsidRPr="002677AF">
        <w:rPr>
          <w:sz w:val="16"/>
        </w:rPr>
        <w:t>Probyn</w:t>
      </w:r>
      <w:proofErr w:type="spellEnd"/>
      <w:r w:rsidRPr="002677AF">
        <w:rPr>
          <w:sz w:val="16"/>
        </w:rPr>
        <w:t xml:space="preserve"> isn't symptomatic, she's just downright sloppy. One could work to build up the substance of points that she throws out the car window as she screeches on to her next destination, but life is short, and those with considered objections to liberalism and </w:t>
      </w:r>
      <w:proofErr w:type="spellStart"/>
      <w:r w:rsidRPr="002677AF">
        <w:rPr>
          <w:sz w:val="16"/>
        </w:rPr>
        <w:t>proceduralism</w:t>
      </w:r>
      <w:proofErr w:type="spellEnd"/>
      <w:r w:rsidRPr="002677AF">
        <w:rPr>
          <w:sz w:val="16"/>
        </w:rPr>
        <w:t xml:space="preserve"> would not be particularly well served by the exercise. As far as I can tell, </w:t>
      </w:r>
      <w:proofErr w:type="spellStart"/>
      <w:r w:rsidRPr="002677AF">
        <w:rPr>
          <w:sz w:val="16"/>
        </w:rPr>
        <w:t>Probyn</w:t>
      </w:r>
      <w:proofErr w:type="spellEnd"/>
      <w:r w:rsidRPr="002677AF">
        <w:rPr>
          <w:sz w:val="16"/>
        </w:rPr>
        <w:t xml:space="preserve"> thinks my discussion of universalism is of limited relevance (though far more appealing when put, by others, in more comfortingly equivocating terms), but she's certain my critique of appeals to identity is simply not able to accommodate the importance of identity in social and political life. As I make clear throughout the book, and particularly in my discussion of the headscarf debate in France, identity is likely to be at the center of key arguments about life in plural democracies; </w:t>
      </w:r>
      <w:r w:rsidRPr="002677AF">
        <w:rPr>
          <w:rStyle w:val="StyleUnderline"/>
          <w:rFonts w:eastAsiaTheme="majorEastAsia"/>
        </w:rPr>
        <w:t>my point is not that identity is not relevant, but simply that it should not be used to trump or stifle argument</w:t>
      </w:r>
      <w:r w:rsidRPr="002677AF">
        <w:rPr>
          <w:sz w:val="16"/>
        </w:rPr>
        <w:t xml:space="preserve">. </w:t>
      </w:r>
    </w:p>
    <w:p w:rsidR="000100C1" w:rsidRPr="002677AF" w:rsidRDefault="000100C1" w:rsidP="000100C1">
      <w:pPr>
        <w:rPr>
          <w:sz w:val="16"/>
        </w:rPr>
      </w:pPr>
      <w:r w:rsidRPr="002677AF">
        <w:rPr>
          <w:sz w:val="16"/>
        </w:rPr>
        <w:t xml:space="preserve">In closing, I'd like to speak briefly to the question of </w:t>
      </w:r>
      <w:proofErr w:type="spellStart"/>
      <w:r w:rsidRPr="002677AF">
        <w:rPr>
          <w:sz w:val="16"/>
        </w:rPr>
        <w:t>proceduralism's</w:t>
      </w:r>
      <w:proofErr w:type="spellEnd"/>
      <w:r w:rsidRPr="002677AF">
        <w:rPr>
          <w:sz w:val="16"/>
        </w:rPr>
        <w:t xml:space="preserve"> relevance to democratic vitality. One important way of extending the </w:t>
      </w:r>
      <w:proofErr w:type="spellStart"/>
      <w:r w:rsidRPr="002677AF">
        <w:rPr>
          <w:sz w:val="16"/>
        </w:rPr>
        <w:t>proceduralist</w:t>
      </w:r>
      <w:proofErr w:type="spellEnd"/>
      <w:r w:rsidRPr="002677AF">
        <w:rPr>
          <w:sz w:val="16"/>
        </w:rPr>
        <w:t xml:space="preserve"> arguments put forth by </w:t>
      </w:r>
      <w:proofErr w:type="spellStart"/>
      <w:r w:rsidRPr="002677AF">
        <w:rPr>
          <w:sz w:val="16"/>
        </w:rPr>
        <w:t>Habeimas</w:t>
      </w:r>
      <w:proofErr w:type="spellEnd"/>
      <w:r w:rsidRPr="002677AF">
        <w:rPr>
          <w:sz w:val="16"/>
        </w:rPr>
        <w:t xml:space="preserve"> is to work on how institutions and practices might better promote participation in democratic life. The </w:t>
      </w:r>
      <w:r w:rsidRPr="002677AF">
        <w:rPr>
          <w:rStyle w:val="StyleUnderline"/>
          <w:rFonts w:cs="Calibri"/>
        </w:rPr>
        <w:t>apathy and nonparticipation plaguing democratic institutions in the U</w:t>
      </w:r>
      <w:r w:rsidRPr="002677AF">
        <w:rPr>
          <w:sz w:val="16"/>
        </w:rPr>
        <w:t xml:space="preserve">nited </w:t>
      </w:r>
      <w:r w:rsidRPr="002677AF">
        <w:rPr>
          <w:rStyle w:val="StyleUnderline"/>
          <w:rFonts w:cs="Calibri"/>
        </w:rPr>
        <w:t>S</w:t>
      </w:r>
      <w:r w:rsidRPr="002677AF">
        <w:rPr>
          <w:sz w:val="16"/>
        </w:rPr>
        <w:t xml:space="preserve">tates </w:t>
      </w:r>
      <w:r w:rsidRPr="002677AF">
        <w:rPr>
          <w:rStyle w:val="StyleUnderline"/>
          <w:rFonts w:cs="Calibri"/>
        </w:rPr>
        <w:t>is a serious problem, and can be separated from</w:t>
      </w:r>
      <w:r w:rsidRPr="002677AF">
        <w:rPr>
          <w:sz w:val="16"/>
        </w:rPr>
        <w:t xml:space="preserve"> the more romantic theoretical investments in a </w:t>
      </w:r>
      <w:r w:rsidRPr="002677AF">
        <w:rPr>
          <w:rStyle w:val="StyleUnderline"/>
          <w:rFonts w:cs="Calibri"/>
        </w:rPr>
        <w:t>refusal</w:t>
      </w:r>
      <w:r w:rsidRPr="002677AF">
        <w:rPr>
          <w:sz w:val="16"/>
        </w:rPr>
        <w:t xml:space="preserve"> to accept the terms of what counts as argument, or </w:t>
      </w:r>
      <w:r w:rsidRPr="002677AF">
        <w:rPr>
          <w:rStyle w:val="StyleUnderline"/>
          <w:rFonts w:cs="Calibri"/>
        </w:rPr>
        <w:t>in</w:t>
      </w:r>
      <w:r w:rsidRPr="002677AF">
        <w:rPr>
          <w:sz w:val="16"/>
        </w:rPr>
        <w:t xml:space="preserve"> </w:t>
      </w:r>
      <w:r w:rsidRPr="002677AF">
        <w:rPr>
          <w:rStyle w:val="StyleUnderline"/>
          <w:rFonts w:cs="Calibri"/>
        </w:rPr>
        <w:t>assertions of inassimilable difference</w:t>
      </w:r>
      <w:r w:rsidRPr="002677AF">
        <w:rPr>
          <w:sz w:val="16"/>
        </w:rPr>
        <w:t xml:space="preserve">. With respect to </w:t>
      </w:r>
      <w:r w:rsidRPr="002677AF">
        <w:rPr>
          <w:rStyle w:val="StyleUnderline"/>
          <w:rFonts w:cs="Calibri"/>
        </w:rPr>
        <w:t>the latter</w:t>
      </w:r>
      <w:r w:rsidRPr="002677AF">
        <w:rPr>
          <w:sz w:val="16"/>
        </w:rPr>
        <w:t xml:space="preserve">, which </w:t>
      </w:r>
      <w:r w:rsidRPr="002677AF">
        <w:rPr>
          <w:rStyle w:val="StyleUnderline"/>
          <w:rFonts w:cs="Calibri"/>
        </w:rPr>
        <w:t>is often glorified precisely as the moment when politics or democracy is truly occurring</w:t>
      </w:r>
      <w:r w:rsidRPr="002677AF">
        <w:rPr>
          <w:sz w:val="16"/>
        </w:rPr>
        <w:t xml:space="preserve">, I would say, </w:t>
      </w:r>
      <w:r w:rsidRPr="002677AF">
        <w:rPr>
          <w:rStyle w:val="StyleUnderline"/>
          <w:rFonts w:cs="Calibri"/>
        </w:rPr>
        <w:t>on the contrary</w:t>
      </w:r>
      <w:r w:rsidRPr="002677AF">
        <w:rPr>
          <w:sz w:val="16"/>
        </w:rPr>
        <w:t xml:space="preserve"> </w:t>
      </w:r>
      <w:r w:rsidRPr="002677AF">
        <w:rPr>
          <w:rStyle w:val="StyleUnderline"/>
          <w:rFonts w:cs="Calibri"/>
        </w:rPr>
        <w:t>democracy is not happening then-rather, the</w:t>
      </w:r>
      <w:r w:rsidRPr="002677AF">
        <w:rPr>
          <w:sz w:val="16"/>
        </w:rPr>
        <w:t xml:space="preserve"> limits or </w:t>
      </w:r>
      <w:r w:rsidRPr="002677AF">
        <w:rPr>
          <w:rStyle w:val="StyleUnderline"/>
          <w:rFonts w:cs="Calibri"/>
        </w:rPr>
        <w:t>deficiencies of an actually existing democracy are making themselves felt.</w:t>
      </w:r>
      <w:r w:rsidRPr="002677AF">
        <w:rPr>
          <w:sz w:val="16"/>
        </w:rPr>
        <w:t xml:space="preserve"> </w:t>
      </w:r>
      <w:r w:rsidRPr="002677AF">
        <w:rPr>
          <w:rStyle w:val="StyleUnderline"/>
          <w:rFonts w:cs="Calibri"/>
        </w:rPr>
        <w:t>Acknowledging struggle, conflict, and exclusion is vital to democracy, but</w:t>
      </w:r>
      <w:r w:rsidRPr="002677AF">
        <w:rPr>
          <w:sz w:val="16"/>
        </w:rPr>
        <w:t xml:space="preserve"> </w:t>
      </w:r>
      <w:r w:rsidRPr="002677AF">
        <w:rPr>
          <w:rStyle w:val="StyleUnderline"/>
          <w:rFonts w:cs="Calibri"/>
        </w:rPr>
        <w:t>insisting that exclusion is not so much a persistent challenge for modern liberal democracies but rather inherent to the modern liberal-democratic political form as such seems</w:t>
      </w:r>
      <w:r w:rsidRPr="002677AF">
        <w:rPr>
          <w:sz w:val="16"/>
        </w:rPr>
        <w:t xml:space="preserve"> to me </w:t>
      </w:r>
      <w:r w:rsidRPr="002677AF">
        <w:rPr>
          <w:rStyle w:val="StyleUnderline"/>
          <w:rFonts w:cs="Calibri"/>
        </w:rPr>
        <w:t>precisely to remain stalled in a romantic critique of Enlightenment. It</w:t>
      </w:r>
      <w:r w:rsidRPr="002677AF">
        <w:rPr>
          <w:sz w:val="16"/>
        </w:rPr>
        <w:t xml:space="preserve"> all </w:t>
      </w:r>
      <w:r w:rsidRPr="002677AF">
        <w:rPr>
          <w:rStyle w:val="StyleUnderline"/>
          <w:rFonts w:cs="Calibri"/>
        </w:rPr>
        <w:t>comes down to a question of</w:t>
      </w:r>
      <w:r w:rsidRPr="002677AF">
        <w:rPr>
          <w:sz w:val="16"/>
        </w:rPr>
        <w:t xml:space="preserve"> </w:t>
      </w:r>
      <w:r w:rsidRPr="002677AF">
        <w:rPr>
          <w:rStyle w:val="StyleUnderline"/>
          <w:rFonts w:cs="Calibri"/>
        </w:rPr>
        <w:t>whether one wants to work with the ideals of democracy or see them as essentially normative in a negative sense</w:t>
      </w:r>
      <w:r w:rsidRPr="002677AF">
        <w:rPr>
          <w:sz w:val="16"/>
        </w:rPr>
        <w:t xml:space="preserve">: </w:t>
      </w:r>
      <w:r w:rsidRPr="002677AF">
        <w:rPr>
          <w:rStyle w:val="StyleUnderline"/>
          <w:rFonts w:cs="Calibri"/>
        </w:rPr>
        <w:t>this has been the legacy of a certain critique of Enlightenment, and it is astonishingly persistent in the left quarters in the academy. One hears it clearly when Robbins makes</w:t>
      </w:r>
      <w:r w:rsidRPr="002677AF">
        <w:rPr>
          <w:sz w:val="16"/>
        </w:rPr>
        <w:t xml:space="preserve"> confident </w:t>
      </w:r>
      <w:r w:rsidRPr="002677AF">
        <w:rPr>
          <w:rStyle w:val="StyleUnderline"/>
          <w:rFonts w:cs="Calibri"/>
        </w:rPr>
        <w:t>reference to liberalisms tendency to ignore "the founding acts of violence on which a social order is based</w:t>
      </w:r>
      <w:r w:rsidRPr="002677AF">
        <w:rPr>
          <w:sz w:val="16"/>
        </w:rPr>
        <w:t xml:space="preserve">." One encounters it in the current vogue for the work of Giorgio </w:t>
      </w:r>
      <w:proofErr w:type="spellStart"/>
      <w:r w:rsidRPr="002677AF">
        <w:rPr>
          <w:sz w:val="16"/>
        </w:rPr>
        <w:t>Agamben</w:t>
      </w:r>
      <w:proofErr w:type="spellEnd"/>
      <w:r w:rsidRPr="002677AF">
        <w:rPr>
          <w:sz w:val="16"/>
        </w:rPr>
        <w:t xml:space="preserve"> and Carl Schmitt. </w:t>
      </w:r>
      <w:r w:rsidRPr="002677AF">
        <w:rPr>
          <w:rStyle w:val="StyleUnderline"/>
          <w:rFonts w:cs="Calibri"/>
        </w:rPr>
        <w:t>Saying that a state of exception defines modernity or is internal to the law itself may</w:t>
      </w:r>
      <w:r w:rsidRPr="002677AF">
        <w:rPr>
          <w:sz w:val="16"/>
        </w:rPr>
        <w:t xml:space="preserve"> help to </w:t>
      </w:r>
      <w:r w:rsidRPr="002677AF">
        <w:rPr>
          <w:rStyle w:val="StyleUnderline"/>
          <w:rFonts w:cs="Calibri"/>
        </w:rPr>
        <w:t xml:space="preserve">sharpen your diagnoses of certain historical conditions, but </w:t>
      </w:r>
      <w:r w:rsidRPr="002677AF">
        <w:rPr>
          <w:rStyle w:val="StyleUnderline"/>
          <w:rFonts w:cs="Calibri"/>
          <w:b/>
        </w:rPr>
        <w:t>if absolutized</w:t>
      </w:r>
      <w:r w:rsidRPr="002677AF">
        <w:rPr>
          <w:sz w:val="16"/>
        </w:rPr>
        <w:t xml:space="preserve"> as it is in these accounts, </w:t>
      </w:r>
      <w:r w:rsidRPr="002677AF">
        <w:rPr>
          <w:rStyle w:val="StyleUnderline"/>
          <w:rFonts w:cs="Calibri"/>
          <w:b/>
        </w:rPr>
        <w:t>it gives you nothing but a negative diagnostic and a compensatory flight</w:t>
      </w:r>
      <w:r w:rsidRPr="002677AF">
        <w:rPr>
          <w:rStyle w:val="StyleUnderline"/>
          <w:rFonts w:cs="Calibri"/>
        </w:rPr>
        <w:t xml:space="preserve"> to a realm entirely other-the</w:t>
      </w:r>
      <w:r w:rsidRPr="002677AF">
        <w:rPr>
          <w:sz w:val="16"/>
        </w:rPr>
        <w:t xml:space="preserve"> kind of </w:t>
      </w:r>
      <w:r w:rsidRPr="002677AF">
        <w:rPr>
          <w:rStyle w:val="StyleUnderline"/>
          <w:rFonts w:cs="Calibri"/>
        </w:rPr>
        <w:t>mystical, Utopian impulse that flees from these conditions rather than confronts and fights them</w:t>
      </w:r>
      <w:r w:rsidRPr="002677AF">
        <w:rPr>
          <w:sz w:val="16"/>
        </w:rPr>
        <w:t xml:space="preserve"> on terms that derive from the settled-if constantly evolving-normative basis of democratic </w:t>
      </w:r>
      <w:r w:rsidRPr="002677AF">
        <w:t>modernity.</w:t>
      </w:r>
      <w:r w:rsidRPr="002677AF">
        <w:rPr>
          <w:sz w:val="16"/>
        </w:rPr>
        <w:t xml:space="preserve"> </w:t>
      </w:r>
      <w:r w:rsidRPr="002677AF">
        <w:rPr>
          <w:rStyle w:val="StyleUnderline"/>
          <w:rFonts w:cs="Calibri"/>
        </w:rPr>
        <w:t>If one is outraged by the flagrant disregard of democratic procedures in the current U.S. political regime</w:t>
      </w:r>
      <w:r w:rsidRPr="002677AF">
        <w:rPr>
          <w:sz w:val="16"/>
        </w:rPr>
        <w:t xml:space="preserve">, then </w:t>
      </w:r>
      <w:r w:rsidRPr="002677AF">
        <w:rPr>
          <w:rStyle w:val="StyleUnderline"/>
          <w:rFonts w:cs="Calibri"/>
        </w:rPr>
        <w:t>one needs to be able to coherently say why democratic procedures matter</w:t>
      </w:r>
      <w:r w:rsidRPr="002677AF">
        <w:rPr>
          <w:sz w:val="16"/>
        </w:rPr>
        <w:t xml:space="preserve">, </w:t>
      </w:r>
      <w:r w:rsidRPr="002677AF">
        <w:rPr>
          <w:rStyle w:val="StyleUnderline"/>
          <w:rFonts w:cs="Calibri"/>
        </w:rPr>
        <w:t>what principles underwrite them, and what</w:t>
      </w:r>
      <w:r w:rsidRPr="002677AF">
        <w:rPr>
          <w:sz w:val="16"/>
        </w:rPr>
        <w:t xml:space="preserve"> historical movements and </w:t>
      </w:r>
      <w:r w:rsidRPr="002677AF">
        <w:rPr>
          <w:rStyle w:val="StyleUnderline"/>
          <w:rFonts w:cs="Calibri"/>
        </w:rPr>
        <w:t>institutions have helped us to secure and support them</w:t>
      </w:r>
      <w:r w:rsidRPr="002677AF">
        <w:rPr>
          <w:sz w:val="16"/>
        </w:rPr>
        <w:t xml:space="preserve">. </w:t>
      </w:r>
      <w:r w:rsidRPr="002677AF">
        <w:rPr>
          <w:rStyle w:val="StyleUnderline"/>
          <w:rFonts w:cs="Calibri"/>
        </w:rPr>
        <w:t>Argument as a critical practice and as a key component of democratic institutions and public debate has a vital role to play in such a task.</w:t>
      </w:r>
    </w:p>
    <w:p w:rsidR="000100C1" w:rsidRPr="002677AF" w:rsidRDefault="000100C1" w:rsidP="000100C1">
      <w:pPr>
        <w:pStyle w:val="Heading4"/>
      </w:pPr>
      <w:r w:rsidRPr="002677AF">
        <w:t>Voting on framework isn't policing their speech—it simply means you thought we were on top of our game today—their argument is a bad analogy</w:t>
      </w:r>
    </w:p>
    <w:p w:rsidR="000100C1" w:rsidRPr="002677AF" w:rsidRDefault="000100C1" w:rsidP="000100C1">
      <w:r w:rsidRPr="002677AF">
        <w:t xml:space="preserve">Amanda </w:t>
      </w:r>
      <w:r w:rsidRPr="002677AF">
        <w:rPr>
          <w:rStyle w:val="Style13ptBold"/>
          <w:rFonts w:cs="Calibri"/>
        </w:rPr>
        <w:t>Anderson 6</w:t>
      </w:r>
      <w:r w:rsidRPr="002677AF">
        <w:t xml:space="preserve">, Andrew W. Mellon Professor of Humanities and English at Brown University, </w:t>
      </w:r>
      <w:proofErr w:type="gramStart"/>
      <w:r w:rsidRPr="002677AF">
        <w:t>Spring</w:t>
      </w:r>
      <w:proofErr w:type="gramEnd"/>
      <w:r w:rsidRPr="002677AF">
        <w:t xml:space="preserve"> 2006, “Reply to My Critic(s),” Criticism, Vol. 48, No. 2, p. 281-290 </w:t>
      </w:r>
    </w:p>
    <w:p w:rsidR="000100C1" w:rsidRPr="002677AF" w:rsidRDefault="000100C1" w:rsidP="000100C1"/>
    <w:p w:rsidR="000100C1" w:rsidRPr="002677AF" w:rsidRDefault="000100C1" w:rsidP="000100C1">
      <w:pPr>
        <w:pStyle w:val="StyleLeft02"/>
        <w:rPr>
          <w:sz w:val="16"/>
        </w:rPr>
      </w:pPr>
      <w:proofErr w:type="spellStart"/>
      <w:proofErr w:type="gramStart"/>
      <w:r w:rsidRPr="002677AF">
        <w:rPr>
          <w:sz w:val="16"/>
        </w:rPr>
        <w:t>Lets</w:t>
      </w:r>
      <w:proofErr w:type="spellEnd"/>
      <w:proofErr w:type="gramEnd"/>
      <w:r w:rsidRPr="002677AF">
        <w:rPr>
          <w:sz w:val="16"/>
        </w:rPr>
        <w:t xml:space="preserve"> first examine the claim that my book is "unwittingly" inviting a resurrection of the "Enlightenment-equals-totalitarianism position." </w:t>
      </w:r>
      <w:r w:rsidRPr="002677AF">
        <w:rPr>
          <w:rStyle w:val="StyleUnderline"/>
          <w:rFonts w:eastAsiaTheme="majorEastAsia"/>
        </w:rPr>
        <w:t>How</w:t>
      </w:r>
      <w:r w:rsidRPr="002677AF">
        <w:rPr>
          <w:sz w:val="16"/>
        </w:rPr>
        <w:t xml:space="preserve">, one wonders, </w:t>
      </w:r>
      <w:r w:rsidRPr="002677AF">
        <w:rPr>
          <w:rStyle w:val="StyleUnderline"/>
          <w:rFonts w:eastAsiaTheme="majorEastAsia"/>
        </w:rPr>
        <w:t>could</w:t>
      </w:r>
      <w:r w:rsidRPr="002677AF">
        <w:rPr>
          <w:sz w:val="16"/>
        </w:rPr>
        <w:t xml:space="preserve"> a book </w:t>
      </w:r>
      <w:r w:rsidRPr="002677AF">
        <w:rPr>
          <w:rStyle w:val="StyleUnderline"/>
          <w:rFonts w:eastAsiaTheme="majorEastAsia"/>
        </w:rPr>
        <w:t>promoting argument and debate, and promoting reason-giving practices as a</w:t>
      </w:r>
      <w:r w:rsidRPr="002677AF">
        <w:rPr>
          <w:sz w:val="16"/>
        </w:rPr>
        <w:t xml:space="preserve"> kind of </w:t>
      </w:r>
      <w:r w:rsidRPr="002677AF">
        <w:rPr>
          <w:rStyle w:val="StyleUnderline"/>
          <w:rFonts w:eastAsiaTheme="majorEastAsia"/>
        </w:rPr>
        <w:t>common ground that should prevail over assertions of cultural authenticity</w:t>
      </w:r>
      <w:r w:rsidRPr="002677AF">
        <w:rPr>
          <w:sz w:val="16"/>
        </w:rPr>
        <w:t xml:space="preserve">, </w:t>
      </w:r>
      <w:r w:rsidRPr="002677AF">
        <w:rPr>
          <w:rStyle w:val="StyleUnderline"/>
          <w:rFonts w:eastAsiaTheme="majorEastAsia"/>
        </w:rPr>
        <w:t>somehow come to be seen as a</w:t>
      </w:r>
      <w:r w:rsidRPr="002677AF">
        <w:rPr>
          <w:sz w:val="16"/>
        </w:rPr>
        <w:t xml:space="preserve"> </w:t>
      </w:r>
      <w:r w:rsidRPr="002677AF">
        <w:rPr>
          <w:rStyle w:val="StyleUnderline"/>
          <w:rFonts w:eastAsiaTheme="majorEastAsia"/>
        </w:rPr>
        <w:t>dangerous resurgence of bad Enlightenment? Robbins tells us why: I want "argument on my own terms"-that is, I want to impose reason on people, which is a form of power and oppression</w:t>
      </w:r>
      <w:r w:rsidRPr="002677AF">
        <w:rPr>
          <w:sz w:val="16"/>
        </w:rPr>
        <w:t xml:space="preserve">. </w:t>
      </w:r>
      <w:r w:rsidRPr="002677AF">
        <w:rPr>
          <w:rStyle w:val="StyleUnderline"/>
          <w:rFonts w:eastAsiaTheme="majorEastAsia"/>
        </w:rPr>
        <w:t>But what can this possibly mean? Arguments stand or fall</w:t>
      </w:r>
      <w:r w:rsidRPr="002677AF">
        <w:rPr>
          <w:sz w:val="16"/>
        </w:rPr>
        <w:t xml:space="preserve"> </w:t>
      </w:r>
      <w:r w:rsidRPr="002677AF">
        <w:rPr>
          <w:rStyle w:val="StyleStyleBoldUnderlineIntenseEmphasis1UnderlineIntenseEmph"/>
        </w:rPr>
        <w:t>based on whether they are successful and persuasive</w:t>
      </w:r>
      <w:r w:rsidRPr="002677AF">
        <w:rPr>
          <w:rStyle w:val="StyleUnderline"/>
          <w:rFonts w:eastAsiaTheme="majorEastAsia"/>
        </w:rPr>
        <w:t>, even an argument in favor of argument</w:t>
      </w:r>
      <w:r w:rsidRPr="002677AF">
        <w:rPr>
          <w:sz w:val="16"/>
        </w:rPr>
        <w:t xml:space="preserve">. </w:t>
      </w:r>
      <w:r w:rsidRPr="002677AF">
        <w:rPr>
          <w:rStyle w:val="StyleUnderline"/>
          <w:rFonts w:eastAsiaTheme="majorEastAsia"/>
        </w:rPr>
        <w:t>It simply is not the case that an argument in favor of the importance of reasoned debate to liberal democracy is</w:t>
      </w:r>
      <w:r w:rsidRPr="002677AF">
        <w:rPr>
          <w:sz w:val="16"/>
        </w:rPr>
        <w:t xml:space="preserve"> </w:t>
      </w:r>
      <w:r w:rsidRPr="002677AF">
        <w:rPr>
          <w:rStyle w:val="StyleStyleBoldUnderlineIntenseEmphasis1UnderlineIntenseEmph"/>
        </w:rPr>
        <w:t>tantamount to oppressive power</w:t>
      </w:r>
      <w:r w:rsidRPr="002677AF">
        <w:rPr>
          <w:sz w:val="16"/>
        </w:rPr>
        <w:t xml:space="preserve">. To assume so is to assume, in the manner of Theodor Adorno and Max </w:t>
      </w:r>
      <w:proofErr w:type="spellStart"/>
      <w:r w:rsidRPr="002677AF">
        <w:rPr>
          <w:sz w:val="16"/>
        </w:rPr>
        <w:t>Horkheimer</w:t>
      </w:r>
      <w:proofErr w:type="spellEnd"/>
      <w:r w:rsidRPr="002677AF">
        <w:rPr>
          <w:sz w:val="16"/>
        </w:rPr>
        <w:t xml:space="preserve">, that reason is itself violent, inherently, and that it will always mask power and enforce exclusions. But to assume this is to assume the very view of Enlightenment reason that Robbins claims we are "thankfully" well rid of. (I leave to the side the idea that any individual can proclaim that a debate is over, thankfully or not.) But </w:t>
      </w:r>
      <w:r w:rsidRPr="002677AF">
        <w:rPr>
          <w:rStyle w:val="StyleUnderline"/>
          <w:rFonts w:eastAsiaTheme="majorEastAsia"/>
        </w:rPr>
        <w:t>perhaps Robbins will say, "I am not imagining that your argument is directly oppressive, but that</w:t>
      </w:r>
      <w:r w:rsidRPr="002677AF">
        <w:rPr>
          <w:sz w:val="16"/>
        </w:rPr>
        <w:t xml:space="preserve"> </w:t>
      </w:r>
      <w:r w:rsidRPr="002677AF">
        <w:rPr>
          <w:rStyle w:val="StyleStyleBoldUnderlineIntenseEmphasis1UnderlineIntenseEmph"/>
        </w:rPr>
        <w:t xml:space="preserve">what you argue for would be, if it were </w:t>
      </w:r>
      <w:r w:rsidRPr="002677AF">
        <w:rPr>
          <w:rStyle w:val="StyleUnderline"/>
          <w:rFonts w:eastAsiaTheme="majorEastAsia"/>
        </w:rPr>
        <w:t>enforced." Yet my book doesn't imagine</w:t>
      </w:r>
      <w:r w:rsidRPr="002677AF">
        <w:rPr>
          <w:sz w:val="16"/>
        </w:rPr>
        <w:t xml:space="preserve"> or </w:t>
      </w:r>
      <w:r w:rsidRPr="002677AF">
        <w:rPr>
          <w:rStyle w:val="StyleUnderline"/>
          <w:rFonts w:eastAsiaTheme="majorEastAsia"/>
        </w:rPr>
        <w:t>suggest it is enforceable; I simply</w:t>
      </w:r>
      <w:r w:rsidRPr="002677AF">
        <w:rPr>
          <w:sz w:val="16"/>
        </w:rPr>
        <w:t xml:space="preserve"> </w:t>
      </w:r>
      <w:r w:rsidRPr="002677AF">
        <w:rPr>
          <w:rStyle w:val="StyleStyleBoldUnderlineIntenseEmphasis1UnderlineIntenseEmph"/>
        </w:rPr>
        <w:t>argue in favor of, I promote</w:t>
      </w:r>
      <w:r w:rsidRPr="002677AF">
        <w:rPr>
          <w:sz w:val="16"/>
        </w:rPr>
        <w:t xml:space="preserve">, </w:t>
      </w:r>
      <w:r w:rsidRPr="002677AF">
        <w:rPr>
          <w:rStyle w:val="StyleUnderline"/>
          <w:rFonts w:eastAsiaTheme="majorEastAsia"/>
        </w:rPr>
        <w:t>an ethos of argument within a liberal democratic</w:t>
      </w:r>
      <w:r w:rsidRPr="002677AF">
        <w:rPr>
          <w:sz w:val="16"/>
        </w:rPr>
        <w:t xml:space="preserve"> and </w:t>
      </w:r>
      <w:proofErr w:type="spellStart"/>
      <w:r w:rsidRPr="002677AF">
        <w:rPr>
          <w:rStyle w:val="StyleUnderline"/>
          <w:rFonts w:eastAsiaTheme="majorEastAsia"/>
        </w:rPr>
        <w:t>proceduralist</w:t>
      </w:r>
      <w:proofErr w:type="spellEnd"/>
      <w:r w:rsidRPr="002677AF">
        <w:rPr>
          <w:rStyle w:val="StyleUnderline"/>
          <w:rFonts w:eastAsiaTheme="majorEastAsia"/>
        </w:rPr>
        <w:t xml:space="preserve"> framework</w:t>
      </w:r>
      <w:r w:rsidRPr="002677AF">
        <w:rPr>
          <w:sz w:val="16"/>
        </w:rPr>
        <w:t xml:space="preserve">. As much as Robbins would like to think so, </w:t>
      </w:r>
      <w:r w:rsidRPr="002677AF">
        <w:rPr>
          <w:rStyle w:val="StyleStyleBoldUnderlineIntenseEmphasis1UnderlineIntenseEmph"/>
        </w:rPr>
        <w:t>neither I nor the books I write can be cast as an arm of the police</w:t>
      </w:r>
      <w:r w:rsidRPr="002677AF">
        <w:rPr>
          <w:sz w:val="16"/>
        </w:rPr>
        <w:t xml:space="preserve">. </w:t>
      </w:r>
    </w:p>
    <w:p w:rsidR="000100C1" w:rsidRPr="002677AF" w:rsidRDefault="000100C1" w:rsidP="000100C1">
      <w:pPr>
        <w:rPr>
          <w:sz w:val="16"/>
          <w:szCs w:val="16"/>
        </w:rPr>
      </w:pPr>
      <w:r w:rsidRPr="002677AF">
        <w:rPr>
          <w:sz w:val="16"/>
          <w:szCs w:val="16"/>
        </w:rPr>
        <w:t xml:space="preserve">Robbins wants to imagine a far more direct line of influence from criticism to political reality, however, and this is why it can be such a bad thing to suggest norms of argument. Watch as the gloves come off: </w:t>
      </w:r>
    </w:p>
    <w:p w:rsidR="000100C1" w:rsidRPr="002677AF" w:rsidRDefault="000100C1" w:rsidP="000100C1">
      <w:pPr>
        <w:rPr>
          <w:sz w:val="16"/>
          <w:szCs w:val="16"/>
        </w:rPr>
      </w:pPr>
      <w:r w:rsidRPr="002677AF">
        <w:rPr>
          <w:sz w:val="16"/>
          <w:szCs w:val="16"/>
        </w:rPr>
        <w:t xml:space="preserve">Faced with the prospect of submitting to her version of argument roughly, </w:t>
      </w:r>
      <w:proofErr w:type="spellStart"/>
      <w:r w:rsidRPr="002677AF">
        <w:rPr>
          <w:sz w:val="16"/>
          <w:szCs w:val="16"/>
        </w:rPr>
        <w:t>Habermass</w:t>
      </w:r>
      <w:proofErr w:type="spellEnd"/>
      <w:r w:rsidRPr="002677AF">
        <w:rPr>
          <w:sz w:val="16"/>
          <w:szCs w:val="16"/>
        </w:rPr>
        <w:t xml:space="preserve">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w:t>
      </w:r>
    </w:p>
    <w:p w:rsidR="000100C1" w:rsidRPr="002677AF" w:rsidRDefault="000100C1" w:rsidP="000100C1">
      <w:pPr>
        <w:pStyle w:val="StyleLeft02"/>
        <w:rPr>
          <w:sz w:val="16"/>
        </w:rPr>
      </w:pPr>
      <w:proofErr w:type="spellStart"/>
      <w:proofErr w:type="gramStart"/>
      <w:r w:rsidRPr="002677AF">
        <w:rPr>
          <w:sz w:val="16"/>
        </w:rPr>
        <w:t>Lets</w:t>
      </w:r>
      <w:proofErr w:type="spellEnd"/>
      <w:proofErr w:type="gramEnd"/>
      <w:r w:rsidRPr="002677AF">
        <w:rPr>
          <w:sz w:val="16"/>
        </w:rPr>
        <w:t xml:space="preserve"> leave to the side the fact that this is a disowned hypothetical criticism. (As in, "Well, okay, yes, those are my gloves, but those are somebody </w:t>
      </w:r>
      <w:proofErr w:type="spellStart"/>
      <w:r w:rsidRPr="002677AF">
        <w:rPr>
          <w:sz w:val="16"/>
        </w:rPr>
        <w:t>elses</w:t>
      </w:r>
      <w:proofErr w:type="spellEnd"/>
      <w:r w:rsidRPr="002677AF">
        <w:rPr>
          <w:sz w:val="16"/>
        </w:rPr>
        <w:t xml:space="preserve"> hands they will have come off of.") Because far more interesting, actually, is the sudden elevation of stakes. </w:t>
      </w:r>
      <w:r w:rsidRPr="002677AF">
        <w:rPr>
          <w:rStyle w:val="StyleUnderline"/>
          <w:rFonts w:eastAsiaTheme="majorEastAsia"/>
        </w:rPr>
        <w:t>It is a</w:t>
      </w:r>
      <w:r w:rsidRPr="002677AF">
        <w:rPr>
          <w:sz w:val="16"/>
        </w:rPr>
        <w:t xml:space="preserve"> symptom of the </w:t>
      </w:r>
      <w:r w:rsidRPr="002677AF">
        <w:rPr>
          <w:rStyle w:val="StyleUnderline"/>
          <w:rFonts w:eastAsiaTheme="majorEastAsia"/>
        </w:rPr>
        <w:t>sorry state of affairs</w:t>
      </w:r>
      <w:r w:rsidRPr="002677AF">
        <w:rPr>
          <w:sz w:val="16"/>
        </w:rPr>
        <w:t xml:space="preserve"> in our profession </w:t>
      </w:r>
      <w:r w:rsidRPr="002677AF">
        <w:rPr>
          <w:rStyle w:val="StyleUnderline"/>
          <w:rFonts w:eastAsiaTheme="majorEastAsia"/>
        </w:rPr>
        <w:t>that</w:t>
      </w:r>
      <w:r w:rsidRPr="002677AF">
        <w:rPr>
          <w:sz w:val="16"/>
        </w:rPr>
        <w:t xml:space="preserve"> it </w:t>
      </w:r>
      <w:r w:rsidRPr="002677AF">
        <w:rPr>
          <w:rStyle w:val="StyleUnderline"/>
          <w:rFonts w:eastAsiaTheme="majorEastAsia"/>
        </w:rPr>
        <w:t>plays out</w:t>
      </w:r>
      <w:r w:rsidRPr="002677AF">
        <w:rPr>
          <w:sz w:val="16"/>
        </w:rPr>
        <w:t xml:space="preserve"> repeatedly </w:t>
      </w:r>
      <w:r w:rsidRPr="002677AF">
        <w:rPr>
          <w:rStyle w:val="StyleUnderline"/>
          <w:rFonts w:eastAsiaTheme="majorEastAsia"/>
        </w:rPr>
        <w:t>this</w:t>
      </w:r>
      <w:r w:rsidRPr="002677AF">
        <w:rPr>
          <w:sz w:val="16"/>
        </w:rPr>
        <w:t xml:space="preserve"> </w:t>
      </w:r>
      <w:r w:rsidRPr="002677AF">
        <w:rPr>
          <w:rStyle w:val="StyleUnderline"/>
          <w:rFonts w:eastAsiaTheme="majorEastAsia"/>
        </w:rPr>
        <w:t>tragicomic tendency to give a grandiose</w:t>
      </w:r>
      <w:r w:rsidRPr="002677AF">
        <w:rPr>
          <w:sz w:val="16"/>
        </w:rPr>
        <w:t xml:space="preserve"> political </w:t>
      </w:r>
      <w:r w:rsidRPr="002677AF">
        <w:rPr>
          <w:rStyle w:val="StyleUnderline"/>
          <w:rFonts w:eastAsiaTheme="majorEastAsia"/>
        </w:rPr>
        <w:t>meaning to every object</w:t>
      </w:r>
      <w:r w:rsidRPr="002677AF">
        <w:rPr>
          <w:sz w:val="16"/>
        </w:rPr>
        <w:t xml:space="preserve"> it analyzes or confronts. We have evidence of how desperate the situation is when we see it in a critic as thoughtful as Bruce Robbins, where it emerges as the need to </w:t>
      </w:r>
      <w:r w:rsidRPr="002677AF">
        <w:rPr>
          <w:rStyle w:val="StyleUnderline"/>
          <w:rFonts w:eastAsiaTheme="majorEastAsia"/>
          <w:b/>
        </w:rPr>
        <w:t>allegorize</w:t>
      </w:r>
      <w:r w:rsidRPr="002677AF">
        <w:rPr>
          <w:sz w:val="16"/>
        </w:rPr>
        <w:t xml:space="preserve"> a point about </w:t>
      </w:r>
      <w:r w:rsidRPr="002677AF">
        <w:rPr>
          <w:rStyle w:val="StyleUnderline"/>
          <w:rFonts w:eastAsiaTheme="majorEastAsia"/>
          <w:b/>
        </w:rPr>
        <w:t>an argument in such a way that it gets cast as the equivalent of war atrocities</w:t>
      </w:r>
      <w:r w:rsidRPr="002677AF">
        <w:rPr>
          <w:rStyle w:val="StyleUnderline"/>
          <w:rFonts w:eastAsiaTheme="majorEastAsia"/>
        </w:rPr>
        <w:t>.</w:t>
      </w:r>
      <w:r w:rsidRPr="002677AF">
        <w:rPr>
          <w:sz w:val="16"/>
        </w:rPr>
        <w:t xml:space="preserve"> </w:t>
      </w:r>
      <w:r w:rsidRPr="002677AF">
        <w:rPr>
          <w:rStyle w:val="StyleUnderline"/>
          <w:rFonts w:eastAsiaTheme="majorEastAsia"/>
        </w:rPr>
        <w:t xml:space="preserve">It is especially ironic in light of the fact that to the extent that I do give examples of the importance of liberal democratic </w:t>
      </w:r>
      <w:proofErr w:type="spellStart"/>
      <w:r w:rsidRPr="002677AF">
        <w:rPr>
          <w:rStyle w:val="StyleUnderline"/>
          <w:rFonts w:eastAsiaTheme="majorEastAsia"/>
        </w:rPr>
        <w:t>proceduralism</w:t>
      </w:r>
      <w:proofErr w:type="spellEnd"/>
      <w:r w:rsidRPr="002677AF">
        <w:rPr>
          <w:rStyle w:val="StyleUnderline"/>
          <w:rFonts w:eastAsiaTheme="majorEastAsia"/>
        </w:rPr>
        <w:t>, I invoke the disregard of the protocols of international adjudication in the days leading up to the invasion of Iraq</w:t>
      </w:r>
      <w:r w:rsidRPr="002677AF">
        <w:rPr>
          <w:sz w:val="16"/>
        </w:rPr>
        <w:t xml:space="preserve">; I also speak about concerns with voting transparency. </w:t>
      </w:r>
      <w:r w:rsidRPr="002677AF">
        <w:rPr>
          <w:rStyle w:val="StyleUnderline"/>
          <w:rFonts w:eastAsiaTheme="majorEastAsia"/>
        </w:rPr>
        <w:t>It is</w:t>
      </w:r>
      <w:r w:rsidRPr="002677AF">
        <w:rPr>
          <w:sz w:val="16"/>
        </w:rPr>
        <w:t xml:space="preserve"> </w:t>
      </w:r>
      <w:r w:rsidRPr="002677AF">
        <w:rPr>
          <w:rStyle w:val="StyleUnderline"/>
          <w:rFonts w:eastAsiaTheme="majorEastAsia"/>
        </w:rPr>
        <w:t>hard</w:t>
      </w:r>
      <w:r w:rsidRPr="002677AF">
        <w:rPr>
          <w:sz w:val="16"/>
        </w:rPr>
        <w:t xml:space="preserve"> for me </w:t>
      </w:r>
      <w:r w:rsidRPr="002677AF">
        <w:rPr>
          <w:rStyle w:val="StyleUnderline"/>
          <w:rFonts w:eastAsiaTheme="majorEastAsia"/>
        </w:rPr>
        <w:t xml:space="preserve">to see how my argument about </w:t>
      </w:r>
      <w:proofErr w:type="spellStart"/>
      <w:r w:rsidRPr="002677AF">
        <w:rPr>
          <w:rStyle w:val="StyleUnderline"/>
          <w:rFonts w:eastAsiaTheme="majorEastAsia"/>
        </w:rPr>
        <w:t>proceduralism</w:t>
      </w:r>
      <w:proofErr w:type="spellEnd"/>
      <w:r w:rsidRPr="002677AF">
        <w:rPr>
          <w:sz w:val="16"/>
        </w:rPr>
        <w:t xml:space="preserve"> </w:t>
      </w:r>
      <w:r w:rsidRPr="002677AF">
        <w:rPr>
          <w:rStyle w:val="StyleStyleBoldUnderlineIntenseEmphasis1UnderlineIntenseEmph"/>
        </w:rPr>
        <w:t>can be associated with the policies of the Bush administration</w:t>
      </w:r>
      <w:r w:rsidRPr="002677AF">
        <w:rPr>
          <w:sz w:val="16"/>
        </w:rPr>
        <w:t xml:space="preserve"> </w:t>
      </w:r>
      <w:r w:rsidRPr="002677AF">
        <w:rPr>
          <w:rStyle w:val="StyleUnderline"/>
          <w:rFonts w:eastAsiaTheme="majorEastAsia"/>
        </w:rPr>
        <w:t>when that administration</w:t>
      </w:r>
      <w:r w:rsidRPr="002677AF">
        <w:rPr>
          <w:sz w:val="16"/>
        </w:rPr>
        <w:t xml:space="preserve"> has </w:t>
      </w:r>
      <w:r w:rsidRPr="002677AF">
        <w:rPr>
          <w:rStyle w:val="StyleUnderline"/>
          <w:rFonts w:eastAsiaTheme="majorEastAsia"/>
        </w:rPr>
        <w:t>exhibited a flagrant disregard of democratic procedure and the rule of law</w:t>
      </w:r>
      <w:r w:rsidRPr="002677AF">
        <w:rPr>
          <w:sz w:val="16"/>
        </w:rPr>
        <w:t xml:space="preserve">. I happen to think that </w:t>
      </w:r>
      <w:r w:rsidRPr="002677AF">
        <w:rPr>
          <w:rStyle w:val="StyleUnderline"/>
          <w:rFonts w:eastAsiaTheme="majorEastAsia"/>
        </w:rPr>
        <w:t xml:space="preserve">a renewed focus on </w:t>
      </w:r>
      <w:proofErr w:type="spellStart"/>
      <w:r w:rsidRPr="002677AF">
        <w:rPr>
          <w:rStyle w:val="StyleUnderline"/>
          <w:rFonts w:eastAsiaTheme="majorEastAsia"/>
        </w:rPr>
        <w:t>proceduralism</w:t>
      </w:r>
      <w:proofErr w:type="spellEnd"/>
      <w:r w:rsidRPr="002677AF">
        <w:rPr>
          <w:rStyle w:val="StyleUnderline"/>
          <w:rFonts w:eastAsiaTheme="majorEastAsia"/>
        </w:rPr>
        <w:t xml:space="preserve"> is a timely venture</w:t>
      </w:r>
      <w:r w:rsidRPr="002677AF">
        <w:rPr>
          <w:sz w:val="16"/>
        </w:rPr>
        <w:t xml:space="preserve">, which is why I spend so much time discussing it in my final chapter. </w:t>
      </w:r>
      <w:r w:rsidRPr="002677AF">
        <w:rPr>
          <w:rStyle w:val="StyleUnderline"/>
          <w:rFonts w:eastAsiaTheme="majorEastAsia"/>
        </w:rPr>
        <w:t>But</w:t>
      </w:r>
      <w:r w:rsidRPr="002677AF">
        <w:rPr>
          <w:sz w:val="16"/>
        </w:rPr>
        <w:t xml:space="preserve"> I hasten to add that </w:t>
      </w:r>
      <w:r w:rsidRPr="002677AF">
        <w:rPr>
          <w:rStyle w:val="StyleUnderline"/>
          <w:rFonts w:eastAsiaTheme="majorEastAsia"/>
        </w:rPr>
        <w:t>I am not</w:t>
      </w:r>
      <w:r w:rsidRPr="002677AF">
        <w:rPr>
          <w:sz w:val="16"/>
        </w:rPr>
        <w:t xml:space="preserve"> interested in </w:t>
      </w:r>
      <w:r w:rsidRPr="002677AF">
        <w:rPr>
          <w:rStyle w:val="StyleUnderline"/>
          <w:rFonts w:eastAsiaTheme="majorEastAsia"/>
        </w:rPr>
        <w:t xml:space="preserve">imagining that </w:t>
      </w:r>
      <w:proofErr w:type="spellStart"/>
      <w:r w:rsidRPr="002677AF">
        <w:rPr>
          <w:rStyle w:val="StyleUnderline"/>
          <w:rFonts w:eastAsiaTheme="majorEastAsia"/>
        </w:rPr>
        <w:t>proceduralism</w:t>
      </w:r>
      <w:proofErr w:type="spellEnd"/>
      <w:r w:rsidRPr="002677AF">
        <w:rPr>
          <w:rStyle w:val="StyleUnderline"/>
          <w:rFonts w:eastAsiaTheme="majorEastAsia"/>
        </w:rPr>
        <w:t xml:space="preserve"> is the sole political response to the needs of cultural criticism in our time: my goal</w:t>
      </w:r>
      <w:r w:rsidRPr="002677AF">
        <w:rPr>
          <w:sz w:val="16"/>
        </w:rPr>
        <w:t xml:space="preserve"> in the book </w:t>
      </w:r>
      <w:r w:rsidRPr="002677AF">
        <w:rPr>
          <w:rStyle w:val="StyleUnderline"/>
          <w:rFonts w:eastAsiaTheme="majorEastAsia"/>
        </w:rPr>
        <w:t>is to argue for a</w:t>
      </w:r>
      <w:r w:rsidRPr="002677AF">
        <w:rPr>
          <w:sz w:val="16"/>
        </w:rPr>
        <w:t xml:space="preserve"> </w:t>
      </w:r>
      <w:r w:rsidRPr="002677AF">
        <w:rPr>
          <w:rStyle w:val="StyleStyleBoldUnderlineIntenseEmphasis1UnderlineIntenseEmph"/>
        </w:rPr>
        <w:t>liberal democratic culture of argument</w:t>
      </w:r>
      <w:r w:rsidRPr="002677AF">
        <w:rPr>
          <w:sz w:val="16"/>
        </w:rPr>
        <w:t xml:space="preserve">, </w:t>
      </w:r>
      <w:r w:rsidRPr="002677AF">
        <w:rPr>
          <w:rStyle w:val="StyleUnderline"/>
          <w:rFonts w:eastAsiaTheme="majorEastAsia"/>
        </w:rPr>
        <w:t>and to suggest ways in which argument is not</w:t>
      </w:r>
      <w:r w:rsidRPr="002677AF">
        <w:rPr>
          <w:rStyle w:val="StyleStyleBoldUnderlineIntenseEmphasis1UnderlineIntenseEmph"/>
        </w:rPr>
        <w:t xml:space="preserve"> served by trumping appeals to </w:t>
      </w:r>
      <w:r w:rsidRPr="002677AF">
        <w:rPr>
          <w:rStyle w:val="StyleUnderline"/>
          <w:rFonts w:eastAsiaTheme="majorEastAsia"/>
        </w:rPr>
        <w:t>identity and charismatic authority</w:t>
      </w:r>
      <w:r w:rsidRPr="002677AF">
        <w:rPr>
          <w:sz w:val="16"/>
        </w:rPr>
        <w:t xml:space="preserve">.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w:t>
      </w:r>
      <w:proofErr w:type="spellStart"/>
      <w:r w:rsidRPr="002677AF">
        <w:rPr>
          <w:sz w:val="16"/>
        </w:rPr>
        <w:t>proceduralist</w:t>
      </w:r>
      <w:proofErr w:type="spellEnd"/>
      <w:r w:rsidRPr="002677AF">
        <w:rPr>
          <w:sz w:val="16"/>
        </w:rPr>
        <w:t xml:space="preserve">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w:t>
      </w:r>
      <w:proofErr w:type="gramStart"/>
      <w:r w:rsidRPr="002677AF">
        <w:rPr>
          <w:sz w:val="16"/>
        </w:rPr>
        <w:t>universalist</w:t>
      </w:r>
      <w:proofErr w:type="gramEnd"/>
      <w:r w:rsidRPr="002677AF">
        <w:rPr>
          <w:sz w:val="16"/>
        </w:rPr>
        <w:t xml:space="preserve">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rsidR="000100C1" w:rsidRPr="002677AF" w:rsidRDefault="000100C1" w:rsidP="000100C1"/>
    <w:p w:rsidR="000100C1" w:rsidRPr="002677AF" w:rsidRDefault="000100C1" w:rsidP="000100C1">
      <w:pPr>
        <w:pStyle w:val="Heading3"/>
      </w:pPr>
      <w:r w:rsidRPr="002677AF">
        <w:t>AT: Predictability/Rules Bad</w:t>
      </w:r>
    </w:p>
    <w:p w:rsidR="000100C1" w:rsidRPr="002677AF" w:rsidRDefault="000100C1" w:rsidP="000100C1"/>
    <w:p w:rsidR="000100C1" w:rsidRPr="002677AF" w:rsidRDefault="000100C1" w:rsidP="000100C1">
      <w:pPr>
        <w:pStyle w:val="Heading4"/>
      </w:pPr>
      <w:r w:rsidRPr="002677AF">
        <w:t>No link—our argument is a set of contestable guidelines for competitions.  Only a standard like the resolution is limited enough to enable prep AND creativity</w:t>
      </w:r>
    </w:p>
    <w:p w:rsidR="000100C1" w:rsidRPr="002677AF" w:rsidRDefault="000100C1" w:rsidP="000100C1">
      <w:r w:rsidRPr="002677AF">
        <w:rPr>
          <w:b/>
        </w:rPr>
        <w:t>Armstrong 2K</w:t>
      </w:r>
      <w:r w:rsidRPr="002677AF">
        <w:t xml:space="preserve"> – Paul B. Armstrong, Professor of English and Dean of the College of Arts and Sciences at the State University of New York at Stony Brook, Winter 2000, “The Politics of Play: The Social Implications of </w:t>
      </w:r>
      <w:proofErr w:type="spellStart"/>
      <w:r w:rsidRPr="002677AF">
        <w:t>Iser's</w:t>
      </w:r>
      <w:proofErr w:type="spellEnd"/>
      <w:r w:rsidRPr="002677AF">
        <w:t xml:space="preserve"> Aesthetic Theory,” New Literary History, Vol. 31, No. 1, p. 211-223</w:t>
      </w:r>
    </w:p>
    <w:p w:rsidR="000100C1" w:rsidRPr="002677AF" w:rsidRDefault="000100C1" w:rsidP="000100C1">
      <w:r w:rsidRPr="002677AF">
        <w:t>*</w:t>
      </w:r>
      <w:proofErr w:type="spellStart"/>
      <w:r w:rsidRPr="002677AF">
        <w:t>aleatory</w:t>
      </w:r>
      <w:proofErr w:type="spellEnd"/>
      <w:r w:rsidRPr="002677AF">
        <w:t xml:space="preserve"> = depending on luck, i.e. the throw of a die</w:t>
      </w:r>
    </w:p>
    <w:p w:rsidR="000100C1" w:rsidRPr="002677AF" w:rsidRDefault="000100C1" w:rsidP="000100C1"/>
    <w:p w:rsidR="000100C1" w:rsidRPr="002677AF" w:rsidRDefault="000100C1" w:rsidP="000100C1">
      <w:pPr>
        <w:rPr>
          <w:sz w:val="16"/>
        </w:rPr>
      </w:pPr>
      <w:r w:rsidRPr="002677AF">
        <w:rPr>
          <w:u w:val="single"/>
        </w:rPr>
        <w:t>Such a play-space</w:t>
      </w:r>
      <w:r w:rsidRPr="002677AF">
        <w:rPr>
          <w:sz w:val="16"/>
        </w:rPr>
        <w:t xml:space="preserve"> also </w:t>
      </w:r>
      <w:r w:rsidRPr="002677AF">
        <w:rPr>
          <w:u w:val="single"/>
        </w:rPr>
        <w:t>opposes the notion that the only alternative to</w:t>
      </w:r>
      <w:r w:rsidRPr="002677AF">
        <w:rPr>
          <w:sz w:val="16"/>
        </w:rPr>
        <w:t xml:space="preserve"> the </w:t>
      </w:r>
      <w:r w:rsidRPr="002677AF">
        <w:rPr>
          <w:u w:val="single"/>
        </w:rPr>
        <w:t>coerciveness of consensus must be</w:t>
      </w:r>
      <w:r w:rsidRPr="002677AF">
        <w:rPr>
          <w:sz w:val="16"/>
        </w:rPr>
        <w:t xml:space="preserve"> to advocate the </w:t>
      </w:r>
      <w:r w:rsidRPr="002677AF">
        <w:rPr>
          <w:u w:val="single"/>
        </w:rPr>
        <w:t xml:space="preserve">sublime </w:t>
      </w:r>
      <w:r w:rsidRPr="002677AF">
        <w:rPr>
          <w:sz w:val="16"/>
        </w:rPr>
        <w:t xml:space="preserve">powers of </w:t>
      </w:r>
      <w:r w:rsidRPr="002677AF">
        <w:rPr>
          <w:u w:val="single"/>
        </w:rPr>
        <w:t>rule-breaking</w:t>
      </w:r>
      <w:r w:rsidRPr="002677AF">
        <w:rPr>
          <w:sz w:val="16"/>
        </w:rPr>
        <w:t xml:space="preserve">.8 </w:t>
      </w:r>
      <w:proofErr w:type="spellStart"/>
      <w:r w:rsidRPr="002677AF">
        <w:rPr>
          <w:sz w:val="16"/>
        </w:rPr>
        <w:t>Iser</w:t>
      </w:r>
      <w:proofErr w:type="spellEnd"/>
      <w:r w:rsidRPr="002677AF">
        <w:rPr>
          <w:sz w:val="16"/>
        </w:rPr>
        <w:t xml:space="preserve"> shares </w:t>
      </w:r>
      <w:proofErr w:type="spellStart"/>
      <w:r w:rsidRPr="002677AF">
        <w:rPr>
          <w:sz w:val="16"/>
        </w:rPr>
        <w:t>Lyotard’s</w:t>
      </w:r>
      <w:proofErr w:type="spellEnd"/>
      <w:r w:rsidRPr="002677AF">
        <w:rPr>
          <w:sz w:val="16"/>
        </w:rPr>
        <w:t xml:space="preserve"> concern that to privilege harmony and agreement in a world of heterogeneous language games is to limit their play and to inhibit semantic innovation and the creation of new games. </w:t>
      </w:r>
      <w:proofErr w:type="spellStart"/>
      <w:r w:rsidRPr="002677AF">
        <w:rPr>
          <w:sz w:val="16"/>
        </w:rPr>
        <w:t>Lyotard’s</w:t>
      </w:r>
      <w:proofErr w:type="spellEnd"/>
      <w:r w:rsidRPr="002677AF">
        <w:rPr>
          <w:sz w:val="16"/>
        </w:rPr>
        <w:t xml:space="preserve"> endorsement of the “sublime”—the </w:t>
      </w:r>
      <w:r w:rsidRPr="002677AF">
        <w:rPr>
          <w:u w:val="single"/>
        </w:rPr>
        <w:t>pursuit of the “unpresentable” by rebelling against restrictions</w:t>
      </w:r>
      <w:r w:rsidRPr="002677AF">
        <w:rPr>
          <w:sz w:val="16"/>
        </w:rPr>
        <w:t>, defying norms, and smashing the limits of existing paradigms—</w:t>
      </w:r>
      <w:r w:rsidRPr="002677AF">
        <w:rPr>
          <w:u w:val="single"/>
        </w:rPr>
        <w:t>is undermined by contradictions</w:t>
      </w:r>
      <w:r w:rsidRPr="002677AF">
        <w:rPr>
          <w:sz w:val="16"/>
        </w:rPr>
        <w:t xml:space="preserve">, however, which </w:t>
      </w:r>
      <w:proofErr w:type="spellStart"/>
      <w:r w:rsidRPr="002677AF">
        <w:rPr>
          <w:sz w:val="16"/>
        </w:rPr>
        <w:t>Iser’s</w:t>
      </w:r>
      <w:proofErr w:type="spellEnd"/>
      <w:r w:rsidRPr="002677AF">
        <w:rPr>
          <w:sz w:val="16"/>
        </w:rPr>
        <w:t xml:space="preserve"> explication of play recognizes and addresses. The paradox of the unpresentable, as </w:t>
      </w:r>
      <w:proofErr w:type="spellStart"/>
      <w:r w:rsidRPr="002677AF">
        <w:rPr>
          <w:sz w:val="16"/>
        </w:rPr>
        <w:t>Lyotard</w:t>
      </w:r>
      <w:proofErr w:type="spellEnd"/>
      <w:r w:rsidRPr="002677AF">
        <w:rPr>
          <w:sz w:val="16"/>
        </w:rPr>
        <w:t xml:space="preserve"> acknowledges, is that </w:t>
      </w:r>
      <w:r w:rsidRPr="002677AF">
        <w:rPr>
          <w:u w:val="single"/>
        </w:rPr>
        <w:t>it can only be manifested through a game of representation</w:t>
      </w:r>
      <w:r w:rsidRPr="002677AF">
        <w:rPr>
          <w:sz w:val="16"/>
        </w:rPr>
        <w:t xml:space="preserve">. The sublime is, consequently, in </w:t>
      </w:r>
      <w:proofErr w:type="spellStart"/>
      <w:r w:rsidRPr="002677AF">
        <w:rPr>
          <w:sz w:val="16"/>
        </w:rPr>
        <w:t>Iser’s</w:t>
      </w:r>
      <w:proofErr w:type="spellEnd"/>
      <w:r w:rsidRPr="002677AF">
        <w:rPr>
          <w:sz w:val="16"/>
        </w:rPr>
        <w:t xml:space="preserve"> sense, an instance of doubling. </w:t>
      </w:r>
      <w:r w:rsidRPr="002677AF">
        <w:rPr>
          <w:u w:val="single"/>
        </w:rPr>
        <w:t xml:space="preserve">If violating norms creates new games, this crossing of boundaries </w:t>
      </w:r>
      <w:r w:rsidRPr="002677AF">
        <w:rPr>
          <w:b/>
          <w:u w:val="single"/>
        </w:rPr>
        <w:t>depends on</w:t>
      </w:r>
      <w:r w:rsidRPr="002677AF">
        <w:rPr>
          <w:u w:val="single"/>
        </w:rPr>
        <w:t xml:space="preserve"> and carries in its wake the</w:t>
      </w:r>
      <w:r w:rsidRPr="002677AF">
        <w:rPr>
          <w:sz w:val="16"/>
        </w:rPr>
        <w:t xml:space="preserve"> conventions and </w:t>
      </w:r>
      <w:r w:rsidRPr="002677AF">
        <w:rPr>
          <w:u w:val="single"/>
        </w:rPr>
        <w:t>structures it oversteps</w:t>
      </w:r>
      <w:r w:rsidRPr="002677AF">
        <w:rPr>
          <w:sz w:val="16"/>
        </w:rPr>
        <w:t xml:space="preserve">. The sublime may be uncompromising, asocial, and unwilling to be bound by limits, but </w:t>
      </w:r>
      <w:r w:rsidRPr="002677AF">
        <w:rPr>
          <w:u w:val="single"/>
        </w:rPr>
        <w:t>its pursuit of what is not contained in any order</w:t>
      </w:r>
      <w:r w:rsidRPr="002677AF">
        <w:rPr>
          <w:sz w:val="16"/>
        </w:rPr>
        <w:t xml:space="preserve"> or system </w:t>
      </w:r>
      <w:r w:rsidRPr="002677AF">
        <w:rPr>
          <w:u w:val="single"/>
        </w:rPr>
        <w:t>makes it dependent on the forms it opposes</w:t>
      </w:r>
      <w:r w:rsidRPr="002677AF">
        <w:rPr>
          <w:sz w:val="16"/>
        </w:rPr>
        <w:t xml:space="preserve">. </w:t>
      </w:r>
      <w:r w:rsidRPr="002677AF">
        <w:rPr>
          <w:sz w:val="12"/>
        </w:rPr>
        <w:t>¶</w:t>
      </w:r>
      <w:r w:rsidRPr="002677AF">
        <w:rPr>
          <w:sz w:val="16"/>
        </w:rPr>
        <w:t xml:space="preserve"> </w:t>
      </w:r>
      <w:proofErr w:type="gramStart"/>
      <w:r w:rsidRPr="002677AF">
        <w:rPr>
          <w:u w:val="single"/>
        </w:rPr>
        <w:t>The</w:t>
      </w:r>
      <w:proofErr w:type="gramEnd"/>
      <w:r w:rsidRPr="002677AF">
        <w:rPr>
          <w:u w:val="single"/>
        </w:rPr>
        <w:t xml:space="preserve"> radical</w:t>
      </w:r>
      <w:r w:rsidRPr="002677AF">
        <w:rPr>
          <w:sz w:val="16"/>
        </w:rPr>
        <w:t xml:space="preserve"> presumption of the sublime </w:t>
      </w:r>
      <w:r w:rsidRPr="002677AF">
        <w:rPr>
          <w:u w:val="single"/>
        </w:rPr>
        <w:t>is not only terroristic in refusing to recognize</w:t>
      </w:r>
      <w:r w:rsidRPr="002677AF">
        <w:rPr>
          <w:sz w:val="16"/>
        </w:rPr>
        <w:t xml:space="preserve"> the </w:t>
      </w:r>
      <w:r w:rsidRPr="002677AF">
        <w:rPr>
          <w:u w:val="single"/>
        </w:rPr>
        <w:t xml:space="preserve">claims of other games whose rules it declines to limit itself by. </w:t>
      </w:r>
      <w:r w:rsidRPr="002677AF">
        <w:rPr>
          <w:rStyle w:val="StyleUnderline"/>
          <w:rFonts w:cs="Calibri"/>
        </w:rPr>
        <w:t>It is</w:t>
      </w:r>
      <w:r w:rsidRPr="002677AF">
        <w:rPr>
          <w:u w:val="single"/>
        </w:rPr>
        <w:t xml:space="preserve"> also </w:t>
      </w:r>
      <w:r w:rsidRPr="002677AF">
        <w:rPr>
          <w:rStyle w:val="StyleUnderline"/>
          <w:rFonts w:cs="Calibri"/>
        </w:rPr>
        <w:t>naive and self-destructive in its</w:t>
      </w:r>
      <w:r w:rsidRPr="002677AF">
        <w:rPr>
          <w:sz w:val="16"/>
        </w:rPr>
        <w:t xml:space="preserve"> impossible </w:t>
      </w:r>
      <w:r w:rsidRPr="002677AF">
        <w:rPr>
          <w:rStyle w:val="StyleUnderline"/>
          <w:rFonts w:cs="Calibri"/>
        </w:rPr>
        <w:t>imagining that it can do without the others it opposes</w:t>
      </w:r>
      <w:r w:rsidRPr="002677AF">
        <w:rPr>
          <w:sz w:val="16"/>
        </w:rPr>
        <w:t xml:space="preserve">. As a structure of doubling, the sublime pursuit of the unpresentable requires a play-space that includes other, less radical games with which it can interact. Such </w:t>
      </w:r>
      <w:r w:rsidRPr="002677AF">
        <w:rPr>
          <w:u w:val="single"/>
        </w:rPr>
        <w:t xml:space="preserve">conditions of </w:t>
      </w:r>
      <w:r w:rsidRPr="002677AF">
        <w:rPr>
          <w:rStyle w:val="StyleUnderline"/>
          <w:rFonts w:cs="Calibri"/>
        </w:rPr>
        <w:t>exchange</w:t>
      </w:r>
      <w:r w:rsidRPr="002677AF">
        <w:rPr>
          <w:u w:val="single"/>
        </w:rPr>
        <w:t xml:space="preserve"> would be provided by</w:t>
      </w:r>
      <w:r w:rsidRPr="002677AF">
        <w:rPr>
          <w:sz w:val="16"/>
        </w:rPr>
        <w:t xml:space="preserve"> the </w:t>
      </w:r>
      <w:r w:rsidRPr="002677AF">
        <w:rPr>
          <w:u w:val="single"/>
        </w:rPr>
        <w:t>nonconsensual reciprocity of</w:t>
      </w:r>
      <w:r w:rsidRPr="002677AF">
        <w:rPr>
          <w:sz w:val="16"/>
        </w:rPr>
        <w:t xml:space="preserve"> </w:t>
      </w:r>
      <w:proofErr w:type="spellStart"/>
      <w:r w:rsidRPr="002677AF">
        <w:rPr>
          <w:sz w:val="16"/>
        </w:rPr>
        <w:t>Iserian</w:t>
      </w:r>
      <w:proofErr w:type="spellEnd"/>
      <w:r w:rsidRPr="002677AF">
        <w:rPr>
          <w:sz w:val="16"/>
        </w:rPr>
        <w:t xml:space="preserve"> </w:t>
      </w:r>
      <w:r w:rsidRPr="002677AF">
        <w:rPr>
          <w:u w:val="single"/>
        </w:rPr>
        <w:t>play</w:t>
      </w:r>
      <w:r w:rsidRPr="002677AF">
        <w:rPr>
          <w:sz w:val="16"/>
        </w:rPr>
        <w:t xml:space="preserve">. </w:t>
      </w:r>
      <w:r w:rsidRPr="002677AF">
        <w:rPr>
          <w:sz w:val="12"/>
        </w:rPr>
        <w:t>¶</w:t>
      </w:r>
      <w:r w:rsidRPr="002677AF">
        <w:rPr>
          <w:sz w:val="16"/>
        </w:rPr>
        <w:t xml:space="preserve"> </w:t>
      </w:r>
      <w:proofErr w:type="spellStart"/>
      <w:r w:rsidRPr="002677AF">
        <w:rPr>
          <w:sz w:val="16"/>
        </w:rPr>
        <w:t>Iser’s</w:t>
      </w:r>
      <w:proofErr w:type="spellEnd"/>
      <w:r w:rsidRPr="002677AF">
        <w:rPr>
          <w:sz w:val="16"/>
        </w:rPr>
        <w:t xml:space="preserve"> notion of </w:t>
      </w:r>
      <w:r w:rsidRPr="002677AF">
        <w:rPr>
          <w:u w:val="single"/>
        </w:rPr>
        <w:t xml:space="preserve">play </w:t>
      </w:r>
      <w:r w:rsidRPr="002677AF">
        <w:rPr>
          <w:sz w:val="16"/>
        </w:rPr>
        <w:t xml:space="preserve">offers a way of conceptualizing power which </w:t>
      </w:r>
      <w:r w:rsidRPr="002677AF">
        <w:rPr>
          <w:rStyle w:val="StyleUnderline"/>
          <w:rFonts w:cs="Calibri"/>
        </w:rPr>
        <w:t>acknowledges the necessity</w:t>
      </w:r>
      <w:r w:rsidRPr="002677AF">
        <w:rPr>
          <w:u w:val="single"/>
        </w:rPr>
        <w:t xml:space="preserve"> </w:t>
      </w:r>
      <w:r w:rsidRPr="002677AF">
        <w:rPr>
          <w:sz w:val="16"/>
        </w:rPr>
        <w:t xml:space="preserve">and force </w:t>
      </w:r>
      <w:r w:rsidRPr="002677AF">
        <w:rPr>
          <w:rStyle w:val="StyleUnderline"/>
          <w:rFonts w:cs="Calibri"/>
        </w:rPr>
        <w:t>of</w:t>
      </w:r>
      <w:r w:rsidRPr="002677AF">
        <w:rPr>
          <w:u w:val="single"/>
        </w:rPr>
        <w:t xml:space="preserve"> disciplinary </w:t>
      </w:r>
      <w:r w:rsidRPr="002677AF">
        <w:rPr>
          <w:rStyle w:val="StyleUnderline"/>
          <w:rFonts w:cs="Calibri"/>
        </w:rPr>
        <w:t>constraints without seeing them as</w:t>
      </w:r>
      <w:r w:rsidRPr="002677AF">
        <w:rPr>
          <w:sz w:val="16"/>
        </w:rPr>
        <w:t xml:space="preserve"> unequivocally </w:t>
      </w:r>
      <w:r w:rsidRPr="002677AF">
        <w:rPr>
          <w:rStyle w:val="StyleUnderline"/>
          <w:rFonts w:cs="Calibri"/>
        </w:rPr>
        <w:t>coercive</w:t>
      </w:r>
      <w:r w:rsidRPr="002677AF">
        <w:rPr>
          <w:u w:val="single"/>
        </w:rPr>
        <w:t xml:space="preserve"> </w:t>
      </w:r>
      <w:r w:rsidRPr="002677AF">
        <w:rPr>
          <w:sz w:val="16"/>
        </w:rPr>
        <w:t xml:space="preserve">and determining. </w:t>
      </w:r>
      <w:r w:rsidRPr="002677AF">
        <w:rPr>
          <w:u w:val="single"/>
        </w:rPr>
        <w:t xml:space="preserve">The </w:t>
      </w:r>
      <w:r w:rsidRPr="002677AF">
        <w:rPr>
          <w:sz w:val="16"/>
        </w:rPr>
        <w:t xml:space="preserve">contradictory </w:t>
      </w:r>
      <w:r w:rsidRPr="002677AF">
        <w:rPr>
          <w:u w:val="single"/>
        </w:rPr>
        <w:t>combination of restriction and openness</w:t>
      </w:r>
      <w:r w:rsidRPr="002677AF">
        <w:rPr>
          <w:sz w:val="16"/>
        </w:rPr>
        <w:t xml:space="preserve"> in how play deploys power </w:t>
      </w:r>
      <w:r w:rsidRPr="002677AF">
        <w:rPr>
          <w:u w:val="single"/>
        </w:rPr>
        <w:t>is evident</w:t>
      </w:r>
      <w:r w:rsidRPr="002677AF">
        <w:rPr>
          <w:sz w:val="16"/>
        </w:rPr>
        <w:t xml:space="preserve"> in </w:t>
      </w:r>
      <w:proofErr w:type="spellStart"/>
      <w:r w:rsidRPr="002677AF">
        <w:rPr>
          <w:sz w:val="16"/>
        </w:rPr>
        <w:t>Iser’s</w:t>
      </w:r>
      <w:proofErr w:type="spellEnd"/>
      <w:r w:rsidRPr="002677AF">
        <w:rPr>
          <w:sz w:val="16"/>
        </w:rPr>
        <w:t xml:space="preserve"> analysis of “regulatory” and “</w:t>
      </w:r>
      <w:proofErr w:type="spellStart"/>
      <w:r w:rsidRPr="002677AF">
        <w:rPr>
          <w:sz w:val="16"/>
        </w:rPr>
        <w:t>aleatory</w:t>
      </w:r>
      <w:proofErr w:type="spellEnd"/>
      <w:r w:rsidRPr="002677AF">
        <w:rPr>
          <w:sz w:val="16"/>
        </w:rPr>
        <w:t xml:space="preserve">” rules. </w:t>
      </w:r>
      <w:r w:rsidRPr="002677AF">
        <w:rPr>
          <w:u w:val="single"/>
        </w:rPr>
        <w:t xml:space="preserve">Even </w:t>
      </w:r>
      <w:r w:rsidRPr="002677AF">
        <w:rPr>
          <w:rStyle w:val="StyleUnderline"/>
          <w:rFonts w:cs="Calibri"/>
        </w:rPr>
        <w:t>the</w:t>
      </w:r>
      <w:r w:rsidRPr="002677AF">
        <w:rPr>
          <w:u w:val="single"/>
        </w:rPr>
        <w:t xml:space="preserve"> regulatory </w:t>
      </w:r>
      <w:r w:rsidRPr="002677AF">
        <w:rPr>
          <w:rStyle w:val="StyleUnderline"/>
          <w:rFonts w:cs="Calibri"/>
        </w:rPr>
        <w:t>rules, which set down the conditions</w:t>
      </w:r>
      <w:r w:rsidRPr="002677AF">
        <w:rPr>
          <w:sz w:val="16"/>
        </w:rPr>
        <w:t xml:space="preserve"> participants submit to </w:t>
      </w:r>
      <w:r w:rsidRPr="002677AF">
        <w:rPr>
          <w:rStyle w:val="StyleUnderline"/>
          <w:rFonts w:cs="Calibri"/>
        </w:rPr>
        <w:t>in order to play a game, “permit</w:t>
      </w:r>
      <w:r w:rsidRPr="002677AF">
        <w:rPr>
          <w:u w:val="single"/>
        </w:rPr>
        <w:t xml:space="preserve"> a</w:t>
      </w:r>
      <w:r w:rsidRPr="002677AF">
        <w:rPr>
          <w:sz w:val="16"/>
        </w:rPr>
        <w:t xml:space="preserve"> certain </w:t>
      </w:r>
      <w:r w:rsidRPr="002677AF">
        <w:rPr>
          <w:u w:val="single"/>
        </w:rPr>
        <w:t xml:space="preserve">range of </w:t>
      </w:r>
      <w:r w:rsidRPr="002677AF">
        <w:rPr>
          <w:rStyle w:val="StyleUnderline"/>
          <w:rFonts w:cs="Calibri"/>
        </w:rPr>
        <w:t>combinations</w:t>
      </w:r>
      <w:r w:rsidRPr="002677AF">
        <w:rPr>
          <w:u w:val="single"/>
        </w:rPr>
        <w:t xml:space="preserve"> </w:t>
      </w:r>
      <w:r w:rsidRPr="002677AF">
        <w:rPr>
          <w:sz w:val="16"/>
        </w:rPr>
        <w:t>while also establishing a code of possible play. . . . Since</w:t>
      </w:r>
      <w:r w:rsidRPr="002677AF">
        <w:rPr>
          <w:u w:val="single"/>
        </w:rPr>
        <w:t xml:space="preserve"> </w:t>
      </w:r>
      <w:r w:rsidRPr="002677AF">
        <w:rPr>
          <w:rStyle w:val="StyleUnderline"/>
          <w:rFonts w:cs="Calibri"/>
        </w:rPr>
        <w:t>these rules limit the</w:t>
      </w:r>
      <w:r w:rsidRPr="002677AF">
        <w:rPr>
          <w:u w:val="single"/>
        </w:rPr>
        <w:t xml:space="preserve"> text </w:t>
      </w:r>
      <w:r w:rsidRPr="002677AF">
        <w:rPr>
          <w:rStyle w:val="StyleUnderline"/>
          <w:rFonts w:cs="Calibri"/>
        </w:rPr>
        <w:t>game without producing it</w:t>
      </w:r>
      <w:r w:rsidRPr="002677AF">
        <w:rPr>
          <w:u w:val="single"/>
        </w:rPr>
        <w:t xml:space="preserve">, </w:t>
      </w:r>
      <w:r w:rsidRPr="002677AF">
        <w:rPr>
          <w:sz w:val="16"/>
        </w:rPr>
        <w:t xml:space="preserve">they are regulatory but not prescriptive. They do no more than set the </w:t>
      </w:r>
      <w:proofErr w:type="spellStart"/>
      <w:r w:rsidRPr="002677AF">
        <w:rPr>
          <w:sz w:val="16"/>
        </w:rPr>
        <w:t>aleatory</w:t>
      </w:r>
      <w:proofErr w:type="spellEnd"/>
      <w:r w:rsidRPr="002677AF">
        <w:rPr>
          <w:sz w:val="16"/>
        </w:rPr>
        <w:t xml:space="preserve"> in motion, and the </w:t>
      </w:r>
      <w:proofErr w:type="spellStart"/>
      <w:r w:rsidRPr="002677AF">
        <w:rPr>
          <w:sz w:val="16"/>
        </w:rPr>
        <w:t>aleatory</w:t>
      </w:r>
      <w:proofErr w:type="spellEnd"/>
      <w:r w:rsidRPr="002677AF">
        <w:rPr>
          <w:sz w:val="16"/>
        </w:rPr>
        <w:t xml:space="preserve"> rule differs from the regulatory in that it has no code of its own” (FI 273). </w:t>
      </w:r>
      <w:r w:rsidRPr="002677AF">
        <w:rPr>
          <w:u w:val="single"/>
        </w:rPr>
        <w:t>Submitting to</w:t>
      </w:r>
      <w:r w:rsidRPr="002677AF">
        <w:rPr>
          <w:sz w:val="16"/>
        </w:rPr>
        <w:t xml:space="preserve"> the discipline of </w:t>
      </w:r>
      <w:r w:rsidRPr="002677AF">
        <w:rPr>
          <w:u w:val="single"/>
        </w:rPr>
        <w:t>regulatory restrictions is both constraining and enabling because it makes possible certain kinds of interaction that the rules cannot completely predict or prescribe in advance. Hence</w:t>
      </w:r>
      <w:r w:rsidRPr="002677AF">
        <w:rPr>
          <w:sz w:val="16"/>
        </w:rPr>
        <w:t xml:space="preserve"> the existence of </w:t>
      </w:r>
      <w:proofErr w:type="spellStart"/>
      <w:r w:rsidRPr="002677AF">
        <w:rPr>
          <w:sz w:val="16"/>
        </w:rPr>
        <w:t>aleatory</w:t>
      </w:r>
      <w:proofErr w:type="spellEnd"/>
      <w:r w:rsidRPr="002677AF">
        <w:rPr>
          <w:sz w:val="16"/>
        </w:rPr>
        <w:t xml:space="preserve"> </w:t>
      </w:r>
      <w:r w:rsidRPr="002677AF">
        <w:rPr>
          <w:u w:val="single"/>
        </w:rPr>
        <w:t>rules that are not codified</w:t>
      </w:r>
      <w:r w:rsidRPr="002677AF">
        <w:rPr>
          <w:sz w:val="16"/>
        </w:rPr>
        <w:t xml:space="preserve"> as part of the game itself </w:t>
      </w:r>
      <w:r w:rsidRPr="002677AF">
        <w:rPr>
          <w:u w:val="single"/>
        </w:rPr>
        <w:t>but are</w:t>
      </w:r>
      <w:r w:rsidRPr="002677AF">
        <w:rPr>
          <w:sz w:val="16"/>
        </w:rPr>
        <w:t xml:space="preserve"> the </w:t>
      </w:r>
      <w:r w:rsidRPr="002677AF">
        <w:rPr>
          <w:u w:val="single"/>
        </w:rPr>
        <w:t xml:space="preserve">variable </w:t>
      </w:r>
      <w:r w:rsidRPr="002677AF">
        <w:rPr>
          <w:sz w:val="16"/>
        </w:rPr>
        <w:t xml:space="preserve">customs, </w:t>
      </w:r>
      <w:r w:rsidRPr="002677AF">
        <w:rPr>
          <w:u w:val="single"/>
        </w:rPr>
        <w:t>procedures</w:t>
      </w:r>
      <w:r w:rsidRPr="002677AF">
        <w:rPr>
          <w:sz w:val="16"/>
        </w:rPr>
        <w:t xml:space="preserve">, and practices for playing it. </w:t>
      </w:r>
      <w:r w:rsidRPr="002677AF">
        <w:rPr>
          <w:u w:val="single"/>
        </w:rPr>
        <w:t xml:space="preserve">Expert facility with </w:t>
      </w:r>
      <w:proofErr w:type="spellStart"/>
      <w:r w:rsidRPr="002677AF">
        <w:rPr>
          <w:u w:val="single"/>
        </w:rPr>
        <w:t>aleatory</w:t>
      </w:r>
      <w:proofErr w:type="spellEnd"/>
      <w:r w:rsidRPr="002677AF">
        <w:rPr>
          <w:u w:val="single"/>
        </w:rPr>
        <w:t xml:space="preserve"> rules marks the difference</w:t>
      </w:r>
      <w:r w:rsidRPr="002677AF">
        <w:rPr>
          <w:sz w:val="16"/>
        </w:rPr>
        <w:t xml:space="preserve">, for example, </w:t>
      </w:r>
      <w:r w:rsidRPr="002677AF">
        <w:rPr>
          <w:u w:val="single"/>
        </w:rPr>
        <w:t xml:space="preserve">between someone who just knows the rules of a game and another who really knows how to play it. </w:t>
      </w:r>
      <w:proofErr w:type="spellStart"/>
      <w:r w:rsidRPr="002677AF">
        <w:rPr>
          <w:u w:val="single"/>
        </w:rPr>
        <w:t>Aleatory</w:t>
      </w:r>
      <w:proofErr w:type="spellEnd"/>
      <w:r w:rsidRPr="002677AF">
        <w:rPr>
          <w:u w:val="single"/>
        </w:rPr>
        <w:t xml:space="preserve"> rules are more flexible</w:t>
      </w:r>
      <w:r w:rsidRPr="002677AF">
        <w:rPr>
          <w:sz w:val="16"/>
        </w:rPr>
        <w:t xml:space="preserve"> and </w:t>
      </w:r>
      <w:proofErr w:type="spellStart"/>
      <w:r w:rsidRPr="002677AF">
        <w:rPr>
          <w:sz w:val="16"/>
        </w:rPr>
        <w:t>openended</w:t>
      </w:r>
      <w:proofErr w:type="spellEnd"/>
      <w:r w:rsidRPr="002677AF">
        <w:rPr>
          <w:sz w:val="16"/>
        </w:rPr>
        <w:t xml:space="preserve"> and more susceptible to variation than regulatory rules, </w:t>
      </w:r>
      <w:r w:rsidRPr="002677AF">
        <w:rPr>
          <w:u w:val="single"/>
        </w:rPr>
        <w:t>but they too are characterized by</w:t>
      </w:r>
      <w:r w:rsidRPr="002677AF">
        <w:rPr>
          <w:sz w:val="16"/>
        </w:rPr>
        <w:t xml:space="preserve"> a contradictory combination of </w:t>
      </w:r>
      <w:r w:rsidRPr="002677AF">
        <w:rPr>
          <w:u w:val="single"/>
        </w:rPr>
        <w:t>constraint and possibility, limitation and unpredictability</w:t>
      </w:r>
      <w:r w:rsidRPr="002677AF">
        <w:rPr>
          <w:sz w:val="16"/>
        </w:rPr>
        <w:t xml:space="preserve">, discipline and spontaneity. </w:t>
      </w:r>
    </w:p>
    <w:p w:rsidR="000100C1" w:rsidRPr="002677AF" w:rsidRDefault="000100C1" w:rsidP="000100C1"/>
    <w:p w:rsidR="000100C1" w:rsidRPr="002677AF" w:rsidRDefault="000100C1" w:rsidP="000100C1">
      <w:pPr>
        <w:pStyle w:val="Heading3"/>
      </w:pPr>
      <w:r w:rsidRPr="002677AF">
        <w:t>AT: Switch Side Negates Identity</w:t>
      </w:r>
    </w:p>
    <w:p w:rsidR="000100C1" w:rsidRPr="002677AF" w:rsidRDefault="000100C1" w:rsidP="000100C1"/>
    <w:p w:rsidR="000100C1" w:rsidRPr="002677AF" w:rsidRDefault="000100C1" w:rsidP="000100C1">
      <w:pPr>
        <w:pStyle w:val="Heading4"/>
      </w:pPr>
      <w:r w:rsidRPr="002677AF">
        <w:t>At worst we require a “</w:t>
      </w:r>
      <w:proofErr w:type="spellStart"/>
      <w:r w:rsidRPr="002677AF">
        <w:t>devils</w:t>
      </w:r>
      <w:proofErr w:type="spellEnd"/>
      <w:r w:rsidRPr="002677AF">
        <w:t xml:space="preserve"> advocate” – which is on balance good for activism—their ethics </w:t>
      </w:r>
      <w:proofErr w:type="spellStart"/>
      <w:r w:rsidRPr="002677AF">
        <w:t>args</w:t>
      </w:r>
      <w:proofErr w:type="spellEnd"/>
      <w:r w:rsidRPr="002677AF">
        <w:t xml:space="preserve"> are bad for the </w:t>
      </w:r>
      <w:proofErr w:type="spellStart"/>
      <w:r w:rsidRPr="002677AF">
        <w:t>aff</w:t>
      </w:r>
      <w:proofErr w:type="spellEnd"/>
      <w:r w:rsidRPr="002677AF">
        <w:t xml:space="preserve"> itself</w:t>
      </w:r>
    </w:p>
    <w:p w:rsidR="000100C1" w:rsidRPr="002677AF" w:rsidRDefault="000100C1" w:rsidP="000100C1">
      <w:r w:rsidRPr="002677AF">
        <w:rPr>
          <w:b/>
        </w:rPr>
        <w:t>Haskell 1990</w:t>
      </w:r>
      <w:r w:rsidRPr="002677AF">
        <w:t xml:space="preserve"> – history professor at Rice University (May, Thomas, History and Theory, 29.2, “Objectivity is Not Neutrality: Rhetoric vs. Practice in Peter </w:t>
      </w:r>
      <w:proofErr w:type="spellStart"/>
      <w:r w:rsidRPr="002677AF">
        <w:t>Novick’s</w:t>
      </w:r>
      <w:proofErr w:type="spellEnd"/>
      <w:r w:rsidRPr="002677AF">
        <w:t xml:space="preserve"> That Noble Dream”, p. 129-157)</w:t>
      </w:r>
    </w:p>
    <w:p w:rsidR="000100C1" w:rsidRPr="002677AF" w:rsidRDefault="000100C1" w:rsidP="000100C1"/>
    <w:p w:rsidR="000100C1" w:rsidRPr="002677AF" w:rsidRDefault="000100C1" w:rsidP="000100C1">
      <w:pPr>
        <w:rPr>
          <w:sz w:val="14"/>
        </w:rPr>
      </w:pPr>
      <w:r w:rsidRPr="002677AF">
        <w:rPr>
          <w:rStyle w:val="StyleUnderline"/>
          <w:rFonts w:cs="Calibri"/>
        </w:rPr>
        <w:t xml:space="preserve">Detachment functions in this manner </w:t>
      </w:r>
      <w:r w:rsidRPr="002677AF">
        <w:rPr>
          <w:rStyle w:val="StyleUnderline"/>
          <w:rFonts w:cs="Calibri"/>
          <w:b/>
        </w:rPr>
        <w:t xml:space="preserve">not by draining </w:t>
      </w:r>
      <w:r w:rsidRPr="002677AF">
        <w:rPr>
          <w:rStyle w:val="StyleUnderline"/>
          <w:rFonts w:cs="Calibri"/>
        </w:rPr>
        <w:t>us of</w:t>
      </w:r>
      <w:r w:rsidRPr="002677AF">
        <w:rPr>
          <w:rStyle w:val="StyleUnderline"/>
          <w:rFonts w:cs="Calibri"/>
          <w:b/>
        </w:rPr>
        <w:t xml:space="preserve"> passion,</w:t>
      </w:r>
      <w:r w:rsidRPr="002677AF">
        <w:rPr>
          <w:rStyle w:val="StyleUnderline"/>
          <w:rFonts w:cs="Calibri"/>
        </w:rPr>
        <w:t xml:space="preserve"> but by helping to </w:t>
      </w:r>
      <w:r w:rsidRPr="002677AF">
        <w:rPr>
          <w:rStyle w:val="StyleUnderline"/>
          <w:rFonts w:cs="Calibri"/>
          <w:b/>
        </w:rPr>
        <w:t>channel</w:t>
      </w:r>
      <w:r w:rsidRPr="002677AF">
        <w:rPr>
          <w:rStyle w:val="StyleUnderline"/>
          <w:rFonts w:cs="Calibri"/>
        </w:rPr>
        <w:t xml:space="preserve"> our intellectual passions in such a way as </w:t>
      </w:r>
      <w:r w:rsidRPr="002677AF">
        <w:rPr>
          <w:rStyle w:val="StyleUnderline"/>
          <w:rFonts w:cs="Calibri"/>
          <w:b/>
        </w:rPr>
        <w:t>to insure collision</w:t>
      </w:r>
      <w:r w:rsidRPr="002677AF">
        <w:rPr>
          <w:rStyle w:val="StyleUnderline"/>
          <w:rFonts w:cs="Calibri"/>
        </w:rPr>
        <w:t xml:space="preserve"> with rival perspectives. In that collision</w:t>
      </w:r>
      <w:r w:rsidRPr="002677AF">
        <w:rPr>
          <w:sz w:val="14"/>
        </w:rPr>
        <w:t xml:space="preserve">, if anywhere, </w:t>
      </w:r>
      <w:r w:rsidRPr="002677AF">
        <w:rPr>
          <w:rStyle w:val="StyleUnderline"/>
          <w:rFonts w:cs="Calibri"/>
        </w:rPr>
        <w:t xml:space="preserve">our thinking transcends both the idiosyncratic and the conventional. </w:t>
      </w:r>
      <w:r w:rsidRPr="002677AF">
        <w:rPr>
          <w:sz w:val="14"/>
        </w:rPr>
        <w:t xml:space="preserve">Detachment both socializes and </w:t>
      </w:r>
      <w:proofErr w:type="spellStart"/>
      <w:r w:rsidRPr="002677AF">
        <w:rPr>
          <w:sz w:val="14"/>
        </w:rPr>
        <w:t>deparochializes</w:t>
      </w:r>
      <w:proofErr w:type="spellEnd"/>
      <w:r w:rsidRPr="002677AF">
        <w:rPr>
          <w:sz w:val="14"/>
        </w:rPr>
        <w:t xml:space="preserve"> the work of intellect; it is the quality that fits an individual to participate fruitfully in what is essentially a communal enterprise. Objectivity is so much a product of social arrangements that individuals and particular opinions scarcely deserve to be called objective, yet the </w:t>
      </w:r>
      <w:r w:rsidRPr="002677AF">
        <w:rPr>
          <w:rStyle w:val="StyleUnderline"/>
          <w:rFonts w:cs="Calibri"/>
        </w:rPr>
        <w:t>social arrangements that foster objectivity have no basis for existence apart from individual striving for detachment. Only insofar as the members of the community are disposed to</w:t>
      </w:r>
      <w:r w:rsidRPr="002677AF">
        <w:rPr>
          <w:sz w:val="14"/>
        </w:rPr>
        <w:t xml:space="preserve"> </w:t>
      </w:r>
      <w:r w:rsidRPr="002677AF">
        <w:rPr>
          <w:rStyle w:val="StyleUnderline"/>
          <w:rFonts w:cs="Calibri"/>
        </w:rPr>
        <w:t>set aside the perspective that comes</w:t>
      </w:r>
      <w:r w:rsidRPr="002677AF">
        <w:rPr>
          <w:sz w:val="14"/>
        </w:rPr>
        <w:t xml:space="preserve"> most </w:t>
      </w:r>
      <w:r w:rsidRPr="002677AF">
        <w:rPr>
          <w:rStyle w:val="StyleUnderline"/>
          <w:rFonts w:cs="Calibri"/>
        </w:rPr>
        <w:t>spontaneously to them</w:t>
      </w:r>
      <w:r w:rsidRPr="002677AF">
        <w:rPr>
          <w:sz w:val="14"/>
        </w:rPr>
        <w:t xml:space="preserve">, and </w:t>
      </w:r>
      <w:r w:rsidRPr="002677AF">
        <w:rPr>
          <w:rStyle w:val="StyleUnderline"/>
          <w:rFonts w:cs="Calibri"/>
        </w:rPr>
        <w:t>strive to see things in a detached light, is there any likelihood that they will engage with one another mentally and provoke one another through mutual criticism to the most complete, least idiosyncratic, view that humans are capable of.</w:t>
      </w:r>
      <w:r w:rsidRPr="002677AF">
        <w:rPr>
          <w:sz w:val="14"/>
        </w:rPr>
        <w:t xml:space="preserve"> </w:t>
      </w:r>
      <w:r w:rsidRPr="002677AF">
        <w:rPr>
          <w:rStyle w:val="StyleUnderline"/>
          <w:rFonts w:cs="Calibri"/>
        </w:rPr>
        <w:t xml:space="preserve">When the </w:t>
      </w:r>
      <w:r w:rsidRPr="002677AF">
        <w:rPr>
          <w:sz w:val="14"/>
        </w:rPr>
        <w:t>ascetic</w:t>
      </w:r>
      <w:r w:rsidRPr="002677AF">
        <w:rPr>
          <w:rStyle w:val="StyleUnderline"/>
          <w:rFonts w:cs="Calibri"/>
        </w:rPr>
        <w:t xml:space="preserve"> effort </w:t>
      </w:r>
      <w:r w:rsidRPr="002677AF">
        <w:rPr>
          <w:sz w:val="14"/>
        </w:rPr>
        <w:t>at detachment</w:t>
      </w:r>
      <w:r w:rsidRPr="002677AF">
        <w:rPr>
          <w:rStyle w:val="StyleUnderline"/>
          <w:rFonts w:cs="Calibri"/>
        </w:rPr>
        <w:t xml:space="preserve"> fails,</w:t>
      </w:r>
      <w:r w:rsidRPr="002677AF">
        <w:rPr>
          <w:sz w:val="14"/>
        </w:rPr>
        <w:t xml:space="preserve"> as it often does, </w:t>
      </w:r>
      <w:r w:rsidRPr="002677AF">
        <w:rPr>
          <w:rStyle w:val="StyleUnderline"/>
          <w:rFonts w:cs="Calibri"/>
          <w:b/>
        </w:rPr>
        <w:t>we "talk past one another</w:t>
      </w:r>
      <w:r w:rsidRPr="002677AF">
        <w:rPr>
          <w:rStyle w:val="StyleUnderline"/>
          <w:rFonts w:cs="Calibri"/>
        </w:rPr>
        <w:t xml:space="preserve">," producing nothing </w:t>
      </w:r>
      <w:r w:rsidRPr="002677AF">
        <w:rPr>
          <w:sz w:val="14"/>
        </w:rPr>
        <w:t xml:space="preserve">but discordant soliloquies, each fancying itself the voice of reason. The kind of thinking I would call objective leads only a fugitive existence outside of communities that enjoy a high degree of independence from the state and other external powers, and which are dedicated internally not only to detachment, but also to intense mutual criticism and to the protection of dissenting positions against the perpetual threat of majority tyranny. Some hypothetical examples may clarify what I mean by objective thinking and show how remote it is from neutrality. </w:t>
      </w:r>
      <w:r w:rsidRPr="002677AF">
        <w:rPr>
          <w:rStyle w:val="StyleUnderline"/>
          <w:rFonts w:cs="Calibri"/>
        </w:rPr>
        <w:t>Consider</w:t>
      </w:r>
      <w:r w:rsidRPr="002677AF">
        <w:rPr>
          <w:sz w:val="14"/>
        </w:rPr>
        <w:t xml:space="preserve"> an extreme case: </w:t>
      </w:r>
      <w:r w:rsidRPr="002677AF">
        <w:rPr>
          <w:rStyle w:val="StyleUnderline"/>
          <w:rFonts w:cs="Calibri"/>
        </w:rPr>
        <w:t>the person who, although capable of detachment, suspends</w:t>
      </w:r>
      <w:r w:rsidRPr="002677AF">
        <w:rPr>
          <w:sz w:val="14"/>
        </w:rPr>
        <w:t xml:space="preserve"> his or her own </w:t>
      </w:r>
      <w:r w:rsidRPr="002677AF">
        <w:rPr>
          <w:rStyle w:val="StyleUnderline"/>
          <w:rFonts w:cs="Calibri"/>
        </w:rPr>
        <w:t>perceptions</w:t>
      </w:r>
      <w:r w:rsidRPr="002677AF">
        <w:rPr>
          <w:sz w:val="14"/>
        </w:rPr>
        <w:t xml:space="preserve"> of the world </w:t>
      </w:r>
      <w:r w:rsidRPr="002677AF">
        <w:rPr>
          <w:rStyle w:val="StyleUnderline"/>
          <w:rFonts w:cs="Calibri"/>
        </w:rPr>
        <w:t>not in the expectation of gaining</w:t>
      </w:r>
      <w:r w:rsidRPr="002677AF">
        <w:rPr>
          <w:sz w:val="14"/>
        </w:rPr>
        <w:t xml:space="preserve"> a broader </w:t>
      </w:r>
      <w:r w:rsidRPr="002677AF">
        <w:rPr>
          <w:rStyle w:val="StyleUnderline"/>
          <w:rFonts w:cs="Calibri"/>
        </w:rPr>
        <w:t>perspective, but only</w:t>
      </w:r>
      <w:r w:rsidRPr="002677AF">
        <w:rPr>
          <w:sz w:val="14"/>
        </w:rPr>
        <w:t xml:space="preserve"> in order </w:t>
      </w:r>
      <w:r w:rsidRPr="002677AF">
        <w:rPr>
          <w:rStyle w:val="StyleUnderline"/>
          <w:rFonts w:cs="Calibri"/>
          <w:b/>
        </w:rPr>
        <w:t>to learn how opponents think</w:t>
      </w:r>
      <w:r w:rsidRPr="002677AF">
        <w:rPr>
          <w:rStyle w:val="StyleUnderline"/>
          <w:rFonts w:cs="Calibri"/>
        </w:rPr>
        <w:t xml:space="preserve"> so as to demolish their arguments more effectively</w:t>
      </w:r>
      <w:r w:rsidRPr="002677AF">
        <w:rPr>
          <w:sz w:val="14"/>
        </w:rPr>
        <w:t xml:space="preserve"> - who is, in* short, a polemicist, deeply and fixedly committed as a lifelong project to a particular political or cultural or moral program. Anyone choosing such a life obviously risks being thought boorish or provincial, but insofar as such a person successfully enters into the thinking of his or her rivals and produces arguments potentially compelling not only to those who already share the same views, but to outsiders as well, I see no reason to withhold the laurel of objectivity. 10 </w:t>
      </w:r>
      <w:r w:rsidRPr="002677AF">
        <w:rPr>
          <w:rStyle w:val="StyleUnderline"/>
          <w:rFonts w:cs="Calibri"/>
        </w:rPr>
        <w:t>There is nothing objective about hurling imprecations at apostates</w:t>
      </w:r>
      <w:r w:rsidRPr="002677AF">
        <w:rPr>
          <w:sz w:val="14"/>
        </w:rPr>
        <w:t xml:space="preserve"> or catechizing the faithful, </w:t>
      </w:r>
      <w:r w:rsidRPr="002677AF">
        <w:rPr>
          <w:rStyle w:val="StyleUnderline"/>
          <w:rFonts w:cs="Calibri"/>
        </w:rPr>
        <w:t>but as long as the polemicist truly engages the thinking of the enemy he or she is being as objective as anyone.</w:t>
      </w:r>
      <w:r w:rsidRPr="002677AF">
        <w:rPr>
          <w:sz w:val="14"/>
        </w:rPr>
        <w:t xml:space="preserve"> In contrast, </w:t>
      </w:r>
      <w:r w:rsidRPr="002677AF">
        <w:rPr>
          <w:rStyle w:val="StyleUnderline"/>
          <w:rFonts w:cs="Calibri"/>
        </w:rPr>
        <w:t xml:space="preserve">the person too enamored of his or her own interpretation of things seriously and sympathetically </w:t>
      </w:r>
      <w:r w:rsidRPr="002677AF">
        <w:rPr>
          <w:rStyle w:val="StyleUnderline"/>
          <w:rFonts w:cs="Calibri"/>
          <w:b/>
        </w:rPr>
        <w:t>to entertain alternatives, even for the sake of learning</w:t>
      </w:r>
      <w:r w:rsidRPr="002677AF">
        <w:rPr>
          <w:rStyle w:val="StyleUnderline"/>
          <w:rFonts w:cs="Calibri"/>
        </w:rPr>
        <w:t xml:space="preserve"> how best to defeat them, fails my test of objectivity, no matter how serene and even tempered.</w:t>
      </w:r>
      <w:r w:rsidRPr="002677AF">
        <w:rPr>
          <w:sz w:val="14"/>
        </w:rPr>
        <w:t xml:space="preserve"> The most common failure of objectivity is preaching to the converted, proceeding in a manner that complacently presupposes the pieties of one's own coterie and makes no effort to appreciate or appeal to the perspectives of outsiders. In contrast, the most commonly observed fulfillment of the ideal of objectivity in the historical profession is simply the powerful argument-the text that reveals by its every twist and turn its respectful appreciation of the alternatives it rejects. Such a text attains power precisely because its author has managed to suspend momentarily his or her own perceptions so as to anticipate and take account of objections and alternative constructions -not those of some straw man, but those that truly issue from the rival's position, understood as sensitively and stated as eloquently as the rival him- or herself could desire. </w:t>
      </w:r>
      <w:r w:rsidRPr="002677AF">
        <w:rPr>
          <w:rStyle w:val="StyleUnderline"/>
          <w:rFonts w:cs="Calibri"/>
        </w:rPr>
        <w:t xml:space="preserve">Nothing is rhetorically more powerful than this, and nothing, not even capitulation to the rival, could acknowledge any more vividly the force and respectability of the rival's perspective. To </w:t>
      </w:r>
      <w:r w:rsidRPr="002677AF">
        <w:rPr>
          <w:sz w:val="14"/>
        </w:rPr>
        <w:t>mount a telling</w:t>
      </w:r>
      <w:r w:rsidRPr="002677AF">
        <w:rPr>
          <w:rStyle w:val="StyleUnderline"/>
          <w:rFonts w:cs="Calibri"/>
        </w:rPr>
        <w:t xml:space="preserve"> attack </w:t>
      </w:r>
      <w:r w:rsidRPr="002677AF">
        <w:rPr>
          <w:sz w:val="14"/>
        </w:rPr>
        <w:t xml:space="preserve">on </w:t>
      </w:r>
      <w:r w:rsidRPr="002677AF">
        <w:rPr>
          <w:rStyle w:val="StyleUnderline"/>
          <w:rFonts w:cs="Calibri"/>
        </w:rPr>
        <w:t xml:space="preserve">a position, one must first inhabit it. Those so habituated to their customary intellectual abode that they cannot even explore others can </w:t>
      </w:r>
      <w:r w:rsidRPr="002677AF">
        <w:rPr>
          <w:rStyle w:val="StyleUnderline"/>
          <w:rFonts w:cs="Calibri"/>
          <w:b/>
        </w:rPr>
        <w:t>never be persuasive</w:t>
      </w:r>
      <w:r w:rsidRPr="002677AF">
        <w:rPr>
          <w:rStyle w:val="StyleUnderline"/>
          <w:rFonts w:cs="Calibri"/>
        </w:rPr>
        <w:t xml:space="preserve"> to anyone but fellow </w:t>
      </w:r>
      <w:proofErr w:type="spellStart"/>
      <w:r w:rsidRPr="002677AF">
        <w:rPr>
          <w:rStyle w:val="StyleUnderline"/>
          <w:rFonts w:cs="Calibri"/>
        </w:rPr>
        <w:t>habitues</w:t>
      </w:r>
      <w:proofErr w:type="spellEnd"/>
      <w:r w:rsidRPr="002677AF">
        <w:rPr>
          <w:rStyle w:val="StyleUnderline"/>
          <w:rFonts w:cs="Calibri"/>
        </w:rPr>
        <w:t>. That is why powerful arguments are often more faithful to the complexity and fragility of historical interpretation - more faithful even to the irreducible plurality of human perspectives, when that is, in fact, the case -than texts that abjure position-taking altogether and ostentatiously wallow in displays of "reflexivity" and "</w:t>
      </w:r>
      <w:proofErr w:type="spellStart"/>
      <w:r w:rsidRPr="002677AF">
        <w:rPr>
          <w:rStyle w:val="StyleUnderline"/>
          <w:rFonts w:cs="Calibri"/>
        </w:rPr>
        <w:t>undecidability</w:t>
      </w:r>
      <w:proofErr w:type="spellEnd"/>
      <w:r w:rsidRPr="002677AF">
        <w:rPr>
          <w:rStyle w:val="StyleUnderline"/>
          <w:rFonts w:cs="Calibri"/>
        </w:rPr>
        <w:t>."</w:t>
      </w:r>
      <w:r w:rsidRPr="002677AF">
        <w:rPr>
          <w:sz w:val="14"/>
        </w:rPr>
        <w:t xml:space="preserve"> </w:t>
      </w:r>
      <w:r w:rsidRPr="002677AF">
        <w:rPr>
          <w:rStyle w:val="StyleUnderline"/>
          <w:rFonts w:cs="Calibri"/>
        </w:rPr>
        <w:t>The powerful argument is the highest</w:t>
      </w:r>
      <w:r w:rsidRPr="002677AF">
        <w:rPr>
          <w:sz w:val="14"/>
        </w:rPr>
        <w:t xml:space="preserve"> fruit of the kind of </w:t>
      </w:r>
      <w:r w:rsidRPr="002677AF">
        <w:rPr>
          <w:rStyle w:val="StyleUnderline"/>
          <w:rFonts w:cs="Calibri"/>
        </w:rPr>
        <w:t>thinking I would call objective, and</w:t>
      </w:r>
      <w:r w:rsidRPr="002677AF">
        <w:rPr>
          <w:sz w:val="14"/>
        </w:rPr>
        <w:t xml:space="preserve"> in </w:t>
      </w:r>
      <w:proofErr w:type="spellStart"/>
      <w:r w:rsidRPr="002677AF">
        <w:rPr>
          <w:sz w:val="14"/>
        </w:rPr>
        <w:t>it</w:t>
      </w:r>
      <w:proofErr w:type="spellEnd"/>
      <w:r w:rsidRPr="002677AF">
        <w:rPr>
          <w:sz w:val="14"/>
        </w:rPr>
        <w:t xml:space="preserve"> </w:t>
      </w:r>
      <w:r w:rsidRPr="002677AF">
        <w:rPr>
          <w:rStyle w:val="StyleUnderline"/>
          <w:rFonts w:cs="Calibri"/>
          <w:b/>
        </w:rPr>
        <w:t>neutrality plays no part</w:t>
      </w:r>
      <w:r w:rsidRPr="002677AF">
        <w:rPr>
          <w:sz w:val="14"/>
        </w:rPr>
        <w:t>. Authentic objectivity has simply nothing to do with the television newscaster's mechanical gesture of allocating the same number of seconds to both sides of a question, or editorially splitting the difference between them, irrespective of their perceived merits</w:t>
      </w:r>
    </w:p>
    <w:p w:rsidR="000100C1" w:rsidRPr="002677AF" w:rsidRDefault="000100C1" w:rsidP="000100C1">
      <w:pPr>
        <w:rPr>
          <w:sz w:val="14"/>
        </w:rPr>
      </w:pPr>
    </w:p>
    <w:p w:rsidR="000100C1" w:rsidRPr="002677AF" w:rsidRDefault="000100C1" w:rsidP="000100C1">
      <w:pPr>
        <w:pStyle w:val="Heading4"/>
      </w:pPr>
      <w:r w:rsidRPr="002677AF">
        <w:t xml:space="preserve">And, extend our “role of the </w:t>
      </w:r>
      <w:proofErr w:type="spellStart"/>
      <w:r w:rsidRPr="002677AF">
        <w:t>neg</w:t>
      </w:r>
      <w:proofErr w:type="spellEnd"/>
      <w:r w:rsidRPr="002677AF">
        <w:t xml:space="preserve">” DA—authenticity tests make debate a lecture—that displaces any ethical baggage onto the </w:t>
      </w:r>
      <w:proofErr w:type="spellStart"/>
      <w:r w:rsidRPr="002677AF">
        <w:t>neg</w:t>
      </w:r>
      <w:proofErr w:type="spellEnd"/>
      <w:r w:rsidRPr="002677AF">
        <w:t xml:space="preserve"> by precluding objection</w:t>
      </w:r>
    </w:p>
    <w:p w:rsidR="000100C1" w:rsidRPr="002677AF" w:rsidRDefault="000100C1" w:rsidP="000100C1">
      <w:proofErr w:type="spellStart"/>
      <w:r w:rsidRPr="002677AF">
        <w:rPr>
          <w:b/>
        </w:rPr>
        <w:t>Subotnik</w:t>
      </w:r>
      <w:proofErr w:type="spellEnd"/>
      <w:r w:rsidRPr="002677AF">
        <w:rPr>
          <w:b/>
        </w:rPr>
        <w:t xml:space="preserve"> 1998</w:t>
      </w:r>
      <w:r w:rsidRPr="002677AF">
        <w:t xml:space="preserve"> – professor of law, </w:t>
      </w:r>
      <w:proofErr w:type="spellStart"/>
      <w:r w:rsidRPr="002677AF">
        <w:t>Touro</w:t>
      </w:r>
      <w:proofErr w:type="spellEnd"/>
      <w:r w:rsidRPr="002677AF">
        <w:t xml:space="preserve"> College, Jacob D. </w:t>
      </w:r>
      <w:proofErr w:type="spellStart"/>
      <w:r w:rsidRPr="002677AF">
        <w:t>Fuchsberg</w:t>
      </w:r>
      <w:proofErr w:type="spellEnd"/>
      <w:r w:rsidRPr="002677AF">
        <w:t xml:space="preserve"> Law Center (7 Cornell J. L. &amp; Pub. </w:t>
      </w:r>
      <w:proofErr w:type="spellStart"/>
      <w:r w:rsidRPr="002677AF">
        <w:t>Pol'y</w:t>
      </w:r>
      <w:proofErr w:type="spellEnd"/>
      <w:r w:rsidRPr="002677AF">
        <w:t xml:space="preserve"> 681)</w:t>
      </w:r>
    </w:p>
    <w:p w:rsidR="000100C1" w:rsidRPr="002677AF" w:rsidRDefault="000100C1" w:rsidP="000100C1"/>
    <w:p w:rsidR="000100C1" w:rsidRPr="002677AF" w:rsidRDefault="000100C1" w:rsidP="000100C1">
      <w:pPr>
        <w:rPr>
          <w:sz w:val="14"/>
        </w:rPr>
      </w:pPr>
      <w:r w:rsidRPr="002677AF">
        <w:rPr>
          <w:sz w:val="14"/>
        </w:rPr>
        <w:t xml:space="preserve">Having traced a major strand in the development of CRT, we turn now to the strands' effect on the relationships of CRATs with each other and with outsiders. As the foregoing material suggests, </w:t>
      </w:r>
      <w:r w:rsidRPr="002677AF">
        <w:rPr>
          <w:bCs/>
          <w:u w:val="single"/>
        </w:rPr>
        <w:t>the central</w:t>
      </w:r>
      <w:r w:rsidRPr="002677AF">
        <w:rPr>
          <w:sz w:val="14"/>
        </w:rPr>
        <w:t xml:space="preserve"> CRT </w:t>
      </w:r>
      <w:r w:rsidRPr="002677AF">
        <w:rPr>
          <w:bCs/>
          <w:u w:val="single"/>
        </w:rPr>
        <w:t xml:space="preserve">message is not simply that minorities are </w:t>
      </w:r>
      <w:r w:rsidRPr="002677AF">
        <w:rPr>
          <w:rStyle w:val="StyleUnderline"/>
          <w:rFonts w:cs="Calibri"/>
        </w:rPr>
        <w:t>being</w:t>
      </w:r>
      <w:r w:rsidRPr="002677AF">
        <w:rPr>
          <w:bCs/>
          <w:u w:val="single"/>
        </w:rPr>
        <w:t xml:space="preserve"> treated unfairly</w:t>
      </w:r>
      <w:r w:rsidRPr="002677AF">
        <w:rPr>
          <w:sz w:val="14"/>
        </w:rPr>
        <w:t xml:space="preserve">, or even that individuals out there are in pain - assertions for which there are data to serve as grist for the academic mill - </w:t>
      </w:r>
      <w:r w:rsidRPr="002677AF">
        <w:rPr>
          <w:bCs/>
          <w:u w:val="single"/>
        </w:rPr>
        <w:t xml:space="preserve">but that </w:t>
      </w:r>
      <w:r w:rsidRPr="002677AF">
        <w:rPr>
          <w:b/>
          <w:bCs/>
          <w:u w:val="single"/>
        </w:rPr>
        <w:t>the minority scholar</w:t>
      </w:r>
      <w:r w:rsidRPr="002677AF">
        <w:rPr>
          <w:bCs/>
          <w:u w:val="single"/>
        </w:rPr>
        <w:t xml:space="preserve"> himself or herself hurts and hurts badly</w:t>
      </w:r>
      <w:r w:rsidRPr="002677AF">
        <w:rPr>
          <w:sz w:val="14"/>
        </w:rPr>
        <w:t>.</w:t>
      </w:r>
    </w:p>
    <w:p w:rsidR="000100C1" w:rsidRPr="002677AF" w:rsidRDefault="000100C1" w:rsidP="000100C1">
      <w:pPr>
        <w:rPr>
          <w:sz w:val="14"/>
        </w:rPr>
      </w:pPr>
      <w:r w:rsidRPr="002677AF">
        <w:rPr>
          <w:sz w:val="14"/>
        </w:rPr>
        <w:t xml:space="preserve">An important problem that concerns the very definition of the scholarly enterprise now comes into focus. </w:t>
      </w:r>
      <w:r w:rsidRPr="002677AF">
        <w:rPr>
          <w:bCs/>
          <w:u w:val="single"/>
        </w:rPr>
        <w:t xml:space="preserve">What can an academic </w:t>
      </w:r>
      <w:r w:rsidRPr="002677AF">
        <w:rPr>
          <w:sz w:val="14"/>
        </w:rPr>
        <w:t xml:space="preserve">trained </w:t>
      </w:r>
      <w:proofErr w:type="gramStart"/>
      <w:r w:rsidRPr="002677AF">
        <w:rPr>
          <w:sz w:val="14"/>
        </w:rPr>
        <w:t>to  [</w:t>
      </w:r>
      <w:proofErr w:type="gramEnd"/>
      <w:r w:rsidRPr="002677AF">
        <w:rPr>
          <w:sz w:val="14"/>
        </w:rPr>
        <w:t xml:space="preserve">*694]  question and to doubt n72 </w:t>
      </w:r>
      <w:r w:rsidRPr="002677AF">
        <w:rPr>
          <w:bCs/>
          <w:u w:val="single"/>
        </w:rPr>
        <w:t>possibly say to Patricia Williams when effectively she announces, "I hurt bad"?</w:t>
      </w:r>
      <w:r w:rsidRPr="002677AF">
        <w:rPr>
          <w:sz w:val="14"/>
        </w:rPr>
        <w:t xml:space="preserve"> n73 </w:t>
      </w:r>
      <w:r w:rsidRPr="002677AF">
        <w:rPr>
          <w:bCs/>
          <w:u w:val="single"/>
        </w:rPr>
        <w:t xml:space="preserve">"No, you don't </w:t>
      </w:r>
      <w:r w:rsidRPr="002677AF">
        <w:rPr>
          <w:rStyle w:val="StyleUnderline"/>
          <w:rFonts w:cs="Calibri"/>
        </w:rPr>
        <w:t>hurt</w:t>
      </w:r>
      <w:r w:rsidRPr="002677AF">
        <w:rPr>
          <w:bCs/>
          <w:u w:val="single"/>
        </w:rPr>
        <w:t>"? "You shouldn't hurt"?</w:t>
      </w:r>
      <w:r w:rsidRPr="002677AF">
        <w:rPr>
          <w:sz w:val="14"/>
        </w:rPr>
        <w:t xml:space="preserve"> </w:t>
      </w:r>
      <w:r w:rsidRPr="002677AF">
        <w:rPr>
          <w:rStyle w:val="StyleUnderline"/>
          <w:rFonts w:cs="Calibri"/>
        </w:rPr>
        <w:t>"Other people hurt too"?</w:t>
      </w:r>
      <w:r w:rsidRPr="002677AF">
        <w:rPr>
          <w:sz w:val="14"/>
        </w:rPr>
        <w:t xml:space="preserve"> Or, most dangerously - and perhaps most tellingly - "What do you expect when you keep shooting yourself in the foot?" If the majority were perceived as having the well- being of minority groups in mind, these responses might be acceptable, even welcomed. And they might lead to real conversation. But, </w:t>
      </w:r>
      <w:r w:rsidRPr="002677AF">
        <w:rPr>
          <w:bCs/>
          <w:u w:val="single"/>
        </w:rPr>
        <w:t>writes Williams, the failure by those "cushioned within the invisible privileges of race and power</w:t>
      </w:r>
      <w:r w:rsidRPr="002677AF">
        <w:rPr>
          <w:sz w:val="14"/>
        </w:rPr>
        <w:t xml:space="preserve">... to incorporate a sense of precarious connection as a part of our </w:t>
      </w:r>
      <w:r w:rsidRPr="002677AF">
        <w:rPr>
          <w:bCs/>
          <w:u w:val="single"/>
        </w:rPr>
        <w:t>lives is... ultimately obliterating</w:t>
      </w:r>
      <w:r w:rsidRPr="002677AF">
        <w:rPr>
          <w:sz w:val="14"/>
        </w:rPr>
        <w:t>." n74</w:t>
      </w:r>
    </w:p>
    <w:p w:rsidR="000100C1" w:rsidRPr="002677AF" w:rsidRDefault="000100C1" w:rsidP="000100C1">
      <w:pPr>
        <w:rPr>
          <w:sz w:val="14"/>
        </w:rPr>
      </w:pPr>
      <w:r w:rsidRPr="002677AF">
        <w:rPr>
          <w:sz w:val="14"/>
        </w:rPr>
        <w:t xml:space="preserve">"Precarious." "Obliterating." </w:t>
      </w:r>
      <w:r w:rsidRPr="002677AF">
        <w:rPr>
          <w:bCs/>
          <w:u w:val="single"/>
        </w:rPr>
        <w:t xml:space="preserve">These words will clearly invite responses only from fools and sociopaths; they will, by </w:t>
      </w:r>
      <w:r w:rsidRPr="002677AF">
        <w:rPr>
          <w:b/>
          <w:bCs/>
          <w:u w:val="single"/>
        </w:rPr>
        <w:t>effectively precluding objection</w:t>
      </w:r>
      <w:r w:rsidRPr="002677AF">
        <w:rPr>
          <w:bCs/>
          <w:u w:val="single"/>
        </w:rPr>
        <w:t>, disconcert and disunite others</w:t>
      </w:r>
      <w:r w:rsidRPr="002677AF">
        <w:rPr>
          <w:sz w:val="14"/>
        </w:rPr>
        <w:t xml:space="preserve">. </w:t>
      </w:r>
      <w:r w:rsidRPr="002677AF">
        <w:rPr>
          <w:bCs/>
          <w:u w:val="single"/>
        </w:rPr>
        <w:t>"I hurt," in academic discourse, has three broad though interrelated effects</w:t>
      </w:r>
      <w:r w:rsidRPr="002677AF">
        <w:rPr>
          <w:sz w:val="14"/>
        </w:rPr>
        <w:t xml:space="preserve">. First, </w:t>
      </w:r>
      <w:r w:rsidRPr="002677AF">
        <w:rPr>
          <w:bCs/>
          <w:u w:val="single"/>
        </w:rPr>
        <w:t>it demands priority from the reader's conscience. It is for this reason that law review editors, waiving usual standards, have privileged a long trail of undisciplined - even silly</w:t>
      </w:r>
      <w:r w:rsidRPr="002677AF">
        <w:rPr>
          <w:sz w:val="14"/>
        </w:rPr>
        <w:t xml:space="preserve"> n75 </w:t>
      </w:r>
      <w:r w:rsidRPr="002677AF">
        <w:rPr>
          <w:bCs/>
          <w:u w:val="single"/>
        </w:rPr>
        <w:t xml:space="preserve">- destructive and, above all, self-destructive </w:t>
      </w:r>
      <w:proofErr w:type="spellStart"/>
      <w:r w:rsidRPr="002677AF">
        <w:rPr>
          <w:bCs/>
          <w:u w:val="single"/>
        </w:rPr>
        <w:t>arti</w:t>
      </w:r>
      <w:proofErr w:type="spellEnd"/>
      <w:r w:rsidRPr="002677AF">
        <w:rPr>
          <w:bCs/>
          <w:u w:val="single"/>
        </w:rPr>
        <w:t xml:space="preserve"> </w:t>
      </w:r>
      <w:r w:rsidRPr="002677AF">
        <w:rPr>
          <w:sz w:val="14"/>
        </w:rPr>
        <w:t xml:space="preserve">[*695]  </w:t>
      </w:r>
      <w:proofErr w:type="spellStart"/>
      <w:r w:rsidRPr="002677AF">
        <w:rPr>
          <w:bCs/>
          <w:u w:val="single"/>
        </w:rPr>
        <w:t>cles</w:t>
      </w:r>
      <w:proofErr w:type="spellEnd"/>
      <w:r w:rsidRPr="002677AF">
        <w:rPr>
          <w:bCs/>
          <w:u w:val="single"/>
        </w:rPr>
        <w:t>.</w:t>
      </w:r>
      <w:r w:rsidRPr="002677AF">
        <w:rPr>
          <w:sz w:val="14"/>
        </w:rPr>
        <w:t xml:space="preserve"> </w:t>
      </w:r>
      <w:proofErr w:type="gramStart"/>
      <w:r w:rsidRPr="002677AF">
        <w:rPr>
          <w:sz w:val="14"/>
        </w:rPr>
        <w:t>n76</w:t>
      </w:r>
      <w:proofErr w:type="gramEnd"/>
      <w:r w:rsidRPr="002677AF">
        <w:rPr>
          <w:sz w:val="14"/>
        </w:rPr>
        <w:t xml:space="preserve"> </w:t>
      </w:r>
      <w:r w:rsidRPr="002677AF">
        <w:rPr>
          <w:bCs/>
          <w:u w:val="single"/>
        </w:rPr>
        <w:t xml:space="preserve">Second, by emphasizing the emotional bond between those who hurt in a similar way, "I hurt" discourages fellow sufferers from abstracting </w:t>
      </w:r>
      <w:r w:rsidRPr="002677AF">
        <w:rPr>
          <w:sz w:val="14"/>
        </w:rPr>
        <w:t>themselves from their</w:t>
      </w:r>
      <w:r w:rsidRPr="002677AF">
        <w:rPr>
          <w:bCs/>
          <w:u w:val="single"/>
        </w:rPr>
        <w:t xml:space="preserve"> pain in order to gain perspective on their condition</w:t>
      </w:r>
      <w:r w:rsidRPr="002677AF">
        <w:rPr>
          <w:sz w:val="14"/>
        </w:rPr>
        <w:t>. n77</w:t>
      </w:r>
    </w:p>
    <w:p w:rsidR="000100C1" w:rsidRPr="002677AF" w:rsidRDefault="000100C1" w:rsidP="000100C1">
      <w:pPr>
        <w:rPr>
          <w:sz w:val="14"/>
        </w:rPr>
      </w:pPr>
      <w:r w:rsidRPr="002677AF">
        <w:rPr>
          <w:sz w:val="14"/>
        </w:rPr>
        <w:t xml:space="preserve"> [*696]  </w:t>
      </w:r>
      <w:r w:rsidRPr="002677AF">
        <w:rPr>
          <w:bCs/>
          <w:u w:val="single"/>
        </w:rPr>
        <w:t xml:space="preserve">Last, as we have seen, it precludes the possibility of </w:t>
      </w:r>
      <w:r w:rsidRPr="002677AF">
        <w:rPr>
          <w:b/>
          <w:bCs/>
          <w:u w:val="single"/>
        </w:rPr>
        <w:t>open and structured conversation</w:t>
      </w:r>
      <w:r w:rsidRPr="002677AF">
        <w:rPr>
          <w:bCs/>
          <w:u w:val="single"/>
        </w:rPr>
        <w:t xml:space="preserve"> with others</w:t>
      </w:r>
      <w:r w:rsidRPr="002677AF">
        <w:rPr>
          <w:sz w:val="14"/>
        </w:rPr>
        <w:t>. n78</w:t>
      </w:r>
    </w:p>
    <w:p w:rsidR="000100C1" w:rsidRPr="002677AF" w:rsidRDefault="000100C1" w:rsidP="000100C1">
      <w:pPr>
        <w:rPr>
          <w:sz w:val="14"/>
        </w:rPr>
      </w:pPr>
      <w:r w:rsidRPr="002677AF">
        <w:rPr>
          <w:sz w:val="14"/>
        </w:rPr>
        <w:t xml:space="preserve"> [*697]  </w:t>
      </w:r>
      <w:r w:rsidRPr="002677AF">
        <w:rPr>
          <w:bCs/>
          <w:u w:val="single"/>
        </w:rPr>
        <w:t>It is because of this conversation-stopping effect</w:t>
      </w:r>
      <w:r w:rsidRPr="002677AF">
        <w:rPr>
          <w:sz w:val="14"/>
        </w:rPr>
        <w:t xml:space="preserve"> of what they insensitively call "first-person agony stories" </w:t>
      </w:r>
      <w:r w:rsidRPr="002677AF">
        <w:rPr>
          <w:bCs/>
          <w:u w:val="single"/>
        </w:rPr>
        <w:t>that Farber and Sherry deplore their use.</w:t>
      </w:r>
      <w:r w:rsidRPr="002677AF">
        <w:rPr>
          <w:sz w:val="14"/>
        </w:rPr>
        <w:t xml:space="preserve"> "The norms of academic civility hamper readers from challenging the accuracy of the researcher's account; it would be rather difficult, for example, to criticize a law review article by questioning the author's emotional stability or veracity." n79 Perhaps, a better practice would be to put the scholar's experience on the table, along with other relevant material, but to subject that experience to the same level of scrutiny.</w:t>
      </w:r>
    </w:p>
    <w:p w:rsidR="000100C1" w:rsidRPr="002677AF" w:rsidRDefault="000100C1" w:rsidP="000100C1">
      <w:pPr>
        <w:rPr>
          <w:sz w:val="14"/>
        </w:rPr>
      </w:pPr>
      <w:r w:rsidRPr="002677AF">
        <w:rPr>
          <w:sz w:val="14"/>
        </w:rPr>
        <w:t xml:space="preserve">If </w:t>
      </w:r>
      <w:r w:rsidRPr="002677AF">
        <w:rPr>
          <w:bCs/>
          <w:u w:val="single"/>
        </w:rPr>
        <w:t>through the foregoing rhetorical strategies CRATs succeeded in limiting academic debate</w:t>
      </w:r>
      <w:r w:rsidRPr="002677AF">
        <w:rPr>
          <w:sz w:val="14"/>
        </w:rPr>
        <w:t xml:space="preserve">, why do they not have greater influence on public policy? </w:t>
      </w:r>
      <w:r w:rsidRPr="002677AF">
        <w:rPr>
          <w:bCs/>
          <w:u w:val="single"/>
        </w:rPr>
        <w:t>Discouraging white legal scholars from entering the national conversation about race</w:t>
      </w:r>
      <w:r w:rsidRPr="002677AF">
        <w:rPr>
          <w:sz w:val="14"/>
        </w:rPr>
        <w:t xml:space="preserve">, n80 I suggest, </w:t>
      </w:r>
      <w:r w:rsidRPr="002677AF">
        <w:rPr>
          <w:bCs/>
          <w:u w:val="single"/>
        </w:rPr>
        <w:t xml:space="preserve">has generated a kind of cynicism in white </w:t>
      </w:r>
      <w:r w:rsidRPr="002677AF">
        <w:rPr>
          <w:rStyle w:val="StyleUnderline"/>
          <w:rFonts w:cs="Calibri"/>
        </w:rPr>
        <w:t>audiences which</w:t>
      </w:r>
      <w:r w:rsidRPr="002677AF">
        <w:rPr>
          <w:sz w:val="14"/>
        </w:rPr>
        <w:t xml:space="preserve">, in turn, </w:t>
      </w:r>
      <w:r w:rsidRPr="002677AF">
        <w:rPr>
          <w:rStyle w:val="StyleUnderline"/>
          <w:rFonts w:cs="Calibri"/>
        </w:rPr>
        <w:t>has</w:t>
      </w:r>
      <w:r w:rsidRPr="002677AF">
        <w:rPr>
          <w:sz w:val="14"/>
        </w:rPr>
        <w:t xml:space="preserve"> had </w:t>
      </w:r>
      <w:r w:rsidRPr="002677AF">
        <w:rPr>
          <w:rStyle w:val="StyleUnderline"/>
          <w:rFonts w:cs="Calibri"/>
        </w:rPr>
        <w:t>precisely the reverse effect</w:t>
      </w:r>
      <w:r w:rsidRPr="002677AF">
        <w:rPr>
          <w:sz w:val="14"/>
        </w:rPr>
        <w:t xml:space="preserve"> of that ostensibly </w:t>
      </w:r>
      <w:r w:rsidRPr="002677AF">
        <w:rPr>
          <w:rStyle w:val="StyleUnderline"/>
          <w:rFonts w:cs="Calibri"/>
        </w:rPr>
        <w:t>desired</w:t>
      </w:r>
      <w:r w:rsidRPr="002677AF">
        <w:rPr>
          <w:sz w:val="14"/>
        </w:rPr>
        <w:t xml:space="preserve"> by CRATs. </w:t>
      </w:r>
      <w:r w:rsidRPr="002677AF">
        <w:rPr>
          <w:bCs/>
          <w:u w:val="single"/>
        </w:rPr>
        <w:t>It drives the American public to the right and ensures that anything CRT offers is reflexively rejected.</w:t>
      </w:r>
    </w:p>
    <w:p w:rsidR="000100C1" w:rsidRPr="002677AF" w:rsidRDefault="000100C1" w:rsidP="000100C1">
      <w:pPr>
        <w:rPr>
          <w:sz w:val="14"/>
        </w:rPr>
      </w:pPr>
      <w:r w:rsidRPr="002677AF">
        <w:rPr>
          <w:sz w:val="14"/>
        </w:rPr>
        <w:t xml:space="preserve">In the absence of scholarly work by white males in the area of race, of course, it is difficult to be sure what reasons they would give for not having rallied behind CRT. Two things, however, are certain. First, </w:t>
      </w:r>
      <w:r w:rsidRPr="002677AF">
        <w:rPr>
          <w:bCs/>
          <w:u w:val="single"/>
        </w:rPr>
        <w:t>the kinds of issues</w:t>
      </w:r>
      <w:r w:rsidRPr="002677AF">
        <w:rPr>
          <w:sz w:val="14"/>
        </w:rPr>
        <w:t xml:space="preserve"> raised by Williams </w:t>
      </w:r>
      <w:r w:rsidRPr="002677AF">
        <w:rPr>
          <w:bCs/>
          <w:u w:val="single"/>
        </w:rPr>
        <w:t>are too important</w:t>
      </w:r>
      <w:r w:rsidRPr="002677AF">
        <w:rPr>
          <w:sz w:val="14"/>
        </w:rPr>
        <w:t xml:space="preserve"> in their </w:t>
      </w:r>
      <w:proofErr w:type="gramStart"/>
      <w:r w:rsidRPr="002677AF">
        <w:rPr>
          <w:sz w:val="14"/>
        </w:rPr>
        <w:t xml:space="preserve">implications </w:t>
      </w:r>
      <w:bookmarkStart w:id="0" w:name="PAGE_698_8088"/>
      <w:bookmarkEnd w:id="0"/>
      <w:r w:rsidRPr="002677AF">
        <w:rPr>
          <w:sz w:val="14"/>
        </w:rPr>
        <w:t> [</w:t>
      </w:r>
      <w:proofErr w:type="gramEnd"/>
      <w:r w:rsidRPr="002677AF">
        <w:rPr>
          <w:sz w:val="14"/>
        </w:rPr>
        <w:t xml:space="preserve">*698]  for American life </w:t>
      </w:r>
      <w:r w:rsidRPr="002677AF">
        <w:rPr>
          <w:bCs/>
          <w:u w:val="single"/>
        </w:rPr>
        <w:t>to be confined to communities of color.</w:t>
      </w:r>
      <w:r w:rsidRPr="002677AF">
        <w:rPr>
          <w:sz w:val="14"/>
        </w:rPr>
        <w:t xml:space="preserve"> If the lives of minorities are heavily constrained, if not fully defined, by the thoughts and actions of the majority elements in society, </w:t>
      </w:r>
      <w:r w:rsidRPr="002677AF">
        <w:rPr>
          <w:bCs/>
          <w:u w:val="single"/>
        </w:rPr>
        <w:t xml:space="preserve">it would seem to be of great importance that white thinkers and doers participate in open discourse </w:t>
      </w:r>
      <w:r w:rsidRPr="002677AF">
        <w:rPr>
          <w:sz w:val="14"/>
        </w:rPr>
        <w:t>to bring about change. Second, given the lack of engagement of CRT by the community of legal scholars as a whole, the discourse that should be taking place at the highest scholarly levels has, by default, been displaced to faculty offices and, more generally, the streets and the airwaves.</w:t>
      </w:r>
    </w:p>
    <w:p w:rsidR="000100C1" w:rsidRPr="002677AF" w:rsidRDefault="000100C1" w:rsidP="000100C1"/>
    <w:p w:rsidR="00B0102A" w:rsidRPr="002677AF" w:rsidRDefault="00B0102A" w:rsidP="00B0102A">
      <w:pPr>
        <w:pStyle w:val="Heading2"/>
      </w:pPr>
      <w:r w:rsidRPr="002677AF">
        <w:t>High Theory Helpers</w:t>
      </w:r>
    </w:p>
    <w:p w:rsidR="00B0102A" w:rsidRPr="002677AF" w:rsidRDefault="00B0102A" w:rsidP="00B0102A">
      <w:pPr>
        <w:pStyle w:val="Heading3"/>
      </w:pPr>
      <w:bookmarkStart w:id="1" w:name="_GoBack"/>
      <w:bookmarkEnd w:id="1"/>
      <w:r w:rsidRPr="002677AF">
        <w:t>1NC Baudrillard/High Theory</w:t>
      </w:r>
    </w:p>
    <w:p w:rsidR="00B0102A" w:rsidRPr="002677AF" w:rsidRDefault="00B0102A" w:rsidP="00B0102A"/>
    <w:p w:rsidR="00B0102A" w:rsidRPr="002677AF" w:rsidRDefault="00B0102A" w:rsidP="00B0102A">
      <w:pPr>
        <w:pStyle w:val="Heading4"/>
      </w:pPr>
      <w:r w:rsidRPr="002677AF">
        <w:t xml:space="preserve">T as a rule of the game may </w:t>
      </w:r>
      <w:r w:rsidRPr="002677AF">
        <w:rPr>
          <w:u w:val="single"/>
        </w:rPr>
        <w:t>resemble</w:t>
      </w:r>
      <w:r w:rsidRPr="002677AF">
        <w:t xml:space="preserve"> [what the </w:t>
      </w:r>
      <w:proofErr w:type="spellStart"/>
      <w:r w:rsidRPr="002677AF">
        <w:t>aff</w:t>
      </w:r>
      <w:proofErr w:type="spellEnd"/>
      <w:r w:rsidRPr="002677AF">
        <w:t xml:space="preserve"> says is violent], but the only thing that makes the two </w:t>
      </w:r>
      <w:r w:rsidRPr="002677AF">
        <w:rPr>
          <w:u w:val="single"/>
        </w:rPr>
        <w:t>materially equivalent</w:t>
      </w:r>
      <w:r w:rsidRPr="002677AF">
        <w:t xml:space="preserve"> is the </w:t>
      </w:r>
      <w:r w:rsidRPr="002677AF">
        <w:rPr>
          <w:u w:val="single"/>
        </w:rPr>
        <w:t>ideological investment</w:t>
      </w:r>
      <w:r w:rsidRPr="002677AF">
        <w:t xml:space="preserve"> in T’s ability to do violence that they espouse. This </w:t>
      </w:r>
      <w:r w:rsidRPr="002677AF">
        <w:rPr>
          <w:u w:val="single"/>
        </w:rPr>
        <w:t>straight turns</w:t>
      </w:r>
      <w:r w:rsidRPr="002677AF">
        <w:t xml:space="preserve"> the </w:t>
      </w:r>
      <w:proofErr w:type="spellStart"/>
      <w:r w:rsidRPr="002677AF">
        <w:t>aff</w:t>
      </w:r>
      <w:proofErr w:type="spellEnd"/>
      <w:r w:rsidRPr="002677AF">
        <w:t xml:space="preserve"> at the level of </w:t>
      </w:r>
      <w:r w:rsidRPr="002677AF">
        <w:rPr>
          <w:u w:val="single"/>
        </w:rPr>
        <w:t>form</w:t>
      </w:r>
      <w:r w:rsidRPr="002677AF">
        <w:t xml:space="preserve"> even if they win the </w:t>
      </w:r>
      <w:r w:rsidRPr="002677AF">
        <w:rPr>
          <w:u w:val="single"/>
        </w:rPr>
        <w:t>content</w:t>
      </w:r>
      <w:r w:rsidRPr="002677AF">
        <w:t xml:space="preserve"> of the 1AC is radical—voting </w:t>
      </w:r>
      <w:proofErr w:type="spellStart"/>
      <w:r w:rsidRPr="002677AF">
        <w:t>aff</w:t>
      </w:r>
      <w:proofErr w:type="spellEnd"/>
      <w:r w:rsidRPr="002677AF">
        <w:t xml:space="preserve"> requires </w:t>
      </w:r>
      <w:r w:rsidRPr="002677AF">
        <w:rPr>
          <w:u w:val="single"/>
        </w:rPr>
        <w:t>agreeing</w:t>
      </w:r>
      <w:r w:rsidRPr="002677AF">
        <w:t xml:space="preserve"> with the assumption that following the rules is </w:t>
      </w:r>
      <w:r w:rsidRPr="002677AF">
        <w:rPr>
          <w:u w:val="single"/>
        </w:rPr>
        <w:t>worse</w:t>
      </w:r>
      <w:r w:rsidRPr="002677AF">
        <w:t xml:space="preserve"> than breaking them, but that act of transgression </w:t>
      </w:r>
      <w:r w:rsidRPr="002677AF">
        <w:rPr>
          <w:u w:val="single"/>
        </w:rPr>
        <w:t>gains satisfaction</w:t>
      </w:r>
      <w:r w:rsidRPr="002677AF">
        <w:t xml:space="preserve"> from </w:t>
      </w:r>
      <w:r w:rsidRPr="002677AF">
        <w:rPr>
          <w:u w:val="single"/>
        </w:rPr>
        <w:t>violating the system it indicts</w:t>
      </w:r>
      <w:r w:rsidRPr="002677AF">
        <w:t xml:space="preserve">. This </w:t>
      </w:r>
      <w:r w:rsidRPr="002677AF">
        <w:rPr>
          <w:u w:val="single"/>
        </w:rPr>
        <w:t>reifies the coherence of that system</w:t>
      </w:r>
      <w:r w:rsidRPr="002677AF">
        <w:t xml:space="preserve">—you can’t make the rules of debate less insidious by </w:t>
      </w:r>
      <w:r w:rsidRPr="002677AF">
        <w:rPr>
          <w:u w:val="single"/>
        </w:rPr>
        <w:t>playing the game</w:t>
      </w:r>
      <w:r w:rsidRPr="002677AF">
        <w:t xml:space="preserve">, because the act of playing itself </w:t>
      </w:r>
      <w:r w:rsidRPr="002677AF">
        <w:rPr>
          <w:u w:val="single"/>
        </w:rPr>
        <w:t>affirms the game</w:t>
      </w:r>
      <w:r w:rsidRPr="002677AF">
        <w:t xml:space="preserve"> that </w:t>
      </w:r>
      <w:r w:rsidRPr="002677AF">
        <w:rPr>
          <w:u w:val="single"/>
        </w:rPr>
        <w:t>brings the rules to life</w:t>
      </w:r>
      <w:r w:rsidRPr="002677AF">
        <w:t xml:space="preserve">. You should vote </w:t>
      </w:r>
      <w:proofErr w:type="spellStart"/>
      <w:r w:rsidRPr="002677AF">
        <w:t>neg</w:t>
      </w:r>
      <w:proofErr w:type="spellEnd"/>
      <w:r w:rsidRPr="002677AF">
        <w:t xml:space="preserve"> because considering debate as </w:t>
      </w:r>
      <w:r w:rsidRPr="002677AF">
        <w:rPr>
          <w:u w:val="single"/>
        </w:rPr>
        <w:t>simply</w:t>
      </w:r>
      <w:r w:rsidRPr="002677AF">
        <w:t xml:space="preserve"> a rule-guided game </w:t>
      </w:r>
      <w:r w:rsidRPr="002677AF">
        <w:rPr>
          <w:u w:val="single"/>
        </w:rPr>
        <w:t>divests</w:t>
      </w:r>
      <w:r w:rsidRPr="002677AF">
        <w:t xml:space="preserve"> the rules of </w:t>
      </w:r>
      <w:r w:rsidRPr="002677AF">
        <w:rPr>
          <w:u w:val="single"/>
        </w:rPr>
        <w:t>any authority</w:t>
      </w:r>
      <w:r w:rsidRPr="002677AF">
        <w:t xml:space="preserve"> but that which we grant it. This is a </w:t>
      </w:r>
      <w:r w:rsidRPr="002677AF">
        <w:rPr>
          <w:u w:val="single"/>
        </w:rPr>
        <w:t>better way</w:t>
      </w:r>
      <w:r w:rsidRPr="002677AF">
        <w:t xml:space="preserve"> of exposing the </w:t>
      </w:r>
      <w:r w:rsidRPr="002677AF">
        <w:rPr>
          <w:u w:val="single"/>
        </w:rPr>
        <w:t>contradictions</w:t>
      </w:r>
      <w:r w:rsidRPr="002677AF">
        <w:t xml:space="preserve"> of dominant power </w:t>
      </w:r>
      <w:r w:rsidRPr="002677AF">
        <w:rPr>
          <w:u w:val="single"/>
        </w:rPr>
        <w:t>outside of debate</w:t>
      </w:r>
      <w:r w:rsidRPr="002677AF">
        <w:t xml:space="preserve">—their link </w:t>
      </w:r>
      <w:r w:rsidRPr="002677AF">
        <w:rPr>
          <w:u w:val="single"/>
        </w:rPr>
        <w:t>can’t outweigh this link turn</w:t>
      </w:r>
      <w:r w:rsidRPr="002677AF">
        <w:t xml:space="preserve"> because topicality </w:t>
      </w:r>
      <w:r w:rsidRPr="002677AF">
        <w:rPr>
          <w:u w:val="single"/>
        </w:rPr>
        <w:t>can’t have the violent force of law</w:t>
      </w:r>
      <w:r w:rsidRPr="002677AF">
        <w:t xml:space="preserve"> if we </w:t>
      </w:r>
      <w:r w:rsidRPr="002677AF">
        <w:rPr>
          <w:u w:val="single"/>
        </w:rPr>
        <w:t>vacate</w:t>
      </w:r>
      <w:r w:rsidRPr="002677AF">
        <w:t xml:space="preserve"> the </w:t>
      </w:r>
      <w:r w:rsidRPr="002677AF">
        <w:rPr>
          <w:u w:val="single"/>
        </w:rPr>
        <w:t>driving ideology</w:t>
      </w:r>
      <w:r w:rsidRPr="002677AF">
        <w:t xml:space="preserve"> behind it</w:t>
      </w:r>
    </w:p>
    <w:p w:rsidR="00B0102A" w:rsidRPr="002677AF" w:rsidRDefault="00B0102A" w:rsidP="00B0102A">
      <w:proofErr w:type="spellStart"/>
      <w:r w:rsidRPr="002677AF">
        <w:rPr>
          <w:rStyle w:val="Style13ptBold"/>
        </w:rPr>
        <w:t>Bjerg</w:t>
      </w:r>
      <w:proofErr w:type="spellEnd"/>
      <w:r w:rsidRPr="002677AF">
        <w:rPr>
          <w:rStyle w:val="Style13ptBold"/>
        </w:rPr>
        <w:t>, 11</w:t>
      </w:r>
      <w:r w:rsidRPr="002677AF">
        <w:t xml:space="preserve">—Department of Management, Politics and Philosophy, Copenhagen Business School (Ole, </w:t>
      </w:r>
      <w:r w:rsidRPr="002677AF">
        <w:rPr>
          <w:i/>
        </w:rPr>
        <w:t>Poker: the parody of capitalism</w:t>
      </w:r>
      <w:r w:rsidRPr="002677AF">
        <w:t xml:space="preserve"> </w:t>
      </w:r>
      <w:proofErr w:type="spellStart"/>
      <w:r w:rsidRPr="002677AF">
        <w:t>pg</w:t>
      </w:r>
      <w:proofErr w:type="spellEnd"/>
      <w:r w:rsidRPr="002677AF">
        <w:t xml:space="preserve"> 190-198, </w:t>
      </w:r>
      <w:proofErr w:type="spellStart"/>
      <w:r w:rsidRPr="002677AF">
        <w:t>dml</w:t>
      </w:r>
      <w:proofErr w:type="spellEnd"/>
      <w:r w:rsidRPr="002677AF">
        <w:t>)</w:t>
      </w:r>
    </w:p>
    <w:p w:rsidR="00B0102A" w:rsidRPr="002677AF" w:rsidRDefault="00B0102A" w:rsidP="00B0102A"/>
    <w:p w:rsidR="00B0102A" w:rsidRPr="002677AF" w:rsidRDefault="00B0102A" w:rsidP="00B0102A">
      <w:pPr>
        <w:rPr>
          <w:sz w:val="16"/>
        </w:rPr>
      </w:pPr>
      <w:r w:rsidRPr="002677AF">
        <w:rPr>
          <w:sz w:val="16"/>
        </w:rPr>
        <w:t xml:space="preserve">In order to understand the conceptual difference, it is important to note that when </w:t>
      </w:r>
      <w:proofErr w:type="spellStart"/>
      <w:r w:rsidRPr="002677AF">
        <w:rPr>
          <w:sz w:val="16"/>
        </w:rPr>
        <w:t>Baudrillard</w:t>
      </w:r>
      <w:proofErr w:type="spellEnd"/>
      <w:r w:rsidRPr="002677AF">
        <w:rPr>
          <w:sz w:val="16"/>
        </w:rPr>
        <w:t xml:space="preserve"> speaks of the law, he is not referring to law only in the strictly judicial meaning of the term. </w:t>
      </w:r>
      <w:proofErr w:type="spellStart"/>
      <w:r w:rsidRPr="002677AF">
        <w:rPr>
          <w:sz w:val="16"/>
        </w:rPr>
        <w:t>Baudrillard</w:t>
      </w:r>
      <w:proofErr w:type="spellEnd"/>
      <w:r w:rsidRPr="002677AF">
        <w:rPr>
          <w:sz w:val="16"/>
        </w:rPr>
        <w:t xml:space="preserve"> is rather drawing on a psychoanalytical tradition from Freud and </w:t>
      </w:r>
      <w:proofErr w:type="spellStart"/>
      <w:r w:rsidRPr="002677AF">
        <w:rPr>
          <w:sz w:val="16"/>
        </w:rPr>
        <w:t>Lacan</w:t>
      </w:r>
      <w:proofErr w:type="spellEnd"/>
      <w:r w:rsidRPr="002677AF">
        <w:rPr>
          <w:sz w:val="16"/>
        </w:rPr>
        <w:t xml:space="preserve"> in which the concept of </w:t>
      </w:r>
      <w:r w:rsidRPr="002677AF">
        <w:rPr>
          <w:rStyle w:val="StyleUnderline"/>
        </w:rPr>
        <w:t>law stands for</w:t>
      </w:r>
      <w:r w:rsidRPr="002677AF">
        <w:rPr>
          <w:sz w:val="16"/>
        </w:rPr>
        <w:t xml:space="preserve"> any kind of </w:t>
      </w:r>
      <w:r w:rsidRPr="002677AF">
        <w:rPr>
          <w:rStyle w:val="Emphasis"/>
        </w:rPr>
        <w:t>social regularity</w:t>
      </w:r>
      <w:r w:rsidRPr="002677AF">
        <w:rPr>
          <w:rStyle w:val="StyleUnderline"/>
        </w:rPr>
        <w:t>, such as prohibitions, norms, values</w:t>
      </w:r>
      <w:r w:rsidRPr="002677AF">
        <w:rPr>
          <w:sz w:val="16"/>
        </w:rPr>
        <w:t xml:space="preserve">, morals, conventions, and so on, </w:t>
      </w:r>
      <w:r w:rsidRPr="002677AF">
        <w:rPr>
          <w:rStyle w:val="StyleUnderline"/>
        </w:rPr>
        <w:t>that structures the way we act and construct meaning in society</w:t>
      </w:r>
      <w:r w:rsidRPr="002677AF">
        <w:rPr>
          <w:sz w:val="16"/>
        </w:rPr>
        <w:t>. Law constitutes the social order of society.</w:t>
      </w:r>
    </w:p>
    <w:p w:rsidR="00B0102A" w:rsidRPr="002677AF" w:rsidRDefault="00B0102A" w:rsidP="00B0102A">
      <w:pPr>
        <w:rPr>
          <w:sz w:val="16"/>
        </w:rPr>
      </w:pPr>
      <w:r w:rsidRPr="002677AF">
        <w:rPr>
          <w:sz w:val="16"/>
        </w:rPr>
        <w:t xml:space="preserve">Viewed from the perspective of an individual immersed in the daily life of society, </w:t>
      </w:r>
      <w:r w:rsidRPr="002677AF">
        <w:rPr>
          <w:rStyle w:val="StyleUnderline"/>
        </w:rPr>
        <w:t>the difference between</w:t>
      </w:r>
      <w:r w:rsidRPr="002677AF">
        <w:rPr>
          <w:sz w:val="16"/>
        </w:rPr>
        <w:t xml:space="preserve"> the </w:t>
      </w:r>
      <w:r w:rsidRPr="002677AF">
        <w:rPr>
          <w:rStyle w:val="Emphasis"/>
        </w:rPr>
        <w:t>law</w:t>
      </w:r>
      <w:r w:rsidRPr="002677AF">
        <w:rPr>
          <w:sz w:val="16"/>
        </w:rPr>
        <w:t xml:space="preserve"> of society </w:t>
      </w:r>
      <w:r w:rsidRPr="002677AF">
        <w:rPr>
          <w:rStyle w:val="StyleUnderline"/>
        </w:rPr>
        <w:t xml:space="preserve">and the </w:t>
      </w:r>
      <w:r w:rsidRPr="002677AF">
        <w:rPr>
          <w:rStyle w:val="Emphasis"/>
        </w:rPr>
        <w:t>rule</w:t>
      </w:r>
      <w:r w:rsidRPr="002677AF">
        <w:rPr>
          <w:rStyle w:val="StyleUnderline"/>
        </w:rPr>
        <w:t xml:space="preserve"> of the game is a difference between </w:t>
      </w:r>
      <w:r w:rsidRPr="002677AF">
        <w:rPr>
          <w:rStyle w:val="Emphasis"/>
        </w:rPr>
        <w:t>necessity</w:t>
      </w:r>
      <w:r w:rsidRPr="002677AF">
        <w:rPr>
          <w:rStyle w:val="StyleUnderline"/>
        </w:rPr>
        <w:t xml:space="preserve"> and </w:t>
      </w:r>
      <w:r w:rsidRPr="002677AF">
        <w:rPr>
          <w:rStyle w:val="Emphasis"/>
        </w:rPr>
        <w:t>arbitrariness</w:t>
      </w:r>
      <w:r w:rsidRPr="002677AF">
        <w:rPr>
          <w:rStyle w:val="StyleUnderline"/>
        </w:rPr>
        <w:t xml:space="preserve">. The law consists </w:t>
      </w:r>
      <w:r w:rsidRPr="002677AF">
        <w:rPr>
          <w:rStyle w:val="Emphasis"/>
        </w:rPr>
        <w:t>not only</w:t>
      </w:r>
      <w:r w:rsidRPr="002677AF">
        <w:rPr>
          <w:rStyle w:val="StyleUnderline"/>
        </w:rPr>
        <w:t xml:space="preserve"> of</w:t>
      </w:r>
      <w:r w:rsidRPr="002677AF">
        <w:rPr>
          <w:sz w:val="16"/>
        </w:rPr>
        <w:t xml:space="preserve"> a series of </w:t>
      </w:r>
      <w:r w:rsidRPr="002677AF">
        <w:rPr>
          <w:rStyle w:val="Emphasis"/>
        </w:rPr>
        <w:t>prohibitions</w:t>
      </w:r>
      <w:r w:rsidRPr="002677AF">
        <w:rPr>
          <w:rStyle w:val="StyleUnderline"/>
        </w:rPr>
        <w:t xml:space="preserve"> and </w:t>
      </w:r>
      <w:r w:rsidRPr="002677AF">
        <w:rPr>
          <w:rStyle w:val="Emphasis"/>
        </w:rPr>
        <w:t>norms</w:t>
      </w:r>
      <w:r w:rsidRPr="002677AF">
        <w:rPr>
          <w:rStyle w:val="StyleUnderline"/>
        </w:rPr>
        <w:t xml:space="preserve">. It carries also an </w:t>
      </w:r>
      <w:r w:rsidRPr="002677AF">
        <w:rPr>
          <w:rStyle w:val="Emphasis"/>
        </w:rPr>
        <w:t>account</w:t>
      </w:r>
      <w:r w:rsidRPr="002677AF">
        <w:rPr>
          <w:rStyle w:val="StyleUnderline"/>
        </w:rPr>
        <w:t xml:space="preserve"> of the </w:t>
      </w:r>
      <w:r w:rsidRPr="002677AF">
        <w:rPr>
          <w:rStyle w:val="Emphasis"/>
        </w:rPr>
        <w:t>justification</w:t>
      </w:r>
      <w:r w:rsidRPr="002677AF">
        <w:rPr>
          <w:rStyle w:val="StyleUnderline"/>
        </w:rPr>
        <w:t xml:space="preserve"> and </w:t>
      </w:r>
      <w:r w:rsidRPr="002677AF">
        <w:rPr>
          <w:rStyle w:val="Emphasis"/>
        </w:rPr>
        <w:t>rationality</w:t>
      </w:r>
      <w:r w:rsidRPr="002677AF">
        <w:rPr>
          <w:rStyle w:val="StyleUnderline"/>
        </w:rPr>
        <w:t xml:space="preserve"> of the law. The law tells us not only what we </w:t>
      </w:r>
      <w:r w:rsidRPr="002677AF">
        <w:rPr>
          <w:rStyle w:val="Emphasis"/>
        </w:rPr>
        <w:t>should</w:t>
      </w:r>
      <w:r w:rsidRPr="002677AF">
        <w:rPr>
          <w:rStyle w:val="StyleUnderline"/>
        </w:rPr>
        <w:t xml:space="preserve"> and </w:t>
      </w:r>
      <w:r w:rsidRPr="002677AF">
        <w:rPr>
          <w:rStyle w:val="Emphasis"/>
        </w:rPr>
        <w:t>should not</w:t>
      </w:r>
      <w:r w:rsidRPr="002677AF">
        <w:rPr>
          <w:rStyle w:val="StyleUnderline"/>
        </w:rPr>
        <w:t xml:space="preserve"> do; it tells us </w:t>
      </w:r>
      <w:r w:rsidRPr="002677AF">
        <w:rPr>
          <w:rStyle w:val="Emphasis"/>
        </w:rPr>
        <w:t>also why</w:t>
      </w:r>
      <w:r w:rsidRPr="002677AF">
        <w:rPr>
          <w:sz w:val="16"/>
        </w:rPr>
        <w:t xml:space="preserve"> we should or should not do this or that. </w:t>
      </w:r>
      <w:r w:rsidRPr="002677AF">
        <w:rPr>
          <w:rStyle w:val="StyleUnderline"/>
        </w:rPr>
        <w:t>The law claims to be valid and necessary regardless of the opinions held by the individual subject included in the law. The necessity of law is founded on transcendence</w:t>
      </w:r>
      <w:r w:rsidRPr="002677AF">
        <w:rPr>
          <w:sz w:val="16"/>
        </w:rPr>
        <w:t xml:space="preserve">. This may be the transcendence of a religious order, a principle of reason and rationality, or a system of tradition. In any case </w:t>
      </w:r>
      <w:r w:rsidRPr="002677AF">
        <w:rPr>
          <w:rStyle w:val="StyleUnderline"/>
        </w:rPr>
        <w:t xml:space="preserve">the law justifies itself with reference to some order </w:t>
      </w:r>
      <w:r w:rsidRPr="002677AF">
        <w:rPr>
          <w:rStyle w:val="Emphasis"/>
        </w:rPr>
        <w:t>beyond the immediate content</w:t>
      </w:r>
      <w:r w:rsidRPr="002677AF">
        <w:rPr>
          <w:rStyle w:val="StyleUnderline"/>
        </w:rPr>
        <w:t xml:space="preserve"> of itself</w:t>
      </w:r>
      <w:r w:rsidRPr="002677AF">
        <w:rPr>
          <w:sz w:val="16"/>
        </w:rPr>
        <w:t xml:space="preserve">. </w:t>
      </w:r>
    </w:p>
    <w:p w:rsidR="00B0102A" w:rsidRPr="002677AF" w:rsidRDefault="00B0102A" w:rsidP="00B0102A">
      <w:pPr>
        <w:rPr>
          <w:sz w:val="16"/>
        </w:rPr>
      </w:pPr>
      <w:r w:rsidRPr="002677AF">
        <w:rPr>
          <w:rStyle w:val="StyleUnderline"/>
        </w:rPr>
        <w:t xml:space="preserve">Contrary to the law, the game and the rule are </w:t>
      </w:r>
      <w:r w:rsidRPr="002677AF">
        <w:rPr>
          <w:rStyle w:val="Emphasis"/>
        </w:rPr>
        <w:t>characterized by their arbitrariness</w:t>
      </w:r>
      <w:r w:rsidRPr="002677AF">
        <w:rPr>
          <w:rStyle w:val="StyleUnderline"/>
        </w:rPr>
        <w:t xml:space="preserve">. The rule claims </w:t>
      </w:r>
      <w:r w:rsidRPr="002677AF">
        <w:rPr>
          <w:rStyle w:val="Emphasis"/>
        </w:rPr>
        <w:t>no justification</w:t>
      </w:r>
      <w:r w:rsidRPr="002677AF">
        <w:rPr>
          <w:rStyle w:val="StyleUnderline"/>
        </w:rPr>
        <w:t xml:space="preserve"> beyond its </w:t>
      </w:r>
      <w:r w:rsidRPr="002677AF">
        <w:rPr>
          <w:rStyle w:val="Emphasis"/>
        </w:rPr>
        <w:t>immediate appearance</w:t>
      </w:r>
      <w:r w:rsidRPr="002677AF">
        <w:rPr>
          <w:sz w:val="16"/>
        </w:rPr>
        <w:t xml:space="preserve">. It does not profess to represent a higher religious order or rational principle. In this way </w:t>
      </w:r>
      <w:r w:rsidRPr="002677AF">
        <w:rPr>
          <w:rStyle w:val="StyleUnderline"/>
        </w:rPr>
        <w:t xml:space="preserve">the rule is </w:t>
      </w:r>
      <w:r w:rsidRPr="002677AF">
        <w:rPr>
          <w:rStyle w:val="Emphasis"/>
        </w:rPr>
        <w:t>purely immanent to the game</w:t>
      </w:r>
      <w:r w:rsidRPr="002677AF">
        <w:rPr>
          <w:sz w:val="16"/>
        </w:rPr>
        <w:t xml:space="preserve">. Furthermore, </w:t>
      </w:r>
      <w:r w:rsidRPr="002677AF">
        <w:rPr>
          <w:rStyle w:val="StyleUnderline"/>
        </w:rPr>
        <w:t xml:space="preserve">the rule tells the subject engaged in the game what to do and not to do, but it </w:t>
      </w:r>
      <w:r w:rsidRPr="002677AF">
        <w:rPr>
          <w:rStyle w:val="Emphasis"/>
        </w:rPr>
        <w:t>does not</w:t>
      </w:r>
      <w:r w:rsidRPr="002677AF">
        <w:rPr>
          <w:rStyle w:val="StyleUnderline"/>
        </w:rPr>
        <w:t xml:space="preserve"> give</w:t>
      </w:r>
      <w:r w:rsidRPr="002677AF">
        <w:rPr>
          <w:sz w:val="16"/>
        </w:rPr>
        <w:t xml:space="preserve"> him [</w:t>
      </w:r>
      <w:r w:rsidRPr="002677AF">
        <w:rPr>
          <w:rStyle w:val="StyleUnderline"/>
        </w:rPr>
        <w:t xml:space="preserve">them] any reasons </w:t>
      </w:r>
      <w:r w:rsidRPr="002677AF">
        <w:rPr>
          <w:rStyle w:val="Emphasis"/>
        </w:rPr>
        <w:t>why</w:t>
      </w:r>
      <w:r w:rsidRPr="002677AF">
        <w:rPr>
          <w:sz w:val="16"/>
        </w:rPr>
        <w:t xml:space="preserve"> he [</w:t>
      </w:r>
      <w:r w:rsidRPr="002677AF">
        <w:rPr>
          <w:rStyle w:val="StyleUnderline"/>
        </w:rPr>
        <w:t>they] should follow the rule</w:t>
      </w:r>
      <w:r w:rsidRPr="002677AF">
        <w:rPr>
          <w:sz w:val="16"/>
        </w:rPr>
        <w:t xml:space="preserve">. When asked, </w:t>
      </w:r>
      <w:r w:rsidRPr="002677AF">
        <w:rPr>
          <w:rStyle w:val="StyleUnderline"/>
        </w:rPr>
        <w:t xml:space="preserve">the rule provides </w:t>
      </w:r>
      <w:r w:rsidRPr="002677AF">
        <w:rPr>
          <w:rStyle w:val="Emphasis"/>
        </w:rPr>
        <w:t>no other justification</w:t>
      </w:r>
      <w:r w:rsidRPr="002677AF">
        <w:rPr>
          <w:rStyle w:val="StyleUnderline"/>
        </w:rPr>
        <w:t xml:space="preserve"> for itself than the </w:t>
      </w:r>
      <w:r w:rsidRPr="002677AF">
        <w:rPr>
          <w:rStyle w:val="Emphasis"/>
        </w:rPr>
        <w:t>mere reference to the game</w:t>
      </w:r>
      <w:r w:rsidRPr="002677AF">
        <w:rPr>
          <w:rStyle w:val="StyleUnderline"/>
        </w:rPr>
        <w:t xml:space="preserve"> itself</w:t>
      </w:r>
      <w:r w:rsidRPr="002677AF">
        <w:rPr>
          <w:sz w:val="16"/>
        </w:rPr>
        <w:t xml:space="preserve">: “Because these are the rules of the game!” </w:t>
      </w:r>
      <w:proofErr w:type="spellStart"/>
      <w:r w:rsidRPr="002677AF">
        <w:rPr>
          <w:sz w:val="16"/>
        </w:rPr>
        <w:t>Baudrillard</w:t>
      </w:r>
      <w:proofErr w:type="spellEnd"/>
      <w:r w:rsidRPr="002677AF">
        <w:rPr>
          <w:sz w:val="16"/>
        </w:rPr>
        <w:t xml:space="preserve"> sums up the difference between the rule and the law: “The Rule plays on an immanent sequence of arbitrary signs, while the Law is based on a transcendent sequence of necessary signs.”4 </w:t>
      </w:r>
    </w:p>
    <w:p w:rsidR="00B0102A" w:rsidRPr="002677AF" w:rsidRDefault="00B0102A" w:rsidP="00B0102A">
      <w:pPr>
        <w:rPr>
          <w:sz w:val="16"/>
        </w:rPr>
      </w:pPr>
      <w:r w:rsidRPr="002677AF">
        <w:rPr>
          <w:sz w:val="16"/>
        </w:rPr>
        <w:t xml:space="preserve">Think of the very simple game you can play when walking on the street in which you are not allowed to step on the lines between the flags of the pavement. The game is instituted by the invocation of the rule “Don’t step on the lines!” This rule is purely arbitrary. The game could be played just as well with the complete opposite rule: “You must step on a line for every single step you take!” Furthermore, the rule gives no reason that it should be followed. It has no “formal, moral or psychological structure or superstructure”5 to support its functioning. </w:t>
      </w:r>
      <w:r w:rsidRPr="002677AF">
        <w:rPr>
          <w:rStyle w:val="StyleUnderline"/>
        </w:rPr>
        <w:t xml:space="preserve">The functioning of the game is </w:t>
      </w:r>
      <w:r w:rsidRPr="002677AF">
        <w:rPr>
          <w:rStyle w:val="Emphasis"/>
        </w:rPr>
        <w:t>dependent</w:t>
      </w:r>
      <w:r w:rsidRPr="002677AF">
        <w:rPr>
          <w:rStyle w:val="StyleUnderline"/>
        </w:rPr>
        <w:t xml:space="preserve"> on the </w:t>
      </w:r>
      <w:r w:rsidRPr="002677AF">
        <w:rPr>
          <w:rStyle w:val="Emphasis"/>
        </w:rPr>
        <w:t>voluntary submission</w:t>
      </w:r>
      <w:r w:rsidRPr="002677AF">
        <w:rPr>
          <w:rStyle w:val="StyleUnderline"/>
        </w:rPr>
        <w:t xml:space="preserve"> to the rule by the players engaging in the game</w:t>
      </w:r>
      <w:r w:rsidRPr="002677AF">
        <w:rPr>
          <w:sz w:val="16"/>
        </w:rPr>
        <w:t xml:space="preserve">. </w:t>
      </w:r>
    </w:p>
    <w:p w:rsidR="00B0102A" w:rsidRPr="002677AF" w:rsidRDefault="00B0102A" w:rsidP="00B0102A">
      <w:pPr>
        <w:rPr>
          <w:sz w:val="16"/>
        </w:rPr>
      </w:pPr>
      <w:r w:rsidRPr="002677AF">
        <w:rPr>
          <w:rStyle w:val="StyleUnderline"/>
        </w:rPr>
        <w:t>Compare this to</w:t>
      </w:r>
      <w:r w:rsidRPr="002677AF">
        <w:rPr>
          <w:sz w:val="16"/>
        </w:rPr>
        <w:t xml:space="preserve"> the traffic </w:t>
      </w:r>
      <w:r w:rsidRPr="002677AF">
        <w:rPr>
          <w:rStyle w:val="Emphasis"/>
        </w:rPr>
        <w:t>regulations</w:t>
      </w:r>
      <w:r w:rsidRPr="002677AF">
        <w:rPr>
          <w:sz w:val="16"/>
        </w:rPr>
        <w:t xml:space="preserve"> prescribed by law: “Don’t walk in the street.” “Cross the street only at the green light.” </w:t>
      </w:r>
      <w:r w:rsidRPr="002677AF">
        <w:rPr>
          <w:rStyle w:val="StyleUnderline"/>
        </w:rPr>
        <w:t>These</w:t>
      </w:r>
      <w:r w:rsidRPr="002677AF">
        <w:rPr>
          <w:sz w:val="16"/>
        </w:rPr>
        <w:t xml:space="preserve"> regulations </w:t>
      </w:r>
      <w:r w:rsidRPr="002677AF">
        <w:rPr>
          <w:rStyle w:val="StyleUnderline"/>
        </w:rPr>
        <w:t xml:space="preserve">apply </w:t>
      </w:r>
      <w:r w:rsidRPr="002677AF">
        <w:rPr>
          <w:rStyle w:val="Emphasis"/>
        </w:rPr>
        <w:t>unconditionally</w:t>
      </w:r>
      <w:r w:rsidRPr="002677AF">
        <w:rPr>
          <w:rStyle w:val="StyleUnderline"/>
        </w:rPr>
        <w:t xml:space="preserve"> and </w:t>
      </w:r>
      <w:r w:rsidRPr="002677AF">
        <w:rPr>
          <w:rStyle w:val="Emphasis"/>
        </w:rPr>
        <w:t>must be obeyed</w:t>
      </w:r>
      <w:r w:rsidRPr="002677AF">
        <w:rPr>
          <w:rStyle w:val="StyleUnderline"/>
        </w:rPr>
        <w:t xml:space="preserve"> by anyone regardless of whether</w:t>
      </w:r>
      <w:r w:rsidRPr="002677AF">
        <w:rPr>
          <w:sz w:val="16"/>
        </w:rPr>
        <w:t xml:space="preserve"> he wants [</w:t>
      </w:r>
      <w:r w:rsidRPr="002677AF">
        <w:rPr>
          <w:rStyle w:val="StyleUnderline"/>
        </w:rPr>
        <w:t>they want] to or not</w:t>
      </w:r>
      <w:r w:rsidRPr="002677AF">
        <w:rPr>
          <w:sz w:val="16"/>
        </w:rPr>
        <w:t xml:space="preserve">. Traffic </w:t>
      </w:r>
      <w:r w:rsidRPr="002677AF">
        <w:rPr>
          <w:rStyle w:val="StyleUnderline"/>
        </w:rPr>
        <w:t>regulations come with</w:t>
      </w:r>
      <w:r w:rsidRPr="002677AF">
        <w:rPr>
          <w:sz w:val="16"/>
        </w:rPr>
        <w:t xml:space="preserve"> a series of explicit and implicit </w:t>
      </w:r>
      <w:r w:rsidRPr="002677AF">
        <w:rPr>
          <w:rStyle w:val="Emphasis"/>
        </w:rPr>
        <w:t>reasons why they should be followed</w:t>
      </w:r>
      <w:r w:rsidRPr="002677AF">
        <w:rPr>
          <w:sz w:val="16"/>
        </w:rPr>
        <w:t xml:space="preserve">, </w:t>
      </w:r>
      <w:r w:rsidRPr="002677AF">
        <w:rPr>
          <w:rStyle w:val="StyleUnderline"/>
        </w:rPr>
        <w:t>for instance, that they secure the social order</w:t>
      </w:r>
      <w:r w:rsidRPr="002677AF">
        <w:rPr>
          <w:sz w:val="16"/>
        </w:rPr>
        <w:t xml:space="preserve"> of the traffic situation </w:t>
      </w:r>
      <w:r w:rsidRPr="002677AF">
        <w:rPr>
          <w:rStyle w:val="StyleUnderline"/>
        </w:rPr>
        <w:t>for the safety of everyone</w:t>
      </w:r>
      <w:r w:rsidRPr="002677AF">
        <w:rPr>
          <w:sz w:val="16"/>
        </w:rPr>
        <w:t xml:space="preserve">. </w:t>
      </w:r>
    </w:p>
    <w:p w:rsidR="00B0102A" w:rsidRPr="002677AF" w:rsidRDefault="00B0102A" w:rsidP="00B0102A">
      <w:pPr>
        <w:rPr>
          <w:sz w:val="16"/>
        </w:rPr>
      </w:pPr>
      <w:r w:rsidRPr="002677AF">
        <w:rPr>
          <w:sz w:val="16"/>
        </w:rPr>
        <w:t xml:space="preserve">The transcendence of law makes the validity of law unconditional. It is not up to the individual subject of law to decide whether he wants to submit to the law or not. </w:t>
      </w:r>
      <w:r w:rsidRPr="002677AF">
        <w:rPr>
          <w:rStyle w:val="StyleUnderline"/>
        </w:rPr>
        <w:t xml:space="preserve">Conversely, the </w:t>
      </w:r>
      <w:r w:rsidRPr="002677AF">
        <w:rPr>
          <w:rStyle w:val="Emphasis"/>
        </w:rPr>
        <w:t>purely arbitrary character</w:t>
      </w:r>
      <w:r w:rsidRPr="002677AF">
        <w:rPr>
          <w:rStyle w:val="StyleUnderline"/>
        </w:rPr>
        <w:t xml:space="preserve"> of the rule </w:t>
      </w:r>
      <w:r w:rsidRPr="002677AF">
        <w:rPr>
          <w:rStyle w:val="Emphasis"/>
        </w:rPr>
        <w:t>sets free the subject</w:t>
      </w:r>
      <w:r w:rsidRPr="002677AF">
        <w:rPr>
          <w:rStyle w:val="StyleUnderline"/>
        </w:rPr>
        <w:t xml:space="preserve"> and </w:t>
      </w:r>
      <w:r w:rsidRPr="002677AF">
        <w:rPr>
          <w:rStyle w:val="Emphasis"/>
        </w:rPr>
        <w:t>leaves it up to the individual</w:t>
      </w:r>
      <w:r w:rsidRPr="002677AF">
        <w:rPr>
          <w:rStyle w:val="StyleUnderline"/>
        </w:rPr>
        <w:t xml:space="preserve"> whether</w:t>
      </w:r>
      <w:r w:rsidRPr="002677AF">
        <w:rPr>
          <w:sz w:val="16"/>
          <w:szCs w:val="16"/>
        </w:rPr>
        <w:t xml:space="preserve"> he </w:t>
      </w:r>
      <w:r w:rsidRPr="002677AF">
        <w:rPr>
          <w:rStyle w:val="StyleUnderline"/>
        </w:rPr>
        <w:t>[they] want</w:t>
      </w:r>
      <w:r w:rsidRPr="002677AF">
        <w:rPr>
          <w:rStyle w:val="StyleUnderline"/>
          <w:sz w:val="16"/>
          <w:szCs w:val="16"/>
        </w:rPr>
        <w:t xml:space="preserve">s </w:t>
      </w:r>
      <w:r w:rsidRPr="002677AF">
        <w:rPr>
          <w:rStyle w:val="StyleUnderline"/>
        </w:rPr>
        <w:t>to participate in the game and become obliged by the rules of the game or not</w:t>
      </w:r>
      <w:r w:rsidRPr="002677AF">
        <w:rPr>
          <w:sz w:val="16"/>
        </w:rPr>
        <w:t xml:space="preserve">. In Homo </w:t>
      </w:r>
      <w:proofErr w:type="spellStart"/>
      <w:r w:rsidRPr="002677AF">
        <w:rPr>
          <w:sz w:val="16"/>
        </w:rPr>
        <w:t>Ludens</w:t>
      </w:r>
      <w:proofErr w:type="spellEnd"/>
      <w:r w:rsidRPr="002677AF">
        <w:rPr>
          <w:sz w:val="16"/>
        </w:rPr>
        <w:t xml:space="preserve"> Huizinga indeed proposes voluntariness and freedom as the first in his list of characteristics of play.6</w:t>
      </w:r>
    </w:p>
    <w:p w:rsidR="00B0102A" w:rsidRPr="002677AF" w:rsidRDefault="00B0102A" w:rsidP="00B0102A">
      <w:pPr>
        <w:rPr>
          <w:sz w:val="10"/>
          <w:szCs w:val="10"/>
        </w:rPr>
      </w:pPr>
      <w:r w:rsidRPr="002677AF">
        <w:rPr>
          <w:sz w:val="10"/>
          <w:szCs w:val="10"/>
        </w:rPr>
        <w:t>“</w:t>
      </w:r>
      <w:proofErr w:type="gramStart"/>
      <w:r w:rsidRPr="002677AF">
        <w:rPr>
          <w:sz w:val="10"/>
          <w:szCs w:val="10"/>
        </w:rPr>
        <w:t>because</w:t>
      </w:r>
      <w:proofErr w:type="gramEnd"/>
      <w:r w:rsidRPr="002677AF">
        <w:rPr>
          <w:sz w:val="10"/>
          <w:szCs w:val="10"/>
        </w:rPr>
        <w:t xml:space="preserve"> it’s fun” </w:t>
      </w:r>
    </w:p>
    <w:p w:rsidR="00B0102A" w:rsidRPr="002677AF" w:rsidRDefault="00B0102A" w:rsidP="00B0102A">
      <w:pPr>
        <w:rPr>
          <w:sz w:val="10"/>
          <w:szCs w:val="10"/>
        </w:rPr>
      </w:pPr>
      <w:r w:rsidRPr="002677AF">
        <w:rPr>
          <w:sz w:val="10"/>
          <w:szCs w:val="10"/>
        </w:rPr>
        <w:t xml:space="preserve">Law as understood by </w:t>
      </w:r>
      <w:proofErr w:type="spellStart"/>
      <w:r w:rsidRPr="002677AF">
        <w:rPr>
          <w:sz w:val="10"/>
          <w:szCs w:val="10"/>
        </w:rPr>
        <w:t>Baudrillard</w:t>
      </w:r>
      <w:proofErr w:type="spellEnd"/>
      <w:r w:rsidRPr="002677AF">
        <w:rPr>
          <w:sz w:val="10"/>
          <w:szCs w:val="10"/>
        </w:rPr>
        <w:t xml:space="preserve"> not only constitutes society. In the psychoanalytic tradition that </w:t>
      </w:r>
      <w:proofErr w:type="spellStart"/>
      <w:r w:rsidRPr="002677AF">
        <w:rPr>
          <w:sz w:val="10"/>
          <w:szCs w:val="10"/>
        </w:rPr>
        <w:t>Baudrillard</w:t>
      </w:r>
      <w:proofErr w:type="spellEnd"/>
      <w:r w:rsidRPr="002677AF">
        <w:rPr>
          <w:sz w:val="10"/>
          <w:szCs w:val="10"/>
        </w:rPr>
        <w:t xml:space="preserve"> is drawing on, law also plays a crucial role in the very constitution of the subject. To be a subject is to be subject to law. Without law, there would be no subject. </w:t>
      </w:r>
    </w:p>
    <w:p w:rsidR="00B0102A" w:rsidRPr="002677AF" w:rsidRDefault="00B0102A" w:rsidP="00B0102A">
      <w:pPr>
        <w:rPr>
          <w:sz w:val="10"/>
          <w:szCs w:val="10"/>
        </w:rPr>
      </w:pPr>
      <w:r w:rsidRPr="002677AF">
        <w:rPr>
          <w:sz w:val="10"/>
          <w:szCs w:val="10"/>
        </w:rPr>
        <w:t xml:space="preserve">At first glance, law manifests itself as a prohibition banning our access to certain objects and acts. We may think of the law as an institution necessary in order to discipline our wild and otherwise uncontrolled desires for different forbidden things such as other people’s property (Thou shalt not steal) or transgressive sexual acts (Thou shalt not commit adultery). In this line of thinking, a society without law would be an anarchical </w:t>
      </w:r>
      <w:proofErr w:type="spellStart"/>
      <w:r w:rsidRPr="002677AF">
        <w:rPr>
          <w:sz w:val="10"/>
          <w:szCs w:val="10"/>
        </w:rPr>
        <w:t>allagainst</w:t>
      </w:r>
      <w:proofErr w:type="spellEnd"/>
      <w:r w:rsidRPr="002677AF">
        <w:rPr>
          <w:sz w:val="10"/>
          <w:szCs w:val="10"/>
        </w:rPr>
        <w:t xml:space="preserve">-all with everybody satisfying her every desire at the expense of everybody else. </w:t>
      </w:r>
    </w:p>
    <w:p w:rsidR="00B0102A" w:rsidRPr="002677AF" w:rsidRDefault="00B0102A" w:rsidP="00B0102A">
      <w:pPr>
        <w:rPr>
          <w:sz w:val="10"/>
          <w:szCs w:val="10"/>
        </w:rPr>
      </w:pPr>
      <w:r w:rsidRPr="002677AF">
        <w:rPr>
          <w:sz w:val="10"/>
          <w:szCs w:val="10"/>
        </w:rPr>
        <w:t xml:space="preserve">However, working along similar lines as </w:t>
      </w:r>
      <w:proofErr w:type="spellStart"/>
      <w:r w:rsidRPr="002677AF">
        <w:rPr>
          <w:sz w:val="10"/>
          <w:szCs w:val="10"/>
        </w:rPr>
        <w:t>Baudrillard</w:t>
      </w:r>
      <w:proofErr w:type="spellEnd"/>
      <w:r w:rsidRPr="002677AF">
        <w:rPr>
          <w:sz w:val="10"/>
          <w:szCs w:val="10"/>
        </w:rPr>
        <w:t xml:space="preserve">, </w:t>
      </w:r>
      <w:proofErr w:type="spellStart"/>
      <w:r w:rsidRPr="002677AF">
        <w:rPr>
          <w:sz w:val="10"/>
          <w:szCs w:val="10"/>
        </w:rPr>
        <w:t>Zizek</w:t>
      </w:r>
      <w:proofErr w:type="spellEnd"/>
      <w:r w:rsidRPr="002677AF">
        <w:rPr>
          <w:sz w:val="10"/>
          <w:szCs w:val="10"/>
        </w:rPr>
        <w:t xml:space="preserve"> argues that law has also the latent function of structuring our very being as subjects since the law is what institutes our desires in the first place. When the law tells us not to do this or that, it carries an underlying </w:t>
      </w:r>
      <w:proofErr w:type="spellStart"/>
      <w:r w:rsidRPr="002677AF">
        <w:rPr>
          <w:sz w:val="10"/>
          <w:szCs w:val="10"/>
        </w:rPr>
        <w:t>fantasmatic</w:t>
      </w:r>
      <w:proofErr w:type="spellEnd"/>
      <w:r w:rsidRPr="002677AF">
        <w:rPr>
          <w:sz w:val="10"/>
          <w:szCs w:val="10"/>
        </w:rPr>
        <w:t xml:space="preserve"> message promising that beyond the prohibition of the law lie the objects that may satisfy the desire of the subject. Inherent in the law is the fantasy of what might happen if the law was not there to prevent me from pursuing my immediate desires. </w:t>
      </w:r>
    </w:p>
    <w:p w:rsidR="00B0102A" w:rsidRPr="002677AF" w:rsidRDefault="00B0102A" w:rsidP="00B0102A">
      <w:pPr>
        <w:rPr>
          <w:sz w:val="10"/>
          <w:szCs w:val="10"/>
        </w:rPr>
      </w:pPr>
      <w:r w:rsidRPr="002677AF">
        <w:rPr>
          <w:sz w:val="10"/>
          <w:szCs w:val="10"/>
        </w:rPr>
        <w:t xml:space="preserve">As was the case with the concept of law, it is important to note that the concept of fantasy differs from its usual meaning. Here is how </w:t>
      </w:r>
      <w:proofErr w:type="spellStart"/>
      <w:r w:rsidRPr="002677AF">
        <w:rPr>
          <w:sz w:val="10"/>
          <w:szCs w:val="10"/>
        </w:rPr>
        <w:t>Zizek</w:t>
      </w:r>
      <w:proofErr w:type="spellEnd"/>
      <w:r w:rsidRPr="002677AF">
        <w:rPr>
          <w:sz w:val="10"/>
          <w:szCs w:val="10"/>
        </w:rPr>
        <w:t xml:space="preserve"> explains the term: </w:t>
      </w:r>
    </w:p>
    <w:p w:rsidR="00B0102A" w:rsidRPr="002677AF" w:rsidRDefault="00B0102A" w:rsidP="00B0102A">
      <w:pPr>
        <w:rPr>
          <w:sz w:val="10"/>
          <w:szCs w:val="10"/>
        </w:rPr>
      </w:pPr>
      <w:r w:rsidRPr="002677AF">
        <w:rPr>
          <w:sz w:val="10"/>
          <w:szCs w:val="10"/>
        </w:rPr>
        <w:t>Fantasy is usually c</w:t>
      </w:r>
      <w:proofErr w:type="gramStart"/>
      <w:r w:rsidRPr="002677AF">
        <w:rPr>
          <w:sz w:val="10"/>
          <w:szCs w:val="10"/>
        </w:rPr>
        <w:t>]</w:t>
      </w:r>
      <w:proofErr w:type="spellStart"/>
      <w:r w:rsidRPr="002677AF">
        <w:rPr>
          <w:sz w:val="10"/>
          <w:szCs w:val="10"/>
        </w:rPr>
        <w:t>onceived</w:t>
      </w:r>
      <w:proofErr w:type="spellEnd"/>
      <w:proofErr w:type="gramEnd"/>
      <w:r w:rsidRPr="002677AF">
        <w:rPr>
          <w:sz w:val="10"/>
          <w:szCs w:val="10"/>
        </w:rPr>
        <w:t xml:space="preserve"> as a scenario that realizes the subject’s desire. This elementary definition is quite adequate, on condition that we take it literally, what the fantasy stages is not a scene in which our desire is fulfilled, fully satisfied, but on the contrary, a scene that realizes, stages, the desire as such. The fundamental point of psychoanalysis is that desire is not something given in advance, but something that has to be constructed—and it is precisely the role of fantasy to give the coordinates of the subject’s desire, to specify its object, to locate the position the subject assumes in it. It is only through fantasy that the subject is constituted as desiring: through fantasy, we learn how to desire.7</w:t>
      </w:r>
    </w:p>
    <w:p w:rsidR="00B0102A" w:rsidRPr="002677AF" w:rsidRDefault="00B0102A" w:rsidP="00B0102A">
      <w:pPr>
        <w:rPr>
          <w:sz w:val="10"/>
          <w:szCs w:val="10"/>
        </w:rPr>
      </w:pPr>
      <w:r w:rsidRPr="002677AF">
        <w:rPr>
          <w:sz w:val="10"/>
          <w:szCs w:val="10"/>
        </w:rPr>
        <w:t xml:space="preserve">Based on this understanding, </w:t>
      </w:r>
      <w:proofErr w:type="spellStart"/>
      <w:r w:rsidRPr="002677AF">
        <w:rPr>
          <w:sz w:val="10"/>
          <w:szCs w:val="10"/>
        </w:rPr>
        <w:t>Zizek</w:t>
      </w:r>
      <w:proofErr w:type="spellEnd"/>
      <w:r w:rsidRPr="002677AF">
        <w:rPr>
          <w:sz w:val="10"/>
          <w:szCs w:val="10"/>
        </w:rPr>
        <w:t xml:space="preserve"> often uses the concept of fantasy in conjunction with the concept of ideology.8 </w:t>
      </w:r>
      <w:proofErr w:type="gramStart"/>
      <w:r w:rsidRPr="002677AF">
        <w:rPr>
          <w:sz w:val="10"/>
          <w:szCs w:val="10"/>
        </w:rPr>
        <w:t>Only</w:t>
      </w:r>
      <w:proofErr w:type="gramEnd"/>
      <w:r w:rsidRPr="002677AF">
        <w:rPr>
          <w:sz w:val="10"/>
          <w:szCs w:val="10"/>
        </w:rPr>
        <w:t xml:space="preserve"> on a very superficial level is fantasy opposed to law in the sense that we fantasize about the transgression or even the abolition of law. We might think here of consumerist fantasies of the kind where we imagine gaining access to products that we cannot afford to buy: “If only the law of property or the law of equivalences did not prevent me from having this sweater or that car I would . . .” On another level, fantasy and law work together in structuring the desire of the subject. By restraining the subject’s access to the objects of desire designated by fantasy, law prevents the subject from realizing that the qualities and possibilities for enjoyment imagined to belong to the object are in fact projections of the subject’s own fantasy. In this way, the different laws of the market restraining our access to consumer goods are the condition of possibility for the </w:t>
      </w:r>
      <w:proofErr w:type="spellStart"/>
      <w:r w:rsidRPr="002677AF">
        <w:rPr>
          <w:sz w:val="10"/>
          <w:szCs w:val="10"/>
        </w:rPr>
        <w:t>fantasmatic</w:t>
      </w:r>
      <w:proofErr w:type="spellEnd"/>
      <w:r w:rsidRPr="002677AF">
        <w:rPr>
          <w:sz w:val="10"/>
          <w:szCs w:val="10"/>
        </w:rPr>
        <w:t xml:space="preserve"> projections about the amount of happiness, enjoyment, and fulfillment we would attain if we had free and unlimited access to these goods. </w:t>
      </w:r>
    </w:p>
    <w:p w:rsidR="00B0102A" w:rsidRPr="002677AF" w:rsidRDefault="00B0102A" w:rsidP="00B0102A">
      <w:pPr>
        <w:rPr>
          <w:sz w:val="16"/>
        </w:rPr>
      </w:pPr>
      <w:r w:rsidRPr="002677AF">
        <w:rPr>
          <w:sz w:val="16"/>
        </w:rPr>
        <w:t xml:space="preserve">The idea of law instituting order in an otherwise anarchical world of unrestrained desire (e.g., in Hobbes) is actually a myth produced in the domain of fantasy and ideology. First, </w:t>
      </w:r>
      <w:r w:rsidRPr="002677AF">
        <w:rPr>
          <w:rStyle w:val="StyleUnderline"/>
        </w:rPr>
        <w:t xml:space="preserve">the myth </w:t>
      </w:r>
      <w:r w:rsidRPr="002677AF">
        <w:rPr>
          <w:rStyle w:val="Emphasis"/>
        </w:rPr>
        <w:t>gives legitimacy to law</w:t>
      </w:r>
      <w:r w:rsidRPr="002677AF">
        <w:rPr>
          <w:rStyle w:val="StyleUnderline"/>
        </w:rPr>
        <w:t xml:space="preserve"> by explaining </w:t>
      </w:r>
      <w:r w:rsidRPr="002677AF">
        <w:rPr>
          <w:rStyle w:val="Emphasis"/>
        </w:rPr>
        <w:t>why it is necessary</w:t>
      </w:r>
      <w:r w:rsidRPr="002677AF">
        <w:rPr>
          <w:sz w:val="16"/>
        </w:rPr>
        <w:t xml:space="preserve">, but second and perhaps more importantly </w:t>
      </w:r>
      <w:r w:rsidRPr="002677AF">
        <w:rPr>
          <w:rStyle w:val="StyleUnderline"/>
        </w:rPr>
        <w:t xml:space="preserve">the myth tells us </w:t>
      </w:r>
      <w:r w:rsidRPr="002677AF">
        <w:rPr>
          <w:rStyle w:val="Emphasis"/>
        </w:rPr>
        <w:t>what we would really want</w:t>
      </w:r>
      <w:r w:rsidRPr="002677AF">
        <w:rPr>
          <w:rStyle w:val="StyleUnderline"/>
        </w:rPr>
        <w:t xml:space="preserve"> if it were not for the law restraining us</w:t>
      </w:r>
      <w:r w:rsidRPr="002677AF">
        <w:rPr>
          <w:sz w:val="16"/>
        </w:rPr>
        <w:t xml:space="preserve">. Thus, </w:t>
      </w:r>
      <w:r w:rsidRPr="002677AF">
        <w:rPr>
          <w:rStyle w:val="StyleUnderline"/>
        </w:rPr>
        <w:t xml:space="preserve">the message of the law is </w:t>
      </w:r>
      <w:r w:rsidRPr="002677AF">
        <w:rPr>
          <w:rStyle w:val="Emphasis"/>
        </w:rPr>
        <w:t>split</w:t>
      </w:r>
      <w:r w:rsidRPr="002677AF">
        <w:rPr>
          <w:rStyle w:val="StyleUnderline"/>
        </w:rPr>
        <w:t xml:space="preserve"> into the </w:t>
      </w:r>
      <w:r w:rsidRPr="002677AF">
        <w:rPr>
          <w:rStyle w:val="Emphasis"/>
        </w:rPr>
        <w:t>explicit prohibition</w:t>
      </w:r>
      <w:r w:rsidRPr="002677AF">
        <w:rPr>
          <w:rStyle w:val="StyleUnderline"/>
        </w:rPr>
        <w:t xml:space="preserve"> and the </w:t>
      </w:r>
      <w:proofErr w:type="spellStart"/>
      <w:r w:rsidRPr="002677AF">
        <w:rPr>
          <w:rStyle w:val="Emphasis"/>
        </w:rPr>
        <w:t>fantasmatic</w:t>
      </w:r>
      <w:proofErr w:type="spellEnd"/>
      <w:r w:rsidRPr="002677AF">
        <w:rPr>
          <w:rStyle w:val="Emphasis"/>
        </w:rPr>
        <w:t xml:space="preserve"> injunction</w:t>
      </w:r>
      <w:r w:rsidRPr="002677AF">
        <w:rPr>
          <w:rStyle w:val="StyleUnderline"/>
        </w:rPr>
        <w:t xml:space="preserve"> to transgress the law</w:t>
      </w:r>
      <w:r w:rsidRPr="002677AF">
        <w:rPr>
          <w:sz w:val="16"/>
        </w:rPr>
        <w:t xml:space="preserve">.9 In this way law interacts with fantasy in the domain of ideology in order to teach the subject what and how to desire. </w:t>
      </w:r>
    </w:p>
    <w:p w:rsidR="00B0102A" w:rsidRPr="002677AF" w:rsidRDefault="00B0102A" w:rsidP="00B0102A">
      <w:pPr>
        <w:rPr>
          <w:sz w:val="10"/>
          <w:szCs w:val="10"/>
        </w:rPr>
      </w:pPr>
      <w:r w:rsidRPr="002677AF">
        <w:rPr>
          <w:sz w:val="10"/>
          <w:szCs w:val="10"/>
        </w:rPr>
        <w:t xml:space="preserve">An important implication of this understanding of the relation between fantasy and law is that </w:t>
      </w:r>
      <w:r w:rsidRPr="002677AF">
        <w:rPr>
          <w:rStyle w:val="StyleUnderline"/>
        </w:rPr>
        <w:t xml:space="preserve">even in transgression, the subject </w:t>
      </w:r>
      <w:r w:rsidRPr="002677AF">
        <w:rPr>
          <w:rStyle w:val="Emphasis"/>
        </w:rPr>
        <w:t>does not move beyond the domain of law</w:t>
      </w:r>
      <w:r w:rsidRPr="002677AF">
        <w:rPr>
          <w:sz w:val="10"/>
          <w:szCs w:val="10"/>
        </w:rPr>
        <w:t xml:space="preserve">. A thief illegally appropriating consumer goods by transgressing the law of property does not violate the fundamental principles for the structuring of desire in the consumer society. It may in fact even be argued that his transgressive act confirms the desirability of the consumer goods. Since the thief will go to such extremities in order to attain the goods, the goods must indeed be something extraordinary. </w:t>
      </w:r>
    </w:p>
    <w:p w:rsidR="00B0102A" w:rsidRPr="002677AF" w:rsidRDefault="00B0102A" w:rsidP="00B0102A">
      <w:pPr>
        <w:rPr>
          <w:sz w:val="16"/>
        </w:rPr>
      </w:pPr>
      <w:r w:rsidRPr="002677AF">
        <w:rPr>
          <w:sz w:val="16"/>
        </w:rPr>
        <w:t xml:space="preserve">In </w:t>
      </w:r>
      <w:proofErr w:type="spellStart"/>
      <w:r w:rsidRPr="002677AF">
        <w:rPr>
          <w:sz w:val="16"/>
        </w:rPr>
        <w:t>Baudrillard’s</w:t>
      </w:r>
      <w:proofErr w:type="spellEnd"/>
      <w:r w:rsidRPr="002677AF">
        <w:rPr>
          <w:sz w:val="16"/>
        </w:rPr>
        <w:t xml:space="preserve"> analysis of the difference between law and rule, we find the following reflection related to transgression: Ordinarily </w:t>
      </w:r>
      <w:r w:rsidRPr="002677AF">
        <w:rPr>
          <w:rStyle w:val="StyleUnderline"/>
        </w:rPr>
        <w:t xml:space="preserve">we live within the realm of the Law, </w:t>
      </w:r>
      <w:r w:rsidRPr="002677AF">
        <w:rPr>
          <w:rStyle w:val="Emphasis"/>
        </w:rPr>
        <w:t>even when fantasizing its abolition</w:t>
      </w:r>
      <w:r w:rsidRPr="002677AF">
        <w:rPr>
          <w:rStyle w:val="StyleUnderline"/>
        </w:rPr>
        <w:t xml:space="preserve">. Beyond the law we see </w:t>
      </w:r>
      <w:r w:rsidRPr="002677AF">
        <w:rPr>
          <w:rStyle w:val="Emphasis"/>
        </w:rPr>
        <w:t>only its transgression</w:t>
      </w:r>
      <w:r w:rsidRPr="002677AF">
        <w:rPr>
          <w:rStyle w:val="StyleUnderline"/>
        </w:rPr>
        <w:t xml:space="preserve"> or the </w:t>
      </w:r>
      <w:r w:rsidRPr="002677AF">
        <w:rPr>
          <w:rStyle w:val="Emphasis"/>
        </w:rPr>
        <w:t>lifting of a prohibition</w:t>
      </w:r>
      <w:r w:rsidRPr="002677AF">
        <w:rPr>
          <w:sz w:val="16"/>
        </w:rPr>
        <w:t xml:space="preserve">. For </w:t>
      </w:r>
      <w:r w:rsidRPr="002677AF">
        <w:rPr>
          <w:rStyle w:val="StyleUnderline"/>
        </w:rPr>
        <w:t xml:space="preserve">the discourse of law and interdiction </w:t>
      </w:r>
      <w:r w:rsidRPr="002677AF">
        <w:rPr>
          <w:rStyle w:val="Emphasis"/>
        </w:rPr>
        <w:t>determines the inverse discourse</w:t>
      </w:r>
      <w:r w:rsidRPr="002677AF">
        <w:rPr>
          <w:rStyle w:val="StyleUnderline"/>
        </w:rPr>
        <w:t xml:space="preserve"> of transgression and liberation</w:t>
      </w:r>
      <w:r w:rsidRPr="002677AF">
        <w:rPr>
          <w:sz w:val="16"/>
        </w:rPr>
        <w:t xml:space="preserve">. </w:t>
      </w:r>
      <w:r w:rsidRPr="002677AF">
        <w:rPr>
          <w:rStyle w:val="StyleUnderline"/>
        </w:rPr>
        <w:t>However, it is not the absence of the law that is opposed to the law, but the Rule</w:t>
      </w:r>
      <w:r w:rsidRPr="002677AF">
        <w:rPr>
          <w:sz w:val="16"/>
        </w:rPr>
        <w:t xml:space="preserve">.10 </w:t>
      </w:r>
    </w:p>
    <w:p w:rsidR="00B0102A" w:rsidRPr="002677AF" w:rsidRDefault="00B0102A" w:rsidP="00B0102A">
      <w:pPr>
        <w:rPr>
          <w:sz w:val="16"/>
        </w:rPr>
      </w:pPr>
      <w:r w:rsidRPr="002677AF">
        <w:rPr>
          <w:sz w:val="16"/>
        </w:rPr>
        <w:t xml:space="preserve">Instead of transgression or absence of law, </w:t>
      </w:r>
      <w:proofErr w:type="spellStart"/>
      <w:r w:rsidRPr="002677AF">
        <w:rPr>
          <w:sz w:val="16"/>
        </w:rPr>
        <w:t>Baudrillard</w:t>
      </w:r>
      <w:proofErr w:type="spellEnd"/>
      <w:r w:rsidRPr="002677AF">
        <w:rPr>
          <w:sz w:val="16"/>
        </w:rPr>
        <w:t xml:space="preserve"> suggests the rule as being opposed to law. The argument is here not that by following the rule of the game, the player is violating the law of society. The point is rather the much more subtle one that </w:t>
      </w:r>
      <w:r w:rsidRPr="002677AF">
        <w:rPr>
          <w:rStyle w:val="StyleUnderline"/>
        </w:rPr>
        <w:t xml:space="preserve">by entering the sphere of the rule and the game the player moves </w:t>
      </w:r>
      <w:r w:rsidRPr="002677AF">
        <w:rPr>
          <w:rStyle w:val="Emphasis"/>
        </w:rPr>
        <w:t>beyond the ideological domain of the law</w:t>
      </w:r>
      <w:r w:rsidRPr="002677AF">
        <w:rPr>
          <w:sz w:val="16"/>
        </w:rPr>
        <w:t xml:space="preserve">. </w:t>
      </w:r>
    </w:p>
    <w:p w:rsidR="00B0102A" w:rsidRPr="002677AF" w:rsidRDefault="00B0102A" w:rsidP="00B0102A">
      <w:pPr>
        <w:rPr>
          <w:sz w:val="16"/>
        </w:rPr>
      </w:pPr>
      <w:r w:rsidRPr="002677AF">
        <w:rPr>
          <w:sz w:val="16"/>
        </w:rPr>
        <w:t xml:space="preserve">Law, desire, and subjectivity tie into each other in a kind of Gordian knot. In the game, where law is substituted for the rule, this knot is cut. In its explicit contingency, the rule is not supported by fantasy. </w:t>
      </w:r>
      <w:r w:rsidRPr="002677AF">
        <w:rPr>
          <w:rStyle w:val="StyleUnderline"/>
        </w:rPr>
        <w:t xml:space="preserve">The rule </w:t>
      </w:r>
      <w:r w:rsidRPr="002677AF">
        <w:rPr>
          <w:rStyle w:val="Emphasis"/>
        </w:rPr>
        <w:t>does not</w:t>
      </w:r>
      <w:r w:rsidRPr="002677AF">
        <w:rPr>
          <w:rStyle w:val="StyleUnderline"/>
        </w:rPr>
        <w:t xml:space="preserve"> hold a </w:t>
      </w:r>
      <w:r w:rsidRPr="002677AF">
        <w:rPr>
          <w:rStyle w:val="Emphasis"/>
        </w:rPr>
        <w:t>promise of satisfaction</w:t>
      </w:r>
      <w:r w:rsidRPr="002677AF">
        <w:rPr>
          <w:rStyle w:val="StyleUnderline"/>
        </w:rPr>
        <w:t xml:space="preserve">; no sublime object is imagined beyond the rule. The rule claims to be </w:t>
      </w:r>
      <w:r w:rsidRPr="002677AF">
        <w:rPr>
          <w:rStyle w:val="Emphasis"/>
        </w:rPr>
        <w:t>nothing more than what it is</w:t>
      </w:r>
      <w:r w:rsidRPr="002677AF">
        <w:rPr>
          <w:sz w:val="16"/>
        </w:rPr>
        <w:t xml:space="preserve">. </w:t>
      </w:r>
    </w:p>
    <w:p w:rsidR="00B0102A" w:rsidRPr="002677AF" w:rsidRDefault="00B0102A" w:rsidP="00B0102A">
      <w:pPr>
        <w:rPr>
          <w:rStyle w:val="StyleUnderline"/>
        </w:rPr>
      </w:pPr>
      <w:r w:rsidRPr="002677AF">
        <w:rPr>
          <w:sz w:val="16"/>
        </w:rPr>
        <w:t xml:space="preserve">So what is the attraction of the rule and the game, if not satisfaction of a desire? </w:t>
      </w:r>
      <w:r w:rsidRPr="002677AF">
        <w:rPr>
          <w:rStyle w:val="StyleUnderline"/>
        </w:rPr>
        <w:t xml:space="preserve">Entering the game means </w:t>
      </w:r>
      <w:r w:rsidRPr="002677AF">
        <w:rPr>
          <w:rStyle w:val="Emphasis"/>
        </w:rPr>
        <w:t>voluntarily submitting</w:t>
      </w:r>
      <w:r w:rsidRPr="002677AF">
        <w:rPr>
          <w:rStyle w:val="StyleUnderline"/>
        </w:rPr>
        <w:t xml:space="preserve"> to an </w:t>
      </w:r>
      <w:r w:rsidRPr="002677AF">
        <w:rPr>
          <w:rStyle w:val="Emphasis"/>
        </w:rPr>
        <w:t>arbitrary rule</w:t>
      </w:r>
      <w:r w:rsidRPr="002677AF">
        <w:rPr>
          <w:rStyle w:val="StyleUnderline"/>
        </w:rPr>
        <w:t xml:space="preserve"> with </w:t>
      </w:r>
      <w:r w:rsidRPr="002677AF">
        <w:rPr>
          <w:rStyle w:val="Emphasis"/>
        </w:rPr>
        <w:t>no higher meaning</w:t>
      </w:r>
      <w:r w:rsidRPr="002677AF">
        <w:rPr>
          <w:rStyle w:val="StyleUnderline"/>
        </w:rPr>
        <w:t>. This act is</w:t>
      </w:r>
      <w:r w:rsidRPr="002677AF">
        <w:rPr>
          <w:sz w:val="16"/>
        </w:rPr>
        <w:t xml:space="preserve">, however, </w:t>
      </w:r>
      <w:r w:rsidRPr="002677AF">
        <w:rPr>
          <w:rStyle w:val="StyleUnderline"/>
        </w:rPr>
        <w:t xml:space="preserve">a way of </w:t>
      </w:r>
      <w:r w:rsidRPr="002677AF">
        <w:rPr>
          <w:rStyle w:val="Emphasis"/>
        </w:rPr>
        <w:t>delivering oneself from the law</w:t>
      </w:r>
      <w:r w:rsidRPr="002677AF">
        <w:rPr>
          <w:rStyle w:val="StyleUnderline"/>
        </w:rPr>
        <w:t xml:space="preserve">. Since transgression is </w:t>
      </w:r>
      <w:r w:rsidRPr="002677AF">
        <w:rPr>
          <w:rStyle w:val="Emphasis"/>
        </w:rPr>
        <w:t>already inscribed</w:t>
      </w:r>
      <w:r w:rsidRPr="002677AF">
        <w:rPr>
          <w:rStyle w:val="StyleUnderline"/>
        </w:rPr>
        <w:t xml:space="preserve"> in the law </w:t>
      </w:r>
      <w:r w:rsidRPr="002677AF">
        <w:rPr>
          <w:rStyle w:val="Emphasis"/>
        </w:rPr>
        <w:t>even in the violation</w:t>
      </w:r>
      <w:r w:rsidRPr="002677AF">
        <w:rPr>
          <w:rStyle w:val="StyleUnderline"/>
        </w:rPr>
        <w:t xml:space="preserve"> of a prohibition, we are </w:t>
      </w:r>
      <w:r w:rsidRPr="002677AF">
        <w:rPr>
          <w:rStyle w:val="Emphasis"/>
        </w:rPr>
        <w:t>still caught in the web of the law</w:t>
      </w:r>
      <w:r w:rsidRPr="002677AF">
        <w:rPr>
          <w:rStyle w:val="StyleUnderline"/>
        </w:rPr>
        <w:t xml:space="preserve"> and its </w:t>
      </w:r>
      <w:r w:rsidRPr="002677AF">
        <w:rPr>
          <w:rStyle w:val="Emphasis"/>
        </w:rPr>
        <w:t>matrix of satisfaction/</w:t>
      </w:r>
      <w:proofErr w:type="spellStart"/>
      <w:r w:rsidRPr="002677AF">
        <w:rPr>
          <w:rStyle w:val="Emphasis"/>
        </w:rPr>
        <w:t>unsatisfaction</w:t>
      </w:r>
      <w:proofErr w:type="spellEnd"/>
      <w:r w:rsidRPr="002677AF">
        <w:rPr>
          <w:rStyle w:val="StyleUnderline"/>
        </w:rPr>
        <w:t xml:space="preserve">. In the violation, we may contradict the explicit word of the law but we are </w:t>
      </w:r>
      <w:r w:rsidRPr="002677AF">
        <w:rPr>
          <w:rStyle w:val="Emphasis"/>
        </w:rPr>
        <w:t>still confirming its underlying principle</w:t>
      </w:r>
      <w:r w:rsidRPr="002677AF">
        <w:rPr>
          <w:rStyle w:val="StyleUnderline"/>
        </w:rPr>
        <w:t xml:space="preserve"> of desire. </w:t>
      </w:r>
    </w:p>
    <w:p w:rsidR="00B0102A" w:rsidRPr="002677AF" w:rsidRDefault="00B0102A" w:rsidP="00B0102A">
      <w:pPr>
        <w:rPr>
          <w:sz w:val="16"/>
        </w:rPr>
      </w:pPr>
      <w:r w:rsidRPr="002677AF">
        <w:rPr>
          <w:rStyle w:val="StyleUnderline"/>
        </w:rPr>
        <w:t>When choosing to submit to the rules of a game</w:t>
      </w:r>
      <w:r w:rsidRPr="002677AF">
        <w:rPr>
          <w:sz w:val="16"/>
        </w:rPr>
        <w:t xml:space="preserve">, however, </w:t>
      </w:r>
      <w:r w:rsidRPr="002677AF">
        <w:rPr>
          <w:rStyle w:val="StyleUnderline"/>
        </w:rPr>
        <w:t xml:space="preserve">we </w:t>
      </w:r>
      <w:r w:rsidRPr="002677AF">
        <w:rPr>
          <w:rStyle w:val="Emphasis"/>
        </w:rPr>
        <w:t>step into another order</w:t>
      </w:r>
      <w:r w:rsidRPr="002677AF">
        <w:rPr>
          <w:rStyle w:val="StyleUnderline"/>
        </w:rPr>
        <w:t xml:space="preserve"> not structured by the law and desire. We </w:t>
      </w:r>
      <w:r w:rsidRPr="002677AF">
        <w:rPr>
          <w:rStyle w:val="Emphasis"/>
        </w:rPr>
        <w:t>renounce our desire</w:t>
      </w:r>
      <w:r w:rsidRPr="002677AF">
        <w:rPr>
          <w:sz w:val="16"/>
        </w:rPr>
        <w:t xml:space="preserve">, not in an ascetic abstinence from particular objects of desire (which is by the way only an extreme sublimation of the objects of desire), but </w:t>
      </w:r>
      <w:r w:rsidRPr="002677AF">
        <w:rPr>
          <w:rStyle w:val="StyleUnderline"/>
        </w:rPr>
        <w:t xml:space="preserve">by </w:t>
      </w:r>
      <w:r w:rsidRPr="002677AF">
        <w:rPr>
          <w:rStyle w:val="Emphasis"/>
        </w:rPr>
        <w:t>letting ourselves be seduced</w:t>
      </w:r>
      <w:r w:rsidRPr="002677AF">
        <w:rPr>
          <w:rStyle w:val="StyleUnderline"/>
        </w:rPr>
        <w:t xml:space="preserve"> into an order not promising </w:t>
      </w:r>
      <w:r w:rsidRPr="002677AF">
        <w:rPr>
          <w:rStyle w:val="Emphasis"/>
        </w:rPr>
        <w:t>any kind of satisfaction at all</w:t>
      </w:r>
      <w:r w:rsidRPr="002677AF">
        <w:rPr>
          <w:sz w:val="16"/>
        </w:rPr>
        <w:t xml:space="preserve">. In this way, </w:t>
      </w:r>
      <w:r w:rsidRPr="002677AF">
        <w:rPr>
          <w:rStyle w:val="StyleUnderline"/>
        </w:rPr>
        <w:t xml:space="preserve">we </w:t>
      </w:r>
      <w:r w:rsidRPr="002677AF">
        <w:rPr>
          <w:rStyle w:val="Emphasis"/>
        </w:rPr>
        <w:t>move beyond</w:t>
      </w:r>
      <w:r w:rsidRPr="002677AF">
        <w:rPr>
          <w:rStyle w:val="StyleUnderline"/>
        </w:rPr>
        <w:t xml:space="preserve"> the law’s matrix of satisfaction/</w:t>
      </w:r>
      <w:proofErr w:type="spellStart"/>
      <w:r w:rsidRPr="002677AF">
        <w:rPr>
          <w:rStyle w:val="StyleUnderline"/>
        </w:rPr>
        <w:t>unsatisfaction</w:t>
      </w:r>
      <w:proofErr w:type="spellEnd"/>
      <w:r w:rsidRPr="002677AF">
        <w:rPr>
          <w:sz w:val="16"/>
        </w:rPr>
        <w:t xml:space="preserve">. When obeying the law, our conscious rational belief in it is supported by an unacknowledged irrational belief. Yet, </w:t>
      </w:r>
      <w:r w:rsidRPr="002677AF">
        <w:rPr>
          <w:rStyle w:val="StyleUnderline"/>
        </w:rPr>
        <w:t xml:space="preserve">entering the game, we </w:t>
      </w:r>
      <w:r w:rsidRPr="002677AF">
        <w:rPr>
          <w:rStyle w:val="Emphasis"/>
        </w:rPr>
        <w:t>openly acknowledge</w:t>
      </w:r>
      <w:r w:rsidRPr="002677AF">
        <w:rPr>
          <w:rStyle w:val="StyleUnderline"/>
        </w:rPr>
        <w:t xml:space="preserve"> the </w:t>
      </w:r>
      <w:r w:rsidRPr="002677AF">
        <w:rPr>
          <w:rStyle w:val="Emphasis"/>
        </w:rPr>
        <w:t>pure contingency</w:t>
      </w:r>
      <w:r w:rsidRPr="002677AF">
        <w:rPr>
          <w:rStyle w:val="StyleUnderline"/>
        </w:rPr>
        <w:t xml:space="preserve"> of the rule, and so our conscious submission to it is based on </w:t>
      </w:r>
      <w:r w:rsidRPr="002677AF">
        <w:rPr>
          <w:rStyle w:val="Emphasis"/>
        </w:rPr>
        <w:t>no belief whatsoever</w:t>
      </w:r>
      <w:r w:rsidRPr="002677AF">
        <w:rPr>
          <w:rStyle w:val="StyleUnderline"/>
        </w:rPr>
        <w:t xml:space="preserve">. We have </w:t>
      </w:r>
      <w:r w:rsidRPr="002677AF">
        <w:rPr>
          <w:rStyle w:val="Emphasis"/>
        </w:rPr>
        <w:t>no illusions</w:t>
      </w:r>
      <w:r w:rsidRPr="002677AF">
        <w:rPr>
          <w:rStyle w:val="StyleUnderline"/>
        </w:rPr>
        <w:t xml:space="preserve"> that the game is </w:t>
      </w:r>
      <w:r w:rsidRPr="002677AF">
        <w:rPr>
          <w:rStyle w:val="Emphasis"/>
        </w:rPr>
        <w:t>nothing but an illusion</w:t>
      </w:r>
      <w:r w:rsidRPr="002677AF">
        <w:rPr>
          <w:sz w:val="16"/>
        </w:rPr>
        <w:t xml:space="preserve">, and so our approach to the game is perhaps more “realistic” than our approach to the law. </w:t>
      </w:r>
    </w:p>
    <w:p w:rsidR="00B0102A" w:rsidRPr="002677AF" w:rsidRDefault="00B0102A" w:rsidP="00B0102A">
      <w:pPr>
        <w:rPr>
          <w:sz w:val="16"/>
        </w:rPr>
      </w:pPr>
      <w:r w:rsidRPr="002677AF">
        <w:rPr>
          <w:rStyle w:val="StyleUnderline"/>
        </w:rPr>
        <w:t xml:space="preserve">The game’s </w:t>
      </w:r>
      <w:r w:rsidRPr="002677AF">
        <w:rPr>
          <w:rStyle w:val="Emphasis"/>
        </w:rPr>
        <w:t>sole principle</w:t>
      </w:r>
      <w:r w:rsidRPr="002677AF">
        <w:rPr>
          <w:rStyle w:val="StyleUnderline"/>
        </w:rPr>
        <w:t xml:space="preserve"> . . . is that by choosing the rule one is </w:t>
      </w:r>
      <w:r w:rsidRPr="002677AF">
        <w:rPr>
          <w:rStyle w:val="Emphasis"/>
        </w:rPr>
        <w:t>delivered from the law</w:t>
      </w:r>
      <w:r w:rsidRPr="002677AF">
        <w:rPr>
          <w:sz w:val="16"/>
        </w:rPr>
        <w:t xml:space="preserve">. Without a psychological or metaphysical foundation, the rule has no grounding in belief. </w:t>
      </w:r>
      <w:r w:rsidRPr="002677AF">
        <w:rPr>
          <w:rStyle w:val="StyleUnderline"/>
        </w:rPr>
        <w:t xml:space="preserve">One </w:t>
      </w:r>
      <w:r w:rsidRPr="002677AF">
        <w:rPr>
          <w:rStyle w:val="Emphasis"/>
        </w:rPr>
        <w:t>neither believes</w:t>
      </w:r>
      <w:r w:rsidRPr="002677AF">
        <w:rPr>
          <w:rStyle w:val="StyleUnderline"/>
        </w:rPr>
        <w:t xml:space="preserve"> nor </w:t>
      </w:r>
      <w:r w:rsidRPr="002677AF">
        <w:rPr>
          <w:rStyle w:val="Emphasis"/>
        </w:rPr>
        <w:t>disbelieves</w:t>
      </w:r>
      <w:r w:rsidRPr="002677AF">
        <w:rPr>
          <w:rStyle w:val="StyleUnderline"/>
        </w:rPr>
        <w:t xml:space="preserve"> a rule—</w:t>
      </w:r>
      <w:r w:rsidRPr="002677AF">
        <w:rPr>
          <w:rStyle w:val="Emphasis"/>
        </w:rPr>
        <w:t>one observes it</w:t>
      </w:r>
      <w:r w:rsidRPr="002677AF">
        <w:rPr>
          <w:sz w:val="16"/>
        </w:rPr>
        <w:t xml:space="preserve">. The diffuse sphere of belief, </w:t>
      </w:r>
      <w:r w:rsidRPr="002677AF">
        <w:rPr>
          <w:rStyle w:val="StyleUnderline"/>
        </w:rPr>
        <w:t xml:space="preserve">the need for credibility that encompasses the real, is </w:t>
      </w:r>
      <w:r w:rsidRPr="002677AF">
        <w:rPr>
          <w:rStyle w:val="Emphasis"/>
        </w:rPr>
        <w:t>dissolved in the game</w:t>
      </w:r>
      <w:r w:rsidRPr="002677AF">
        <w:rPr>
          <w:rStyle w:val="StyleUnderline"/>
        </w:rPr>
        <w:t>. Hence their immorality: to proceed without believing in it, to sanction a direct fascination with conventional signs and groundless rules</w:t>
      </w:r>
      <w:r w:rsidRPr="002677AF">
        <w:rPr>
          <w:sz w:val="16"/>
        </w:rPr>
        <w:t xml:space="preserve">.11 </w:t>
      </w:r>
    </w:p>
    <w:p w:rsidR="00B0102A" w:rsidRPr="002677AF" w:rsidRDefault="00B0102A" w:rsidP="00B0102A">
      <w:pPr>
        <w:rPr>
          <w:sz w:val="16"/>
        </w:rPr>
      </w:pPr>
      <w:r w:rsidRPr="002677AF">
        <w:rPr>
          <w:sz w:val="16"/>
        </w:rPr>
        <w:t xml:space="preserve">In the game, </w:t>
      </w:r>
      <w:r w:rsidRPr="002677AF">
        <w:rPr>
          <w:rStyle w:val="StyleUnderline"/>
        </w:rPr>
        <w:t xml:space="preserve">desire is </w:t>
      </w:r>
      <w:r w:rsidRPr="002677AF">
        <w:rPr>
          <w:rStyle w:val="Emphasis"/>
        </w:rPr>
        <w:t>suspended</w:t>
      </w:r>
      <w:r w:rsidRPr="002677AF">
        <w:rPr>
          <w:rStyle w:val="StyleUnderline"/>
        </w:rPr>
        <w:t xml:space="preserve"> and so is</w:t>
      </w:r>
      <w:r w:rsidRPr="002677AF">
        <w:rPr>
          <w:sz w:val="16"/>
        </w:rPr>
        <w:t xml:space="preserve"> desire’s eternal shadow figure, </w:t>
      </w:r>
      <w:proofErr w:type="spellStart"/>
      <w:r w:rsidRPr="002677AF">
        <w:rPr>
          <w:rStyle w:val="Emphasis"/>
        </w:rPr>
        <w:t>unsatisfaction</w:t>
      </w:r>
      <w:proofErr w:type="spellEnd"/>
      <w:r w:rsidRPr="002677AF">
        <w:rPr>
          <w:sz w:val="16"/>
        </w:rPr>
        <w:t xml:space="preserve">, which is a necessary condition for the reproduction of desire. </w:t>
      </w:r>
      <w:r w:rsidRPr="002677AF">
        <w:rPr>
          <w:rStyle w:val="StyleUnderline"/>
        </w:rPr>
        <w:t xml:space="preserve">In the game, there is </w:t>
      </w:r>
      <w:r w:rsidRPr="002677AF">
        <w:rPr>
          <w:rStyle w:val="Emphasis"/>
        </w:rPr>
        <w:t>no promise</w:t>
      </w:r>
      <w:r w:rsidRPr="002677AF">
        <w:rPr>
          <w:rStyle w:val="StyleUnderline"/>
        </w:rPr>
        <w:t xml:space="preserve"> and therefore </w:t>
      </w:r>
      <w:r w:rsidRPr="002677AF">
        <w:rPr>
          <w:rStyle w:val="Emphasis"/>
        </w:rPr>
        <w:t>no disappointment</w:t>
      </w:r>
      <w:r w:rsidRPr="002677AF">
        <w:rPr>
          <w:rStyle w:val="StyleUnderline"/>
        </w:rPr>
        <w:t xml:space="preserve">. In the order of the law, we may find enjoyment in the </w:t>
      </w:r>
      <w:r w:rsidRPr="002677AF">
        <w:rPr>
          <w:rStyle w:val="Emphasis"/>
        </w:rPr>
        <w:t>momentary</w:t>
      </w:r>
      <w:r w:rsidRPr="002677AF">
        <w:rPr>
          <w:rStyle w:val="StyleUnderline"/>
        </w:rPr>
        <w:t xml:space="preserve"> and </w:t>
      </w:r>
      <w:r w:rsidRPr="002677AF">
        <w:rPr>
          <w:rStyle w:val="Emphasis"/>
        </w:rPr>
        <w:t>partial satisfaction</w:t>
      </w:r>
      <w:r w:rsidRPr="002677AF">
        <w:rPr>
          <w:rStyle w:val="StyleUnderline"/>
        </w:rPr>
        <w:t xml:space="preserve"> of our desires through obtainment of different objects. The joy of the game stems </w:t>
      </w:r>
      <w:r w:rsidRPr="002677AF">
        <w:rPr>
          <w:rStyle w:val="Emphasis"/>
        </w:rPr>
        <w:t>not</w:t>
      </w:r>
      <w:r w:rsidRPr="002677AF">
        <w:rPr>
          <w:rStyle w:val="StyleUnderline"/>
        </w:rPr>
        <w:t xml:space="preserve"> from this kind of satisfaction but </w:t>
      </w:r>
      <w:r w:rsidRPr="002677AF">
        <w:rPr>
          <w:rStyle w:val="Emphasis"/>
        </w:rPr>
        <w:t>exactly from</w:t>
      </w:r>
      <w:r w:rsidRPr="002677AF">
        <w:rPr>
          <w:sz w:val="16"/>
        </w:rPr>
        <w:t xml:space="preserve"> the </w:t>
      </w:r>
      <w:r w:rsidRPr="002677AF">
        <w:rPr>
          <w:rStyle w:val="Emphasis"/>
        </w:rPr>
        <w:t>suspension</w:t>
      </w:r>
      <w:r w:rsidRPr="002677AF">
        <w:rPr>
          <w:sz w:val="16"/>
        </w:rPr>
        <w:t xml:space="preserve"> </w:t>
      </w:r>
      <w:r w:rsidRPr="002677AF">
        <w:rPr>
          <w:rStyle w:val="StyleUnderline"/>
        </w:rPr>
        <w:t>of the satisfaction/</w:t>
      </w:r>
      <w:proofErr w:type="spellStart"/>
      <w:r w:rsidRPr="002677AF">
        <w:rPr>
          <w:rStyle w:val="StyleUnderline"/>
        </w:rPr>
        <w:t>unsatisfaction</w:t>
      </w:r>
      <w:proofErr w:type="spellEnd"/>
      <w:r w:rsidRPr="002677AF">
        <w:rPr>
          <w:rStyle w:val="StyleUnderline"/>
        </w:rPr>
        <w:t xml:space="preserve"> matrix</w:t>
      </w:r>
      <w:r w:rsidRPr="002677AF">
        <w:rPr>
          <w:sz w:val="16"/>
        </w:rPr>
        <w:t xml:space="preserve">. </w:t>
      </w:r>
    </w:p>
    <w:p w:rsidR="00B0102A" w:rsidRPr="002677AF" w:rsidRDefault="00B0102A" w:rsidP="00B0102A">
      <w:pPr>
        <w:rPr>
          <w:sz w:val="16"/>
        </w:rPr>
      </w:pPr>
      <w:r w:rsidRPr="002677AF">
        <w:rPr>
          <w:sz w:val="16"/>
        </w:rPr>
        <w:t xml:space="preserve">In order to understand the intensity of ritual forms, one must rid oneself of the idea that all happiness derives from nature, and all pleasure from the satisfaction of a desire. On the contrary, </w:t>
      </w:r>
      <w:r w:rsidRPr="002677AF">
        <w:rPr>
          <w:rStyle w:val="StyleUnderline"/>
        </w:rPr>
        <w:t xml:space="preserve">games, the sphere of play, reveal a </w:t>
      </w:r>
      <w:r w:rsidRPr="002677AF">
        <w:rPr>
          <w:rStyle w:val="Emphasis"/>
        </w:rPr>
        <w:t>passion for rules</w:t>
      </w:r>
      <w:r w:rsidRPr="002677AF">
        <w:rPr>
          <w:rStyle w:val="StyleUnderline"/>
        </w:rPr>
        <w:t xml:space="preserve">, a </w:t>
      </w:r>
      <w:r w:rsidRPr="002677AF">
        <w:rPr>
          <w:rStyle w:val="Emphasis"/>
        </w:rPr>
        <w:t>giddiness born of rules</w:t>
      </w:r>
      <w:r w:rsidRPr="002677AF">
        <w:rPr>
          <w:rStyle w:val="StyleUnderline"/>
        </w:rPr>
        <w:t xml:space="preserve">, and a force that comes from </w:t>
      </w:r>
      <w:r w:rsidRPr="002677AF">
        <w:rPr>
          <w:rStyle w:val="Emphasis"/>
        </w:rPr>
        <w:t>ceremony</w:t>
      </w:r>
      <w:r w:rsidRPr="002677AF">
        <w:rPr>
          <w:rStyle w:val="StyleUnderline"/>
        </w:rPr>
        <w:t xml:space="preserve">, and </w:t>
      </w:r>
      <w:r w:rsidRPr="002677AF">
        <w:rPr>
          <w:rStyle w:val="Emphasis"/>
        </w:rPr>
        <w:t>not desire</w:t>
      </w:r>
      <w:r w:rsidRPr="002677AF">
        <w:rPr>
          <w:sz w:val="16"/>
        </w:rPr>
        <w:t xml:space="preserve">.12 </w:t>
      </w:r>
    </w:p>
    <w:p w:rsidR="00B0102A" w:rsidRPr="002677AF" w:rsidRDefault="00B0102A" w:rsidP="00B0102A">
      <w:pPr>
        <w:rPr>
          <w:sz w:val="16"/>
        </w:rPr>
      </w:pPr>
      <w:r w:rsidRPr="002677AF">
        <w:rPr>
          <w:sz w:val="16"/>
        </w:rPr>
        <w:t xml:space="preserve">As an equivalent to the “giddiness” of which </w:t>
      </w:r>
      <w:proofErr w:type="spellStart"/>
      <w:r w:rsidRPr="002677AF">
        <w:rPr>
          <w:sz w:val="16"/>
        </w:rPr>
        <w:t>Baudrillard</w:t>
      </w:r>
      <w:proofErr w:type="spellEnd"/>
      <w:r w:rsidRPr="002677AF">
        <w:rPr>
          <w:sz w:val="16"/>
        </w:rPr>
        <w:t xml:space="preserve"> speaks here, we find in Huizinga’s characteristic of play the notion of “fun.” </w:t>
      </w:r>
      <w:r w:rsidRPr="002677AF">
        <w:rPr>
          <w:rStyle w:val="StyleUnderline"/>
        </w:rPr>
        <w:t xml:space="preserve">People play games </w:t>
      </w:r>
      <w:r w:rsidRPr="002677AF">
        <w:rPr>
          <w:rStyle w:val="Emphasis"/>
        </w:rPr>
        <w:t>because it is fun</w:t>
      </w:r>
      <w:r w:rsidRPr="002677AF">
        <w:rPr>
          <w:rStyle w:val="StyleUnderline"/>
        </w:rPr>
        <w:t xml:space="preserve">. Rather than providing a </w:t>
      </w:r>
      <w:r w:rsidRPr="002677AF">
        <w:rPr>
          <w:rStyle w:val="Emphasis"/>
        </w:rPr>
        <w:t>full</w:t>
      </w:r>
      <w:r w:rsidRPr="002677AF">
        <w:rPr>
          <w:rStyle w:val="StyleUnderline"/>
        </w:rPr>
        <w:t xml:space="preserve"> and </w:t>
      </w:r>
      <w:r w:rsidRPr="002677AF">
        <w:rPr>
          <w:rStyle w:val="Emphasis"/>
        </w:rPr>
        <w:t>conclusive explanation</w:t>
      </w:r>
      <w:r w:rsidRPr="002677AF">
        <w:rPr>
          <w:rStyle w:val="StyleUnderline"/>
        </w:rPr>
        <w:t xml:space="preserve"> for the engagement in games, the concept of fun seems to </w:t>
      </w:r>
      <w:r w:rsidRPr="002677AF">
        <w:rPr>
          <w:rStyle w:val="Emphasis"/>
        </w:rPr>
        <w:t>mark the limitation</w:t>
      </w:r>
      <w:r w:rsidRPr="002677AF">
        <w:rPr>
          <w:rStyle w:val="StyleUnderline"/>
        </w:rPr>
        <w:t xml:space="preserve"> of such an explanation. “The fun of playing</w:t>
      </w:r>
      <w:r w:rsidRPr="002677AF">
        <w:rPr>
          <w:sz w:val="16"/>
        </w:rPr>
        <w:t>,” Huizinga notes, “</w:t>
      </w:r>
      <w:r w:rsidRPr="002677AF">
        <w:rPr>
          <w:rStyle w:val="Emphasis"/>
        </w:rPr>
        <w:t>resists all analysis</w:t>
      </w:r>
      <w:r w:rsidRPr="002677AF">
        <w:rPr>
          <w:rStyle w:val="StyleUnderline"/>
        </w:rPr>
        <w:t xml:space="preserve">, </w:t>
      </w:r>
      <w:r w:rsidRPr="002677AF">
        <w:rPr>
          <w:rStyle w:val="Emphasis"/>
        </w:rPr>
        <w:t>all logical interpretation</w:t>
      </w:r>
      <w:r w:rsidRPr="002677AF">
        <w:rPr>
          <w:sz w:val="16"/>
        </w:rPr>
        <w:t xml:space="preserve">.”13 </w:t>
      </w:r>
    </w:p>
    <w:p w:rsidR="00B0102A" w:rsidRPr="002677AF" w:rsidRDefault="00B0102A" w:rsidP="00B0102A">
      <w:pPr>
        <w:rPr>
          <w:sz w:val="16"/>
        </w:rPr>
      </w:pPr>
      <w:r w:rsidRPr="002677AF">
        <w:rPr>
          <w:sz w:val="16"/>
        </w:rPr>
        <w:t xml:space="preserve">Think again of the game Don’t Step on the Lines. </w:t>
      </w:r>
      <w:r w:rsidRPr="002677AF">
        <w:rPr>
          <w:rStyle w:val="StyleUnderline"/>
        </w:rPr>
        <w:t>Why would someone engage in this game?</w:t>
      </w:r>
      <w:r w:rsidRPr="002677AF">
        <w:rPr>
          <w:sz w:val="16"/>
        </w:rPr>
        <w:t xml:space="preserve"> Why </w:t>
      </w:r>
      <w:proofErr w:type="gramStart"/>
      <w:r w:rsidRPr="002677AF">
        <w:rPr>
          <w:sz w:val="16"/>
        </w:rPr>
        <w:t>would someone</w:t>
      </w:r>
      <w:proofErr w:type="gramEnd"/>
      <w:r w:rsidRPr="002677AF">
        <w:rPr>
          <w:sz w:val="16"/>
        </w:rPr>
        <w:t xml:space="preserve"> chose to submit himself to the stupid and completely arbitrary rule of not stepping on the lines? </w:t>
      </w:r>
      <w:r w:rsidRPr="002677AF">
        <w:rPr>
          <w:rStyle w:val="StyleUnderline"/>
        </w:rPr>
        <w:t>In the obvious absence of sanctions, potential rewards or other kinds of meaningful satisfactions, the question can only be answered: “</w:t>
      </w:r>
      <w:r w:rsidRPr="002677AF">
        <w:rPr>
          <w:rStyle w:val="Emphasis"/>
        </w:rPr>
        <w:t>Because it’s fun</w:t>
      </w:r>
      <w:r w:rsidRPr="002677AF">
        <w:rPr>
          <w:rStyle w:val="StyleUnderline"/>
        </w:rPr>
        <w:t>.”</w:t>
      </w:r>
      <w:r w:rsidRPr="002677AF">
        <w:rPr>
          <w:sz w:val="16"/>
        </w:rPr>
        <w:t xml:space="preserve"> This, however, is probably more of a displacement of the question than an actual answer. </w:t>
      </w:r>
    </w:p>
    <w:p w:rsidR="00B0102A" w:rsidRPr="002677AF" w:rsidRDefault="00B0102A" w:rsidP="00B0102A">
      <w:pPr>
        <w:rPr>
          <w:sz w:val="16"/>
        </w:rPr>
      </w:pPr>
      <w:r w:rsidRPr="002677AF">
        <w:rPr>
          <w:sz w:val="16"/>
        </w:rPr>
        <w:t xml:space="preserve">In the tradition of psychoanalysis, we find also the concept of drive. Drive is opposed to desire insofar as desire is focused on a particular object imagined to provide satisfaction for the desire, whereas drive is not directed at any object. Drive is a short circuit unmediated by fantasy, where the joy of an act derives from the activity of acting itself. Here is how </w:t>
      </w:r>
      <w:proofErr w:type="spellStart"/>
      <w:r w:rsidRPr="002677AF">
        <w:rPr>
          <w:sz w:val="16"/>
        </w:rPr>
        <w:t>Zizek</w:t>
      </w:r>
      <w:proofErr w:type="spellEnd"/>
      <w:r w:rsidRPr="002677AF">
        <w:rPr>
          <w:sz w:val="16"/>
        </w:rPr>
        <w:t xml:space="preserve"> defines the difference between drive and desire: </w:t>
      </w:r>
    </w:p>
    <w:p w:rsidR="00B0102A" w:rsidRPr="002677AF" w:rsidRDefault="00B0102A" w:rsidP="00B0102A">
      <w:pPr>
        <w:rPr>
          <w:sz w:val="16"/>
        </w:rPr>
      </w:pPr>
      <w:r w:rsidRPr="002677AF">
        <w:rPr>
          <w:rStyle w:val="StyleUnderline"/>
        </w:rPr>
        <w:t>Drive</w:t>
      </w:r>
      <w:r w:rsidRPr="002677AF">
        <w:rPr>
          <w:sz w:val="16"/>
        </w:rPr>
        <w:t xml:space="preserve"> . . . </w:t>
      </w:r>
      <w:r w:rsidRPr="002677AF">
        <w:rPr>
          <w:rStyle w:val="StyleUnderline"/>
        </w:rPr>
        <w:t>stands for the</w:t>
      </w:r>
      <w:r w:rsidRPr="002677AF">
        <w:rPr>
          <w:sz w:val="16"/>
        </w:rPr>
        <w:t xml:space="preserve"> paradoxical </w:t>
      </w:r>
      <w:r w:rsidRPr="002677AF">
        <w:rPr>
          <w:rStyle w:val="StyleUnderline"/>
        </w:rPr>
        <w:t>possibility that the subject</w:t>
      </w:r>
      <w:r w:rsidRPr="002677AF">
        <w:rPr>
          <w:sz w:val="16"/>
        </w:rPr>
        <w:t xml:space="preserve">, forever prevented from achieving his Goal (and thus fully satisfying his desire), </w:t>
      </w:r>
      <w:r w:rsidRPr="002677AF">
        <w:rPr>
          <w:rStyle w:val="StyleUnderline"/>
        </w:rPr>
        <w:t>can</w:t>
      </w:r>
      <w:r w:rsidRPr="002677AF">
        <w:rPr>
          <w:sz w:val="16"/>
        </w:rPr>
        <w:t xml:space="preserve"> nevertheless </w:t>
      </w:r>
      <w:r w:rsidRPr="002677AF">
        <w:rPr>
          <w:rStyle w:val="Emphasis"/>
        </w:rPr>
        <w:t>find satisfaction</w:t>
      </w:r>
      <w:r w:rsidRPr="002677AF">
        <w:rPr>
          <w:rStyle w:val="StyleUnderline"/>
        </w:rPr>
        <w:t xml:space="preserve"> in the</w:t>
      </w:r>
      <w:r w:rsidRPr="002677AF">
        <w:rPr>
          <w:sz w:val="16"/>
        </w:rPr>
        <w:t xml:space="preserve"> very circular </w:t>
      </w:r>
      <w:r w:rsidRPr="002677AF">
        <w:rPr>
          <w:rStyle w:val="StyleUnderline"/>
        </w:rPr>
        <w:t xml:space="preserve">movement of </w:t>
      </w:r>
      <w:r w:rsidRPr="002677AF">
        <w:rPr>
          <w:rStyle w:val="Emphasis"/>
        </w:rPr>
        <w:t>repeatedly missing its object</w:t>
      </w:r>
      <w:r w:rsidRPr="002677AF">
        <w:rPr>
          <w:sz w:val="16"/>
        </w:rPr>
        <w:t>, of circulating around it.14</w:t>
      </w:r>
    </w:p>
    <w:p w:rsidR="00B0102A" w:rsidRPr="002677AF" w:rsidRDefault="00B0102A" w:rsidP="00B0102A">
      <w:pPr>
        <w:rPr>
          <w:sz w:val="16"/>
        </w:rPr>
      </w:pPr>
      <w:r w:rsidRPr="002677AF">
        <w:rPr>
          <w:sz w:val="16"/>
        </w:rPr>
        <w:t xml:space="preserve">The point is here of course that the concept of </w:t>
      </w:r>
      <w:r w:rsidRPr="002677AF">
        <w:rPr>
          <w:rStyle w:val="StyleUnderline"/>
        </w:rPr>
        <w:t xml:space="preserve">drive as opposed to desire </w:t>
      </w:r>
      <w:r w:rsidRPr="002677AF">
        <w:rPr>
          <w:rStyle w:val="Emphasis"/>
        </w:rPr>
        <w:t>provides an account of fun</w:t>
      </w:r>
      <w:r w:rsidRPr="002677AF">
        <w:rPr>
          <w:sz w:val="16"/>
        </w:rPr>
        <w:t xml:space="preserve"> as opposed to the meaning of ordinary goal-oriented behavior. Here is how the distinction between goal-oriented desire and self-propelling drive turns out in the words of the legendary poker player Nick “The Greek” </w:t>
      </w:r>
      <w:proofErr w:type="spellStart"/>
      <w:r w:rsidRPr="002677AF">
        <w:rPr>
          <w:sz w:val="16"/>
        </w:rPr>
        <w:t>Dandalos</w:t>
      </w:r>
      <w:proofErr w:type="spellEnd"/>
      <w:r w:rsidRPr="002677AF">
        <w:rPr>
          <w:sz w:val="16"/>
        </w:rPr>
        <w:t>: “</w:t>
      </w:r>
      <w:r w:rsidRPr="002677AF">
        <w:rPr>
          <w:rStyle w:val="StyleUnderline"/>
        </w:rPr>
        <w:t xml:space="preserve">The </w:t>
      </w:r>
      <w:r w:rsidRPr="002677AF">
        <w:rPr>
          <w:rStyle w:val="Emphasis"/>
        </w:rPr>
        <w:t>next best thing</w:t>
      </w:r>
      <w:r w:rsidRPr="002677AF">
        <w:rPr>
          <w:rStyle w:val="StyleUnderline"/>
        </w:rPr>
        <w:t xml:space="preserve"> to</w:t>
      </w:r>
      <w:r w:rsidRPr="002677AF">
        <w:rPr>
          <w:sz w:val="16"/>
        </w:rPr>
        <w:t xml:space="preserve"> gambling and </w:t>
      </w:r>
      <w:r w:rsidRPr="002677AF">
        <w:rPr>
          <w:rStyle w:val="StyleUnderline"/>
        </w:rPr>
        <w:t>winning is</w:t>
      </w:r>
      <w:r w:rsidRPr="002677AF">
        <w:rPr>
          <w:sz w:val="16"/>
        </w:rPr>
        <w:t xml:space="preserve"> gambling and </w:t>
      </w:r>
      <w:r w:rsidRPr="002677AF">
        <w:rPr>
          <w:rStyle w:val="Emphasis"/>
        </w:rPr>
        <w:t>losing</w:t>
      </w:r>
      <w:r w:rsidRPr="002677AF">
        <w:rPr>
          <w:sz w:val="16"/>
        </w:rPr>
        <w:t xml:space="preserve">.”15 </w:t>
      </w:r>
    </w:p>
    <w:p w:rsidR="00B0102A" w:rsidRPr="002677AF" w:rsidRDefault="00B0102A" w:rsidP="00B0102A">
      <w:pPr>
        <w:rPr>
          <w:sz w:val="16"/>
        </w:rPr>
      </w:pPr>
      <w:proofErr w:type="gramStart"/>
      <w:r w:rsidRPr="002677AF">
        <w:rPr>
          <w:sz w:val="16"/>
        </w:rPr>
        <w:t>game</w:t>
      </w:r>
      <w:proofErr w:type="gramEnd"/>
      <w:r w:rsidRPr="002677AF">
        <w:rPr>
          <w:sz w:val="16"/>
        </w:rPr>
        <w:t xml:space="preserve"> as parody </w:t>
      </w:r>
    </w:p>
    <w:p w:rsidR="00B0102A" w:rsidRPr="002677AF" w:rsidRDefault="00B0102A" w:rsidP="00B0102A">
      <w:pPr>
        <w:rPr>
          <w:sz w:val="16"/>
        </w:rPr>
      </w:pPr>
      <w:r w:rsidRPr="002677AF">
        <w:rPr>
          <w:sz w:val="16"/>
        </w:rPr>
        <w:t xml:space="preserve">We have seen that the rule is opposed to the law and that the choice of the rule delivers the player from the ideology of law. What does this say about the relation between game and society? We might for a brief moment be tempted to proclaim the playing of games as an act of criticism toward the ideology of society. This, however, would be jumping ahead, and it would fit very badly with the actual position held by different games in our society. How would we think, for instance, of Champions League football as a form of resistance toward society? Furthermore, our analysis has just shown that </w:t>
      </w:r>
      <w:r w:rsidRPr="002677AF">
        <w:rPr>
          <w:rStyle w:val="StyleUnderline"/>
        </w:rPr>
        <w:t xml:space="preserve">the domain of the rule and fun is characterized by </w:t>
      </w:r>
      <w:r w:rsidRPr="002677AF">
        <w:rPr>
          <w:rStyle w:val="Emphasis"/>
        </w:rPr>
        <w:t>arbitrariness</w:t>
      </w:r>
      <w:r w:rsidRPr="002677AF">
        <w:rPr>
          <w:rStyle w:val="StyleUnderline"/>
        </w:rPr>
        <w:t xml:space="preserve"> and </w:t>
      </w:r>
      <w:r w:rsidRPr="002677AF">
        <w:rPr>
          <w:rStyle w:val="Emphasis"/>
        </w:rPr>
        <w:t>absence of meaning</w:t>
      </w:r>
      <w:r w:rsidRPr="002677AF">
        <w:rPr>
          <w:sz w:val="16"/>
        </w:rPr>
        <w:t xml:space="preserve">. Hence, </w:t>
      </w:r>
      <w:r w:rsidRPr="002677AF">
        <w:rPr>
          <w:rStyle w:val="StyleUnderline"/>
        </w:rPr>
        <w:t xml:space="preserve">it would be </w:t>
      </w:r>
      <w:r w:rsidRPr="002677AF">
        <w:rPr>
          <w:rStyle w:val="Emphasis"/>
        </w:rPr>
        <w:t>contradictory</w:t>
      </w:r>
      <w:r w:rsidRPr="002677AF">
        <w:rPr>
          <w:rStyle w:val="StyleUnderline"/>
        </w:rPr>
        <w:t xml:space="preserve"> to project a certain </w:t>
      </w:r>
      <w:r w:rsidRPr="002677AF">
        <w:rPr>
          <w:rStyle w:val="Emphasis"/>
        </w:rPr>
        <w:t>critical</w:t>
      </w:r>
      <w:r w:rsidRPr="002677AF">
        <w:rPr>
          <w:rStyle w:val="StyleUnderline"/>
        </w:rPr>
        <w:t xml:space="preserve"> and </w:t>
      </w:r>
      <w:r w:rsidRPr="002677AF">
        <w:rPr>
          <w:rStyle w:val="Emphasis"/>
        </w:rPr>
        <w:t>normative intentionality</w:t>
      </w:r>
      <w:r w:rsidRPr="002677AF">
        <w:rPr>
          <w:rStyle w:val="StyleUnderline"/>
        </w:rPr>
        <w:t xml:space="preserve"> into the </w:t>
      </w:r>
      <w:r w:rsidRPr="002677AF">
        <w:rPr>
          <w:rStyle w:val="Emphasis"/>
        </w:rPr>
        <w:t>mere engagement in a game</w:t>
      </w:r>
      <w:r w:rsidRPr="002677AF">
        <w:rPr>
          <w:sz w:val="16"/>
        </w:rPr>
        <w:t xml:space="preserve">. </w:t>
      </w:r>
    </w:p>
    <w:p w:rsidR="00B0102A" w:rsidRPr="002677AF" w:rsidRDefault="00B0102A" w:rsidP="00B0102A">
      <w:pPr>
        <w:rPr>
          <w:sz w:val="16"/>
        </w:rPr>
      </w:pPr>
      <w:r w:rsidRPr="002677AF">
        <w:rPr>
          <w:sz w:val="16"/>
        </w:rPr>
        <w:t xml:space="preserve">At the same time, the analyses carried out in this book are motivated by the assumption that there is indeed some kind of sociologically significant relation between the games played in society and society as a whole. This assumption is shared by Huizinga, whom we have already quoted saying: “All play means something.”16 </w:t>
      </w:r>
      <w:r w:rsidRPr="002677AF">
        <w:rPr>
          <w:rStyle w:val="StyleUnderline"/>
        </w:rPr>
        <w:t xml:space="preserve">In order to </w:t>
      </w:r>
      <w:r w:rsidRPr="002677AF">
        <w:rPr>
          <w:rStyle w:val="Emphasis"/>
        </w:rPr>
        <w:t>avoid the pitfalls</w:t>
      </w:r>
      <w:r w:rsidRPr="002677AF">
        <w:rPr>
          <w:rStyle w:val="StyleUnderline"/>
        </w:rPr>
        <w:t xml:space="preserve"> of </w:t>
      </w:r>
      <w:r w:rsidRPr="002677AF">
        <w:rPr>
          <w:rStyle w:val="Emphasis"/>
        </w:rPr>
        <w:t>formally fixating</w:t>
      </w:r>
      <w:r w:rsidRPr="002677AF">
        <w:rPr>
          <w:rStyle w:val="StyleUnderline"/>
        </w:rPr>
        <w:t xml:space="preserve"> the normativity of the meaning of games in relation to society</w:t>
      </w:r>
      <w:r w:rsidRPr="002677AF">
        <w:rPr>
          <w:sz w:val="16"/>
        </w:rPr>
        <w:t xml:space="preserve"> </w:t>
      </w:r>
      <w:r w:rsidRPr="002677AF">
        <w:rPr>
          <w:rStyle w:val="StyleUnderline"/>
        </w:rPr>
        <w:t>by making</w:t>
      </w:r>
      <w:r w:rsidRPr="002677AF">
        <w:rPr>
          <w:sz w:val="16"/>
        </w:rPr>
        <w:t xml:space="preserve"> general </w:t>
      </w:r>
      <w:r w:rsidRPr="002677AF">
        <w:rPr>
          <w:rStyle w:val="StyleUnderline"/>
        </w:rPr>
        <w:t>statements such as: “games constitute a critique of the ideology of society</w:t>
      </w:r>
      <w:r w:rsidRPr="002677AF">
        <w:rPr>
          <w:sz w:val="16"/>
        </w:rPr>
        <w:t xml:space="preserve">,” “games constitute a celebration of societal values,” “games constitute a way of governing the subjects of society,” “games constitute a way of opposing dominant power structures of society,” and so on, we shall once again turn to </w:t>
      </w:r>
      <w:proofErr w:type="spellStart"/>
      <w:r w:rsidRPr="002677AF">
        <w:rPr>
          <w:sz w:val="16"/>
        </w:rPr>
        <w:t>Baudrillard</w:t>
      </w:r>
      <w:proofErr w:type="spellEnd"/>
      <w:r w:rsidRPr="002677AF">
        <w:rPr>
          <w:sz w:val="16"/>
        </w:rPr>
        <w:t xml:space="preserve"> for conceptual support: </w:t>
      </w:r>
    </w:p>
    <w:p w:rsidR="00B0102A" w:rsidRPr="002677AF" w:rsidRDefault="00B0102A" w:rsidP="00B0102A">
      <w:pPr>
        <w:rPr>
          <w:sz w:val="16"/>
        </w:rPr>
      </w:pPr>
      <w:r w:rsidRPr="002677AF">
        <w:rPr>
          <w:rStyle w:val="StyleUnderline"/>
        </w:rPr>
        <w:t xml:space="preserve">The rule functions as the </w:t>
      </w:r>
      <w:r w:rsidRPr="002677AF">
        <w:rPr>
          <w:rStyle w:val="Emphasis"/>
        </w:rPr>
        <w:t>parodic simulacrum</w:t>
      </w:r>
      <w:r w:rsidRPr="002677AF">
        <w:rPr>
          <w:rStyle w:val="StyleUnderline"/>
        </w:rPr>
        <w:t xml:space="preserve"> of the law. </w:t>
      </w:r>
      <w:r w:rsidRPr="002677AF">
        <w:rPr>
          <w:rStyle w:val="Emphasis"/>
        </w:rPr>
        <w:t>Neither</w:t>
      </w:r>
      <w:r w:rsidRPr="002677AF">
        <w:rPr>
          <w:rStyle w:val="StyleUnderline"/>
        </w:rPr>
        <w:t xml:space="preserve"> an </w:t>
      </w:r>
      <w:r w:rsidRPr="002677AF">
        <w:rPr>
          <w:rStyle w:val="Emphasis"/>
        </w:rPr>
        <w:t>inversion</w:t>
      </w:r>
      <w:r w:rsidRPr="002677AF">
        <w:rPr>
          <w:rStyle w:val="StyleUnderline"/>
        </w:rPr>
        <w:t xml:space="preserve"> nor </w:t>
      </w:r>
      <w:r w:rsidRPr="002677AF">
        <w:rPr>
          <w:rStyle w:val="Emphasis"/>
        </w:rPr>
        <w:t>subversion</w:t>
      </w:r>
      <w:r w:rsidRPr="002677AF">
        <w:rPr>
          <w:rStyle w:val="StyleUnderline"/>
        </w:rPr>
        <w:t xml:space="preserve"> of the law, but its </w:t>
      </w:r>
      <w:r w:rsidRPr="002677AF">
        <w:rPr>
          <w:rStyle w:val="Emphasis"/>
        </w:rPr>
        <w:t>reversion in simulation</w:t>
      </w:r>
      <w:r w:rsidRPr="002677AF">
        <w:rPr>
          <w:sz w:val="16"/>
        </w:rPr>
        <w:t>. The pleasure of the game is twofold: the invalidation of time and space within the enchanted sphere of an indestructible form of reciprocity—pure seduction—and the parodying of reality, the formal outbidding of the law’s constraints.17</w:t>
      </w:r>
    </w:p>
    <w:p w:rsidR="00B0102A" w:rsidRPr="002677AF" w:rsidRDefault="00B0102A" w:rsidP="00B0102A">
      <w:pPr>
        <w:rPr>
          <w:sz w:val="16"/>
        </w:rPr>
      </w:pPr>
      <w:r w:rsidRPr="002677AF">
        <w:rPr>
          <w:sz w:val="16"/>
        </w:rPr>
        <w:t xml:space="preserve">Insofar as the game emerges as the institution of an extra set of rules governing the subject, it seems to constitute an addition to the order of the law. Perhaps the social significance of the game lies, however, in the subtraction of </w:t>
      </w:r>
      <w:proofErr w:type="spellStart"/>
      <w:r w:rsidRPr="002677AF">
        <w:rPr>
          <w:sz w:val="16"/>
        </w:rPr>
        <w:t>fantasmatic</w:t>
      </w:r>
      <w:proofErr w:type="spellEnd"/>
      <w:r w:rsidRPr="002677AF">
        <w:rPr>
          <w:sz w:val="16"/>
        </w:rPr>
        <w:t xml:space="preserve"> ideology from the prescriptions of law. </w:t>
      </w:r>
      <w:r w:rsidRPr="002677AF">
        <w:rPr>
          <w:rStyle w:val="Emphasis"/>
        </w:rPr>
        <w:t>On an immediate level</w:t>
      </w:r>
      <w:r w:rsidRPr="002677AF">
        <w:rPr>
          <w:rStyle w:val="StyleUnderline"/>
        </w:rPr>
        <w:t xml:space="preserve">, the rules of a game </w:t>
      </w:r>
      <w:r w:rsidRPr="002677AF">
        <w:rPr>
          <w:rStyle w:val="Emphasis"/>
        </w:rPr>
        <w:t>look like the law</w:t>
      </w:r>
      <w:r w:rsidRPr="002677AF">
        <w:rPr>
          <w:rStyle w:val="StyleUnderline"/>
        </w:rPr>
        <w:t xml:space="preserve"> of society. The rule</w:t>
      </w:r>
      <w:r w:rsidRPr="002677AF">
        <w:rPr>
          <w:sz w:val="16"/>
        </w:rPr>
        <w:t xml:space="preserve"> “Don’t step on the lines” </w:t>
      </w:r>
      <w:r w:rsidRPr="002677AF">
        <w:rPr>
          <w:rStyle w:val="Emphasis"/>
        </w:rPr>
        <w:t>looks like the regulation</w:t>
      </w:r>
      <w:r w:rsidRPr="002677AF">
        <w:rPr>
          <w:sz w:val="16"/>
        </w:rPr>
        <w:t xml:space="preserve"> “Only walk on a green light.” However, on closer inspection </w:t>
      </w:r>
      <w:r w:rsidRPr="002677AF">
        <w:rPr>
          <w:rStyle w:val="StyleUnderline"/>
        </w:rPr>
        <w:t xml:space="preserve">the rule </w:t>
      </w:r>
      <w:r w:rsidRPr="002677AF">
        <w:rPr>
          <w:rStyle w:val="Emphasis"/>
        </w:rPr>
        <w:t xml:space="preserve">lacks the </w:t>
      </w:r>
      <w:proofErr w:type="spellStart"/>
      <w:r w:rsidRPr="002677AF">
        <w:rPr>
          <w:rStyle w:val="Emphasis"/>
        </w:rPr>
        <w:t>fantasmatic</w:t>
      </w:r>
      <w:proofErr w:type="spellEnd"/>
      <w:r w:rsidRPr="002677AF">
        <w:rPr>
          <w:rStyle w:val="Emphasis"/>
        </w:rPr>
        <w:t xml:space="preserve"> support of ideology</w:t>
      </w:r>
      <w:r w:rsidRPr="002677AF">
        <w:rPr>
          <w:rStyle w:val="StyleUnderline"/>
        </w:rPr>
        <w:t xml:space="preserve">. The game thus presents the rule in its </w:t>
      </w:r>
      <w:r w:rsidRPr="002677AF">
        <w:rPr>
          <w:rStyle w:val="Emphasis"/>
        </w:rPr>
        <w:t>naked arbitrariness</w:t>
      </w:r>
      <w:r w:rsidRPr="002677AF">
        <w:rPr>
          <w:sz w:val="16"/>
        </w:rPr>
        <w:t xml:space="preserve">. </w:t>
      </w:r>
    </w:p>
    <w:p w:rsidR="00B0102A" w:rsidRPr="002677AF" w:rsidRDefault="00B0102A" w:rsidP="00B0102A">
      <w:pPr>
        <w:rPr>
          <w:sz w:val="16"/>
        </w:rPr>
      </w:pPr>
      <w:r w:rsidRPr="002677AF">
        <w:rPr>
          <w:rStyle w:val="StyleUnderline"/>
        </w:rPr>
        <w:t xml:space="preserve">To the extent that the rules of a game </w:t>
      </w:r>
      <w:r w:rsidRPr="002677AF">
        <w:rPr>
          <w:rStyle w:val="Emphasis"/>
        </w:rPr>
        <w:t>carry some similarity</w:t>
      </w:r>
      <w:r w:rsidRPr="002677AF">
        <w:rPr>
          <w:rStyle w:val="StyleUnderline"/>
        </w:rPr>
        <w:t xml:space="preserve"> to particular laws of society, the institution of the game may </w:t>
      </w:r>
      <w:r w:rsidRPr="002677AF">
        <w:rPr>
          <w:rStyle w:val="Emphasis"/>
        </w:rPr>
        <w:t>affect</w:t>
      </w:r>
      <w:r w:rsidRPr="002677AF">
        <w:rPr>
          <w:rStyle w:val="StyleUnderline"/>
        </w:rPr>
        <w:t xml:space="preserve"> and </w:t>
      </w:r>
      <w:r w:rsidRPr="002677AF">
        <w:rPr>
          <w:rStyle w:val="Emphasis"/>
        </w:rPr>
        <w:t>transform our view</w:t>
      </w:r>
      <w:r w:rsidRPr="002677AF">
        <w:rPr>
          <w:rStyle w:val="StyleUnderline"/>
        </w:rPr>
        <w:t xml:space="preserve"> of the </w:t>
      </w:r>
      <w:r w:rsidRPr="002677AF">
        <w:rPr>
          <w:rStyle w:val="Emphasis"/>
        </w:rPr>
        <w:t>particular law</w:t>
      </w:r>
      <w:r w:rsidRPr="002677AF">
        <w:rPr>
          <w:rStyle w:val="StyleUnderline"/>
        </w:rPr>
        <w:t xml:space="preserve">. The </w:t>
      </w:r>
      <w:r w:rsidRPr="002677AF">
        <w:rPr>
          <w:rStyle w:val="Emphasis"/>
        </w:rPr>
        <w:t>subtraction of ideology</w:t>
      </w:r>
      <w:r w:rsidRPr="002677AF">
        <w:rPr>
          <w:rStyle w:val="StyleUnderline"/>
        </w:rPr>
        <w:t xml:space="preserve"> in the game may </w:t>
      </w:r>
      <w:r w:rsidRPr="002677AF">
        <w:rPr>
          <w:rStyle w:val="Emphasis"/>
        </w:rPr>
        <w:t>make us aware</w:t>
      </w:r>
      <w:r w:rsidRPr="002677AF">
        <w:rPr>
          <w:rStyle w:val="StyleUnderline"/>
        </w:rPr>
        <w:t xml:space="preserve"> of the </w:t>
      </w:r>
      <w:r w:rsidRPr="002677AF">
        <w:rPr>
          <w:rStyle w:val="Emphasis"/>
        </w:rPr>
        <w:t>ideological dimension</w:t>
      </w:r>
      <w:r w:rsidRPr="002677AF">
        <w:rPr>
          <w:rStyle w:val="StyleUnderline"/>
        </w:rPr>
        <w:t xml:space="preserve"> of the law, thus causing us to view the law in </w:t>
      </w:r>
      <w:r w:rsidRPr="002677AF">
        <w:rPr>
          <w:rStyle w:val="Emphasis"/>
        </w:rPr>
        <w:t>the same “naked arbitrariness” as the rule</w:t>
      </w:r>
      <w:r w:rsidRPr="002677AF">
        <w:rPr>
          <w:sz w:val="16"/>
        </w:rPr>
        <w:t xml:space="preserve">. </w:t>
      </w:r>
    </w:p>
    <w:p w:rsidR="00B0102A" w:rsidRPr="002677AF" w:rsidRDefault="00B0102A" w:rsidP="00B0102A">
      <w:pPr>
        <w:rPr>
          <w:sz w:val="16"/>
        </w:rPr>
      </w:pPr>
      <w:r w:rsidRPr="002677AF">
        <w:rPr>
          <w:sz w:val="16"/>
        </w:rPr>
        <w:t xml:space="preserve">According to </w:t>
      </w:r>
      <w:proofErr w:type="spellStart"/>
      <w:r w:rsidRPr="002677AF">
        <w:rPr>
          <w:sz w:val="16"/>
        </w:rPr>
        <w:t>Zizek</w:t>
      </w:r>
      <w:proofErr w:type="spellEnd"/>
      <w:r w:rsidRPr="002677AF">
        <w:rPr>
          <w:sz w:val="16"/>
        </w:rPr>
        <w:t xml:space="preserve">, </w:t>
      </w:r>
      <w:r w:rsidRPr="002677AF">
        <w:rPr>
          <w:rStyle w:val="StyleUnderline"/>
        </w:rPr>
        <w:t xml:space="preserve">any law is </w:t>
      </w:r>
      <w:r w:rsidRPr="002677AF">
        <w:rPr>
          <w:rStyle w:val="Emphasis"/>
        </w:rPr>
        <w:t>inherently contradictory</w:t>
      </w:r>
      <w:r w:rsidRPr="002677AF">
        <w:rPr>
          <w:rStyle w:val="StyleUnderline"/>
        </w:rPr>
        <w:t xml:space="preserve"> and basically founded on a </w:t>
      </w:r>
      <w:r w:rsidRPr="002677AF">
        <w:rPr>
          <w:rStyle w:val="Emphasis"/>
        </w:rPr>
        <w:t>violent</w:t>
      </w:r>
      <w:r w:rsidRPr="002677AF">
        <w:rPr>
          <w:rStyle w:val="StyleUnderline"/>
        </w:rPr>
        <w:t xml:space="preserve"> and </w:t>
      </w:r>
      <w:r w:rsidRPr="002677AF">
        <w:rPr>
          <w:rStyle w:val="Emphasis"/>
        </w:rPr>
        <w:t>illegitimate move</w:t>
      </w:r>
      <w:r w:rsidRPr="002677AF">
        <w:rPr>
          <w:rStyle w:val="StyleUnderline"/>
        </w:rPr>
        <w:t xml:space="preserve"> in which law constitutes itself as law</w:t>
      </w:r>
      <w:r w:rsidRPr="002677AF">
        <w:rPr>
          <w:sz w:val="16"/>
        </w:rPr>
        <w:t xml:space="preserve">. The obvious example here is of course </w:t>
      </w:r>
      <w:r w:rsidRPr="002677AF">
        <w:rPr>
          <w:rStyle w:val="StyleUnderline"/>
        </w:rPr>
        <w:t>the allegedly humanistic laws of democracy</w:t>
      </w:r>
      <w:r w:rsidRPr="002677AF">
        <w:rPr>
          <w:sz w:val="16"/>
        </w:rPr>
        <w:t xml:space="preserve">, which </w:t>
      </w:r>
      <w:r w:rsidRPr="002677AF">
        <w:rPr>
          <w:rStyle w:val="StyleUnderline"/>
        </w:rPr>
        <w:t xml:space="preserve">are </w:t>
      </w:r>
      <w:r w:rsidRPr="002677AF">
        <w:rPr>
          <w:rStyle w:val="Emphasis"/>
        </w:rPr>
        <w:t>founded on</w:t>
      </w:r>
      <w:r w:rsidRPr="002677AF">
        <w:rPr>
          <w:sz w:val="16"/>
        </w:rPr>
        <w:t xml:space="preserve"> the cruel, violent, and anything but democratic </w:t>
      </w:r>
      <w:r w:rsidRPr="002677AF">
        <w:rPr>
          <w:rStyle w:val="Emphasis"/>
        </w:rPr>
        <w:t>brutality</w:t>
      </w:r>
      <w:r w:rsidRPr="002677AF">
        <w:rPr>
          <w:sz w:val="16"/>
        </w:rPr>
        <w:t xml:space="preserve"> of the French Revolution. Underneath the surface of the normal, rational, legitimate, universal law lies a traumatic truth about the abnormal, irrational, illegitimate, contingent foundation of the law, and </w:t>
      </w:r>
      <w:r w:rsidRPr="002677AF">
        <w:rPr>
          <w:rStyle w:val="StyleUnderline"/>
        </w:rPr>
        <w:t xml:space="preserve">for law to </w:t>
      </w:r>
      <w:r w:rsidRPr="002677AF">
        <w:rPr>
          <w:rStyle w:val="Emphasis"/>
        </w:rPr>
        <w:t>function</w:t>
      </w:r>
      <w:r w:rsidRPr="002677AF">
        <w:rPr>
          <w:rStyle w:val="StyleUnderline"/>
        </w:rPr>
        <w:t xml:space="preserve"> this traumatic truth must </w:t>
      </w:r>
      <w:r w:rsidRPr="002677AF">
        <w:rPr>
          <w:rStyle w:val="Emphasis"/>
        </w:rPr>
        <w:t>remain concealed</w:t>
      </w:r>
      <w:r w:rsidRPr="002677AF">
        <w:rPr>
          <w:sz w:val="16"/>
        </w:rPr>
        <w:t xml:space="preserve">. </w:t>
      </w:r>
      <w:proofErr w:type="spellStart"/>
      <w:r w:rsidRPr="002677AF">
        <w:rPr>
          <w:sz w:val="16"/>
        </w:rPr>
        <w:t>Zizek</w:t>
      </w:r>
      <w:proofErr w:type="spellEnd"/>
      <w:r w:rsidRPr="002677AF">
        <w:rPr>
          <w:sz w:val="16"/>
        </w:rPr>
        <w:t xml:space="preserve"> states: “Every reign of law has its hidden roots in such an absolute—</w:t>
      </w:r>
      <w:proofErr w:type="spellStart"/>
      <w:r w:rsidRPr="002677AF">
        <w:rPr>
          <w:sz w:val="16"/>
        </w:rPr>
        <w:t>selfreferential</w:t>
      </w:r>
      <w:proofErr w:type="spellEnd"/>
      <w:r w:rsidRPr="002677AF">
        <w:rPr>
          <w:sz w:val="16"/>
        </w:rPr>
        <w:t xml:space="preserve">, self-negating—crime by means of which crime assumes the form of law, and if the law is to reign in its ‘normal’ form, this reverse must be unconditionally repressed.”18 </w:t>
      </w:r>
      <w:r w:rsidRPr="002677AF">
        <w:rPr>
          <w:rStyle w:val="StyleUnderline"/>
        </w:rPr>
        <w:t xml:space="preserve">The function of ideology is to </w:t>
      </w:r>
      <w:r w:rsidRPr="002677AF">
        <w:rPr>
          <w:rStyle w:val="Emphasis"/>
        </w:rPr>
        <w:t>conceal the traumatic contradictions</w:t>
      </w:r>
      <w:r w:rsidRPr="002677AF">
        <w:rPr>
          <w:rStyle w:val="StyleUnderline"/>
        </w:rPr>
        <w:t xml:space="preserve"> of law in order for law to function in a smooth and orderly fashion</w:t>
      </w:r>
      <w:r w:rsidRPr="002677AF">
        <w:rPr>
          <w:sz w:val="16"/>
        </w:rPr>
        <w:t xml:space="preserve">. </w:t>
      </w:r>
    </w:p>
    <w:p w:rsidR="00B0102A" w:rsidRPr="002677AF" w:rsidRDefault="00B0102A" w:rsidP="00B0102A">
      <w:pPr>
        <w:rPr>
          <w:sz w:val="16"/>
        </w:rPr>
      </w:pPr>
      <w:r w:rsidRPr="002677AF">
        <w:rPr>
          <w:rStyle w:val="StyleUnderline"/>
        </w:rPr>
        <w:t>When the rule</w:t>
      </w:r>
      <w:r w:rsidRPr="002677AF">
        <w:rPr>
          <w:sz w:val="16"/>
        </w:rPr>
        <w:t xml:space="preserve">, in the words of </w:t>
      </w:r>
      <w:proofErr w:type="spellStart"/>
      <w:r w:rsidRPr="002677AF">
        <w:rPr>
          <w:sz w:val="16"/>
        </w:rPr>
        <w:t>Baudrillard</w:t>
      </w:r>
      <w:proofErr w:type="spellEnd"/>
      <w:r w:rsidRPr="002677AF">
        <w:rPr>
          <w:sz w:val="16"/>
        </w:rPr>
        <w:t xml:space="preserve">, </w:t>
      </w:r>
      <w:r w:rsidRPr="002677AF">
        <w:rPr>
          <w:rStyle w:val="StyleUnderline"/>
        </w:rPr>
        <w:t xml:space="preserve">functions as the </w:t>
      </w:r>
      <w:r w:rsidRPr="002677AF">
        <w:rPr>
          <w:rStyle w:val="Emphasis"/>
        </w:rPr>
        <w:t>parodic simulacrum</w:t>
      </w:r>
      <w:r w:rsidRPr="002677AF">
        <w:rPr>
          <w:rStyle w:val="StyleUnderline"/>
        </w:rPr>
        <w:t xml:space="preserve"> of the law, it </w:t>
      </w:r>
      <w:r w:rsidRPr="002677AF">
        <w:rPr>
          <w:rStyle w:val="Emphasis"/>
        </w:rPr>
        <w:t>simulates the law</w:t>
      </w:r>
      <w:r w:rsidRPr="002677AF">
        <w:rPr>
          <w:rStyle w:val="StyleUnderline"/>
        </w:rPr>
        <w:t xml:space="preserve"> in the context of the play world</w:t>
      </w:r>
      <w:r w:rsidRPr="002677AF">
        <w:rPr>
          <w:sz w:val="16"/>
        </w:rPr>
        <w:t xml:space="preserve">. Since the play world is devoid of the </w:t>
      </w:r>
      <w:proofErr w:type="spellStart"/>
      <w:r w:rsidRPr="002677AF">
        <w:rPr>
          <w:sz w:val="16"/>
        </w:rPr>
        <w:t>fantasmatic</w:t>
      </w:r>
      <w:proofErr w:type="spellEnd"/>
      <w:r w:rsidRPr="002677AF">
        <w:rPr>
          <w:sz w:val="16"/>
        </w:rPr>
        <w:t xml:space="preserve"> projections of ideology, the rule stands forth in a more “naked” appearance than the way we are used to seeing the law. </w:t>
      </w:r>
      <w:r w:rsidRPr="002677AF">
        <w:rPr>
          <w:rStyle w:val="StyleUnderline"/>
        </w:rPr>
        <w:t xml:space="preserve">The rule of the game </w:t>
      </w:r>
      <w:r w:rsidRPr="002677AF">
        <w:rPr>
          <w:rStyle w:val="Emphasis"/>
        </w:rPr>
        <w:t>mimics law</w:t>
      </w:r>
      <w:r w:rsidRPr="002677AF">
        <w:rPr>
          <w:rStyle w:val="StyleUnderline"/>
        </w:rPr>
        <w:t xml:space="preserve">. It </w:t>
      </w:r>
      <w:r w:rsidRPr="002677AF">
        <w:rPr>
          <w:rStyle w:val="Emphasis"/>
        </w:rPr>
        <w:t>does not pretend to be law</w:t>
      </w:r>
      <w:r w:rsidRPr="002677AF">
        <w:rPr>
          <w:rStyle w:val="StyleUnderline"/>
        </w:rPr>
        <w:t xml:space="preserve">. In fact, the rule does not pretend to be </w:t>
      </w:r>
      <w:r w:rsidRPr="002677AF">
        <w:rPr>
          <w:rStyle w:val="Emphasis"/>
        </w:rPr>
        <w:t>anything more</w:t>
      </w:r>
      <w:r w:rsidRPr="002677AF">
        <w:rPr>
          <w:rStyle w:val="StyleUnderline"/>
        </w:rPr>
        <w:t xml:space="preserve"> or </w:t>
      </w:r>
      <w:r w:rsidRPr="002677AF">
        <w:rPr>
          <w:rStyle w:val="Emphasis"/>
        </w:rPr>
        <w:t>less</w:t>
      </w:r>
      <w:r w:rsidRPr="002677AF">
        <w:rPr>
          <w:rStyle w:val="StyleUnderline"/>
        </w:rPr>
        <w:t xml:space="preserve"> than what it is</w:t>
      </w:r>
      <w:r w:rsidRPr="002677AF">
        <w:rPr>
          <w:sz w:val="16"/>
        </w:rPr>
        <w:t xml:space="preserve">. </w:t>
      </w:r>
    </w:p>
    <w:p w:rsidR="00B0102A" w:rsidRPr="002677AF" w:rsidRDefault="00B0102A" w:rsidP="00B0102A">
      <w:pPr>
        <w:rPr>
          <w:sz w:val="16"/>
        </w:rPr>
      </w:pPr>
      <w:r w:rsidRPr="002677AF">
        <w:rPr>
          <w:rStyle w:val="StyleUnderline"/>
        </w:rPr>
        <w:t xml:space="preserve">Given that the rule is </w:t>
      </w:r>
      <w:r w:rsidRPr="002677AF">
        <w:rPr>
          <w:rStyle w:val="Emphasis"/>
        </w:rPr>
        <w:t>conventional</w:t>
      </w:r>
      <w:r w:rsidRPr="002677AF">
        <w:rPr>
          <w:rStyle w:val="StyleUnderline"/>
        </w:rPr>
        <w:t xml:space="preserve"> and </w:t>
      </w:r>
      <w:r w:rsidRPr="002677AF">
        <w:rPr>
          <w:rStyle w:val="Emphasis"/>
        </w:rPr>
        <w:t>arbitrary</w:t>
      </w:r>
      <w:r w:rsidRPr="002677AF">
        <w:rPr>
          <w:rStyle w:val="StyleUnderline"/>
        </w:rPr>
        <w:t xml:space="preserve">, and has </w:t>
      </w:r>
      <w:r w:rsidRPr="002677AF">
        <w:rPr>
          <w:rStyle w:val="Emphasis"/>
        </w:rPr>
        <w:t>no hidden truth</w:t>
      </w:r>
      <w:r w:rsidRPr="002677AF">
        <w:rPr>
          <w:rStyle w:val="StyleUnderline"/>
        </w:rPr>
        <w:t xml:space="preserve">, it knows </w:t>
      </w:r>
      <w:r w:rsidRPr="002677AF">
        <w:rPr>
          <w:rStyle w:val="Emphasis"/>
        </w:rPr>
        <w:t>neither repression</w:t>
      </w:r>
      <w:r w:rsidRPr="002677AF">
        <w:rPr>
          <w:rStyle w:val="StyleUnderline"/>
        </w:rPr>
        <w:t xml:space="preserve"> nor the </w:t>
      </w:r>
      <w:r w:rsidRPr="002677AF">
        <w:rPr>
          <w:rStyle w:val="Emphasis"/>
        </w:rPr>
        <w:t>distinction</w:t>
      </w:r>
      <w:r w:rsidRPr="002677AF">
        <w:rPr>
          <w:rStyle w:val="StyleUnderline"/>
        </w:rPr>
        <w:t xml:space="preserve"> between the </w:t>
      </w:r>
      <w:r w:rsidRPr="002677AF">
        <w:rPr>
          <w:rStyle w:val="Emphasis"/>
        </w:rPr>
        <w:t>manifest</w:t>
      </w:r>
      <w:r w:rsidRPr="002677AF">
        <w:rPr>
          <w:rStyle w:val="StyleUnderline"/>
        </w:rPr>
        <w:t xml:space="preserve"> and the </w:t>
      </w:r>
      <w:r w:rsidRPr="002677AF">
        <w:rPr>
          <w:rStyle w:val="Emphasis"/>
        </w:rPr>
        <w:t>latent</w:t>
      </w:r>
      <w:r w:rsidRPr="002677AF">
        <w:rPr>
          <w:rStyle w:val="StyleUnderline"/>
        </w:rPr>
        <w:t xml:space="preserve">. It </w:t>
      </w:r>
      <w:r w:rsidRPr="002677AF">
        <w:rPr>
          <w:rStyle w:val="Emphasis"/>
        </w:rPr>
        <w:t>does not carry any meaning</w:t>
      </w:r>
      <w:r w:rsidRPr="002677AF">
        <w:rPr>
          <w:rStyle w:val="StyleUnderline"/>
        </w:rPr>
        <w:t xml:space="preserve">, it does not lead anywhere; by contrast, the Law has a </w:t>
      </w:r>
      <w:r w:rsidRPr="002677AF">
        <w:rPr>
          <w:rStyle w:val="Emphasis"/>
        </w:rPr>
        <w:t>determinate finality</w:t>
      </w:r>
      <w:r w:rsidRPr="002677AF">
        <w:rPr>
          <w:sz w:val="16"/>
        </w:rPr>
        <w:t>.19</w:t>
      </w:r>
    </w:p>
    <w:p w:rsidR="00B0102A" w:rsidRPr="002677AF" w:rsidRDefault="00B0102A" w:rsidP="00B0102A">
      <w:pPr>
        <w:rPr>
          <w:sz w:val="16"/>
        </w:rPr>
      </w:pPr>
      <w:r w:rsidRPr="002677AF">
        <w:rPr>
          <w:rStyle w:val="StyleUnderline"/>
        </w:rPr>
        <w:t xml:space="preserve">The </w:t>
      </w:r>
      <w:r w:rsidRPr="002677AF">
        <w:rPr>
          <w:rStyle w:val="Emphasis"/>
        </w:rPr>
        <w:t>absence</w:t>
      </w:r>
      <w:r w:rsidRPr="002677AF">
        <w:rPr>
          <w:rStyle w:val="StyleUnderline"/>
        </w:rPr>
        <w:t xml:space="preserve"> of any kind of </w:t>
      </w:r>
      <w:r w:rsidRPr="002677AF">
        <w:rPr>
          <w:rStyle w:val="Emphasis"/>
        </w:rPr>
        <w:t>justification</w:t>
      </w:r>
      <w:r w:rsidRPr="002677AF">
        <w:rPr>
          <w:rStyle w:val="StyleUnderline"/>
        </w:rPr>
        <w:t xml:space="preserve"> or </w:t>
      </w:r>
      <w:r w:rsidRPr="002677AF">
        <w:rPr>
          <w:rStyle w:val="Emphasis"/>
        </w:rPr>
        <w:t>rationalization</w:t>
      </w:r>
      <w:r w:rsidRPr="002677AF">
        <w:rPr>
          <w:rStyle w:val="StyleUnderline"/>
        </w:rPr>
        <w:t xml:space="preserve"> transcending the rule </w:t>
      </w:r>
      <w:r w:rsidRPr="002677AF">
        <w:rPr>
          <w:rStyle w:val="Emphasis"/>
        </w:rPr>
        <w:t>produces a vacuum</w:t>
      </w:r>
      <w:r w:rsidRPr="002677AF">
        <w:rPr>
          <w:rStyle w:val="StyleUnderline"/>
        </w:rPr>
        <w:t xml:space="preserve"> around the game</w:t>
      </w:r>
      <w:r w:rsidRPr="002677AF">
        <w:rPr>
          <w:sz w:val="16"/>
        </w:rPr>
        <w:t xml:space="preserve">. Contrary to the laws of the social order, </w:t>
      </w:r>
      <w:r w:rsidRPr="002677AF">
        <w:rPr>
          <w:rStyle w:val="StyleUnderline"/>
        </w:rPr>
        <w:t xml:space="preserve">the game </w:t>
      </w:r>
      <w:r w:rsidRPr="002677AF">
        <w:rPr>
          <w:rStyle w:val="Emphasis"/>
        </w:rPr>
        <w:t>does not explain</w:t>
      </w:r>
      <w:r w:rsidRPr="002677AF">
        <w:rPr>
          <w:rStyle w:val="StyleUnderline"/>
        </w:rPr>
        <w:t xml:space="preserve"> or </w:t>
      </w:r>
      <w:r w:rsidRPr="002677AF">
        <w:rPr>
          <w:rStyle w:val="Emphasis"/>
        </w:rPr>
        <w:t>account for itself</w:t>
      </w:r>
      <w:r w:rsidRPr="002677AF">
        <w:rPr>
          <w:rStyle w:val="StyleUnderline"/>
        </w:rPr>
        <w:t xml:space="preserve">. It merely </w:t>
      </w:r>
      <w:r w:rsidRPr="002677AF">
        <w:rPr>
          <w:rStyle w:val="Emphasis"/>
        </w:rPr>
        <w:t>offers itself</w:t>
      </w:r>
      <w:r w:rsidRPr="002677AF">
        <w:rPr>
          <w:sz w:val="16"/>
        </w:rPr>
        <w:t xml:space="preserve">. Consequently, </w:t>
      </w:r>
      <w:r w:rsidRPr="002677AF">
        <w:rPr>
          <w:rStyle w:val="StyleUnderline"/>
        </w:rPr>
        <w:t xml:space="preserve">the game </w:t>
      </w:r>
      <w:r w:rsidRPr="002677AF">
        <w:rPr>
          <w:rStyle w:val="Emphasis"/>
        </w:rPr>
        <w:t>does not pass</w:t>
      </w:r>
      <w:r w:rsidRPr="002677AF">
        <w:rPr>
          <w:rStyle w:val="StyleUnderline"/>
        </w:rPr>
        <w:t xml:space="preserve"> any </w:t>
      </w:r>
      <w:r w:rsidRPr="002677AF">
        <w:rPr>
          <w:rStyle w:val="Emphasis"/>
        </w:rPr>
        <w:t>critical</w:t>
      </w:r>
      <w:r w:rsidRPr="002677AF">
        <w:rPr>
          <w:rStyle w:val="StyleUnderline"/>
        </w:rPr>
        <w:t xml:space="preserve"> or </w:t>
      </w:r>
      <w:r w:rsidRPr="002677AF">
        <w:rPr>
          <w:rStyle w:val="Emphasis"/>
        </w:rPr>
        <w:t>normative judgment</w:t>
      </w:r>
      <w:r w:rsidRPr="002677AF">
        <w:rPr>
          <w:rStyle w:val="StyleUnderline"/>
        </w:rPr>
        <w:t xml:space="preserve"> on the law and society. However, the </w:t>
      </w:r>
      <w:r w:rsidRPr="002677AF">
        <w:rPr>
          <w:rStyle w:val="Emphasis"/>
        </w:rPr>
        <w:t>vacuum</w:t>
      </w:r>
      <w:r w:rsidRPr="002677AF">
        <w:rPr>
          <w:rStyle w:val="StyleUnderline"/>
        </w:rPr>
        <w:t xml:space="preserve"> produced by the rule— the space devoid of ideology constituted by the game—</w:t>
      </w:r>
      <w:r w:rsidRPr="002677AF">
        <w:rPr>
          <w:rStyle w:val="Emphasis"/>
        </w:rPr>
        <w:t>opens the potential</w:t>
      </w:r>
      <w:r w:rsidRPr="002677AF">
        <w:rPr>
          <w:rStyle w:val="StyleUnderline"/>
        </w:rPr>
        <w:t xml:space="preserve"> for </w:t>
      </w:r>
      <w:r w:rsidRPr="002677AF">
        <w:rPr>
          <w:rStyle w:val="Emphasis"/>
        </w:rPr>
        <w:t>critical reflections</w:t>
      </w:r>
      <w:r w:rsidRPr="002677AF">
        <w:rPr>
          <w:rStyle w:val="StyleUnderline"/>
        </w:rPr>
        <w:t xml:space="preserve"> on the nature of law and society</w:t>
      </w:r>
      <w:r w:rsidRPr="002677AF">
        <w:rPr>
          <w:sz w:val="16"/>
        </w:rPr>
        <w:t xml:space="preserve">. Indeed, </w:t>
      </w:r>
      <w:r w:rsidRPr="002677AF">
        <w:rPr>
          <w:rStyle w:val="StyleUnderline"/>
        </w:rPr>
        <w:t xml:space="preserve">these reflections </w:t>
      </w:r>
      <w:r w:rsidRPr="002677AF">
        <w:rPr>
          <w:rStyle w:val="Emphasis"/>
        </w:rPr>
        <w:t>cannot be made</w:t>
      </w:r>
      <w:r w:rsidRPr="002677AF">
        <w:rPr>
          <w:rStyle w:val="StyleUnderline"/>
        </w:rPr>
        <w:t xml:space="preserve"> from </w:t>
      </w:r>
      <w:r w:rsidRPr="002677AF">
        <w:rPr>
          <w:rStyle w:val="Emphasis"/>
        </w:rPr>
        <w:t>within the game</w:t>
      </w:r>
      <w:r w:rsidRPr="002677AF">
        <w:rPr>
          <w:rStyle w:val="StyleUnderline"/>
        </w:rPr>
        <w:t xml:space="preserve">. The game </w:t>
      </w:r>
      <w:r w:rsidRPr="002677AF">
        <w:rPr>
          <w:rStyle w:val="Emphasis"/>
        </w:rPr>
        <w:t>merely opens the space</w:t>
      </w:r>
      <w:r w:rsidRPr="002677AF">
        <w:rPr>
          <w:rStyle w:val="StyleUnderline"/>
        </w:rPr>
        <w:t xml:space="preserve"> for such reflections</w:t>
      </w:r>
      <w:r w:rsidRPr="002677AF">
        <w:rPr>
          <w:sz w:val="16"/>
        </w:rPr>
        <w:t xml:space="preserve">. </w:t>
      </w:r>
    </w:p>
    <w:p w:rsidR="00B0102A" w:rsidRPr="002677AF" w:rsidRDefault="00B0102A" w:rsidP="00B0102A"/>
    <w:p w:rsidR="00B0102A" w:rsidRPr="002677AF" w:rsidRDefault="00B0102A" w:rsidP="00B0102A"/>
    <w:p w:rsidR="00894278" w:rsidRPr="002677AF" w:rsidRDefault="00894278" w:rsidP="00B0102A">
      <w:pPr>
        <w:pStyle w:val="Heading3"/>
      </w:pPr>
      <w:r w:rsidRPr="002677AF">
        <w:t>XT—Baudrillard Votes Neg</w:t>
      </w:r>
    </w:p>
    <w:p w:rsidR="00894278" w:rsidRPr="002677AF" w:rsidRDefault="00894278" w:rsidP="00894278"/>
    <w:p w:rsidR="00894278" w:rsidRPr="002677AF" w:rsidRDefault="00894278" w:rsidP="00894278">
      <w:pPr>
        <w:pStyle w:val="Heading4"/>
      </w:pPr>
      <w:r w:rsidRPr="002677AF">
        <w:t xml:space="preserve">Game-playing DA – </w:t>
      </w:r>
    </w:p>
    <w:p w:rsidR="00894278" w:rsidRPr="002677AF" w:rsidRDefault="00894278" w:rsidP="00894278">
      <w:pPr>
        <w:pStyle w:val="Heading4"/>
      </w:pPr>
      <w:r w:rsidRPr="002677AF">
        <w:t>1. We should not seek meaning nor should we move towards a legitimate engagement with alterity. Rather, debate should be as a ritual dramaturgy wherein we submit absolutely and totally submit to the rules of the game as a transgression of the law. The only impact to game playing is the ability to lose oneself in total submission to the rules.</w:t>
      </w:r>
    </w:p>
    <w:p w:rsidR="00894278" w:rsidRPr="002677AF" w:rsidRDefault="00894278" w:rsidP="00894278">
      <w:proofErr w:type="spellStart"/>
      <w:r w:rsidRPr="002677AF">
        <w:rPr>
          <w:rStyle w:val="Style13ptBold"/>
        </w:rPr>
        <w:t>Baudrillard</w:t>
      </w:r>
      <w:proofErr w:type="spellEnd"/>
      <w:r w:rsidRPr="002677AF">
        <w:rPr>
          <w:rStyle w:val="Style13ptBold"/>
        </w:rPr>
        <w:t xml:space="preserve"> 79.</w:t>
      </w:r>
      <w:r w:rsidRPr="002677AF">
        <w:t xml:space="preserve"> Jean, Seduction, pg. 131-3</w:t>
      </w:r>
    </w:p>
    <w:p w:rsidR="00894278" w:rsidRPr="002677AF" w:rsidRDefault="00894278" w:rsidP="00894278"/>
    <w:p w:rsidR="00894278" w:rsidRPr="002677AF" w:rsidRDefault="00894278" w:rsidP="00894278">
      <w:pPr>
        <w:rPr>
          <w:sz w:val="16"/>
        </w:rPr>
      </w:pPr>
      <w:r w:rsidRPr="002677AF">
        <w:rPr>
          <w:sz w:val="16"/>
        </w:rPr>
        <w:t xml:space="preserve">The Diary of the Seducer claims that in seduction the subject is never the master of his master plan, and even when the latter is deployed in full consciousness, it still submits to the rules of a game that goes beyond </w:t>
      </w:r>
      <w:proofErr w:type="gramStart"/>
      <w:r w:rsidRPr="002677AF">
        <w:rPr>
          <w:sz w:val="16"/>
        </w:rPr>
        <w:t>it .</w:t>
      </w:r>
      <w:proofErr w:type="gramEnd"/>
      <w:r w:rsidRPr="002677AF">
        <w:rPr>
          <w:sz w:val="16"/>
        </w:rPr>
        <w:t xml:space="preserve"> </w:t>
      </w:r>
      <w:r w:rsidRPr="002677AF">
        <w:rPr>
          <w:rStyle w:val="StyleUnderline"/>
        </w:rPr>
        <w:t>A ritual dramaturgy beyond the law, seduction is both game and fate, and as such pushes the protagonists towards their inevitable end without the rule being broken - for it is the rule that binds them. And the rule's basic dictum is that the game continue</w:t>
      </w:r>
      <w:r w:rsidRPr="002677AF">
        <w:rPr>
          <w:sz w:val="16"/>
        </w:rPr>
        <w:t xml:space="preserve"> whatever the cost, be it death itself. There is, then, a sort of passion that binds the players to the rule that ties them together - </w:t>
      </w:r>
      <w:r w:rsidRPr="002677AF">
        <w:rPr>
          <w:rStyle w:val="StyleUnderline"/>
        </w:rPr>
        <w:t>without which the game would not be possible.</w:t>
      </w:r>
      <w:r w:rsidRPr="002677AF">
        <w:rPr>
          <w:sz w:val="16"/>
        </w:rPr>
        <w:t xml:space="preserve"> </w:t>
      </w:r>
      <w:r w:rsidRPr="002677AF">
        <w:rPr>
          <w:rStyle w:val="StyleUnderline"/>
        </w:rPr>
        <w:t>Ordinarily we live within the realm of the Law, even when fantasizing its abolition. Beyond the law we see only its transgression or the lifting of a prohibition.</w:t>
      </w:r>
      <w:r w:rsidRPr="002677AF">
        <w:rPr>
          <w:sz w:val="16"/>
        </w:rPr>
        <w:t xml:space="preserve"> For the discourse of law and interdiction determines the inverse discourse of transgression and liberation. </w:t>
      </w:r>
      <w:r w:rsidRPr="002677AF">
        <w:rPr>
          <w:rStyle w:val="Emphasis"/>
        </w:rPr>
        <w:t>However, it is not the absence of the law that is opposed to the law, but the Rule.</w:t>
      </w:r>
      <w:r w:rsidRPr="002677AF">
        <w:rPr>
          <w:sz w:val="16"/>
        </w:rPr>
        <w:t xml:space="preserve"> </w:t>
      </w:r>
      <w:r w:rsidRPr="002677AF">
        <w:rPr>
          <w:rStyle w:val="StyleUnderline"/>
        </w:rPr>
        <w:t>The Rule</w:t>
      </w:r>
      <w:r w:rsidRPr="002677AF">
        <w:rPr>
          <w:sz w:val="16"/>
        </w:rPr>
        <w:t xml:space="preserve"> plays on an immanent sequence of arbitrary signs, while the Law is based on a transcendent sequence of necessary signs. The one </w:t>
      </w:r>
      <w:r w:rsidRPr="002677AF">
        <w:rPr>
          <w:rStyle w:val="StyleUnderline"/>
        </w:rPr>
        <w:t xml:space="preserve">concerns cycles, </w:t>
      </w:r>
      <w:r w:rsidRPr="002677AF">
        <w:rPr>
          <w:rStyle w:val="Emphasis"/>
        </w:rPr>
        <w:t>the recurrence of conventional procedures</w:t>
      </w:r>
      <w:r w:rsidRPr="002677AF">
        <w:rPr>
          <w:rStyle w:val="StyleUnderline"/>
        </w:rPr>
        <w:t>, while the other is an instance based in an irreversible continuity.</w:t>
      </w:r>
      <w:r w:rsidRPr="002677AF">
        <w:rPr>
          <w:sz w:val="16"/>
        </w:rPr>
        <w:t xml:space="preserve"> The one involves obligations, the other constraints and prohibitions. </w:t>
      </w:r>
      <w:r w:rsidRPr="002677AF">
        <w:rPr>
          <w:rStyle w:val="StyleUnderline"/>
        </w:rPr>
        <w:t>Because the Law establishes a line, it can and must be transgressed. By contrast, it makes no sense to "transgress" a game's rules; within a cycle's recurrence, there is no line one can jump (instead, one simply leaves the game).</w:t>
      </w:r>
      <w:r w:rsidRPr="002677AF">
        <w:rPr>
          <w:sz w:val="16"/>
        </w:rPr>
        <w:t xml:space="preserve"> Because the Law - whether that of the signifier, castration, or a social interdiction - claims to be the discursive sign of a legal instance and hidden truth, it results in repression and prohibitions, and thus the division into a manifest and a latent discourse. Given that </w:t>
      </w:r>
      <w:r w:rsidRPr="002677AF">
        <w:rPr>
          <w:rStyle w:val="StyleUnderline"/>
        </w:rPr>
        <w:t>the rule is conventional</w:t>
      </w:r>
      <w:r w:rsidRPr="002677AF">
        <w:rPr>
          <w:sz w:val="16"/>
        </w:rPr>
        <w:t xml:space="preserve"> and arbitrary, </w:t>
      </w:r>
      <w:r w:rsidRPr="002677AF">
        <w:rPr>
          <w:rStyle w:val="StyleUnderline"/>
        </w:rPr>
        <w:t>and has no hidden truth</w:t>
      </w:r>
      <w:r w:rsidRPr="002677AF">
        <w:rPr>
          <w:sz w:val="16"/>
        </w:rPr>
        <w:t xml:space="preserve">, it knows neither repression nor the distinction between the manifest and the latent. It does not carry any meaning, it does not lead anywhere; by contrast, the Law has a determinate finality. The endless, reversible cycle of the Rule is opposed to the linear, finalized. </w:t>
      </w:r>
      <w:proofErr w:type="gramStart"/>
      <w:r w:rsidRPr="002677AF">
        <w:rPr>
          <w:sz w:val="16"/>
        </w:rPr>
        <w:t>progression</w:t>
      </w:r>
      <w:proofErr w:type="gramEnd"/>
      <w:r w:rsidRPr="002677AF">
        <w:rPr>
          <w:sz w:val="16"/>
        </w:rPr>
        <w:t xml:space="preserve"> of the Law. </w:t>
      </w:r>
      <w:r w:rsidRPr="002677AF">
        <w:rPr>
          <w:rStyle w:val="Emphasis"/>
        </w:rPr>
        <w:t>Signs do not have the same status in the one as in the other.</w:t>
      </w:r>
      <w:r w:rsidRPr="002677AF">
        <w:rPr>
          <w:sz w:val="16"/>
        </w:rPr>
        <w:t xml:space="preserve"> </w:t>
      </w:r>
      <w:r w:rsidRPr="002677AF">
        <w:rPr>
          <w:rStyle w:val="StyleUnderline"/>
        </w:rPr>
        <w:t>The Law is part of the world of representation</w:t>
      </w:r>
      <w:r w:rsidRPr="002677AF">
        <w:rPr>
          <w:sz w:val="16"/>
        </w:rPr>
        <w:t xml:space="preserve">, and is therefore subject to interpretation or decipherment. It involves decrees or statements, and is not indifferent to the subject. It is a text, and falls under the influence of meaning and </w:t>
      </w:r>
      <w:proofErr w:type="spellStart"/>
      <w:r w:rsidRPr="002677AF">
        <w:rPr>
          <w:sz w:val="16"/>
        </w:rPr>
        <w:t>referentiality</w:t>
      </w:r>
      <w:proofErr w:type="spellEnd"/>
      <w:r w:rsidRPr="002677AF">
        <w:rPr>
          <w:sz w:val="16"/>
        </w:rPr>
        <w:t xml:space="preserve">. </w:t>
      </w:r>
      <w:r w:rsidRPr="002677AF">
        <w:rPr>
          <w:rStyle w:val="StyleUnderline"/>
        </w:rPr>
        <w:t>By contrast,</w:t>
      </w:r>
      <w:r w:rsidRPr="002677AF">
        <w:rPr>
          <w:sz w:val="16"/>
        </w:rPr>
        <w:t xml:space="preserve"> the Rule has no subject, and the form of its utterance is of little consequence; </w:t>
      </w:r>
      <w:r w:rsidRPr="002677AF">
        <w:rPr>
          <w:rStyle w:val="StyleUnderline"/>
        </w:rPr>
        <w:t>one does not decipher the rules,</w:t>
      </w:r>
      <w:r w:rsidRPr="002677AF">
        <w:rPr>
          <w:sz w:val="16"/>
        </w:rPr>
        <w:t xml:space="preserve"> nor derive pleasure from their comprehension - </w:t>
      </w:r>
      <w:r w:rsidRPr="002677AF">
        <w:rPr>
          <w:rStyle w:val="Emphasis"/>
        </w:rPr>
        <w:t>only their observance matters,</w:t>
      </w:r>
      <w:r w:rsidRPr="002677AF">
        <w:rPr>
          <w:sz w:val="16"/>
        </w:rPr>
        <w:t xml:space="preserve"> and the resulting giddiness. This also distinguishes the passion for the game's rituals and intensity from the pleasure that attaches to obedience to the Law, or its transgression. In order to understand the intensity of ritual forms, one must rid oneself of the idea that all happiness derives from nature, and all pleasure from the satisfaction of a desire. On the contrary, </w:t>
      </w:r>
      <w:r w:rsidRPr="002677AF">
        <w:rPr>
          <w:rStyle w:val="StyleUnderline"/>
        </w:rPr>
        <w:t xml:space="preserve">games, the sphere of play, reveal a passion for rules, a giddiness born of rules, and a force that comes from ceremony, and not desire. </w:t>
      </w:r>
      <w:r w:rsidRPr="002677AF">
        <w:rPr>
          <w:sz w:val="16"/>
        </w:rPr>
        <w:t xml:space="preserve">Does the delight one experiences in a game come from a dream-like situation, where one moves free of reality, but which one can quit at any time? Not at all. </w:t>
      </w:r>
      <w:r w:rsidRPr="002677AF">
        <w:rPr>
          <w:rStyle w:val="StyleUnderline"/>
        </w:rPr>
        <w:t>Games, unlike dreams, are subject to rules, and one just doesn't leave a game. Games create obligations like those found in challenges. To leave a game is unsportsmanlike.</w:t>
      </w:r>
      <w:r w:rsidRPr="002677AF">
        <w:rPr>
          <w:sz w:val="16"/>
        </w:rPr>
        <w:t xml:space="preserve"> And the fact that one cannot refuse to play a game from within - a fact that explains its enchantment and differentiates it from "reality" - creates a symbolic pact which compels one to observe the rules without reserve, and to pursue the game to the end, as one pursues a challenge to the end. The order instituted by the game, being conventional, is incommensurable with the necessary order of the real world: it is neither ethical nor psychological, and its acceptance (the acceptance of the rules) implies neither resignation nor constraint. As such, there is no freedom in our moral and individual sense of that term, in games. They are not to be equated with liberty. </w:t>
      </w:r>
      <w:r w:rsidRPr="002677AF">
        <w:rPr>
          <w:rStyle w:val="StyleUnderline"/>
        </w:rPr>
        <w:t>Games do not obey the dialectic of free will,</w:t>
      </w:r>
      <w:r w:rsidRPr="002677AF">
        <w:rPr>
          <w:sz w:val="16"/>
        </w:rPr>
        <w:t xml:space="preserve"> that hypothetical dialectic of the sphere of the real and the law. </w:t>
      </w:r>
      <w:r w:rsidRPr="002677AF">
        <w:rPr>
          <w:rStyle w:val="StyleUnderline"/>
        </w:rPr>
        <w:t>To enter into a game is to enter a system of ritual obligations.</w:t>
      </w:r>
      <w:r w:rsidRPr="002677AF">
        <w:rPr>
          <w:sz w:val="16"/>
        </w:rPr>
        <w:t xml:space="preserve"> Its intensity derives from its initiatory form - not from our liberty, as we would like to believe, following an ideology that sees only a single, "natural" source of happiness and pleasure. </w:t>
      </w:r>
      <w:r w:rsidRPr="002677AF">
        <w:rPr>
          <w:rStyle w:val="StyleUnderline"/>
        </w:rPr>
        <w:t xml:space="preserve">The game's sole principle, though it is never posed as universal, is that by choosing the rule one is delivered from the law. </w:t>
      </w:r>
      <w:r w:rsidRPr="002677AF">
        <w:rPr>
          <w:sz w:val="16"/>
        </w:rPr>
        <w:t xml:space="preserve">Without a psychological or metaphysical foundation, the rule has no grounding in belief. </w:t>
      </w:r>
      <w:r w:rsidRPr="002677AF">
        <w:rPr>
          <w:rStyle w:val="StyleUnderline"/>
        </w:rPr>
        <w:t>One neither believes nor disbelieves a rule - one observes it.</w:t>
      </w:r>
      <w:r w:rsidRPr="002677AF">
        <w:rPr>
          <w:sz w:val="16"/>
        </w:rPr>
        <w:t xml:space="preserve"> The diffuse sphere of belief, the need for credibility that encompasses the real, is dissolved in the game. Hence their </w:t>
      </w:r>
      <w:proofErr w:type="gramStart"/>
      <w:r w:rsidRPr="002677AF">
        <w:rPr>
          <w:sz w:val="16"/>
        </w:rPr>
        <w:t>immorality :</w:t>
      </w:r>
      <w:proofErr w:type="gramEnd"/>
      <w:r w:rsidRPr="002677AF">
        <w:rPr>
          <w:sz w:val="16"/>
        </w:rPr>
        <w:t xml:space="preserve"> to proceed without believing in it, to sanction a direct fascination with conventional signs and groundless rules. </w:t>
      </w:r>
    </w:p>
    <w:p w:rsidR="00894278" w:rsidRPr="002677AF" w:rsidRDefault="00894278" w:rsidP="00894278">
      <w:pPr>
        <w:rPr>
          <w:sz w:val="16"/>
        </w:rPr>
      </w:pPr>
    </w:p>
    <w:p w:rsidR="00894278" w:rsidRPr="002677AF" w:rsidRDefault="00894278" w:rsidP="00894278">
      <w:pPr>
        <w:pStyle w:val="Heading4"/>
      </w:pPr>
      <w:r w:rsidRPr="002677AF">
        <w:t xml:space="preserve">2. Their attempt at transgression of the rules of debate is the ultimate conformity. Not only is this a very clear reason to vote negative on presumption, they reify the rules of debate, which turns the case. </w:t>
      </w:r>
    </w:p>
    <w:p w:rsidR="00894278" w:rsidRPr="002677AF" w:rsidRDefault="00894278" w:rsidP="00894278">
      <w:proofErr w:type="spellStart"/>
      <w:r w:rsidRPr="002677AF">
        <w:rPr>
          <w:rStyle w:val="Style13ptBold"/>
        </w:rPr>
        <w:t>Baudrillard</w:t>
      </w:r>
      <w:proofErr w:type="spellEnd"/>
      <w:r w:rsidRPr="002677AF">
        <w:rPr>
          <w:rStyle w:val="Style13ptBold"/>
        </w:rPr>
        <w:t xml:space="preserve"> 79.</w:t>
      </w:r>
      <w:r w:rsidRPr="002677AF">
        <w:t xml:space="preserve"> Jean </w:t>
      </w:r>
      <w:proofErr w:type="spellStart"/>
      <w:r w:rsidRPr="002677AF">
        <w:t>Baudrillard</w:t>
      </w:r>
      <w:proofErr w:type="spellEnd"/>
      <w:r w:rsidRPr="002677AF">
        <w:t>, Seduction, pg. 140-1</w:t>
      </w:r>
    </w:p>
    <w:p w:rsidR="00894278" w:rsidRPr="002677AF" w:rsidRDefault="00894278" w:rsidP="00894278"/>
    <w:p w:rsidR="00894278" w:rsidRPr="002677AF" w:rsidRDefault="00894278" w:rsidP="00894278">
      <w:pPr>
        <w:rPr>
          <w:rStyle w:val="StyleUnderline"/>
        </w:rPr>
      </w:pPr>
      <w:r w:rsidRPr="002677AF">
        <w:rPr>
          <w:sz w:val="16"/>
        </w:rPr>
        <w:t xml:space="preserve">If games had a finality, the only true player would be the cheater. Now, if a certain amount of prestige can be acquired by transgressing the law, there is no prestige in cheating or transgressing a rule. In truth, the cheater cannot transgress the rules since the game, not being a system of interdictions, does not have lines one can cross. </w:t>
      </w:r>
      <w:r w:rsidRPr="002677AF">
        <w:rPr>
          <w:rStyle w:val="StyleUnderline"/>
        </w:rPr>
        <w:t>One does not "</w:t>
      </w:r>
      <w:proofErr w:type="spellStart"/>
      <w:r w:rsidRPr="002677AF">
        <w:rPr>
          <w:rStyle w:val="StyleUnderline"/>
        </w:rPr>
        <w:t>trangress</w:t>
      </w:r>
      <w:proofErr w:type="spellEnd"/>
      <w:r w:rsidRPr="002677AF">
        <w:rPr>
          <w:rStyle w:val="StyleUnderline"/>
        </w:rPr>
        <w:t xml:space="preserve">" a rule, one fails to observe </w:t>
      </w:r>
      <w:proofErr w:type="gramStart"/>
      <w:r w:rsidRPr="002677AF">
        <w:rPr>
          <w:rStyle w:val="StyleUnderline"/>
        </w:rPr>
        <w:t>it .</w:t>
      </w:r>
      <w:proofErr w:type="gramEnd"/>
      <w:r w:rsidRPr="002677AF">
        <w:rPr>
          <w:rStyle w:val="StyleUnderline"/>
        </w:rPr>
        <w:t xml:space="preserve"> And non-observance does not lead to a state of </w:t>
      </w:r>
      <w:proofErr w:type="gramStart"/>
      <w:r w:rsidRPr="002677AF">
        <w:rPr>
          <w:rStyle w:val="StyleUnderline"/>
        </w:rPr>
        <w:t>transgression ;</w:t>
      </w:r>
      <w:proofErr w:type="gramEnd"/>
      <w:r w:rsidRPr="002677AF">
        <w:rPr>
          <w:rStyle w:val="StyleUnderline"/>
        </w:rPr>
        <w:t xml:space="preserve"> it brings one back under the jurisdiction of the law. This is the case with the cheater, who denies or</w:t>
      </w:r>
      <w:r w:rsidRPr="002677AF">
        <w:rPr>
          <w:sz w:val="16"/>
        </w:rPr>
        <w:t xml:space="preserve">, even better, </w:t>
      </w:r>
      <w:r w:rsidRPr="002677AF">
        <w:rPr>
          <w:rStyle w:val="StyleUnderline"/>
        </w:rPr>
        <w:t>profanes the game's ceremonial conventions for economic</w:t>
      </w:r>
      <w:r w:rsidRPr="002677AF">
        <w:rPr>
          <w:sz w:val="16"/>
        </w:rPr>
        <w:t xml:space="preserve"> reasons </w:t>
      </w:r>
      <w:r w:rsidRPr="002677AF">
        <w:rPr>
          <w:rStyle w:val="StyleUnderline"/>
        </w:rPr>
        <w:t>(or</w:t>
      </w:r>
      <w:r w:rsidRPr="002677AF">
        <w:rPr>
          <w:sz w:val="16"/>
        </w:rPr>
        <w:t xml:space="preserve"> psychological reasons, if he cheats </w:t>
      </w:r>
      <w:r w:rsidRPr="002677AF">
        <w:rPr>
          <w:rStyle w:val="StyleUnderline"/>
        </w:rPr>
        <w:t xml:space="preserve">simply for the pleasure of winning), and thereby restores the laws of the real world. </w:t>
      </w:r>
      <w:r w:rsidRPr="002677AF">
        <w:rPr>
          <w:rStyle w:val="Emphasis"/>
        </w:rPr>
        <w:t xml:space="preserve">By introducing factors of an individual nature, he destroys the game's "duel" </w:t>
      </w:r>
      <w:proofErr w:type="gramStart"/>
      <w:r w:rsidRPr="002677AF">
        <w:rPr>
          <w:rStyle w:val="Emphasis"/>
        </w:rPr>
        <w:t>enchantment .</w:t>
      </w:r>
      <w:proofErr w:type="gramEnd"/>
      <w:r w:rsidRPr="002677AF">
        <w:rPr>
          <w:sz w:val="16"/>
        </w:rPr>
        <w:t xml:space="preserve"> If cheating was once punished by death and is still condemned strongly, it is because, as a crime, it resembles </w:t>
      </w:r>
      <w:proofErr w:type="gramStart"/>
      <w:r w:rsidRPr="002677AF">
        <w:rPr>
          <w:sz w:val="16"/>
        </w:rPr>
        <w:t>incest :</w:t>
      </w:r>
      <w:proofErr w:type="gramEnd"/>
      <w:r w:rsidRPr="002677AF">
        <w:rPr>
          <w:sz w:val="16"/>
        </w:rPr>
        <w:t xml:space="preserve"> cultural rules being broken to the sole profit of the "laws of nature." For </w:t>
      </w:r>
      <w:r w:rsidRPr="002677AF">
        <w:rPr>
          <w:rStyle w:val="StyleUnderline"/>
        </w:rPr>
        <w:t>the cheater</w:t>
      </w:r>
      <w:r w:rsidRPr="002677AF">
        <w:rPr>
          <w:sz w:val="16"/>
        </w:rPr>
        <w:t xml:space="preserve">, there is no longer anything at stake. He </w:t>
      </w:r>
      <w:r w:rsidRPr="002677AF">
        <w:rPr>
          <w:rStyle w:val="StyleUnderline"/>
        </w:rPr>
        <w:t xml:space="preserve">confuses the stakes with surplus-value. But the stakes are what enables one to play, and to turn them into the </w:t>
      </w:r>
      <w:proofErr w:type="gramStart"/>
      <w:r w:rsidRPr="002677AF">
        <w:rPr>
          <w:rStyle w:val="StyleUnderline"/>
        </w:rPr>
        <w:t>game's</w:t>
      </w:r>
      <w:proofErr w:type="gramEnd"/>
      <w:r w:rsidRPr="002677AF">
        <w:rPr>
          <w:rStyle w:val="StyleUnderline"/>
        </w:rPr>
        <w:t xml:space="preserve"> purpose is to abuse one's position of trust. In a similar manner, </w:t>
      </w:r>
      <w:r w:rsidRPr="002677AF">
        <w:rPr>
          <w:rStyle w:val="Emphasis"/>
        </w:rPr>
        <w:t>the rules establish the very possibility of playing, the space within which the sides confront each other.</w:t>
      </w:r>
      <w:r w:rsidRPr="002677AF">
        <w:rPr>
          <w:sz w:val="16"/>
        </w:rPr>
        <w:t xml:space="preserve"> To treat the rules as ends (or as laws or truths) is to destroy both the game and its stakes. The rules have no autonomy, that quality which, according to Marx, characterizes commodities, both individually and in general, and is the sacrosanct value of the economic domain. </w:t>
      </w:r>
      <w:r w:rsidRPr="002677AF">
        <w:rPr>
          <w:rStyle w:val="StyleUnderline"/>
        </w:rPr>
        <w:t xml:space="preserve">The cheater too is autonomous: he establishes a law, his own law, against the arbitrary rituals of the rule - this is what disqualifies him. </w:t>
      </w:r>
      <w:r w:rsidRPr="002677AF">
        <w:rPr>
          <w:sz w:val="16"/>
        </w:rPr>
        <w:t xml:space="preserve">And he is free -this explains his </w:t>
      </w:r>
      <w:proofErr w:type="gramStart"/>
      <w:r w:rsidRPr="002677AF">
        <w:rPr>
          <w:sz w:val="16"/>
        </w:rPr>
        <w:t>downfall .</w:t>
      </w:r>
      <w:proofErr w:type="gramEnd"/>
      <w:r w:rsidRPr="002677AF">
        <w:rPr>
          <w:sz w:val="16"/>
        </w:rPr>
        <w:t xml:space="preserve"> Moreover, he is rather dreary, because he no longer exposes himself to the seduction of games, because he refuses the vertigo of seduction. By way of hypothesis, one might postulate that </w:t>
      </w:r>
      <w:r w:rsidRPr="002677AF">
        <w:rPr>
          <w:rStyle w:val="StyleUnderline"/>
        </w:rPr>
        <w:t>personal advantage is only an alibi: in reality he cheats</w:t>
      </w:r>
      <w:r w:rsidRPr="002677AF">
        <w:rPr>
          <w:sz w:val="16"/>
        </w:rPr>
        <w:t xml:space="preserve"> in order to escape </w:t>
      </w:r>
      <w:proofErr w:type="gramStart"/>
      <w:r w:rsidRPr="002677AF">
        <w:rPr>
          <w:sz w:val="16"/>
        </w:rPr>
        <w:t>seduction ;</w:t>
      </w:r>
      <w:proofErr w:type="gramEnd"/>
      <w:r w:rsidRPr="002677AF">
        <w:rPr>
          <w:sz w:val="16"/>
        </w:rPr>
        <w:t xml:space="preserve"> he cheats </w:t>
      </w:r>
      <w:r w:rsidRPr="002677AF">
        <w:rPr>
          <w:rStyle w:val="StyleUnderline"/>
        </w:rPr>
        <w:t>because he is afraid of being seduced.</w:t>
      </w:r>
    </w:p>
    <w:p w:rsidR="00894278" w:rsidRPr="002677AF" w:rsidRDefault="00894278" w:rsidP="00894278"/>
    <w:p w:rsidR="00894278" w:rsidRPr="002677AF" w:rsidRDefault="00894278" w:rsidP="00894278"/>
    <w:p w:rsidR="00894278" w:rsidRPr="002677AF" w:rsidRDefault="00894278" w:rsidP="00B0102A">
      <w:pPr>
        <w:pStyle w:val="Heading3"/>
      </w:pPr>
      <w:r w:rsidRPr="002677AF">
        <w:t>1NC Caillois</w:t>
      </w:r>
    </w:p>
    <w:p w:rsidR="00894278" w:rsidRPr="002677AF" w:rsidRDefault="00894278" w:rsidP="00894278"/>
    <w:p w:rsidR="00894278" w:rsidRPr="002677AF" w:rsidRDefault="00894278" w:rsidP="00894278">
      <w:pPr>
        <w:pStyle w:val="Heading4"/>
      </w:pPr>
      <w:r w:rsidRPr="002677AF">
        <w:t xml:space="preserve">Their nihilistic depictions of the political present and its commitment to a </w:t>
      </w:r>
      <w:proofErr w:type="spellStart"/>
      <w:r w:rsidRPr="002677AF">
        <w:t>ressentiment</w:t>
      </w:r>
      <w:proofErr w:type="spellEnd"/>
      <w:r w:rsidRPr="002677AF">
        <w:t xml:space="preserve"> based politics can be true about the world, academia, or their own lives in the abstract – debate is DIFFERENT because it is a game – the space of play must remain unique as it carves out moments of play and joy despite the depleted condition of modern life and work. Play is different than work BECAUSE adherents agree to minimal consensus based work – this is a UNIQUE link turn to the </w:t>
      </w:r>
      <w:proofErr w:type="spellStart"/>
      <w:r w:rsidRPr="002677AF">
        <w:t>aff</w:t>
      </w:r>
      <w:proofErr w:type="spellEnd"/>
      <w:r w:rsidRPr="002677AF">
        <w:t xml:space="preserve"> value claims. </w:t>
      </w:r>
    </w:p>
    <w:p w:rsidR="00894278" w:rsidRPr="002677AF" w:rsidRDefault="00894278" w:rsidP="00894278">
      <w:proofErr w:type="spellStart"/>
      <w:r w:rsidRPr="002677AF">
        <w:rPr>
          <w:rStyle w:val="Style13ptBold"/>
        </w:rPr>
        <w:t>Caillois</w:t>
      </w:r>
      <w:proofErr w:type="spellEnd"/>
      <w:r w:rsidRPr="002677AF">
        <w:rPr>
          <w:rStyle w:val="Style13ptBold"/>
        </w:rPr>
        <w:t xml:space="preserve"> 61.</w:t>
      </w:r>
      <w:r w:rsidRPr="002677AF">
        <w:t xml:space="preserve"> Roger </w:t>
      </w:r>
      <w:proofErr w:type="spellStart"/>
      <w:r w:rsidRPr="002677AF">
        <w:t>Caillois</w:t>
      </w:r>
      <w:proofErr w:type="spellEnd"/>
      <w:r w:rsidRPr="002677AF">
        <w:t xml:space="preserve">, famous French intellectual and sociologist, </w:t>
      </w:r>
      <w:proofErr w:type="spellStart"/>
      <w:r w:rsidRPr="002677AF">
        <w:t>Bataille’s</w:t>
      </w:r>
      <w:proofErr w:type="spellEnd"/>
      <w:r w:rsidRPr="002677AF">
        <w:t xml:space="preserve"> friend, Man, Play and Games, trans. </w:t>
      </w:r>
      <w:proofErr w:type="spellStart"/>
      <w:r w:rsidRPr="002677AF">
        <w:t>Barash</w:t>
      </w:r>
      <w:proofErr w:type="spellEnd"/>
      <w:r w:rsidRPr="002677AF">
        <w:t>, University of Illinois Press, 1961, 54</w:t>
      </w:r>
    </w:p>
    <w:p w:rsidR="00894278" w:rsidRPr="002677AF" w:rsidRDefault="00894278" w:rsidP="00894278"/>
    <w:p w:rsidR="00894278" w:rsidRPr="002677AF" w:rsidRDefault="00894278" w:rsidP="00894278">
      <w:r w:rsidRPr="002677AF">
        <w:t xml:space="preserve">In effect, </w:t>
      </w:r>
      <w:r w:rsidRPr="002677AF">
        <w:rPr>
          <w:rStyle w:val="StyleUnderline"/>
        </w:rPr>
        <w:t>play is</w:t>
      </w:r>
      <w:r w:rsidRPr="002677AF">
        <w:t xml:space="preserve"> essentially a separate occupation, carefully isolated from the rest of life, and generally is </w:t>
      </w:r>
      <w:r w:rsidRPr="002677AF">
        <w:rPr>
          <w:rStyle w:val="StyleUnderline"/>
        </w:rPr>
        <w:t>engaged in with precise limits of time and place</w:t>
      </w:r>
      <w:r w:rsidRPr="002677AF">
        <w:t xml:space="preserve">. </w:t>
      </w:r>
      <w:r w:rsidRPr="002677AF">
        <w:rPr>
          <w:sz w:val="16"/>
          <w:szCs w:val="16"/>
        </w:rPr>
        <w:t>There is place for play: as needs dictate, the space for hopscotch, the board for checkers or chess, the stadium, the racetrack, the list, the ring, the stage, the arena, etc. Nothing that takes place outside this ideal frontier is relevant.</w:t>
      </w:r>
      <w:r w:rsidRPr="002677AF">
        <w:t xml:space="preserve"> </w:t>
      </w:r>
      <w:r w:rsidRPr="002677AF">
        <w:rPr>
          <w:rStyle w:val="Emphasis"/>
        </w:rPr>
        <w:t xml:space="preserve">To leave the enclosure by mistake, accident, or necessity, to send the ball out of bounds, may disqualify or entail a penalty. </w:t>
      </w:r>
    </w:p>
    <w:p w:rsidR="00894278" w:rsidRPr="002677AF" w:rsidRDefault="00894278" w:rsidP="00894278">
      <w:r w:rsidRPr="002677AF">
        <w:rPr>
          <w:rStyle w:val="Emphasis"/>
        </w:rPr>
        <w:t>The game must be taken back within the agreed boundaries</w:t>
      </w:r>
      <w:r w:rsidRPr="002677AF">
        <w:t xml:space="preserve">. </w:t>
      </w:r>
      <w:r w:rsidRPr="002677AF">
        <w:rPr>
          <w:sz w:val="16"/>
          <w:szCs w:val="16"/>
        </w:rPr>
        <w:t>The same is true for time: the game starts and ends at a given signal. Its duration is often fixed in advance. It is improper to abandon or interrupt the game without a major reason (in children’s games, crying “I give up,” for example). If there is occasion to do so, the game is prolonged, by agreement between the contestants or by decision of an umpire. In every case,</w:t>
      </w:r>
      <w:r w:rsidRPr="002677AF">
        <w:t xml:space="preserve"> </w:t>
      </w:r>
      <w:r w:rsidRPr="002677AF">
        <w:rPr>
          <w:rStyle w:val="StyleUnderline"/>
        </w:rPr>
        <w:t xml:space="preserve">the game’s domain is therefore a restricted, closed, protected universe: </w:t>
      </w:r>
      <w:r w:rsidRPr="002677AF">
        <w:rPr>
          <w:rStyle w:val="Emphasis"/>
        </w:rPr>
        <w:t>a pure space.</w:t>
      </w:r>
      <w:r w:rsidRPr="002677AF">
        <w:t xml:space="preserve"> </w:t>
      </w:r>
    </w:p>
    <w:p w:rsidR="00894278" w:rsidRPr="002677AF" w:rsidRDefault="00894278" w:rsidP="00894278">
      <w:pPr>
        <w:rPr>
          <w:rStyle w:val="StyleUnderline"/>
        </w:rPr>
      </w:pPr>
      <w:r w:rsidRPr="002677AF">
        <w:rPr>
          <w:rStyle w:val="StyleUnderline"/>
        </w:rPr>
        <w:t>The confused and intricate laws of ordinary life are replaced</w:t>
      </w:r>
      <w:r w:rsidRPr="002677AF">
        <w:t xml:space="preserve">, in this fixed space and for this given time, </w:t>
      </w:r>
      <w:r w:rsidRPr="002677AF">
        <w:rPr>
          <w:rStyle w:val="Emphasis"/>
        </w:rPr>
        <w:t>by precise, arbitrary, unexceptionable rules that must be accepted as such and that govern the correct playing of the game</w:t>
      </w:r>
      <w:r w:rsidRPr="002677AF">
        <w:t xml:space="preserve">. </w:t>
      </w:r>
      <w:r w:rsidRPr="002677AF">
        <w:rPr>
          <w:rStyle w:val="Emphasis"/>
        </w:rPr>
        <w:t>If the cheat violates the rules, he at least pretends to respect them</w:t>
      </w:r>
      <w:r w:rsidRPr="002677AF">
        <w:t xml:space="preserve">. </w:t>
      </w:r>
      <w:r w:rsidRPr="002677AF">
        <w:rPr>
          <w:rStyle w:val="StyleUnderline"/>
        </w:rPr>
        <w:t>He does not discuss them: he takes advantage of the other players’ loyalty to the rules</w:t>
      </w:r>
      <w:r w:rsidRPr="002677AF">
        <w:t xml:space="preserve">. From this point of view, </w:t>
      </w:r>
      <w:r w:rsidRPr="002677AF">
        <w:rPr>
          <w:rStyle w:val="StyleUnderline"/>
        </w:rPr>
        <w:t>one must agree with the writers who have stressed the fact that the cheat’s dishonesty does not destroy the game</w:t>
      </w:r>
      <w:r w:rsidRPr="002677AF">
        <w:t xml:space="preserve">. </w:t>
      </w:r>
      <w:r w:rsidRPr="002677AF">
        <w:rPr>
          <w:rStyle w:val="Emphasis"/>
          <w:sz w:val="32"/>
          <w:szCs w:val="32"/>
        </w:rPr>
        <w:t>The game is ruined by the nihilist who denounces the rules as absurd and conventional, who refuses to play because the game is meaningless</w:t>
      </w:r>
      <w:r w:rsidRPr="002677AF">
        <w:t xml:space="preserve">. </w:t>
      </w:r>
      <w:r w:rsidRPr="002677AF">
        <w:rPr>
          <w:rStyle w:val="StyleUnderline"/>
        </w:rPr>
        <w:t xml:space="preserve">His arguments are </w:t>
      </w:r>
      <w:r w:rsidRPr="002677AF">
        <w:rPr>
          <w:rStyle w:val="Emphasis"/>
        </w:rPr>
        <w:t>irrefutable</w:t>
      </w:r>
      <w:r w:rsidRPr="002677AF">
        <w:t xml:space="preserve">. The game has no other but an intrinsic meaning. </w:t>
      </w:r>
      <w:r w:rsidRPr="002677AF">
        <w:rPr>
          <w:rStyle w:val="Emphasis"/>
        </w:rPr>
        <w:t>That is why its rules are imperative and absolute, beyond discussion</w:t>
      </w:r>
      <w:r w:rsidRPr="002677AF">
        <w:t xml:space="preserve">. </w:t>
      </w:r>
      <w:r w:rsidRPr="002677AF">
        <w:rPr>
          <w:rStyle w:val="StyleUnderline"/>
        </w:rPr>
        <w:t xml:space="preserve">There is no reason for their being as they are, rather than otherwise. Whoever does not accept them as such must deem them manifest folly. </w:t>
      </w:r>
    </w:p>
    <w:p w:rsidR="00894278" w:rsidRPr="002677AF" w:rsidRDefault="00894278" w:rsidP="00894278">
      <w:pPr>
        <w:rPr>
          <w:rStyle w:val="StyleUnderline"/>
        </w:rPr>
      </w:pPr>
      <w:r w:rsidRPr="002677AF">
        <w:t xml:space="preserve">One plays only if and when one wishes to. In this sense, </w:t>
      </w:r>
      <w:r w:rsidRPr="002677AF">
        <w:rPr>
          <w:rStyle w:val="StyleUnderline"/>
        </w:rPr>
        <w:t>play is free activity</w:t>
      </w:r>
      <w:r w:rsidRPr="002677AF">
        <w:t xml:space="preserve">. </w:t>
      </w:r>
      <w:r w:rsidRPr="002677AF">
        <w:rPr>
          <w:rStyle w:val="StyleUnderline"/>
        </w:rPr>
        <w:t>It is also uncertain activity</w:t>
      </w:r>
      <w:r w:rsidRPr="002677AF">
        <w:rPr>
          <w:sz w:val="16"/>
          <w:szCs w:val="16"/>
        </w:rPr>
        <w:t>. Doubt must remain until the end, and hinges upon the denouement. In a card game, when the outcome is no longer in doubt, play stops and the players lay down their hands. In a lottery or in roulette, money is placed on a number which may or may not win. In a sports contest, the powers of the contestants must be equated, so that each may have a chance until the end.</w:t>
      </w:r>
      <w:r w:rsidRPr="002677AF">
        <w:t xml:space="preserve"> </w:t>
      </w:r>
      <w:r w:rsidRPr="002677AF">
        <w:rPr>
          <w:rStyle w:val="StyleUnderline"/>
        </w:rPr>
        <w:t xml:space="preserve">Every game of skill, by definition, involves the risk for the player of missing his stroke, and the threat of defeat, without which the game would no longer be pleasing. In fact, the game is no longer pleasing to one who, because he is too well trained or skillful, wins effortlessly and infallibly. </w:t>
      </w:r>
    </w:p>
    <w:p w:rsidR="00894278" w:rsidRPr="002677AF" w:rsidRDefault="00894278" w:rsidP="00894278"/>
    <w:p w:rsidR="00894278" w:rsidRPr="002677AF" w:rsidRDefault="00894278" w:rsidP="00894278">
      <w:pPr>
        <w:pStyle w:val="Heading4"/>
      </w:pPr>
      <w:r w:rsidRPr="002677AF">
        <w:t xml:space="preserve">Second, this a unique case turn – the corruption of the principle of play fuels endless global warfare thru the justified destruction of all limits. </w:t>
      </w:r>
    </w:p>
    <w:p w:rsidR="00894278" w:rsidRPr="002677AF" w:rsidRDefault="00894278" w:rsidP="00894278">
      <w:proofErr w:type="spellStart"/>
      <w:r w:rsidRPr="002677AF">
        <w:rPr>
          <w:rStyle w:val="Style13ptBold"/>
        </w:rPr>
        <w:t>Caillois</w:t>
      </w:r>
      <w:proofErr w:type="spellEnd"/>
      <w:r w:rsidRPr="002677AF">
        <w:rPr>
          <w:rStyle w:val="Style13ptBold"/>
        </w:rPr>
        <w:t xml:space="preserve"> 61.</w:t>
      </w:r>
      <w:r w:rsidRPr="002677AF">
        <w:t xml:space="preserve"> Roger </w:t>
      </w:r>
      <w:proofErr w:type="spellStart"/>
      <w:r w:rsidRPr="002677AF">
        <w:t>Caillois</w:t>
      </w:r>
      <w:proofErr w:type="spellEnd"/>
      <w:r w:rsidRPr="002677AF">
        <w:t xml:space="preserve">, famous French intellectual and sociologist, </w:t>
      </w:r>
      <w:proofErr w:type="spellStart"/>
      <w:r w:rsidRPr="002677AF">
        <w:t>Bataille’s</w:t>
      </w:r>
      <w:proofErr w:type="spellEnd"/>
      <w:r w:rsidRPr="002677AF">
        <w:t xml:space="preserve"> friend, Man, Play and Games, trans. </w:t>
      </w:r>
      <w:proofErr w:type="spellStart"/>
      <w:r w:rsidRPr="002677AF">
        <w:t>Barash</w:t>
      </w:r>
      <w:proofErr w:type="spellEnd"/>
      <w:r w:rsidRPr="002677AF">
        <w:t>, University of Illinois Press, 1961, 54</w:t>
      </w:r>
    </w:p>
    <w:p w:rsidR="00894278" w:rsidRPr="002677AF" w:rsidRDefault="00894278" w:rsidP="00894278"/>
    <w:p w:rsidR="00894278" w:rsidRPr="002677AF" w:rsidRDefault="00894278" w:rsidP="00894278">
      <w:pPr>
        <w:rPr>
          <w:rStyle w:val="Emphasis"/>
        </w:rPr>
      </w:pPr>
      <w:r w:rsidRPr="002677AF">
        <w:rPr>
          <w:rStyle w:val="StyleUnderline"/>
        </w:rPr>
        <w:t xml:space="preserve">What we set out to analyze was </w:t>
      </w:r>
      <w:r w:rsidRPr="002677AF">
        <w:rPr>
          <w:rStyle w:val="Emphasis"/>
        </w:rPr>
        <w:t>the corruption of the principles of play</w:t>
      </w:r>
      <w:r w:rsidRPr="002677AF">
        <w:rPr>
          <w:rStyle w:val="StyleUnderline"/>
        </w:rPr>
        <w:t>, or preferably, their free expansion without check or convention</w:t>
      </w:r>
      <w:r w:rsidRPr="002677AF">
        <w:t xml:space="preserve">. It was shown that such corruption is produced in identical ways. </w:t>
      </w:r>
      <w:r w:rsidRPr="002677AF">
        <w:rPr>
          <w:rStyle w:val="StyleUnderline"/>
        </w:rPr>
        <w:t>It entails consequences which seem to be inordinately serious</w:t>
      </w:r>
      <w:r w:rsidRPr="002677AF">
        <w:t xml:space="preserve">. </w:t>
      </w:r>
      <w:r w:rsidRPr="002677AF">
        <w:rPr>
          <w:rStyle w:val="Emphasis"/>
        </w:rPr>
        <w:t>Madness or intoxication may be sanctions that are disproportionate to the simple overflow of one of the play instincts out of the domain in which it can spread without irreparable harm</w:t>
      </w:r>
      <w:r w:rsidRPr="002677AF">
        <w:t xml:space="preserve">. In contrast, the superstitions engendered by deviation from </w:t>
      </w:r>
      <w:proofErr w:type="spellStart"/>
      <w:r w:rsidRPr="002677AF">
        <w:t>alea</w:t>
      </w:r>
      <w:proofErr w:type="spellEnd"/>
      <w:r w:rsidRPr="002677AF">
        <w:t xml:space="preserve"> seem benign. Even more, </w:t>
      </w:r>
      <w:r w:rsidRPr="002677AF">
        <w:rPr>
          <w:rStyle w:val="Emphasis"/>
        </w:rPr>
        <w:t>when the spirit of competition freed from rules of equilibrium and loyalty is added to unchecked ambition, it seems to be profitable for the daring one who is abandoned to it</w:t>
      </w:r>
      <w:r w:rsidRPr="002677AF">
        <w:t xml:space="preserve">. Moreover, </w:t>
      </w:r>
      <w:r w:rsidRPr="002677AF">
        <w:rPr>
          <w:rStyle w:val="StyleUnderline"/>
        </w:rPr>
        <w:t>the temptation to guide one’s behavior by resort to remote powers and magic symbols in automatically applying a system of imaginary correspondences does not aid man to exploit his basic abilities more efficiently</w:t>
      </w:r>
      <w:r w:rsidRPr="002677AF">
        <w:t xml:space="preserve">. </w:t>
      </w:r>
      <w:r w:rsidRPr="002677AF">
        <w:rPr>
          <w:rStyle w:val="Emphasis"/>
        </w:rPr>
        <w:t>He becomes fatalistic</w:t>
      </w:r>
      <w:r w:rsidRPr="002677AF">
        <w:t xml:space="preserve">. He becomes incapable of deep appreciation of relationships between phenomena. </w:t>
      </w:r>
      <w:r w:rsidRPr="002677AF">
        <w:rPr>
          <w:rStyle w:val="Emphasis"/>
        </w:rPr>
        <w:t xml:space="preserve">Perseverance and trying to succeed despite unfavorable circumstances are discouraged. </w:t>
      </w:r>
    </w:p>
    <w:p w:rsidR="00894278" w:rsidRPr="002677AF" w:rsidRDefault="00894278" w:rsidP="00894278">
      <w:pPr>
        <w:rPr>
          <w:rStyle w:val="Emphasis"/>
          <w:sz w:val="32"/>
          <w:szCs w:val="32"/>
        </w:rPr>
      </w:pPr>
      <w:r w:rsidRPr="002677AF">
        <w:rPr>
          <w:rStyle w:val="Emphasis"/>
        </w:rPr>
        <w:t xml:space="preserve">Transposed to reality, the only goal of </w:t>
      </w:r>
      <w:proofErr w:type="spellStart"/>
      <w:r w:rsidRPr="002677AF">
        <w:rPr>
          <w:rStyle w:val="Emphasis"/>
        </w:rPr>
        <w:t>agon</w:t>
      </w:r>
      <w:proofErr w:type="spellEnd"/>
      <w:r w:rsidRPr="002677AF">
        <w:rPr>
          <w:rStyle w:val="Emphasis"/>
        </w:rPr>
        <w:t xml:space="preserve"> is success</w:t>
      </w:r>
      <w:r w:rsidRPr="002677AF">
        <w:t xml:space="preserve">. The rules of courteous rivalry are forgotten and scorned. </w:t>
      </w:r>
      <w:r w:rsidRPr="002677AF">
        <w:rPr>
          <w:rStyle w:val="StyleUnderline"/>
        </w:rPr>
        <w:t>They seem merely irksome and hypocritical conventions</w:t>
      </w:r>
      <w:r w:rsidRPr="002677AF">
        <w:t xml:space="preserve">. </w:t>
      </w:r>
      <w:r w:rsidRPr="002677AF">
        <w:rPr>
          <w:rStyle w:val="Emphasis"/>
        </w:rPr>
        <w:t>Implacable competition becomes the rule</w:t>
      </w:r>
      <w:r w:rsidRPr="002677AF">
        <w:t xml:space="preserve">. </w:t>
      </w:r>
      <w:r w:rsidRPr="002677AF">
        <w:rPr>
          <w:rStyle w:val="Emphasis"/>
        </w:rPr>
        <w:t>Winning even justifies foul blows</w:t>
      </w:r>
      <w:r w:rsidRPr="002677AF">
        <w:t xml:space="preserve">. </w:t>
      </w:r>
      <w:r w:rsidRPr="002677AF">
        <w:rPr>
          <w:rStyle w:val="Emphasis"/>
          <w:sz w:val="32"/>
          <w:szCs w:val="32"/>
        </w:rPr>
        <w:t xml:space="preserve">If the individual remains inhibited by fear of the law or public opinion, it nonetheless seems permissible, if not meritorious, for nations to wage unlimited ruthless warfare. </w:t>
      </w:r>
    </w:p>
    <w:p w:rsidR="00894278" w:rsidRPr="002677AF" w:rsidRDefault="00894278" w:rsidP="00894278">
      <w:r w:rsidRPr="002677AF">
        <w:rPr>
          <w:rStyle w:val="Emphasis"/>
        </w:rPr>
        <w:t>Various restrictions on violence fall into disuse</w:t>
      </w:r>
      <w:r w:rsidRPr="002677AF">
        <w:t xml:space="preserve">. Operations are no longer limited to frontier provinces, strongholds, and military objectives. </w:t>
      </w:r>
      <w:r w:rsidRPr="002677AF">
        <w:rPr>
          <w:rStyle w:val="Emphasis"/>
        </w:rPr>
        <w:t>They are no longer conducted according to a strategy that once made war itself resemble a game</w:t>
      </w:r>
      <w:r w:rsidRPr="002677AF">
        <w:t xml:space="preserve">. War is far removed from the tournament or duel, i.e. from regulated combat in an enclosure, and now finds its fulfillment in massive destruction and the massacre of entire populations. </w:t>
      </w:r>
    </w:p>
    <w:p w:rsidR="00894278" w:rsidRPr="002677AF" w:rsidRDefault="00894278" w:rsidP="00894278">
      <w:pPr>
        <w:rPr>
          <w:rStyle w:val="Emphasis"/>
        </w:rPr>
      </w:pPr>
      <w:r w:rsidRPr="002677AF">
        <w:rPr>
          <w:rStyle w:val="Emphasis"/>
        </w:rPr>
        <w:t>Any corruption of the principles of play</w:t>
      </w:r>
      <w:r w:rsidRPr="002677AF">
        <w:rPr>
          <w:rStyle w:val="StyleUnderline"/>
        </w:rPr>
        <w:t xml:space="preserve"> means the abandonment of those precarious and doubtful conventions that it is always permissible, if not profitable, to deny, but the arduous adoption of which is a milestone in the development of civilization</w:t>
      </w:r>
      <w:r w:rsidRPr="002677AF">
        <w:t xml:space="preserve">. If the principles of play in effect correspond to powerful instincts (competition, chance, simulation, vertigo), </w:t>
      </w:r>
      <w:r w:rsidRPr="002677AF">
        <w:rPr>
          <w:rStyle w:val="StyleUnderline"/>
        </w:rPr>
        <w:t>it is readily understood that they can be positively and creatively gratified only under ideal and circumscribed conditions, which in every case prevail in the rules of play</w:t>
      </w:r>
      <w:r w:rsidRPr="002677AF">
        <w:t xml:space="preserve">. </w:t>
      </w:r>
      <w:r w:rsidRPr="002677AF">
        <w:rPr>
          <w:rStyle w:val="Emphasis"/>
        </w:rPr>
        <w:t>Left to themselves, destructive and frantic as are all instincts, these basic impulses can hardly lead to any but disastrous consequences</w:t>
      </w:r>
      <w:r w:rsidRPr="002677AF">
        <w:t xml:space="preserve">. </w:t>
      </w:r>
      <w:r w:rsidRPr="002677AF">
        <w:rPr>
          <w:rStyle w:val="Emphasis"/>
        </w:rPr>
        <w:t>Games discipline instincts and institutionalize them</w:t>
      </w:r>
      <w:r w:rsidRPr="002677AF">
        <w:t xml:space="preserve">. </w:t>
      </w:r>
      <w:r w:rsidRPr="002677AF">
        <w:rPr>
          <w:rStyle w:val="StyleUnderline"/>
        </w:rPr>
        <w:t xml:space="preserve">For the time that they afford formal and limited satisfaction, </w:t>
      </w:r>
      <w:r w:rsidRPr="002677AF">
        <w:rPr>
          <w:rStyle w:val="Emphasis"/>
        </w:rPr>
        <w:t>they educate, enrich, and immunize the mind against their virulence</w:t>
      </w:r>
      <w:r w:rsidRPr="002677AF">
        <w:t xml:space="preserve">. At the same time, </w:t>
      </w:r>
      <w:r w:rsidRPr="002677AF">
        <w:rPr>
          <w:rStyle w:val="Emphasis"/>
        </w:rPr>
        <w:t xml:space="preserve">they are made fit to contribute usefully to the enrichment and the establishment of various patterns of culture. </w:t>
      </w:r>
    </w:p>
    <w:p w:rsidR="00894278" w:rsidRPr="002677AF" w:rsidRDefault="00894278" w:rsidP="00894278"/>
    <w:p w:rsidR="00B0102A" w:rsidRPr="002677AF" w:rsidRDefault="00B0102A" w:rsidP="00B0102A">
      <w:pPr>
        <w:pStyle w:val="Heading3"/>
      </w:pPr>
      <w:r w:rsidRPr="002677AF">
        <w:t>1NC Fun</w:t>
      </w:r>
    </w:p>
    <w:p w:rsidR="00B0102A" w:rsidRPr="002677AF" w:rsidRDefault="00B0102A" w:rsidP="00B0102A"/>
    <w:p w:rsidR="00B0102A" w:rsidRPr="002677AF" w:rsidRDefault="00B0102A" w:rsidP="00B0102A">
      <w:pPr>
        <w:pStyle w:val="Heading4"/>
        <w:rPr>
          <w:u w:val="single"/>
        </w:rPr>
      </w:pPr>
      <w:r w:rsidRPr="002677AF">
        <w:t>The impact outweighs—</w:t>
      </w:r>
      <w:r w:rsidRPr="002677AF">
        <w:rPr>
          <w:u w:val="single"/>
        </w:rPr>
        <w:t>adhering to limits</w:t>
      </w:r>
      <w:r w:rsidRPr="002677AF">
        <w:t xml:space="preserve"> isn’t uncritical faith in them, rather, it cultivates an </w:t>
      </w:r>
      <w:r w:rsidRPr="002677AF">
        <w:rPr>
          <w:u w:val="single"/>
        </w:rPr>
        <w:t>ethos of play</w:t>
      </w:r>
      <w:r w:rsidRPr="002677AF">
        <w:t xml:space="preserve"> that breeds </w:t>
      </w:r>
      <w:r w:rsidRPr="002677AF">
        <w:rPr>
          <w:u w:val="single"/>
        </w:rPr>
        <w:t>respect</w:t>
      </w:r>
      <w:r w:rsidRPr="002677AF">
        <w:t xml:space="preserve"> for the world outside us and helps navigate existence ethically</w:t>
      </w:r>
    </w:p>
    <w:p w:rsidR="00B0102A" w:rsidRPr="002677AF" w:rsidRDefault="00B0102A" w:rsidP="00B0102A">
      <w:proofErr w:type="spellStart"/>
      <w:r w:rsidRPr="002677AF">
        <w:rPr>
          <w:rStyle w:val="Style13ptBold"/>
        </w:rPr>
        <w:t>Bogost</w:t>
      </w:r>
      <w:proofErr w:type="spellEnd"/>
      <w:r w:rsidRPr="002677AF">
        <w:rPr>
          <w:rStyle w:val="Style13ptBold"/>
        </w:rPr>
        <w:t>, 16</w:t>
      </w:r>
      <w:r w:rsidRPr="002677AF">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2677AF">
        <w:rPr>
          <w:i/>
        </w:rPr>
        <w:t xml:space="preserve">Play Anything: The Pleasure of Limits, the Uses of Boredom, and the Secret of Games </w:t>
      </w:r>
      <w:proofErr w:type="spellStart"/>
      <w:r w:rsidRPr="002677AF">
        <w:t>pg</w:t>
      </w:r>
      <w:proofErr w:type="spellEnd"/>
      <w:r w:rsidRPr="002677AF">
        <w:t xml:space="preserve"> 115-120, kindle, </w:t>
      </w:r>
      <w:proofErr w:type="spellStart"/>
      <w:r w:rsidRPr="002677AF">
        <w:t>dml</w:t>
      </w:r>
      <w:proofErr w:type="spellEnd"/>
      <w:r w:rsidRPr="002677AF">
        <w:t>)</w:t>
      </w:r>
    </w:p>
    <w:p w:rsidR="00B0102A" w:rsidRPr="002677AF" w:rsidRDefault="00B0102A" w:rsidP="00B0102A"/>
    <w:p w:rsidR="00B0102A" w:rsidRPr="002677AF" w:rsidRDefault="00B0102A" w:rsidP="00B0102A">
      <w:pPr>
        <w:rPr>
          <w:sz w:val="16"/>
        </w:rPr>
      </w:pPr>
      <w:r w:rsidRPr="002677AF">
        <w:rPr>
          <w:rStyle w:val="StyleUnderline"/>
        </w:rPr>
        <w:t xml:space="preserve">Play entails a paradox: it is an activity of </w:t>
      </w:r>
      <w:r w:rsidRPr="002677AF">
        <w:rPr>
          <w:rStyle w:val="Emphasis"/>
        </w:rPr>
        <w:t>freedom</w:t>
      </w:r>
      <w:r w:rsidRPr="002677AF">
        <w:rPr>
          <w:rStyle w:val="StyleUnderline"/>
        </w:rPr>
        <w:t xml:space="preserve"> and </w:t>
      </w:r>
      <w:r w:rsidRPr="002677AF">
        <w:rPr>
          <w:rStyle w:val="Emphasis"/>
        </w:rPr>
        <w:t>pleasure</w:t>
      </w:r>
      <w:r w:rsidRPr="002677AF">
        <w:rPr>
          <w:rStyle w:val="StyleUnderline"/>
        </w:rPr>
        <w:t xml:space="preserve"> and </w:t>
      </w:r>
      <w:r w:rsidRPr="002677AF">
        <w:rPr>
          <w:rStyle w:val="Emphasis"/>
        </w:rPr>
        <w:t>openness</w:t>
      </w:r>
      <w:r w:rsidRPr="002677AF">
        <w:rPr>
          <w:rStyle w:val="StyleUnderline"/>
        </w:rPr>
        <w:t xml:space="preserve"> and </w:t>
      </w:r>
      <w:r w:rsidRPr="002677AF">
        <w:rPr>
          <w:rStyle w:val="Emphasis"/>
        </w:rPr>
        <w:t>possibility</w:t>
      </w:r>
      <w:r w:rsidRPr="002677AF">
        <w:rPr>
          <w:rStyle w:val="StyleUnderline"/>
        </w:rPr>
        <w:t xml:space="preserve">, but it arises from </w:t>
      </w:r>
      <w:r w:rsidRPr="002677AF">
        <w:rPr>
          <w:rStyle w:val="Emphasis"/>
        </w:rPr>
        <w:t>limiting freedoms</w:t>
      </w:r>
      <w:r w:rsidRPr="002677AF">
        <w:rPr>
          <w:rStyle w:val="StyleUnderline"/>
        </w:rPr>
        <w:t xml:space="preserve"> rather than </w:t>
      </w:r>
      <w:r w:rsidRPr="002677AF">
        <w:rPr>
          <w:rStyle w:val="Emphasis"/>
        </w:rPr>
        <w:t>expanding them</w:t>
      </w:r>
      <w:r w:rsidRPr="002677AF">
        <w:rPr>
          <w:sz w:val="16"/>
        </w:rPr>
        <w:t xml:space="preserve">. The boundaries of a playground, the contents contained within them. Their structures. </w:t>
      </w:r>
      <w:r w:rsidRPr="002677AF">
        <w:rPr>
          <w:rStyle w:val="StyleUnderline"/>
        </w:rPr>
        <w:t xml:space="preserve">Colloquial senses of game, play, and fun would hold that these activities amount to </w:t>
      </w:r>
      <w:r w:rsidRPr="002677AF">
        <w:rPr>
          <w:rStyle w:val="Emphasis"/>
        </w:rPr>
        <w:t>going outside the boundary</w:t>
      </w:r>
      <w:r w:rsidRPr="002677AF">
        <w:rPr>
          <w:rStyle w:val="StyleUnderline"/>
        </w:rPr>
        <w:t xml:space="preserve"> of normal behavior, of </w:t>
      </w:r>
      <w:r w:rsidRPr="002677AF">
        <w:rPr>
          <w:rStyle w:val="Emphasis"/>
        </w:rPr>
        <w:t>doing whatever you want</w:t>
      </w:r>
      <w:r w:rsidRPr="002677AF">
        <w:rPr>
          <w:sz w:val="16"/>
        </w:rPr>
        <w:t xml:space="preserve">: “Don’t play with your food” or “stop fooling around.” But in fact </w:t>
      </w:r>
      <w:r w:rsidRPr="002677AF">
        <w:rPr>
          <w:rStyle w:val="Emphasis"/>
        </w:rPr>
        <w:t>the opposite is true</w:t>
      </w:r>
      <w:r w:rsidRPr="002677AF">
        <w:rPr>
          <w:rStyle w:val="StyleUnderline"/>
        </w:rPr>
        <w:t xml:space="preserve">: interesting play experiences arise from </w:t>
      </w:r>
      <w:r w:rsidRPr="002677AF">
        <w:rPr>
          <w:rStyle w:val="Emphasis"/>
        </w:rPr>
        <w:t>more constraints rather than fewer</w:t>
      </w:r>
      <w:r w:rsidRPr="002677AF">
        <w:rPr>
          <w:rStyle w:val="StyleUnderline"/>
        </w:rPr>
        <w:t xml:space="preserve">. Erecting barriers and boundaries </w:t>
      </w:r>
      <w:r w:rsidRPr="002677AF">
        <w:rPr>
          <w:rStyle w:val="Emphasis"/>
        </w:rPr>
        <w:t>more clearly delineates a system</w:t>
      </w:r>
      <w:r w:rsidRPr="002677AF">
        <w:rPr>
          <w:sz w:val="16"/>
        </w:rPr>
        <w:t xml:space="preserve">. As Bernard Suits puts it, </w:t>
      </w:r>
      <w:r w:rsidRPr="002677AF">
        <w:rPr>
          <w:rStyle w:val="StyleUnderline"/>
        </w:rPr>
        <w:t xml:space="preserve">play requires its participants to accomplish something “using </w:t>
      </w:r>
      <w:r w:rsidRPr="002677AF">
        <w:rPr>
          <w:rStyle w:val="Emphasis"/>
        </w:rPr>
        <w:t>only means permitted by rules</w:t>
      </w:r>
      <w:r w:rsidRPr="002677AF">
        <w:rPr>
          <w:sz w:val="16"/>
        </w:rPr>
        <w:t xml:space="preserve">, where the rules prohibit more efficient in favor of less efficient means, </w:t>
      </w:r>
      <w:r w:rsidRPr="002677AF">
        <w:rPr>
          <w:rStyle w:val="StyleUnderline"/>
        </w:rPr>
        <w:t xml:space="preserve">and where such rules are accepted </w:t>
      </w:r>
      <w:r w:rsidRPr="002677AF">
        <w:rPr>
          <w:rStyle w:val="Emphasis"/>
        </w:rPr>
        <w:t>just because they make possible such activity</w:t>
      </w:r>
      <w:r w:rsidRPr="002677AF">
        <w:rPr>
          <w:sz w:val="16"/>
        </w:rPr>
        <w:t xml:space="preserve">.” 21 </w:t>
      </w:r>
    </w:p>
    <w:p w:rsidR="00B0102A" w:rsidRPr="002677AF" w:rsidRDefault="00B0102A" w:rsidP="00B0102A">
      <w:pPr>
        <w:rPr>
          <w:sz w:val="10"/>
          <w:szCs w:val="10"/>
        </w:rPr>
      </w:pPr>
      <w:r w:rsidRPr="002677AF">
        <w:rPr>
          <w:sz w:val="10"/>
          <w:szCs w:val="10"/>
        </w:rPr>
        <w:t xml:space="preserve">Normally, we address a play experience like my daughter’s either as if it were separate from the trip to the mall or as if it were perpetrated in the service of the errand I had dragged her along on. On the one hand, we could construe my daughter’s activity as a distraction from the “real” work of running errands and therefore existing outside the domain of mall going, a play activity meant to release the boredom and unrest of being somewhere unpleasant. On the other hand, we could see her improvised play as a welcome and even a necessary distraction to help facilitate the rest of the afternoon’s errands. The first interpretation assumes the work-play differential— that the work of chores exists nearby but orthogonal to the play that would divert a young child from boredom. The second interpretation invokes the productive repurposing of play as a means to pleasure or sanity, a resource to be put to use in the interest of “real” effort. </w:t>
      </w:r>
    </w:p>
    <w:p w:rsidR="00B0102A" w:rsidRPr="002677AF" w:rsidRDefault="00B0102A" w:rsidP="00B0102A">
      <w:pPr>
        <w:rPr>
          <w:sz w:val="10"/>
          <w:szCs w:val="10"/>
        </w:rPr>
      </w:pPr>
      <w:r w:rsidRPr="002677AF">
        <w:rPr>
          <w:sz w:val="10"/>
          <w:szCs w:val="10"/>
        </w:rPr>
        <w:t xml:space="preserve">The truth is stranger than either option. My daughter’s game isn’t a distraction from errands, nor is it a mechanism to make errands possible. Instead, it’s an activity made out of errands and other things too, like legs and ceramic tiles, in the same way golf is made out of grass and sand and rubber and wood— and leisure and wealth and zoning. A playground. </w:t>
      </w:r>
    </w:p>
    <w:p w:rsidR="00B0102A" w:rsidRPr="002677AF" w:rsidRDefault="00B0102A" w:rsidP="00B0102A">
      <w:pPr>
        <w:rPr>
          <w:rStyle w:val="StyleUnderline"/>
        </w:rPr>
      </w:pPr>
      <w:r w:rsidRPr="002677AF">
        <w:rPr>
          <w:sz w:val="16"/>
        </w:rPr>
        <w:t xml:space="preserve">While Huizinga’s examples of the play element in culture are far weightier than shopping, </w:t>
      </w:r>
      <w:r w:rsidRPr="002677AF">
        <w:rPr>
          <w:rStyle w:val="StyleUnderline"/>
        </w:rPr>
        <w:t xml:space="preserve">the </w:t>
      </w:r>
      <w:r w:rsidRPr="002677AF">
        <w:rPr>
          <w:rStyle w:val="Emphasis"/>
        </w:rPr>
        <w:t>profundity</w:t>
      </w:r>
      <w:r w:rsidRPr="002677AF">
        <w:rPr>
          <w:rStyle w:val="StyleUnderline"/>
        </w:rPr>
        <w:t xml:space="preserve"> of </w:t>
      </w:r>
      <w:r w:rsidRPr="002677AF">
        <w:rPr>
          <w:rStyle w:val="Emphasis"/>
        </w:rPr>
        <w:t>war</w:t>
      </w:r>
      <w:r w:rsidRPr="002677AF">
        <w:rPr>
          <w:rStyle w:val="StyleUnderline"/>
        </w:rPr>
        <w:t xml:space="preserve"> and </w:t>
      </w:r>
      <w:r w:rsidRPr="002677AF">
        <w:rPr>
          <w:rStyle w:val="Emphasis"/>
        </w:rPr>
        <w:t>politics</w:t>
      </w:r>
      <w:r w:rsidRPr="002677AF">
        <w:rPr>
          <w:rStyle w:val="StyleUnderline"/>
        </w:rPr>
        <w:t xml:space="preserve"> and the like can hide the </w:t>
      </w:r>
      <w:r w:rsidRPr="002677AF">
        <w:rPr>
          <w:rStyle w:val="Emphasis"/>
        </w:rPr>
        <w:t>ubiquity of play</w:t>
      </w:r>
      <w:r w:rsidRPr="002677AF">
        <w:rPr>
          <w:rStyle w:val="StyleUnderline"/>
        </w:rPr>
        <w:t xml:space="preserve">. Play isn’t only an activity whose surprising uses can be found in </w:t>
      </w:r>
      <w:r w:rsidRPr="002677AF">
        <w:rPr>
          <w:rStyle w:val="Emphasis"/>
        </w:rPr>
        <w:t>serious</w:t>
      </w:r>
      <w:r w:rsidRPr="002677AF">
        <w:rPr>
          <w:rStyle w:val="StyleUnderline"/>
        </w:rPr>
        <w:t xml:space="preserve">, </w:t>
      </w:r>
      <w:r w:rsidRPr="002677AF">
        <w:rPr>
          <w:rStyle w:val="Emphasis"/>
        </w:rPr>
        <w:t>consequential activity</w:t>
      </w:r>
      <w:r w:rsidRPr="002677AF">
        <w:rPr>
          <w:rStyle w:val="StyleUnderline"/>
        </w:rPr>
        <w:t xml:space="preserve">. It is also a </w:t>
      </w:r>
      <w:r w:rsidRPr="002677AF">
        <w:rPr>
          <w:rStyle w:val="Emphasis"/>
        </w:rPr>
        <w:t>condition of the world</w:t>
      </w:r>
      <w:r w:rsidRPr="002677AF">
        <w:rPr>
          <w:rStyle w:val="StyleUnderline"/>
        </w:rPr>
        <w:t xml:space="preserve">, </w:t>
      </w:r>
      <w:r w:rsidRPr="002677AF">
        <w:rPr>
          <w:rStyle w:val="Emphasis"/>
        </w:rPr>
        <w:t>everywhere we look</w:t>
      </w:r>
      <w:r w:rsidRPr="002677AF">
        <w:rPr>
          <w:rStyle w:val="StyleUnderline"/>
        </w:rPr>
        <w:t xml:space="preserve">, </w:t>
      </w:r>
      <w:proofErr w:type="gramStart"/>
      <w:r w:rsidRPr="002677AF">
        <w:rPr>
          <w:rStyle w:val="StyleUnderline"/>
        </w:rPr>
        <w:t>available</w:t>
      </w:r>
      <w:proofErr w:type="gramEnd"/>
      <w:r w:rsidRPr="002677AF">
        <w:rPr>
          <w:rStyle w:val="StyleUnderline"/>
        </w:rPr>
        <w:t xml:space="preserve"> to us should we choose to see it— and even if we don’t. </w:t>
      </w:r>
    </w:p>
    <w:p w:rsidR="00B0102A" w:rsidRPr="002677AF" w:rsidRDefault="00B0102A" w:rsidP="00B0102A">
      <w:pPr>
        <w:rPr>
          <w:sz w:val="16"/>
        </w:rPr>
      </w:pPr>
      <w:r w:rsidRPr="002677AF">
        <w:rPr>
          <w:sz w:val="16"/>
        </w:rPr>
        <w:t xml:space="preserve">PLAY IS THE WORK OF WORKING SOMETHING </w:t>
      </w:r>
    </w:p>
    <w:p w:rsidR="00B0102A" w:rsidRPr="002677AF" w:rsidRDefault="00B0102A" w:rsidP="00B0102A">
      <w:pPr>
        <w:rPr>
          <w:sz w:val="16"/>
        </w:rPr>
      </w:pPr>
      <w:r w:rsidRPr="002677AF">
        <w:rPr>
          <w:sz w:val="16"/>
        </w:rPr>
        <w:t xml:space="preserve">An apparatus or experience fashioned by the boundaries of a magic circle is not necessarily a “game” or a “toy.” After all, a highway system or a family budget has as many constraints as Monopoly or Super Mario Bros. </w:t>
      </w:r>
      <w:r w:rsidRPr="002677AF">
        <w:rPr>
          <w:rStyle w:val="StyleUnderline"/>
        </w:rPr>
        <w:t xml:space="preserve">Instead of calling everything a game, we should think of </w:t>
      </w:r>
      <w:r w:rsidRPr="002677AF">
        <w:rPr>
          <w:rStyle w:val="Emphasis"/>
        </w:rPr>
        <w:t>everything as playable</w:t>
      </w:r>
      <w:r w:rsidRPr="002677AF">
        <w:rPr>
          <w:rStyle w:val="StyleUnderline"/>
        </w:rPr>
        <w:t xml:space="preserve">: capable of being </w:t>
      </w:r>
      <w:r w:rsidRPr="002677AF">
        <w:rPr>
          <w:rStyle w:val="Emphasis"/>
        </w:rPr>
        <w:t>manipulated</w:t>
      </w:r>
      <w:r w:rsidRPr="002677AF">
        <w:rPr>
          <w:rStyle w:val="StyleUnderline"/>
        </w:rPr>
        <w:t xml:space="preserve"> in an </w:t>
      </w:r>
      <w:r w:rsidRPr="002677AF">
        <w:rPr>
          <w:rStyle w:val="Emphasis"/>
        </w:rPr>
        <w:t>interesting</w:t>
      </w:r>
      <w:r w:rsidRPr="002677AF">
        <w:rPr>
          <w:rStyle w:val="StyleUnderline"/>
        </w:rPr>
        <w:t xml:space="preserve"> and </w:t>
      </w:r>
      <w:r w:rsidRPr="002677AF">
        <w:rPr>
          <w:rStyle w:val="Emphasis"/>
        </w:rPr>
        <w:t>appealing way</w:t>
      </w:r>
      <w:r w:rsidRPr="002677AF">
        <w:rPr>
          <w:rStyle w:val="StyleUnderline"/>
        </w:rPr>
        <w:t xml:space="preserve"> within the </w:t>
      </w:r>
      <w:r w:rsidRPr="002677AF">
        <w:rPr>
          <w:rStyle w:val="Emphasis"/>
        </w:rPr>
        <w:t>confines of its constraints</w:t>
      </w:r>
      <w:r w:rsidRPr="002677AF">
        <w:rPr>
          <w:rStyle w:val="StyleUnderline"/>
        </w:rPr>
        <w:t xml:space="preserve">. </w:t>
      </w:r>
      <w:r w:rsidRPr="002677AF">
        <w:rPr>
          <w:rStyle w:val="Emphasis"/>
        </w:rPr>
        <w:t>All media are playable</w:t>
      </w:r>
      <w:r w:rsidRPr="002677AF">
        <w:rPr>
          <w:rStyle w:val="StyleUnderline"/>
        </w:rPr>
        <w:t xml:space="preserve"> when we look at them in the right light. And that light </w:t>
      </w:r>
      <w:r w:rsidRPr="002677AF">
        <w:rPr>
          <w:rStyle w:val="Emphasis"/>
        </w:rPr>
        <w:t>need not entail</w:t>
      </w:r>
      <w:r w:rsidRPr="002677AF">
        <w:rPr>
          <w:rStyle w:val="StyleUnderline"/>
        </w:rPr>
        <w:t xml:space="preserve"> the </w:t>
      </w:r>
      <w:r w:rsidRPr="002677AF">
        <w:rPr>
          <w:rStyle w:val="Emphasis"/>
        </w:rPr>
        <w:t>total reform</w:t>
      </w:r>
      <w:r w:rsidRPr="002677AF">
        <w:rPr>
          <w:rStyle w:val="StyleUnderline"/>
        </w:rPr>
        <w:t xml:space="preserve"> of our</w:t>
      </w:r>
      <w:r w:rsidRPr="002677AF">
        <w:rPr>
          <w:sz w:val="16"/>
        </w:rPr>
        <w:t xml:space="preserve"> educational </w:t>
      </w:r>
      <w:r w:rsidRPr="002677AF">
        <w:rPr>
          <w:rStyle w:val="StyleUnderline"/>
        </w:rPr>
        <w:t>system</w:t>
      </w:r>
      <w:r w:rsidRPr="002677AF">
        <w:rPr>
          <w:sz w:val="16"/>
        </w:rPr>
        <w:t xml:space="preserve">, as Gray implies, </w:t>
      </w:r>
      <w:r w:rsidRPr="002677AF">
        <w:rPr>
          <w:rStyle w:val="StyleUnderline"/>
        </w:rPr>
        <w:t xml:space="preserve">and it </w:t>
      </w:r>
      <w:r w:rsidRPr="002677AF">
        <w:rPr>
          <w:rStyle w:val="Emphasis"/>
        </w:rPr>
        <w:t>need not signal</w:t>
      </w:r>
      <w:r w:rsidRPr="002677AF">
        <w:rPr>
          <w:rStyle w:val="StyleUnderline"/>
        </w:rPr>
        <w:t xml:space="preserve"> the resolution of </w:t>
      </w:r>
      <w:r w:rsidRPr="002677AF">
        <w:rPr>
          <w:rStyle w:val="Emphasis"/>
        </w:rPr>
        <w:t>insufferable institutional autocracy</w:t>
      </w:r>
      <w:r w:rsidRPr="002677AF">
        <w:rPr>
          <w:sz w:val="16"/>
        </w:rPr>
        <w:t xml:space="preserve">, as </w:t>
      </w:r>
      <w:proofErr w:type="spellStart"/>
      <w:r w:rsidRPr="002677AF">
        <w:rPr>
          <w:sz w:val="16"/>
        </w:rPr>
        <w:t>Sicart</w:t>
      </w:r>
      <w:proofErr w:type="spellEnd"/>
      <w:r w:rsidRPr="002677AF">
        <w:rPr>
          <w:sz w:val="16"/>
        </w:rPr>
        <w:t xml:space="preserve"> suggests. Rather, </w:t>
      </w:r>
      <w:r w:rsidRPr="002677AF">
        <w:rPr>
          <w:rStyle w:val="StyleUnderline"/>
        </w:rPr>
        <w:t xml:space="preserve">play is the work of </w:t>
      </w:r>
      <w:r w:rsidRPr="002677AF">
        <w:rPr>
          <w:rStyle w:val="Emphasis"/>
        </w:rPr>
        <w:t>operating a subset of the world</w:t>
      </w:r>
      <w:r w:rsidRPr="002677AF">
        <w:rPr>
          <w:rStyle w:val="StyleUnderline"/>
        </w:rPr>
        <w:t>, one separated from itself via</w:t>
      </w:r>
      <w:r w:rsidRPr="002677AF">
        <w:rPr>
          <w:sz w:val="16"/>
        </w:rPr>
        <w:t xml:space="preserve"> the </w:t>
      </w:r>
      <w:r w:rsidRPr="002677AF">
        <w:rPr>
          <w:rStyle w:val="Emphasis"/>
        </w:rPr>
        <w:t>circumscription</w:t>
      </w:r>
      <w:r w:rsidRPr="002677AF">
        <w:rPr>
          <w:sz w:val="16"/>
        </w:rPr>
        <w:t xml:space="preserve"> of the magic circle. </w:t>
      </w:r>
    </w:p>
    <w:p w:rsidR="00B0102A" w:rsidRPr="002677AF" w:rsidRDefault="00B0102A" w:rsidP="00B0102A">
      <w:pPr>
        <w:rPr>
          <w:sz w:val="10"/>
          <w:szCs w:val="10"/>
        </w:rPr>
      </w:pPr>
      <w:r w:rsidRPr="002677AF">
        <w:rPr>
          <w:sz w:val="10"/>
          <w:szCs w:val="10"/>
        </w:rPr>
        <w:t xml:space="preserve">The playground offers another perspective on the </w:t>
      </w:r>
      <w:proofErr w:type="spellStart"/>
      <w:r w:rsidRPr="002677AF">
        <w:rPr>
          <w:sz w:val="10"/>
          <w:szCs w:val="10"/>
        </w:rPr>
        <w:t>ironoiac</w:t>
      </w:r>
      <w:proofErr w:type="spellEnd"/>
      <w:r w:rsidRPr="002677AF">
        <w:rPr>
          <w:sz w:val="10"/>
          <w:szCs w:val="10"/>
        </w:rPr>
        <w:t xml:space="preserve"> madness of its mirror image, the protective encasing symbolized by the plastic sofa cover. By enclosing and encapsulating objects of experience, irony protects us from them, but in so doing it removes them from possible experience. Malls and school and food and everything else are transformed into motifs rather than cohorts. The best we can do with them is to emblazon them on T-shirts or tweets or </w:t>
      </w:r>
      <w:proofErr w:type="spellStart"/>
      <w:r w:rsidRPr="002677AF">
        <w:rPr>
          <w:sz w:val="10"/>
          <w:szCs w:val="10"/>
        </w:rPr>
        <w:t>Tumblrs</w:t>
      </w:r>
      <w:proofErr w:type="spellEnd"/>
      <w:r w:rsidRPr="002677AF">
        <w:rPr>
          <w:sz w:val="10"/>
          <w:szCs w:val="10"/>
        </w:rPr>
        <w:t xml:space="preserve">, to use them as catalogs of insufficiency, bestiaries of lost opportunities. </w:t>
      </w:r>
    </w:p>
    <w:p w:rsidR="00B0102A" w:rsidRPr="002677AF" w:rsidRDefault="00B0102A" w:rsidP="00B0102A">
      <w:pPr>
        <w:rPr>
          <w:sz w:val="10"/>
          <w:szCs w:val="10"/>
        </w:rPr>
      </w:pPr>
      <w:r w:rsidRPr="002677AF">
        <w:rPr>
          <w:sz w:val="10"/>
          <w:szCs w:val="10"/>
        </w:rPr>
        <w:t xml:space="preserve">On first blush, ironic circumscription looks similar to tracing the magic circle, to erecting a playground. A thing arises, cheeseburger-flavored Pringles or espresso machines or a Frisbee, and it preoccupies the attention of its observer. That thing is isolated, then contained within the security of irony’s seemingly impregnable blister pack. Inevitably, irony’s makeshift prison doesn’t hold, and both the object and its prison prove untrustworthy, demanding new enclosure. And irony’s gambit continues on ever larger scales, never offering succor but only increasingly larger and more cumbersome enclosures. </w:t>
      </w:r>
    </w:p>
    <w:p w:rsidR="00B0102A" w:rsidRPr="002677AF" w:rsidRDefault="00B0102A" w:rsidP="00B0102A">
      <w:pPr>
        <w:rPr>
          <w:sz w:val="10"/>
          <w:szCs w:val="10"/>
        </w:rPr>
      </w:pPr>
      <w:r w:rsidRPr="002677AF">
        <w:rPr>
          <w:sz w:val="10"/>
          <w:szCs w:val="10"/>
        </w:rPr>
        <w:t xml:space="preserve">But there’s a difference between the ironic and the playful circumscription. The former holds the object at arm’s length— beyond arm’s length, really, far enough to defuse it as a threat, and in so doing shields the ironist from all possible encounter. Irony is the playground circumscribed but then abandoned. Encounter leads to potential disappointment or betrayal. Better to treat everything as a threat, to trust nothing, to experience nothing save involvement with distrust itself. Confinement, regulation, and control characterize ironic circumscription. And like all good prisons, the </w:t>
      </w:r>
      <w:proofErr w:type="spellStart"/>
      <w:r w:rsidRPr="002677AF">
        <w:rPr>
          <w:sz w:val="10"/>
          <w:szCs w:val="10"/>
        </w:rPr>
        <w:t>ironoiac’s</w:t>
      </w:r>
      <w:proofErr w:type="spellEnd"/>
      <w:r w:rsidRPr="002677AF">
        <w:rPr>
          <w:sz w:val="10"/>
          <w:szCs w:val="10"/>
        </w:rPr>
        <w:t xml:space="preserve"> object of mistrust is caged, isolated from its warden so to hold its savagery at bay. Who knows what potato chips and roadways and lawns might do if unleashed? </w:t>
      </w:r>
    </w:p>
    <w:p w:rsidR="00B0102A" w:rsidRPr="002677AF" w:rsidRDefault="00B0102A" w:rsidP="00B0102A">
      <w:pPr>
        <w:rPr>
          <w:rStyle w:val="StyleUnderline"/>
        </w:rPr>
      </w:pPr>
      <w:r w:rsidRPr="002677AF">
        <w:rPr>
          <w:sz w:val="16"/>
        </w:rPr>
        <w:t xml:space="preserve">By contrast, </w:t>
      </w:r>
      <w:r w:rsidRPr="002677AF">
        <w:rPr>
          <w:rStyle w:val="StyleUnderline"/>
        </w:rPr>
        <w:t xml:space="preserve">the playground includes the observer as a member. It fashions the would-be ironist into a </w:t>
      </w:r>
      <w:r w:rsidRPr="002677AF">
        <w:rPr>
          <w:rStyle w:val="Emphasis"/>
        </w:rPr>
        <w:t>participant</w:t>
      </w:r>
      <w:r w:rsidRPr="002677AF">
        <w:rPr>
          <w:sz w:val="16"/>
        </w:rPr>
        <w:t xml:space="preserve">— whether as operator or observer— </w:t>
      </w:r>
      <w:r w:rsidRPr="002677AF">
        <w:rPr>
          <w:rStyle w:val="StyleUnderline"/>
        </w:rPr>
        <w:t>but still maintains the tenuousness of that involvement</w:t>
      </w:r>
      <w:r w:rsidRPr="002677AF">
        <w:rPr>
          <w:sz w:val="16"/>
        </w:rPr>
        <w:t xml:space="preserve">. Like a chalk line on pavement, </w:t>
      </w:r>
      <w:r w:rsidRPr="002677AF">
        <w:rPr>
          <w:rStyle w:val="StyleUnderline"/>
        </w:rPr>
        <w:t xml:space="preserve">the playground knows that it is </w:t>
      </w:r>
      <w:r w:rsidRPr="002677AF">
        <w:rPr>
          <w:rStyle w:val="Emphasis"/>
        </w:rPr>
        <w:t>arbitrary</w:t>
      </w:r>
      <w:r w:rsidRPr="002677AF">
        <w:rPr>
          <w:rStyle w:val="StyleUnderline"/>
        </w:rPr>
        <w:t xml:space="preserve"> and </w:t>
      </w:r>
      <w:r w:rsidRPr="002677AF">
        <w:rPr>
          <w:rStyle w:val="Emphasis"/>
        </w:rPr>
        <w:t>temporary</w:t>
      </w:r>
      <w:r w:rsidRPr="002677AF">
        <w:rPr>
          <w:rStyle w:val="StyleUnderline"/>
        </w:rPr>
        <w:t xml:space="preserve">, </w:t>
      </w:r>
      <w:r w:rsidRPr="002677AF">
        <w:rPr>
          <w:rStyle w:val="Emphasis"/>
        </w:rPr>
        <w:t>flexible</w:t>
      </w:r>
      <w:r w:rsidRPr="002677AF">
        <w:rPr>
          <w:rStyle w:val="StyleUnderline"/>
        </w:rPr>
        <w:t xml:space="preserve"> and </w:t>
      </w:r>
      <w:r w:rsidRPr="002677AF">
        <w:rPr>
          <w:rStyle w:val="Emphasis"/>
        </w:rPr>
        <w:t>negotiable</w:t>
      </w:r>
      <w:r w:rsidRPr="002677AF">
        <w:rPr>
          <w:rStyle w:val="StyleUnderline"/>
        </w:rPr>
        <w:t xml:space="preserve">. Play takes </w:t>
      </w:r>
      <w:r w:rsidRPr="002677AF">
        <w:rPr>
          <w:rStyle w:val="Emphasis"/>
        </w:rPr>
        <w:t>ironic detachment</w:t>
      </w:r>
      <w:r w:rsidRPr="002677AF">
        <w:rPr>
          <w:rStyle w:val="StyleUnderline"/>
        </w:rPr>
        <w:t xml:space="preserve"> and transforms it into the conditions that </w:t>
      </w:r>
      <w:r w:rsidRPr="002677AF">
        <w:rPr>
          <w:rStyle w:val="Emphasis"/>
        </w:rPr>
        <w:t>bring about the experience it makes possible</w:t>
      </w:r>
      <w:r w:rsidRPr="002677AF">
        <w:rPr>
          <w:rStyle w:val="StyleUnderline"/>
        </w:rPr>
        <w:t xml:space="preserve">. Play </w:t>
      </w:r>
      <w:r w:rsidRPr="002677AF">
        <w:rPr>
          <w:rStyle w:val="Emphasis"/>
        </w:rPr>
        <w:t>refuses to presume</w:t>
      </w:r>
      <w:r w:rsidRPr="002677AF">
        <w:rPr>
          <w:rStyle w:val="StyleUnderline"/>
        </w:rPr>
        <w:t xml:space="preserve"> that the golf course or</w:t>
      </w:r>
      <w:r w:rsidRPr="002677AF">
        <w:rPr>
          <w:sz w:val="16"/>
        </w:rPr>
        <w:t xml:space="preserve"> the </w:t>
      </w:r>
      <w:r w:rsidRPr="002677AF">
        <w:rPr>
          <w:rStyle w:val="StyleUnderline"/>
        </w:rPr>
        <w:t xml:space="preserve">shopping center is </w:t>
      </w:r>
      <w:r w:rsidRPr="002677AF">
        <w:rPr>
          <w:rStyle w:val="Emphasis"/>
        </w:rPr>
        <w:t>reasonable</w:t>
      </w:r>
      <w:r w:rsidRPr="002677AF">
        <w:rPr>
          <w:rStyle w:val="StyleUnderline"/>
        </w:rPr>
        <w:t xml:space="preserve"> or </w:t>
      </w:r>
      <w:r w:rsidRPr="002677AF">
        <w:rPr>
          <w:rStyle w:val="Emphasis"/>
        </w:rPr>
        <w:t>even desirable</w:t>
      </w:r>
      <w:r w:rsidRPr="002677AF">
        <w:rPr>
          <w:rStyle w:val="StyleUnderline"/>
        </w:rPr>
        <w:t xml:space="preserve">, a </w:t>
      </w:r>
      <w:r w:rsidRPr="002677AF">
        <w:rPr>
          <w:rStyle w:val="Emphasis"/>
        </w:rPr>
        <w:t>legitimate</w:t>
      </w:r>
      <w:r w:rsidRPr="002677AF">
        <w:rPr>
          <w:rStyle w:val="StyleUnderline"/>
        </w:rPr>
        <w:t xml:space="preserve"> and </w:t>
      </w:r>
      <w:r w:rsidRPr="002677AF">
        <w:rPr>
          <w:rStyle w:val="Emphasis"/>
        </w:rPr>
        <w:t>certain source</w:t>
      </w:r>
      <w:r w:rsidRPr="002677AF">
        <w:rPr>
          <w:rStyle w:val="StyleUnderline"/>
        </w:rPr>
        <w:t xml:space="preserve"> of basic operation, let alone success or meaning or joy. Instead, it </w:t>
      </w:r>
      <w:r w:rsidRPr="002677AF">
        <w:rPr>
          <w:rStyle w:val="Emphasis"/>
        </w:rPr>
        <w:t>merely asks</w:t>
      </w:r>
      <w:r w:rsidRPr="002677AF">
        <w:rPr>
          <w:rStyle w:val="StyleUnderline"/>
        </w:rPr>
        <w:t xml:space="preserve"> what </w:t>
      </w:r>
      <w:r w:rsidRPr="002677AF">
        <w:rPr>
          <w:rStyle w:val="Emphasis"/>
        </w:rPr>
        <w:t>might be possible</w:t>
      </w:r>
      <w:r w:rsidRPr="002677AF">
        <w:rPr>
          <w:rStyle w:val="StyleUnderline"/>
        </w:rPr>
        <w:t xml:space="preserve"> when things</w:t>
      </w:r>
      <w:r w:rsidRPr="002677AF">
        <w:rPr>
          <w:sz w:val="16"/>
        </w:rPr>
        <w:t xml:space="preserve"> like fairways and malls </w:t>
      </w:r>
      <w:r w:rsidRPr="002677AF">
        <w:rPr>
          <w:rStyle w:val="StyleUnderline"/>
        </w:rPr>
        <w:t xml:space="preserve">are </w:t>
      </w:r>
      <w:r w:rsidRPr="002677AF">
        <w:rPr>
          <w:rStyle w:val="Emphasis"/>
        </w:rPr>
        <w:t>encountered</w:t>
      </w:r>
      <w:r w:rsidRPr="002677AF">
        <w:rPr>
          <w:rStyle w:val="StyleUnderline"/>
        </w:rPr>
        <w:t xml:space="preserve"> by human agents. </w:t>
      </w:r>
    </w:p>
    <w:p w:rsidR="00B0102A" w:rsidRPr="002677AF" w:rsidRDefault="00B0102A" w:rsidP="00B0102A">
      <w:pPr>
        <w:rPr>
          <w:sz w:val="16"/>
        </w:rPr>
      </w:pPr>
      <w:r w:rsidRPr="002677AF">
        <w:rPr>
          <w:rStyle w:val="StyleUnderline"/>
        </w:rPr>
        <w:t>The playful stance is</w:t>
      </w:r>
      <w:r w:rsidRPr="002677AF">
        <w:rPr>
          <w:sz w:val="16"/>
        </w:rPr>
        <w:t xml:space="preserve"> the opposite of the ironic one: </w:t>
      </w:r>
      <w:r w:rsidRPr="002677AF">
        <w:rPr>
          <w:rStyle w:val="StyleUnderline"/>
        </w:rPr>
        <w:t>an embrace of the thing in question rather than a rejection of it</w:t>
      </w:r>
      <w:r w:rsidRPr="002677AF">
        <w:rPr>
          <w:sz w:val="16"/>
        </w:rPr>
        <w:t xml:space="preserve">. But not because play is more earnest or sincere, and not because it represents the free and liberated will of the player, whose volition elects the play experience instead of some other, less desirable labor or chore. For the </w:t>
      </w:r>
      <w:proofErr w:type="spellStart"/>
      <w:r w:rsidRPr="002677AF">
        <w:rPr>
          <w:sz w:val="16"/>
        </w:rPr>
        <w:t>ironoiac</w:t>
      </w:r>
      <w:proofErr w:type="spellEnd"/>
      <w:r w:rsidRPr="002677AF">
        <w:rPr>
          <w:sz w:val="16"/>
        </w:rPr>
        <w:t xml:space="preserve">, the threat of an object’s insufficiency produces paralysis. But </w:t>
      </w:r>
      <w:r w:rsidRPr="002677AF">
        <w:rPr>
          <w:rStyle w:val="StyleUnderline"/>
        </w:rPr>
        <w:t xml:space="preserve">for the player, this insufficiency is </w:t>
      </w:r>
      <w:r w:rsidRPr="002677AF">
        <w:rPr>
          <w:rStyle w:val="Emphasis"/>
        </w:rPr>
        <w:t>assumed from the start</w:t>
      </w:r>
      <w:r w:rsidRPr="002677AF">
        <w:rPr>
          <w:rStyle w:val="StyleUnderline"/>
        </w:rPr>
        <w:t xml:space="preserve">, as a </w:t>
      </w:r>
      <w:r w:rsidRPr="002677AF">
        <w:rPr>
          <w:rStyle w:val="Emphasis"/>
        </w:rPr>
        <w:t>necessary condition</w:t>
      </w:r>
      <w:r w:rsidRPr="002677AF">
        <w:rPr>
          <w:rStyle w:val="StyleUnderline"/>
        </w:rPr>
        <w:t xml:space="preserve"> of play. Play is </w:t>
      </w:r>
      <w:r w:rsidRPr="002677AF">
        <w:rPr>
          <w:rStyle w:val="Emphasis"/>
        </w:rPr>
        <w:t>impossible without restriction</w:t>
      </w:r>
      <w:r w:rsidRPr="002677AF">
        <w:rPr>
          <w:rStyle w:val="StyleUnderline"/>
        </w:rPr>
        <w:t xml:space="preserve">— not doing what you want, but </w:t>
      </w:r>
      <w:r w:rsidRPr="002677AF">
        <w:rPr>
          <w:rStyle w:val="Emphasis"/>
        </w:rPr>
        <w:t>determining what is possible to do</w:t>
      </w:r>
      <w:r w:rsidRPr="002677AF">
        <w:rPr>
          <w:rStyle w:val="StyleUnderline"/>
        </w:rPr>
        <w:t xml:space="preserve"> given the meager resources provided</w:t>
      </w:r>
      <w:r w:rsidRPr="002677AF">
        <w:rPr>
          <w:sz w:val="16"/>
        </w:rPr>
        <w:t xml:space="preserve">. </w:t>
      </w:r>
    </w:p>
    <w:p w:rsidR="00B0102A" w:rsidRPr="002677AF" w:rsidRDefault="00B0102A" w:rsidP="00B0102A">
      <w:pPr>
        <w:rPr>
          <w:rStyle w:val="StyleUnderline"/>
        </w:rPr>
      </w:pPr>
      <w:r w:rsidRPr="002677AF">
        <w:rPr>
          <w:rStyle w:val="StyleUnderline"/>
        </w:rPr>
        <w:t xml:space="preserve">Play and the resulting effect we call fun are </w:t>
      </w:r>
      <w:r w:rsidRPr="002677AF">
        <w:rPr>
          <w:rStyle w:val="Emphasis"/>
        </w:rPr>
        <w:t>not loose human actions</w:t>
      </w:r>
      <w:r w:rsidRPr="002677AF">
        <w:rPr>
          <w:rStyle w:val="StyleUnderline"/>
        </w:rPr>
        <w:t xml:space="preserve"> and </w:t>
      </w:r>
      <w:r w:rsidRPr="002677AF">
        <w:rPr>
          <w:rStyle w:val="Emphasis"/>
        </w:rPr>
        <w:t>emotions</w:t>
      </w:r>
      <w:r w:rsidRPr="002677AF">
        <w:rPr>
          <w:rStyle w:val="StyleUnderline"/>
        </w:rPr>
        <w:t xml:space="preserve">. They are </w:t>
      </w:r>
      <w:r w:rsidRPr="002677AF">
        <w:rPr>
          <w:rStyle w:val="Emphasis"/>
        </w:rPr>
        <w:t>created</w:t>
      </w:r>
      <w:r w:rsidRPr="002677AF">
        <w:rPr>
          <w:rStyle w:val="StyleUnderline"/>
        </w:rPr>
        <w:t xml:space="preserve"> in conjunction with external objects. To experience fun, we must </w:t>
      </w:r>
      <w:r w:rsidRPr="002677AF">
        <w:rPr>
          <w:rStyle w:val="Emphasis"/>
        </w:rPr>
        <w:t>shift our reference</w:t>
      </w:r>
      <w:r w:rsidRPr="002677AF">
        <w:rPr>
          <w:sz w:val="16"/>
        </w:rPr>
        <w:t xml:space="preserve"> from the joy or enjoyment we have come to expect from play, </w:t>
      </w:r>
      <w:r w:rsidRPr="002677AF">
        <w:rPr>
          <w:rStyle w:val="StyleUnderline"/>
        </w:rPr>
        <w:t xml:space="preserve">and instead understand play as a </w:t>
      </w:r>
      <w:r w:rsidRPr="002677AF">
        <w:rPr>
          <w:rStyle w:val="Emphasis"/>
        </w:rPr>
        <w:t>condition of objects</w:t>
      </w:r>
      <w:r w:rsidRPr="002677AF">
        <w:rPr>
          <w:rStyle w:val="StyleUnderline"/>
        </w:rPr>
        <w:t xml:space="preserve"> and </w:t>
      </w:r>
      <w:r w:rsidRPr="002677AF">
        <w:rPr>
          <w:rStyle w:val="Emphasis"/>
        </w:rPr>
        <w:t>situations</w:t>
      </w:r>
      <w:r w:rsidRPr="002677AF">
        <w:rPr>
          <w:rStyle w:val="StyleUnderline"/>
        </w:rPr>
        <w:t xml:space="preserve">. Things are at play more so than we play with them. And when we encounter things that are subject to </w:t>
      </w:r>
      <w:proofErr w:type="spellStart"/>
      <w:r w:rsidRPr="002677AF">
        <w:rPr>
          <w:rStyle w:val="StyleUnderline"/>
        </w:rPr>
        <w:t>play</w:t>
      </w:r>
      <w:proofErr w:type="gramStart"/>
      <w:r w:rsidRPr="002677AF">
        <w:rPr>
          <w:rStyle w:val="StyleUnderline"/>
        </w:rPr>
        <w:t>,we</w:t>
      </w:r>
      <w:proofErr w:type="spellEnd"/>
      <w:proofErr w:type="gramEnd"/>
      <w:r w:rsidRPr="002677AF">
        <w:rPr>
          <w:rStyle w:val="StyleUnderline"/>
        </w:rPr>
        <w:t xml:space="preserve"> </w:t>
      </w:r>
      <w:r w:rsidRPr="002677AF">
        <w:rPr>
          <w:rStyle w:val="Emphasis"/>
        </w:rPr>
        <w:t>need not subsume them</w:t>
      </w:r>
      <w:r w:rsidRPr="002677AF">
        <w:rPr>
          <w:rStyle w:val="StyleUnderline"/>
        </w:rPr>
        <w:t xml:space="preserve"> into</w:t>
      </w:r>
      <w:r w:rsidRPr="002677AF">
        <w:rPr>
          <w:sz w:val="16"/>
        </w:rPr>
        <w:t xml:space="preserve"> the domain of toys or games or playthings or other </w:t>
      </w:r>
      <w:r w:rsidRPr="002677AF">
        <w:rPr>
          <w:rStyle w:val="StyleUnderline"/>
        </w:rPr>
        <w:t xml:space="preserve">mere amusements, but we might instead simply allow them to </w:t>
      </w:r>
      <w:r w:rsidRPr="002677AF">
        <w:rPr>
          <w:rStyle w:val="Emphasis"/>
        </w:rPr>
        <w:t>be exactly what they are</w:t>
      </w:r>
      <w:r w:rsidRPr="002677AF">
        <w:rPr>
          <w:sz w:val="16"/>
        </w:rPr>
        <w:t xml:space="preserve">. Indeed, </w:t>
      </w:r>
      <w:r w:rsidRPr="002677AF">
        <w:rPr>
          <w:rStyle w:val="StyleUnderline"/>
        </w:rPr>
        <w:t xml:space="preserve">perhaps viewing them as what they are is the </w:t>
      </w:r>
      <w:r w:rsidRPr="002677AF">
        <w:rPr>
          <w:rStyle w:val="Emphasis"/>
        </w:rPr>
        <w:t>only way</w:t>
      </w:r>
      <w:r w:rsidRPr="002677AF">
        <w:rPr>
          <w:rStyle w:val="StyleUnderline"/>
        </w:rPr>
        <w:t xml:space="preserve"> we can truly allow objects, situations, events, people, communities, and anything else to </w:t>
      </w:r>
      <w:r w:rsidRPr="002677AF">
        <w:rPr>
          <w:rStyle w:val="Emphasis"/>
        </w:rPr>
        <w:t>produce pleasure</w:t>
      </w:r>
      <w:r w:rsidRPr="002677AF">
        <w:rPr>
          <w:rStyle w:val="StyleUnderline"/>
        </w:rPr>
        <w:t xml:space="preserve">. </w:t>
      </w:r>
      <w:r w:rsidRPr="002677AF">
        <w:rPr>
          <w:rStyle w:val="Emphasis"/>
        </w:rPr>
        <w:t>Not</w:t>
      </w:r>
      <w:r w:rsidRPr="002677AF">
        <w:rPr>
          <w:rStyle w:val="StyleUnderline"/>
        </w:rPr>
        <w:t xml:space="preserve"> by </w:t>
      </w:r>
      <w:r w:rsidRPr="002677AF">
        <w:rPr>
          <w:rStyle w:val="Emphasis"/>
        </w:rPr>
        <w:t>subsuming</w:t>
      </w:r>
      <w:r w:rsidRPr="002677AF">
        <w:rPr>
          <w:rStyle w:val="StyleUnderline"/>
        </w:rPr>
        <w:t xml:space="preserve"> or </w:t>
      </w:r>
      <w:r w:rsidRPr="002677AF">
        <w:rPr>
          <w:rStyle w:val="Emphasis"/>
        </w:rPr>
        <w:t>capturing them</w:t>
      </w:r>
      <w:r w:rsidRPr="002677AF">
        <w:rPr>
          <w:rStyle w:val="StyleUnderline"/>
        </w:rPr>
        <w:t xml:space="preserve">, and not by deluding ourselves into believing that we are exerting our own control, creativity, and disruption over them. But rather by addressing each thing </w:t>
      </w:r>
      <w:r w:rsidRPr="002677AF">
        <w:rPr>
          <w:rStyle w:val="Emphasis"/>
        </w:rPr>
        <w:t>for what it is</w:t>
      </w:r>
      <w:r w:rsidRPr="002677AF">
        <w:rPr>
          <w:rStyle w:val="StyleUnderline"/>
        </w:rPr>
        <w:t xml:space="preserve">, while all the while acknowledging that anything is not entirely ours to address in the first place. If fun is an </w:t>
      </w:r>
      <w:r w:rsidRPr="002677AF">
        <w:rPr>
          <w:rStyle w:val="Emphasis"/>
        </w:rPr>
        <w:t>admiration</w:t>
      </w:r>
      <w:r w:rsidRPr="002677AF">
        <w:rPr>
          <w:rStyle w:val="StyleUnderline"/>
        </w:rPr>
        <w:t xml:space="preserve"> for the </w:t>
      </w:r>
      <w:r w:rsidRPr="002677AF">
        <w:rPr>
          <w:rStyle w:val="Emphasis"/>
        </w:rPr>
        <w:t>absurd arbitrariness of things</w:t>
      </w:r>
      <w:r w:rsidRPr="002677AF">
        <w:rPr>
          <w:rStyle w:val="StyleUnderline"/>
        </w:rPr>
        <w:t xml:space="preserve">, play is the </w:t>
      </w:r>
      <w:r w:rsidRPr="002677AF">
        <w:rPr>
          <w:rStyle w:val="Emphasis"/>
        </w:rPr>
        <w:t>process</w:t>
      </w:r>
      <w:r w:rsidRPr="002677AF">
        <w:rPr>
          <w:rStyle w:val="StyleUnderline"/>
        </w:rPr>
        <w:t xml:space="preserve"> by which we </w:t>
      </w:r>
      <w:r w:rsidRPr="002677AF">
        <w:rPr>
          <w:rStyle w:val="Emphasis"/>
        </w:rPr>
        <w:t>arrive at that respect</w:t>
      </w:r>
      <w:r w:rsidRPr="002677AF">
        <w:rPr>
          <w:rStyle w:val="StyleUnderline"/>
        </w:rPr>
        <w:t xml:space="preserve">. Play is an </w:t>
      </w:r>
      <w:r w:rsidRPr="002677AF">
        <w:rPr>
          <w:rStyle w:val="Emphasis"/>
        </w:rPr>
        <w:t>activity</w:t>
      </w:r>
      <w:r w:rsidRPr="002677AF">
        <w:rPr>
          <w:rStyle w:val="StyleUnderline"/>
        </w:rPr>
        <w:t xml:space="preserve">, but even more so it’s a </w:t>
      </w:r>
      <w:r w:rsidRPr="002677AF">
        <w:rPr>
          <w:rStyle w:val="Emphasis"/>
        </w:rPr>
        <w:t>material property of all objects</w:t>
      </w:r>
      <w:r w:rsidRPr="002677AF">
        <w:rPr>
          <w:sz w:val="16"/>
        </w:rPr>
        <w:t xml:space="preserve">— from guitars to steering columns to malls to lawns to language to, well, games— </w:t>
      </w:r>
      <w:r w:rsidRPr="002677AF">
        <w:rPr>
          <w:rStyle w:val="StyleUnderline"/>
        </w:rPr>
        <w:t xml:space="preserve">and fun is a </w:t>
      </w:r>
      <w:r w:rsidRPr="002677AF">
        <w:rPr>
          <w:rStyle w:val="Emphasis"/>
        </w:rPr>
        <w:t>sensual quality</w:t>
      </w:r>
      <w:r w:rsidRPr="002677AF">
        <w:rPr>
          <w:rStyle w:val="StyleUnderline"/>
        </w:rPr>
        <w:t xml:space="preserve"> that emanates from them when we </w:t>
      </w:r>
      <w:r w:rsidRPr="002677AF">
        <w:rPr>
          <w:rStyle w:val="Emphasis"/>
        </w:rPr>
        <w:t>touch these things in the right way</w:t>
      </w:r>
      <w:r w:rsidRPr="002677AF">
        <w:rPr>
          <w:rStyle w:val="StyleUnderline"/>
        </w:rPr>
        <w:t xml:space="preserve">. Discovering, choosing, managing, and living with what’s inside a particular playground— that’s where </w:t>
      </w:r>
      <w:r w:rsidRPr="002677AF">
        <w:rPr>
          <w:rStyle w:val="Emphasis"/>
        </w:rPr>
        <w:t>fun</w:t>
      </w:r>
      <w:r w:rsidRPr="002677AF">
        <w:rPr>
          <w:rStyle w:val="StyleUnderline"/>
        </w:rPr>
        <w:t xml:space="preserve">, and where </w:t>
      </w:r>
      <w:r w:rsidRPr="002677AF">
        <w:rPr>
          <w:rStyle w:val="Emphasis"/>
        </w:rPr>
        <w:t>meaning</w:t>
      </w:r>
      <w:r w:rsidRPr="002677AF">
        <w:rPr>
          <w:rStyle w:val="StyleUnderline"/>
        </w:rPr>
        <w:t xml:space="preserve">, </w:t>
      </w:r>
      <w:r w:rsidRPr="002677AF">
        <w:rPr>
          <w:rStyle w:val="Emphasis"/>
        </w:rPr>
        <w:t>resides</w:t>
      </w:r>
      <w:r w:rsidRPr="002677AF">
        <w:rPr>
          <w:rStyle w:val="StyleUnderline"/>
        </w:rPr>
        <w:t>.</w:t>
      </w:r>
    </w:p>
    <w:p w:rsidR="00B0102A" w:rsidRPr="002677AF" w:rsidRDefault="00B0102A" w:rsidP="00B0102A"/>
    <w:p w:rsidR="00B0102A" w:rsidRPr="002677AF" w:rsidRDefault="00B0102A" w:rsidP="00B0102A">
      <w:pPr>
        <w:pStyle w:val="Heading4"/>
      </w:pPr>
      <w:r w:rsidRPr="002677AF">
        <w:t xml:space="preserve">Fun is an impact! It’s not just some vacuous sense of enjoyment, it’s an ethos of </w:t>
      </w:r>
      <w:r w:rsidRPr="002677AF">
        <w:rPr>
          <w:u w:val="single"/>
        </w:rPr>
        <w:t>willfully enjoying</w:t>
      </w:r>
      <w:r w:rsidRPr="002677AF">
        <w:t xml:space="preserve"> a game shaped by arbitrary limits—this cultivates a joyous approach to the world that lets value to life flourish, but not one they can access through transgressing the rules </w:t>
      </w:r>
    </w:p>
    <w:p w:rsidR="00B0102A" w:rsidRPr="002677AF" w:rsidRDefault="00B0102A" w:rsidP="00B0102A">
      <w:proofErr w:type="spellStart"/>
      <w:r w:rsidRPr="002677AF">
        <w:rPr>
          <w:rStyle w:val="Style13ptBold"/>
        </w:rPr>
        <w:t>Bogost</w:t>
      </w:r>
      <w:proofErr w:type="spellEnd"/>
      <w:r w:rsidRPr="002677AF">
        <w:rPr>
          <w:rStyle w:val="Style13ptBold"/>
        </w:rPr>
        <w:t>, 16</w:t>
      </w:r>
      <w:r w:rsidRPr="002677AF">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2677AF">
        <w:rPr>
          <w:i/>
        </w:rPr>
        <w:t xml:space="preserve">Play Anything: The Pleasure of Limits, the Uses of Boredom, and the Secret of Games </w:t>
      </w:r>
      <w:proofErr w:type="spellStart"/>
      <w:r w:rsidRPr="002677AF">
        <w:t>pg</w:t>
      </w:r>
      <w:proofErr w:type="spellEnd"/>
      <w:r w:rsidRPr="002677AF">
        <w:t xml:space="preserve"> 77-84, kindle, </w:t>
      </w:r>
      <w:proofErr w:type="spellStart"/>
      <w:r w:rsidRPr="002677AF">
        <w:t>dml</w:t>
      </w:r>
      <w:proofErr w:type="spellEnd"/>
      <w:r w:rsidRPr="002677AF">
        <w:t>)</w:t>
      </w:r>
    </w:p>
    <w:p w:rsidR="00B0102A" w:rsidRPr="002677AF" w:rsidRDefault="00B0102A" w:rsidP="00B0102A"/>
    <w:p w:rsidR="00B0102A" w:rsidRPr="002677AF" w:rsidRDefault="00B0102A" w:rsidP="00B0102A">
      <w:pPr>
        <w:rPr>
          <w:rStyle w:val="StyleUnderline"/>
        </w:rPr>
      </w:pPr>
      <w:r w:rsidRPr="002677AF">
        <w:rPr>
          <w:sz w:val="16"/>
        </w:rPr>
        <w:t xml:space="preserve">An old aphorism about golf calls the game “a good walk spoiled.” That funny quip underscores a fundamental feature of games: </w:t>
      </w:r>
      <w:r w:rsidRPr="002677AF">
        <w:rPr>
          <w:rStyle w:val="StyleUnderline"/>
        </w:rPr>
        <w:t xml:space="preserve">games </w:t>
      </w:r>
      <w:r w:rsidRPr="002677AF">
        <w:rPr>
          <w:rStyle w:val="Emphasis"/>
        </w:rPr>
        <w:t>make no sense</w:t>
      </w:r>
      <w:r w:rsidRPr="002677AF">
        <w:rPr>
          <w:rStyle w:val="StyleUnderline"/>
        </w:rPr>
        <w:t xml:space="preserve">, and yet we take them seriously </w:t>
      </w:r>
      <w:r w:rsidRPr="002677AF">
        <w:rPr>
          <w:rStyle w:val="Emphasis"/>
        </w:rPr>
        <w:t>precisely because they make no sense</w:t>
      </w:r>
      <w:r w:rsidRPr="002677AF">
        <w:rPr>
          <w:sz w:val="16"/>
        </w:rPr>
        <w:t xml:space="preserve">. The philosopher Bernard Suits calls that seriousness “a voluntary attempt to overcome unnecessary obstacles.” 15 Golf is a desirable experience because it distorts space and time in order to make the player’s experience of a landscape more deliberate. </w:t>
      </w:r>
      <w:r w:rsidRPr="002677AF">
        <w:rPr>
          <w:rStyle w:val="StyleUnderline"/>
        </w:rPr>
        <w:t xml:space="preserve">We </w:t>
      </w:r>
      <w:r w:rsidRPr="002677AF">
        <w:rPr>
          <w:rStyle w:val="Emphasis"/>
        </w:rPr>
        <w:t>seek out this deliberateness</w:t>
      </w:r>
      <w:r w:rsidRPr="002677AF">
        <w:rPr>
          <w:rStyle w:val="StyleUnderline"/>
        </w:rPr>
        <w:t xml:space="preserve"> when we play. </w:t>
      </w:r>
    </w:p>
    <w:p w:rsidR="00B0102A" w:rsidRPr="002677AF" w:rsidRDefault="00B0102A" w:rsidP="00B0102A">
      <w:pPr>
        <w:rPr>
          <w:sz w:val="16"/>
        </w:rPr>
      </w:pPr>
      <w:r w:rsidRPr="002677AF">
        <w:rPr>
          <w:rStyle w:val="StyleUnderline"/>
        </w:rPr>
        <w:t xml:space="preserve">Fun is </w:t>
      </w:r>
      <w:r w:rsidRPr="002677AF">
        <w:rPr>
          <w:rStyle w:val="Emphasis"/>
        </w:rPr>
        <w:t>not a feeling</w:t>
      </w:r>
      <w:r w:rsidRPr="002677AF">
        <w:rPr>
          <w:sz w:val="16"/>
        </w:rPr>
        <w:t xml:space="preserve">, it turns out. And </w:t>
      </w:r>
      <w:r w:rsidRPr="002677AF">
        <w:rPr>
          <w:rStyle w:val="StyleUnderline"/>
        </w:rPr>
        <w:t xml:space="preserve">it’s certainly not the feeling of enjoying ourselves by </w:t>
      </w:r>
      <w:r w:rsidRPr="002677AF">
        <w:rPr>
          <w:rStyle w:val="Emphasis"/>
        </w:rPr>
        <w:t>doing exactly what we want</w:t>
      </w:r>
      <w:r w:rsidRPr="002677AF">
        <w:rPr>
          <w:rStyle w:val="StyleUnderline"/>
        </w:rPr>
        <w:t xml:space="preserve">, by </w:t>
      </w:r>
      <w:r w:rsidRPr="002677AF">
        <w:rPr>
          <w:rStyle w:val="Emphasis"/>
        </w:rPr>
        <w:t>making something easy</w:t>
      </w:r>
      <w:r w:rsidRPr="002677AF">
        <w:rPr>
          <w:rStyle w:val="StyleUnderline"/>
        </w:rPr>
        <w:t xml:space="preserve"> or by rewarding ourselves with points</w:t>
      </w:r>
      <w:r w:rsidRPr="002677AF">
        <w:rPr>
          <w:sz w:val="16"/>
        </w:rPr>
        <w:t xml:space="preserve">, as if life is some latent version of Space Invaders that turns chores into chortles. Instead, </w:t>
      </w:r>
      <w:r w:rsidRPr="002677AF">
        <w:rPr>
          <w:rStyle w:val="StyleUnderline"/>
        </w:rPr>
        <w:t xml:space="preserve">fun is a name for </w:t>
      </w:r>
      <w:r w:rsidRPr="002677AF">
        <w:rPr>
          <w:rStyle w:val="Emphasis"/>
        </w:rPr>
        <w:t>deliberately manipulating</w:t>
      </w:r>
      <w:r w:rsidRPr="002677AF">
        <w:rPr>
          <w:rStyle w:val="StyleUnderline"/>
        </w:rPr>
        <w:t xml:space="preserve"> a familiar situation in a new way. We can </w:t>
      </w:r>
      <w:r w:rsidRPr="002677AF">
        <w:rPr>
          <w:rStyle w:val="Emphasis"/>
        </w:rPr>
        <w:t>only have fun</w:t>
      </w:r>
      <w:r w:rsidRPr="002677AF">
        <w:rPr>
          <w:rStyle w:val="StyleUnderline"/>
        </w:rPr>
        <w:t xml:space="preserve"> once we have </w:t>
      </w:r>
      <w:r w:rsidRPr="002677AF">
        <w:rPr>
          <w:rStyle w:val="Emphasis"/>
        </w:rPr>
        <w:t>accepted the truth</w:t>
      </w:r>
      <w:r w:rsidRPr="002677AF">
        <w:rPr>
          <w:rStyle w:val="StyleUnderline"/>
        </w:rPr>
        <w:t xml:space="preserve"> of a situation and </w:t>
      </w:r>
      <w:r w:rsidRPr="002677AF">
        <w:rPr>
          <w:rStyle w:val="Emphasis"/>
        </w:rPr>
        <w:t>treated it for what it is</w:t>
      </w:r>
      <w:r w:rsidRPr="002677AF">
        <w:rPr>
          <w:rStyle w:val="StyleUnderline"/>
        </w:rPr>
        <w:t xml:space="preserve">. When we’ve agreed to </w:t>
      </w:r>
      <w:r w:rsidRPr="002677AF">
        <w:rPr>
          <w:rStyle w:val="Emphasis"/>
        </w:rPr>
        <w:t>suspend our disbelief</w:t>
      </w:r>
      <w:r w:rsidRPr="002677AF">
        <w:rPr>
          <w:rStyle w:val="StyleUnderline"/>
        </w:rPr>
        <w:t xml:space="preserve"> in its preposterousness</w:t>
      </w:r>
      <w:r w:rsidRPr="002677AF">
        <w:rPr>
          <w:sz w:val="16"/>
        </w:rPr>
        <w:t xml:space="preserve">. Golf isn’t a good walk spoiled, but a way to transform landscapes into a centuries-long hobby. </w:t>
      </w:r>
    </w:p>
    <w:p w:rsidR="00B0102A" w:rsidRPr="002677AF" w:rsidRDefault="00B0102A" w:rsidP="00B0102A">
      <w:pPr>
        <w:rPr>
          <w:rStyle w:val="StyleUnderline"/>
        </w:rPr>
      </w:pPr>
      <w:r w:rsidRPr="002677AF">
        <w:rPr>
          <w:sz w:val="16"/>
        </w:rPr>
        <w:t xml:space="preserve">And like golf, the things we tend to find the most “fun” are not easy and sweet like the </w:t>
      </w:r>
      <w:proofErr w:type="spellStart"/>
      <w:r w:rsidRPr="002677AF">
        <w:rPr>
          <w:sz w:val="16"/>
        </w:rPr>
        <w:t>Bankses</w:t>
      </w:r>
      <w:proofErr w:type="spellEnd"/>
      <w:r w:rsidRPr="002677AF">
        <w:rPr>
          <w:sz w:val="16"/>
        </w:rPr>
        <w:t xml:space="preserve">’ cleanup routine. Manual transmissions and knitting are fun because they make driving and fashion hard rather than easy. They expose the materials of vehicles and fabrics, and they do not apologize for doing so. They make playgrounds in which gear ratios and yarn loops become materials like ceramic floor tiles or </w:t>
      </w:r>
      <w:proofErr w:type="spellStart"/>
      <w:r w:rsidRPr="002677AF">
        <w:rPr>
          <w:sz w:val="16"/>
        </w:rPr>
        <w:t>zoysiagrass</w:t>
      </w:r>
      <w:proofErr w:type="spellEnd"/>
      <w:r w:rsidRPr="002677AF">
        <w:rPr>
          <w:sz w:val="16"/>
        </w:rPr>
        <w:t xml:space="preserve"> or espresso. </w:t>
      </w:r>
      <w:r w:rsidRPr="002677AF">
        <w:rPr>
          <w:rStyle w:val="StyleUnderline"/>
        </w:rPr>
        <w:t xml:space="preserve">Terror is at work in real fun, the terror of </w:t>
      </w:r>
      <w:r w:rsidRPr="002677AF">
        <w:rPr>
          <w:rStyle w:val="Emphasis"/>
        </w:rPr>
        <w:t>facing the world as it really is</w:t>
      </w:r>
      <w:r w:rsidRPr="002677AF">
        <w:rPr>
          <w:rStyle w:val="StyleUnderline"/>
        </w:rPr>
        <w:t xml:space="preserve">, rather than covering it up with sugar. </w:t>
      </w:r>
    </w:p>
    <w:p w:rsidR="00B0102A" w:rsidRPr="002677AF" w:rsidRDefault="00B0102A" w:rsidP="00B0102A">
      <w:pPr>
        <w:rPr>
          <w:sz w:val="16"/>
        </w:rPr>
      </w:pPr>
      <w:r w:rsidRPr="002677AF">
        <w:rPr>
          <w:sz w:val="16"/>
        </w:rPr>
        <w:t xml:space="preserve">The process of fun turns out to be work. But not work like you find in the workplace. Rather, work like you find when working something: working wood, or working the muscles, or working the dance floor. In each of these cases, </w:t>
      </w:r>
      <w:r w:rsidRPr="002677AF">
        <w:rPr>
          <w:rStyle w:val="StyleUnderline"/>
        </w:rPr>
        <w:t>the extraction of pleasure or enjoyment we derive does not constitute the fun of the act, but the experience of oscillating between the potential and actual properties of a set of</w:t>
      </w:r>
      <w:r w:rsidRPr="002677AF">
        <w:rPr>
          <w:sz w:val="16"/>
        </w:rPr>
        <w:t xml:space="preserve"> people, </w:t>
      </w:r>
      <w:r w:rsidRPr="002677AF">
        <w:rPr>
          <w:rStyle w:val="StyleUnderline"/>
        </w:rPr>
        <w:t>things</w:t>
      </w:r>
      <w:r w:rsidRPr="002677AF">
        <w:rPr>
          <w:sz w:val="16"/>
        </w:rPr>
        <w:t xml:space="preserve">, events, and ideas </w:t>
      </w:r>
      <w:r w:rsidRPr="002677AF">
        <w:rPr>
          <w:rStyle w:val="StyleUnderline"/>
        </w:rPr>
        <w:t>outside of us.</w:t>
      </w:r>
      <w:r w:rsidRPr="002677AF">
        <w:rPr>
          <w:sz w:val="16"/>
        </w:rPr>
        <w:t xml:space="preserve"> In Marshall McLuhan’s terms, fun is the process of flipping figure and ground, taking something unseen and forcing it to become visible again or anew and taking something obvious and hiding it away temporarily. In Martin Heidegger’s terms, </w:t>
      </w:r>
      <w:r w:rsidRPr="002677AF">
        <w:rPr>
          <w:rStyle w:val="StyleUnderline"/>
        </w:rPr>
        <w:t>fun is taking something ready-to-hand</w:t>
      </w:r>
      <w:r w:rsidRPr="002677AF">
        <w:rPr>
          <w:sz w:val="16"/>
        </w:rPr>
        <w:t xml:space="preserve"> (in use, but unseen) </w:t>
      </w:r>
      <w:r w:rsidRPr="002677AF">
        <w:rPr>
          <w:rStyle w:val="StyleUnderline"/>
        </w:rPr>
        <w:t>and reframing it as present-at-hand</w:t>
      </w:r>
      <w:r w:rsidRPr="002677AF">
        <w:rPr>
          <w:sz w:val="16"/>
        </w:rPr>
        <w:t xml:space="preserve"> (outside implementation, with potential). </w:t>
      </w:r>
      <w:r w:rsidRPr="002677AF">
        <w:rPr>
          <w:rStyle w:val="StyleUnderline"/>
        </w:rPr>
        <w:t xml:space="preserve">And then, after </w:t>
      </w:r>
      <w:r w:rsidRPr="002677AF">
        <w:rPr>
          <w:rStyle w:val="Emphasis"/>
        </w:rPr>
        <w:t>circumscribing a playground</w:t>
      </w:r>
      <w:r w:rsidRPr="002677AF">
        <w:rPr>
          <w:rStyle w:val="StyleUnderline"/>
        </w:rPr>
        <w:t xml:space="preserve"> around it </w:t>
      </w:r>
      <w:r w:rsidRPr="002677AF">
        <w:rPr>
          <w:sz w:val="16"/>
        </w:rPr>
        <w:t xml:space="preserve">to set its materials in relief, </w:t>
      </w:r>
      <w:r w:rsidRPr="002677AF">
        <w:rPr>
          <w:rStyle w:val="Emphasis"/>
        </w:rPr>
        <w:t>imagining</w:t>
      </w:r>
      <w:r w:rsidRPr="002677AF">
        <w:rPr>
          <w:rStyle w:val="StyleUnderline"/>
        </w:rPr>
        <w:t xml:space="preserve"> and </w:t>
      </w:r>
      <w:r w:rsidRPr="002677AF">
        <w:rPr>
          <w:rStyle w:val="Emphasis"/>
        </w:rPr>
        <w:t>deploying new actions</w:t>
      </w:r>
      <w:r w:rsidRPr="002677AF">
        <w:rPr>
          <w:rStyle w:val="StyleUnderline"/>
        </w:rPr>
        <w:t xml:space="preserve"> on and with that thing</w:t>
      </w:r>
      <w:r w:rsidRPr="002677AF">
        <w:rPr>
          <w:sz w:val="16"/>
        </w:rPr>
        <w:t xml:space="preserve">. </w:t>
      </w:r>
    </w:p>
    <w:p w:rsidR="00B0102A" w:rsidRPr="002677AF" w:rsidRDefault="00B0102A" w:rsidP="00B0102A">
      <w:pPr>
        <w:rPr>
          <w:sz w:val="16"/>
        </w:rPr>
      </w:pPr>
      <w:r w:rsidRPr="002677AF">
        <w:rPr>
          <w:sz w:val="16"/>
        </w:rPr>
        <w:t xml:space="preserve">This explanation may sound somewhat abstract and unnecessarily philosophical, but actually, </w:t>
      </w:r>
      <w:r w:rsidRPr="002677AF">
        <w:rPr>
          <w:rStyle w:val="StyleUnderline"/>
        </w:rPr>
        <w:t xml:space="preserve">it’s precisely what people do when they partake in the activities they think to call fun. </w:t>
      </w:r>
    </w:p>
    <w:p w:rsidR="00B0102A" w:rsidRPr="002677AF" w:rsidRDefault="00B0102A" w:rsidP="00B0102A">
      <w:pPr>
        <w:rPr>
          <w:sz w:val="10"/>
          <w:szCs w:val="10"/>
        </w:rPr>
      </w:pPr>
      <w:r w:rsidRPr="002677AF">
        <w:rPr>
          <w:sz w:val="10"/>
          <w:szCs w:val="10"/>
        </w:rPr>
        <w:t xml:space="preserve">Golf isn’t a good walk spoiled, but an approach to encountering a designed and tended environment. A playground made of playgrounds. First, a natural environment is reformed into a manicured one, with fairways, rough, sand-and-water traps, rocks, curves and switchbacks, trees, and so forth. In this respect, the golf course is similar to the English garden, insofar as both create an invitation to pastoral traversal. The garden stops there, and that fact is its delight: the opportunity arises to watch, to think, to listen, to stroll, or to attend to nothing whatsoever. </w:t>
      </w:r>
    </w:p>
    <w:p w:rsidR="00B0102A" w:rsidRPr="002677AF" w:rsidRDefault="00B0102A" w:rsidP="00B0102A">
      <w:pPr>
        <w:rPr>
          <w:sz w:val="10"/>
          <w:szCs w:val="10"/>
        </w:rPr>
      </w:pPr>
      <w:r w:rsidRPr="002677AF">
        <w:rPr>
          <w:sz w:val="10"/>
          <w:szCs w:val="10"/>
        </w:rPr>
        <w:t xml:space="preserve">But at the golf course, traversal is only the beginning. The ball and the clubs and the rules of the game shift the ground of the course— the actual grounds, in this case— into figure. They recast the fairways and roughs and greens as possible vantage points or obstacles for moving the ball toward the hole. New playgrounds get circumscribed as others fall away, and then spring up again anew. The golfer’s own strength, experience, adeptness, and tactical wherewithal perform further oscillations of figure and ground, use and potential. So do the other material conditions that might intersect with the game: the weather, such as the effects of heat on the golfer’s stamina or the effects of a prior rain on the ball’s ability to rebound from a bounce on the fairway; the time of day and week, and its impact on the crowds on the greens; the familiarity of a local course, or the novelty of a new one; the languor or pressure of a particular foursome, filled with friends or family or strangers or business prospects. Instead of a good walk spoiled, golf is a walk refactored, turned in on itself like a helix, again and again. </w:t>
      </w:r>
    </w:p>
    <w:p w:rsidR="00B0102A" w:rsidRPr="002677AF" w:rsidRDefault="00B0102A" w:rsidP="00B0102A">
      <w:pPr>
        <w:rPr>
          <w:sz w:val="16"/>
        </w:rPr>
      </w:pPr>
      <w:r w:rsidRPr="002677AF">
        <w:rPr>
          <w:rStyle w:val="StyleUnderline"/>
        </w:rPr>
        <w:t xml:space="preserve">The gyres and </w:t>
      </w:r>
      <w:proofErr w:type="spellStart"/>
      <w:r w:rsidRPr="002677AF">
        <w:rPr>
          <w:rStyle w:val="StyleUnderline"/>
        </w:rPr>
        <w:t>volutions</w:t>
      </w:r>
      <w:proofErr w:type="spellEnd"/>
      <w:r w:rsidRPr="002677AF">
        <w:rPr>
          <w:rStyle w:val="StyleUnderline"/>
        </w:rPr>
        <w:t xml:space="preserve"> of fun activities help explain another counterintuitive property of the phenomenon. Fun </w:t>
      </w:r>
      <w:r w:rsidRPr="002677AF">
        <w:rPr>
          <w:rStyle w:val="Emphasis"/>
        </w:rPr>
        <w:t>isn’t a distraction</w:t>
      </w:r>
      <w:r w:rsidRPr="002677AF">
        <w:rPr>
          <w:rStyle w:val="StyleUnderline"/>
        </w:rPr>
        <w:t xml:space="preserve"> or an </w:t>
      </w:r>
      <w:r w:rsidRPr="002677AF">
        <w:rPr>
          <w:rStyle w:val="Emphasis"/>
        </w:rPr>
        <w:t>escape</w:t>
      </w:r>
      <w:r w:rsidRPr="002677AF">
        <w:rPr>
          <w:rStyle w:val="StyleUnderline"/>
        </w:rPr>
        <w:t xml:space="preserve"> from the world, but an </w:t>
      </w:r>
      <w:r w:rsidRPr="002677AF">
        <w:rPr>
          <w:rStyle w:val="Emphasis"/>
        </w:rPr>
        <w:t>ever deeper</w:t>
      </w:r>
      <w:r w:rsidRPr="002677AF">
        <w:rPr>
          <w:rStyle w:val="StyleUnderline"/>
        </w:rPr>
        <w:t xml:space="preserve"> and </w:t>
      </w:r>
      <w:r w:rsidRPr="002677AF">
        <w:rPr>
          <w:rStyle w:val="Emphasis"/>
        </w:rPr>
        <w:t>more committed engagement</w:t>
      </w:r>
      <w:r w:rsidRPr="002677AF">
        <w:rPr>
          <w:rStyle w:val="StyleUnderline"/>
        </w:rPr>
        <w:t xml:space="preserve"> with it. The golfer who </w:t>
      </w:r>
      <w:r w:rsidRPr="002677AF">
        <w:rPr>
          <w:rStyle w:val="Emphasis"/>
        </w:rPr>
        <w:t>fails to engage</w:t>
      </w:r>
      <w:r w:rsidRPr="002677AF">
        <w:rPr>
          <w:rStyle w:val="StyleUnderline"/>
        </w:rPr>
        <w:t xml:space="preserve"> with the various figures of the course and its related materials</w:t>
      </w:r>
      <w:r w:rsidRPr="002677AF">
        <w:rPr>
          <w:sz w:val="16"/>
        </w:rPr>
        <w:t xml:space="preserve">, whether through incompetence or refusal, </w:t>
      </w:r>
      <w:r w:rsidRPr="002677AF">
        <w:rPr>
          <w:rStyle w:val="StyleUnderline"/>
        </w:rPr>
        <w:t xml:space="preserve">is </w:t>
      </w:r>
      <w:r w:rsidRPr="002677AF">
        <w:rPr>
          <w:rStyle w:val="Emphasis"/>
        </w:rPr>
        <w:t>likely</w:t>
      </w:r>
      <w:r w:rsidRPr="002677AF">
        <w:rPr>
          <w:rStyle w:val="StyleUnderline"/>
        </w:rPr>
        <w:t xml:space="preserve"> to have </w:t>
      </w:r>
      <w:r w:rsidRPr="002677AF">
        <w:rPr>
          <w:rStyle w:val="Emphasis"/>
        </w:rPr>
        <w:t>far less fun</w:t>
      </w:r>
      <w:r w:rsidRPr="002677AF">
        <w:rPr>
          <w:rStyle w:val="StyleUnderline"/>
        </w:rPr>
        <w:t xml:space="preserve"> than the player who has, through </w:t>
      </w:r>
      <w:r w:rsidRPr="002677AF">
        <w:rPr>
          <w:rStyle w:val="Emphasis"/>
        </w:rPr>
        <w:t>practice</w:t>
      </w:r>
      <w:r w:rsidRPr="002677AF">
        <w:rPr>
          <w:rStyle w:val="StyleUnderline"/>
        </w:rPr>
        <w:t xml:space="preserve"> and </w:t>
      </w:r>
      <w:r w:rsidRPr="002677AF">
        <w:rPr>
          <w:rStyle w:val="Emphasis"/>
        </w:rPr>
        <w:t>attention</w:t>
      </w:r>
      <w:r w:rsidRPr="002677AF">
        <w:rPr>
          <w:rStyle w:val="StyleUnderline"/>
        </w:rPr>
        <w:t xml:space="preserve">, found reason to </w:t>
      </w:r>
      <w:r w:rsidRPr="002677AF">
        <w:rPr>
          <w:rStyle w:val="Emphasis"/>
        </w:rPr>
        <w:t>address those conditions</w:t>
      </w:r>
      <w:r w:rsidRPr="002677AF">
        <w:rPr>
          <w:rStyle w:val="StyleUnderline"/>
        </w:rPr>
        <w:t xml:space="preserve"> as a </w:t>
      </w:r>
      <w:r w:rsidRPr="002677AF">
        <w:rPr>
          <w:rStyle w:val="Emphasis"/>
        </w:rPr>
        <w:t>part of the play experience</w:t>
      </w:r>
      <w:r w:rsidRPr="002677AF">
        <w:rPr>
          <w:sz w:val="16"/>
        </w:rPr>
        <w:t xml:space="preserve">. </w:t>
      </w:r>
    </w:p>
    <w:p w:rsidR="00B0102A" w:rsidRPr="002677AF" w:rsidRDefault="00B0102A" w:rsidP="00B0102A">
      <w:pPr>
        <w:rPr>
          <w:sz w:val="10"/>
          <w:szCs w:val="10"/>
        </w:rPr>
      </w:pPr>
      <w:r w:rsidRPr="002677AF">
        <w:rPr>
          <w:sz w:val="10"/>
          <w:szCs w:val="10"/>
        </w:rPr>
        <w:t xml:space="preserve">Proponents of </w:t>
      </w:r>
      <w:proofErr w:type="spellStart"/>
      <w:r w:rsidRPr="002677AF">
        <w:rPr>
          <w:sz w:val="10"/>
          <w:szCs w:val="10"/>
        </w:rPr>
        <w:t>Csikszentmihalyian</w:t>
      </w:r>
      <w:proofErr w:type="spellEnd"/>
      <w:r w:rsidRPr="002677AF">
        <w:rPr>
          <w:sz w:val="10"/>
          <w:szCs w:val="10"/>
        </w:rPr>
        <w:t xml:space="preserve"> flow would add a codicil here: that the novice or the amateur’s fun only arises from goals and capacities carefully balanced between anxiety and boredom. And here, the role of flow may indeed have a place: difficult courses like Pebble Beach or Torrey Pines push even competent golfers to the edge of useful action. Without the capacity to engage the materials of golf as materials, to work them like one works wood, the resulting experience would be inferior. </w:t>
      </w:r>
    </w:p>
    <w:p w:rsidR="00B0102A" w:rsidRPr="002677AF" w:rsidRDefault="00B0102A" w:rsidP="00B0102A">
      <w:pPr>
        <w:rPr>
          <w:sz w:val="10"/>
          <w:szCs w:val="10"/>
        </w:rPr>
      </w:pPr>
      <w:r w:rsidRPr="002677AF">
        <w:rPr>
          <w:sz w:val="10"/>
          <w:szCs w:val="10"/>
        </w:rPr>
        <w:t xml:space="preserve">But these local minima of fun rely too heavily on human goals and accomplishments, and not enough on the unassailable nature of reality. Flow may help us optimize experience, but viscosity is needed to understand where such optimizations might take place. A supposedly inferior experience, like the novice golfer at Pebble Beach, is only terrible if we are unwilling to engage with boredom or anxiety in the first place, if we are so selfish as to see our performance as central to the encounter with a sublime place like Pebble Beach. </w:t>
      </w:r>
    </w:p>
    <w:p w:rsidR="00B0102A" w:rsidRPr="002677AF" w:rsidRDefault="00B0102A" w:rsidP="00B0102A">
      <w:pPr>
        <w:rPr>
          <w:sz w:val="16"/>
        </w:rPr>
      </w:pPr>
      <w:r w:rsidRPr="002677AF">
        <w:rPr>
          <w:rStyle w:val="StyleUnderline"/>
        </w:rPr>
        <w:t xml:space="preserve">Fun is not only the delight in success, but also the </w:t>
      </w:r>
      <w:r w:rsidRPr="002677AF">
        <w:rPr>
          <w:rStyle w:val="Emphasis"/>
        </w:rPr>
        <w:t>panic of uncertainty</w:t>
      </w:r>
      <w:r w:rsidRPr="002677AF">
        <w:rPr>
          <w:rStyle w:val="StyleUnderline"/>
        </w:rPr>
        <w:t xml:space="preserve">, the </w:t>
      </w:r>
      <w:r w:rsidRPr="002677AF">
        <w:rPr>
          <w:rStyle w:val="Emphasis"/>
        </w:rPr>
        <w:t>agony of failure</w:t>
      </w:r>
      <w:r w:rsidRPr="002677AF">
        <w:rPr>
          <w:sz w:val="16"/>
        </w:rPr>
        <w:t xml:space="preserve">. It arises when figure and ground swap places and surprise us. </w:t>
      </w:r>
      <w:r w:rsidRPr="002677AF">
        <w:rPr>
          <w:rStyle w:val="StyleUnderline"/>
        </w:rPr>
        <w:t xml:space="preserve">The familiar </w:t>
      </w:r>
      <w:r w:rsidRPr="002677AF">
        <w:rPr>
          <w:rStyle w:val="Emphasis"/>
        </w:rPr>
        <w:t>turns strange</w:t>
      </w:r>
      <w:r w:rsidRPr="002677AF">
        <w:rPr>
          <w:rStyle w:val="StyleUnderline"/>
        </w:rPr>
        <w:t xml:space="preserve">; we no longer grasp it fully. There, facing the world’s stark truth, we either </w:t>
      </w:r>
      <w:r w:rsidRPr="002677AF">
        <w:rPr>
          <w:rStyle w:val="Emphasis"/>
        </w:rPr>
        <w:t>throw up our hands</w:t>
      </w:r>
      <w:r w:rsidRPr="002677AF">
        <w:rPr>
          <w:rStyle w:val="StyleUnderline"/>
        </w:rPr>
        <w:t xml:space="preserve"> in disgust or dread— or we </w:t>
      </w:r>
      <w:r w:rsidRPr="002677AF">
        <w:rPr>
          <w:rStyle w:val="Emphasis"/>
        </w:rPr>
        <w:t>persist</w:t>
      </w:r>
      <w:r w:rsidRPr="002677AF">
        <w:rPr>
          <w:rStyle w:val="StyleUnderline"/>
        </w:rPr>
        <w:t xml:space="preserve"> and </w:t>
      </w:r>
      <w:r w:rsidRPr="002677AF">
        <w:rPr>
          <w:rStyle w:val="Emphasis"/>
        </w:rPr>
        <w:t>discover something new</w:t>
      </w:r>
      <w:r w:rsidRPr="002677AF">
        <w:rPr>
          <w:sz w:val="16"/>
        </w:rPr>
        <w:t xml:space="preserve">. </w:t>
      </w:r>
    </w:p>
    <w:p w:rsidR="00B0102A" w:rsidRPr="002677AF" w:rsidRDefault="00B0102A" w:rsidP="00B0102A">
      <w:pPr>
        <w:rPr>
          <w:sz w:val="10"/>
          <w:szCs w:val="10"/>
        </w:rPr>
      </w:pPr>
      <w:r w:rsidRPr="002677AF">
        <w:rPr>
          <w:sz w:val="10"/>
          <w:szCs w:val="10"/>
        </w:rPr>
        <w:t xml:space="preserve">THIS PROCESS OF discovery that we have heretofore nicknamed fun is a good candidate for the physical therapy we require to overcome </w:t>
      </w:r>
      <w:proofErr w:type="spellStart"/>
      <w:r w:rsidRPr="002677AF">
        <w:rPr>
          <w:sz w:val="10"/>
          <w:szCs w:val="10"/>
        </w:rPr>
        <w:t>ironoia</w:t>
      </w:r>
      <w:proofErr w:type="spellEnd"/>
      <w:r w:rsidRPr="002677AF">
        <w:rPr>
          <w:sz w:val="10"/>
          <w:szCs w:val="10"/>
        </w:rPr>
        <w:t xml:space="preserve">. Irony, remember, arises when we fail to trust things as they are, but instead hold them at arm’s length for fear they will turn on us or otherwise disappoint. But in the symptom we also discovered a possible cure: treating the sensation of </w:t>
      </w:r>
      <w:proofErr w:type="spellStart"/>
      <w:r w:rsidRPr="002677AF">
        <w:rPr>
          <w:sz w:val="10"/>
          <w:szCs w:val="10"/>
        </w:rPr>
        <w:t>ironoia</w:t>
      </w:r>
      <w:proofErr w:type="spellEnd"/>
      <w:r w:rsidRPr="002677AF">
        <w:rPr>
          <w:sz w:val="10"/>
          <w:szCs w:val="10"/>
        </w:rPr>
        <w:t xml:space="preserve"> as a signal that something is worthy of further attention. As a sign that we’ve already found or constructed a playground— all we need to do is accept the invitation to make use of it. </w:t>
      </w:r>
    </w:p>
    <w:p w:rsidR="00B0102A" w:rsidRPr="002677AF" w:rsidRDefault="00B0102A" w:rsidP="00B0102A">
      <w:pPr>
        <w:rPr>
          <w:sz w:val="10"/>
          <w:szCs w:val="10"/>
        </w:rPr>
      </w:pPr>
      <w:r w:rsidRPr="002677AF">
        <w:rPr>
          <w:sz w:val="10"/>
          <w:szCs w:val="10"/>
        </w:rPr>
        <w:t xml:space="preserve">The desire to encapsulate something in the safety of a new covering or to reject it as insufficient signals an opportunity to renew one’s commitment toward it. My flight-mate’s discomfort at the air marshal (the ironic not-fun “super </w:t>
      </w:r>
      <w:proofErr w:type="spellStart"/>
      <w:r w:rsidRPr="002677AF">
        <w:rPr>
          <w:sz w:val="10"/>
          <w:szCs w:val="10"/>
        </w:rPr>
        <w:t>fun</w:t>
      </w:r>
      <w:proofErr w:type="spellEnd"/>
      <w:r w:rsidRPr="002677AF">
        <w:rPr>
          <w:sz w:val="10"/>
          <w:szCs w:val="10"/>
        </w:rPr>
        <w:t xml:space="preserve">”) or the novice golfer’s anxiety when facing the unfamiliar rituals of a foursome— these moments of distrust offer evidence that something deeper and weirder is present than each agent had previously considered possible. </w:t>
      </w:r>
    </w:p>
    <w:p w:rsidR="00B0102A" w:rsidRPr="002677AF" w:rsidRDefault="00B0102A" w:rsidP="00B0102A">
      <w:pPr>
        <w:rPr>
          <w:sz w:val="10"/>
          <w:szCs w:val="10"/>
        </w:rPr>
      </w:pPr>
      <w:r w:rsidRPr="002677AF">
        <w:rPr>
          <w:sz w:val="10"/>
          <w:szCs w:val="10"/>
        </w:rPr>
        <w:t xml:space="preserve">And just as Wallace argued that satisfaction and joy and contribution might come from work— even boring work— as much as from entertainment, so the feelings that we might extract from a particular playground are far more numerous and more complex than the simple, easy pleasure we have mistakenly named “fun.” Anxiety, uncertainty, sorrow, and even misery and horror prove compatible with fun, once we’ve allowed ourselves to think of fun as treating something for what it is rather than as a nickname for diversion or satisfaction. </w:t>
      </w:r>
    </w:p>
    <w:p w:rsidR="00B0102A" w:rsidRPr="002677AF" w:rsidRDefault="00B0102A" w:rsidP="00B0102A">
      <w:pPr>
        <w:rPr>
          <w:sz w:val="10"/>
          <w:szCs w:val="10"/>
        </w:rPr>
      </w:pPr>
      <w:r w:rsidRPr="002677AF">
        <w:rPr>
          <w:sz w:val="10"/>
          <w:szCs w:val="10"/>
        </w:rPr>
        <w:t xml:space="preserve">A job is made fun not by turning it into a game, but by deeply and deliberately pursuing it as a job. Jobs are fun when their work is meaningful, when their activities matter, and when the act of conducting them can be done over and over again with increased commitment. Fun can’t be added to something, like sugar to coffee or like songs to chores. </w:t>
      </w:r>
    </w:p>
    <w:p w:rsidR="00B0102A" w:rsidRPr="002677AF" w:rsidRDefault="00B0102A" w:rsidP="00B0102A">
      <w:pPr>
        <w:rPr>
          <w:sz w:val="10"/>
          <w:szCs w:val="10"/>
        </w:rPr>
      </w:pPr>
      <w:r w:rsidRPr="002677AF">
        <w:rPr>
          <w:sz w:val="10"/>
          <w:szCs w:val="10"/>
        </w:rPr>
        <w:t xml:space="preserve">In their book All Things Shining, the philosophers Hubert Dreyfus and Sean </w:t>
      </w:r>
      <w:proofErr w:type="spellStart"/>
      <w:r w:rsidRPr="002677AF">
        <w:rPr>
          <w:sz w:val="10"/>
          <w:szCs w:val="10"/>
        </w:rPr>
        <w:t>Dorrance</w:t>
      </w:r>
      <w:proofErr w:type="spellEnd"/>
      <w:r w:rsidRPr="002677AF">
        <w:rPr>
          <w:sz w:val="10"/>
          <w:szCs w:val="10"/>
        </w:rPr>
        <w:t xml:space="preserve"> Kelly talk about this same issue in the context of Wallace’s depression and eventual suicide: in a secular age, meaning has to come from within, created from nothing. 16 Dreyfus and Kelly argue that this demand to make something wholly from nothing, by sheer force of will, is the weight that undid Wallace— and that the same demand is eating away slowly at all the rest of us, too. Wallace’s desperate attempt to make fun equal delight on the cruise he took for Harper’s or to see literary and televisual irony as a means to uncovering hypocrisy are the desperate grasps of the secular </w:t>
      </w:r>
      <w:proofErr w:type="spellStart"/>
      <w:r w:rsidRPr="002677AF">
        <w:rPr>
          <w:sz w:val="10"/>
          <w:szCs w:val="10"/>
        </w:rPr>
        <w:t>ironoiac</w:t>
      </w:r>
      <w:proofErr w:type="spellEnd"/>
      <w:r w:rsidRPr="002677AF">
        <w:rPr>
          <w:sz w:val="10"/>
          <w:szCs w:val="10"/>
        </w:rPr>
        <w:t xml:space="preserve"> who knows that dissatisfaction is only your fault, given the infinity of options available instead of ocean cruises and contemporary fiction and golf and air travel and all the rest. </w:t>
      </w:r>
    </w:p>
    <w:p w:rsidR="00B0102A" w:rsidRPr="002677AF" w:rsidRDefault="00B0102A" w:rsidP="00B0102A">
      <w:pPr>
        <w:rPr>
          <w:sz w:val="16"/>
        </w:rPr>
      </w:pPr>
      <w:r w:rsidRPr="002677AF">
        <w:rPr>
          <w:sz w:val="16"/>
        </w:rPr>
        <w:t xml:space="preserve">But near the end of Pale King Wallace puts his finger on an alternative: boredom. </w:t>
      </w:r>
      <w:r w:rsidRPr="002677AF">
        <w:rPr>
          <w:rStyle w:val="StyleUnderline"/>
        </w:rPr>
        <w:t xml:space="preserve">Working through boredom in order to </w:t>
      </w:r>
      <w:r w:rsidRPr="002677AF">
        <w:rPr>
          <w:rStyle w:val="Emphasis"/>
        </w:rPr>
        <w:t>find deeper structure</w:t>
      </w:r>
      <w:r w:rsidRPr="002677AF">
        <w:rPr>
          <w:rStyle w:val="StyleUnderline"/>
        </w:rPr>
        <w:t xml:space="preserve"> can form the </w:t>
      </w:r>
      <w:r w:rsidRPr="002677AF">
        <w:rPr>
          <w:rStyle w:val="Emphasis"/>
        </w:rPr>
        <w:t>boundary</w:t>
      </w:r>
      <w:r w:rsidRPr="002677AF">
        <w:rPr>
          <w:rStyle w:val="StyleUnderline"/>
        </w:rPr>
        <w:t xml:space="preserve"> and </w:t>
      </w:r>
      <w:r w:rsidRPr="002677AF">
        <w:rPr>
          <w:rStyle w:val="Emphasis"/>
        </w:rPr>
        <w:t>contents</w:t>
      </w:r>
      <w:r w:rsidRPr="002677AF">
        <w:rPr>
          <w:rStyle w:val="StyleUnderline"/>
        </w:rPr>
        <w:t xml:space="preserve"> for a playground. “It is the </w:t>
      </w:r>
      <w:r w:rsidRPr="002677AF">
        <w:rPr>
          <w:rStyle w:val="Emphasis"/>
        </w:rPr>
        <w:t>key to modern life</w:t>
      </w:r>
      <w:r w:rsidRPr="002677AF">
        <w:rPr>
          <w:sz w:val="16"/>
        </w:rPr>
        <w:t>,” he writes, “</w:t>
      </w:r>
      <w:r w:rsidRPr="002677AF">
        <w:rPr>
          <w:rStyle w:val="StyleUnderline"/>
        </w:rPr>
        <w:t xml:space="preserve">If you are </w:t>
      </w:r>
      <w:r w:rsidRPr="002677AF">
        <w:rPr>
          <w:rStyle w:val="Emphasis"/>
        </w:rPr>
        <w:t>immune to boredom</w:t>
      </w:r>
      <w:r w:rsidRPr="002677AF">
        <w:rPr>
          <w:rStyle w:val="StyleUnderline"/>
        </w:rPr>
        <w:t xml:space="preserve">, there is </w:t>
      </w:r>
      <w:r w:rsidRPr="002677AF">
        <w:rPr>
          <w:rStyle w:val="Emphasis"/>
        </w:rPr>
        <w:t>literally nothing you cannot accomplish</w:t>
      </w:r>
      <w:r w:rsidRPr="002677AF">
        <w:rPr>
          <w:sz w:val="16"/>
        </w:rPr>
        <w:t xml:space="preserve">.” 17 </w:t>
      </w:r>
      <w:r w:rsidRPr="002677AF">
        <w:rPr>
          <w:rStyle w:val="StyleUnderline"/>
        </w:rPr>
        <w:t xml:space="preserve">Embracing boredom doesn’t really mean enjoying being bored. Rather, if we can </w:t>
      </w:r>
      <w:r w:rsidRPr="002677AF">
        <w:rPr>
          <w:rStyle w:val="Emphasis"/>
        </w:rPr>
        <w:t>bore through the boredom</w:t>
      </w:r>
      <w:r w:rsidRPr="002677AF">
        <w:rPr>
          <w:rStyle w:val="StyleUnderline"/>
        </w:rPr>
        <w:t xml:space="preserve"> when paying attention to ordinary, mundane things</w:t>
      </w:r>
      <w:r w:rsidRPr="002677AF">
        <w:rPr>
          <w:sz w:val="16"/>
        </w:rPr>
        <w:t xml:space="preserve"> (tax returns and televised golf are Wallace’s examples), </w:t>
      </w:r>
      <w:r w:rsidRPr="002677AF">
        <w:rPr>
          <w:rStyle w:val="StyleUnderline"/>
        </w:rPr>
        <w:t>then something magical happens underneath. Ride that out</w:t>
      </w:r>
      <w:r w:rsidRPr="002677AF">
        <w:rPr>
          <w:sz w:val="16"/>
        </w:rPr>
        <w:t>, writes Wallace, “</w:t>
      </w:r>
      <w:r w:rsidRPr="002677AF">
        <w:rPr>
          <w:rStyle w:val="StyleUnderline"/>
        </w:rPr>
        <w:t xml:space="preserve">and it’s like </w:t>
      </w:r>
      <w:r w:rsidRPr="002677AF">
        <w:rPr>
          <w:rStyle w:val="Emphasis"/>
        </w:rPr>
        <w:t>stepping from black and white into color</w:t>
      </w:r>
      <w:r w:rsidRPr="002677AF">
        <w:rPr>
          <w:rStyle w:val="StyleUnderline"/>
        </w:rPr>
        <w:t xml:space="preserve">. Like </w:t>
      </w:r>
      <w:r w:rsidRPr="002677AF">
        <w:rPr>
          <w:rStyle w:val="Emphasis"/>
        </w:rPr>
        <w:t>water after days in the desert</w:t>
      </w:r>
      <w:r w:rsidRPr="002677AF">
        <w:rPr>
          <w:rStyle w:val="StyleUnderline"/>
        </w:rPr>
        <w:t xml:space="preserve">. </w:t>
      </w:r>
      <w:r w:rsidRPr="002677AF">
        <w:rPr>
          <w:rStyle w:val="Emphasis"/>
        </w:rPr>
        <w:t>Constant bliss in every atom</w:t>
      </w:r>
      <w:r w:rsidRPr="002677AF">
        <w:rPr>
          <w:rStyle w:val="StyleUnderline"/>
        </w:rPr>
        <w:t xml:space="preserve">.” Achieving this bliss requires </w:t>
      </w:r>
      <w:r w:rsidRPr="002677AF">
        <w:rPr>
          <w:rStyle w:val="Emphasis"/>
        </w:rPr>
        <w:t>giving yourself over to the structure</w:t>
      </w:r>
      <w:r w:rsidRPr="002677AF">
        <w:rPr>
          <w:rStyle w:val="StyleUnderline"/>
        </w:rPr>
        <w:t xml:space="preserve"> of a situation rather than </w:t>
      </w:r>
      <w:r w:rsidRPr="002677AF">
        <w:rPr>
          <w:rStyle w:val="Emphasis"/>
        </w:rPr>
        <w:t>asking it to return its spoils to you</w:t>
      </w:r>
      <w:r w:rsidRPr="002677AF">
        <w:rPr>
          <w:sz w:val="16"/>
        </w:rPr>
        <w:t xml:space="preserve">. </w:t>
      </w:r>
    </w:p>
    <w:p w:rsidR="00B0102A" w:rsidRPr="002677AF" w:rsidRDefault="00B0102A" w:rsidP="00B0102A">
      <w:pPr>
        <w:rPr>
          <w:sz w:val="16"/>
        </w:rPr>
      </w:pPr>
      <w:r w:rsidRPr="002677AF">
        <w:rPr>
          <w:sz w:val="16"/>
        </w:rPr>
        <w:t xml:space="preserve">This tactic is the cure for </w:t>
      </w:r>
      <w:proofErr w:type="spellStart"/>
      <w:r w:rsidRPr="002677AF">
        <w:rPr>
          <w:sz w:val="16"/>
        </w:rPr>
        <w:t>ironoia</w:t>
      </w:r>
      <w:proofErr w:type="spellEnd"/>
      <w:r w:rsidRPr="002677AF">
        <w:rPr>
          <w:sz w:val="16"/>
        </w:rPr>
        <w:t xml:space="preserve">, too: </w:t>
      </w:r>
      <w:r w:rsidRPr="002677AF">
        <w:rPr>
          <w:rStyle w:val="StyleUnderline"/>
        </w:rPr>
        <w:t xml:space="preserve">you accept that meaning </w:t>
      </w:r>
      <w:r w:rsidRPr="002677AF">
        <w:rPr>
          <w:rStyle w:val="Emphasis"/>
        </w:rPr>
        <w:t>can come from outside of you</w:t>
      </w:r>
      <w:r w:rsidRPr="002677AF">
        <w:rPr>
          <w:rStyle w:val="StyleUnderline"/>
        </w:rPr>
        <w:t xml:space="preserve"> rather than from within. Perhaps, even, that it must</w:t>
      </w:r>
      <w:r w:rsidRPr="002677AF">
        <w:rPr>
          <w:sz w:val="16"/>
        </w:rPr>
        <w:t xml:space="preserve">. </w:t>
      </w:r>
    </w:p>
    <w:p w:rsidR="00B0102A" w:rsidRPr="002677AF" w:rsidRDefault="00B0102A" w:rsidP="00B0102A">
      <w:pPr>
        <w:rPr>
          <w:sz w:val="16"/>
        </w:rPr>
      </w:pPr>
      <w:r w:rsidRPr="002677AF">
        <w:rPr>
          <w:sz w:val="16"/>
        </w:rPr>
        <w:t xml:space="preserve">THE SUSPENSION OF FOLLY </w:t>
      </w:r>
    </w:p>
    <w:p w:rsidR="00B0102A" w:rsidRPr="002677AF" w:rsidRDefault="00B0102A" w:rsidP="00B0102A">
      <w:pPr>
        <w:rPr>
          <w:sz w:val="16"/>
        </w:rPr>
      </w:pPr>
      <w:r w:rsidRPr="002677AF">
        <w:rPr>
          <w:sz w:val="16"/>
        </w:rPr>
        <w:t xml:space="preserve">Along with Mary Poppins, we assume that </w:t>
      </w:r>
      <w:r w:rsidRPr="002677AF">
        <w:rPr>
          <w:rStyle w:val="StyleUnderline"/>
        </w:rPr>
        <w:t>finding the fun starts with us rather than the thing itself</w:t>
      </w:r>
      <w:r w:rsidRPr="002677AF">
        <w:rPr>
          <w:sz w:val="16"/>
        </w:rPr>
        <w:t xml:space="preserve">. That we must bring something to the table that makes intolerable things tolerable, like a song covers chores or like chocolate covers broccoli. But as Suits suggests, </w:t>
      </w:r>
      <w:r w:rsidRPr="002677AF">
        <w:rPr>
          <w:rStyle w:val="StyleUnderline"/>
        </w:rPr>
        <w:t xml:space="preserve">a game is something </w:t>
      </w:r>
      <w:r w:rsidRPr="002677AF">
        <w:rPr>
          <w:rStyle w:val="Emphasis"/>
        </w:rPr>
        <w:t>good enough on its own</w:t>
      </w:r>
      <w:r w:rsidRPr="002677AF">
        <w:rPr>
          <w:rStyle w:val="StyleUnderline"/>
        </w:rPr>
        <w:t>, something for which on-its-</w:t>
      </w:r>
      <w:proofErr w:type="spellStart"/>
      <w:r w:rsidRPr="002677AF">
        <w:rPr>
          <w:rStyle w:val="StyleUnderline"/>
        </w:rPr>
        <w:t>ownness</w:t>
      </w:r>
      <w:proofErr w:type="spellEnd"/>
      <w:r w:rsidRPr="002677AF">
        <w:rPr>
          <w:rStyle w:val="StyleUnderline"/>
        </w:rPr>
        <w:t xml:space="preserve"> is </w:t>
      </w:r>
      <w:r w:rsidRPr="002677AF">
        <w:rPr>
          <w:rStyle w:val="Emphasis"/>
        </w:rPr>
        <w:t>precisely the point</w:t>
      </w:r>
      <w:r w:rsidRPr="002677AF">
        <w:rPr>
          <w:rStyle w:val="StyleUnderline"/>
        </w:rPr>
        <w:t xml:space="preserve">. Suits calls this willingness to accept the </w:t>
      </w:r>
      <w:r w:rsidRPr="002677AF">
        <w:rPr>
          <w:rStyle w:val="Emphasis"/>
        </w:rPr>
        <w:t>arbitrariness of a game</w:t>
      </w:r>
      <w:r w:rsidRPr="002677AF">
        <w:rPr>
          <w:rStyle w:val="StyleUnderline"/>
        </w:rPr>
        <w:t xml:space="preserve"> the “</w:t>
      </w:r>
      <w:proofErr w:type="spellStart"/>
      <w:r w:rsidRPr="002677AF">
        <w:rPr>
          <w:rStyle w:val="Emphasis"/>
        </w:rPr>
        <w:t>lusory</w:t>
      </w:r>
      <w:proofErr w:type="spellEnd"/>
      <w:r w:rsidRPr="002677AF">
        <w:rPr>
          <w:rStyle w:val="Emphasis"/>
        </w:rPr>
        <w:t xml:space="preserve"> attitude</w:t>
      </w:r>
      <w:r w:rsidRPr="002677AF">
        <w:rPr>
          <w:sz w:val="16"/>
        </w:rPr>
        <w:t>.” Golf would be worse than “a good walk ruined” were it a Broadway song and dance number about dropping balls in holes, Mary Poppins style.</w:t>
      </w:r>
    </w:p>
    <w:p w:rsidR="00B0102A" w:rsidRPr="002677AF" w:rsidRDefault="00B0102A" w:rsidP="00B0102A">
      <w:pPr>
        <w:rPr>
          <w:rStyle w:val="StyleUnderline"/>
        </w:rPr>
      </w:pPr>
      <w:r w:rsidRPr="002677AF">
        <w:rPr>
          <w:rStyle w:val="StyleUnderline"/>
        </w:rPr>
        <w:t>To reject these systems as insufficient is certainly possible</w:t>
      </w:r>
      <w:r w:rsidRPr="002677AF">
        <w:rPr>
          <w:sz w:val="16"/>
        </w:rPr>
        <w:t xml:space="preserve">— the </w:t>
      </w:r>
      <w:proofErr w:type="spellStart"/>
      <w:r w:rsidRPr="002677AF">
        <w:rPr>
          <w:sz w:val="16"/>
        </w:rPr>
        <w:t>ironoiac</w:t>
      </w:r>
      <w:proofErr w:type="spellEnd"/>
      <w:r w:rsidRPr="002677AF">
        <w:rPr>
          <w:sz w:val="16"/>
        </w:rPr>
        <w:t xml:space="preserve"> does so all the time, after all. </w:t>
      </w:r>
      <w:r w:rsidRPr="002677AF">
        <w:rPr>
          <w:rStyle w:val="StyleUnderline"/>
        </w:rPr>
        <w:t>To doubt that anything positive, credible, or long-lasting could arise from</w:t>
      </w:r>
      <w:r w:rsidRPr="002677AF">
        <w:rPr>
          <w:sz w:val="16"/>
        </w:rPr>
        <w:t xml:space="preserve"> something like </w:t>
      </w:r>
      <w:r w:rsidRPr="002677AF">
        <w:rPr>
          <w:rStyle w:val="StyleUnderline"/>
        </w:rPr>
        <w:t>the</w:t>
      </w:r>
      <w:r w:rsidRPr="002677AF">
        <w:rPr>
          <w:sz w:val="16"/>
        </w:rPr>
        <w:t xml:space="preserve"> thankless, </w:t>
      </w:r>
      <w:r w:rsidRPr="002677AF">
        <w:rPr>
          <w:rStyle w:val="StyleUnderline"/>
        </w:rPr>
        <w:t>arbitrary world</w:t>
      </w:r>
      <w:r w:rsidRPr="002677AF">
        <w:rPr>
          <w:sz w:val="16"/>
        </w:rPr>
        <w:t xml:space="preserve">, or else to capture its surface effects and to see them as mere signs, exchangeable for one another via new proverbial blister packs of ironic appropriation. Or else to assume that you yourself are unprepared for them, not good enough for Pebble Beach— or anything else. It turns out we can hold ourselves at an ironic distance, too. But </w:t>
      </w:r>
      <w:r w:rsidRPr="002677AF">
        <w:rPr>
          <w:rStyle w:val="StyleUnderline"/>
        </w:rPr>
        <w:t xml:space="preserve">to issue such rejections just because the materials in our midst are annoying or unsatisfactory is to </w:t>
      </w:r>
      <w:r w:rsidRPr="002677AF">
        <w:rPr>
          <w:rStyle w:val="Emphasis"/>
        </w:rPr>
        <w:t>miss the point</w:t>
      </w:r>
      <w:r w:rsidRPr="002677AF">
        <w:rPr>
          <w:rStyle w:val="StyleUnderline"/>
        </w:rPr>
        <w:t xml:space="preserve">: they are </w:t>
      </w:r>
      <w:r w:rsidRPr="002677AF">
        <w:rPr>
          <w:rStyle w:val="Emphasis"/>
        </w:rPr>
        <w:t>meant</w:t>
      </w:r>
      <w:r w:rsidRPr="002677AF">
        <w:rPr>
          <w:rStyle w:val="StyleUnderline"/>
        </w:rPr>
        <w:t xml:space="preserve"> to be </w:t>
      </w:r>
      <w:r w:rsidRPr="002677AF">
        <w:rPr>
          <w:rStyle w:val="Emphasis"/>
        </w:rPr>
        <w:t>annoying</w:t>
      </w:r>
      <w:r w:rsidRPr="002677AF">
        <w:rPr>
          <w:rStyle w:val="StyleUnderline"/>
        </w:rPr>
        <w:t xml:space="preserve"> and </w:t>
      </w:r>
      <w:r w:rsidRPr="002677AF">
        <w:rPr>
          <w:rStyle w:val="Emphasis"/>
        </w:rPr>
        <w:t>unsatisfactory</w:t>
      </w:r>
      <w:r w:rsidRPr="002677AF">
        <w:rPr>
          <w:rStyle w:val="StyleUnderline"/>
        </w:rPr>
        <w:t>. Meaningful things contain something abhorrent</w:t>
      </w:r>
      <w:r w:rsidRPr="002677AF">
        <w:rPr>
          <w:sz w:val="16"/>
        </w:rPr>
        <w:t xml:space="preserve">, something revolting </w:t>
      </w:r>
      <w:r w:rsidRPr="002677AF">
        <w:rPr>
          <w:rStyle w:val="StyleUnderline"/>
        </w:rPr>
        <w:t xml:space="preserve">even though sublime. And every now and then, when you stare down their abhorrence, </w:t>
      </w:r>
      <w:r w:rsidRPr="002677AF">
        <w:rPr>
          <w:rStyle w:val="Emphasis"/>
        </w:rPr>
        <w:t>they will reward you</w:t>
      </w:r>
      <w:r w:rsidRPr="002677AF">
        <w:rPr>
          <w:rStyle w:val="StyleUnderline"/>
        </w:rPr>
        <w:t>.</w:t>
      </w:r>
    </w:p>
    <w:p w:rsidR="00B0102A" w:rsidRPr="002677AF" w:rsidRDefault="00B0102A" w:rsidP="00B0102A"/>
    <w:p w:rsidR="00B0102A" w:rsidRPr="002677AF" w:rsidRDefault="00B0102A" w:rsidP="00B0102A"/>
    <w:p w:rsidR="00B0102A" w:rsidRPr="002677AF" w:rsidRDefault="00B0102A" w:rsidP="00B0102A">
      <w:pPr>
        <w:pStyle w:val="Heading3"/>
      </w:pPr>
      <w:r w:rsidRPr="002677AF">
        <w:t>XT—Fun</w:t>
      </w:r>
    </w:p>
    <w:p w:rsidR="00B0102A" w:rsidRPr="002677AF" w:rsidRDefault="00B0102A" w:rsidP="00B0102A"/>
    <w:p w:rsidR="00B0102A" w:rsidRPr="002677AF" w:rsidRDefault="00B0102A" w:rsidP="00B0102A">
      <w:pPr>
        <w:pStyle w:val="Heading4"/>
      </w:pPr>
      <w:r w:rsidRPr="002677AF">
        <w:t xml:space="preserve">We straight turn the </w:t>
      </w:r>
      <w:proofErr w:type="spellStart"/>
      <w:r w:rsidRPr="002677AF">
        <w:t>aff</w:t>
      </w:r>
      <w:proofErr w:type="spellEnd"/>
      <w:r w:rsidRPr="002677AF">
        <w:t xml:space="preserve"> and solve it better—playing within </w:t>
      </w:r>
      <w:r w:rsidRPr="002677AF">
        <w:rPr>
          <w:u w:val="single"/>
        </w:rPr>
        <w:t>limits</w:t>
      </w:r>
      <w:r w:rsidRPr="002677AF">
        <w:t xml:space="preserve"> in an isolated game space like debate reveal that play is a </w:t>
      </w:r>
      <w:r w:rsidRPr="002677AF">
        <w:rPr>
          <w:u w:val="single"/>
        </w:rPr>
        <w:t>condition of the world</w:t>
      </w:r>
      <w:r w:rsidRPr="002677AF">
        <w:t xml:space="preserve"> in that all objects we encounter can be approached in new, playful and experimental ways. Affirming the arbitrariness of limits by </w:t>
      </w:r>
      <w:r w:rsidRPr="002677AF">
        <w:rPr>
          <w:u w:val="single"/>
        </w:rPr>
        <w:t xml:space="preserve">adhering </w:t>
      </w:r>
      <w:r w:rsidRPr="002677AF">
        <w:t xml:space="preserve">to the </w:t>
      </w:r>
      <w:r w:rsidRPr="002677AF">
        <w:rPr>
          <w:u w:val="single"/>
        </w:rPr>
        <w:t>baseline constraint</w:t>
      </w:r>
      <w:r w:rsidRPr="002677AF">
        <w:t xml:space="preserve"> of being topical is </w:t>
      </w:r>
      <w:r w:rsidRPr="002677AF">
        <w:rPr>
          <w:u w:val="single"/>
        </w:rPr>
        <w:t>key</w:t>
      </w:r>
      <w:r w:rsidRPr="002677AF">
        <w:t xml:space="preserve"> to this—it’s the only method you as a judge can choose that approaches the </w:t>
      </w:r>
      <w:r w:rsidRPr="002677AF">
        <w:rPr>
          <w:u w:val="single"/>
        </w:rPr>
        <w:t>object</w:t>
      </w:r>
      <w:r w:rsidRPr="002677AF">
        <w:t xml:space="preserve"> of the game on its </w:t>
      </w:r>
      <w:r w:rsidRPr="002677AF">
        <w:rPr>
          <w:u w:val="single"/>
        </w:rPr>
        <w:t>own terms</w:t>
      </w:r>
      <w:r w:rsidRPr="002677AF">
        <w:t xml:space="preserve"> by affirming limits have value even if we’d prefer total self-expression—that’s a </w:t>
      </w:r>
      <w:r w:rsidRPr="002677AF">
        <w:rPr>
          <w:u w:val="single"/>
        </w:rPr>
        <w:t>better way</w:t>
      </w:r>
      <w:r w:rsidRPr="002677AF">
        <w:t xml:space="preserve"> of cultivating a </w:t>
      </w:r>
      <w:proofErr w:type="spellStart"/>
      <w:r w:rsidRPr="002677AF">
        <w:t>posthuman</w:t>
      </w:r>
      <w:proofErr w:type="spellEnd"/>
      <w:r w:rsidRPr="002677AF">
        <w:t xml:space="preserve"> ethos than demanding </w:t>
      </w:r>
      <w:r w:rsidRPr="002677AF">
        <w:rPr>
          <w:u w:val="single"/>
        </w:rPr>
        <w:t>affective solidarity</w:t>
      </w:r>
      <w:r w:rsidRPr="002677AF">
        <w:t xml:space="preserve"> via the ballot</w:t>
      </w:r>
    </w:p>
    <w:p w:rsidR="00B0102A" w:rsidRPr="002677AF" w:rsidRDefault="00B0102A" w:rsidP="00B0102A">
      <w:proofErr w:type="spellStart"/>
      <w:r w:rsidRPr="002677AF">
        <w:rPr>
          <w:b/>
          <w:bCs/>
        </w:rPr>
        <w:t>Bogost</w:t>
      </w:r>
      <w:proofErr w:type="spellEnd"/>
      <w:r w:rsidRPr="002677AF">
        <w:rPr>
          <w:b/>
          <w:bCs/>
        </w:rPr>
        <w:t>, 16</w:t>
      </w:r>
      <w:r w:rsidRPr="002677AF">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2677AF">
        <w:rPr>
          <w:i/>
        </w:rPr>
        <w:t xml:space="preserve">Play Anything: The Pleasure of Limits, the Uses of Boredom, and the Secret of Games </w:t>
      </w:r>
      <w:proofErr w:type="spellStart"/>
      <w:r w:rsidRPr="002677AF">
        <w:t>pg</w:t>
      </w:r>
      <w:proofErr w:type="spellEnd"/>
      <w:r w:rsidRPr="002677AF">
        <w:t xml:space="preserve"> 220-224, kindle, </w:t>
      </w:r>
      <w:proofErr w:type="spellStart"/>
      <w:r w:rsidRPr="002677AF">
        <w:t>dml</w:t>
      </w:r>
      <w:proofErr w:type="spellEnd"/>
      <w:r w:rsidRPr="002677AF">
        <w:t>)</w:t>
      </w:r>
    </w:p>
    <w:p w:rsidR="00B0102A" w:rsidRPr="002677AF" w:rsidRDefault="00B0102A" w:rsidP="00B0102A"/>
    <w:p w:rsidR="00B0102A" w:rsidRPr="002677AF" w:rsidRDefault="00B0102A" w:rsidP="00B0102A">
      <w:pPr>
        <w:rPr>
          <w:sz w:val="16"/>
        </w:rPr>
      </w:pPr>
      <w:r w:rsidRPr="002677AF">
        <w:rPr>
          <w:sz w:val="16"/>
        </w:rPr>
        <w:t xml:space="preserve">Even in philosophy </w:t>
      </w:r>
      <w:r w:rsidRPr="002677AF">
        <w:rPr>
          <w:u w:val="single"/>
        </w:rPr>
        <w:t>humans have sat at the center of being, ethics, and aesthetics since the Enlightenment</w:t>
      </w:r>
      <w:r w:rsidRPr="002677AF">
        <w:rPr>
          <w:sz w:val="16"/>
        </w:rPr>
        <w:t xml:space="preserve">, when Immanuel Kant imagined a Copernican Revolution in philosophy to mirror the one in cosmology. It was from this common origin in Enlightenment rationalism that human culture spread in the different directions Watts judged insufficient. Science broke down the biological, physical, and cosmological world into smaller and smaller bits in order to understand its truth, which would then be deployed to service the betterment of humankind. Religion redoubled its investment in God via a new dedication to reason, both through hybrids like God-as-watchmaker deism, and via the religious revivalism that rose up against the new era of reason. In both cases, the reign of mankind on Earth remained absolute, its terrestrial matter at our absolute disposal thanks to the pending eternity we would find in heaven. For its part, philosophy concluded that reason could not even explain external objects but only experience itself— this was Kant’s position, one that still hasn’t outworn its influence in epistemology and metaphysics. And it was the position in more populist cultural debates, too, where all reality gets strained through the sieve of culture, religion, science, </w:t>
      </w:r>
      <w:proofErr w:type="gramStart"/>
      <w:r w:rsidRPr="002677AF">
        <w:rPr>
          <w:sz w:val="16"/>
        </w:rPr>
        <w:t>politics</w:t>
      </w:r>
      <w:proofErr w:type="gramEnd"/>
      <w:r w:rsidRPr="002677AF">
        <w:rPr>
          <w:sz w:val="16"/>
        </w:rPr>
        <w:t xml:space="preserve">. Everything whatsoever becomes but the expression of human will or ideology. </w:t>
      </w:r>
    </w:p>
    <w:p w:rsidR="00B0102A" w:rsidRPr="002677AF" w:rsidRDefault="00B0102A" w:rsidP="00B0102A">
      <w:pPr>
        <w:rPr>
          <w:sz w:val="16"/>
        </w:rPr>
      </w:pPr>
      <w:r w:rsidRPr="002677AF">
        <w:rPr>
          <w:sz w:val="16"/>
        </w:rPr>
        <w:t xml:space="preserve">The sociologist Bruno </w:t>
      </w:r>
      <w:proofErr w:type="spellStart"/>
      <w:r w:rsidRPr="002677AF">
        <w:rPr>
          <w:u w:val="single"/>
        </w:rPr>
        <w:t>Latour</w:t>
      </w:r>
      <w:proofErr w:type="spellEnd"/>
      <w:r w:rsidRPr="002677AF">
        <w:rPr>
          <w:u w:val="single"/>
        </w:rPr>
        <w:t xml:space="preserve"> wraps all of it</w:t>
      </w:r>
      <w:r w:rsidRPr="002677AF">
        <w:rPr>
          <w:sz w:val="16"/>
        </w:rPr>
        <w:t xml:space="preserve">— religion, science, philosophy, and more— </w:t>
      </w:r>
      <w:r w:rsidRPr="002677AF">
        <w:rPr>
          <w:u w:val="single"/>
        </w:rPr>
        <w:t>into</w:t>
      </w:r>
      <w:r w:rsidRPr="002677AF">
        <w:rPr>
          <w:sz w:val="16"/>
        </w:rPr>
        <w:t xml:space="preserve"> one historical era: </w:t>
      </w:r>
      <w:r w:rsidRPr="002677AF">
        <w:rPr>
          <w:b/>
          <w:iCs/>
          <w:u w:val="single"/>
          <w:bdr w:val="single" w:sz="8" w:space="0" w:color="auto"/>
        </w:rPr>
        <w:t>modernity</w:t>
      </w:r>
      <w:r w:rsidRPr="002677AF">
        <w:rPr>
          <w:sz w:val="16"/>
        </w:rPr>
        <w:t xml:space="preserve">. Starting in the Renaissance, human cultures began dividing and “purifying” the domains of nature and culture from one another. 17 But </w:t>
      </w:r>
      <w:r w:rsidRPr="002677AF">
        <w:rPr>
          <w:u w:val="single"/>
        </w:rPr>
        <w:t xml:space="preserve">this modern idea is really a misconception; instead, things are </w:t>
      </w:r>
      <w:r w:rsidRPr="002677AF">
        <w:rPr>
          <w:b/>
          <w:iCs/>
          <w:u w:val="single"/>
          <w:bdr w:val="single" w:sz="8" w:space="0" w:color="auto"/>
        </w:rPr>
        <w:t>hybrids</w:t>
      </w:r>
      <w:r w:rsidRPr="002677AF">
        <w:rPr>
          <w:u w:val="single"/>
        </w:rPr>
        <w:t xml:space="preserve"> of </w:t>
      </w:r>
      <w:r w:rsidRPr="002677AF">
        <w:rPr>
          <w:b/>
          <w:iCs/>
          <w:u w:val="single"/>
          <w:bdr w:val="single" w:sz="8" w:space="0" w:color="auto"/>
        </w:rPr>
        <w:t>nature</w:t>
      </w:r>
      <w:r w:rsidRPr="002677AF">
        <w:rPr>
          <w:u w:val="single"/>
        </w:rPr>
        <w:t xml:space="preserve"> and </w:t>
      </w:r>
      <w:r w:rsidRPr="002677AF">
        <w:rPr>
          <w:b/>
          <w:iCs/>
          <w:u w:val="single"/>
          <w:bdr w:val="single" w:sz="8" w:space="0" w:color="auto"/>
        </w:rPr>
        <w:t>culture</w:t>
      </w:r>
      <w:r w:rsidRPr="002677AF">
        <w:rPr>
          <w:u w:val="single"/>
        </w:rPr>
        <w:t xml:space="preserve">, </w:t>
      </w:r>
      <w:r w:rsidRPr="002677AF">
        <w:rPr>
          <w:b/>
          <w:iCs/>
          <w:u w:val="single"/>
          <w:bdr w:val="single" w:sz="8" w:space="0" w:color="auto"/>
        </w:rPr>
        <w:t>[</w:t>
      </w:r>
      <w:proofErr w:type="spellStart"/>
      <w:r w:rsidRPr="002677AF">
        <w:rPr>
          <w:b/>
          <w:iCs/>
          <w:u w:val="single"/>
          <w:bdr w:val="single" w:sz="8" w:space="0" w:color="auto"/>
        </w:rPr>
        <w:t>hu</w:t>
      </w:r>
      <w:proofErr w:type="spellEnd"/>
      <w:proofErr w:type="gramStart"/>
      <w:r w:rsidRPr="002677AF">
        <w:rPr>
          <w:b/>
          <w:iCs/>
          <w:u w:val="single"/>
          <w:bdr w:val="single" w:sz="8" w:space="0" w:color="auto"/>
        </w:rPr>
        <w:t>]mankind</w:t>
      </w:r>
      <w:proofErr w:type="gramEnd"/>
      <w:r w:rsidRPr="002677AF">
        <w:rPr>
          <w:u w:val="single"/>
        </w:rPr>
        <w:t xml:space="preserve"> and </w:t>
      </w:r>
      <w:r w:rsidRPr="002677AF">
        <w:rPr>
          <w:b/>
          <w:iCs/>
          <w:u w:val="single"/>
          <w:bdr w:val="single" w:sz="8" w:space="0" w:color="auto"/>
        </w:rPr>
        <w:t>world</w:t>
      </w:r>
      <w:r w:rsidRPr="002677AF">
        <w:rPr>
          <w:u w:val="single"/>
        </w:rPr>
        <w:t xml:space="preserve">, </w:t>
      </w:r>
      <w:r w:rsidRPr="002677AF">
        <w:rPr>
          <w:b/>
          <w:iCs/>
          <w:u w:val="single"/>
          <w:bdr w:val="single" w:sz="8" w:space="0" w:color="auto"/>
        </w:rPr>
        <w:t>society</w:t>
      </w:r>
      <w:r w:rsidRPr="002677AF">
        <w:rPr>
          <w:u w:val="single"/>
        </w:rPr>
        <w:t xml:space="preserve"> and </w:t>
      </w:r>
      <w:r w:rsidRPr="002677AF">
        <w:rPr>
          <w:b/>
          <w:iCs/>
          <w:u w:val="single"/>
          <w:bdr w:val="single" w:sz="8" w:space="0" w:color="auto"/>
        </w:rPr>
        <w:t>individualism</w:t>
      </w:r>
      <w:r w:rsidRPr="002677AF">
        <w:rPr>
          <w:u w:val="single"/>
        </w:rPr>
        <w:t xml:space="preserve">. We are all </w:t>
      </w:r>
      <w:r w:rsidRPr="002677AF">
        <w:rPr>
          <w:b/>
          <w:iCs/>
          <w:u w:val="single"/>
          <w:bdr w:val="single" w:sz="8" w:space="0" w:color="auto"/>
        </w:rPr>
        <w:t>bound up</w:t>
      </w:r>
      <w:r w:rsidRPr="002677AF">
        <w:rPr>
          <w:u w:val="single"/>
        </w:rPr>
        <w:t xml:space="preserve"> with so many other actors</w:t>
      </w:r>
      <w:r w:rsidRPr="002677AF">
        <w:rPr>
          <w:sz w:val="16"/>
        </w:rPr>
        <w:t xml:space="preserve">, as </w:t>
      </w:r>
      <w:proofErr w:type="spellStart"/>
      <w:r w:rsidRPr="002677AF">
        <w:rPr>
          <w:sz w:val="16"/>
        </w:rPr>
        <w:t>Latour</w:t>
      </w:r>
      <w:proofErr w:type="spellEnd"/>
      <w:r w:rsidRPr="002677AF">
        <w:rPr>
          <w:sz w:val="16"/>
        </w:rPr>
        <w:t xml:space="preserve"> calls them: roadways and chlorofluorocarbons, mature woods and IKEA boxes, global banking networks and the wayward birds that clog jet turbines.</w:t>
      </w:r>
    </w:p>
    <w:p w:rsidR="00B0102A" w:rsidRPr="002677AF" w:rsidRDefault="00B0102A" w:rsidP="00B0102A">
      <w:pPr>
        <w:rPr>
          <w:sz w:val="10"/>
          <w:szCs w:val="10"/>
        </w:rPr>
      </w:pPr>
      <w:r w:rsidRPr="002677AF">
        <w:rPr>
          <w:sz w:val="10"/>
          <w:szCs w:val="10"/>
        </w:rPr>
        <w:t xml:space="preserve">Worse, the modern misconception is a positive feedback loop, a Chinese finger trap in which we only become more imbricated the more we try to escape it. Climate change is a hybrid created by the fusion of human progress with planetary fragility, a collaboration underwritten by myriad political, industrial, and economic circumstances. But when we insist on the inevitable defeat of nature by science, we end up with even more hybrids, and even more hybridized ones: robotic car services that promise to end the reign of the passenger automobile, or the dream of uploading ourselves to powerful computers that will simulate human consciousness. </w:t>
      </w:r>
      <w:proofErr w:type="spellStart"/>
      <w:r w:rsidRPr="002677AF">
        <w:rPr>
          <w:sz w:val="10"/>
          <w:szCs w:val="10"/>
        </w:rPr>
        <w:t>Latour</w:t>
      </w:r>
      <w:proofErr w:type="spellEnd"/>
      <w:r w:rsidRPr="002677AF">
        <w:rPr>
          <w:sz w:val="10"/>
          <w:szCs w:val="10"/>
        </w:rPr>
        <w:t xml:space="preserve"> advocates for a “parliament of things” that accepts hybridization and ends the false dream of purification. 18 Among those who have carried </w:t>
      </w:r>
      <w:proofErr w:type="spellStart"/>
      <w:r w:rsidRPr="002677AF">
        <w:rPr>
          <w:sz w:val="10"/>
          <w:szCs w:val="10"/>
        </w:rPr>
        <w:t>Latour’s</w:t>
      </w:r>
      <w:proofErr w:type="spellEnd"/>
      <w:r w:rsidRPr="002677AF">
        <w:rPr>
          <w:sz w:val="10"/>
          <w:szCs w:val="10"/>
        </w:rPr>
        <w:t xml:space="preserve"> torch is the philosopher Graham Harman, whose revision of the </w:t>
      </w:r>
      <w:proofErr w:type="spellStart"/>
      <w:r w:rsidRPr="002677AF">
        <w:rPr>
          <w:sz w:val="10"/>
          <w:szCs w:val="10"/>
        </w:rPr>
        <w:t>Heideggerian</w:t>
      </w:r>
      <w:proofErr w:type="spellEnd"/>
      <w:r w:rsidRPr="002677AF">
        <w:rPr>
          <w:sz w:val="10"/>
          <w:szCs w:val="10"/>
        </w:rPr>
        <w:t xml:space="preserve"> idea of readiness-to-hand and presence-at-hand applies to the relationships between objects of all sorts we visited earlier. It’s not only that people find hammers to be ready-to-hand when in use and present-at-hand when broken; it’s also that hammers and nails, hammers and hooks, hammers and rust have the same relationship. </w:t>
      </w:r>
    </w:p>
    <w:p w:rsidR="00B0102A" w:rsidRPr="002677AF" w:rsidRDefault="00B0102A" w:rsidP="00B0102A">
      <w:pPr>
        <w:rPr>
          <w:sz w:val="10"/>
          <w:szCs w:val="10"/>
        </w:rPr>
      </w:pPr>
      <w:r w:rsidRPr="002677AF">
        <w:rPr>
          <w:sz w:val="10"/>
          <w:szCs w:val="10"/>
        </w:rPr>
        <w:t xml:space="preserve">That concept leads us back to Alan Watts. When we feel insecurity, we are really feeling the wish for our own permanence. “We do not actually understand that there is no security,” writes Watts, “until we realize that this ‘I’ does not exist.” 19 It’s a decidedly Buddhist statement whose new age bell ringing might make your eyes roll, but Watts is really saying the same thing as </w:t>
      </w:r>
      <w:proofErr w:type="spellStart"/>
      <w:r w:rsidRPr="002677AF">
        <w:rPr>
          <w:sz w:val="10"/>
          <w:szCs w:val="10"/>
        </w:rPr>
        <w:t>Latour</w:t>
      </w:r>
      <w:proofErr w:type="spellEnd"/>
      <w:r w:rsidRPr="002677AF">
        <w:rPr>
          <w:sz w:val="10"/>
          <w:szCs w:val="10"/>
        </w:rPr>
        <w:t xml:space="preserve"> and Harman: we humans are not separate from the world, but a part of it, just another thing among all the other things, from ketchups to ketch boats, RAV4s to ravines. </w:t>
      </w:r>
    </w:p>
    <w:p w:rsidR="00B0102A" w:rsidRPr="002677AF" w:rsidRDefault="00B0102A" w:rsidP="00B0102A">
      <w:pPr>
        <w:rPr>
          <w:sz w:val="10"/>
          <w:szCs w:val="10"/>
        </w:rPr>
      </w:pPr>
      <w:r w:rsidRPr="002677AF">
        <w:rPr>
          <w:sz w:val="10"/>
          <w:szCs w:val="10"/>
        </w:rPr>
        <w:t xml:space="preserve">And as </w:t>
      </w:r>
      <w:proofErr w:type="spellStart"/>
      <w:r w:rsidRPr="002677AF">
        <w:rPr>
          <w:sz w:val="10"/>
          <w:szCs w:val="10"/>
        </w:rPr>
        <w:t>Burkeman</w:t>
      </w:r>
      <w:proofErr w:type="spellEnd"/>
      <w:r w:rsidRPr="002677AF">
        <w:rPr>
          <w:sz w:val="10"/>
          <w:szCs w:val="10"/>
        </w:rPr>
        <w:t xml:space="preserve"> also divines, mistaking the world for our world is another name for </w:t>
      </w:r>
      <w:proofErr w:type="spellStart"/>
      <w:r w:rsidRPr="002677AF">
        <w:rPr>
          <w:sz w:val="10"/>
          <w:szCs w:val="10"/>
        </w:rPr>
        <w:t>ironoia</w:t>
      </w:r>
      <w:proofErr w:type="spellEnd"/>
      <w:r w:rsidRPr="002677AF">
        <w:rPr>
          <w:sz w:val="10"/>
          <w:szCs w:val="10"/>
        </w:rPr>
        <w:t xml:space="preserve">. Thinking of ourselves as centered bodies drawing meaning and contentment toward ourselves like gravity to planetary bodies, bodies that deserve something from everything. But our refusal to relinquish faith in the “I” that does not exist, says </w:t>
      </w:r>
      <w:proofErr w:type="spellStart"/>
      <w:r w:rsidRPr="002677AF">
        <w:rPr>
          <w:sz w:val="10"/>
          <w:szCs w:val="10"/>
        </w:rPr>
        <w:t>Burkeman</w:t>
      </w:r>
      <w:proofErr w:type="spellEnd"/>
      <w:r w:rsidRPr="002677AF">
        <w:rPr>
          <w:sz w:val="10"/>
          <w:szCs w:val="10"/>
        </w:rPr>
        <w:t>,</w:t>
      </w:r>
    </w:p>
    <w:p w:rsidR="00B0102A" w:rsidRPr="002677AF" w:rsidRDefault="00B0102A" w:rsidP="00B0102A">
      <w:pPr>
        <w:rPr>
          <w:sz w:val="10"/>
          <w:szCs w:val="10"/>
        </w:rPr>
      </w:pPr>
      <w:r w:rsidRPr="002677AF">
        <w:rPr>
          <w:sz w:val="10"/>
          <w:szCs w:val="10"/>
        </w:rPr>
        <w:t xml:space="preserve"> . . . </w:t>
      </w:r>
      <w:proofErr w:type="gramStart"/>
      <w:r w:rsidRPr="002677AF">
        <w:rPr>
          <w:sz w:val="10"/>
          <w:szCs w:val="10"/>
        </w:rPr>
        <w:t>explains</w:t>
      </w:r>
      <w:proofErr w:type="gramEnd"/>
      <w:r w:rsidRPr="002677AF">
        <w:rPr>
          <w:sz w:val="10"/>
          <w:szCs w:val="10"/>
        </w:rPr>
        <w:t xml:space="preserve"> in the most complete sense why our efforts to find happiness are so frequently sabotaged by ‘ironic’ effects, delivering the exact opposite of what we set out to gain. All positive thinking, all goal-setting and visualizing and looking on the bright side, all trying to make things go our way, as opposed to some other way, is rooted in an assumption about the separateness of “us” and those “things.” But on closer inspection this assumption collapses. 20 </w:t>
      </w:r>
    </w:p>
    <w:p w:rsidR="00B0102A" w:rsidRPr="002677AF" w:rsidRDefault="00B0102A" w:rsidP="00B0102A">
      <w:pPr>
        <w:rPr>
          <w:u w:val="single"/>
        </w:rPr>
      </w:pPr>
      <w:r w:rsidRPr="002677AF">
        <w:rPr>
          <w:b/>
          <w:iCs/>
          <w:u w:val="single"/>
          <w:bdr w:val="single" w:sz="8" w:space="0" w:color="auto"/>
        </w:rPr>
        <w:t>Embracing the play made possible by limitations</w:t>
      </w:r>
      <w:r w:rsidRPr="002677AF">
        <w:rPr>
          <w:u w:val="single"/>
        </w:rPr>
        <w:t xml:space="preserve"> turns happiness inside out. When you circumscribe</w:t>
      </w:r>
      <w:r w:rsidRPr="002677AF">
        <w:rPr>
          <w:sz w:val="16"/>
        </w:rPr>
        <w:t xml:space="preserve"> a magic circle around </w:t>
      </w:r>
      <w:r w:rsidRPr="002677AF">
        <w:rPr>
          <w:u w:val="single"/>
        </w:rPr>
        <w:t xml:space="preserve">something, you </w:t>
      </w:r>
      <w:r w:rsidRPr="002677AF">
        <w:rPr>
          <w:b/>
          <w:iCs/>
          <w:u w:val="single"/>
          <w:bdr w:val="single" w:sz="8" w:space="0" w:color="auto"/>
        </w:rPr>
        <w:t>inaugurate a different attitude</w:t>
      </w:r>
      <w:r w:rsidRPr="002677AF">
        <w:rPr>
          <w:u w:val="single"/>
        </w:rPr>
        <w:t xml:space="preserve"> from the modernist, from the self-help happiness seeker</w:t>
      </w:r>
      <w:r w:rsidRPr="002677AF">
        <w:rPr>
          <w:sz w:val="16"/>
        </w:rPr>
        <w:t xml:space="preserve">, from the </w:t>
      </w:r>
      <w:proofErr w:type="spellStart"/>
      <w:r w:rsidRPr="002677AF">
        <w:rPr>
          <w:sz w:val="16"/>
        </w:rPr>
        <w:t>ironoiac</w:t>
      </w:r>
      <w:proofErr w:type="spellEnd"/>
      <w:r w:rsidRPr="002677AF">
        <w:rPr>
          <w:sz w:val="16"/>
        </w:rPr>
        <w:t xml:space="preserve">. </w:t>
      </w:r>
      <w:r w:rsidRPr="002677AF">
        <w:rPr>
          <w:b/>
          <w:iCs/>
          <w:u w:val="single"/>
          <w:bdr w:val="single" w:sz="8" w:space="0" w:color="auto"/>
        </w:rPr>
        <w:t>Instead</w:t>
      </w:r>
      <w:r w:rsidRPr="002677AF">
        <w:rPr>
          <w:u w:val="single"/>
        </w:rPr>
        <w:t xml:space="preserve"> of </w:t>
      </w:r>
      <w:r w:rsidRPr="002677AF">
        <w:rPr>
          <w:b/>
          <w:iCs/>
          <w:u w:val="single"/>
          <w:bdr w:val="single" w:sz="8" w:space="0" w:color="auto"/>
        </w:rPr>
        <w:t>asking for an affective return</w:t>
      </w:r>
      <w:r w:rsidRPr="002677AF">
        <w:rPr>
          <w:u w:val="single"/>
        </w:rPr>
        <w:t xml:space="preserve"> on investment transferrable to </w:t>
      </w:r>
      <w:r w:rsidRPr="002677AF">
        <w:rPr>
          <w:b/>
          <w:iCs/>
          <w:u w:val="single"/>
          <w:bdr w:val="single" w:sz="8" w:space="0" w:color="auto"/>
        </w:rPr>
        <w:t>specific psychological outcomes</w:t>
      </w:r>
      <w:r w:rsidRPr="002677AF">
        <w:rPr>
          <w:u w:val="single"/>
        </w:rPr>
        <w:t xml:space="preserve">, you </w:t>
      </w:r>
      <w:r w:rsidRPr="002677AF">
        <w:rPr>
          <w:b/>
          <w:iCs/>
          <w:u w:val="single"/>
          <w:bdr w:val="single" w:sz="8" w:space="0" w:color="auto"/>
        </w:rPr>
        <w:t>submit yourself</w:t>
      </w:r>
      <w:r w:rsidRPr="002677AF">
        <w:rPr>
          <w:u w:val="single"/>
        </w:rPr>
        <w:t xml:space="preserve"> to the </w:t>
      </w:r>
      <w:r w:rsidRPr="002677AF">
        <w:rPr>
          <w:b/>
          <w:iCs/>
          <w:u w:val="single"/>
          <w:bdr w:val="single" w:sz="8" w:space="0" w:color="auto"/>
        </w:rPr>
        <w:t>same system</w:t>
      </w:r>
      <w:r w:rsidRPr="002677AF">
        <w:rPr>
          <w:u w:val="single"/>
        </w:rPr>
        <w:t xml:space="preserve"> as the elements you have drawn into your magic circle. You </w:t>
      </w:r>
      <w:r w:rsidRPr="002677AF">
        <w:rPr>
          <w:b/>
          <w:iCs/>
          <w:u w:val="single"/>
          <w:bdr w:val="single" w:sz="8" w:space="0" w:color="auto"/>
        </w:rPr>
        <w:t>become a thing</w:t>
      </w:r>
      <w:r w:rsidRPr="002677AF">
        <w:rPr>
          <w:u w:val="single"/>
        </w:rPr>
        <w:t xml:space="preserve"> like them, imbricated</w:t>
      </w:r>
      <w:r w:rsidRPr="002677AF">
        <w:rPr>
          <w:sz w:val="16"/>
        </w:rPr>
        <w:t xml:space="preserve">, </w:t>
      </w:r>
      <w:proofErr w:type="gramStart"/>
      <w:r w:rsidRPr="002677AF">
        <w:rPr>
          <w:sz w:val="16"/>
        </w:rPr>
        <w:t>bound</w:t>
      </w:r>
      <w:proofErr w:type="gramEnd"/>
      <w:r w:rsidRPr="002677AF">
        <w:rPr>
          <w:sz w:val="16"/>
        </w:rPr>
        <w:t xml:space="preserve"> up, twisting, dancing, trying to make the Rube Goldberg machine that is you-and-them work, </w:t>
      </w:r>
      <w:r w:rsidRPr="002677AF">
        <w:rPr>
          <w:u w:val="single"/>
        </w:rPr>
        <w:t xml:space="preserve">turning the crank </w:t>
      </w:r>
      <w:r w:rsidRPr="002677AF">
        <w:rPr>
          <w:b/>
          <w:iCs/>
          <w:u w:val="single"/>
          <w:bdr w:val="single" w:sz="8" w:space="0" w:color="auto"/>
        </w:rPr>
        <w:t>not</w:t>
      </w:r>
      <w:r w:rsidRPr="002677AF">
        <w:rPr>
          <w:u w:val="single"/>
        </w:rPr>
        <w:t xml:space="preserve"> because it </w:t>
      </w:r>
      <w:r w:rsidRPr="002677AF">
        <w:rPr>
          <w:b/>
          <w:iCs/>
          <w:u w:val="single"/>
          <w:bdr w:val="single" w:sz="8" w:space="0" w:color="auto"/>
        </w:rPr>
        <w:t>does something useful</w:t>
      </w:r>
      <w:r w:rsidRPr="002677AF">
        <w:rPr>
          <w:u w:val="single"/>
        </w:rPr>
        <w:t xml:space="preserve">, but </w:t>
      </w:r>
      <w:r w:rsidRPr="002677AF">
        <w:rPr>
          <w:b/>
          <w:iCs/>
          <w:u w:val="single"/>
          <w:bdr w:val="single" w:sz="8" w:space="0" w:color="auto"/>
        </w:rPr>
        <w:t>just to see what it does</w:t>
      </w:r>
      <w:r w:rsidRPr="002677AF">
        <w:rPr>
          <w:u w:val="single"/>
        </w:rPr>
        <w:t xml:space="preserve">. </w:t>
      </w:r>
    </w:p>
    <w:p w:rsidR="00B0102A" w:rsidRPr="002677AF" w:rsidRDefault="00B0102A" w:rsidP="00B0102A">
      <w:pPr>
        <w:rPr>
          <w:sz w:val="16"/>
        </w:rPr>
      </w:pPr>
      <w:r w:rsidRPr="002677AF">
        <w:rPr>
          <w:u w:val="single"/>
        </w:rPr>
        <w:t xml:space="preserve">PLAY INVITES US to draw an </w:t>
      </w:r>
      <w:r w:rsidRPr="002677AF">
        <w:rPr>
          <w:b/>
          <w:iCs/>
          <w:u w:val="single"/>
          <w:bdr w:val="single" w:sz="8" w:space="0" w:color="auto"/>
        </w:rPr>
        <w:t>overdue conclusion</w:t>
      </w:r>
      <w:r w:rsidRPr="002677AF">
        <w:rPr>
          <w:u w:val="single"/>
        </w:rPr>
        <w:t>: that the potential meaning and value of things</w:t>
      </w:r>
      <w:r w:rsidRPr="002677AF">
        <w:rPr>
          <w:sz w:val="16"/>
        </w:rPr>
        <w:t xml:space="preserve">— anything: relationships, the natural world, packaged goods— </w:t>
      </w:r>
      <w:r w:rsidRPr="002677AF">
        <w:rPr>
          <w:u w:val="single"/>
        </w:rPr>
        <w:t xml:space="preserve">is </w:t>
      </w:r>
      <w:r w:rsidRPr="002677AF">
        <w:rPr>
          <w:b/>
          <w:iCs/>
          <w:u w:val="single"/>
          <w:bdr w:val="single" w:sz="8" w:space="0" w:color="auto"/>
        </w:rPr>
        <w:t>in them rather than in us</w:t>
      </w:r>
      <w:r w:rsidRPr="002677AF">
        <w:rPr>
          <w:u w:val="single"/>
        </w:rPr>
        <w:t xml:space="preserve">. Play is </w:t>
      </w:r>
      <w:r w:rsidRPr="002677AF">
        <w:rPr>
          <w:b/>
          <w:iCs/>
          <w:u w:val="single"/>
          <w:bdr w:val="single" w:sz="8" w:space="0" w:color="auto"/>
        </w:rPr>
        <w:t>not</w:t>
      </w:r>
      <w:r w:rsidRPr="002677AF">
        <w:rPr>
          <w:u w:val="single"/>
        </w:rPr>
        <w:t xml:space="preserve"> a kind of </w:t>
      </w:r>
      <w:r w:rsidRPr="002677AF">
        <w:rPr>
          <w:b/>
          <w:iCs/>
          <w:u w:val="single"/>
          <w:bdr w:val="single" w:sz="8" w:space="0" w:color="auto"/>
        </w:rPr>
        <w:t>self-expression</w:t>
      </w:r>
      <w:r w:rsidRPr="002677AF">
        <w:rPr>
          <w:u w:val="single"/>
        </w:rPr>
        <w:t xml:space="preserve">, nor a </w:t>
      </w:r>
      <w:r w:rsidRPr="002677AF">
        <w:rPr>
          <w:b/>
          <w:iCs/>
          <w:u w:val="single"/>
          <w:bdr w:val="single" w:sz="8" w:space="0" w:color="auto"/>
        </w:rPr>
        <w:t>pursuit of freedom</w:t>
      </w:r>
      <w:r w:rsidRPr="002677AF">
        <w:rPr>
          <w:u w:val="single"/>
        </w:rPr>
        <w:t xml:space="preserve">. It is a </w:t>
      </w:r>
      <w:r w:rsidRPr="002677AF">
        <w:rPr>
          <w:b/>
          <w:iCs/>
          <w:u w:val="single"/>
          <w:bdr w:val="single" w:sz="8" w:space="0" w:color="auto"/>
        </w:rPr>
        <w:t>kind of creation</w:t>
      </w:r>
      <w:r w:rsidRPr="002677AF">
        <w:rPr>
          <w:sz w:val="16"/>
        </w:rPr>
        <w:t xml:space="preserve">, a kind of craftsmanship, even. </w:t>
      </w:r>
      <w:r w:rsidRPr="002677AF">
        <w:rPr>
          <w:u w:val="single"/>
        </w:rPr>
        <w:t>By adopting</w:t>
      </w:r>
      <w:r w:rsidRPr="002677AF">
        <w:rPr>
          <w:sz w:val="16"/>
        </w:rPr>
        <w:t xml:space="preserve">, inventing, constructing, and reconfiguring </w:t>
      </w:r>
      <w:r w:rsidRPr="002677AF">
        <w:rPr>
          <w:u w:val="single"/>
        </w:rPr>
        <w:t xml:space="preserve">the </w:t>
      </w:r>
      <w:r w:rsidRPr="002677AF">
        <w:rPr>
          <w:b/>
          <w:iCs/>
          <w:u w:val="single"/>
          <w:bdr w:val="single" w:sz="8" w:space="0" w:color="auto"/>
        </w:rPr>
        <w:t>material</w:t>
      </w:r>
      <w:r w:rsidRPr="002677AF">
        <w:rPr>
          <w:u w:val="single"/>
        </w:rPr>
        <w:t xml:space="preserve"> and </w:t>
      </w:r>
      <w:r w:rsidRPr="002677AF">
        <w:rPr>
          <w:b/>
          <w:iCs/>
          <w:u w:val="single"/>
          <w:bdr w:val="single" w:sz="8" w:space="0" w:color="auto"/>
        </w:rPr>
        <w:t>conceptual limits</w:t>
      </w:r>
      <w:r w:rsidRPr="002677AF">
        <w:rPr>
          <w:u w:val="single"/>
        </w:rPr>
        <w:t xml:space="preserve"> around us, we can fashion novelty from </w:t>
      </w:r>
      <w:r w:rsidRPr="002677AF">
        <w:rPr>
          <w:b/>
          <w:iCs/>
          <w:u w:val="single"/>
          <w:bdr w:val="single" w:sz="8" w:space="0" w:color="auto"/>
        </w:rPr>
        <w:t>anything at all</w:t>
      </w:r>
      <w:r w:rsidRPr="002677AF">
        <w:rPr>
          <w:sz w:val="16"/>
        </w:rPr>
        <w:t xml:space="preserve">. Although they refer to </w:t>
      </w:r>
      <w:proofErr w:type="spellStart"/>
      <w:r w:rsidRPr="002677AF">
        <w:rPr>
          <w:sz w:val="16"/>
        </w:rPr>
        <w:t>poiesis</w:t>
      </w:r>
      <w:proofErr w:type="spellEnd"/>
      <w:r w:rsidRPr="002677AF">
        <w:rPr>
          <w:sz w:val="16"/>
        </w:rPr>
        <w:t>— the making that grounds poetry— instead of play, the philosophers Bert Dreyfus and Sean Kelly come to a similar conclusion about finding meaning in a secular age: “</w:t>
      </w:r>
      <w:r w:rsidRPr="002677AF">
        <w:rPr>
          <w:u w:val="single"/>
        </w:rPr>
        <w:t>The task</w:t>
      </w:r>
      <w:r w:rsidRPr="002677AF">
        <w:rPr>
          <w:sz w:val="16"/>
        </w:rPr>
        <w:t xml:space="preserve"> of the craftsman </w:t>
      </w:r>
      <w:r w:rsidRPr="002677AF">
        <w:rPr>
          <w:u w:val="single"/>
        </w:rPr>
        <w:t xml:space="preserve">is </w:t>
      </w:r>
      <w:r w:rsidRPr="002677AF">
        <w:rPr>
          <w:b/>
          <w:iCs/>
          <w:u w:val="single"/>
          <w:bdr w:val="single" w:sz="8" w:space="0" w:color="auto"/>
        </w:rPr>
        <w:t>not</w:t>
      </w:r>
      <w:r w:rsidRPr="002677AF">
        <w:rPr>
          <w:u w:val="single"/>
        </w:rPr>
        <w:t xml:space="preserve"> to </w:t>
      </w:r>
      <w:r w:rsidRPr="002677AF">
        <w:rPr>
          <w:b/>
          <w:iCs/>
          <w:u w:val="single"/>
          <w:bdr w:val="single" w:sz="8" w:space="0" w:color="auto"/>
        </w:rPr>
        <w:t>generate</w:t>
      </w:r>
      <w:r w:rsidRPr="002677AF">
        <w:rPr>
          <w:sz w:val="16"/>
        </w:rPr>
        <w:t xml:space="preserve"> the </w:t>
      </w:r>
      <w:r w:rsidRPr="002677AF">
        <w:rPr>
          <w:b/>
          <w:iCs/>
          <w:u w:val="single"/>
          <w:bdr w:val="single" w:sz="8" w:space="0" w:color="auto"/>
        </w:rPr>
        <w:t>meaning</w:t>
      </w:r>
      <w:r w:rsidRPr="002677AF">
        <w:rPr>
          <w:u w:val="single"/>
        </w:rPr>
        <w:t xml:space="preserve">, but rather to </w:t>
      </w:r>
      <w:r w:rsidRPr="002677AF">
        <w:rPr>
          <w:b/>
          <w:iCs/>
          <w:u w:val="single"/>
          <w:bdr w:val="single" w:sz="8" w:space="0" w:color="auto"/>
        </w:rPr>
        <w:t>cultivate</w:t>
      </w:r>
      <w:r w:rsidRPr="002677AF">
        <w:rPr>
          <w:sz w:val="16"/>
        </w:rPr>
        <w:t xml:space="preserve"> in himself </w:t>
      </w:r>
      <w:r w:rsidRPr="002677AF">
        <w:rPr>
          <w:u w:val="single"/>
        </w:rPr>
        <w:t xml:space="preserve">the </w:t>
      </w:r>
      <w:r w:rsidRPr="002677AF">
        <w:rPr>
          <w:b/>
          <w:iCs/>
          <w:u w:val="single"/>
          <w:bdr w:val="single" w:sz="8" w:space="0" w:color="auto"/>
        </w:rPr>
        <w:t>skill</w:t>
      </w:r>
      <w:r w:rsidRPr="002677AF">
        <w:rPr>
          <w:u w:val="single"/>
        </w:rPr>
        <w:t xml:space="preserve"> for </w:t>
      </w:r>
      <w:r w:rsidRPr="002677AF">
        <w:rPr>
          <w:b/>
          <w:iCs/>
          <w:u w:val="single"/>
          <w:bdr w:val="single" w:sz="8" w:space="0" w:color="auto"/>
        </w:rPr>
        <w:t>discerning the meanings that are already there</w:t>
      </w:r>
      <w:r w:rsidRPr="002677AF">
        <w:rPr>
          <w:sz w:val="16"/>
        </w:rPr>
        <w:t xml:space="preserve">.” </w:t>
      </w:r>
    </w:p>
    <w:p w:rsidR="00B0102A" w:rsidRPr="002677AF" w:rsidRDefault="00B0102A" w:rsidP="00B0102A"/>
    <w:p w:rsidR="00B0102A" w:rsidRPr="002677AF" w:rsidRDefault="00B0102A" w:rsidP="00B0102A">
      <w:pPr>
        <w:pStyle w:val="Heading3"/>
      </w:pPr>
      <w:r w:rsidRPr="002677AF">
        <w:t>AT: Debate=Will To Transparency/Predictability</w:t>
      </w:r>
    </w:p>
    <w:p w:rsidR="00B0102A" w:rsidRPr="002677AF" w:rsidRDefault="00B0102A" w:rsidP="00B0102A"/>
    <w:p w:rsidR="00B0102A" w:rsidRPr="002677AF" w:rsidRDefault="00B0102A" w:rsidP="00B0102A">
      <w:pPr>
        <w:pStyle w:val="Heading4"/>
      </w:pPr>
      <w:r w:rsidRPr="002677AF">
        <w:t xml:space="preserve">They link at the level of </w:t>
      </w:r>
      <w:r w:rsidRPr="002677AF">
        <w:rPr>
          <w:u w:val="single"/>
        </w:rPr>
        <w:t>how to play the game</w:t>
      </w:r>
      <w:r w:rsidRPr="002677AF">
        <w:t xml:space="preserve">, which </w:t>
      </w:r>
      <w:r w:rsidRPr="002677AF">
        <w:rPr>
          <w:u w:val="single"/>
        </w:rPr>
        <w:t>outweighs</w:t>
      </w:r>
      <w:r w:rsidRPr="002677AF">
        <w:t xml:space="preserve"> their links and solvency </w:t>
      </w:r>
      <w:proofErr w:type="spellStart"/>
      <w:r w:rsidRPr="002677AF">
        <w:t>args</w:t>
      </w:r>
      <w:proofErr w:type="spellEnd"/>
      <w:r w:rsidRPr="002677AF">
        <w:t xml:space="preserve"> about </w:t>
      </w:r>
      <w:r w:rsidRPr="002677AF">
        <w:rPr>
          <w:u w:val="single"/>
        </w:rPr>
        <w:t>why</w:t>
      </w:r>
      <w:r w:rsidRPr="002677AF">
        <w:t xml:space="preserve"> they play. They are the ones trying to map out debate in form even if they claim to be mysterious in content, they excise otherness from debate by stacking the deck of prep in their favor—which means their vision of debate isn’t radically subversive and even if they do collapse debate, it’s not in a way that breaks down the logic they critique. You should vote </w:t>
      </w:r>
      <w:proofErr w:type="spellStart"/>
      <w:r w:rsidRPr="002677AF">
        <w:t>neg</w:t>
      </w:r>
      <w:proofErr w:type="spellEnd"/>
      <w:r w:rsidRPr="002677AF">
        <w:t xml:space="preserve"> for a passion for rules. This resituates the debate game as a totally insular space that </w:t>
      </w:r>
      <w:r w:rsidRPr="002677AF">
        <w:rPr>
          <w:u w:val="single"/>
        </w:rPr>
        <w:t>squanders</w:t>
      </w:r>
      <w:r w:rsidRPr="002677AF">
        <w:t xml:space="preserve"> the will to transparency through a de-</w:t>
      </w:r>
      <w:proofErr w:type="spellStart"/>
      <w:r w:rsidRPr="002677AF">
        <w:t>subjectifying</w:t>
      </w:r>
      <w:proofErr w:type="spellEnd"/>
      <w:r w:rsidRPr="002677AF">
        <w:t xml:space="preserve"> immersion within the experience of the game. Fairness outweighs and link turns all of their offense.</w:t>
      </w:r>
    </w:p>
    <w:p w:rsidR="00B0102A" w:rsidRPr="002677AF" w:rsidRDefault="00B0102A" w:rsidP="00B0102A">
      <w:r w:rsidRPr="002677AF">
        <w:rPr>
          <w:b/>
          <w:bCs/>
        </w:rPr>
        <w:t>Forester, 14</w:t>
      </w:r>
      <w:r w:rsidRPr="002677AF">
        <w:t>—East Tennessee State University (Gus, “Was Gawain a Gamer</w:t>
      </w:r>
      <w:proofErr w:type="gramStart"/>
      <w:r w:rsidRPr="002677AF">
        <w:t>?,</w:t>
      </w:r>
      <w:proofErr w:type="gramEnd"/>
      <w:r w:rsidRPr="002677AF">
        <w:t xml:space="preserve">” </w:t>
      </w:r>
      <w:hyperlink r:id="rId7" w:history="1">
        <w:r w:rsidRPr="002677AF">
          <w:t>http://dc.etsu.edu/cgi/viewcontent.cgi?article=1260&amp;context=honors</w:t>
        </w:r>
      </w:hyperlink>
      <w:r w:rsidRPr="002677AF">
        <w:t xml:space="preserve">, </w:t>
      </w:r>
      <w:proofErr w:type="spellStart"/>
      <w:r w:rsidRPr="002677AF">
        <w:t>dml</w:t>
      </w:r>
      <w:proofErr w:type="spellEnd"/>
      <w:r w:rsidRPr="002677AF">
        <w:t>)</w:t>
      </w:r>
    </w:p>
    <w:p w:rsidR="00B0102A" w:rsidRPr="002677AF" w:rsidRDefault="00B0102A" w:rsidP="00B0102A"/>
    <w:p w:rsidR="00B0102A" w:rsidRPr="002677AF" w:rsidRDefault="00B0102A" w:rsidP="00B0102A">
      <w:pPr>
        <w:rPr>
          <w:sz w:val="16"/>
        </w:rPr>
      </w:pPr>
      <w:r w:rsidRPr="002677AF">
        <w:rPr>
          <w:sz w:val="16"/>
        </w:rPr>
        <w:t xml:space="preserve">The Green Knight’s game serves as the catalyst for all these changes. I see it as no coincidence that </w:t>
      </w:r>
      <w:proofErr w:type="spellStart"/>
      <w:r w:rsidRPr="002677AF">
        <w:rPr>
          <w:sz w:val="16"/>
        </w:rPr>
        <w:t>Baudrillard</w:t>
      </w:r>
      <w:proofErr w:type="spellEnd"/>
      <w:r w:rsidRPr="002677AF">
        <w:rPr>
          <w:sz w:val="16"/>
        </w:rPr>
        <w:t xml:space="preserve"> claimed, “The world is a game,” and argued that </w:t>
      </w:r>
      <w:r w:rsidRPr="002677AF">
        <w:rPr>
          <w:u w:val="single"/>
        </w:rPr>
        <w:t>gaming</w:t>
      </w:r>
      <w:r w:rsidRPr="002677AF">
        <w:rPr>
          <w:sz w:val="16"/>
        </w:rPr>
        <w:t xml:space="preserve">, in turn, </w:t>
      </w:r>
      <w:r w:rsidRPr="002677AF">
        <w:rPr>
          <w:u w:val="single"/>
        </w:rPr>
        <w:t>indicated a “</w:t>
      </w:r>
      <w:r w:rsidRPr="002677AF">
        <w:rPr>
          <w:b/>
          <w:iCs/>
          <w:u w:val="single"/>
          <w:bdr w:val="single" w:sz="8" w:space="0" w:color="auto"/>
        </w:rPr>
        <w:t>passion for rules</w:t>
      </w:r>
      <w:r w:rsidRPr="002677AF">
        <w:rPr>
          <w:u w:val="single"/>
        </w:rPr>
        <w:t>”</w:t>
      </w:r>
      <w:r w:rsidRPr="002677AF">
        <w:rPr>
          <w:sz w:val="16"/>
        </w:rPr>
        <w:t xml:space="preserve"> (</w:t>
      </w:r>
      <w:proofErr w:type="spellStart"/>
      <w:r w:rsidRPr="002677AF">
        <w:rPr>
          <w:sz w:val="16"/>
        </w:rPr>
        <w:t>Baudrillard</w:t>
      </w:r>
      <w:proofErr w:type="spellEnd"/>
      <w:r w:rsidRPr="002677AF">
        <w:rPr>
          <w:sz w:val="16"/>
        </w:rPr>
        <w:t xml:space="preserve"> Live 46, Seduction 131). In understanding the complex mechanisms behind how </w:t>
      </w:r>
      <w:r w:rsidRPr="002677AF">
        <w:rPr>
          <w:u w:val="single"/>
        </w:rPr>
        <w:t xml:space="preserve">a “passion for rules” can bring about a </w:t>
      </w:r>
      <w:r w:rsidRPr="002677AF">
        <w:rPr>
          <w:b/>
          <w:iCs/>
          <w:u w:val="single"/>
          <w:bdr w:val="single" w:sz="8" w:space="0" w:color="auto"/>
        </w:rPr>
        <w:t>utopia of liberation</w:t>
      </w:r>
      <w:r w:rsidRPr="002677AF">
        <w:rPr>
          <w:u w:val="single"/>
        </w:rPr>
        <w:t xml:space="preserve"> defined by </w:t>
      </w:r>
      <w:proofErr w:type="spellStart"/>
      <w:r w:rsidRPr="002677AF">
        <w:rPr>
          <w:u w:val="single"/>
        </w:rPr>
        <w:t>hyperreality</w:t>
      </w:r>
      <w:proofErr w:type="spellEnd"/>
      <w:r w:rsidRPr="002677AF">
        <w:rPr>
          <w:sz w:val="16"/>
        </w:rPr>
        <w:t xml:space="preserve">, I feel that it is appropriate to turn to the work of the philosopher of sport, Bernard Suits in defining a game. In his book The Grasshopper he provides his most </w:t>
      </w:r>
      <w:proofErr w:type="spellStart"/>
      <w:r w:rsidRPr="002677AF">
        <w:rPr>
          <w:sz w:val="16"/>
        </w:rPr>
        <w:t>oftenquoted</w:t>
      </w:r>
      <w:proofErr w:type="spellEnd"/>
      <w:r w:rsidRPr="002677AF">
        <w:rPr>
          <w:sz w:val="16"/>
        </w:rPr>
        <w:t xml:space="preserve"> version of the definition in his concise claim, “playing a game is the voluntary attempt to overcome unnecessary obstacles” (Suits 55). In the same book, he offers an expanded version of the definition: </w:t>
      </w:r>
    </w:p>
    <w:p w:rsidR="00B0102A" w:rsidRPr="002677AF" w:rsidRDefault="00B0102A" w:rsidP="00B0102A">
      <w:pPr>
        <w:rPr>
          <w:sz w:val="16"/>
        </w:rPr>
      </w:pPr>
      <w:r w:rsidRPr="002677AF">
        <w:rPr>
          <w:u w:val="single"/>
        </w:rPr>
        <w:t xml:space="preserve">To play a game is to attempt to achieve a </w:t>
      </w:r>
      <w:r w:rsidRPr="002677AF">
        <w:rPr>
          <w:b/>
          <w:iCs/>
          <w:u w:val="single"/>
          <w:bdr w:val="single" w:sz="8" w:space="0" w:color="auto"/>
        </w:rPr>
        <w:t>specific state of affairs</w:t>
      </w:r>
      <w:r w:rsidRPr="002677AF">
        <w:rPr>
          <w:sz w:val="16"/>
        </w:rPr>
        <w:t xml:space="preserve"> [</w:t>
      </w:r>
      <w:proofErr w:type="spellStart"/>
      <w:r w:rsidRPr="002677AF">
        <w:rPr>
          <w:u w:val="single"/>
        </w:rPr>
        <w:t>prelusory</w:t>
      </w:r>
      <w:proofErr w:type="spellEnd"/>
      <w:r w:rsidRPr="002677AF">
        <w:rPr>
          <w:u w:val="single"/>
        </w:rPr>
        <w:t xml:space="preserve"> goal</w:t>
      </w:r>
      <w:r w:rsidRPr="002677AF">
        <w:rPr>
          <w:sz w:val="16"/>
        </w:rPr>
        <w:t xml:space="preserve">], </w:t>
      </w:r>
      <w:r w:rsidRPr="002677AF">
        <w:rPr>
          <w:u w:val="single"/>
        </w:rPr>
        <w:t xml:space="preserve">using only means </w:t>
      </w:r>
      <w:r w:rsidRPr="002677AF">
        <w:rPr>
          <w:b/>
          <w:iCs/>
          <w:u w:val="single"/>
          <w:bdr w:val="single" w:sz="8" w:space="0" w:color="auto"/>
        </w:rPr>
        <w:t>permitted by rules</w:t>
      </w:r>
      <w:r w:rsidRPr="002677AF">
        <w:rPr>
          <w:sz w:val="16"/>
        </w:rPr>
        <w:t xml:space="preserve"> [</w:t>
      </w:r>
      <w:proofErr w:type="spellStart"/>
      <w:r w:rsidRPr="002677AF">
        <w:rPr>
          <w:u w:val="single"/>
        </w:rPr>
        <w:t>lusory</w:t>
      </w:r>
      <w:proofErr w:type="spellEnd"/>
      <w:r w:rsidRPr="002677AF">
        <w:rPr>
          <w:u w:val="single"/>
        </w:rPr>
        <w:t xml:space="preserve"> means</w:t>
      </w:r>
      <w:r w:rsidRPr="002677AF">
        <w:rPr>
          <w:sz w:val="16"/>
        </w:rPr>
        <w:t xml:space="preserve">], </w:t>
      </w:r>
      <w:r w:rsidRPr="002677AF">
        <w:rPr>
          <w:u w:val="single"/>
        </w:rPr>
        <w:t xml:space="preserve">where the rules </w:t>
      </w:r>
      <w:r w:rsidRPr="002677AF">
        <w:rPr>
          <w:b/>
          <w:iCs/>
          <w:u w:val="single"/>
          <w:bdr w:val="single" w:sz="8" w:space="0" w:color="auto"/>
        </w:rPr>
        <w:t>prohibit use</w:t>
      </w:r>
      <w:r w:rsidRPr="002677AF">
        <w:rPr>
          <w:u w:val="single"/>
        </w:rPr>
        <w:t xml:space="preserve"> of </w:t>
      </w:r>
      <w:r w:rsidRPr="002677AF">
        <w:rPr>
          <w:b/>
          <w:iCs/>
          <w:u w:val="single"/>
          <w:bdr w:val="single" w:sz="8" w:space="0" w:color="auto"/>
        </w:rPr>
        <w:t>more efficient</w:t>
      </w:r>
      <w:r w:rsidRPr="002677AF">
        <w:rPr>
          <w:u w:val="single"/>
        </w:rPr>
        <w:t xml:space="preserve"> in </w:t>
      </w:r>
      <w:proofErr w:type="spellStart"/>
      <w:r w:rsidRPr="002677AF">
        <w:rPr>
          <w:u w:val="single"/>
        </w:rPr>
        <w:t>favour</w:t>
      </w:r>
      <w:proofErr w:type="spellEnd"/>
      <w:r w:rsidRPr="002677AF">
        <w:rPr>
          <w:u w:val="single"/>
        </w:rPr>
        <w:t xml:space="preserve"> of </w:t>
      </w:r>
      <w:r w:rsidRPr="002677AF">
        <w:rPr>
          <w:b/>
          <w:iCs/>
          <w:u w:val="single"/>
          <w:bdr w:val="single" w:sz="8" w:space="0" w:color="auto"/>
        </w:rPr>
        <w:t>less efficient means</w:t>
      </w:r>
      <w:r w:rsidRPr="002677AF">
        <w:rPr>
          <w:sz w:val="16"/>
        </w:rPr>
        <w:t xml:space="preserve"> [</w:t>
      </w:r>
      <w:r w:rsidRPr="002677AF">
        <w:rPr>
          <w:u w:val="single"/>
        </w:rPr>
        <w:t>constitutive rules</w:t>
      </w:r>
      <w:r w:rsidRPr="002677AF">
        <w:rPr>
          <w:sz w:val="16"/>
        </w:rPr>
        <w:t xml:space="preserve">], </w:t>
      </w:r>
      <w:r w:rsidRPr="002677AF">
        <w:rPr>
          <w:u w:val="single"/>
        </w:rPr>
        <w:t xml:space="preserve">and where the rules are accepted </w:t>
      </w:r>
      <w:r w:rsidRPr="002677AF">
        <w:rPr>
          <w:b/>
          <w:iCs/>
          <w:u w:val="single"/>
          <w:bdr w:val="single" w:sz="8" w:space="0" w:color="auto"/>
        </w:rPr>
        <w:t>just because they make possible such activity</w:t>
      </w:r>
      <w:r w:rsidRPr="002677AF">
        <w:rPr>
          <w:sz w:val="16"/>
        </w:rPr>
        <w:t xml:space="preserve"> [</w:t>
      </w:r>
      <w:proofErr w:type="spellStart"/>
      <w:r w:rsidRPr="002677AF">
        <w:rPr>
          <w:u w:val="single"/>
        </w:rPr>
        <w:t>lusory</w:t>
      </w:r>
      <w:proofErr w:type="spellEnd"/>
      <w:r w:rsidRPr="002677AF">
        <w:rPr>
          <w:u w:val="single"/>
        </w:rPr>
        <w:t xml:space="preserve"> attitude</w:t>
      </w:r>
      <w:r w:rsidRPr="002677AF">
        <w:rPr>
          <w:sz w:val="16"/>
        </w:rPr>
        <w:t xml:space="preserve">] (54-55). </w:t>
      </w:r>
    </w:p>
    <w:p w:rsidR="00B0102A" w:rsidRPr="002677AF" w:rsidRDefault="00B0102A" w:rsidP="00B0102A">
      <w:pPr>
        <w:rPr>
          <w:u w:val="single"/>
        </w:rPr>
      </w:pPr>
      <w:r w:rsidRPr="002677AF">
        <w:rPr>
          <w:sz w:val="16"/>
        </w:rPr>
        <w:t xml:space="preserve">Perhaps the most complex, but important, part of </w:t>
      </w:r>
      <w:proofErr w:type="spellStart"/>
      <w:r w:rsidRPr="002677AF">
        <w:rPr>
          <w:sz w:val="16"/>
        </w:rPr>
        <w:t>Suits’s</w:t>
      </w:r>
      <w:proofErr w:type="spellEnd"/>
      <w:r w:rsidRPr="002677AF">
        <w:rPr>
          <w:sz w:val="16"/>
        </w:rPr>
        <w:t xml:space="preserve"> definition is his concept of “</w:t>
      </w:r>
      <w:r w:rsidRPr="002677AF">
        <w:rPr>
          <w:u w:val="single"/>
        </w:rPr>
        <w:t>constitutive rules</w:t>
      </w:r>
      <w:r w:rsidRPr="002677AF">
        <w:rPr>
          <w:sz w:val="16"/>
        </w:rPr>
        <w:t xml:space="preserve">.” Although the Gawain critic Victor </w:t>
      </w:r>
      <w:proofErr w:type="spellStart"/>
      <w:r w:rsidRPr="002677AF">
        <w:rPr>
          <w:sz w:val="16"/>
        </w:rPr>
        <w:t>Yelverton</w:t>
      </w:r>
      <w:proofErr w:type="spellEnd"/>
      <w:r w:rsidRPr="002677AF">
        <w:rPr>
          <w:sz w:val="16"/>
        </w:rPr>
        <w:t xml:space="preserve"> Haines rejects </w:t>
      </w:r>
      <w:proofErr w:type="spellStart"/>
      <w:r w:rsidRPr="002677AF">
        <w:rPr>
          <w:sz w:val="16"/>
        </w:rPr>
        <w:t>Suits’s</w:t>
      </w:r>
      <w:proofErr w:type="spellEnd"/>
      <w:r w:rsidRPr="002677AF">
        <w:rPr>
          <w:sz w:val="16"/>
        </w:rPr>
        <w:t xml:space="preserve"> definition on the basis that a game world can exist with “God-made laws,” Suits anticipates and refutes such an argument later in The Grasshopper (Haines 223). Suits uses the example of mountain climbing, arguing that even in a world where an elevator cannot be used to get to the top, a mountain climber would still be adhering to the game’s constitutive rules because they would reject such means if available. Thus, </w:t>
      </w:r>
      <w:proofErr w:type="spellStart"/>
      <w:r w:rsidRPr="002677AF">
        <w:rPr>
          <w:sz w:val="16"/>
        </w:rPr>
        <w:t>Suits’s</w:t>
      </w:r>
      <w:proofErr w:type="spellEnd"/>
      <w:r w:rsidRPr="002677AF">
        <w:rPr>
          <w:sz w:val="16"/>
        </w:rPr>
        <w:t xml:space="preserve"> phrase, “less efficient means,” does not literally mean that there must be more efficient </w:t>
      </w:r>
      <w:r w:rsidRPr="002677AF">
        <w:rPr>
          <w:u w:val="single"/>
        </w:rPr>
        <w:t>means</w:t>
      </w:r>
      <w:r w:rsidRPr="002677AF">
        <w:rPr>
          <w:sz w:val="16"/>
        </w:rPr>
        <w:t xml:space="preserve">, but </w:t>
      </w:r>
      <w:r w:rsidRPr="002677AF">
        <w:rPr>
          <w:u w:val="single"/>
        </w:rPr>
        <w:t xml:space="preserve">that the player partakes in the means allowed by the game </w:t>
      </w:r>
      <w:r w:rsidRPr="002677AF">
        <w:rPr>
          <w:b/>
          <w:iCs/>
          <w:u w:val="single"/>
          <w:bdr w:val="single" w:sz="8" w:space="0" w:color="auto"/>
        </w:rPr>
        <w:t>purely for the sake of doing such</w:t>
      </w:r>
      <w:r w:rsidRPr="002677AF">
        <w:rPr>
          <w:u w:val="single"/>
        </w:rPr>
        <w:t xml:space="preserve"> and would </w:t>
      </w:r>
      <w:r w:rsidRPr="002677AF">
        <w:rPr>
          <w:b/>
          <w:iCs/>
          <w:u w:val="single"/>
          <w:bdr w:val="single" w:sz="8" w:space="0" w:color="auto"/>
        </w:rPr>
        <w:t>reject more efficient means</w:t>
      </w:r>
      <w:r w:rsidRPr="002677AF">
        <w:rPr>
          <w:u w:val="single"/>
        </w:rPr>
        <w:t xml:space="preserve"> if they were available</w:t>
      </w:r>
      <w:r w:rsidRPr="002677AF">
        <w:rPr>
          <w:sz w:val="16"/>
        </w:rPr>
        <w:t xml:space="preserve">. This is key to </w:t>
      </w:r>
      <w:proofErr w:type="spellStart"/>
      <w:r w:rsidRPr="002677AF">
        <w:rPr>
          <w:sz w:val="16"/>
        </w:rPr>
        <w:t>Suits’s</w:t>
      </w:r>
      <w:proofErr w:type="spellEnd"/>
      <w:r w:rsidRPr="002677AF">
        <w:rPr>
          <w:sz w:val="16"/>
        </w:rPr>
        <w:t xml:space="preserve"> later argument that a “utopia” would effectively be a world where everyone plays games all day every day. </w:t>
      </w:r>
      <w:r w:rsidRPr="002677AF">
        <w:rPr>
          <w:u w:val="single"/>
        </w:rPr>
        <w:t xml:space="preserve">To game is essentially to do what one desires </w:t>
      </w:r>
      <w:r w:rsidRPr="002677AF">
        <w:rPr>
          <w:b/>
          <w:iCs/>
          <w:u w:val="single"/>
          <w:bdr w:val="single" w:sz="8" w:space="0" w:color="auto"/>
        </w:rPr>
        <w:t>purely because it satisfies that desire</w:t>
      </w:r>
      <w:r w:rsidRPr="002677AF">
        <w:rPr>
          <w:u w:val="single"/>
        </w:rPr>
        <w:t xml:space="preserve"> and </w:t>
      </w:r>
      <w:r w:rsidRPr="002677AF">
        <w:rPr>
          <w:b/>
          <w:iCs/>
          <w:u w:val="single"/>
          <w:bdr w:val="single" w:sz="8" w:space="0" w:color="auto"/>
        </w:rPr>
        <w:t>without any grander utilitarian purposes</w:t>
      </w:r>
      <w:r w:rsidRPr="002677AF">
        <w:rPr>
          <w:u w:val="single"/>
        </w:rPr>
        <w:t xml:space="preserve"> for doing such</w:t>
      </w:r>
      <w:r w:rsidRPr="002677AF">
        <w:rPr>
          <w:sz w:val="16"/>
        </w:rPr>
        <w:t xml:space="preserve">. Thus, </w:t>
      </w:r>
      <w:r w:rsidRPr="002677AF">
        <w:rPr>
          <w:u w:val="single"/>
        </w:rPr>
        <w:t xml:space="preserve">from the vision of a utopia as a world built on satisfying desires and which removes any barriers in doing such, </w:t>
      </w:r>
      <w:r w:rsidRPr="002677AF">
        <w:rPr>
          <w:b/>
          <w:iCs/>
          <w:u w:val="single"/>
          <w:bdr w:val="single" w:sz="8" w:space="0" w:color="auto"/>
        </w:rPr>
        <w:t>no other conception of a utopia is possible</w:t>
      </w:r>
      <w:r w:rsidRPr="002677AF">
        <w:rPr>
          <w:u w:val="single"/>
        </w:rPr>
        <w:t xml:space="preserve">. </w:t>
      </w:r>
    </w:p>
    <w:p w:rsidR="00B0102A" w:rsidRPr="002677AF" w:rsidRDefault="00B0102A" w:rsidP="00B0102A">
      <w:pPr>
        <w:rPr>
          <w:sz w:val="16"/>
        </w:rPr>
      </w:pPr>
      <w:r w:rsidRPr="002677AF">
        <w:rPr>
          <w:sz w:val="16"/>
        </w:rPr>
        <w:t xml:space="preserve">The most obvious counterargument one could use against </w:t>
      </w:r>
      <w:proofErr w:type="spellStart"/>
      <w:r w:rsidRPr="002677AF">
        <w:rPr>
          <w:sz w:val="16"/>
        </w:rPr>
        <w:t>Suits’s</w:t>
      </w:r>
      <w:proofErr w:type="spellEnd"/>
      <w:r w:rsidRPr="002677AF">
        <w:rPr>
          <w:sz w:val="16"/>
        </w:rPr>
        <w:t xml:space="preserve"> claim is that there are other activities that can be described as having no purpose beyond satisfying desires for their own sake. Suits himself does not address why a utopia would be defined by gaming instead of, for example, pornography or action movies. My argument would be that </w:t>
      </w:r>
      <w:proofErr w:type="spellStart"/>
      <w:r w:rsidRPr="002677AF">
        <w:rPr>
          <w:sz w:val="16"/>
        </w:rPr>
        <w:t>Suits’s</w:t>
      </w:r>
      <w:proofErr w:type="spellEnd"/>
      <w:r w:rsidRPr="002677AF">
        <w:rPr>
          <w:sz w:val="16"/>
        </w:rPr>
        <w:t xml:space="preserve"> definition with its requirement of </w:t>
      </w:r>
      <w:r w:rsidRPr="002677AF">
        <w:rPr>
          <w:u w:val="single"/>
        </w:rPr>
        <w:t xml:space="preserve">a </w:t>
      </w:r>
      <w:proofErr w:type="spellStart"/>
      <w:r w:rsidRPr="002677AF">
        <w:rPr>
          <w:u w:val="single"/>
        </w:rPr>
        <w:t>prelusory</w:t>
      </w:r>
      <w:proofErr w:type="spellEnd"/>
      <w:r w:rsidRPr="002677AF">
        <w:rPr>
          <w:u w:val="single"/>
        </w:rPr>
        <w:t xml:space="preserve"> goal </w:t>
      </w:r>
      <w:r w:rsidRPr="002677AF">
        <w:rPr>
          <w:b/>
          <w:iCs/>
          <w:u w:val="single"/>
          <w:bdr w:val="single" w:sz="8" w:space="0" w:color="auto"/>
        </w:rPr>
        <w:t>presupposes some possibility of failure</w:t>
      </w:r>
      <w:r w:rsidRPr="002677AF">
        <w:rPr>
          <w:u w:val="single"/>
        </w:rPr>
        <w:t xml:space="preserve"> built into the game, whereas the closest thing in other forms of entertainment is to </w:t>
      </w:r>
      <w:r w:rsidRPr="002677AF">
        <w:rPr>
          <w:b/>
          <w:iCs/>
          <w:u w:val="single"/>
          <w:bdr w:val="single" w:sz="8" w:space="0" w:color="auto"/>
        </w:rPr>
        <w:t>simply quit</w:t>
      </w:r>
      <w:r w:rsidRPr="002677AF">
        <w:rPr>
          <w:u w:val="single"/>
        </w:rPr>
        <w:t xml:space="preserve">. This is a </w:t>
      </w:r>
      <w:r w:rsidRPr="002677AF">
        <w:rPr>
          <w:b/>
          <w:iCs/>
          <w:u w:val="single"/>
          <w:bdr w:val="single" w:sz="8" w:space="0" w:color="auto"/>
        </w:rPr>
        <w:t>key distinction</w:t>
      </w:r>
      <w:r w:rsidRPr="002677AF">
        <w:rPr>
          <w:u w:val="single"/>
        </w:rPr>
        <w:t xml:space="preserve">. Because one </w:t>
      </w:r>
      <w:r w:rsidRPr="002677AF">
        <w:rPr>
          <w:b/>
          <w:iCs/>
          <w:u w:val="single"/>
          <w:bdr w:val="single" w:sz="8" w:space="0" w:color="auto"/>
        </w:rPr>
        <w:t>cannot fail at movies</w:t>
      </w:r>
      <w:r w:rsidRPr="002677AF">
        <w:rPr>
          <w:u w:val="single"/>
        </w:rPr>
        <w:t xml:space="preserve"> and </w:t>
      </w:r>
      <w:r w:rsidRPr="002677AF">
        <w:rPr>
          <w:b/>
          <w:iCs/>
          <w:u w:val="single"/>
          <w:bdr w:val="single" w:sz="8" w:space="0" w:color="auto"/>
        </w:rPr>
        <w:t>similar pursuits</w:t>
      </w:r>
      <w:r w:rsidRPr="002677AF">
        <w:rPr>
          <w:u w:val="single"/>
        </w:rPr>
        <w:t>, viewers</w:t>
      </w:r>
      <w:r w:rsidRPr="002677AF">
        <w:rPr>
          <w:sz w:val="16"/>
        </w:rPr>
        <w:t xml:space="preserve"> are put in the position of passively carting to the finish line and, thus, </w:t>
      </w:r>
      <w:r w:rsidRPr="002677AF">
        <w:rPr>
          <w:b/>
          <w:iCs/>
          <w:u w:val="single"/>
          <w:bdr w:val="single" w:sz="8" w:space="0" w:color="auto"/>
        </w:rPr>
        <w:t>cannot escape</w:t>
      </w:r>
      <w:r w:rsidRPr="002677AF">
        <w:rPr>
          <w:sz w:val="16"/>
        </w:rPr>
        <w:t xml:space="preserve"> consummating </w:t>
      </w:r>
      <w:proofErr w:type="spellStart"/>
      <w:r w:rsidRPr="002677AF">
        <w:rPr>
          <w:sz w:val="16"/>
        </w:rPr>
        <w:t>Baudrillard’s</w:t>
      </w:r>
      <w:proofErr w:type="spellEnd"/>
      <w:r w:rsidRPr="002677AF">
        <w:rPr>
          <w:sz w:val="16"/>
        </w:rPr>
        <w:t xml:space="preserve"> </w:t>
      </w:r>
      <w:r w:rsidRPr="002677AF">
        <w:rPr>
          <w:u w:val="single"/>
        </w:rPr>
        <w:t>characterization of the masses as “</w:t>
      </w:r>
      <w:r w:rsidRPr="002677AF">
        <w:rPr>
          <w:b/>
          <w:iCs/>
          <w:u w:val="single"/>
          <w:bdr w:val="single" w:sz="8" w:space="0" w:color="auto"/>
        </w:rPr>
        <w:t>objects</w:t>
      </w:r>
      <w:r w:rsidRPr="002677AF">
        <w:rPr>
          <w:u w:val="single"/>
        </w:rPr>
        <w:t xml:space="preserve">.” Because, as has been claimed, “there is nothing outside the text,” art forms that are driven by passive interpretation </w:t>
      </w:r>
      <w:r w:rsidRPr="002677AF">
        <w:rPr>
          <w:b/>
          <w:iCs/>
          <w:u w:val="single"/>
          <w:bdr w:val="single" w:sz="8" w:space="0" w:color="auto"/>
        </w:rPr>
        <w:t>can only exist</w:t>
      </w:r>
      <w:r w:rsidRPr="002677AF">
        <w:rPr>
          <w:u w:val="single"/>
        </w:rPr>
        <w:t xml:space="preserve"> as artifacts of the </w:t>
      </w:r>
      <w:r w:rsidRPr="002677AF">
        <w:rPr>
          <w:b/>
          <w:iCs/>
          <w:u w:val="single"/>
          <w:bdr w:val="single" w:sz="8" w:space="0" w:color="auto"/>
        </w:rPr>
        <w:t>grander political system</w:t>
      </w:r>
      <w:r w:rsidRPr="002677AF">
        <w:rPr>
          <w:sz w:val="16"/>
        </w:rPr>
        <w:t xml:space="preserve"> that spawned them. </w:t>
      </w:r>
      <w:r w:rsidRPr="002677AF">
        <w:rPr>
          <w:u w:val="single"/>
        </w:rPr>
        <w:t xml:space="preserve">This is </w:t>
      </w:r>
      <w:r w:rsidRPr="002677AF">
        <w:rPr>
          <w:b/>
          <w:iCs/>
          <w:u w:val="single"/>
          <w:bdr w:val="single" w:sz="8" w:space="0" w:color="auto"/>
        </w:rPr>
        <w:t>reversed</w:t>
      </w:r>
      <w:r w:rsidRPr="002677AF">
        <w:rPr>
          <w:u w:val="single"/>
        </w:rPr>
        <w:t xml:space="preserve"> in games. The </w:t>
      </w:r>
      <w:r w:rsidRPr="002677AF">
        <w:rPr>
          <w:b/>
          <w:iCs/>
          <w:u w:val="single"/>
          <w:bdr w:val="single" w:sz="8" w:space="0" w:color="auto"/>
        </w:rPr>
        <w:t>possibility of failure</w:t>
      </w:r>
      <w:r w:rsidRPr="002677AF">
        <w:rPr>
          <w:u w:val="single"/>
        </w:rPr>
        <w:t xml:space="preserve"> allows for a system where not only can the gamer </w:t>
      </w:r>
      <w:r w:rsidRPr="002677AF">
        <w:rPr>
          <w:b/>
          <w:iCs/>
          <w:u w:val="single"/>
          <w:bdr w:val="single" w:sz="8" w:space="0" w:color="auto"/>
        </w:rPr>
        <w:t>restore their role as the subject</w:t>
      </w:r>
      <w:r w:rsidRPr="002677AF">
        <w:rPr>
          <w:u w:val="single"/>
        </w:rPr>
        <w:t xml:space="preserve"> by </w:t>
      </w:r>
      <w:r w:rsidRPr="002677AF">
        <w:rPr>
          <w:b/>
          <w:iCs/>
          <w:u w:val="single"/>
          <w:bdr w:val="single" w:sz="8" w:space="0" w:color="auto"/>
        </w:rPr>
        <w:t>crafting their own active experience</w:t>
      </w:r>
      <w:r w:rsidRPr="002677AF">
        <w:rPr>
          <w:u w:val="single"/>
        </w:rPr>
        <w:t xml:space="preserve">, but it is a </w:t>
      </w:r>
      <w:r w:rsidRPr="002677AF">
        <w:rPr>
          <w:b/>
          <w:iCs/>
          <w:u w:val="single"/>
          <w:bdr w:val="single" w:sz="8" w:space="0" w:color="auto"/>
        </w:rPr>
        <w:t>necessity</w:t>
      </w:r>
      <w:r w:rsidRPr="002677AF">
        <w:rPr>
          <w:u w:val="single"/>
        </w:rPr>
        <w:t xml:space="preserve"> if a gamer </w:t>
      </w:r>
      <w:r w:rsidRPr="002677AF">
        <w:rPr>
          <w:b/>
          <w:iCs/>
          <w:u w:val="single"/>
          <w:bdr w:val="single" w:sz="8" w:space="0" w:color="auto"/>
        </w:rPr>
        <w:t>desires to continue playing</w:t>
      </w:r>
      <w:r w:rsidRPr="002677AF">
        <w:rPr>
          <w:sz w:val="16"/>
        </w:rPr>
        <w:t xml:space="preserve">. As Friedrich Nietzsche wrote, “That which is done out of love always takes place beyond good and evil” (103). </w:t>
      </w:r>
      <w:r w:rsidRPr="002677AF">
        <w:rPr>
          <w:u w:val="single"/>
        </w:rPr>
        <w:t xml:space="preserve">This importance of </w:t>
      </w:r>
      <w:r w:rsidRPr="002677AF">
        <w:rPr>
          <w:b/>
          <w:iCs/>
          <w:u w:val="single"/>
          <w:bdr w:val="single" w:sz="8" w:space="0" w:color="auto"/>
        </w:rPr>
        <w:t>active experience</w:t>
      </w:r>
      <w:r w:rsidRPr="002677AF">
        <w:rPr>
          <w:u w:val="single"/>
        </w:rPr>
        <w:t xml:space="preserve"> in gaming means that the political realm of textual interpretation that dominates other art forms is </w:t>
      </w:r>
      <w:r w:rsidRPr="002677AF">
        <w:rPr>
          <w:b/>
          <w:iCs/>
          <w:u w:val="single"/>
          <w:bdr w:val="single" w:sz="8" w:space="0" w:color="auto"/>
        </w:rPr>
        <w:t>forced into a secondary role</w:t>
      </w:r>
      <w:r w:rsidRPr="002677AF">
        <w:rPr>
          <w:u w:val="single"/>
        </w:rPr>
        <w:t xml:space="preserve"> to the </w:t>
      </w:r>
      <w:r w:rsidRPr="002677AF">
        <w:rPr>
          <w:b/>
          <w:iCs/>
          <w:u w:val="single"/>
          <w:bdr w:val="single" w:sz="8" w:space="0" w:color="auto"/>
        </w:rPr>
        <w:t>apolitical realm of passion</w:t>
      </w:r>
      <w:r w:rsidRPr="002677AF">
        <w:rPr>
          <w:sz w:val="16"/>
        </w:rPr>
        <w:t>.</w:t>
      </w:r>
    </w:p>
    <w:p w:rsidR="00B0102A" w:rsidRPr="002677AF" w:rsidRDefault="00B0102A" w:rsidP="00B0102A">
      <w:pPr>
        <w:rPr>
          <w:sz w:val="16"/>
        </w:rPr>
      </w:pPr>
      <w:r w:rsidRPr="002677AF">
        <w:rPr>
          <w:sz w:val="16"/>
        </w:rPr>
        <w:t xml:space="preserve">This is what </w:t>
      </w:r>
      <w:proofErr w:type="spellStart"/>
      <w:r w:rsidRPr="002677AF">
        <w:rPr>
          <w:sz w:val="16"/>
        </w:rPr>
        <w:t>Baudrillard</w:t>
      </w:r>
      <w:proofErr w:type="spellEnd"/>
      <w:r w:rsidRPr="002677AF">
        <w:rPr>
          <w:sz w:val="16"/>
        </w:rPr>
        <w:t xml:space="preserve"> describes in the phrase, “passion for rules.” Although Bernard Suits was attempting to define the act of playing a game, </w:t>
      </w:r>
      <w:r w:rsidRPr="002677AF">
        <w:rPr>
          <w:u w:val="single"/>
        </w:rPr>
        <w:t xml:space="preserve">it would </w:t>
      </w:r>
      <w:r w:rsidRPr="002677AF">
        <w:rPr>
          <w:b/>
          <w:iCs/>
          <w:u w:val="single"/>
          <w:bdr w:val="single" w:sz="8" w:space="0" w:color="auto"/>
        </w:rPr>
        <w:t>not be a stretch</w:t>
      </w:r>
      <w:r w:rsidRPr="002677AF">
        <w:rPr>
          <w:u w:val="single"/>
        </w:rPr>
        <w:t xml:space="preserve"> to view</w:t>
      </w:r>
      <w:r w:rsidRPr="002677AF">
        <w:rPr>
          <w:sz w:val="16"/>
        </w:rPr>
        <w:t xml:space="preserve"> his conception of </w:t>
      </w:r>
      <w:r w:rsidRPr="002677AF">
        <w:rPr>
          <w:u w:val="single"/>
        </w:rPr>
        <w:t xml:space="preserve">constitutive rules as </w:t>
      </w:r>
      <w:r w:rsidRPr="002677AF">
        <w:rPr>
          <w:b/>
          <w:iCs/>
          <w:u w:val="single"/>
          <w:bdr w:val="single" w:sz="8" w:space="0" w:color="auto"/>
        </w:rPr>
        <w:t>comprising the game itself</w:t>
      </w:r>
      <w:r w:rsidRPr="002677AF">
        <w:rPr>
          <w:sz w:val="16"/>
        </w:rPr>
        <w:t xml:space="preserve">. And </w:t>
      </w:r>
      <w:r w:rsidRPr="002677AF">
        <w:rPr>
          <w:u w:val="single"/>
        </w:rPr>
        <w:t>if “</w:t>
      </w:r>
      <w:r w:rsidRPr="002677AF">
        <w:rPr>
          <w:b/>
          <w:iCs/>
          <w:u w:val="single"/>
          <w:bdr w:val="single" w:sz="8" w:space="0" w:color="auto"/>
        </w:rPr>
        <w:t>The world is a game</w:t>
      </w:r>
      <w:r w:rsidRPr="002677AF">
        <w:rPr>
          <w:sz w:val="16"/>
        </w:rPr>
        <w:t xml:space="preserve">,” as </w:t>
      </w:r>
      <w:proofErr w:type="spellStart"/>
      <w:r w:rsidRPr="002677AF">
        <w:rPr>
          <w:sz w:val="16"/>
        </w:rPr>
        <w:t>Baudrillard</w:t>
      </w:r>
      <w:proofErr w:type="spellEnd"/>
      <w:r w:rsidRPr="002677AF">
        <w:rPr>
          <w:sz w:val="16"/>
        </w:rPr>
        <w:t xml:space="preserve"> claims it is, </w:t>
      </w:r>
      <w:r w:rsidRPr="002677AF">
        <w:rPr>
          <w:u w:val="single"/>
        </w:rPr>
        <w:t xml:space="preserve">what can a reality be but </w:t>
      </w:r>
      <w:r w:rsidRPr="002677AF">
        <w:rPr>
          <w:b/>
          <w:iCs/>
          <w:u w:val="single"/>
          <w:bdr w:val="single" w:sz="8" w:space="0" w:color="auto"/>
        </w:rPr>
        <w:t>a set of rules one accepts</w:t>
      </w:r>
      <w:r w:rsidRPr="002677AF">
        <w:rPr>
          <w:sz w:val="16"/>
        </w:rPr>
        <w:t xml:space="preserve">? Yet, whereas the writer can only describe a reality with an existence dependent on surrounding political systems (because, again, “there is nothing outside the text”), </w:t>
      </w:r>
      <w:r w:rsidRPr="002677AF">
        <w:rPr>
          <w:u w:val="single"/>
        </w:rPr>
        <w:t xml:space="preserve">the gamer, in </w:t>
      </w:r>
      <w:r w:rsidRPr="002677AF">
        <w:rPr>
          <w:b/>
          <w:iCs/>
          <w:u w:val="single"/>
          <w:bdr w:val="single" w:sz="8" w:space="0" w:color="auto"/>
        </w:rPr>
        <w:t>directly interacting with a set of rules</w:t>
      </w:r>
      <w:r w:rsidRPr="002677AF">
        <w:rPr>
          <w:u w:val="single"/>
        </w:rPr>
        <w:t xml:space="preserve">, participates in a new reality </w:t>
      </w:r>
      <w:r w:rsidRPr="002677AF">
        <w:rPr>
          <w:b/>
          <w:iCs/>
          <w:u w:val="single"/>
          <w:bdr w:val="single" w:sz="8" w:space="0" w:color="auto"/>
        </w:rPr>
        <w:t>independent of the outside world</w:t>
      </w:r>
      <w:r w:rsidRPr="002677AF">
        <w:rPr>
          <w:sz w:val="16"/>
        </w:rPr>
        <w:t xml:space="preserve">. In this sense, </w:t>
      </w:r>
      <w:r w:rsidRPr="002677AF">
        <w:rPr>
          <w:u w:val="single"/>
        </w:rPr>
        <w:t xml:space="preserve">games are </w:t>
      </w:r>
      <w:r w:rsidRPr="002677AF">
        <w:rPr>
          <w:b/>
          <w:iCs/>
          <w:u w:val="single"/>
          <w:bdr w:val="single" w:sz="8" w:space="0" w:color="auto"/>
        </w:rPr>
        <w:t>realer than</w:t>
      </w:r>
      <w:r w:rsidRPr="002677AF">
        <w:rPr>
          <w:sz w:val="16"/>
        </w:rPr>
        <w:t xml:space="preserve"> the Platonic </w:t>
      </w:r>
      <w:r w:rsidRPr="002677AF">
        <w:rPr>
          <w:b/>
          <w:iCs/>
          <w:u w:val="single"/>
          <w:bdr w:val="single" w:sz="8" w:space="0" w:color="auto"/>
        </w:rPr>
        <w:t>real</w:t>
      </w:r>
      <w:r w:rsidRPr="002677AF">
        <w:rPr>
          <w:u w:val="single"/>
        </w:rPr>
        <w:t xml:space="preserve"> because, instead of ending at the representations, games turn them into instruments that are used to gain a deeper interaction with the senses that make such representations possible. Thus, in its ideal form, gaming aims to </w:t>
      </w:r>
      <w:r w:rsidRPr="002677AF">
        <w:rPr>
          <w:b/>
          <w:iCs/>
          <w:u w:val="single"/>
          <w:bdr w:val="single" w:sz="8" w:space="0" w:color="auto"/>
        </w:rPr>
        <w:t>realize the passions of the real</w:t>
      </w:r>
      <w:r w:rsidRPr="002677AF">
        <w:rPr>
          <w:u w:val="single"/>
        </w:rPr>
        <w:t xml:space="preserve"> in a form exaggerated </w:t>
      </w:r>
      <w:r w:rsidRPr="002677AF">
        <w:rPr>
          <w:b/>
          <w:iCs/>
          <w:u w:val="single"/>
          <w:bdr w:val="single" w:sz="8" w:space="0" w:color="auto"/>
        </w:rPr>
        <w:t>beyond what the rules of the real allow</w:t>
      </w:r>
      <w:r w:rsidRPr="002677AF">
        <w:rPr>
          <w:u w:val="single"/>
        </w:rPr>
        <w:t>. Gaming is</w:t>
      </w:r>
      <w:r w:rsidRPr="002677AF">
        <w:rPr>
          <w:sz w:val="16"/>
        </w:rPr>
        <w:t xml:space="preserve">, as Suits posits, </w:t>
      </w:r>
      <w:r w:rsidRPr="002677AF">
        <w:rPr>
          <w:u w:val="single"/>
        </w:rPr>
        <w:t xml:space="preserve">the </w:t>
      </w:r>
      <w:r w:rsidRPr="002677AF">
        <w:rPr>
          <w:b/>
          <w:iCs/>
          <w:u w:val="single"/>
          <w:bdr w:val="single" w:sz="8" w:space="0" w:color="auto"/>
        </w:rPr>
        <w:t>antithesis to labor</w:t>
      </w:r>
      <w:r w:rsidRPr="002677AF">
        <w:rPr>
          <w:u w:val="single"/>
        </w:rPr>
        <w:t xml:space="preserve"> in that it </w:t>
      </w:r>
      <w:r w:rsidRPr="002677AF">
        <w:rPr>
          <w:b/>
          <w:iCs/>
          <w:u w:val="single"/>
          <w:bdr w:val="single" w:sz="8" w:space="0" w:color="auto"/>
        </w:rPr>
        <w:t>not only offers liberation</w:t>
      </w:r>
      <w:r w:rsidRPr="002677AF">
        <w:rPr>
          <w:u w:val="single"/>
        </w:rPr>
        <w:t xml:space="preserve">, but it uses the opportunities offered by liberation to </w:t>
      </w:r>
      <w:r w:rsidRPr="002677AF">
        <w:rPr>
          <w:b/>
          <w:iCs/>
          <w:u w:val="single"/>
          <w:bdr w:val="single" w:sz="8" w:space="0" w:color="auto"/>
        </w:rPr>
        <w:t>construct a new reality built around pleasure</w:t>
      </w:r>
      <w:r w:rsidRPr="002677AF">
        <w:rPr>
          <w:u w:val="single"/>
        </w:rPr>
        <w:t xml:space="preserve"> while minimizing any inconveniences. Herein lies the link between the </w:t>
      </w:r>
      <w:r w:rsidRPr="002677AF">
        <w:rPr>
          <w:b/>
          <w:iCs/>
          <w:u w:val="single"/>
          <w:bdr w:val="single" w:sz="8" w:space="0" w:color="auto"/>
        </w:rPr>
        <w:t>realization of a democratic utopia</w:t>
      </w:r>
      <w:r w:rsidRPr="002677AF">
        <w:rPr>
          <w:u w:val="single"/>
        </w:rPr>
        <w:t xml:space="preserve">, </w:t>
      </w:r>
      <w:r w:rsidRPr="002677AF">
        <w:rPr>
          <w:b/>
          <w:iCs/>
          <w:u w:val="single"/>
          <w:bdr w:val="single" w:sz="8" w:space="0" w:color="auto"/>
        </w:rPr>
        <w:t>gaming</w:t>
      </w:r>
      <w:r w:rsidRPr="002677AF">
        <w:rPr>
          <w:u w:val="single"/>
        </w:rPr>
        <w:t xml:space="preserve">, and </w:t>
      </w:r>
      <w:r w:rsidRPr="002677AF">
        <w:rPr>
          <w:b/>
          <w:iCs/>
          <w:u w:val="single"/>
          <w:bdr w:val="single" w:sz="8" w:space="0" w:color="auto"/>
        </w:rPr>
        <w:t>rules</w:t>
      </w:r>
      <w:r w:rsidRPr="002677AF">
        <w:rPr>
          <w:sz w:val="16"/>
        </w:rPr>
        <w:t xml:space="preserve">. In a liberated world, immersion in </w:t>
      </w:r>
      <w:r w:rsidRPr="002677AF">
        <w:rPr>
          <w:u w:val="single"/>
        </w:rPr>
        <w:t xml:space="preserve">gaming’s </w:t>
      </w:r>
      <w:proofErr w:type="spellStart"/>
      <w:r w:rsidRPr="002677AF">
        <w:rPr>
          <w:u w:val="single"/>
        </w:rPr>
        <w:t>hyperreality</w:t>
      </w:r>
      <w:proofErr w:type="spellEnd"/>
      <w:r w:rsidRPr="002677AF">
        <w:rPr>
          <w:sz w:val="16"/>
        </w:rPr>
        <w:t xml:space="preserve"> is the likely result because it </w:t>
      </w:r>
      <w:r w:rsidRPr="002677AF">
        <w:rPr>
          <w:u w:val="single"/>
        </w:rPr>
        <w:t xml:space="preserve">allows for the </w:t>
      </w:r>
      <w:r w:rsidRPr="002677AF">
        <w:rPr>
          <w:b/>
          <w:iCs/>
          <w:u w:val="single"/>
          <w:bdr w:val="single" w:sz="8" w:space="0" w:color="auto"/>
        </w:rPr>
        <w:t>ultimate liberation from liberation</w:t>
      </w:r>
      <w:r w:rsidRPr="002677AF">
        <w:rPr>
          <w:sz w:val="16"/>
        </w:rPr>
        <w:t xml:space="preserve">. </w:t>
      </w:r>
    </w:p>
    <w:p w:rsidR="00B0102A" w:rsidRPr="002677AF" w:rsidRDefault="00B0102A" w:rsidP="00B0102A">
      <w:pPr>
        <w:rPr>
          <w:sz w:val="16"/>
        </w:rPr>
      </w:pPr>
      <w:r w:rsidRPr="002677AF">
        <w:rPr>
          <w:sz w:val="16"/>
        </w:rPr>
        <w:t xml:space="preserve">Before I analyze the poem using this system, however, there is one more crucial addition to be made to </w:t>
      </w:r>
      <w:proofErr w:type="spellStart"/>
      <w:r w:rsidRPr="002677AF">
        <w:rPr>
          <w:sz w:val="16"/>
        </w:rPr>
        <w:t>Suits’s</w:t>
      </w:r>
      <w:proofErr w:type="spellEnd"/>
      <w:r w:rsidRPr="002677AF">
        <w:rPr>
          <w:sz w:val="16"/>
        </w:rPr>
        <w:t xml:space="preserve"> theory of gaming. Although he adequately covers both the requirements and purpose behind gaming, he is missing an additional factor that must be present to bridge the gap between theory and practice, allowing the player to extract pleasure from the game’s framework. That factor has commonly been argued as “immersion,” but to fully understand what immersion is, I feel it is appropriate to reconsider the full implications behind </w:t>
      </w:r>
      <w:proofErr w:type="spellStart"/>
      <w:r w:rsidRPr="002677AF">
        <w:rPr>
          <w:sz w:val="16"/>
        </w:rPr>
        <w:t>Baudrillard’s</w:t>
      </w:r>
      <w:proofErr w:type="spellEnd"/>
      <w:r w:rsidRPr="002677AF">
        <w:rPr>
          <w:sz w:val="16"/>
        </w:rPr>
        <w:t xml:space="preserve"> theory of </w:t>
      </w:r>
      <w:proofErr w:type="spellStart"/>
      <w:r w:rsidRPr="002677AF">
        <w:rPr>
          <w:sz w:val="16"/>
        </w:rPr>
        <w:t>hyperreality</w:t>
      </w:r>
      <w:proofErr w:type="spellEnd"/>
      <w:r w:rsidRPr="002677AF">
        <w:rPr>
          <w:sz w:val="16"/>
        </w:rPr>
        <w:t xml:space="preserve">. </w:t>
      </w:r>
      <w:proofErr w:type="spellStart"/>
      <w:r w:rsidRPr="002677AF">
        <w:rPr>
          <w:sz w:val="16"/>
        </w:rPr>
        <w:t>Hyperreality</w:t>
      </w:r>
      <w:proofErr w:type="spellEnd"/>
      <w:r w:rsidRPr="002677AF">
        <w:rPr>
          <w:sz w:val="16"/>
        </w:rPr>
        <w:t xml:space="preserve"> inherently draws into question the concept of not only an objective reality, but also a single subjective reality. Rather, </w:t>
      </w:r>
      <w:r w:rsidRPr="002677AF">
        <w:rPr>
          <w:u w:val="single"/>
        </w:rPr>
        <w:t xml:space="preserve">a world of </w:t>
      </w:r>
      <w:proofErr w:type="spellStart"/>
      <w:r w:rsidRPr="002677AF">
        <w:rPr>
          <w:u w:val="single"/>
        </w:rPr>
        <w:t>hyperreality</w:t>
      </w:r>
      <w:proofErr w:type="spellEnd"/>
      <w:r w:rsidRPr="002677AF">
        <w:rPr>
          <w:u w:val="single"/>
        </w:rPr>
        <w:t xml:space="preserve"> is one of an infinite number of equally valid realities competing to immerse the individual. With this, the distinction between fact and fiction collapses</w:t>
      </w:r>
      <w:r w:rsidRPr="002677AF">
        <w:rPr>
          <w:sz w:val="16"/>
        </w:rPr>
        <w:t xml:space="preserve">. A news story, an action movie, and even </w:t>
      </w:r>
      <w:proofErr w:type="spellStart"/>
      <w:r w:rsidRPr="002677AF">
        <w:rPr>
          <w:sz w:val="16"/>
        </w:rPr>
        <w:t>Baudrillard’s</w:t>
      </w:r>
      <w:proofErr w:type="spellEnd"/>
      <w:r w:rsidRPr="002677AF">
        <w:rPr>
          <w:sz w:val="16"/>
        </w:rPr>
        <w:t xml:space="preserve"> own philosophy all coalesce into competing realities. In this light, Samuel Taylor Coleridge’s </w:t>
      </w:r>
      <w:r w:rsidRPr="002677AF">
        <w:rPr>
          <w:b/>
          <w:iCs/>
          <w:u w:val="single"/>
          <w:bdr w:val="single" w:sz="8" w:space="0" w:color="auto"/>
        </w:rPr>
        <w:t>suspension-of-disbelief</w:t>
      </w:r>
      <w:r w:rsidRPr="002677AF">
        <w:rPr>
          <w:u w:val="single"/>
        </w:rPr>
        <w:t xml:space="preserve"> must be viewed as a </w:t>
      </w:r>
      <w:r w:rsidRPr="002677AF">
        <w:rPr>
          <w:b/>
          <w:iCs/>
          <w:u w:val="single"/>
          <w:bdr w:val="single" w:sz="8" w:space="0" w:color="auto"/>
        </w:rPr>
        <w:t>crucial element</w:t>
      </w:r>
      <w:r w:rsidRPr="002677AF">
        <w:rPr>
          <w:u w:val="single"/>
        </w:rPr>
        <w:t xml:space="preserve"> in</w:t>
      </w:r>
      <w:r w:rsidRPr="002677AF">
        <w:rPr>
          <w:sz w:val="16"/>
        </w:rPr>
        <w:t xml:space="preserve"> not only art but also in </w:t>
      </w:r>
      <w:r w:rsidRPr="002677AF">
        <w:rPr>
          <w:b/>
          <w:iCs/>
          <w:u w:val="single"/>
          <w:bdr w:val="single" w:sz="8" w:space="0" w:color="auto"/>
        </w:rPr>
        <w:t>any experience possible</w:t>
      </w:r>
      <w:r w:rsidRPr="002677AF">
        <w:rPr>
          <w:u w:val="single"/>
        </w:rPr>
        <w:t>, because it describes the individual’s</w:t>
      </w:r>
      <w:r w:rsidRPr="002677AF">
        <w:rPr>
          <w:sz w:val="16"/>
        </w:rPr>
        <w:t xml:space="preserve"> unconscious (or, possibly, conscious) </w:t>
      </w:r>
      <w:r w:rsidRPr="002677AF">
        <w:rPr>
          <w:u w:val="single"/>
        </w:rPr>
        <w:t>effort to filter out excess information that would interfere with emotional investment in a particular reality. I will refer to this</w:t>
      </w:r>
      <w:r w:rsidRPr="002677AF">
        <w:rPr>
          <w:sz w:val="16"/>
        </w:rPr>
        <w:t xml:space="preserve"> phenomenon of successful </w:t>
      </w:r>
      <w:r w:rsidRPr="002677AF">
        <w:rPr>
          <w:u w:val="single"/>
        </w:rPr>
        <w:t>suspension-of-disbelief</w:t>
      </w:r>
      <w:r w:rsidRPr="002677AF">
        <w:rPr>
          <w:sz w:val="16"/>
        </w:rPr>
        <w:t xml:space="preserve"> that makes possible the passions of gaming </w:t>
      </w:r>
      <w:r w:rsidRPr="002677AF">
        <w:rPr>
          <w:u w:val="single"/>
        </w:rPr>
        <w:t>as “</w:t>
      </w:r>
      <w:r w:rsidRPr="002677AF">
        <w:rPr>
          <w:b/>
          <w:iCs/>
          <w:u w:val="single"/>
          <w:bdr w:val="single" w:sz="8" w:space="0" w:color="auto"/>
        </w:rPr>
        <w:t>immersion</w:t>
      </w:r>
      <w:r w:rsidRPr="002677AF">
        <w:rPr>
          <w:u w:val="single"/>
        </w:rPr>
        <w:t>.”</w:t>
      </w:r>
      <w:r w:rsidRPr="002677AF">
        <w:rPr>
          <w:sz w:val="16"/>
        </w:rPr>
        <w:t xml:space="preserve"> </w:t>
      </w:r>
    </w:p>
    <w:p w:rsidR="00B0102A" w:rsidRPr="002677AF" w:rsidRDefault="00B0102A" w:rsidP="00B0102A">
      <w:pPr>
        <w:rPr>
          <w:sz w:val="16"/>
        </w:rPr>
      </w:pPr>
      <w:r w:rsidRPr="002677AF">
        <w:rPr>
          <w:sz w:val="16"/>
        </w:rPr>
        <w:t xml:space="preserve">For the reasons that I have given, </w:t>
      </w:r>
      <w:r w:rsidRPr="002677AF">
        <w:rPr>
          <w:u w:val="single"/>
        </w:rPr>
        <w:t xml:space="preserve">to </w:t>
      </w:r>
      <w:r w:rsidRPr="002677AF">
        <w:rPr>
          <w:b/>
          <w:iCs/>
          <w:u w:val="single"/>
          <w:bdr w:val="single" w:sz="8" w:space="0" w:color="auto"/>
        </w:rPr>
        <w:t>engage with the constitutive rules</w:t>
      </w:r>
      <w:r w:rsidRPr="002677AF">
        <w:rPr>
          <w:u w:val="single"/>
        </w:rPr>
        <w:t xml:space="preserve"> of a game is not merely to engage in a </w:t>
      </w:r>
      <w:r w:rsidRPr="002677AF">
        <w:rPr>
          <w:b/>
          <w:iCs/>
          <w:u w:val="single"/>
          <w:bdr w:val="single" w:sz="8" w:space="0" w:color="auto"/>
        </w:rPr>
        <w:t>leisurely activity</w:t>
      </w:r>
      <w:r w:rsidRPr="002677AF">
        <w:rPr>
          <w:u w:val="single"/>
        </w:rPr>
        <w:t xml:space="preserve"> but to engage with a </w:t>
      </w:r>
      <w:r w:rsidRPr="002677AF">
        <w:rPr>
          <w:b/>
          <w:iCs/>
          <w:u w:val="single"/>
          <w:bdr w:val="single" w:sz="8" w:space="0" w:color="auto"/>
        </w:rPr>
        <w:t>construction of a new reality</w:t>
      </w:r>
      <w:r w:rsidRPr="002677AF">
        <w:rPr>
          <w:sz w:val="16"/>
        </w:rPr>
        <w:t xml:space="preserve">. As I have explained, </w:t>
      </w:r>
      <w:r w:rsidRPr="002677AF">
        <w:rPr>
          <w:u w:val="single"/>
        </w:rPr>
        <w:t xml:space="preserve">the </w:t>
      </w:r>
      <w:r w:rsidRPr="002677AF">
        <w:rPr>
          <w:b/>
          <w:iCs/>
          <w:u w:val="single"/>
          <w:bdr w:val="single" w:sz="8" w:space="0" w:color="auto"/>
        </w:rPr>
        <w:t>possibility of failure</w:t>
      </w:r>
      <w:r w:rsidRPr="002677AF">
        <w:rPr>
          <w:u w:val="single"/>
        </w:rPr>
        <w:t xml:space="preserve"> is an </w:t>
      </w:r>
      <w:r w:rsidRPr="002677AF">
        <w:rPr>
          <w:b/>
          <w:iCs/>
          <w:u w:val="single"/>
          <w:bdr w:val="single" w:sz="8" w:space="0" w:color="auto"/>
        </w:rPr>
        <w:t>important part</w:t>
      </w:r>
      <w:r w:rsidRPr="002677AF">
        <w:rPr>
          <w:sz w:val="16"/>
        </w:rPr>
        <w:t xml:space="preserve"> of that reality, </w:t>
      </w:r>
      <w:r w:rsidRPr="002677AF">
        <w:rPr>
          <w:u w:val="single"/>
        </w:rPr>
        <w:t xml:space="preserve">but it should not be taken as my claiming that winning </w:t>
      </w:r>
      <w:r w:rsidRPr="002677AF">
        <w:rPr>
          <w:b/>
          <w:iCs/>
          <w:u w:val="single"/>
          <w:bdr w:val="single" w:sz="8" w:space="0" w:color="auto"/>
        </w:rPr>
        <w:t>does not matter</w:t>
      </w:r>
      <w:r w:rsidRPr="002677AF">
        <w:rPr>
          <w:sz w:val="16"/>
        </w:rPr>
        <w:t xml:space="preserve">. Rather, </w:t>
      </w:r>
      <w:r w:rsidRPr="002677AF">
        <w:rPr>
          <w:b/>
          <w:iCs/>
          <w:u w:val="single"/>
          <w:bdr w:val="single" w:sz="8" w:space="0" w:color="auto"/>
        </w:rPr>
        <w:t>winning</w:t>
      </w:r>
      <w:r w:rsidRPr="002677AF">
        <w:rPr>
          <w:u w:val="single"/>
        </w:rPr>
        <w:t xml:space="preserve"> and </w:t>
      </w:r>
      <w:r w:rsidRPr="002677AF">
        <w:rPr>
          <w:b/>
          <w:iCs/>
          <w:u w:val="single"/>
          <w:bdr w:val="single" w:sz="8" w:space="0" w:color="auto"/>
        </w:rPr>
        <w:t>losing</w:t>
      </w:r>
      <w:r w:rsidRPr="002677AF">
        <w:rPr>
          <w:u w:val="single"/>
        </w:rPr>
        <w:t xml:space="preserve"> are </w:t>
      </w:r>
      <w:r w:rsidRPr="002677AF">
        <w:rPr>
          <w:b/>
          <w:iCs/>
          <w:u w:val="single"/>
          <w:bdr w:val="single" w:sz="8" w:space="0" w:color="auto"/>
        </w:rPr>
        <w:t>both equally important</w:t>
      </w:r>
      <w:r w:rsidRPr="002677AF">
        <w:rPr>
          <w:u w:val="single"/>
        </w:rPr>
        <w:t xml:space="preserve"> because the existence of one </w:t>
      </w:r>
      <w:r w:rsidRPr="002677AF">
        <w:rPr>
          <w:b/>
          <w:iCs/>
          <w:u w:val="single"/>
          <w:bdr w:val="single" w:sz="8" w:space="0" w:color="auto"/>
        </w:rPr>
        <w:t>presupposes of the other</w:t>
      </w:r>
      <w:r w:rsidRPr="002677AF">
        <w:rPr>
          <w:u w:val="single"/>
        </w:rPr>
        <w:t xml:space="preserve"> and the passions derived from either one are </w:t>
      </w:r>
      <w:r w:rsidRPr="002677AF">
        <w:rPr>
          <w:b/>
          <w:iCs/>
          <w:u w:val="single"/>
          <w:bdr w:val="single" w:sz="8" w:space="0" w:color="auto"/>
        </w:rPr>
        <w:t>dependent</w:t>
      </w:r>
      <w:r w:rsidRPr="002677AF">
        <w:rPr>
          <w:u w:val="single"/>
        </w:rPr>
        <w:t xml:space="preserve"> on its </w:t>
      </w:r>
      <w:r w:rsidRPr="002677AF">
        <w:rPr>
          <w:b/>
          <w:iCs/>
          <w:u w:val="single"/>
          <w:bdr w:val="single" w:sz="8" w:space="0" w:color="auto"/>
        </w:rPr>
        <w:t>complex interactions with the other</w:t>
      </w:r>
      <w:r w:rsidRPr="002677AF">
        <w:rPr>
          <w:u w:val="single"/>
        </w:rPr>
        <w:t xml:space="preserve">. For </w:t>
      </w:r>
      <w:r w:rsidRPr="002677AF">
        <w:rPr>
          <w:b/>
          <w:iCs/>
          <w:u w:val="single"/>
          <w:bdr w:val="single" w:sz="8" w:space="0" w:color="auto"/>
        </w:rPr>
        <w:t>either winning</w:t>
      </w:r>
      <w:r w:rsidRPr="002677AF">
        <w:rPr>
          <w:u w:val="single"/>
        </w:rPr>
        <w:t xml:space="preserve"> and </w:t>
      </w:r>
      <w:r w:rsidRPr="002677AF">
        <w:rPr>
          <w:b/>
          <w:iCs/>
          <w:u w:val="single"/>
          <w:bdr w:val="single" w:sz="8" w:space="0" w:color="auto"/>
        </w:rPr>
        <w:t>losing</w:t>
      </w:r>
      <w:r w:rsidRPr="002677AF">
        <w:rPr>
          <w:u w:val="single"/>
        </w:rPr>
        <w:t xml:space="preserve"> in a game to be </w:t>
      </w:r>
      <w:r w:rsidRPr="002677AF">
        <w:rPr>
          <w:b/>
          <w:iCs/>
          <w:u w:val="single"/>
          <w:bdr w:val="single" w:sz="8" w:space="0" w:color="auto"/>
        </w:rPr>
        <w:t>possible</w:t>
      </w:r>
      <w:r w:rsidRPr="002677AF">
        <w:rPr>
          <w:u w:val="single"/>
        </w:rPr>
        <w:t xml:space="preserve"> however, </w:t>
      </w:r>
      <w:r w:rsidRPr="002677AF">
        <w:rPr>
          <w:b/>
          <w:iCs/>
          <w:sz w:val="32"/>
          <w:szCs w:val="32"/>
          <w:u w:val="single"/>
          <w:bdr w:val="single" w:sz="8" w:space="0" w:color="auto"/>
        </w:rPr>
        <w:t>the rules of the game must be accepted by the player</w:t>
      </w:r>
      <w:r w:rsidRPr="002677AF">
        <w:rPr>
          <w:sz w:val="16"/>
        </w:rPr>
        <w:t xml:space="preserve">, that is to say </w:t>
      </w:r>
      <w:r w:rsidRPr="002677AF">
        <w:rPr>
          <w:b/>
          <w:iCs/>
          <w:sz w:val="32"/>
          <w:szCs w:val="32"/>
          <w:u w:val="single"/>
          <w:bdr w:val="single" w:sz="8" w:space="0" w:color="auto"/>
        </w:rPr>
        <w:t>one must first be playing the game</w:t>
      </w:r>
      <w:r w:rsidRPr="002677AF">
        <w:rPr>
          <w:u w:val="single"/>
        </w:rPr>
        <w:t xml:space="preserve">. Behind </w:t>
      </w:r>
      <w:r w:rsidRPr="002677AF">
        <w:rPr>
          <w:b/>
          <w:iCs/>
          <w:u w:val="single"/>
          <w:bdr w:val="single" w:sz="8" w:space="0" w:color="auto"/>
        </w:rPr>
        <w:t>even the passions of winning</w:t>
      </w:r>
      <w:r w:rsidRPr="002677AF">
        <w:rPr>
          <w:u w:val="single"/>
        </w:rPr>
        <w:t xml:space="preserve"> and </w:t>
      </w:r>
      <w:r w:rsidRPr="002677AF">
        <w:rPr>
          <w:b/>
          <w:iCs/>
          <w:u w:val="single"/>
          <w:bdr w:val="single" w:sz="8" w:space="0" w:color="auto"/>
        </w:rPr>
        <w:t>losing</w:t>
      </w:r>
      <w:r w:rsidRPr="002677AF">
        <w:rPr>
          <w:u w:val="single"/>
        </w:rPr>
        <w:t xml:space="preserve">, in </w:t>
      </w:r>
      <w:r w:rsidRPr="002677AF">
        <w:rPr>
          <w:b/>
          <w:iCs/>
          <w:u w:val="single"/>
          <w:bdr w:val="single" w:sz="8" w:space="0" w:color="auto"/>
        </w:rPr>
        <w:t>every player</w:t>
      </w:r>
      <w:r w:rsidRPr="002677AF">
        <w:rPr>
          <w:u w:val="single"/>
        </w:rPr>
        <w:t xml:space="preserve"> there lies a deeper reason for playing in the </w:t>
      </w:r>
      <w:r w:rsidRPr="002677AF">
        <w:rPr>
          <w:b/>
          <w:iCs/>
          <w:u w:val="single"/>
          <w:bdr w:val="single" w:sz="8" w:space="0" w:color="auto"/>
        </w:rPr>
        <w:t>immersion</w:t>
      </w:r>
      <w:r w:rsidRPr="002677AF">
        <w:rPr>
          <w:u w:val="single"/>
        </w:rPr>
        <w:t xml:space="preserve"> that </w:t>
      </w:r>
      <w:r w:rsidRPr="002677AF">
        <w:rPr>
          <w:b/>
          <w:iCs/>
          <w:u w:val="single"/>
          <w:bdr w:val="single" w:sz="8" w:space="0" w:color="auto"/>
        </w:rPr>
        <w:t>ultimately makes the aforementioned passions possible</w:t>
      </w:r>
      <w:r w:rsidRPr="002677AF">
        <w:rPr>
          <w:sz w:val="16"/>
        </w:rPr>
        <w:t xml:space="preserve">. </w:t>
      </w:r>
      <w:proofErr w:type="gramStart"/>
      <w:r w:rsidRPr="002677AF">
        <w:rPr>
          <w:sz w:val="16"/>
        </w:rPr>
        <w:t>b</w:t>
      </w:r>
      <w:proofErr w:type="gramEnd"/>
      <w:r w:rsidRPr="002677AF">
        <w:rPr>
          <w:sz w:val="16"/>
        </w:rPr>
        <w:t xml:space="preserve"> Thus, the term “role-playing game” becomes a useless term, insofar as that </w:t>
      </w:r>
      <w:r w:rsidRPr="002677AF">
        <w:rPr>
          <w:u w:val="single"/>
        </w:rPr>
        <w:t xml:space="preserve">the goal of every game is to </w:t>
      </w:r>
      <w:r w:rsidRPr="002677AF">
        <w:rPr>
          <w:b/>
          <w:iCs/>
          <w:u w:val="single"/>
          <w:bdr w:val="single" w:sz="8" w:space="0" w:color="auto"/>
        </w:rPr>
        <w:t>enjoy the passions</w:t>
      </w:r>
      <w:r w:rsidRPr="002677AF">
        <w:rPr>
          <w:u w:val="single"/>
        </w:rPr>
        <w:t xml:space="preserve"> of playing a role </w:t>
      </w:r>
      <w:r w:rsidRPr="002677AF">
        <w:rPr>
          <w:b/>
          <w:iCs/>
          <w:u w:val="single"/>
          <w:bdr w:val="single" w:sz="8" w:space="0" w:color="auto"/>
        </w:rPr>
        <w:t>made possible by the rules</w:t>
      </w:r>
      <w:r w:rsidRPr="002677AF">
        <w:rPr>
          <w:sz w:val="16"/>
        </w:rPr>
        <w:t xml:space="preserve">. Giving immersion a central role in gaming also puts the act of gaming in more of a sliding scale based on the gamer’s engagement with the game world, rather than the absolute of either playing a game or not as Suits seems to suggest. </w:t>
      </w:r>
    </w:p>
    <w:p w:rsidR="00B0102A" w:rsidRPr="002677AF" w:rsidRDefault="00B0102A" w:rsidP="00B0102A">
      <w:pPr>
        <w:rPr>
          <w:sz w:val="16"/>
        </w:rPr>
      </w:pPr>
      <w:r w:rsidRPr="002677AF">
        <w:rPr>
          <w:sz w:val="16"/>
        </w:rPr>
        <w:t xml:space="preserve">However, this emphasis on immersion also reveals my major point of divergence with </w:t>
      </w:r>
      <w:proofErr w:type="spellStart"/>
      <w:r w:rsidRPr="002677AF">
        <w:rPr>
          <w:sz w:val="16"/>
        </w:rPr>
        <w:t>Baudrillard’s</w:t>
      </w:r>
      <w:proofErr w:type="spellEnd"/>
      <w:r w:rsidRPr="002677AF">
        <w:rPr>
          <w:sz w:val="16"/>
        </w:rPr>
        <w:t xml:space="preserve"> own views on gaming, specifically his seemingly interchangeable usage of the term with gambling. The videogame critic Alex Kierkegaard argues, “scoring in games creates a game OUTSIDE the game (the king-of-the-ladder game), while demoting the actual game to a </w:t>
      </w:r>
      <w:proofErr w:type="spellStart"/>
      <w:r w:rsidRPr="002677AF">
        <w:rPr>
          <w:sz w:val="16"/>
        </w:rPr>
        <w:t>minigame</w:t>
      </w:r>
      <w:proofErr w:type="spellEnd"/>
      <w:r w:rsidRPr="002677AF">
        <w:rPr>
          <w:sz w:val="16"/>
        </w:rPr>
        <w:t xml:space="preserve">” (Web). I don’t agree with his application of his claim, in that the scoring driving the “king-of-ladder-game” mentioned exists exclusively as a summarization of actions within the actual game, but I do think the claim has merit when applied to playing for cash or other prizes with value created outside the game (gambling). Again, my view of gaming as a vehicle for immersion allows the activity to represent more of a sliding scale than an absolute, but gambling’s emphasis on prizes for their value outside of the game undeniably places it on the lower end of the scale. The reason </w:t>
      </w:r>
      <w:r w:rsidRPr="002677AF">
        <w:rPr>
          <w:u w:val="single"/>
        </w:rPr>
        <w:t xml:space="preserve">the act of playing for something </w:t>
      </w:r>
      <w:r w:rsidRPr="002677AF">
        <w:rPr>
          <w:b/>
          <w:iCs/>
          <w:u w:val="single"/>
          <w:bdr w:val="single" w:sz="8" w:space="0" w:color="auto"/>
        </w:rPr>
        <w:t>greater than the game itself</w:t>
      </w:r>
      <w:r w:rsidRPr="002677AF">
        <w:rPr>
          <w:sz w:val="16"/>
        </w:rPr>
        <w:t xml:space="preserve"> (which I will hereafter refer to as gambling, though gambling can admittedly be a very immersive game if played as an end in itself) </w:t>
      </w:r>
      <w:r w:rsidRPr="002677AF">
        <w:rPr>
          <w:u w:val="single"/>
        </w:rPr>
        <w:t xml:space="preserve">is </w:t>
      </w:r>
      <w:r w:rsidRPr="002677AF">
        <w:rPr>
          <w:b/>
          <w:iCs/>
          <w:u w:val="single"/>
          <w:bdr w:val="single" w:sz="8" w:space="0" w:color="auto"/>
        </w:rPr>
        <w:t>opposed to gaming</w:t>
      </w:r>
      <w:r w:rsidRPr="002677AF">
        <w:rPr>
          <w:sz w:val="16"/>
        </w:rPr>
        <w:t xml:space="preserve"> can be seen in two ways. Most clearly, </w:t>
      </w:r>
      <w:r w:rsidRPr="002677AF">
        <w:rPr>
          <w:u w:val="single"/>
        </w:rPr>
        <w:t xml:space="preserve">if something is viewed as </w:t>
      </w:r>
      <w:r w:rsidRPr="002677AF">
        <w:rPr>
          <w:b/>
          <w:iCs/>
          <w:u w:val="single"/>
          <w:bdr w:val="single" w:sz="8" w:space="0" w:color="auto"/>
        </w:rPr>
        <w:t>being greater than the game</w:t>
      </w:r>
      <w:r w:rsidRPr="002677AF">
        <w:rPr>
          <w:u w:val="single"/>
        </w:rPr>
        <w:t xml:space="preserve">, the immersion is </w:t>
      </w:r>
      <w:r w:rsidRPr="002677AF">
        <w:rPr>
          <w:b/>
          <w:iCs/>
          <w:u w:val="single"/>
          <w:bdr w:val="single" w:sz="8" w:space="0" w:color="auto"/>
        </w:rPr>
        <w:t>irreparably damaged</w:t>
      </w:r>
      <w:r w:rsidRPr="002677AF">
        <w:rPr>
          <w:u w:val="single"/>
        </w:rPr>
        <w:t xml:space="preserve"> because the game </w:t>
      </w:r>
      <w:r w:rsidRPr="002677AF">
        <w:rPr>
          <w:b/>
          <w:iCs/>
          <w:u w:val="single"/>
          <w:bdr w:val="single" w:sz="8" w:space="0" w:color="auto"/>
        </w:rPr>
        <w:t>merely becomes a currency</w:t>
      </w:r>
      <w:r w:rsidRPr="002677AF">
        <w:rPr>
          <w:u w:val="single"/>
        </w:rPr>
        <w:t xml:space="preserve"> within some greater world rather than </w:t>
      </w:r>
      <w:r w:rsidRPr="002677AF">
        <w:rPr>
          <w:b/>
          <w:iCs/>
          <w:u w:val="single"/>
          <w:bdr w:val="single" w:sz="8" w:space="0" w:color="auto"/>
        </w:rPr>
        <w:t>a world in itself</w:t>
      </w:r>
      <w:r w:rsidRPr="002677AF">
        <w:rPr>
          <w:sz w:val="16"/>
        </w:rPr>
        <w:t xml:space="preserve">. Secondly, and less obviously, gambling gives the game a definite endpoint. This is a less than preferable attribute of a game because, if we view gaming as aiming to create a reality more immersive and, thus, more </w:t>
      </w:r>
      <w:proofErr w:type="spellStart"/>
      <w:r w:rsidRPr="002677AF">
        <w:rPr>
          <w:sz w:val="16"/>
        </w:rPr>
        <w:t>passsionate</w:t>
      </w:r>
      <w:proofErr w:type="spellEnd"/>
      <w:r w:rsidRPr="002677AF">
        <w:rPr>
          <w:sz w:val="16"/>
        </w:rPr>
        <w:t xml:space="preserve"> that of the outside, it follows that it should continue to immerse the player as long as the player’s body can allow. </w:t>
      </w:r>
    </w:p>
    <w:p w:rsidR="00B0102A" w:rsidRPr="002677AF" w:rsidRDefault="00B0102A" w:rsidP="00B0102A">
      <w:pPr>
        <w:rPr>
          <w:sz w:val="16"/>
        </w:rPr>
      </w:pPr>
      <w:r w:rsidRPr="002677AF">
        <w:rPr>
          <w:u w:val="single"/>
        </w:rPr>
        <w:t xml:space="preserve">The ultimate game would be one that can be </w:t>
      </w:r>
      <w:r w:rsidRPr="002677AF">
        <w:rPr>
          <w:b/>
          <w:iCs/>
          <w:u w:val="single"/>
          <w:bdr w:val="single" w:sz="8" w:space="0" w:color="auto"/>
        </w:rPr>
        <w:t>replayed indefinitely</w:t>
      </w:r>
      <w:r w:rsidRPr="002677AF">
        <w:rPr>
          <w:sz w:val="16"/>
        </w:rPr>
        <w:t xml:space="preserve">. Gawain’s apparent rejection of the elaborate pentagram to accept the simpler circular shape of the girdle serves as the perfect symbol for his wholehearted acceptance of the simple pleasures comprising the passions of gaming’s loop over the elaborate rituals of the chivalric hegemony. </w:t>
      </w:r>
      <w:r w:rsidRPr="002677AF">
        <w:rPr>
          <w:u w:val="single"/>
        </w:rPr>
        <w:t>On one side, there is</w:t>
      </w:r>
      <w:r w:rsidRPr="002677AF">
        <w:rPr>
          <w:sz w:val="16"/>
        </w:rPr>
        <w:t xml:space="preserve"> masochism, comprising the traditionally “negative” emotions of </w:t>
      </w:r>
      <w:r w:rsidRPr="002677AF">
        <w:rPr>
          <w:b/>
          <w:iCs/>
          <w:u w:val="single"/>
          <w:bdr w:val="single" w:sz="8" w:space="0" w:color="auto"/>
        </w:rPr>
        <w:t>defeat</w:t>
      </w:r>
      <w:r w:rsidRPr="002677AF">
        <w:rPr>
          <w:sz w:val="16"/>
        </w:rPr>
        <w:t xml:space="preserve"> such as anger and frustration, </w:t>
      </w:r>
      <w:r w:rsidRPr="002677AF">
        <w:rPr>
          <w:u w:val="single"/>
        </w:rPr>
        <w:t>and on the other side is</w:t>
      </w:r>
      <w:r w:rsidRPr="002677AF">
        <w:rPr>
          <w:sz w:val="16"/>
        </w:rPr>
        <w:t xml:space="preserve"> sadism, comprising the traditionally “positive” emotions of </w:t>
      </w:r>
      <w:r w:rsidRPr="002677AF">
        <w:rPr>
          <w:b/>
          <w:iCs/>
          <w:u w:val="single"/>
          <w:bdr w:val="single" w:sz="8" w:space="0" w:color="auto"/>
        </w:rPr>
        <w:t>victory</w:t>
      </w:r>
      <w:r w:rsidRPr="002677AF">
        <w:rPr>
          <w:sz w:val="16"/>
        </w:rPr>
        <w:t xml:space="preserve"> such as dominance and accomplishment. </w:t>
      </w:r>
      <w:r w:rsidRPr="002677AF">
        <w:rPr>
          <w:u w:val="single"/>
        </w:rPr>
        <w:t xml:space="preserve">Seeking </w:t>
      </w:r>
      <w:r w:rsidRPr="002677AF">
        <w:rPr>
          <w:b/>
          <w:iCs/>
          <w:u w:val="single"/>
          <w:bdr w:val="single" w:sz="8" w:space="0" w:color="auto"/>
        </w:rPr>
        <w:t>only extreme passion</w:t>
      </w:r>
      <w:r w:rsidRPr="002677AF">
        <w:rPr>
          <w:u w:val="single"/>
        </w:rPr>
        <w:t xml:space="preserve">, a great player lives as the </w:t>
      </w:r>
      <w:r w:rsidRPr="002677AF">
        <w:rPr>
          <w:b/>
          <w:iCs/>
          <w:u w:val="single"/>
          <w:bdr w:val="single" w:sz="8" w:space="0" w:color="auto"/>
        </w:rPr>
        <w:t>embodiment</w:t>
      </w:r>
      <w:r w:rsidRPr="002677AF">
        <w:rPr>
          <w:u w:val="single"/>
        </w:rPr>
        <w:t xml:space="preserve"> of</w:t>
      </w:r>
      <w:r w:rsidRPr="002677AF">
        <w:rPr>
          <w:sz w:val="16"/>
        </w:rPr>
        <w:t xml:space="preserve"> Nietzsche’s concept of </w:t>
      </w:r>
      <w:proofErr w:type="spellStart"/>
      <w:r w:rsidRPr="002677AF">
        <w:rPr>
          <w:b/>
          <w:iCs/>
          <w:u w:val="single"/>
          <w:bdr w:val="single" w:sz="8" w:space="0" w:color="auto"/>
        </w:rPr>
        <w:t>amor</w:t>
      </w:r>
      <w:proofErr w:type="spellEnd"/>
      <w:r w:rsidRPr="002677AF">
        <w:rPr>
          <w:b/>
          <w:iCs/>
          <w:u w:val="single"/>
          <w:bdr w:val="single" w:sz="8" w:space="0" w:color="auto"/>
        </w:rPr>
        <w:t xml:space="preserve"> </w:t>
      </w:r>
      <w:proofErr w:type="spellStart"/>
      <w:r w:rsidRPr="002677AF">
        <w:rPr>
          <w:b/>
          <w:iCs/>
          <w:u w:val="single"/>
          <w:bdr w:val="single" w:sz="8" w:space="0" w:color="auto"/>
        </w:rPr>
        <w:t>fati</w:t>
      </w:r>
      <w:proofErr w:type="spellEnd"/>
      <w:r w:rsidRPr="002677AF">
        <w:rPr>
          <w:u w:val="single"/>
        </w:rPr>
        <w:t>.</w:t>
      </w:r>
      <w:r w:rsidRPr="002677AF">
        <w:rPr>
          <w:sz w:val="16"/>
        </w:rPr>
        <w:t xml:space="preserve"> That is to say he [</w:t>
      </w:r>
      <w:r w:rsidRPr="002677AF">
        <w:rPr>
          <w:u w:val="single"/>
        </w:rPr>
        <w:t>they] understand</w:t>
      </w:r>
      <w:r w:rsidRPr="002677AF">
        <w:rPr>
          <w:sz w:val="16"/>
        </w:rPr>
        <w:t xml:space="preserve">s </w:t>
      </w:r>
      <w:r w:rsidRPr="002677AF">
        <w:rPr>
          <w:u w:val="single"/>
        </w:rPr>
        <w:t xml:space="preserve">that </w:t>
      </w:r>
      <w:r w:rsidRPr="002677AF">
        <w:rPr>
          <w:b/>
          <w:iCs/>
          <w:u w:val="single"/>
          <w:bdr w:val="single" w:sz="8" w:space="0" w:color="auto"/>
        </w:rPr>
        <w:t>neither state is inherently better</w:t>
      </w:r>
      <w:r w:rsidRPr="002677AF">
        <w:rPr>
          <w:u w:val="single"/>
        </w:rPr>
        <w:t xml:space="preserve"> and </w:t>
      </w:r>
      <w:r w:rsidRPr="002677AF">
        <w:rPr>
          <w:b/>
          <w:iCs/>
          <w:u w:val="single"/>
          <w:bdr w:val="single" w:sz="8" w:space="0" w:color="auto"/>
        </w:rPr>
        <w:t>enjoys them both in themselves</w:t>
      </w:r>
      <w:r w:rsidRPr="002677AF">
        <w:rPr>
          <w:u w:val="single"/>
        </w:rPr>
        <w:t xml:space="preserve">, though the illusion that one might be better </w:t>
      </w:r>
      <w:r w:rsidRPr="002677AF">
        <w:rPr>
          <w:b/>
          <w:iCs/>
          <w:u w:val="single"/>
          <w:bdr w:val="single" w:sz="8" w:space="0" w:color="auto"/>
        </w:rPr>
        <w:t>serves as a motivation</w:t>
      </w:r>
      <w:r w:rsidRPr="002677AF">
        <w:rPr>
          <w:u w:val="single"/>
        </w:rPr>
        <w:t xml:space="preserve"> for the player’s actions. The resulting </w:t>
      </w:r>
      <w:r w:rsidRPr="002677AF">
        <w:rPr>
          <w:b/>
          <w:iCs/>
          <w:u w:val="single"/>
          <w:bdr w:val="single" w:sz="8" w:space="0" w:color="auto"/>
        </w:rPr>
        <w:t>drive towards victory</w:t>
      </w:r>
      <w:r w:rsidRPr="002677AF">
        <w:rPr>
          <w:u w:val="single"/>
        </w:rPr>
        <w:t xml:space="preserve"> and the </w:t>
      </w:r>
      <w:r w:rsidRPr="002677AF">
        <w:rPr>
          <w:b/>
          <w:iCs/>
          <w:u w:val="single"/>
          <w:bdr w:val="single" w:sz="8" w:space="0" w:color="auto"/>
        </w:rPr>
        <w:t>many inevitable defeats</w:t>
      </w:r>
      <w:r w:rsidRPr="002677AF">
        <w:rPr>
          <w:u w:val="single"/>
        </w:rPr>
        <w:t xml:space="preserve"> that it brings merely serve as </w:t>
      </w:r>
      <w:r w:rsidRPr="002677AF">
        <w:rPr>
          <w:b/>
          <w:iCs/>
          <w:u w:val="single"/>
          <w:bdr w:val="single" w:sz="8" w:space="0" w:color="auto"/>
        </w:rPr>
        <w:t>vital illusions</w:t>
      </w:r>
      <w:r w:rsidRPr="002677AF">
        <w:rPr>
          <w:u w:val="single"/>
        </w:rPr>
        <w:t xml:space="preserve"> to make possible the </w:t>
      </w:r>
      <w:r w:rsidRPr="002677AF">
        <w:rPr>
          <w:b/>
          <w:iCs/>
          <w:u w:val="single"/>
          <w:bdr w:val="single" w:sz="8" w:space="0" w:color="auto"/>
        </w:rPr>
        <w:t>true ecstasy of reversal</w:t>
      </w:r>
      <w:r w:rsidRPr="002677AF">
        <w:rPr>
          <w:u w:val="single"/>
        </w:rPr>
        <w:t xml:space="preserve"> of the two extremes</w:t>
      </w:r>
      <w:r w:rsidRPr="002677AF">
        <w:rPr>
          <w:sz w:val="16"/>
        </w:rPr>
        <w:t xml:space="preserve">. As </w:t>
      </w:r>
      <w:proofErr w:type="spellStart"/>
      <w:r w:rsidRPr="002677AF">
        <w:rPr>
          <w:sz w:val="16"/>
        </w:rPr>
        <w:t>Baudrillard</w:t>
      </w:r>
      <w:proofErr w:type="spellEnd"/>
      <w:r w:rsidRPr="002677AF">
        <w:rPr>
          <w:sz w:val="16"/>
        </w:rPr>
        <w:t xml:space="preserve"> writes, “</w:t>
      </w:r>
      <w:r w:rsidRPr="002677AF">
        <w:rPr>
          <w:b/>
          <w:iCs/>
          <w:u w:val="single"/>
          <w:bdr w:val="single" w:sz="8" w:space="0" w:color="auto"/>
        </w:rPr>
        <w:t>The supreme orgasm is metamorphosis</w:t>
      </w:r>
      <w:r w:rsidRPr="002677AF">
        <w:rPr>
          <w:sz w:val="16"/>
        </w:rPr>
        <w:t>” (Fatal Strategies 160).</w:t>
      </w:r>
    </w:p>
    <w:p w:rsidR="00B0102A" w:rsidRPr="002677AF" w:rsidRDefault="00B0102A" w:rsidP="00B0102A"/>
    <w:p w:rsidR="00B0102A" w:rsidRPr="002677AF" w:rsidRDefault="00B0102A" w:rsidP="00B0102A">
      <w:pPr>
        <w:pStyle w:val="Heading3"/>
      </w:pPr>
      <w:r w:rsidRPr="002677AF">
        <w:t>AT: Deliberation Excludes Affect</w:t>
      </w:r>
    </w:p>
    <w:p w:rsidR="00B0102A" w:rsidRPr="002677AF" w:rsidRDefault="00B0102A" w:rsidP="00B0102A"/>
    <w:p w:rsidR="00B0102A" w:rsidRPr="002677AF" w:rsidRDefault="00B0102A" w:rsidP="00B0102A">
      <w:pPr>
        <w:pStyle w:val="Heading4"/>
      </w:pPr>
      <w:r w:rsidRPr="002677AF">
        <w:t xml:space="preserve">They have sequencing </w:t>
      </w:r>
      <w:r w:rsidRPr="002677AF">
        <w:rPr>
          <w:u w:val="single"/>
        </w:rPr>
        <w:t>backwards</w:t>
      </w:r>
      <w:r w:rsidRPr="002677AF">
        <w:t xml:space="preserve">—it’s not that we have to make deliberation </w:t>
      </w:r>
      <w:r w:rsidRPr="002677AF">
        <w:rPr>
          <w:u w:val="single"/>
        </w:rPr>
        <w:t>affective</w:t>
      </w:r>
      <w:r w:rsidRPr="002677AF">
        <w:t xml:space="preserve">, we have to make affect </w:t>
      </w:r>
      <w:r w:rsidRPr="002677AF">
        <w:rPr>
          <w:u w:val="single"/>
        </w:rPr>
        <w:t>deliberative</w:t>
      </w:r>
      <w:r w:rsidRPr="002677AF">
        <w:t xml:space="preserve">—affective </w:t>
      </w:r>
      <w:proofErr w:type="spellStart"/>
      <w:r w:rsidRPr="002677AF">
        <w:t>redescriptions</w:t>
      </w:r>
      <w:proofErr w:type="spellEnd"/>
      <w:r w:rsidRPr="002677AF">
        <w:t xml:space="preserve"> are </w:t>
      </w:r>
      <w:r w:rsidRPr="002677AF">
        <w:rPr>
          <w:u w:val="single"/>
        </w:rPr>
        <w:t>only useful</w:t>
      </w:r>
      <w:r w:rsidRPr="002677AF">
        <w:t xml:space="preserve"> insofar as they </w:t>
      </w:r>
      <w:r w:rsidRPr="002677AF">
        <w:rPr>
          <w:u w:val="single"/>
        </w:rPr>
        <w:t>facilitate deliberative testing</w:t>
      </w:r>
      <w:r w:rsidRPr="002677AF">
        <w:t xml:space="preserve"> based on </w:t>
      </w:r>
      <w:r w:rsidRPr="002677AF">
        <w:rPr>
          <w:u w:val="single"/>
        </w:rPr>
        <w:t>shared understanding</w:t>
      </w:r>
      <w:r w:rsidRPr="002677AF">
        <w:t xml:space="preserve">—this </w:t>
      </w:r>
      <w:r w:rsidRPr="002677AF">
        <w:rPr>
          <w:u w:val="single"/>
        </w:rPr>
        <w:t>straight turns</w:t>
      </w:r>
      <w:r w:rsidRPr="002677AF">
        <w:t xml:space="preserve"> their offense</w:t>
      </w:r>
    </w:p>
    <w:p w:rsidR="00B0102A" w:rsidRPr="002677AF" w:rsidRDefault="00B0102A" w:rsidP="00B0102A">
      <w:pPr>
        <w:rPr>
          <w:rFonts w:eastAsia="Times New Roman" w:cs="Calibri"/>
        </w:rPr>
      </w:pPr>
      <w:r w:rsidRPr="002677AF">
        <w:rPr>
          <w:rFonts w:eastAsia="Times New Roman" w:cs="Times New Roman"/>
          <w:b/>
          <w:bCs/>
        </w:rPr>
        <w:t>Livingston, 12</w:t>
      </w:r>
      <w:r w:rsidRPr="002677AF">
        <w:rPr>
          <w:rFonts w:eastAsia="Times New Roman" w:cs="Calibri"/>
        </w:rPr>
        <w:t xml:space="preserve">—Assistant prof of Government @ Cornell (Alexander, “Avoiding Deliberative Democracy? </w:t>
      </w:r>
      <w:proofErr w:type="spellStart"/>
      <w:r w:rsidRPr="002677AF">
        <w:rPr>
          <w:rFonts w:eastAsia="Times New Roman" w:cs="Calibri"/>
        </w:rPr>
        <w:t>Micropolitics</w:t>
      </w:r>
      <w:proofErr w:type="spellEnd"/>
      <w:r w:rsidRPr="002677AF">
        <w:rPr>
          <w:rFonts w:eastAsia="Times New Roman" w:cs="Calibri"/>
        </w:rPr>
        <w:t xml:space="preserve">, Manipulation, and the Public Sphere”, Philosophy &amp; Rhetoric, Vol. 45, No. 3 (2012), pp. 269-294, </w:t>
      </w:r>
      <w:proofErr w:type="spellStart"/>
      <w:r w:rsidRPr="002677AF">
        <w:rPr>
          <w:rFonts w:eastAsia="Times New Roman" w:cs="Calibri"/>
        </w:rPr>
        <w:t>dml</w:t>
      </w:r>
      <w:proofErr w:type="spellEnd"/>
      <w:r w:rsidRPr="002677AF">
        <w:rPr>
          <w:rFonts w:eastAsia="Times New Roman" w:cs="Calibri"/>
        </w:rPr>
        <w:t>)</w:t>
      </w:r>
    </w:p>
    <w:p w:rsidR="00B0102A" w:rsidRPr="002677AF" w:rsidRDefault="00B0102A" w:rsidP="00B0102A">
      <w:pPr>
        <w:rPr>
          <w:rFonts w:eastAsia="Times New Roman" w:cs="Times New Roman"/>
        </w:rPr>
      </w:pPr>
    </w:p>
    <w:p w:rsidR="00B0102A" w:rsidRPr="002677AF" w:rsidRDefault="00B0102A" w:rsidP="00B0102A">
      <w:pPr>
        <w:rPr>
          <w:rFonts w:eastAsia="Times New Roman" w:cs="Times New Roman"/>
          <w:sz w:val="16"/>
        </w:rPr>
      </w:pPr>
      <w:r w:rsidRPr="002677AF">
        <w:rPr>
          <w:rFonts w:eastAsia="Times New Roman" w:cs="Times New Roman"/>
          <w:sz w:val="16"/>
        </w:rPr>
        <w:t xml:space="preserve">To put this in the language of </w:t>
      </w:r>
      <w:proofErr w:type="spellStart"/>
      <w:r w:rsidRPr="002677AF">
        <w:rPr>
          <w:rFonts w:eastAsia="Times New Roman" w:cs="Times New Roman"/>
          <w:sz w:val="14"/>
        </w:rPr>
        <w:t>Deleuze</w:t>
      </w:r>
      <w:proofErr w:type="spellEnd"/>
      <w:r w:rsidRPr="002677AF">
        <w:rPr>
          <w:rFonts w:eastAsia="Times New Roman" w:cs="Times New Roman"/>
          <w:sz w:val="14"/>
        </w:rPr>
        <w:t xml:space="preserve">, </w:t>
      </w:r>
      <w:r w:rsidRPr="002677AF">
        <w:rPr>
          <w:rFonts w:eastAsia="Times New Roman" w:cs="Times New Roman"/>
          <w:u w:val="single"/>
        </w:rPr>
        <w:t xml:space="preserve">deliberative </w:t>
      </w:r>
      <w:proofErr w:type="spellStart"/>
      <w:r w:rsidRPr="002677AF">
        <w:rPr>
          <w:rFonts w:eastAsia="Times New Roman" w:cs="Times New Roman"/>
          <w:u w:val="single"/>
        </w:rPr>
        <w:t>redescription</w:t>
      </w:r>
      <w:proofErr w:type="spellEnd"/>
      <w:r w:rsidRPr="002677AF">
        <w:rPr>
          <w:rFonts w:eastAsia="Times New Roman" w:cs="Times New Roman"/>
          <w:sz w:val="14"/>
        </w:rPr>
        <w:t xml:space="preserve"> can function as a war machine. The experimenting with resonating reasons in a public on the part of activists is an exercise in “plugging in” a resonance machine into the public sphere. The transformative power of the resonance machine, understood as an inventive </w:t>
      </w:r>
      <w:proofErr w:type="spellStart"/>
      <w:r w:rsidRPr="002677AF">
        <w:rPr>
          <w:rFonts w:eastAsia="Times New Roman" w:cs="Times New Roman"/>
          <w:sz w:val="14"/>
        </w:rPr>
        <w:t>redescription</w:t>
      </w:r>
      <w:proofErr w:type="spellEnd"/>
      <w:r w:rsidRPr="002677AF">
        <w:rPr>
          <w:rFonts w:eastAsia="Times New Roman" w:cs="Times New Roman"/>
          <w:sz w:val="14"/>
        </w:rPr>
        <w:t xml:space="preserve"> of our received practices, </w:t>
      </w:r>
      <w:r w:rsidRPr="002677AF">
        <w:rPr>
          <w:rFonts w:eastAsia="Times New Roman" w:cs="Times New Roman"/>
          <w:u w:val="single"/>
        </w:rPr>
        <w:t xml:space="preserve">has the power to </w:t>
      </w:r>
      <w:r w:rsidRPr="002677AF">
        <w:rPr>
          <w:rFonts w:eastAsia="Times New Roman" w:cs="Times New Roman"/>
          <w:b/>
          <w:iCs/>
          <w:u w:val="single"/>
          <w:bdr w:val="single" w:sz="8" w:space="0" w:color="auto"/>
        </w:rPr>
        <w:t>transform the way citizens see their shared world</w:t>
      </w:r>
      <w:r w:rsidRPr="002677AF">
        <w:rPr>
          <w:rFonts w:eastAsia="Times New Roman" w:cs="Times New Roman"/>
          <w:sz w:val="14"/>
        </w:rPr>
        <w:t>, their own interests, and the suffering of others</w:t>
      </w:r>
      <w:r w:rsidRPr="002677AF">
        <w:rPr>
          <w:rFonts w:eastAsia="Times New Roman" w:cs="Times New Roman"/>
          <w:sz w:val="16"/>
        </w:rPr>
        <w:t xml:space="preserve">. </w:t>
      </w:r>
      <w:r w:rsidRPr="002677AF">
        <w:rPr>
          <w:rFonts w:eastAsia="Times New Roman" w:cs="Times New Roman"/>
          <w:u w:val="single"/>
        </w:rPr>
        <w:t xml:space="preserve">The work of </w:t>
      </w:r>
      <w:proofErr w:type="spellStart"/>
      <w:r w:rsidRPr="002677AF">
        <w:rPr>
          <w:rFonts w:eastAsia="Times New Roman" w:cs="Times New Roman"/>
          <w:u w:val="single"/>
        </w:rPr>
        <w:t>counterpublics</w:t>
      </w:r>
      <w:proofErr w:type="spellEnd"/>
      <w:r w:rsidRPr="002677AF">
        <w:rPr>
          <w:rFonts w:eastAsia="Times New Roman" w:cs="Times New Roman"/>
          <w:u w:val="single"/>
        </w:rPr>
        <w:t xml:space="preserve"> is to “smooth” the striated space of public political culture</w:t>
      </w:r>
      <w:r w:rsidRPr="002677AF">
        <w:rPr>
          <w:rFonts w:eastAsia="Times New Roman" w:cs="Times New Roman"/>
          <w:sz w:val="16"/>
        </w:rPr>
        <w:t xml:space="preserve"> so as </w:t>
      </w:r>
      <w:r w:rsidRPr="002677AF">
        <w:rPr>
          <w:rFonts w:eastAsia="Times New Roman" w:cs="Times New Roman"/>
          <w:u w:val="single"/>
        </w:rPr>
        <w:t>to</w:t>
      </w:r>
      <w:r w:rsidRPr="002677AF">
        <w:rPr>
          <w:rFonts w:eastAsia="Times New Roman" w:cs="Times New Roman"/>
          <w:sz w:val="16"/>
        </w:rPr>
        <w:t xml:space="preserve"> displace old prejudices and </w:t>
      </w:r>
      <w:r w:rsidRPr="002677AF">
        <w:rPr>
          <w:rFonts w:eastAsia="Times New Roman" w:cs="Times New Roman"/>
          <w:u w:val="single"/>
        </w:rPr>
        <w:t>allow new identities and claims to flourish</w:t>
      </w:r>
      <w:r w:rsidRPr="002677AF">
        <w:rPr>
          <w:rFonts w:eastAsia="Times New Roman" w:cs="Times New Roman"/>
          <w:sz w:val="16"/>
        </w:rPr>
        <w:t>.</w:t>
      </w:r>
    </w:p>
    <w:p w:rsidR="00B0102A" w:rsidRPr="002677AF" w:rsidRDefault="00B0102A" w:rsidP="00B0102A">
      <w:pPr>
        <w:rPr>
          <w:rFonts w:eastAsia="Times New Roman" w:cs="Times New Roman"/>
          <w:sz w:val="16"/>
        </w:rPr>
      </w:pPr>
      <w:r w:rsidRPr="002677AF">
        <w:rPr>
          <w:rFonts w:eastAsia="Times New Roman" w:cs="Times New Roman"/>
          <w:sz w:val="16"/>
        </w:rPr>
        <w:t xml:space="preserve">But if this is so, then </w:t>
      </w:r>
      <w:r w:rsidRPr="002677AF">
        <w:rPr>
          <w:rFonts w:eastAsia="Times New Roman" w:cs="Times New Roman"/>
          <w:u w:val="single"/>
        </w:rPr>
        <w:t xml:space="preserve">deliberative democracy </w:t>
      </w:r>
      <w:r w:rsidRPr="002677AF">
        <w:rPr>
          <w:rFonts w:eastAsia="Times New Roman" w:cs="Times New Roman"/>
          <w:b/>
          <w:iCs/>
          <w:u w:val="single"/>
          <w:bdr w:val="single" w:sz="8" w:space="0" w:color="auto"/>
        </w:rPr>
        <w:t>does not stop here</w:t>
      </w:r>
      <w:r w:rsidRPr="002677AF">
        <w:rPr>
          <w:rFonts w:eastAsia="Times New Roman" w:cs="Times New Roman"/>
          <w:u w:val="single"/>
        </w:rPr>
        <w:t xml:space="preserve">. This “weaponry” of </w:t>
      </w:r>
      <w:proofErr w:type="spellStart"/>
      <w:r w:rsidRPr="002677AF">
        <w:rPr>
          <w:rFonts w:eastAsia="Times New Roman" w:cs="Times New Roman"/>
          <w:u w:val="single"/>
        </w:rPr>
        <w:t>redescription</w:t>
      </w:r>
      <w:proofErr w:type="spellEnd"/>
      <w:r w:rsidRPr="002677AF">
        <w:rPr>
          <w:rFonts w:eastAsia="Times New Roman" w:cs="Times New Roman"/>
          <w:u w:val="single"/>
        </w:rPr>
        <w:t xml:space="preserve"> is of value only </w:t>
      </w:r>
      <w:r w:rsidRPr="002677AF">
        <w:rPr>
          <w:rFonts w:eastAsia="Times New Roman" w:cs="Times New Roman"/>
          <w:b/>
          <w:iCs/>
          <w:u w:val="single"/>
          <w:bdr w:val="single" w:sz="8" w:space="0" w:color="auto"/>
        </w:rPr>
        <w:t>insofar as it opens up conceptual spaces for reason giving</w:t>
      </w:r>
      <w:r w:rsidRPr="002677AF">
        <w:rPr>
          <w:rFonts w:eastAsia="Times New Roman" w:cs="Times New Roman"/>
          <w:u w:val="single"/>
        </w:rPr>
        <w:t xml:space="preserve">. It is </w:t>
      </w:r>
      <w:r w:rsidRPr="002677AF">
        <w:rPr>
          <w:rFonts w:eastAsia="Times New Roman" w:cs="Times New Roman"/>
          <w:b/>
          <w:iCs/>
          <w:u w:val="single"/>
          <w:bdr w:val="single" w:sz="8" w:space="0" w:color="auto"/>
        </w:rPr>
        <w:t>here</w:t>
      </w:r>
      <w:r w:rsidRPr="002677AF">
        <w:rPr>
          <w:rFonts w:eastAsia="Times New Roman" w:cs="Times New Roman"/>
          <w:sz w:val="16"/>
        </w:rPr>
        <w:t xml:space="preserve">, along this </w:t>
      </w:r>
      <w:proofErr w:type="spellStart"/>
      <w:r w:rsidRPr="002677AF">
        <w:rPr>
          <w:rFonts w:eastAsia="Times New Roman" w:cs="Times New Roman"/>
          <w:sz w:val="16"/>
        </w:rPr>
        <w:t>destratified</w:t>
      </w:r>
      <w:proofErr w:type="spellEnd"/>
      <w:r w:rsidRPr="002677AF">
        <w:rPr>
          <w:rFonts w:eastAsia="Times New Roman" w:cs="Times New Roman"/>
          <w:sz w:val="16"/>
        </w:rPr>
        <w:t xml:space="preserve"> plane, </w:t>
      </w:r>
      <w:r w:rsidRPr="002677AF">
        <w:rPr>
          <w:rFonts w:eastAsia="Times New Roman" w:cs="Times New Roman"/>
          <w:u w:val="single"/>
        </w:rPr>
        <w:t>that citizens and spectators have to make use of</w:t>
      </w:r>
      <w:r w:rsidRPr="002677AF">
        <w:rPr>
          <w:rFonts w:eastAsia="Times New Roman" w:cs="Times New Roman"/>
          <w:sz w:val="16"/>
        </w:rPr>
        <w:t xml:space="preserve"> what </w:t>
      </w:r>
      <w:proofErr w:type="spellStart"/>
      <w:r w:rsidRPr="002677AF">
        <w:rPr>
          <w:rFonts w:eastAsia="Times New Roman" w:cs="Times New Roman"/>
          <w:sz w:val="16"/>
        </w:rPr>
        <w:t>Deleuze</w:t>
      </w:r>
      <w:proofErr w:type="spellEnd"/>
      <w:r w:rsidRPr="002677AF">
        <w:rPr>
          <w:rFonts w:eastAsia="Times New Roman" w:cs="Times New Roman"/>
          <w:sz w:val="16"/>
        </w:rPr>
        <w:t xml:space="preserve"> calls </w:t>
      </w:r>
      <w:r w:rsidRPr="002677AF">
        <w:rPr>
          <w:rFonts w:eastAsia="Times New Roman" w:cs="Times New Roman"/>
          <w:u w:val="single"/>
        </w:rPr>
        <w:t>“</w:t>
      </w:r>
      <w:r w:rsidRPr="002677AF">
        <w:rPr>
          <w:rFonts w:eastAsia="Times New Roman" w:cs="Times New Roman"/>
          <w:b/>
          <w:iCs/>
          <w:u w:val="single"/>
          <w:bdr w:val="single" w:sz="8" w:space="0" w:color="auto"/>
        </w:rPr>
        <w:t>tools</w:t>
      </w:r>
      <w:r w:rsidRPr="002677AF">
        <w:rPr>
          <w:rFonts w:eastAsia="Times New Roman" w:cs="Times New Roman"/>
          <w:u w:val="single"/>
        </w:rPr>
        <w:t xml:space="preserve">” to build up </w:t>
      </w:r>
      <w:r w:rsidRPr="002677AF">
        <w:rPr>
          <w:rFonts w:eastAsia="Times New Roman" w:cs="Times New Roman"/>
          <w:b/>
          <w:iCs/>
          <w:u w:val="single"/>
          <w:bdr w:val="single" w:sz="8" w:space="0" w:color="auto"/>
        </w:rPr>
        <w:t>reasoned</w:t>
      </w:r>
      <w:r w:rsidRPr="002677AF">
        <w:rPr>
          <w:rFonts w:eastAsia="Times New Roman" w:cs="Times New Roman"/>
          <w:u w:val="single"/>
        </w:rPr>
        <w:t xml:space="preserve"> but </w:t>
      </w:r>
      <w:r w:rsidRPr="002677AF">
        <w:rPr>
          <w:rFonts w:eastAsia="Times New Roman" w:cs="Times New Roman"/>
          <w:b/>
          <w:iCs/>
          <w:u w:val="single"/>
          <w:bdr w:val="single" w:sz="8" w:space="0" w:color="auto"/>
        </w:rPr>
        <w:t>revisable agreements</w:t>
      </w:r>
      <w:r w:rsidRPr="002677AF">
        <w:rPr>
          <w:rFonts w:eastAsia="Times New Roman" w:cs="Times New Roman"/>
          <w:u w:val="single"/>
        </w:rPr>
        <w:t xml:space="preserve"> about </w:t>
      </w:r>
      <w:r w:rsidRPr="002677AF">
        <w:rPr>
          <w:rFonts w:eastAsia="Times New Roman" w:cs="Times New Roman"/>
          <w:b/>
          <w:iCs/>
          <w:u w:val="single"/>
          <w:bdr w:val="single" w:sz="8" w:space="0" w:color="auto"/>
        </w:rPr>
        <w:t>what causes to pursue</w:t>
      </w:r>
      <w:r w:rsidRPr="002677AF">
        <w:rPr>
          <w:rFonts w:eastAsia="Times New Roman" w:cs="Times New Roman"/>
          <w:u w:val="single"/>
        </w:rPr>
        <w:t xml:space="preserve">, </w:t>
      </w:r>
      <w:r w:rsidRPr="002677AF">
        <w:rPr>
          <w:rFonts w:eastAsia="Times New Roman" w:cs="Times New Roman"/>
          <w:b/>
          <w:iCs/>
          <w:u w:val="single"/>
          <w:bdr w:val="single" w:sz="8" w:space="0" w:color="auto"/>
        </w:rPr>
        <w:t>what practices to quash</w:t>
      </w:r>
      <w:r w:rsidRPr="002677AF">
        <w:rPr>
          <w:rFonts w:eastAsia="Times New Roman" w:cs="Times New Roman"/>
          <w:u w:val="single"/>
        </w:rPr>
        <w:t xml:space="preserve">, or </w:t>
      </w:r>
      <w:r w:rsidRPr="002677AF">
        <w:rPr>
          <w:rFonts w:eastAsia="Times New Roman" w:cs="Times New Roman"/>
          <w:b/>
          <w:iCs/>
          <w:u w:val="single"/>
          <w:bdr w:val="single" w:sz="8" w:space="0" w:color="auto"/>
        </w:rPr>
        <w:t>which candidates to elect</w:t>
      </w:r>
      <w:r w:rsidRPr="002677AF">
        <w:rPr>
          <w:rFonts w:eastAsia="Times New Roman" w:cs="Times New Roman"/>
          <w:u w:val="single"/>
        </w:rPr>
        <w:t xml:space="preserve"> or </w:t>
      </w:r>
      <w:r w:rsidRPr="002677AF">
        <w:rPr>
          <w:rFonts w:eastAsia="Times New Roman" w:cs="Times New Roman"/>
          <w:b/>
          <w:iCs/>
          <w:u w:val="single"/>
          <w:bdr w:val="single" w:sz="8" w:space="0" w:color="auto"/>
        </w:rPr>
        <w:t>kick out</w:t>
      </w:r>
      <w:r w:rsidRPr="002677AF">
        <w:rPr>
          <w:rFonts w:eastAsia="Times New Roman" w:cs="Times New Roman"/>
          <w:sz w:val="16"/>
        </w:rPr>
        <w:t xml:space="preserve">. Indeed, </w:t>
      </w:r>
      <w:r w:rsidRPr="002677AF">
        <w:rPr>
          <w:rFonts w:eastAsia="Times New Roman" w:cs="Times New Roman"/>
          <w:u w:val="single"/>
        </w:rPr>
        <w:t xml:space="preserve">the creative work of </w:t>
      </w:r>
      <w:proofErr w:type="spellStart"/>
      <w:r w:rsidRPr="002677AF">
        <w:rPr>
          <w:rFonts w:eastAsia="Times New Roman" w:cs="Times New Roman"/>
          <w:u w:val="single"/>
        </w:rPr>
        <w:t>redescription</w:t>
      </w:r>
      <w:proofErr w:type="spellEnd"/>
      <w:r w:rsidRPr="002677AF">
        <w:rPr>
          <w:rFonts w:eastAsia="Times New Roman" w:cs="Times New Roman"/>
          <w:u w:val="single"/>
        </w:rPr>
        <w:t xml:space="preserve"> is only </w:t>
      </w:r>
      <w:r w:rsidRPr="002677AF">
        <w:rPr>
          <w:rFonts w:eastAsia="Times New Roman" w:cs="Times New Roman"/>
          <w:b/>
          <w:iCs/>
          <w:u w:val="single"/>
          <w:bdr w:val="single" w:sz="8" w:space="0" w:color="auto"/>
        </w:rPr>
        <w:t xml:space="preserve">the </w:t>
      </w:r>
      <w:proofErr w:type="spellStart"/>
      <w:r w:rsidRPr="002677AF">
        <w:rPr>
          <w:rFonts w:eastAsia="Times New Roman" w:cs="Times New Roman"/>
          <w:b/>
          <w:iCs/>
          <w:u w:val="single"/>
          <w:bdr w:val="single" w:sz="8" w:space="0" w:color="auto"/>
        </w:rPr>
        <w:t>mise</w:t>
      </w:r>
      <w:proofErr w:type="spellEnd"/>
      <w:r w:rsidRPr="002677AF">
        <w:rPr>
          <w:rFonts w:eastAsia="Times New Roman" w:cs="Times New Roman"/>
          <w:b/>
          <w:iCs/>
          <w:u w:val="single"/>
          <w:bdr w:val="single" w:sz="8" w:space="0" w:color="auto"/>
        </w:rPr>
        <w:t>-</w:t>
      </w:r>
      <w:proofErr w:type="spellStart"/>
      <w:r w:rsidRPr="002677AF">
        <w:rPr>
          <w:rFonts w:eastAsia="Times New Roman" w:cs="Times New Roman"/>
          <w:b/>
          <w:iCs/>
          <w:u w:val="single"/>
          <w:bdr w:val="single" w:sz="8" w:space="0" w:color="auto"/>
        </w:rPr>
        <w:t>en</w:t>
      </w:r>
      <w:proofErr w:type="spellEnd"/>
      <w:r w:rsidRPr="002677AF">
        <w:rPr>
          <w:rFonts w:eastAsia="Times New Roman" w:cs="Times New Roman"/>
          <w:b/>
          <w:iCs/>
          <w:u w:val="single"/>
          <w:bdr w:val="single" w:sz="8" w:space="0" w:color="auto"/>
        </w:rPr>
        <w:t>-scène</w:t>
      </w:r>
      <w:r w:rsidRPr="002677AF">
        <w:rPr>
          <w:rFonts w:eastAsia="Times New Roman" w:cs="Times New Roman"/>
          <w:u w:val="single"/>
        </w:rPr>
        <w:t xml:space="preserve"> of a democratic praxis through which ordinary people </w:t>
      </w:r>
      <w:r w:rsidRPr="002677AF">
        <w:rPr>
          <w:rFonts w:eastAsia="Times New Roman" w:cs="Times New Roman"/>
          <w:b/>
          <w:iCs/>
          <w:u w:val="single"/>
          <w:bdr w:val="single" w:sz="8" w:space="0" w:color="auto"/>
        </w:rPr>
        <w:t>offer</w:t>
      </w:r>
      <w:r w:rsidRPr="002677AF">
        <w:rPr>
          <w:rFonts w:eastAsia="Times New Roman" w:cs="Times New Roman"/>
          <w:u w:val="single"/>
        </w:rPr>
        <w:t xml:space="preserve"> and </w:t>
      </w:r>
      <w:r w:rsidRPr="002677AF">
        <w:rPr>
          <w:rFonts w:eastAsia="Times New Roman" w:cs="Times New Roman"/>
          <w:b/>
          <w:iCs/>
          <w:u w:val="single"/>
          <w:bdr w:val="single" w:sz="8" w:space="0" w:color="auto"/>
        </w:rPr>
        <w:t>contest</w:t>
      </w:r>
      <w:r w:rsidRPr="002677AF">
        <w:rPr>
          <w:rFonts w:eastAsia="Times New Roman" w:cs="Times New Roman"/>
          <w:u w:val="single"/>
        </w:rPr>
        <w:t xml:space="preserve"> what they think to be </w:t>
      </w:r>
      <w:r w:rsidRPr="002677AF">
        <w:rPr>
          <w:rFonts w:eastAsia="Times New Roman" w:cs="Times New Roman"/>
          <w:b/>
          <w:iCs/>
          <w:u w:val="single"/>
          <w:bdr w:val="single" w:sz="8" w:space="0" w:color="auto"/>
        </w:rPr>
        <w:t>good arguments</w:t>
      </w:r>
      <w:r w:rsidRPr="002677AF">
        <w:rPr>
          <w:rFonts w:eastAsia="Times New Roman" w:cs="Times New Roman"/>
          <w:u w:val="single"/>
        </w:rPr>
        <w:t xml:space="preserve"> and </w:t>
      </w:r>
      <w:r w:rsidRPr="002677AF">
        <w:rPr>
          <w:rFonts w:eastAsia="Times New Roman" w:cs="Times New Roman"/>
          <w:b/>
          <w:iCs/>
          <w:u w:val="single"/>
          <w:bdr w:val="single" w:sz="8" w:space="0" w:color="auto"/>
        </w:rPr>
        <w:t>reasons</w:t>
      </w:r>
      <w:r w:rsidRPr="002677AF">
        <w:rPr>
          <w:rFonts w:eastAsia="Times New Roman" w:cs="Times New Roman"/>
          <w:u w:val="single"/>
        </w:rPr>
        <w:t xml:space="preserve"> about political issues. It is </w:t>
      </w:r>
      <w:r w:rsidRPr="002677AF">
        <w:rPr>
          <w:rFonts w:eastAsia="Times New Roman" w:cs="Times New Roman"/>
          <w:b/>
          <w:iCs/>
          <w:u w:val="single"/>
          <w:bdr w:val="single" w:sz="8" w:space="0" w:color="auto"/>
        </w:rPr>
        <w:t>only</w:t>
      </w:r>
      <w:r w:rsidRPr="002677AF">
        <w:rPr>
          <w:rFonts w:eastAsia="Times New Roman" w:cs="Times New Roman"/>
          <w:u w:val="single"/>
        </w:rPr>
        <w:t xml:space="preserve"> through the reflective pursuit of overlapping agreement that </w:t>
      </w:r>
      <w:r w:rsidRPr="002677AF">
        <w:rPr>
          <w:rFonts w:eastAsia="Times New Roman" w:cs="Times New Roman"/>
          <w:b/>
          <w:iCs/>
          <w:u w:val="single"/>
          <w:bdr w:val="single" w:sz="8" w:space="0" w:color="auto"/>
        </w:rPr>
        <w:t>collective action becomes possible</w:t>
      </w:r>
      <w:r w:rsidRPr="002677AF">
        <w:rPr>
          <w:rFonts w:eastAsia="Times New Roman" w:cs="Times New Roman"/>
          <w:sz w:val="16"/>
        </w:rPr>
        <w:t>. [End Page 287]</w:t>
      </w:r>
    </w:p>
    <w:p w:rsidR="00B0102A" w:rsidRPr="002677AF" w:rsidRDefault="00B0102A" w:rsidP="00B0102A">
      <w:pPr>
        <w:rPr>
          <w:rFonts w:eastAsia="Times New Roman" w:cs="Times New Roman"/>
          <w:u w:val="single"/>
        </w:rPr>
      </w:pPr>
      <w:r w:rsidRPr="002677AF">
        <w:rPr>
          <w:rFonts w:eastAsia="Times New Roman" w:cs="Times New Roman"/>
          <w:sz w:val="16"/>
        </w:rPr>
        <w:t xml:space="preserve">Once we see all this, that the modern public sphere is an indefinite sphere for the circulation and contestation of expansive reasons, we have grounds for questioning Connolly’s characterization of deliberative intellectualism. Recall that </w:t>
      </w:r>
      <w:r w:rsidRPr="002677AF">
        <w:rPr>
          <w:rFonts w:eastAsia="Times New Roman" w:cs="Times New Roman"/>
          <w:u w:val="single"/>
        </w:rPr>
        <w:t>this claim is that deliberative democrats are captured by too narrow a vision of thought</w:t>
      </w:r>
      <w:r w:rsidRPr="002677AF">
        <w:rPr>
          <w:rFonts w:eastAsia="Times New Roman" w:cs="Times New Roman"/>
          <w:sz w:val="16"/>
        </w:rPr>
        <w:t xml:space="preserve">, one </w:t>
      </w:r>
      <w:r w:rsidRPr="002677AF">
        <w:rPr>
          <w:rFonts w:eastAsia="Times New Roman" w:cs="Times New Roman"/>
          <w:u w:val="single"/>
        </w:rPr>
        <w:t>that makes no place for the visceral and affective registers of thinking</w:t>
      </w:r>
      <w:r w:rsidRPr="002677AF">
        <w:rPr>
          <w:rFonts w:eastAsia="Times New Roman" w:cs="Times New Roman"/>
          <w:sz w:val="16"/>
        </w:rPr>
        <w:t xml:space="preserve">. I want to turn </w:t>
      </w:r>
      <w:r w:rsidRPr="002677AF">
        <w:rPr>
          <w:rFonts w:eastAsia="Times New Roman" w:cs="Times New Roman"/>
          <w:u w:val="single"/>
        </w:rPr>
        <w:t>this argument</w:t>
      </w:r>
      <w:r w:rsidRPr="002677AF">
        <w:rPr>
          <w:rFonts w:eastAsia="Times New Roman" w:cs="Times New Roman"/>
          <w:sz w:val="16"/>
        </w:rPr>
        <w:t xml:space="preserve"> around and suggest that Connolly himself </w:t>
      </w:r>
      <w:r w:rsidRPr="002677AF">
        <w:rPr>
          <w:rFonts w:eastAsia="Times New Roman" w:cs="Times New Roman"/>
          <w:b/>
          <w:iCs/>
          <w:u w:val="single"/>
          <w:bdr w:val="single" w:sz="8" w:space="0" w:color="auto"/>
        </w:rPr>
        <w:t>focuses too closely</w:t>
      </w:r>
      <w:r w:rsidRPr="002677AF">
        <w:rPr>
          <w:rFonts w:eastAsia="Times New Roman" w:cs="Times New Roman"/>
          <w:u w:val="single"/>
        </w:rPr>
        <w:t xml:space="preserve"> on the moral psychology of the individual citizen and </w:t>
      </w:r>
      <w:r w:rsidRPr="002677AF">
        <w:rPr>
          <w:rFonts w:eastAsia="Times New Roman" w:cs="Times New Roman"/>
          <w:b/>
          <w:iCs/>
          <w:u w:val="single"/>
          <w:bdr w:val="single" w:sz="8" w:space="0" w:color="auto"/>
        </w:rPr>
        <w:t>does not give enough credence</w:t>
      </w:r>
      <w:r w:rsidRPr="002677AF">
        <w:rPr>
          <w:rFonts w:eastAsia="Times New Roman" w:cs="Times New Roman"/>
          <w:u w:val="single"/>
        </w:rPr>
        <w:t xml:space="preserve"> to the </w:t>
      </w:r>
      <w:r w:rsidRPr="002677AF">
        <w:rPr>
          <w:rFonts w:eastAsia="Times New Roman" w:cs="Times New Roman"/>
          <w:b/>
          <w:iCs/>
          <w:u w:val="single"/>
          <w:bdr w:val="single" w:sz="8" w:space="0" w:color="auto"/>
        </w:rPr>
        <w:t>decentered institutional registers</w:t>
      </w:r>
      <w:r w:rsidRPr="002677AF">
        <w:rPr>
          <w:rFonts w:eastAsia="Times New Roman" w:cs="Times New Roman"/>
          <w:u w:val="single"/>
        </w:rPr>
        <w:t xml:space="preserve"> by which deliberative persuasion takes place. The public sphere serves as </w:t>
      </w:r>
      <w:r w:rsidRPr="002677AF">
        <w:rPr>
          <w:rFonts w:eastAsia="Times New Roman" w:cs="Times New Roman"/>
          <w:b/>
          <w:iCs/>
          <w:u w:val="single"/>
          <w:bdr w:val="single" w:sz="8" w:space="0" w:color="auto"/>
        </w:rPr>
        <w:t>a mediating institution</w:t>
      </w:r>
      <w:r w:rsidRPr="002677AF">
        <w:rPr>
          <w:rFonts w:eastAsia="Times New Roman" w:cs="Times New Roman"/>
          <w:u w:val="single"/>
        </w:rPr>
        <w:t xml:space="preserve"> between the visceral and the conceptually articulate, the actual and the virtual.</w:t>
      </w:r>
    </w:p>
    <w:p w:rsidR="00B0102A" w:rsidRPr="002677AF" w:rsidRDefault="00B0102A" w:rsidP="00B0102A">
      <w:pPr>
        <w:rPr>
          <w:rFonts w:eastAsia="Times New Roman" w:cs="Times New Roman"/>
          <w:sz w:val="16"/>
        </w:rPr>
      </w:pPr>
      <w:r w:rsidRPr="002677AF">
        <w:rPr>
          <w:rFonts w:eastAsia="Times New Roman" w:cs="Times New Roman"/>
          <w:sz w:val="16"/>
        </w:rPr>
        <w:t xml:space="preserve">Connolly describes the visceral register and the amygdala as inscribing cultural values and judgments directly into the “soft tissue” of thought. Connolly’s </w:t>
      </w:r>
      <w:r w:rsidRPr="002677AF">
        <w:rPr>
          <w:rFonts w:eastAsia="Times New Roman" w:cs="Times New Roman"/>
          <w:u w:val="single"/>
        </w:rPr>
        <w:t>argument hinges on the claim that what the body remembers</w:t>
      </w:r>
      <w:r w:rsidRPr="002677AF">
        <w:rPr>
          <w:rFonts w:eastAsia="Times New Roman" w:cs="Times New Roman"/>
          <w:sz w:val="16"/>
        </w:rPr>
        <w:t xml:space="preserve">, in this visceral sense of proto-thoughts, </w:t>
      </w:r>
      <w:r w:rsidRPr="002677AF">
        <w:rPr>
          <w:rFonts w:eastAsia="Times New Roman" w:cs="Times New Roman"/>
          <w:u w:val="single"/>
        </w:rPr>
        <w:t>is both distinct from and more concrete than the conceptually refined thinking of reasoned argumentation</w:t>
      </w:r>
      <w:r w:rsidRPr="002677AF">
        <w:rPr>
          <w:rFonts w:eastAsia="Times New Roman" w:cs="Times New Roman"/>
          <w:sz w:val="16"/>
        </w:rPr>
        <w:t xml:space="preserve">. But </w:t>
      </w:r>
      <w:r w:rsidRPr="002677AF">
        <w:rPr>
          <w:rFonts w:eastAsia="Times New Roman" w:cs="Times New Roman"/>
          <w:u w:val="single"/>
        </w:rPr>
        <w:t>when this argument is refracted through a critical theory of the public sphere, the dichotomy between visceral and intellectual</w:t>
      </w:r>
      <w:r w:rsidRPr="002677AF">
        <w:rPr>
          <w:rFonts w:eastAsia="Times New Roman" w:cs="Times New Roman"/>
          <w:sz w:val="16"/>
        </w:rPr>
        <w:t xml:space="preserve"> he introduces </w:t>
      </w:r>
      <w:r w:rsidRPr="002677AF">
        <w:rPr>
          <w:rFonts w:eastAsia="Times New Roman" w:cs="Times New Roman"/>
          <w:b/>
          <w:iCs/>
          <w:u w:val="single"/>
          <w:bdr w:val="single" w:sz="8" w:space="0" w:color="auto"/>
        </w:rPr>
        <w:t>falls flat</w:t>
      </w:r>
      <w:r w:rsidRPr="002677AF">
        <w:rPr>
          <w:rFonts w:eastAsia="Times New Roman" w:cs="Times New Roman"/>
          <w:sz w:val="16"/>
        </w:rPr>
        <w:t xml:space="preserve">. Of course the limbic system and even the stomach can be said to learn cultural codes, discourses, and symbolic orders. Yet </w:t>
      </w:r>
      <w:r w:rsidRPr="002677AF">
        <w:rPr>
          <w:rFonts w:eastAsia="Times New Roman" w:cs="Times New Roman"/>
          <w:u w:val="single"/>
        </w:rPr>
        <w:t>these codes and discourses are</w:t>
      </w:r>
      <w:r w:rsidRPr="002677AF">
        <w:rPr>
          <w:rFonts w:eastAsia="Times New Roman" w:cs="Times New Roman"/>
          <w:sz w:val="16"/>
        </w:rPr>
        <w:t xml:space="preserve"> themselves </w:t>
      </w:r>
      <w:r w:rsidRPr="002677AF">
        <w:rPr>
          <w:rFonts w:eastAsia="Times New Roman" w:cs="Times New Roman"/>
          <w:u w:val="single"/>
        </w:rPr>
        <w:t>primarily linguistic orders that circulate at the level of reasons and understandings in the public sphere</w:t>
      </w:r>
      <w:r w:rsidRPr="002677AF">
        <w:rPr>
          <w:rFonts w:eastAsia="Times New Roman" w:cs="Times New Roman"/>
          <w:sz w:val="16"/>
        </w:rPr>
        <w:t xml:space="preserve">. They are precisely the sorts of discourses that circulate in the public sphere </w:t>
      </w:r>
      <w:r w:rsidRPr="002677AF">
        <w:rPr>
          <w:rFonts w:eastAsia="Times New Roman" w:cs="Times New Roman"/>
          <w:u w:val="single"/>
        </w:rPr>
        <w:t xml:space="preserve">and are thus subject to its </w:t>
      </w:r>
      <w:r w:rsidRPr="002677AF">
        <w:rPr>
          <w:rFonts w:eastAsia="Times New Roman" w:cs="Times New Roman"/>
          <w:b/>
          <w:iCs/>
          <w:u w:val="single"/>
          <w:bdr w:val="single" w:sz="8" w:space="0" w:color="auto"/>
        </w:rPr>
        <w:t>rationalizing</w:t>
      </w:r>
      <w:r w:rsidRPr="002677AF">
        <w:rPr>
          <w:rFonts w:eastAsia="Times New Roman" w:cs="Times New Roman"/>
          <w:u w:val="single"/>
        </w:rPr>
        <w:t xml:space="preserve">, </w:t>
      </w:r>
      <w:r w:rsidRPr="002677AF">
        <w:rPr>
          <w:rFonts w:eastAsia="Times New Roman" w:cs="Times New Roman"/>
          <w:b/>
          <w:iCs/>
          <w:u w:val="single"/>
          <w:bdr w:val="single" w:sz="8" w:space="0" w:color="auto"/>
        </w:rPr>
        <w:t>radicalizing</w:t>
      </w:r>
      <w:r w:rsidRPr="002677AF">
        <w:rPr>
          <w:rFonts w:eastAsia="Times New Roman" w:cs="Times New Roman"/>
          <w:u w:val="single"/>
        </w:rPr>
        <w:t xml:space="preserve">, and </w:t>
      </w:r>
      <w:r w:rsidRPr="002677AF">
        <w:rPr>
          <w:rFonts w:eastAsia="Times New Roman" w:cs="Times New Roman"/>
          <w:b/>
          <w:iCs/>
          <w:u w:val="single"/>
          <w:bdr w:val="single" w:sz="8" w:space="0" w:color="auto"/>
        </w:rPr>
        <w:t>democratizing power</w:t>
      </w:r>
      <w:r w:rsidRPr="002677AF">
        <w:rPr>
          <w:rFonts w:eastAsia="Times New Roman" w:cs="Times New Roman"/>
          <w:sz w:val="16"/>
        </w:rPr>
        <w:t xml:space="preserve">. While you cannot argue with the disgust you feel in your stomach directly, </w:t>
      </w:r>
      <w:r w:rsidRPr="002677AF">
        <w:rPr>
          <w:rFonts w:eastAsia="Times New Roman" w:cs="Times New Roman"/>
          <w:u w:val="single"/>
        </w:rPr>
        <w:t>the kinds of understandings that provoke that disgust are part of a lifeworld that reproduces itself through the exchange of reasons</w:t>
      </w:r>
      <w:r w:rsidRPr="002677AF">
        <w:rPr>
          <w:rFonts w:eastAsia="Times New Roman" w:cs="Times New Roman"/>
          <w:sz w:val="16"/>
        </w:rPr>
        <w:t xml:space="preserve">. For example, the relatively recent transformation in the popular perception of smoking from something innocuous to something disgusting over is a clear example of how the </w:t>
      </w:r>
      <w:proofErr w:type="spellStart"/>
      <w:r w:rsidRPr="002677AF">
        <w:rPr>
          <w:rFonts w:eastAsia="Times New Roman" w:cs="Times New Roman"/>
          <w:sz w:val="16"/>
        </w:rPr>
        <w:t>publicization</w:t>
      </w:r>
      <w:proofErr w:type="spellEnd"/>
      <w:r w:rsidRPr="002677AF">
        <w:rPr>
          <w:rFonts w:eastAsia="Times New Roman" w:cs="Times New Roman"/>
          <w:sz w:val="16"/>
        </w:rPr>
        <w:t xml:space="preserve"> of reasons to avoid smoking, combined with cultural practices that reflect and rearticulate these reasons (bans on smoking indoors, more explicit warnings about health costs, etc.), feed back into the visceral judgments about its value. </w:t>
      </w:r>
      <w:r w:rsidRPr="002677AF">
        <w:rPr>
          <w:rFonts w:eastAsia="Times New Roman" w:cs="Times New Roman"/>
          <w:u w:val="single"/>
        </w:rPr>
        <w:t xml:space="preserve">It is at the level </w:t>
      </w:r>
      <w:r w:rsidRPr="002677AF">
        <w:rPr>
          <w:rFonts w:eastAsia="Times New Roman" w:cs="Times New Roman"/>
          <w:b/>
          <w:iCs/>
          <w:u w:val="single"/>
          <w:bdr w:val="single" w:sz="8" w:space="0" w:color="auto"/>
        </w:rPr>
        <w:t>critical publicity</w:t>
      </w:r>
      <w:r w:rsidRPr="002677AF">
        <w:rPr>
          <w:rFonts w:eastAsia="Times New Roman" w:cs="Times New Roman"/>
          <w:u w:val="single"/>
        </w:rPr>
        <w:t xml:space="preserve">, </w:t>
      </w:r>
      <w:r w:rsidRPr="002677AF">
        <w:rPr>
          <w:rFonts w:eastAsia="Times New Roman" w:cs="Times New Roman"/>
          <w:b/>
          <w:iCs/>
          <w:u w:val="single"/>
          <w:bdr w:val="single" w:sz="8" w:space="0" w:color="auto"/>
        </w:rPr>
        <w:t>not visceral manipulation alone</w:t>
      </w:r>
      <w:r w:rsidRPr="002677AF">
        <w:rPr>
          <w:rFonts w:eastAsia="Times New Roman" w:cs="Times New Roman"/>
          <w:u w:val="single"/>
        </w:rPr>
        <w:t xml:space="preserve">, that these discourses are </w:t>
      </w:r>
      <w:r w:rsidRPr="002677AF">
        <w:rPr>
          <w:rFonts w:eastAsia="Times New Roman" w:cs="Times New Roman"/>
          <w:b/>
          <w:iCs/>
          <w:u w:val="single"/>
          <w:bdr w:val="single" w:sz="8" w:space="0" w:color="auto"/>
        </w:rPr>
        <w:t>challenged</w:t>
      </w:r>
      <w:r w:rsidRPr="002677AF">
        <w:rPr>
          <w:rFonts w:eastAsia="Times New Roman" w:cs="Times New Roman"/>
          <w:u w:val="single"/>
        </w:rPr>
        <w:t xml:space="preserve"> and </w:t>
      </w:r>
      <w:r w:rsidRPr="002677AF">
        <w:rPr>
          <w:rFonts w:eastAsia="Times New Roman" w:cs="Times New Roman"/>
          <w:b/>
          <w:iCs/>
          <w:u w:val="single"/>
          <w:bdr w:val="single" w:sz="8" w:space="0" w:color="auto"/>
        </w:rPr>
        <w:t>transformed</w:t>
      </w:r>
      <w:r w:rsidRPr="002677AF">
        <w:rPr>
          <w:rFonts w:eastAsia="Times New Roman" w:cs="Times New Roman"/>
          <w:sz w:val="16"/>
        </w:rPr>
        <w:t>.</w:t>
      </w:r>
    </w:p>
    <w:p w:rsidR="00B0102A" w:rsidRPr="002677AF" w:rsidRDefault="00B0102A" w:rsidP="00B0102A">
      <w:pPr>
        <w:rPr>
          <w:rFonts w:eastAsia="Times New Roman" w:cs="Times New Roman"/>
          <w:sz w:val="16"/>
        </w:rPr>
      </w:pPr>
      <w:r w:rsidRPr="002677AF">
        <w:rPr>
          <w:rFonts w:eastAsia="Times New Roman" w:cs="Times New Roman"/>
          <w:sz w:val="16"/>
        </w:rPr>
        <w:t>Negotiation</w:t>
      </w:r>
    </w:p>
    <w:p w:rsidR="00B0102A" w:rsidRPr="002677AF" w:rsidRDefault="00B0102A" w:rsidP="00B0102A">
      <w:pPr>
        <w:rPr>
          <w:rFonts w:eastAsia="Times New Roman" w:cs="Times New Roman"/>
          <w:sz w:val="16"/>
        </w:rPr>
      </w:pPr>
      <w:r w:rsidRPr="002677AF">
        <w:rPr>
          <w:rFonts w:eastAsia="Times New Roman" w:cs="Times New Roman"/>
          <w:u w:val="single"/>
        </w:rPr>
        <w:t xml:space="preserve">Tactics and techniques alone are </w:t>
      </w:r>
      <w:r w:rsidRPr="002677AF">
        <w:rPr>
          <w:rFonts w:eastAsia="Times New Roman" w:cs="Times New Roman"/>
          <w:b/>
          <w:iCs/>
          <w:u w:val="single"/>
          <w:bdr w:val="single" w:sz="8" w:space="0" w:color="auto"/>
        </w:rPr>
        <w:t>insufficient</w:t>
      </w:r>
      <w:r w:rsidRPr="002677AF">
        <w:rPr>
          <w:rFonts w:eastAsia="Times New Roman" w:cs="Times New Roman"/>
          <w:u w:val="single"/>
        </w:rPr>
        <w:t xml:space="preserve"> for reinvigorating democracy</w:t>
      </w:r>
      <w:r w:rsidRPr="002677AF">
        <w:rPr>
          <w:rFonts w:eastAsia="Times New Roman" w:cs="Times New Roman"/>
          <w:sz w:val="16"/>
        </w:rPr>
        <w:t xml:space="preserve"> in our late-modern world. </w:t>
      </w:r>
      <w:r w:rsidRPr="002677AF">
        <w:rPr>
          <w:rFonts w:eastAsia="Times New Roman" w:cs="Times New Roman"/>
          <w:b/>
          <w:iCs/>
          <w:u w:val="single"/>
          <w:bdr w:val="single" w:sz="8" w:space="0" w:color="auto"/>
        </w:rPr>
        <w:t>Cooperation</w:t>
      </w:r>
      <w:r w:rsidRPr="002677AF">
        <w:rPr>
          <w:rFonts w:eastAsia="Times New Roman" w:cs="Times New Roman"/>
          <w:u w:val="single"/>
        </w:rPr>
        <w:t xml:space="preserve">, </w:t>
      </w:r>
      <w:r w:rsidRPr="002677AF">
        <w:rPr>
          <w:rFonts w:eastAsia="Times New Roman" w:cs="Times New Roman"/>
          <w:b/>
          <w:iCs/>
          <w:u w:val="single"/>
          <w:bdr w:val="single" w:sz="8" w:space="0" w:color="auto"/>
        </w:rPr>
        <w:t>deliberation</w:t>
      </w:r>
      <w:r w:rsidRPr="002677AF">
        <w:rPr>
          <w:rFonts w:eastAsia="Times New Roman" w:cs="Times New Roman"/>
          <w:u w:val="single"/>
        </w:rPr>
        <w:t xml:space="preserve">, and </w:t>
      </w:r>
      <w:r w:rsidRPr="002677AF">
        <w:rPr>
          <w:rFonts w:eastAsia="Times New Roman" w:cs="Times New Roman"/>
          <w:b/>
          <w:iCs/>
          <w:u w:val="single"/>
          <w:bdr w:val="single" w:sz="8" w:space="0" w:color="auto"/>
        </w:rPr>
        <w:t>collective action</w:t>
      </w:r>
      <w:r w:rsidRPr="002677AF">
        <w:rPr>
          <w:rFonts w:eastAsia="Times New Roman" w:cs="Times New Roman"/>
          <w:u w:val="single"/>
        </w:rPr>
        <w:t xml:space="preserve"> are needed </w:t>
      </w:r>
      <w:r w:rsidRPr="002677AF">
        <w:rPr>
          <w:rFonts w:eastAsia="Times New Roman" w:cs="Times New Roman"/>
          <w:b/>
          <w:iCs/>
          <w:u w:val="single"/>
          <w:bdr w:val="single" w:sz="8" w:space="0" w:color="auto"/>
        </w:rPr>
        <w:t>first</w:t>
      </w:r>
      <w:r w:rsidRPr="002677AF">
        <w:rPr>
          <w:rFonts w:eastAsia="Times New Roman" w:cs="Times New Roman"/>
          <w:u w:val="single"/>
        </w:rPr>
        <w:t xml:space="preserve"> and </w:t>
      </w:r>
      <w:r w:rsidRPr="002677AF">
        <w:rPr>
          <w:rFonts w:eastAsia="Times New Roman" w:cs="Times New Roman"/>
          <w:b/>
          <w:iCs/>
          <w:u w:val="single"/>
          <w:bdr w:val="single" w:sz="8" w:space="0" w:color="auto"/>
        </w:rPr>
        <w:t>foremost</w:t>
      </w:r>
      <w:r w:rsidRPr="002677AF">
        <w:rPr>
          <w:rFonts w:eastAsia="Times New Roman" w:cs="Times New Roman"/>
          <w:sz w:val="16"/>
        </w:rPr>
        <w:t xml:space="preserve">. But does Connolly really frame the [End Page 288] distinction between the two in such stark terms? Surely this way of putting the point must overstate the case. As I have mentioned, he issues a number of caveats that stress that he is not to be taken as suggesting that he sees no value in deliberation or public reason. As we have also seen, however, </w:t>
      </w:r>
      <w:r w:rsidRPr="002677AF">
        <w:rPr>
          <w:rFonts w:eastAsia="Times New Roman" w:cs="Times New Roman"/>
          <w:u w:val="single"/>
        </w:rPr>
        <w:t xml:space="preserve">the power of dialogue and mutual understanding can have little place in his vision of politics owing his critique of intellectualism and his </w:t>
      </w:r>
      <w:proofErr w:type="spellStart"/>
      <w:r w:rsidRPr="002677AF">
        <w:rPr>
          <w:rFonts w:eastAsia="Times New Roman" w:cs="Times New Roman"/>
          <w:u w:val="single"/>
        </w:rPr>
        <w:t>Deleuzian</w:t>
      </w:r>
      <w:proofErr w:type="spellEnd"/>
      <w:r w:rsidRPr="002677AF">
        <w:rPr>
          <w:rFonts w:eastAsia="Times New Roman" w:cs="Times New Roman"/>
          <w:u w:val="single"/>
        </w:rPr>
        <w:t xml:space="preserve"> </w:t>
      </w:r>
      <w:proofErr w:type="spellStart"/>
      <w:r w:rsidRPr="002677AF">
        <w:rPr>
          <w:rFonts w:eastAsia="Times New Roman" w:cs="Times New Roman"/>
          <w:u w:val="single"/>
        </w:rPr>
        <w:t>micropolitics</w:t>
      </w:r>
      <w:proofErr w:type="spellEnd"/>
      <w:r w:rsidRPr="002677AF">
        <w:rPr>
          <w:rFonts w:eastAsia="Times New Roman" w:cs="Times New Roman"/>
          <w:u w:val="single"/>
        </w:rPr>
        <w:t xml:space="preserve">. He foregrounds the multiple registers of thinking, an ethics of self-care, and a </w:t>
      </w:r>
      <w:proofErr w:type="spellStart"/>
      <w:r w:rsidRPr="002677AF">
        <w:rPr>
          <w:rFonts w:eastAsia="Times New Roman" w:cs="Times New Roman"/>
          <w:u w:val="single"/>
        </w:rPr>
        <w:t>micropolitics</w:t>
      </w:r>
      <w:proofErr w:type="spellEnd"/>
      <w:r w:rsidRPr="002677AF">
        <w:rPr>
          <w:rFonts w:eastAsia="Times New Roman" w:cs="Times New Roman"/>
          <w:u w:val="single"/>
        </w:rPr>
        <w:t xml:space="preserve"> of manipulation</w:t>
      </w:r>
      <w:r w:rsidRPr="002677AF">
        <w:rPr>
          <w:rFonts w:eastAsia="Times New Roman" w:cs="Times New Roman"/>
          <w:sz w:val="16"/>
        </w:rPr>
        <w:t xml:space="preserve">, all the </w:t>
      </w:r>
      <w:r w:rsidRPr="002677AF">
        <w:rPr>
          <w:rFonts w:eastAsia="Times New Roman" w:cs="Times New Roman"/>
          <w:u w:val="single"/>
        </w:rPr>
        <w:t xml:space="preserve">while </w:t>
      </w:r>
      <w:r w:rsidRPr="002677AF">
        <w:rPr>
          <w:rFonts w:eastAsia="Times New Roman" w:cs="Times New Roman"/>
          <w:b/>
          <w:iCs/>
          <w:u w:val="single"/>
          <w:bdr w:val="single" w:sz="8" w:space="0" w:color="auto"/>
        </w:rPr>
        <w:t>downplaying</w:t>
      </w:r>
      <w:r w:rsidRPr="002677AF">
        <w:rPr>
          <w:rFonts w:eastAsia="Times New Roman" w:cs="Times New Roman"/>
          <w:u w:val="single"/>
        </w:rPr>
        <w:t xml:space="preserve"> the issues of </w:t>
      </w:r>
      <w:r w:rsidRPr="002677AF">
        <w:rPr>
          <w:rFonts w:eastAsia="Times New Roman" w:cs="Times New Roman"/>
          <w:b/>
          <w:iCs/>
          <w:u w:val="single"/>
          <w:bdr w:val="single" w:sz="8" w:space="0" w:color="auto"/>
        </w:rPr>
        <w:t>the public sphere</w:t>
      </w:r>
      <w:r w:rsidRPr="002677AF">
        <w:rPr>
          <w:rFonts w:eastAsia="Times New Roman" w:cs="Times New Roman"/>
          <w:u w:val="single"/>
        </w:rPr>
        <w:t xml:space="preserve">, </w:t>
      </w:r>
      <w:r w:rsidRPr="002677AF">
        <w:rPr>
          <w:rFonts w:eastAsia="Times New Roman" w:cs="Times New Roman"/>
          <w:b/>
          <w:iCs/>
          <w:u w:val="single"/>
          <w:bdr w:val="single" w:sz="8" w:space="0" w:color="auto"/>
        </w:rPr>
        <w:t>publicity</w:t>
      </w:r>
      <w:r w:rsidRPr="002677AF">
        <w:rPr>
          <w:rFonts w:eastAsia="Times New Roman" w:cs="Times New Roman"/>
          <w:u w:val="single"/>
        </w:rPr>
        <w:t xml:space="preserve">, and </w:t>
      </w:r>
      <w:r w:rsidRPr="002677AF">
        <w:rPr>
          <w:rFonts w:eastAsia="Times New Roman" w:cs="Times New Roman"/>
          <w:b/>
          <w:iCs/>
          <w:u w:val="single"/>
          <w:bdr w:val="single" w:sz="8" w:space="0" w:color="auto"/>
        </w:rPr>
        <w:t>political dialogue</w:t>
      </w:r>
      <w:r w:rsidRPr="002677AF">
        <w:rPr>
          <w:rFonts w:eastAsia="Times New Roman" w:cs="Times New Roman"/>
          <w:sz w:val="16"/>
        </w:rPr>
        <w:t xml:space="preserve">. But there is another theme lurking in the background of Connolly’s texts. Behind the celebration of ethics and </w:t>
      </w:r>
      <w:proofErr w:type="spellStart"/>
      <w:r w:rsidRPr="002677AF">
        <w:rPr>
          <w:rFonts w:eastAsia="Times New Roman" w:cs="Times New Roman"/>
          <w:sz w:val="16"/>
        </w:rPr>
        <w:t>micropolitics</w:t>
      </w:r>
      <w:proofErr w:type="spellEnd"/>
      <w:r w:rsidRPr="002677AF">
        <w:rPr>
          <w:rFonts w:eastAsia="Times New Roman" w:cs="Times New Roman"/>
          <w:sz w:val="16"/>
        </w:rPr>
        <w:t xml:space="preserve"> there are vague but regular appeals to another ingredient in his ethos of pluralism. It is something he refers to, all too in often in passing, as negotiation (1999, 35, 92, 143, 186; 2002, 138; 2005, 65, 123–26).21</w:t>
      </w:r>
    </w:p>
    <w:p w:rsidR="00B0102A" w:rsidRPr="002677AF" w:rsidRDefault="00B0102A" w:rsidP="00B0102A">
      <w:pPr>
        <w:rPr>
          <w:rFonts w:eastAsia="Times New Roman" w:cs="Times New Roman"/>
          <w:u w:val="single"/>
        </w:rPr>
      </w:pPr>
      <w:r w:rsidRPr="002677AF">
        <w:rPr>
          <w:rFonts w:eastAsia="Times New Roman" w:cs="Times New Roman"/>
          <w:u w:val="single"/>
        </w:rPr>
        <w:t xml:space="preserve">An ethos of pluralism may come about through </w:t>
      </w:r>
      <w:r w:rsidRPr="002677AF">
        <w:rPr>
          <w:rFonts w:eastAsia="Times New Roman" w:cs="Times New Roman"/>
          <w:b/>
          <w:iCs/>
          <w:u w:val="single"/>
          <w:bdr w:val="single" w:sz="8" w:space="0" w:color="auto"/>
        </w:rPr>
        <w:t>tactical interventions into the visceral</w:t>
      </w:r>
      <w:r w:rsidRPr="002677AF">
        <w:rPr>
          <w:rFonts w:eastAsia="Times New Roman" w:cs="Times New Roman"/>
          <w:u w:val="single"/>
        </w:rPr>
        <w:t xml:space="preserve"> but also through a </w:t>
      </w:r>
      <w:r w:rsidRPr="002677AF">
        <w:rPr>
          <w:rFonts w:eastAsia="Times New Roman" w:cs="Times New Roman"/>
          <w:b/>
          <w:iCs/>
          <w:u w:val="single"/>
          <w:bdr w:val="single" w:sz="8" w:space="0" w:color="auto"/>
        </w:rPr>
        <w:t>modus vivendi</w:t>
      </w:r>
      <w:r w:rsidRPr="002677AF">
        <w:rPr>
          <w:rFonts w:eastAsia="Times New Roman" w:cs="Times New Roman"/>
          <w:u w:val="single"/>
        </w:rPr>
        <w:t xml:space="preserve"> negotiated between </w:t>
      </w:r>
      <w:r w:rsidRPr="002677AF">
        <w:rPr>
          <w:rFonts w:eastAsia="Times New Roman" w:cs="Times New Roman"/>
          <w:b/>
          <w:iCs/>
          <w:u w:val="single"/>
          <w:bdr w:val="single" w:sz="8" w:space="0" w:color="auto"/>
        </w:rPr>
        <w:t>interdependent parties</w:t>
      </w:r>
      <w:r w:rsidRPr="002677AF">
        <w:rPr>
          <w:rFonts w:eastAsia="Times New Roman" w:cs="Times New Roman"/>
          <w:u w:val="single"/>
        </w:rPr>
        <w:t xml:space="preserve"> who honor different “final moral sources.” In negotiation, the parties bring their comprehensive conceptions to bear on issues of political disagreement</w:t>
      </w:r>
      <w:r w:rsidRPr="002677AF">
        <w:rPr>
          <w:rFonts w:eastAsia="Times New Roman" w:cs="Times New Roman"/>
          <w:sz w:val="16"/>
        </w:rPr>
        <w:t xml:space="preserve">. According to Connolly, </w:t>
      </w:r>
      <w:r w:rsidRPr="002677AF">
        <w:rPr>
          <w:rFonts w:eastAsia="Times New Roman" w:cs="Times New Roman"/>
          <w:u w:val="single"/>
        </w:rPr>
        <w:t xml:space="preserve">negotiation is a conception of political dialogue that </w:t>
      </w:r>
      <w:r w:rsidRPr="002677AF">
        <w:rPr>
          <w:rFonts w:eastAsia="Times New Roman" w:cs="Times New Roman"/>
          <w:b/>
          <w:iCs/>
          <w:u w:val="single"/>
          <w:bdr w:val="single" w:sz="8" w:space="0" w:color="auto"/>
        </w:rPr>
        <w:t>abstains</w:t>
      </w:r>
      <w:r w:rsidRPr="002677AF">
        <w:rPr>
          <w:rFonts w:eastAsia="Times New Roman" w:cs="Times New Roman"/>
          <w:u w:val="single"/>
        </w:rPr>
        <w:t xml:space="preserve"> from hiding behind a privileged</w:t>
      </w:r>
      <w:r w:rsidRPr="002677AF">
        <w:rPr>
          <w:rFonts w:eastAsia="Times New Roman" w:cs="Times New Roman"/>
          <w:sz w:val="16"/>
        </w:rPr>
        <w:t xml:space="preserve"> Kantian </w:t>
      </w:r>
      <w:r w:rsidRPr="002677AF">
        <w:rPr>
          <w:rFonts w:eastAsia="Times New Roman" w:cs="Times New Roman"/>
          <w:u w:val="single"/>
        </w:rPr>
        <w:t>account of right that magically floats above the messy world of competing conceptions of the good</w:t>
      </w:r>
      <w:r w:rsidRPr="002677AF">
        <w:rPr>
          <w:rFonts w:eastAsia="Times New Roman" w:cs="Times New Roman"/>
          <w:sz w:val="16"/>
        </w:rPr>
        <w:t xml:space="preserve">. Rather, </w:t>
      </w:r>
      <w:r w:rsidRPr="002677AF">
        <w:rPr>
          <w:rFonts w:eastAsia="Times New Roman" w:cs="Times New Roman"/>
          <w:u w:val="single"/>
        </w:rPr>
        <w:t xml:space="preserve">it takes place between the </w:t>
      </w:r>
      <w:r w:rsidRPr="002677AF">
        <w:rPr>
          <w:rFonts w:eastAsia="Times New Roman" w:cs="Times New Roman"/>
          <w:b/>
          <w:iCs/>
          <w:u w:val="single"/>
          <w:bdr w:val="single" w:sz="8" w:space="0" w:color="auto"/>
        </w:rPr>
        <w:t>unavoidable conceptions of the good</w:t>
      </w:r>
      <w:r w:rsidRPr="002677AF">
        <w:rPr>
          <w:rFonts w:eastAsia="Times New Roman" w:cs="Times New Roman"/>
          <w:u w:val="single"/>
        </w:rPr>
        <w:t xml:space="preserve"> that citizens bring to politics</w:t>
      </w:r>
      <w:r w:rsidRPr="002677AF">
        <w:rPr>
          <w:rFonts w:eastAsia="Times New Roman" w:cs="Times New Roman"/>
          <w:sz w:val="16"/>
        </w:rPr>
        <w:t xml:space="preserve">. </w:t>
      </w:r>
      <w:r w:rsidRPr="002677AF">
        <w:rPr>
          <w:rFonts w:eastAsia="Times New Roman" w:cs="Times New Roman"/>
          <w:u w:val="single"/>
        </w:rPr>
        <w:t>This thick negotiation means that deeply held convictions</w:t>
      </w:r>
      <w:r w:rsidRPr="002677AF">
        <w:rPr>
          <w:rFonts w:eastAsia="Times New Roman" w:cs="Times New Roman"/>
          <w:sz w:val="16"/>
        </w:rPr>
        <w:t xml:space="preserve"> about religion, the good, and so on </w:t>
      </w:r>
      <w:r w:rsidRPr="002677AF">
        <w:rPr>
          <w:rFonts w:eastAsia="Times New Roman" w:cs="Times New Roman"/>
          <w:u w:val="single"/>
        </w:rPr>
        <w:t xml:space="preserve">are </w:t>
      </w:r>
      <w:r w:rsidRPr="002677AF">
        <w:rPr>
          <w:rFonts w:eastAsia="Times New Roman" w:cs="Times New Roman"/>
          <w:b/>
          <w:iCs/>
          <w:u w:val="single"/>
          <w:bdr w:val="single" w:sz="8" w:space="0" w:color="auto"/>
        </w:rPr>
        <w:t>put on the table</w:t>
      </w:r>
      <w:r w:rsidRPr="002677AF">
        <w:rPr>
          <w:rFonts w:eastAsia="Times New Roman" w:cs="Times New Roman"/>
          <w:u w:val="single"/>
        </w:rPr>
        <w:t xml:space="preserve"> and are </w:t>
      </w:r>
      <w:r w:rsidRPr="002677AF">
        <w:rPr>
          <w:rFonts w:eastAsia="Times New Roman" w:cs="Times New Roman"/>
          <w:b/>
          <w:iCs/>
          <w:u w:val="single"/>
          <w:bdr w:val="single" w:sz="8" w:space="0" w:color="auto"/>
        </w:rPr>
        <w:t>opened up to the scrutiny</w:t>
      </w:r>
      <w:r w:rsidRPr="002677AF">
        <w:rPr>
          <w:rFonts w:eastAsia="Times New Roman" w:cs="Times New Roman"/>
          <w:u w:val="single"/>
        </w:rPr>
        <w:t xml:space="preserve"> and </w:t>
      </w:r>
      <w:r w:rsidRPr="002677AF">
        <w:rPr>
          <w:rFonts w:eastAsia="Times New Roman" w:cs="Times New Roman"/>
          <w:b/>
          <w:iCs/>
          <w:u w:val="single"/>
          <w:bdr w:val="single" w:sz="8" w:space="0" w:color="auto"/>
        </w:rPr>
        <w:t>critique of others</w:t>
      </w:r>
      <w:r w:rsidRPr="002677AF">
        <w:rPr>
          <w:rFonts w:eastAsia="Times New Roman" w:cs="Times New Roman"/>
          <w:u w:val="single"/>
        </w:rPr>
        <w:t xml:space="preserve">. To endure the </w:t>
      </w:r>
      <w:proofErr w:type="spellStart"/>
      <w:r w:rsidRPr="002677AF">
        <w:rPr>
          <w:rFonts w:eastAsia="Times New Roman" w:cs="Times New Roman"/>
          <w:u w:val="single"/>
        </w:rPr>
        <w:t>agon</w:t>
      </w:r>
      <w:proofErr w:type="spellEnd"/>
      <w:r w:rsidRPr="002677AF">
        <w:rPr>
          <w:rFonts w:eastAsia="Times New Roman" w:cs="Times New Roman"/>
          <w:u w:val="single"/>
        </w:rPr>
        <w:t xml:space="preserve"> of opening oneself up in this way, </w:t>
      </w:r>
      <w:r w:rsidRPr="002677AF">
        <w:rPr>
          <w:rFonts w:eastAsia="Times New Roman" w:cs="Times New Roman"/>
          <w:b/>
          <w:iCs/>
          <w:u w:val="single"/>
          <w:bdr w:val="single" w:sz="8" w:space="0" w:color="auto"/>
        </w:rPr>
        <w:t>all</w:t>
      </w:r>
      <w:r w:rsidRPr="002677AF">
        <w:rPr>
          <w:rFonts w:eastAsia="Times New Roman" w:cs="Times New Roman"/>
          <w:u w:val="single"/>
        </w:rPr>
        <w:t xml:space="preserve"> parties need to acknowledge the “</w:t>
      </w:r>
      <w:r w:rsidRPr="002677AF">
        <w:rPr>
          <w:rFonts w:eastAsia="Times New Roman" w:cs="Times New Roman"/>
          <w:b/>
          <w:iCs/>
          <w:u w:val="single"/>
          <w:bdr w:val="single" w:sz="8" w:space="0" w:color="auto"/>
        </w:rPr>
        <w:t>comparative contestability</w:t>
      </w:r>
      <w:r w:rsidRPr="002677AF">
        <w:rPr>
          <w:rFonts w:eastAsia="Times New Roman" w:cs="Times New Roman"/>
          <w:u w:val="single"/>
        </w:rPr>
        <w:t>” of their fundaments</w:t>
      </w:r>
      <w:r w:rsidRPr="002677AF">
        <w:rPr>
          <w:rFonts w:eastAsia="Times New Roman" w:cs="Times New Roman"/>
          <w:sz w:val="16"/>
        </w:rPr>
        <w:t xml:space="preserve">; that is, citizens need to acknowledge that their conception of the good is just one among others and that they have no special privilege or insight that would make it right for them to impose their understanding of the good on others (1999, 8). </w:t>
      </w:r>
      <w:r w:rsidRPr="002677AF">
        <w:rPr>
          <w:rFonts w:eastAsia="Times New Roman" w:cs="Times New Roman"/>
          <w:u w:val="single"/>
        </w:rPr>
        <w:t>Trying to reach some understanding across these differences, in a situation in which the interdependence of identities and interests is not something abstracted from deliberation but the very substance of it, is the hard work of an agonistic democratic politics</w:t>
      </w:r>
      <w:r w:rsidRPr="002677AF">
        <w:rPr>
          <w:rFonts w:eastAsia="Times New Roman" w:cs="Times New Roman"/>
          <w:sz w:val="16"/>
        </w:rPr>
        <w:t xml:space="preserve">. Shared understandings or </w:t>
      </w:r>
      <w:r w:rsidRPr="002677AF">
        <w:rPr>
          <w:rFonts w:eastAsia="Times New Roman" w:cs="Times New Roman"/>
          <w:u w:val="single"/>
        </w:rPr>
        <w:t>consensus are</w:t>
      </w:r>
      <w:r w:rsidRPr="002677AF">
        <w:rPr>
          <w:rFonts w:eastAsia="Times New Roman" w:cs="Times New Roman"/>
          <w:sz w:val="16"/>
        </w:rPr>
        <w:t xml:space="preserve"> of course </w:t>
      </w:r>
      <w:r w:rsidRPr="002677AF">
        <w:rPr>
          <w:rFonts w:eastAsia="Times New Roman" w:cs="Times New Roman"/>
          <w:u w:val="single"/>
        </w:rPr>
        <w:t>not the likely outcome</w:t>
      </w:r>
      <w:r w:rsidRPr="002677AF">
        <w:rPr>
          <w:rFonts w:eastAsia="Times New Roman" w:cs="Times New Roman"/>
          <w:sz w:val="16"/>
        </w:rPr>
        <w:t xml:space="preserve"> of this sort of negotiation, </w:t>
      </w:r>
      <w:r w:rsidRPr="002677AF">
        <w:rPr>
          <w:rFonts w:eastAsia="Times New Roman" w:cs="Times New Roman"/>
          <w:u w:val="single"/>
        </w:rPr>
        <w:t xml:space="preserve">but good negotiation will make for </w:t>
      </w:r>
      <w:r w:rsidRPr="002677AF">
        <w:rPr>
          <w:rFonts w:eastAsia="Times New Roman" w:cs="Times New Roman"/>
          <w:b/>
          <w:iCs/>
          <w:u w:val="single"/>
          <w:bdr w:val="single" w:sz="8" w:space="0" w:color="auto"/>
        </w:rPr>
        <w:t>revised self-understandings</w:t>
      </w:r>
      <w:r w:rsidRPr="002677AF">
        <w:rPr>
          <w:rFonts w:eastAsia="Times New Roman" w:cs="Times New Roman"/>
          <w:u w:val="single"/>
        </w:rPr>
        <w:t xml:space="preserve"> and maybe even </w:t>
      </w:r>
      <w:r w:rsidRPr="002677AF">
        <w:rPr>
          <w:rFonts w:eastAsia="Times New Roman" w:cs="Times New Roman"/>
          <w:b/>
          <w:iCs/>
          <w:u w:val="single"/>
          <w:bdr w:val="single" w:sz="8" w:space="0" w:color="auto"/>
        </w:rPr>
        <w:t>some sort of self-transformation</w:t>
      </w:r>
      <w:r w:rsidRPr="002677AF">
        <w:rPr>
          <w:rFonts w:eastAsia="Times New Roman" w:cs="Times New Roman"/>
          <w:u w:val="single"/>
        </w:rPr>
        <w:t xml:space="preserve"> of the participants involved</w:t>
      </w:r>
      <w:r w:rsidRPr="002677AF">
        <w:rPr>
          <w:rFonts w:eastAsia="Times New Roman" w:cs="Times New Roman"/>
          <w:sz w:val="16"/>
        </w:rPr>
        <w:t xml:space="preserve">. </w:t>
      </w:r>
      <w:r w:rsidRPr="002677AF">
        <w:rPr>
          <w:rFonts w:eastAsia="Times New Roman" w:cs="Times New Roman"/>
          <w:u w:val="single"/>
        </w:rPr>
        <w:t>Good negotiation,</w:t>
      </w:r>
      <w:r w:rsidRPr="002677AF">
        <w:rPr>
          <w:rFonts w:eastAsia="Times New Roman" w:cs="Times New Roman"/>
          <w:sz w:val="16"/>
        </w:rPr>
        <w:t xml:space="preserve"> as Connolly calls it, </w:t>
      </w:r>
      <w:r w:rsidRPr="002677AF">
        <w:rPr>
          <w:rFonts w:eastAsia="Times New Roman" w:cs="Times New Roman"/>
          <w:u w:val="single"/>
        </w:rPr>
        <w:t>shares information, challenges prejudices, and produces</w:t>
      </w:r>
      <w:r w:rsidRPr="002677AF">
        <w:rPr>
          <w:rFonts w:eastAsia="Times New Roman" w:cs="Times New Roman"/>
          <w:sz w:val="16"/>
        </w:rPr>
        <w:t xml:space="preserve"> [End Page 289] </w:t>
      </w:r>
      <w:r w:rsidRPr="002677AF">
        <w:rPr>
          <w:rFonts w:eastAsia="Times New Roman" w:cs="Times New Roman"/>
          <w:u w:val="single"/>
        </w:rPr>
        <w:t>a degree of mutual respect, or rather an affirmation of “ comparative contestability,” when agreement is not possible</w:t>
      </w:r>
      <w:r w:rsidRPr="002677AF">
        <w:rPr>
          <w:rFonts w:eastAsia="Times New Roman" w:cs="Times New Roman"/>
          <w:sz w:val="16"/>
        </w:rPr>
        <w:t>. That is, good negotiation is good deliberation.</w:t>
      </w:r>
    </w:p>
    <w:p w:rsidR="00B0102A" w:rsidRPr="002677AF" w:rsidRDefault="00B0102A" w:rsidP="00B0102A">
      <w:pPr>
        <w:rPr>
          <w:rFonts w:eastAsia="Times New Roman" w:cs="Times New Roman"/>
          <w:sz w:val="16"/>
        </w:rPr>
      </w:pPr>
      <w:r w:rsidRPr="002677AF">
        <w:rPr>
          <w:rFonts w:eastAsia="Times New Roman" w:cs="Times New Roman"/>
          <w:sz w:val="16"/>
        </w:rPr>
        <w:t xml:space="preserve">Rereading his comments on resonance machines from the perspective of his comments on negotiation gives a different impression of how Connolly thinks a transformative democratic politics ought to function. That is, </w:t>
      </w:r>
      <w:r w:rsidRPr="002677AF">
        <w:rPr>
          <w:rFonts w:eastAsia="Times New Roman" w:cs="Times New Roman"/>
          <w:b/>
          <w:iCs/>
          <w:u w:val="single"/>
          <w:bdr w:val="single" w:sz="8" w:space="0" w:color="auto"/>
        </w:rPr>
        <w:t>folding the politics of affective infusion</w:t>
      </w:r>
      <w:r w:rsidRPr="002677AF">
        <w:rPr>
          <w:rFonts w:eastAsia="Times New Roman" w:cs="Times New Roman"/>
          <w:u w:val="single"/>
        </w:rPr>
        <w:t xml:space="preserve"> into an </w:t>
      </w:r>
      <w:r w:rsidRPr="002677AF">
        <w:rPr>
          <w:rFonts w:eastAsia="Times New Roman" w:cs="Times New Roman"/>
          <w:b/>
          <w:iCs/>
          <w:u w:val="single"/>
          <w:bdr w:val="single" w:sz="8" w:space="0" w:color="auto"/>
        </w:rPr>
        <w:t>agonistic</w:t>
      </w:r>
      <w:r w:rsidRPr="002677AF">
        <w:rPr>
          <w:rFonts w:eastAsia="Times New Roman" w:cs="Times New Roman"/>
          <w:u w:val="single"/>
        </w:rPr>
        <w:t xml:space="preserve"> but </w:t>
      </w:r>
      <w:r w:rsidRPr="002677AF">
        <w:rPr>
          <w:rFonts w:eastAsia="Times New Roman" w:cs="Times New Roman"/>
          <w:b/>
          <w:iCs/>
          <w:u w:val="single"/>
          <w:bdr w:val="single" w:sz="8" w:space="0" w:color="auto"/>
        </w:rPr>
        <w:t>respectful process of negotiation</w:t>
      </w:r>
      <w:r w:rsidRPr="002677AF">
        <w:rPr>
          <w:rFonts w:eastAsia="Times New Roman" w:cs="Times New Roman"/>
          <w:u w:val="single"/>
        </w:rPr>
        <w:t xml:space="preserve"> begins to look a lot more like the </w:t>
      </w:r>
      <w:proofErr w:type="spellStart"/>
      <w:r w:rsidRPr="002677AF">
        <w:rPr>
          <w:rFonts w:eastAsia="Times New Roman" w:cs="Times New Roman"/>
          <w:u w:val="single"/>
        </w:rPr>
        <w:t>redescriptive</w:t>
      </w:r>
      <w:proofErr w:type="spellEnd"/>
      <w:r w:rsidRPr="002677AF">
        <w:rPr>
          <w:rFonts w:eastAsia="Times New Roman" w:cs="Times New Roman"/>
          <w:u w:val="single"/>
        </w:rPr>
        <w:t xml:space="preserve"> politics of the public sphere proposed by deliberative democracy</w:t>
      </w:r>
      <w:r w:rsidRPr="002677AF">
        <w:rPr>
          <w:rFonts w:eastAsia="Times New Roman" w:cs="Times New Roman"/>
          <w:sz w:val="16"/>
        </w:rPr>
        <w:t xml:space="preserve">. The generous ethos of public engagement Connolly champions as negotiation, then, appears to be an instance of deliberative democracy, not an alternative or even a supplement to it. However, his account of negotiation is incomplete as it stands. Connolly’s negotiation captures the normative concerns of deliberative democracy but lacks the accompanying explanatory function of a critical theory of deliberative democracy. </w:t>
      </w:r>
      <w:r w:rsidRPr="002677AF">
        <w:rPr>
          <w:rFonts w:eastAsia="Times New Roman" w:cs="Times New Roman"/>
          <w:u w:val="single"/>
        </w:rPr>
        <w:t xml:space="preserve">Where are the fora of this negotiation </w:t>
      </w:r>
      <w:r w:rsidRPr="002677AF">
        <w:rPr>
          <w:rFonts w:eastAsia="Times New Roman" w:cs="Times New Roman"/>
          <w:b/>
          <w:iCs/>
          <w:u w:val="single"/>
          <w:bdr w:val="single" w:sz="8" w:space="0" w:color="auto"/>
        </w:rPr>
        <w:t>if not in the public sphere</w:t>
      </w:r>
      <w:r w:rsidRPr="002677AF">
        <w:rPr>
          <w:rFonts w:eastAsia="Times New Roman" w:cs="Times New Roman"/>
          <w:u w:val="single"/>
        </w:rPr>
        <w:t>, and how do these moments of responsive negotiation add up to displace the stingy sensibility that has puts a strangle hold on a more civil and egalitarian public ethos?</w:t>
      </w:r>
      <w:r w:rsidRPr="002677AF">
        <w:rPr>
          <w:rFonts w:eastAsia="Times New Roman" w:cs="Times New Roman"/>
          <w:sz w:val="16"/>
        </w:rPr>
        <w:t xml:space="preserve"> </w:t>
      </w:r>
      <w:r w:rsidRPr="002677AF">
        <w:rPr>
          <w:rFonts w:eastAsia="Times New Roman" w:cs="Times New Roman"/>
          <w:u w:val="single"/>
        </w:rPr>
        <w:t xml:space="preserve">Without a revised account of how negotiation contributes to a democratic public sphere—through </w:t>
      </w:r>
      <w:r w:rsidRPr="002677AF">
        <w:rPr>
          <w:rFonts w:eastAsia="Times New Roman" w:cs="Times New Roman"/>
          <w:b/>
          <w:iCs/>
          <w:u w:val="single"/>
          <w:bdr w:val="single" w:sz="8" w:space="0" w:color="auto"/>
        </w:rPr>
        <w:t>participating in it</w:t>
      </w:r>
      <w:r w:rsidRPr="002677AF">
        <w:rPr>
          <w:rFonts w:eastAsia="Times New Roman" w:cs="Times New Roman"/>
          <w:u w:val="single"/>
        </w:rPr>
        <w:t xml:space="preserve">, </w:t>
      </w:r>
      <w:r w:rsidRPr="002677AF">
        <w:rPr>
          <w:rFonts w:eastAsia="Times New Roman" w:cs="Times New Roman"/>
          <w:b/>
          <w:iCs/>
          <w:u w:val="single"/>
          <w:bdr w:val="single" w:sz="8" w:space="0" w:color="auto"/>
        </w:rPr>
        <w:t>drawing on it</w:t>
      </w:r>
      <w:r w:rsidRPr="002677AF">
        <w:rPr>
          <w:rFonts w:eastAsia="Times New Roman" w:cs="Times New Roman"/>
          <w:u w:val="single"/>
        </w:rPr>
        <w:t xml:space="preserve"> as a resource, transforming its </w:t>
      </w:r>
      <w:proofErr w:type="spellStart"/>
      <w:r w:rsidRPr="002677AF">
        <w:rPr>
          <w:rFonts w:eastAsia="Times New Roman" w:cs="Times New Roman"/>
          <w:u w:val="single"/>
        </w:rPr>
        <w:t>subjectless</w:t>
      </w:r>
      <w:proofErr w:type="spellEnd"/>
      <w:r w:rsidRPr="002677AF">
        <w:rPr>
          <w:rFonts w:eastAsia="Times New Roman" w:cs="Times New Roman"/>
          <w:u w:val="single"/>
        </w:rPr>
        <w:t xml:space="preserve"> claims, and </w:t>
      </w:r>
      <w:r w:rsidRPr="002677AF">
        <w:rPr>
          <w:rFonts w:eastAsia="Times New Roman" w:cs="Times New Roman"/>
          <w:b/>
          <w:iCs/>
          <w:u w:val="single"/>
          <w:bdr w:val="single" w:sz="8" w:space="0" w:color="auto"/>
        </w:rPr>
        <w:t>being transformed by them</w:t>
      </w:r>
      <w:r w:rsidRPr="002677AF">
        <w:rPr>
          <w:rFonts w:eastAsia="Times New Roman" w:cs="Times New Roman"/>
          <w:u w:val="single"/>
        </w:rPr>
        <w:t xml:space="preserve"> in turn—negotiation </w:t>
      </w:r>
      <w:r w:rsidRPr="002677AF">
        <w:rPr>
          <w:rFonts w:eastAsia="Times New Roman" w:cs="Times New Roman"/>
          <w:b/>
          <w:iCs/>
          <w:u w:val="single"/>
          <w:bdr w:val="single" w:sz="8" w:space="0" w:color="auto"/>
        </w:rPr>
        <w:t>lacks the critical resources</w:t>
      </w:r>
      <w:r w:rsidRPr="002677AF">
        <w:rPr>
          <w:rFonts w:eastAsia="Times New Roman" w:cs="Times New Roman"/>
          <w:u w:val="single"/>
        </w:rPr>
        <w:t xml:space="preserve"> to </w:t>
      </w:r>
      <w:r w:rsidRPr="002677AF">
        <w:rPr>
          <w:rFonts w:eastAsia="Times New Roman" w:cs="Times New Roman"/>
          <w:b/>
          <w:iCs/>
          <w:u w:val="single"/>
          <w:bdr w:val="single" w:sz="8" w:space="0" w:color="auto"/>
        </w:rPr>
        <w:t>mobilize a democratic left</w:t>
      </w:r>
      <w:r w:rsidRPr="002677AF">
        <w:rPr>
          <w:rFonts w:eastAsia="Times New Roman" w:cs="Times New Roman"/>
          <w:u w:val="single"/>
        </w:rPr>
        <w:t xml:space="preserve"> today</w:t>
      </w:r>
      <w:r w:rsidRPr="002677AF">
        <w:rPr>
          <w:rFonts w:eastAsia="Times New Roman" w:cs="Times New Roman"/>
          <w:sz w:val="16"/>
        </w:rPr>
        <w:t xml:space="preserve">. Torn between the adversarial and manipulative politics of war machines on one side and an ethically sensitive negotiation that seeks understandings and mutual respect on the other, Connolly’s recipe for a democratic reinvigoration of the left oscillates back and forth between a worrisome politics that would subvert popular reflection and a dialogical art that would provoke it. </w:t>
      </w:r>
      <w:r w:rsidRPr="002677AF">
        <w:rPr>
          <w:rFonts w:eastAsia="Times New Roman" w:cs="Times New Roman"/>
          <w:u w:val="single"/>
        </w:rPr>
        <w:t>A critical theory of the public sphere</w:t>
      </w:r>
      <w:r w:rsidRPr="002677AF">
        <w:rPr>
          <w:rFonts w:eastAsia="Times New Roman" w:cs="Times New Roman"/>
          <w:sz w:val="16"/>
        </w:rPr>
        <w:t xml:space="preserve">, however, </w:t>
      </w:r>
      <w:r w:rsidRPr="002677AF">
        <w:rPr>
          <w:rFonts w:eastAsia="Times New Roman" w:cs="Times New Roman"/>
          <w:u w:val="single"/>
        </w:rPr>
        <w:t>closes this gap and finds room for both power and legitimacy, strategy and communication, within a sociologically complex defense of a radical alternative: deliberative democracy</w:t>
      </w:r>
      <w:r w:rsidRPr="002677AF">
        <w:rPr>
          <w:rFonts w:eastAsia="Times New Roman" w:cs="Times New Roman"/>
          <w:sz w:val="16"/>
        </w:rPr>
        <w:t>. [End Page 290]</w:t>
      </w:r>
    </w:p>
    <w:p w:rsidR="00B0102A" w:rsidRPr="002677AF" w:rsidRDefault="00B0102A" w:rsidP="00B0102A">
      <w:pPr>
        <w:rPr>
          <w:rFonts w:eastAsia="Times New Roman" w:cs="Times New Roman"/>
        </w:rPr>
      </w:pPr>
    </w:p>
    <w:p w:rsidR="00B0102A" w:rsidRPr="002677AF" w:rsidRDefault="00B0102A" w:rsidP="00B0102A"/>
    <w:p w:rsidR="00B0102A" w:rsidRDefault="00B0102A">
      <w:pPr>
        <w:spacing w:after="160" w:line="259" w:lineRule="auto"/>
        <w:rPr>
          <w:rFonts w:asciiTheme="minorHAnsi" w:hAnsiTheme="minorHAnsi"/>
        </w:rPr>
      </w:pPr>
    </w:p>
    <w:sectPr w:rsidR="00B010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43"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ÇlÇr ÉSÉVÉbÉN"/>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ML"/>
    <w:docVar w:name="RibbonPointer" w:val="280389348"/>
    <w:docVar w:name="VerbatimVersion" w:val="5.0"/>
  </w:docVars>
  <w:rsids>
    <w:rsidRoot w:val="000100C1"/>
    <w:rsid w:val="00003669"/>
    <w:rsid w:val="000100C1"/>
    <w:rsid w:val="00011A40"/>
    <w:rsid w:val="000139A3"/>
    <w:rsid w:val="00016D36"/>
    <w:rsid w:val="0002580A"/>
    <w:rsid w:val="00030F1B"/>
    <w:rsid w:val="00040FEC"/>
    <w:rsid w:val="000462E4"/>
    <w:rsid w:val="00052F43"/>
    <w:rsid w:val="00064EEE"/>
    <w:rsid w:val="00066120"/>
    <w:rsid w:val="0008779D"/>
    <w:rsid w:val="00090AF2"/>
    <w:rsid w:val="000B3268"/>
    <w:rsid w:val="000B3B2B"/>
    <w:rsid w:val="000C6801"/>
    <w:rsid w:val="000C7D9A"/>
    <w:rsid w:val="000D16D4"/>
    <w:rsid w:val="000D5B0B"/>
    <w:rsid w:val="000E4838"/>
    <w:rsid w:val="000F35B1"/>
    <w:rsid w:val="000F77F6"/>
    <w:rsid w:val="00100833"/>
    <w:rsid w:val="00104529"/>
    <w:rsid w:val="001050E0"/>
    <w:rsid w:val="00110703"/>
    <w:rsid w:val="001231F5"/>
    <w:rsid w:val="0014598B"/>
    <w:rsid w:val="00147F0A"/>
    <w:rsid w:val="00157138"/>
    <w:rsid w:val="00162E3C"/>
    <w:rsid w:val="00165446"/>
    <w:rsid w:val="0017405A"/>
    <w:rsid w:val="00177B7D"/>
    <w:rsid w:val="0018322D"/>
    <w:rsid w:val="00187E6B"/>
    <w:rsid w:val="00196063"/>
    <w:rsid w:val="001B4434"/>
    <w:rsid w:val="001B5776"/>
    <w:rsid w:val="001C1AB5"/>
    <w:rsid w:val="001C283F"/>
    <w:rsid w:val="001C7505"/>
    <w:rsid w:val="001C75F4"/>
    <w:rsid w:val="001D03C2"/>
    <w:rsid w:val="001D0422"/>
    <w:rsid w:val="001D6676"/>
    <w:rsid w:val="001E0C41"/>
    <w:rsid w:val="001E6114"/>
    <w:rsid w:val="001F29DF"/>
    <w:rsid w:val="001F661A"/>
    <w:rsid w:val="00214AAC"/>
    <w:rsid w:val="00222629"/>
    <w:rsid w:val="00237445"/>
    <w:rsid w:val="002379A6"/>
    <w:rsid w:val="00251FC7"/>
    <w:rsid w:val="00253078"/>
    <w:rsid w:val="002562F9"/>
    <w:rsid w:val="0026057D"/>
    <w:rsid w:val="002675D8"/>
    <w:rsid w:val="002677AF"/>
    <w:rsid w:val="00274E4A"/>
    <w:rsid w:val="0028016A"/>
    <w:rsid w:val="002855A7"/>
    <w:rsid w:val="00286C7E"/>
    <w:rsid w:val="002A351D"/>
    <w:rsid w:val="002B1B7F"/>
    <w:rsid w:val="002B24F0"/>
    <w:rsid w:val="002B2FB1"/>
    <w:rsid w:val="002B5DC0"/>
    <w:rsid w:val="002B6CA4"/>
    <w:rsid w:val="002D2F4B"/>
    <w:rsid w:val="002D3A37"/>
    <w:rsid w:val="002D3D4E"/>
    <w:rsid w:val="002E3077"/>
    <w:rsid w:val="002F4ABB"/>
    <w:rsid w:val="002F59AB"/>
    <w:rsid w:val="00302474"/>
    <w:rsid w:val="00307E66"/>
    <w:rsid w:val="00315690"/>
    <w:rsid w:val="00323851"/>
    <w:rsid w:val="00325646"/>
    <w:rsid w:val="00340DCD"/>
    <w:rsid w:val="0034157A"/>
    <w:rsid w:val="003423F4"/>
    <w:rsid w:val="003522D1"/>
    <w:rsid w:val="00364F2D"/>
    <w:rsid w:val="0036612C"/>
    <w:rsid w:val="00373F00"/>
    <w:rsid w:val="0037625E"/>
    <w:rsid w:val="003802B9"/>
    <w:rsid w:val="003902BA"/>
    <w:rsid w:val="003936A7"/>
    <w:rsid w:val="00393B85"/>
    <w:rsid w:val="003A09E2"/>
    <w:rsid w:val="003A2D8A"/>
    <w:rsid w:val="003B22EE"/>
    <w:rsid w:val="003B5850"/>
    <w:rsid w:val="003C06B0"/>
    <w:rsid w:val="003C1340"/>
    <w:rsid w:val="003C3E01"/>
    <w:rsid w:val="003C6EA0"/>
    <w:rsid w:val="003C7A27"/>
    <w:rsid w:val="003D6CDB"/>
    <w:rsid w:val="003E240C"/>
    <w:rsid w:val="003E43FD"/>
    <w:rsid w:val="003E5605"/>
    <w:rsid w:val="003E6AD1"/>
    <w:rsid w:val="003F5702"/>
    <w:rsid w:val="003F6C84"/>
    <w:rsid w:val="003F765E"/>
    <w:rsid w:val="0040068C"/>
    <w:rsid w:val="00403180"/>
    <w:rsid w:val="0040338F"/>
    <w:rsid w:val="00406913"/>
    <w:rsid w:val="00407037"/>
    <w:rsid w:val="004127F9"/>
    <w:rsid w:val="00426F19"/>
    <w:rsid w:val="0042780B"/>
    <w:rsid w:val="00432124"/>
    <w:rsid w:val="004351DA"/>
    <w:rsid w:val="004354F6"/>
    <w:rsid w:val="00437359"/>
    <w:rsid w:val="00450C82"/>
    <w:rsid w:val="00452331"/>
    <w:rsid w:val="004528D2"/>
    <w:rsid w:val="004537E6"/>
    <w:rsid w:val="00457047"/>
    <w:rsid w:val="0045719E"/>
    <w:rsid w:val="004605D6"/>
    <w:rsid w:val="00467212"/>
    <w:rsid w:val="0047705A"/>
    <w:rsid w:val="0048722F"/>
    <w:rsid w:val="00490451"/>
    <w:rsid w:val="004912E1"/>
    <w:rsid w:val="004929F3"/>
    <w:rsid w:val="00492CCA"/>
    <w:rsid w:val="00497430"/>
    <w:rsid w:val="00497F64"/>
    <w:rsid w:val="004A3036"/>
    <w:rsid w:val="004B3596"/>
    <w:rsid w:val="004C60E8"/>
    <w:rsid w:val="004D0232"/>
    <w:rsid w:val="004E2AFD"/>
    <w:rsid w:val="004E3579"/>
    <w:rsid w:val="004F018F"/>
    <w:rsid w:val="004F39E0"/>
    <w:rsid w:val="004F4F1E"/>
    <w:rsid w:val="00506C07"/>
    <w:rsid w:val="00513061"/>
    <w:rsid w:val="0051477E"/>
    <w:rsid w:val="00532A9A"/>
    <w:rsid w:val="00537BD5"/>
    <w:rsid w:val="00555320"/>
    <w:rsid w:val="00566267"/>
    <w:rsid w:val="005677E5"/>
    <w:rsid w:val="00567C3B"/>
    <w:rsid w:val="0057146C"/>
    <w:rsid w:val="00595A57"/>
    <w:rsid w:val="0059663D"/>
    <w:rsid w:val="005978FA"/>
    <w:rsid w:val="005A2EAD"/>
    <w:rsid w:val="005A5077"/>
    <w:rsid w:val="005A5147"/>
    <w:rsid w:val="005C0FC2"/>
    <w:rsid w:val="005C14C8"/>
    <w:rsid w:val="005C2177"/>
    <w:rsid w:val="005C5766"/>
    <w:rsid w:val="005E2DDD"/>
    <w:rsid w:val="005F2FDD"/>
    <w:rsid w:val="005F70FB"/>
    <w:rsid w:val="006065BD"/>
    <w:rsid w:val="00615225"/>
    <w:rsid w:val="00620641"/>
    <w:rsid w:val="006206BA"/>
    <w:rsid w:val="00623EE7"/>
    <w:rsid w:val="00634263"/>
    <w:rsid w:val="00650F52"/>
    <w:rsid w:val="00657484"/>
    <w:rsid w:val="00657844"/>
    <w:rsid w:val="00665003"/>
    <w:rsid w:val="0067027B"/>
    <w:rsid w:val="00684A67"/>
    <w:rsid w:val="0069700F"/>
    <w:rsid w:val="00697776"/>
    <w:rsid w:val="006A59EE"/>
    <w:rsid w:val="006C2979"/>
    <w:rsid w:val="006C54AD"/>
    <w:rsid w:val="006C6BF5"/>
    <w:rsid w:val="006C7205"/>
    <w:rsid w:val="006D3BB5"/>
    <w:rsid w:val="006D77BB"/>
    <w:rsid w:val="006F4D00"/>
    <w:rsid w:val="006F5CB4"/>
    <w:rsid w:val="006F737C"/>
    <w:rsid w:val="006F7C0B"/>
    <w:rsid w:val="00703F7F"/>
    <w:rsid w:val="00726EEC"/>
    <w:rsid w:val="007352D8"/>
    <w:rsid w:val="00736AD5"/>
    <w:rsid w:val="0073799E"/>
    <w:rsid w:val="00740D08"/>
    <w:rsid w:val="00750CD4"/>
    <w:rsid w:val="00763BE0"/>
    <w:rsid w:val="007704F5"/>
    <w:rsid w:val="0077600E"/>
    <w:rsid w:val="00781FA5"/>
    <w:rsid w:val="00794CCC"/>
    <w:rsid w:val="0079527A"/>
    <w:rsid w:val="007A13FA"/>
    <w:rsid w:val="007A596F"/>
    <w:rsid w:val="007D5A17"/>
    <w:rsid w:val="007D658A"/>
    <w:rsid w:val="007E5119"/>
    <w:rsid w:val="007F5B66"/>
    <w:rsid w:val="00823A1C"/>
    <w:rsid w:val="00845B9D"/>
    <w:rsid w:val="0084719B"/>
    <w:rsid w:val="00852528"/>
    <w:rsid w:val="00853A41"/>
    <w:rsid w:val="00860984"/>
    <w:rsid w:val="008656CC"/>
    <w:rsid w:val="00882197"/>
    <w:rsid w:val="008845AF"/>
    <w:rsid w:val="00887026"/>
    <w:rsid w:val="00890710"/>
    <w:rsid w:val="00894278"/>
    <w:rsid w:val="0089558A"/>
    <w:rsid w:val="008959C2"/>
    <w:rsid w:val="008A4746"/>
    <w:rsid w:val="008B212B"/>
    <w:rsid w:val="008B3ECB"/>
    <w:rsid w:val="008B536C"/>
    <w:rsid w:val="008C0D2B"/>
    <w:rsid w:val="008C1B2E"/>
    <w:rsid w:val="008C224A"/>
    <w:rsid w:val="008E163E"/>
    <w:rsid w:val="008E4C18"/>
    <w:rsid w:val="008E71AF"/>
    <w:rsid w:val="008F11F4"/>
    <w:rsid w:val="009018DC"/>
    <w:rsid w:val="00904030"/>
    <w:rsid w:val="00904142"/>
    <w:rsid w:val="00907920"/>
    <w:rsid w:val="0091627E"/>
    <w:rsid w:val="009166D2"/>
    <w:rsid w:val="009209C2"/>
    <w:rsid w:val="009213DD"/>
    <w:rsid w:val="009258B1"/>
    <w:rsid w:val="00945554"/>
    <w:rsid w:val="00957A8B"/>
    <w:rsid w:val="00981131"/>
    <w:rsid w:val="00983364"/>
    <w:rsid w:val="00983E76"/>
    <w:rsid w:val="009913E1"/>
    <w:rsid w:val="009A1274"/>
    <w:rsid w:val="009B55E7"/>
    <w:rsid w:val="009D30F2"/>
    <w:rsid w:val="009E1922"/>
    <w:rsid w:val="009F119F"/>
    <w:rsid w:val="00A033E9"/>
    <w:rsid w:val="00A06479"/>
    <w:rsid w:val="00A10118"/>
    <w:rsid w:val="00A207C0"/>
    <w:rsid w:val="00A41175"/>
    <w:rsid w:val="00A50D80"/>
    <w:rsid w:val="00A613C9"/>
    <w:rsid w:val="00A8022D"/>
    <w:rsid w:val="00A93661"/>
    <w:rsid w:val="00A95011"/>
    <w:rsid w:val="00A95652"/>
    <w:rsid w:val="00AA1CA2"/>
    <w:rsid w:val="00AA52BE"/>
    <w:rsid w:val="00AA7224"/>
    <w:rsid w:val="00AC11DD"/>
    <w:rsid w:val="00AC456D"/>
    <w:rsid w:val="00AD4B15"/>
    <w:rsid w:val="00AE232A"/>
    <w:rsid w:val="00AE2ADC"/>
    <w:rsid w:val="00AE34CC"/>
    <w:rsid w:val="00AE5225"/>
    <w:rsid w:val="00AF4D2D"/>
    <w:rsid w:val="00B0102A"/>
    <w:rsid w:val="00B12444"/>
    <w:rsid w:val="00B33C6D"/>
    <w:rsid w:val="00B4508F"/>
    <w:rsid w:val="00B46B07"/>
    <w:rsid w:val="00B5228D"/>
    <w:rsid w:val="00B53A22"/>
    <w:rsid w:val="00B55C0B"/>
    <w:rsid w:val="00B622A6"/>
    <w:rsid w:val="00B673FB"/>
    <w:rsid w:val="00B74BBC"/>
    <w:rsid w:val="00B77BCF"/>
    <w:rsid w:val="00B8057C"/>
    <w:rsid w:val="00B871FB"/>
    <w:rsid w:val="00B9048F"/>
    <w:rsid w:val="00B9773E"/>
    <w:rsid w:val="00BA30AD"/>
    <w:rsid w:val="00BA422D"/>
    <w:rsid w:val="00BB0558"/>
    <w:rsid w:val="00BB691F"/>
    <w:rsid w:val="00BC0F05"/>
    <w:rsid w:val="00BC73CC"/>
    <w:rsid w:val="00BD02D2"/>
    <w:rsid w:val="00BD2634"/>
    <w:rsid w:val="00BD4C44"/>
    <w:rsid w:val="00BD5794"/>
    <w:rsid w:val="00BF15EE"/>
    <w:rsid w:val="00BF593B"/>
    <w:rsid w:val="00C0315E"/>
    <w:rsid w:val="00C1461F"/>
    <w:rsid w:val="00C17CAD"/>
    <w:rsid w:val="00C22182"/>
    <w:rsid w:val="00C2402A"/>
    <w:rsid w:val="00C30523"/>
    <w:rsid w:val="00C3672B"/>
    <w:rsid w:val="00C417B9"/>
    <w:rsid w:val="00C46425"/>
    <w:rsid w:val="00C51F9C"/>
    <w:rsid w:val="00C5604D"/>
    <w:rsid w:val="00C5615E"/>
    <w:rsid w:val="00C73054"/>
    <w:rsid w:val="00C83417"/>
    <w:rsid w:val="00C96ADA"/>
    <w:rsid w:val="00CD6FB2"/>
    <w:rsid w:val="00CD736E"/>
    <w:rsid w:val="00CD7941"/>
    <w:rsid w:val="00CE161E"/>
    <w:rsid w:val="00CE2068"/>
    <w:rsid w:val="00CE2EB5"/>
    <w:rsid w:val="00CF0153"/>
    <w:rsid w:val="00CF59A8"/>
    <w:rsid w:val="00D02729"/>
    <w:rsid w:val="00D11EC6"/>
    <w:rsid w:val="00D16CC0"/>
    <w:rsid w:val="00D24DAF"/>
    <w:rsid w:val="00D278A3"/>
    <w:rsid w:val="00D325A9"/>
    <w:rsid w:val="00D328C3"/>
    <w:rsid w:val="00D36A8A"/>
    <w:rsid w:val="00D51767"/>
    <w:rsid w:val="00D71170"/>
    <w:rsid w:val="00D74E72"/>
    <w:rsid w:val="00D74EDF"/>
    <w:rsid w:val="00D75659"/>
    <w:rsid w:val="00D8067A"/>
    <w:rsid w:val="00D81ADC"/>
    <w:rsid w:val="00D84660"/>
    <w:rsid w:val="00D92976"/>
    <w:rsid w:val="00DA31DF"/>
    <w:rsid w:val="00DA6538"/>
    <w:rsid w:val="00DB0485"/>
    <w:rsid w:val="00DB072F"/>
    <w:rsid w:val="00DB2D11"/>
    <w:rsid w:val="00DD152E"/>
    <w:rsid w:val="00DD42AF"/>
    <w:rsid w:val="00E066D9"/>
    <w:rsid w:val="00E30110"/>
    <w:rsid w:val="00E31C6A"/>
    <w:rsid w:val="00E32357"/>
    <w:rsid w:val="00E35370"/>
    <w:rsid w:val="00E45CB3"/>
    <w:rsid w:val="00E568B6"/>
    <w:rsid w:val="00E63196"/>
    <w:rsid w:val="00E713B0"/>
    <w:rsid w:val="00E778FB"/>
    <w:rsid w:val="00E95AC5"/>
    <w:rsid w:val="00EB16E7"/>
    <w:rsid w:val="00EB6C82"/>
    <w:rsid w:val="00EC20A6"/>
    <w:rsid w:val="00EC6EF7"/>
    <w:rsid w:val="00ED30CF"/>
    <w:rsid w:val="00ED5972"/>
    <w:rsid w:val="00EF1916"/>
    <w:rsid w:val="00EF7BE8"/>
    <w:rsid w:val="00F072B9"/>
    <w:rsid w:val="00F078A9"/>
    <w:rsid w:val="00F10042"/>
    <w:rsid w:val="00F176EF"/>
    <w:rsid w:val="00F3162A"/>
    <w:rsid w:val="00F31EB1"/>
    <w:rsid w:val="00F468AA"/>
    <w:rsid w:val="00F54668"/>
    <w:rsid w:val="00F60563"/>
    <w:rsid w:val="00F6613A"/>
    <w:rsid w:val="00F66ED4"/>
    <w:rsid w:val="00F71F4C"/>
    <w:rsid w:val="00F733E4"/>
    <w:rsid w:val="00F80778"/>
    <w:rsid w:val="00F90D99"/>
    <w:rsid w:val="00F924AC"/>
    <w:rsid w:val="00FA2895"/>
    <w:rsid w:val="00FA4378"/>
    <w:rsid w:val="00FB5287"/>
    <w:rsid w:val="00FC0743"/>
    <w:rsid w:val="00FF0A92"/>
    <w:rsid w:val="00FF1CD8"/>
    <w:rsid w:val="00FF3780"/>
    <w:rsid w:val="00FF53A6"/>
    <w:rsid w:val="00FF6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309703-6BDA-4F9F-978C-DCBBB2E04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100C1"/>
    <w:pPr>
      <w:spacing w:after="0" w:line="240" w:lineRule="auto"/>
    </w:pPr>
    <w:rPr>
      <w:rFonts w:ascii="Georgia" w:hAnsi="Georgia"/>
    </w:rPr>
  </w:style>
  <w:style w:type="paragraph" w:styleId="Heading1">
    <w:name w:val="heading 1"/>
    <w:aliases w:val="Pocket"/>
    <w:basedOn w:val="Normal"/>
    <w:next w:val="Normal"/>
    <w:link w:val="Heading1Char"/>
    <w:autoRedefine/>
    <w:qFormat/>
    <w:rsid w:val="000100C1"/>
    <w:pPr>
      <w:keepNext/>
      <w:keepLines/>
      <w:pageBreakBefore/>
      <w:pBdr>
        <w:top w:val="single" w:sz="8" w:space="1" w:color="auto"/>
        <w:left w:val="single" w:sz="8" w:space="4" w:color="auto"/>
        <w:bottom w:val="single" w:sz="8" w:space="1" w:color="auto"/>
        <w:right w:val="single" w:sz="8"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100C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100C1"/>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autoRedefine/>
    <w:uiPriority w:val="3"/>
    <w:unhideWhenUsed/>
    <w:qFormat/>
    <w:rsid w:val="000100C1"/>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0100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00C1"/>
  </w:style>
  <w:style w:type="character" w:customStyle="1" w:styleId="Heading1Char">
    <w:name w:val="Heading 1 Char"/>
    <w:aliases w:val="Pocket Char"/>
    <w:basedOn w:val="DefaultParagraphFont"/>
    <w:link w:val="Heading1"/>
    <w:rsid w:val="000100C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100C1"/>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100C1"/>
    <w:rPr>
      <w:rFonts w:ascii="Georgia" w:eastAsiaTheme="majorEastAsia" w:hAnsi="Georgia" w:cstheme="majorBidi"/>
      <w:b/>
      <w:caps/>
      <w:sz w:val="32"/>
      <w:szCs w:val="24"/>
      <w:u w:val="single"/>
    </w:rPr>
  </w:style>
  <w:style w:type="character" w:customStyle="1" w:styleId="Heading4Char">
    <w:name w:val="Heading 4 Char"/>
    <w:aliases w:val="Tag Char"/>
    <w:basedOn w:val="DefaultParagraphFont"/>
    <w:link w:val="Heading4"/>
    <w:uiPriority w:val="3"/>
    <w:rsid w:val="000100C1"/>
    <w:rPr>
      <w:rFonts w:ascii="Georgia" w:eastAsiaTheme="majorEastAsia" w:hAnsi="Georgia" w:cstheme="majorBidi"/>
      <w:b/>
      <w:iCs/>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0100C1"/>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0100C1"/>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0100C1"/>
    <w:rPr>
      <w:b w:val="0"/>
      <w:sz w:val="22"/>
      <w:u w:val="single"/>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
    <w:basedOn w:val="DefaultParagraphFont"/>
    <w:uiPriority w:val="99"/>
    <w:unhideWhenUsed/>
    <w:rsid w:val="000100C1"/>
    <w:rPr>
      <w:color w:val="auto"/>
      <w:u w:val="none"/>
    </w:rPr>
  </w:style>
  <w:style w:type="character" w:styleId="FollowedHyperlink">
    <w:name w:val="FollowedHyperlink"/>
    <w:basedOn w:val="DefaultParagraphFont"/>
    <w:uiPriority w:val="99"/>
    <w:semiHidden/>
    <w:unhideWhenUsed/>
    <w:rsid w:val="000100C1"/>
    <w:rPr>
      <w:color w:val="auto"/>
      <w:u w:val="none"/>
    </w:rPr>
  </w:style>
  <w:style w:type="paragraph" w:customStyle="1" w:styleId="textbold">
    <w:name w:val="text bold"/>
    <w:basedOn w:val="Normal"/>
    <w:link w:val="Emphasis"/>
    <w:uiPriority w:val="7"/>
    <w:qFormat/>
    <w:rsid w:val="000100C1"/>
    <w:pPr>
      <w:spacing w:after="160" w:line="259" w:lineRule="auto"/>
      <w:ind w:left="720"/>
      <w:jc w:val="both"/>
    </w:pPr>
    <w:rPr>
      <w:b/>
      <w:iCs/>
      <w:u w:val="single"/>
      <w:bdr w:val="single" w:sz="8" w:space="0" w:color="auto"/>
    </w:rPr>
  </w:style>
  <w:style w:type="paragraph" w:customStyle="1" w:styleId="card">
    <w:name w:val="card"/>
    <w:basedOn w:val="Normal"/>
    <w:next w:val="Normal"/>
    <w:link w:val="StyleUnderline"/>
    <w:uiPriority w:val="6"/>
    <w:qFormat/>
    <w:rsid w:val="000100C1"/>
    <w:pPr>
      <w:spacing w:after="160" w:line="259" w:lineRule="auto"/>
      <w:ind w:left="288" w:right="288"/>
    </w:pPr>
    <w:rPr>
      <w:rFonts w:asciiTheme="minorHAnsi" w:hAnsiTheme="minorHAnsi"/>
      <w:u w:val="single"/>
    </w:rPr>
  </w:style>
  <w:style w:type="character" w:customStyle="1" w:styleId="underline">
    <w:name w:val="underline"/>
    <w:qFormat/>
    <w:locked/>
    <w:rsid w:val="000100C1"/>
    <w:rPr>
      <w:u w:val="single"/>
    </w:rPr>
  </w:style>
  <w:style w:type="character" w:styleId="IntenseEmphasis">
    <w:name w:val="Intense Emphasis"/>
    <w:aliases w:val="Bold Cite Char,Heading 3 Char1 Char Char Char,Intense Emphasis11,9.5 pt,Intense Emphasis5,Intense Emphasis6,cites Char Ch,9.5 p,Heading 3 Char Char Char1,8.,8,Cards + Font: 12 pt Char,Intense Emphasis11111,Intense Emphasi,Box Out,ci1"/>
    <w:basedOn w:val="DefaultParagraphFont"/>
    <w:uiPriority w:val="6"/>
    <w:qFormat/>
    <w:rsid w:val="000100C1"/>
    <w:rPr>
      <w:rFonts w:cs="Times New Roman"/>
      <w:bCs/>
      <w:sz w:val="22"/>
      <w:u w:val="single"/>
    </w:rPr>
  </w:style>
  <w:style w:type="paragraph" w:customStyle="1" w:styleId="Emphasis1">
    <w:name w:val="Emphasis1"/>
    <w:basedOn w:val="Normal"/>
    <w:autoRedefine/>
    <w:uiPriority w:val="7"/>
    <w:qFormat/>
    <w:rsid w:val="000100C1"/>
    <w:pPr>
      <w:widowControl w:val="0"/>
      <w:pBdr>
        <w:top w:val="single" w:sz="4" w:space="1" w:color="auto"/>
        <w:left w:val="single" w:sz="4" w:space="4" w:color="auto"/>
        <w:bottom w:val="single" w:sz="4" w:space="1" w:color="auto"/>
        <w:right w:val="single" w:sz="4" w:space="4" w:color="auto"/>
      </w:pBdr>
      <w:spacing w:after="160" w:line="259" w:lineRule="auto"/>
      <w:ind w:left="720"/>
      <w:jc w:val="both"/>
    </w:pPr>
    <w:rPr>
      <w:rFonts w:eastAsia="Times New Roman" w:cs="Times New Roman"/>
      <w:b/>
      <w:iCs/>
      <w:u w:val="single"/>
      <w:bdr w:val="single" w:sz="8" w:space="0" w:color="auto"/>
    </w:rPr>
  </w:style>
  <w:style w:type="character" w:customStyle="1" w:styleId="TitleChar">
    <w:name w:val="Title Char"/>
    <w:aliases w:val="Bold Underlined Char,UNDERLINE Char,Cites and Cards Char,Block Heading Char"/>
    <w:basedOn w:val="DefaultParagraphFont"/>
    <w:link w:val="Title"/>
    <w:qFormat/>
    <w:locked/>
    <w:rsid w:val="000100C1"/>
    <w:rPr>
      <w:rFonts w:ascii="Times New Roman" w:hAnsi="Times New Roman" w:cs="Times New Roman"/>
      <w:bCs/>
      <w:u w:val="single"/>
    </w:rPr>
  </w:style>
  <w:style w:type="paragraph" w:styleId="Title">
    <w:name w:val="Title"/>
    <w:aliases w:val="Bold Underlined,UNDERLINE,Cites and Cards,Block Heading"/>
    <w:basedOn w:val="Normal"/>
    <w:link w:val="TitleChar"/>
    <w:qFormat/>
    <w:rsid w:val="000100C1"/>
    <w:pPr>
      <w:widowControl w:val="0"/>
      <w:spacing w:before="240" w:after="60"/>
      <w:ind w:left="432" w:right="432"/>
      <w:jc w:val="center"/>
      <w:outlineLvl w:val="0"/>
    </w:pPr>
    <w:rPr>
      <w:rFonts w:ascii="Times New Roman" w:hAnsi="Times New Roman" w:cs="Times New Roman"/>
      <w:bCs/>
      <w:u w:val="single"/>
    </w:rPr>
  </w:style>
  <w:style w:type="character" w:customStyle="1" w:styleId="TitleChar1">
    <w:name w:val="Title Char1"/>
    <w:basedOn w:val="DefaultParagraphFont"/>
    <w:uiPriority w:val="99"/>
    <w:semiHidden/>
    <w:rsid w:val="000100C1"/>
    <w:rPr>
      <w:rFonts w:asciiTheme="majorHAnsi" w:eastAsiaTheme="majorEastAsia" w:hAnsiTheme="majorHAnsi" w:cstheme="majorBidi"/>
      <w:spacing w:val="-10"/>
      <w:kern w:val="28"/>
      <w:sz w:val="56"/>
      <w:szCs w:val="56"/>
    </w:rPr>
  </w:style>
  <w:style w:type="paragraph" w:customStyle="1" w:styleId="Style4">
    <w:name w:val="Style4"/>
    <w:basedOn w:val="Normal"/>
    <w:qFormat/>
    <w:rsid w:val="000100C1"/>
    <w:pPr>
      <w:numPr>
        <w:numId w:val="11"/>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0100C1"/>
  </w:style>
  <w:style w:type="character" w:customStyle="1" w:styleId="StyleStyle49ptChar">
    <w:name w:val="Style Style4 + 9 pt Char"/>
    <w:basedOn w:val="DefaultParagraphFont"/>
    <w:link w:val="StyleStyle49pt"/>
    <w:locked/>
    <w:rsid w:val="000100C1"/>
    <w:rPr>
      <w:rFonts w:ascii="Times New Roman" w:eastAsia="Times New Roman" w:hAnsi="Times New Roman" w:cs="Times New Roman"/>
      <w:sz w:val="20"/>
      <w:szCs w:val="24"/>
      <w:u w:val="single"/>
    </w:rPr>
  </w:style>
  <w:style w:type="character" w:customStyle="1" w:styleId="StyleTimesNewRoman9pt">
    <w:name w:val="Style Times New Roman 9 pt"/>
    <w:rsid w:val="000100C1"/>
    <w:rPr>
      <w:sz w:val="20"/>
    </w:rPr>
  </w:style>
  <w:style w:type="character" w:customStyle="1" w:styleId="Style9ptItalicUnderline">
    <w:name w:val="Style 9 pt Italic Underline"/>
    <w:rsid w:val="000100C1"/>
    <w:rPr>
      <w:i/>
      <w:sz w:val="20"/>
      <w:u w:val="single"/>
    </w:rPr>
  </w:style>
  <w:style w:type="character" w:customStyle="1" w:styleId="cardChar">
    <w:name w:val="card Char"/>
    <w:locked/>
    <w:rsid w:val="000100C1"/>
    <w:rPr>
      <w:rFonts w:ascii="Georgia" w:eastAsia="Times New Roman" w:hAnsi="Georgia"/>
      <w:sz w:val="20"/>
    </w:rPr>
  </w:style>
  <w:style w:type="paragraph" w:customStyle="1" w:styleId="StyleLeft02">
    <w:name w:val="Style Left:  0.2&quot;"/>
    <w:basedOn w:val="Normal"/>
    <w:qFormat/>
    <w:rsid w:val="000100C1"/>
    <w:rPr>
      <w:rFonts w:eastAsia="Times New Roman" w:cs="Times New Roman"/>
      <w:szCs w:val="20"/>
    </w:rPr>
  </w:style>
  <w:style w:type="character" w:customStyle="1" w:styleId="StyleStyleBoldUnderlineIntenseEmphasis1UnderlineIntenseEmph">
    <w:name w:val="Style Style Bold UnderlineIntense Emphasis1UnderlineIntense Emph..."/>
    <w:basedOn w:val="DefaultParagraphFont"/>
    <w:rsid w:val="000100C1"/>
    <w:rPr>
      <w:rFonts w:cs="Times New Roman"/>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c.etsu.edu/cgi/viewcontent.cgi?article=1260&amp;context=hono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wbooks.co.uk/ebooks/we_all_want_to_change_the_world.pdf" TargetMode="External"/><Relationship Id="rId5" Type="http://schemas.openxmlformats.org/officeDocument/2006/relationships/hyperlink" Target="http://d-scholarship.pitt.edu/30348/1/T.%20Hahn%20Dissertation%20-%20ETD%20submission.pdf"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61882</Words>
  <Characters>352729</Characters>
  <Application>Microsoft Office Word</Application>
  <DocSecurity>0</DocSecurity>
  <Lines>2939</Lines>
  <Paragraphs>827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dustml</dc:creator>
  <cp:keywords>5.0</cp:keywords>
  <dc:description/>
  <cp:lastModifiedBy>dustml</cp:lastModifiedBy>
  <cp:revision>5</cp:revision>
  <dcterms:created xsi:type="dcterms:W3CDTF">2017-07-01T20:16:00Z</dcterms:created>
  <dcterms:modified xsi:type="dcterms:W3CDTF">2017-07-01T20:19:00Z</dcterms:modified>
</cp:coreProperties>
</file>