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F052D2" w14:textId="6FBB1F26" w:rsidR="00A95652" w:rsidRPr="00064BBB" w:rsidRDefault="009071E0" w:rsidP="00250C8B">
      <w:pPr>
        <w:pStyle w:val="Heading1"/>
      </w:pPr>
      <w:bookmarkStart w:id="0" w:name="_GoBack"/>
      <w:r w:rsidRPr="00064BBB">
        <w:t xml:space="preserve">Free Market </w:t>
      </w:r>
      <w:r w:rsidR="00D15A0D" w:rsidRPr="00064BBB">
        <w:t xml:space="preserve">Counterplan – HJPV </w:t>
      </w:r>
    </w:p>
    <w:p w14:paraId="5B11C119" w14:textId="148C85C4" w:rsidR="00D6246C" w:rsidRPr="00064BBB" w:rsidRDefault="00D6246C" w:rsidP="00D6246C">
      <w:r w:rsidRPr="00064BBB">
        <w:t>Katherine Chacon - LASA</w:t>
      </w:r>
    </w:p>
    <w:p w14:paraId="383481F3" w14:textId="45B20444" w:rsidR="00D6246C" w:rsidRPr="00064BBB" w:rsidRDefault="00D6246C" w:rsidP="00D6246C">
      <w:r w:rsidRPr="00064BBB">
        <w:t xml:space="preserve">Tyler Durwood – Barstow </w:t>
      </w:r>
    </w:p>
    <w:p w14:paraId="21958B7E" w14:textId="50A25E4E" w:rsidR="00D6246C" w:rsidRPr="00064BBB" w:rsidRDefault="00D6246C" w:rsidP="00D6246C">
      <w:r w:rsidRPr="00064BBB">
        <w:t xml:space="preserve">Jack Harrington – MBA </w:t>
      </w:r>
    </w:p>
    <w:p w14:paraId="764306D0" w14:textId="10CD9455" w:rsidR="00D6246C" w:rsidRPr="00064BBB" w:rsidRDefault="00D6246C" w:rsidP="00D6246C">
      <w:r w:rsidRPr="00064BBB">
        <w:t xml:space="preserve">Ethan Muse – Highland Park </w:t>
      </w:r>
    </w:p>
    <w:p w14:paraId="453C451D" w14:textId="1D439D21" w:rsidR="00D6246C" w:rsidRPr="00064BBB" w:rsidRDefault="00D6246C" w:rsidP="00D6246C">
      <w:r w:rsidRPr="00064BBB">
        <w:t>Magi Ortiz - Northside College Prep</w:t>
      </w:r>
    </w:p>
    <w:p w14:paraId="635A26B9" w14:textId="0E045E6F" w:rsidR="00D6246C" w:rsidRPr="00064BBB" w:rsidRDefault="00D6246C" w:rsidP="00D6246C">
      <w:r w:rsidRPr="00064BBB">
        <w:t xml:space="preserve">Emma Page – St. Vincent de Paul </w:t>
      </w:r>
    </w:p>
    <w:p w14:paraId="67D91BB0" w14:textId="6864F487" w:rsidR="00490254" w:rsidRPr="00064BBB" w:rsidRDefault="00D6246C" w:rsidP="00D6246C">
      <w:r w:rsidRPr="00064BBB">
        <w:t xml:space="preserve">Alex Reznik – GBN </w:t>
      </w:r>
    </w:p>
    <w:p w14:paraId="13D89B07" w14:textId="6CB828B7" w:rsidR="00D6246C" w:rsidRPr="00064BBB" w:rsidRDefault="00D6246C" w:rsidP="00D6246C">
      <w:r w:rsidRPr="00064BBB">
        <w:t xml:space="preserve">Michael Scott – GBN </w:t>
      </w:r>
    </w:p>
    <w:p w14:paraId="1D74AB58" w14:textId="54287DD8" w:rsidR="00D6246C" w:rsidRPr="00064BBB" w:rsidRDefault="00D6246C" w:rsidP="00D6246C">
      <w:r w:rsidRPr="00064BBB">
        <w:t xml:space="preserve">Sydney Young – Rowland Hall St. Mark’s </w:t>
      </w:r>
    </w:p>
    <w:p w14:paraId="6DA614A2" w14:textId="52FAD7C7" w:rsidR="009071E0" w:rsidRPr="00064BBB" w:rsidRDefault="009071E0" w:rsidP="009071E0">
      <w:pPr>
        <w:pStyle w:val="Heading1"/>
      </w:pPr>
      <w:r w:rsidRPr="00064BBB">
        <w:lastRenderedPageBreak/>
        <w:t>Mechanism</w:t>
      </w:r>
      <w:r w:rsidR="00FD25C7" w:rsidRPr="00064BBB">
        <w:t>s</w:t>
      </w:r>
    </w:p>
    <w:p w14:paraId="17727C98" w14:textId="7D35EED2" w:rsidR="009071E0" w:rsidRPr="00064BBB" w:rsidRDefault="00D15A0D" w:rsidP="009071E0">
      <w:pPr>
        <w:pStyle w:val="Heading2"/>
      </w:pPr>
      <w:r w:rsidRPr="00064BBB">
        <w:lastRenderedPageBreak/>
        <w:t>Full Deregulation</w:t>
      </w:r>
    </w:p>
    <w:p w14:paraId="1E22A2DF" w14:textId="77777777" w:rsidR="000B104E" w:rsidRPr="00064BBB" w:rsidRDefault="000B104E" w:rsidP="000B104E">
      <w:pPr>
        <w:pStyle w:val="Heading3"/>
      </w:pPr>
      <w:r w:rsidRPr="00064BBB">
        <w:lastRenderedPageBreak/>
        <w:t>1NC</w:t>
      </w:r>
    </w:p>
    <w:p w14:paraId="5106002B" w14:textId="18883C1A" w:rsidR="00D15A0D" w:rsidRPr="00064BBB" w:rsidRDefault="00D15A0D" w:rsidP="00D15A0D">
      <w:pPr>
        <w:pStyle w:val="Heading4"/>
      </w:pPr>
      <w:r w:rsidRPr="00064BBB">
        <w:t xml:space="preserve">Text: The United States federal government should phase out to the point of elimination federal funding for primary and secondary education and all related regulations in the United States. </w:t>
      </w:r>
    </w:p>
    <w:p w14:paraId="6CEA4FB6" w14:textId="237E87A0" w:rsidR="00D15A0D" w:rsidRPr="00064BBB" w:rsidRDefault="00D15A0D" w:rsidP="00D15A0D">
      <w:pPr>
        <w:pStyle w:val="Heading4"/>
      </w:pPr>
      <w:r w:rsidRPr="00064BBB">
        <w:t xml:space="preserve">Congressional phase out solves – gets the government </w:t>
      </w:r>
      <w:r w:rsidRPr="00064BBB">
        <w:rPr>
          <w:u w:val="single"/>
        </w:rPr>
        <w:t>out of education</w:t>
      </w:r>
      <w:r w:rsidRPr="00064BBB">
        <w:t xml:space="preserve"> and allows the </w:t>
      </w:r>
      <w:r w:rsidRPr="00064BBB">
        <w:rPr>
          <w:u w:val="single"/>
        </w:rPr>
        <w:t>free market</w:t>
      </w:r>
      <w:r w:rsidRPr="00064BBB">
        <w:t xml:space="preserve"> to flourish </w:t>
      </w:r>
    </w:p>
    <w:p w14:paraId="7400F3EC" w14:textId="77777777" w:rsidR="00D15A0D" w:rsidRPr="00064BBB" w:rsidRDefault="00D15A0D" w:rsidP="00D15A0D">
      <w:r w:rsidRPr="00064BBB">
        <w:rPr>
          <w:rStyle w:val="Style13ptBold"/>
        </w:rPr>
        <w:t>McCluskey 16</w:t>
      </w:r>
      <w:r w:rsidRPr="00064BBB">
        <w:t xml:space="preserve"> - director of Cato’s </w:t>
      </w:r>
      <w:hyperlink r:id="rId9" w:anchor="cef" w:history="1">
        <w:r w:rsidRPr="00064BBB">
          <w:rPr>
            <w:rStyle w:val="Hyperlink"/>
          </w:rPr>
          <w:t>Center for Educational Freedom</w:t>
        </w:r>
      </w:hyperlink>
      <w:r w:rsidRPr="00064BBB">
        <w:t>, policy analyst at the Center for Education Reform, undergraduate degree from Georgetown University, in government and English, master’s degree in political science from Rutgers University, PhD in public policy from George Mason University (Neal McCluskey, Cutting Federal Aid for K-12 Education, CATO Institute, April 21,2016, https://www.downsizinggovernment.org/education/k-12-education-subsidies)//ECP</w:t>
      </w:r>
    </w:p>
    <w:p w14:paraId="639A99D8" w14:textId="77777777" w:rsidR="00D15A0D" w:rsidRPr="00064BBB" w:rsidRDefault="00D15A0D" w:rsidP="00D15A0D">
      <w:pPr>
        <w:rPr>
          <w:rStyle w:val="Emphasis"/>
        </w:rPr>
      </w:pPr>
      <w:r w:rsidRPr="00064BBB">
        <w:rPr>
          <w:rStyle w:val="StyleUnderline"/>
        </w:rPr>
        <w:t>Federal control over K-12 education has risen dramatically</w:t>
      </w:r>
      <w:r w:rsidRPr="00064BBB">
        <w:t xml:space="preserve"> in recent decades. </w:t>
      </w:r>
      <w:r w:rsidRPr="00064BBB">
        <w:rPr>
          <w:rStyle w:val="StyleUnderline"/>
        </w:rPr>
        <w:t>Elementary and secondary spending</w:t>
      </w:r>
      <w:r w:rsidRPr="00064BBB">
        <w:t xml:space="preserve"> under the Department of Education and its predecessor agencies </w:t>
      </w:r>
      <w:r w:rsidRPr="00064BBB">
        <w:rPr>
          <w:rStyle w:val="StyleUnderline"/>
        </w:rPr>
        <w:t>rose from $4.5 billion in 1965 to $40.2 billion in 2016</w:t>
      </w:r>
      <w:r w:rsidRPr="00064BBB">
        <w:t xml:space="preserve">, in constant 2016 dollars.1 The </w:t>
      </w:r>
      <w:r w:rsidRPr="00064BBB">
        <w:rPr>
          <w:rStyle w:val="StyleUnderline"/>
        </w:rPr>
        <w:t>Department of Education funds more than 100 subsidy programs, and each comes with regulations that extend federal control into state and local education</w:t>
      </w:r>
      <w:r w:rsidRPr="00064BBB">
        <w:t xml:space="preserve">.2 A substantial amount of funding for K-12 education comes from other federal agencies as well. For example, the Department of Agriculture will spend $22 billion in 2016 on school lunches and related programs.3 Across all federal departments, constant-dollar K-12 spending rose from $13.5 billion in 1965 to $80.1 billion in 2014.4 </w:t>
      </w:r>
      <w:r w:rsidRPr="00064BBB">
        <w:rPr>
          <w:rStyle w:val="StyleUnderline"/>
        </w:rPr>
        <w:t>Congress may have taken a step back on federal control with</w:t>
      </w:r>
      <w:r w:rsidRPr="00064BBB">
        <w:t xml:space="preserve"> its recent reauthorization of education spending called the Ensuring Student Success Act of 2016 (</w:t>
      </w:r>
      <w:r w:rsidRPr="00064BBB">
        <w:rPr>
          <w:rStyle w:val="StyleUnderline"/>
        </w:rPr>
        <w:t>ESSA</w:t>
      </w:r>
      <w:r w:rsidRPr="00064BBB">
        <w:t xml:space="preserve">). On the surface, ESSA would decrease much of the prescriptive federal control asserted under the No Child Left </w:t>
      </w:r>
      <w:proofErr w:type="gramStart"/>
      <w:r w:rsidRPr="00064BBB">
        <w:t>Behind</w:t>
      </w:r>
      <w:proofErr w:type="gramEnd"/>
      <w:r w:rsidRPr="00064BBB">
        <w:t xml:space="preserve"> Act of 2002 (NCLB). </w:t>
      </w:r>
      <w:r w:rsidRPr="00064BBB">
        <w:rPr>
          <w:rStyle w:val="StyleUnderline"/>
        </w:rPr>
        <w:t>But</w:t>
      </w:r>
      <w:r w:rsidRPr="00064BBB">
        <w:t xml:space="preserve"> as of this writing, </w:t>
      </w:r>
      <w:r w:rsidRPr="00064BBB">
        <w:rPr>
          <w:rStyle w:val="StyleUnderline"/>
        </w:rPr>
        <w:t>it is too early to know what ESSA regulations will look like</w:t>
      </w:r>
      <w:r w:rsidRPr="00064BBB">
        <w:t xml:space="preserve">, and </w:t>
      </w:r>
      <w:r w:rsidRPr="00064BBB">
        <w:rPr>
          <w:rStyle w:val="Emphasis"/>
        </w:rPr>
        <w:t xml:space="preserve">there is a real danger of sustained federal micromanagement of the nation’s schools. </w:t>
      </w:r>
      <w:r w:rsidRPr="00064BBB">
        <w:t xml:space="preserve">Over the years, </w:t>
      </w:r>
      <w:r w:rsidRPr="00064BBB">
        <w:rPr>
          <w:rStyle w:val="StyleUnderline"/>
        </w:rPr>
        <w:t xml:space="preserve">the states have been happy to receive federal funds, but they have </w:t>
      </w:r>
      <w:r w:rsidRPr="00064BBB">
        <w:rPr>
          <w:rStyle w:val="Emphasis"/>
        </w:rPr>
        <w:t>chafed</w:t>
      </w:r>
      <w:r w:rsidRPr="00064BBB">
        <w:rPr>
          <w:rStyle w:val="StyleUnderline"/>
        </w:rPr>
        <w:t xml:space="preserve"> under the mandates imposed by Washington</w:t>
      </w:r>
      <w:r w:rsidRPr="00064BBB">
        <w:t xml:space="preserve">. </w:t>
      </w:r>
      <w:r w:rsidRPr="00064BBB">
        <w:rPr>
          <w:rStyle w:val="StyleUnderline"/>
        </w:rPr>
        <w:t>NCLB provoked a backlash</w:t>
      </w:r>
      <w:r w:rsidRPr="00064BBB">
        <w:t xml:space="preserve"> because of its costly rules for academic standards, student testing, unrealistic proficiency demands, and other items. The Race to the Top program (RTTT), passed in 2009, provided grant money to states that agreed to additional federal micromanagement of their schools, including adopting national curriculum standards.5 The Obama administration imposed further requirements on states that desired waivers from parts of NCLB, such as waivers for NCLB’s utterly unrealistic requirement that all students be “proficient” in math and reading by 2014. </w:t>
      </w:r>
      <w:r w:rsidRPr="00064BBB">
        <w:rPr>
          <w:rStyle w:val="Emphasis"/>
        </w:rPr>
        <w:t xml:space="preserve">The accumulation of federal rules has suppressed innovation, diversity, and competition in state education systems, while generating vast paper-pushing bureaucracies. </w:t>
      </w:r>
      <w:r w:rsidRPr="00064BBB">
        <w:rPr>
          <w:rStyle w:val="StyleUnderline"/>
        </w:rPr>
        <w:t>Despite</w:t>
      </w:r>
      <w:r w:rsidRPr="00064BBB">
        <w:t xml:space="preserve"> the large increases in </w:t>
      </w:r>
      <w:r w:rsidRPr="00064BBB">
        <w:rPr>
          <w:rStyle w:val="StyleUnderline"/>
        </w:rPr>
        <w:t>federal aid</w:t>
      </w:r>
      <w:r w:rsidRPr="00064BBB">
        <w:t xml:space="preserve"> since the 1960s, </w:t>
      </w:r>
      <w:r w:rsidRPr="00064BBB">
        <w:rPr>
          <w:rStyle w:val="StyleUnderline"/>
        </w:rPr>
        <w:t xml:space="preserve">public school academic performance has </w:t>
      </w:r>
      <w:r w:rsidRPr="00064BBB">
        <w:t xml:space="preserve">ultimately </w:t>
      </w:r>
      <w:r w:rsidRPr="00064BBB">
        <w:rPr>
          <w:rStyle w:val="StyleUnderline"/>
        </w:rPr>
        <w:t>not improved</w:t>
      </w:r>
      <w:r w:rsidRPr="00064BBB">
        <w:t xml:space="preserve">. While scores on the National Assessment of Educational Progress have improved for some groups and younger ages, math and reading scores for 17-year-olds—essentially, the school system’s “final products”—have been stagnant. In addition, America’s performance on international exams has remained mediocre, </w:t>
      </w:r>
      <w:r w:rsidRPr="00064BBB">
        <w:rPr>
          <w:rStyle w:val="StyleUnderline"/>
        </w:rPr>
        <w:t>yet we spend more per-pupil on K-12 education than almost any other country</w:t>
      </w:r>
      <w:r w:rsidRPr="00064BBB">
        <w:t xml:space="preserve">.6 </w:t>
      </w:r>
      <w:r w:rsidRPr="00064BBB">
        <w:rPr>
          <w:rStyle w:val="Emphasis"/>
        </w:rPr>
        <w:t xml:space="preserve">Federal funding and top-down rules are not the way to create a high-quality K-12 education system in America. </w:t>
      </w:r>
      <w:r w:rsidRPr="00064BBB">
        <w:rPr>
          <w:rStyle w:val="StyleUnderline"/>
        </w:rPr>
        <w:t>Congress should</w:t>
      </w:r>
      <w:r w:rsidRPr="00064BBB">
        <w:t xml:space="preserve"> </w:t>
      </w:r>
      <w:r w:rsidRPr="00064BBB">
        <w:rPr>
          <w:rStyle w:val="Emphasis"/>
        </w:rPr>
        <w:t>phase out federal funding for K-12 education and end all related regulations</w:t>
      </w:r>
      <w:r w:rsidRPr="00064BBB">
        <w:t xml:space="preserve">. Policymakers need to recognize that </w:t>
      </w:r>
      <w:r w:rsidRPr="00064BBB">
        <w:rPr>
          <w:rStyle w:val="StyleUnderline"/>
        </w:rPr>
        <w:t>federal aid is ultimately funded by the taxpayers who live in the 50 states</w:t>
      </w:r>
      <w:r w:rsidRPr="00064BBB">
        <w:t xml:space="preserve">, and thus provides no free lunch. Indeed, </w:t>
      </w:r>
      <w:r w:rsidRPr="00064BBB">
        <w:rPr>
          <w:rStyle w:val="StyleUnderline"/>
        </w:rPr>
        <w:t>the states just get money back with strings attached, while losing billions of dollars from wasteful bureaucracy</w:t>
      </w:r>
      <w:r w:rsidRPr="00064BBB">
        <w:t xml:space="preserve">. </w:t>
      </w:r>
      <w:r w:rsidRPr="00064BBB">
        <w:rPr>
          <w:rStyle w:val="Emphasis"/>
        </w:rPr>
        <w:t>There is no compelling policy reason, nor constitutional authority, for the federal government to be involved in K-12 education</w:t>
      </w:r>
      <w:r w:rsidRPr="00064BBB">
        <w:t xml:space="preserve">. In the long run, </w:t>
      </w:r>
      <w:r w:rsidRPr="00064BBB">
        <w:rPr>
          <w:rStyle w:val="Emphasis"/>
        </w:rPr>
        <w:t>America’s schools would be better off without it.</w:t>
      </w:r>
    </w:p>
    <w:p w14:paraId="3D0CF013" w14:textId="77777777" w:rsidR="00D15A0D" w:rsidRPr="00064BBB" w:rsidRDefault="00D15A0D" w:rsidP="00D15A0D">
      <w:pPr>
        <w:rPr>
          <w:sz w:val="14"/>
        </w:rPr>
      </w:pPr>
    </w:p>
    <w:p w14:paraId="40EE0690" w14:textId="6E457B37" w:rsidR="0028391C" w:rsidRPr="00064BBB" w:rsidRDefault="00D15A0D" w:rsidP="0028391C">
      <w:pPr>
        <w:pStyle w:val="Heading3"/>
      </w:pPr>
      <w:r w:rsidRPr="00064BBB">
        <w:lastRenderedPageBreak/>
        <w:t xml:space="preserve">    Ext. Deregulation Solves </w:t>
      </w:r>
    </w:p>
    <w:p w14:paraId="4B786A78" w14:textId="77777777" w:rsidR="00D15A0D" w:rsidRPr="00064BBB" w:rsidRDefault="00D15A0D" w:rsidP="00D15A0D">
      <w:pPr>
        <w:pStyle w:val="Heading4"/>
      </w:pPr>
      <w:r w:rsidRPr="00064BBB">
        <w:t>Choice solves best — attempts at reform only make problems worse</w:t>
      </w:r>
    </w:p>
    <w:p w14:paraId="65995EA0" w14:textId="77777777" w:rsidR="00D15A0D" w:rsidRPr="00064BBB" w:rsidRDefault="00D15A0D" w:rsidP="00D15A0D">
      <w:pPr>
        <w:rPr>
          <w:rStyle w:val="Style13ptBold"/>
          <w:b w:val="0"/>
          <w:bCs w:val="0"/>
          <w:sz w:val="18"/>
        </w:rPr>
      </w:pPr>
      <w:r w:rsidRPr="00064BBB">
        <w:rPr>
          <w:rStyle w:val="Style13ptBold"/>
        </w:rPr>
        <w:t>McCluskey 5</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“Corruption in the Public Schools: The Market Is the Answer”, April 20th, </w:t>
      </w:r>
      <w:hyperlink r:id="rId10" w:history="1">
        <w:r w:rsidRPr="00064BBB">
          <w:rPr>
            <w:rStyle w:val="Hyperlink"/>
          </w:rPr>
          <w:t>https://www.cato.org/publications/policy-analysis/corruption-public-schools-market-is-answer</w:t>
        </w:r>
      </w:hyperlink>
      <w:r w:rsidRPr="00064BBB">
        <w:t>, MSCOTT)</w:t>
      </w:r>
    </w:p>
    <w:p w14:paraId="47D00295" w14:textId="77777777" w:rsidR="00D15A0D" w:rsidRPr="00064BBB" w:rsidRDefault="00D15A0D" w:rsidP="00D15A0D">
      <w:pPr>
        <w:rPr>
          <w:sz w:val="14"/>
        </w:rPr>
      </w:pPr>
      <w:r w:rsidRPr="00064BBB">
        <w:rPr>
          <w:rStyle w:val="StyleUnderline"/>
        </w:rPr>
        <w:t>The Solution:</w:t>
      </w:r>
      <w:r w:rsidRPr="00064BBB">
        <w:rPr>
          <w:sz w:val="14"/>
        </w:rPr>
        <w:t xml:space="preserve"> </w:t>
      </w:r>
      <w:r w:rsidRPr="00064BBB">
        <w:rPr>
          <w:rStyle w:val="Emphasis"/>
        </w:rPr>
        <w:t>School Choice</w:t>
      </w:r>
      <w:r w:rsidRPr="00064BBB">
        <w:rPr>
          <w:sz w:val="14"/>
        </w:rPr>
        <w:t xml:space="preserve"> So the sort of </w:t>
      </w:r>
      <w:r w:rsidRPr="00064BBB">
        <w:rPr>
          <w:rStyle w:val="StyleUnderline"/>
        </w:rPr>
        <w:t xml:space="preserve">public </w:t>
      </w:r>
      <w:r w:rsidRPr="00064BBB">
        <w:rPr>
          <w:rStyle w:val="Emphasis"/>
        </w:rPr>
        <w:t>accountability</w:t>
      </w:r>
      <w:r w:rsidRPr="00064BBB">
        <w:rPr>
          <w:sz w:val="14"/>
        </w:rPr>
        <w:t xml:space="preserve"> the Palm Beach Post accused school choice in Florida of lacking </w:t>
      </w:r>
      <w:r w:rsidRPr="00064BBB">
        <w:rPr>
          <w:rStyle w:val="StyleUnderline"/>
        </w:rPr>
        <w:t>actually contributes to</w:t>
      </w:r>
      <w:r w:rsidRPr="00064BBB">
        <w:rPr>
          <w:sz w:val="14"/>
        </w:rPr>
        <w:t xml:space="preserve">, rather than prevents, </w:t>
      </w:r>
      <w:r w:rsidRPr="00064BBB">
        <w:rPr>
          <w:rStyle w:val="Emphasis"/>
        </w:rPr>
        <w:t>fraud</w:t>
      </w:r>
      <w:r w:rsidRPr="00064BBB">
        <w:rPr>
          <w:rStyle w:val="StyleUnderline"/>
        </w:rPr>
        <w:t xml:space="preserve">, </w:t>
      </w:r>
      <w:r w:rsidRPr="00064BBB">
        <w:rPr>
          <w:rStyle w:val="Emphasis"/>
        </w:rPr>
        <w:t>waste</w:t>
      </w:r>
      <w:r w:rsidRPr="00064BBB">
        <w:rPr>
          <w:rStyle w:val="StyleUnderline"/>
        </w:rPr>
        <w:t xml:space="preserve">, and </w:t>
      </w:r>
      <w:r w:rsidRPr="00064BBB">
        <w:rPr>
          <w:rStyle w:val="Emphasis"/>
        </w:rPr>
        <w:t>abuse</w:t>
      </w:r>
      <w:r w:rsidRPr="00064BBB">
        <w:rPr>
          <w:rStyle w:val="StyleUnderline"/>
        </w:rPr>
        <w:t xml:space="preserve"> and often keeps the </w:t>
      </w:r>
      <w:r w:rsidRPr="00064BBB">
        <w:rPr>
          <w:rStyle w:val="Emphasis"/>
        </w:rPr>
        <w:t>worst districts</w:t>
      </w:r>
      <w:r w:rsidRPr="00064BBB">
        <w:rPr>
          <w:rStyle w:val="StyleUnderline"/>
        </w:rPr>
        <w:t xml:space="preserve"> in permanently bad shape</w:t>
      </w:r>
      <w:r w:rsidRPr="00064BBB">
        <w:rPr>
          <w:sz w:val="14"/>
        </w:rPr>
        <w:t xml:space="preserve">. </w:t>
      </w:r>
      <w:r w:rsidRPr="00064BBB">
        <w:rPr>
          <w:rStyle w:val="StyleUnderline"/>
        </w:rPr>
        <w:t>The solution to the accountability problem, ironically, is the very thing defenders of public accountability most despise: school choice</w:t>
      </w:r>
      <w:r w:rsidRPr="00064BBB">
        <w:rPr>
          <w:sz w:val="14"/>
        </w:rPr>
        <w:t>. As Chubb and Moe discovered, “</w:t>
      </w:r>
      <w:r w:rsidRPr="00064BBB">
        <w:rPr>
          <w:rStyle w:val="StyleUnderline"/>
        </w:rPr>
        <w:t xml:space="preserve">The most important </w:t>
      </w:r>
      <w:r w:rsidRPr="00064BBB">
        <w:rPr>
          <w:rStyle w:val="Emphasis"/>
        </w:rPr>
        <w:t>prerequisite</w:t>
      </w:r>
      <w:r w:rsidRPr="00064BBB">
        <w:rPr>
          <w:rStyle w:val="StyleUnderline"/>
        </w:rPr>
        <w:t xml:space="preserve"> for the emergence of effective school characteristics is school autonomy, especially from </w:t>
      </w:r>
      <w:r w:rsidRPr="00064BBB">
        <w:rPr>
          <w:rStyle w:val="Emphasis"/>
        </w:rPr>
        <w:t>bureaucratic influence</w:t>
      </w:r>
      <w:r w:rsidRPr="00064BBB">
        <w:rPr>
          <w:sz w:val="14"/>
        </w:rPr>
        <w:t xml:space="preserve">.” That was a finding that led them to recommend “a wholly different [education] system—one built around school autonomy and student choice.”82 In their research, </w:t>
      </w:r>
      <w:r w:rsidRPr="00064BBB">
        <w:rPr>
          <w:rStyle w:val="StyleUnderline"/>
        </w:rPr>
        <w:t>Chubb and Moe analyzed the changes in scores on five tests</w:t>
      </w:r>
      <w:r w:rsidRPr="00064BBB">
        <w:rPr>
          <w:sz w:val="14"/>
        </w:rPr>
        <w:t xml:space="preserve"> administered for the High School and </w:t>
      </w:r>
      <w:proofErr w:type="gramStart"/>
      <w:r w:rsidRPr="00064BBB">
        <w:rPr>
          <w:sz w:val="14"/>
        </w:rPr>
        <w:t>Beyond</w:t>
      </w:r>
      <w:proofErr w:type="gramEnd"/>
      <w:r w:rsidRPr="00064BBB">
        <w:rPr>
          <w:sz w:val="14"/>
        </w:rPr>
        <w:t xml:space="preserve"> survey, which covered both public and private schools. They looked most closely at how those scores correlated with school organization. “Organization” was assessed using four major dimensions: goals, leadership, personnel, and practice. Chubb and Moe found that no single dimension was dominant83 but that altogether “</w:t>
      </w:r>
      <w:r w:rsidRPr="00064BBB">
        <w:rPr>
          <w:rStyle w:val="StyleUnderline"/>
        </w:rPr>
        <w:t>the freer schools are from external control—the more autonomous, the less subject to bureaucratic constraint—the more likely they are to have efficient organizations</w:t>
      </w:r>
      <w:r w:rsidRPr="00064BBB">
        <w:rPr>
          <w:sz w:val="14"/>
        </w:rPr>
        <w:t>.” The hallmarks of such organizations are “</w:t>
      </w:r>
      <w:r w:rsidRPr="00064BBB">
        <w:rPr>
          <w:rStyle w:val="Emphasis"/>
        </w:rPr>
        <w:t>strong leadership</w:t>
      </w:r>
      <w:r w:rsidRPr="00064BBB">
        <w:rPr>
          <w:sz w:val="14"/>
        </w:rPr>
        <w:t xml:space="preserve">, </w:t>
      </w:r>
      <w:r w:rsidRPr="00064BBB">
        <w:rPr>
          <w:rStyle w:val="StyleUnderline"/>
        </w:rPr>
        <w:t xml:space="preserve">clear and ambitious </w:t>
      </w:r>
      <w:r w:rsidRPr="00064BBB">
        <w:rPr>
          <w:rStyle w:val="Emphasis"/>
        </w:rPr>
        <w:t>goals</w:t>
      </w:r>
      <w:r w:rsidRPr="00064BBB">
        <w:rPr>
          <w:sz w:val="14"/>
        </w:rPr>
        <w:t xml:space="preserve">, </w:t>
      </w:r>
      <w:r w:rsidRPr="00064BBB">
        <w:rPr>
          <w:rStyle w:val="StyleUnderline"/>
        </w:rPr>
        <w:t>strong academic programs</w:t>
      </w:r>
      <w:r w:rsidRPr="00064BBB">
        <w:rPr>
          <w:sz w:val="14"/>
        </w:rPr>
        <w:t xml:space="preserve">, </w:t>
      </w:r>
      <w:r w:rsidRPr="00064BBB">
        <w:rPr>
          <w:rStyle w:val="StyleUnderline"/>
        </w:rPr>
        <w:t>teacher professionalism</w:t>
      </w:r>
      <w:r w:rsidRPr="00064BBB">
        <w:rPr>
          <w:sz w:val="14"/>
        </w:rPr>
        <w:t xml:space="preserve">, </w:t>
      </w:r>
      <w:r w:rsidRPr="00064BBB">
        <w:rPr>
          <w:rStyle w:val="StyleUnderline"/>
        </w:rPr>
        <w:t>shared influence, and staff harmony, among other things</w:t>
      </w:r>
      <w:r w:rsidRPr="00064BBB">
        <w:rPr>
          <w:sz w:val="14"/>
        </w:rPr>
        <w:t xml:space="preserve">.”84 </w:t>
      </w:r>
      <w:r w:rsidRPr="00064BBB">
        <w:rPr>
          <w:rStyle w:val="StyleUnderline"/>
        </w:rPr>
        <w:t xml:space="preserve">Not surprisingly, the private schools in the HSB data tended to have both much better organization and </w:t>
      </w:r>
      <w:r w:rsidRPr="00064BBB">
        <w:rPr>
          <w:rStyle w:val="Emphasis"/>
        </w:rPr>
        <w:t>significantly better performance</w:t>
      </w:r>
      <w:r w:rsidRPr="00064BBB">
        <w:rPr>
          <w:sz w:val="14"/>
        </w:rPr>
        <w:t xml:space="preserve">. </w:t>
      </w:r>
      <w:r w:rsidRPr="00064BBB">
        <w:rPr>
          <w:rStyle w:val="StyleUnderline"/>
        </w:rPr>
        <w:t>“Effective school characteristics are promoted much more successfully by market control than by direct democratic control</w:t>
      </w:r>
      <w:r w:rsidRPr="00064BBB">
        <w:rPr>
          <w:sz w:val="14"/>
        </w:rPr>
        <w:t xml:space="preserve">,” conclude Chubb and Moe. “The kinds of qualities that contemporary school reformers 11 </w:t>
      </w:r>
      <w:proofErr w:type="gramStart"/>
      <w:r w:rsidRPr="00064BBB">
        <w:rPr>
          <w:sz w:val="14"/>
        </w:rPr>
        <w:t>The</w:t>
      </w:r>
      <w:proofErr w:type="gramEnd"/>
      <w:r w:rsidRPr="00064BBB">
        <w:rPr>
          <w:sz w:val="14"/>
        </w:rPr>
        <w:t xml:space="preserve"> solution to the accountability problem, ironically, is the very thing defenders of public accountability most despise: school choice. </w:t>
      </w:r>
      <w:proofErr w:type="gramStart"/>
      <w:r w:rsidRPr="00064BBB">
        <w:rPr>
          <w:sz w:val="14"/>
        </w:rPr>
        <w:t>would</w:t>
      </w:r>
      <w:proofErr w:type="gramEnd"/>
      <w:r w:rsidRPr="00064BBB">
        <w:rPr>
          <w:sz w:val="14"/>
        </w:rPr>
        <w:t xml:space="preserve"> like public schools to develop, private schools have developed without external reform at all.”85 Chubb and Moe find that the </w:t>
      </w:r>
      <w:r w:rsidRPr="00064BBB">
        <w:rPr>
          <w:rStyle w:val="StyleUnderline"/>
        </w:rPr>
        <w:t>only public schools with autonomy comparable to that of private schools are those outside urban areas, which not coincidentally tend to serve well-todo families</w:t>
      </w:r>
      <w:r w:rsidRPr="00064BBB">
        <w:rPr>
          <w:sz w:val="14"/>
        </w:rPr>
        <w:t xml:space="preserve">. Conversely, </w:t>
      </w:r>
      <w:r w:rsidRPr="00064BBB">
        <w:rPr>
          <w:rStyle w:val="StyleUnderline"/>
        </w:rPr>
        <w:t xml:space="preserve">the schools </w:t>
      </w:r>
      <w:r w:rsidRPr="00064BBB">
        <w:rPr>
          <w:rStyle w:val="Emphasis"/>
        </w:rPr>
        <w:t>most in need</w:t>
      </w:r>
      <w:r w:rsidRPr="00064BBB">
        <w:rPr>
          <w:rStyle w:val="StyleUnderline"/>
        </w:rPr>
        <w:t xml:space="preserve"> of immediate, effective reform—failing inner-city schools—have the </w:t>
      </w:r>
      <w:r w:rsidRPr="00064BBB">
        <w:rPr>
          <w:rStyle w:val="Emphasis"/>
        </w:rPr>
        <w:t>least autonomy</w:t>
      </w:r>
      <w:r w:rsidRPr="00064BBB">
        <w:rPr>
          <w:sz w:val="14"/>
        </w:rPr>
        <w:t xml:space="preserve">.86 </w:t>
      </w:r>
      <w:proofErr w:type="gramStart"/>
      <w:r w:rsidRPr="00064BBB">
        <w:rPr>
          <w:rStyle w:val="StyleUnderline"/>
        </w:rPr>
        <w:t>The</w:t>
      </w:r>
      <w:proofErr w:type="gramEnd"/>
      <w:r w:rsidRPr="00064BBB">
        <w:rPr>
          <w:rStyle w:val="StyleUnderline"/>
        </w:rPr>
        <w:t xml:space="preserve"> implications of that are grave, because we heap the most bureaucracy on the latter schools</w:t>
      </w:r>
      <w:r w:rsidRPr="00064BBB">
        <w:rPr>
          <w:sz w:val="14"/>
        </w:rPr>
        <w:t xml:space="preserve">, usually in efforts to help them. As the authors explain: </w:t>
      </w:r>
      <w:r w:rsidRPr="00064BBB">
        <w:rPr>
          <w:rStyle w:val="StyleUnderline"/>
        </w:rPr>
        <w:t>When schools are plagued by problems</w:t>
      </w:r>
      <w:r w:rsidRPr="00064BBB">
        <w:rPr>
          <w:sz w:val="14"/>
        </w:rPr>
        <w:t>—poor academic performance, drugs, violence, absenteeism, high dropout rates—</w:t>
      </w:r>
      <w:r w:rsidRPr="00064BBB">
        <w:rPr>
          <w:rStyle w:val="StyleUnderline"/>
        </w:rPr>
        <w:t>public officials come under intense pressure to take corrective action in the form of new policies</w:t>
      </w:r>
      <w:r w:rsidRPr="00064BBB">
        <w:rPr>
          <w:sz w:val="14"/>
        </w:rPr>
        <w:t xml:space="preserve">. Much the same happens when the schools’ problems are seen to be anchored in more fundamental problems that beset their student populations—economic hardship, broken families, poor nutrition, physical handicaps, language difficulties. Here there is pressure for governmental programs that address the educational symptoms of these problems, usually by requiring schools to provide certain kinds of services.87 </w:t>
      </w:r>
      <w:proofErr w:type="gramStart"/>
      <w:r w:rsidRPr="00064BBB">
        <w:rPr>
          <w:sz w:val="14"/>
        </w:rPr>
        <w:t>One</w:t>
      </w:r>
      <w:proofErr w:type="gramEnd"/>
      <w:r w:rsidRPr="00064BBB">
        <w:rPr>
          <w:sz w:val="14"/>
        </w:rPr>
        <w:t xml:space="preserve"> need look no further than the federal No Child Left Behind Act (NCLB) to see that when schools don’t meet standards, the “cure” involves more bureaucracy. NCLB mandates that all states set learning standards for reading, math, and science and requires that students take tests assessing their knowledge against those standards. That necessitates that bureaucracy be augmented: standards must be designed and disseminated, and tests must be written, administered, and graded. NCLB also imposes new teacher qualification standards, requires that states seek out and approve organizations to provide tutoring to struggling children, and sets detailed rules for many other school and district functions. </w:t>
      </w:r>
      <w:r w:rsidRPr="00064BBB">
        <w:rPr>
          <w:rStyle w:val="StyleUnderline"/>
        </w:rPr>
        <w:t>Unfortunately, the worst damage is inflicted on the schools and districts whose students fail the NCLB-mandated tests and are designated as “needing improvement,” or worse</w:t>
      </w:r>
      <w:r w:rsidRPr="00064BBB">
        <w:rPr>
          <w:sz w:val="14"/>
        </w:rPr>
        <w:t xml:space="preserve">. Depending on how long a school has failed to achieve what NCLB calls “Adequate Yearly Progress”—essentially, bringing enough kids in numerous populations up to “proficiency” on state tests each </w:t>
      </w:r>
      <w:r w:rsidRPr="00064BBB">
        <w:rPr>
          <w:sz w:val="14"/>
        </w:rPr>
        <w:lastRenderedPageBreak/>
        <w:t xml:space="preserve">year—its district could be required to offer students transfer options to other schools within the district, offer tutoring, and draw up plans for improving or completely restructuring the school, </w:t>
      </w:r>
      <w:r w:rsidRPr="00064BBB">
        <w:rPr>
          <w:rStyle w:val="StyleUnderline"/>
        </w:rPr>
        <w:t>all adding to the weight of bureaucratic compliance</w:t>
      </w:r>
      <w:r w:rsidRPr="00064BBB">
        <w:rPr>
          <w:sz w:val="14"/>
        </w:rPr>
        <w:t xml:space="preserve">.88 </w:t>
      </w:r>
    </w:p>
    <w:p w14:paraId="1F990BC4" w14:textId="77777777" w:rsidR="00D15A0D" w:rsidRPr="00064BBB" w:rsidRDefault="00D15A0D" w:rsidP="00D15A0D">
      <w:pPr>
        <w:pStyle w:val="Heading4"/>
      </w:pPr>
      <w:r w:rsidRPr="00064BBB">
        <w:t>Public schools lead to collectivist indoctrination that makes free market decline inevitable – Only complete denationalization can solve</w:t>
      </w:r>
    </w:p>
    <w:p w14:paraId="4D651B92" w14:textId="77777777" w:rsidR="00D15A0D" w:rsidRPr="00064BBB" w:rsidRDefault="00D15A0D" w:rsidP="00D15A0D">
      <w:pPr>
        <w:spacing w:after="0" w:line="240" w:lineRule="auto"/>
        <w:rPr>
          <w:rFonts w:eastAsia="Times New Roman" w:cs="Times New Roman"/>
          <w:sz w:val="24"/>
        </w:rPr>
      </w:pPr>
      <w:r w:rsidRPr="00064BBB">
        <w:rPr>
          <w:rFonts w:eastAsiaTheme="majorEastAsia" w:cstheme="majorBidi"/>
          <w:b/>
          <w:bCs/>
          <w:sz w:val="26"/>
          <w:szCs w:val="26"/>
        </w:rPr>
        <w:t xml:space="preserve">Ebeling, 16 </w:t>
      </w:r>
      <w:r w:rsidRPr="00064BBB">
        <w:t>- Dr. Richard M. Ebeling is the BB&amp;T Distinguished Professor of Ethics and Free Enterprise Leadership at The Citadel (Richard M. Ebeling, Article, “Educational Socialism Versus the Free Market”, EM)</w:t>
      </w:r>
    </w:p>
    <w:p w14:paraId="4CC47C87" w14:textId="7BF30786" w:rsidR="00D15A0D" w:rsidRPr="00064BBB" w:rsidRDefault="00D15A0D" w:rsidP="00D15A0D">
      <w:pPr>
        <w:rPr>
          <w:rStyle w:val="StyleUnderline"/>
        </w:rPr>
      </w:pPr>
      <w:r w:rsidRPr="00064BBB">
        <w:rPr>
          <w:rStyle w:val="StyleUnderline"/>
        </w:rPr>
        <w:t>Academia has long been thought of as the “marketplace of ideas,”</w:t>
      </w:r>
      <w:r w:rsidRPr="00064BBB">
        <w:t xml:space="preserve"> the arena where truth may be pursued through dispassionate discourse and openness to competing views. Yet higher </w:t>
      </w:r>
      <w:r w:rsidRPr="00064BBB">
        <w:rPr>
          <w:rStyle w:val="StyleUnderline"/>
        </w:rPr>
        <w:t xml:space="preserve">education in America has moved a great distance from this ideal and its practice and into arenas of collectivist indoctrination. </w:t>
      </w:r>
      <w:r w:rsidRPr="00064BBB">
        <w:t xml:space="preserve">Too many of our colleges and </w:t>
      </w:r>
      <w:r w:rsidRPr="00064BBB">
        <w:rPr>
          <w:rStyle w:val="StyleUnderline"/>
        </w:rPr>
        <w:t xml:space="preserve">universities have become cloistered “hothouses” of bias and intolerance––schools of closed-mindedness. Everywhere we look these institutions are dominated by “political correctness,” the common theme of which is disdain and disapproval of the American traditions of individualism, free enterprise, and constitutionally limited government. </w:t>
      </w:r>
      <w:r w:rsidRPr="00064BBB">
        <w:t xml:space="preserve">The Closed Mind of a Socialist Academia </w:t>
      </w:r>
      <w:r w:rsidRPr="00064BBB">
        <w:rPr>
          <w:rStyle w:val="StyleUnderline"/>
        </w:rPr>
        <w:t xml:space="preserve">No amount of criticism or doubt from outside those hallowed halls seems to affect either the professors or the administrators, who claim to be the stewards of the younger </w:t>
      </w:r>
      <w:proofErr w:type="gramStart"/>
      <w:r w:rsidRPr="00064BBB">
        <w:rPr>
          <w:rStyle w:val="StyleUnderline"/>
        </w:rPr>
        <w:t>generation</w:t>
      </w:r>
      <w:proofErr w:type="gramEnd"/>
      <w:r w:rsidRPr="00064BBB">
        <w:rPr>
          <w:rStyle w:val="StyleUnderline"/>
        </w:rPr>
        <w:t xml:space="preserve"> placed in their intellectual and moral care. Indeed, more often than not, they demonstrate contempt for those who challenge their entitlement to mentor and mold our sons and daughters as they think fit</w:t>
      </w:r>
      <w:r w:rsidRPr="00064BBB">
        <w:t xml:space="preserve">. Their conduct shows that they consider themselves answerable to no one but themselves. </w:t>
      </w:r>
      <w:r w:rsidRPr="00064BBB">
        <w:rPr>
          <w:rStyle w:val="StyleUnderline"/>
        </w:rPr>
        <w:t xml:space="preserve">This should not be surprising considering the special, indeed, unique environment in which they operate. The vast majority of America’s colleges and universities have become insular islands of “academic socialism.” They are </w:t>
      </w:r>
      <w:proofErr w:type="gramStart"/>
      <w:r w:rsidRPr="00064BBB">
        <w:rPr>
          <w:rStyle w:val="StyleUnderline"/>
        </w:rPr>
        <w:t>either directly owned and</w:t>
      </w:r>
      <w:proofErr w:type="gramEnd"/>
      <w:r w:rsidRPr="00064BBB">
        <w:rPr>
          <w:rStyle w:val="StyleUnderline"/>
        </w:rPr>
        <w:t xml:space="preserve"> operated by government, or if they are “private,” they have become so dependent on government loans, scholarships, and research grants that they have little real interaction with the wider remaining private-sector</w:t>
      </w:r>
      <w:r w:rsidRPr="00064BBB">
        <w:t xml:space="preserve"> society. </w:t>
      </w:r>
      <w:r w:rsidRPr="00064BBB">
        <w:rPr>
          <w:rStyle w:val="StyleUnderline"/>
        </w:rPr>
        <w:t>Regardless of the lack of intellectual merit or usefulness of what is often taught</w:t>
      </w:r>
      <w:r w:rsidRPr="00064BBB">
        <w:t xml:space="preserve"> in fields such as history, political science, economics, sociology, and literature, the faculties at </w:t>
      </w:r>
      <w:r w:rsidRPr="00064BBB">
        <w:rPr>
          <w:rStyle w:val="StyleUnderline"/>
        </w:rPr>
        <w:t>these schools are protected from any negative feedback. Their salaries at state institutions are paid through tax dollars; their jobs are secured through lifetime tenure; and the content of their courses are judged as good or bad only by themselves. Any doubts about or dissent against how and what they teach is responded to with shouts of “academic freedom.”</w:t>
      </w:r>
      <w:r w:rsidRPr="00064BBB">
        <w:t xml:space="preserve"> That phrase has become a mantra to ward off the demons: those of us who may not agree with the “wisdom” they wish to “share” with our children. </w:t>
      </w:r>
      <w:r w:rsidRPr="00064BBB">
        <w:rPr>
          <w:rStyle w:val="StyleUnderline"/>
        </w:rPr>
        <w:t>Government funding,</w:t>
      </w:r>
      <w:r w:rsidRPr="00064BBB">
        <w:t xml:space="preserve"> of course, </w:t>
      </w:r>
      <w:r w:rsidRPr="00064BBB">
        <w:rPr>
          <w:rStyle w:val="Emphasis"/>
        </w:rPr>
        <w:t>comes from tax dollars expropriated from the hard-earned income of the American citizenry</w:t>
      </w:r>
      <w:r w:rsidRPr="00064BBB">
        <w:t xml:space="preserve">. </w:t>
      </w:r>
      <w:r w:rsidRPr="00064BBB">
        <w:rPr>
          <w:rStyle w:val="StyleUnderline"/>
        </w:rPr>
        <w:t>Parents are</w:t>
      </w:r>
      <w:r w:rsidRPr="00064BBB">
        <w:t xml:space="preserve"> therefore </w:t>
      </w:r>
      <w:r w:rsidRPr="00064BBB">
        <w:rPr>
          <w:rStyle w:val="StyleUnderline"/>
        </w:rPr>
        <w:t xml:space="preserve">left with fewer financial resources with which to send their children to educational institutions outside the net of </w:t>
      </w:r>
      <w:r w:rsidRPr="00064BBB">
        <w:rPr>
          <w:rStyle w:val="Emphasis"/>
        </w:rPr>
        <w:t>state sponsorship and control</w:t>
      </w:r>
      <w:r w:rsidRPr="00064BBB">
        <w:t xml:space="preserve">. Furthermore, </w:t>
      </w:r>
      <w:r w:rsidRPr="00064BBB">
        <w:rPr>
          <w:rStyle w:val="StyleUnderline"/>
        </w:rPr>
        <w:t>the lure of less-expensive state-funded and state-subsidized colleges and universities creates a perverse incentive for parents to send their young to these politically funded schools.</w:t>
      </w:r>
    </w:p>
    <w:p w14:paraId="2155F075" w14:textId="77777777" w:rsidR="00D15A0D" w:rsidRPr="00064BBB" w:rsidRDefault="00D15A0D" w:rsidP="00D15A0D">
      <w:pPr>
        <w:pStyle w:val="Heading4"/>
      </w:pPr>
      <w:r w:rsidRPr="00064BBB">
        <w:t xml:space="preserve">Privatization solves – allows the free market to flourish </w:t>
      </w:r>
    </w:p>
    <w:p w14:paraId="78F68ED1" w14:textId="77777777" w:rsidR="00D15A0D" w:rsidRPr="00064BBB" w:rsidRDefault="00D15A0D" w:rsidP="00D15A0D">
      <w:pPr>
        <w:spacing w:after="0" w:line="240" w:lineRule="auto"/>
        <w:rPr>
          <w:rFonts w:eastAsia="Times New Roman" w:cs="Times New Roman"/>
          <w:sz w:val="24"/>
        </w:rPr>
      </w:pPr>
      <w:r w:rsidRPr="00064BBB">
        <w:rPr>
          <w:rFonts w:eastAsiaTheme="majorEastAsia" w:cstheme="majorBidi"/>
          <w:b/>
          <w:bCs/>
          <w:sz w:val="26"/>
          <w:szCs w:val="26"/>
        </w:rPr>
        <w:t xml:space="preserve">Ebeling, 16 </w:t>
      </w:r>
      <w:r w:rsidRPr="00064BBB">
        <w:t>- Dr. Richard M. Ebeling is the BB&amp;T Distinguished Professor of Ethics and Free Enterprise Leadership at The Citadel (Richard M. Ebeling, Article, “Educational Socialism Versus the Free Market”, EM)</w:t>
      </w:r>
    </w:p>
    <w:p w14:paraId="25D1F1B9" w14:textId="77777777" w:rsidR="00D15A0D" w:rsidRPr="00064BBB" w:rsidRDefault="00D15A0D" w:rsidP="00D15A0D">
      <w:pPr>
        <w:rPr>
          <w:rStyle w:val="StyleUnderline"/>
        </w:rPr>
      </w:pPr>
      <w:r w:rsidRPr="00064BBB">
        <w:t>I would suggest that</w:t>
      </w:r>
      <w:r w:rsidRPr="00064BBB">
        <w:rPr>
          <w:rStyle w:val="StyleUnderline"/>
        </w:rPr>
        <w:t xml:space="preserve"> if schools were privatized in this manner and had to provide education reflecting what parents and students actually wanted and thought worth paying a price for, a large amount of the “political correctness” and ideologically driven courses would </w:t>
      </w:r>
      <w:r w:rsidRPr="00064BBB">
        <w:rPr>
          <w:rStyle w:val="StyleUnderline"/>
        </w:rPr>
        <w:lastRenderedPageBreak/>
        <w:t>soon be replaced with classes and subjects reflecting things much closer to a far more traditional education. When parents and students have to pay more directly and fully for the credit hours for each class taken, I personally doubt that as many leftist, collectivist, “touchy-feely,” courses will have the enrollments that tax-funding enables to be offered and faculty salaries to be paid to those doing the teaching</w:t>
      </w:r>
      <w:r w:rsidRPr="00064BBB">
        <w:t xml:space="preserve"> of them. </w:t>
      </w:r>
      <w:r w:rsidRPr="00064BBB">
        <w:rPr>
          <w:rStyle w:val="Emphasis"/>
        </w:rPr>
        <w:t xml:space="preserve">Education will be more </w:t>
      </w:r>
      <w:proofErr w:type="gramStart"/>
      <w:r w:rsidRPr="00064BBB">
        <w:rPr>
          <w:rStyle w:val="Emphasis"/>
        </w:rPr>
        <w:t>consumer</w:t>
      </w:r>
      <w:proofErr w:type="gramEnd"/>
      <w:r w:rsidRPr="00064BBB">
        <w:rPr>
          <w:rStyle w:val="Emphasis"/>
        </w:rPr>
        <w:t xml:space="preserve"> driven in terms of useful and desired content and delivery of knowledge than being “producer driven</w:t>
      </w:r>
      <w:r w:rsidRPr="00064BBB">
        <w:t xml:space="preserve">” in terms of what ideologically motivated faculty and administrators want to indoctrinate young minds with taxpayers’ compulsorily collected monies to fund it. Will the world of education change over night, Of course not, but </w:t>
      </w:r>
      <w:r w:rsidRPr="00064BBB">
        <w:rPr>
          <w:rStyle w:val="Emphasis"/>
        </w:rPr>
        <w:t>the institutional incentives and competitive forces will have been set loose that we take for granted as the engines of innovative improvements in so many other areas of life.</w:t>
      </w:r>
      <w:r w:rsidRPr="00064BBB">
        <w:t xml:space="preserve"> </w:t>
      </w:r>
      <w:r w:rsidRPr="00064BBB">
        <w:rPr>
          <w:rStyle w:val="StyleUnderline"/>
        </w:rPr>
        <w:t>This will, at the end of the day, be most important and valuable to those harmed and abused the most by our current system of educational socialism. Free market capitalism will “deliver the goods” here and in more and better qualities and varieties over time, just in every other walk of life in which the competitive forces of supply and demand are allowed to work.</w:t>
      </w:r>
    </w:p>
    <w:p w14:paraId="6FBBB654" w14:textId="401BD791" w:rsidR="00877166" w:rsidRPr="00064BBB" w:rsidRDefault="00877166" w:rsidP="00877166">
      <w:pPr>
        <w:pStyle w:val="Heading2"/>
      </w:pPr>
      <w:r w:rsidRPr="00064BBB">
        <w:lastRenderedPageBreak/>
        <w:t>CMOs</w:t>
      </w:r>
    </w:p>
    <w:p w14:paraId="4D2243D5" w14:textId="7A9223E1" w:rsidR="00877166" w:rsidRPr="00064BBB" w:rsidRDefault="00877166" w:rsidP="00877166">
      <w:pPr>
        <w:pStyle w:val="Heading3"/>
      </w:pPr>
      <w:r w:rsidRPr="00064BBB">
        <w:lastRenderedPageBreak/>
        <w:t>1nc</w:t>
      </w:r>
    </w:p>
    <w:p w14:paraId="36912DAD" w14:textId="5DCC0A22" w:rsidR="00877166" w:rsidRPr="00064BBB" w:rsidRDefault="00877166" w:rsidP="00877166">
      <w:pPr>
        <w:pStyle w:val="Heading4"/>
      </w:pPr>
      <w:r w:rsidRPr="00064BBB">
        <w:t xml:space="preserve">Text: The 50 states and relevant territories’ state education agencies should develop Charter Management Organizations for the purpose of contributing to the expansion of the private school sector. </w:t>
      </w:r>
    </w:p>
    <w:p w14:paraId="597AA863" w14:textId="77777777" w:rsidR="00877166" w:rsidRPr="00064BBB" w:rsidRDefault="00877166" w:rsidP="00877166">
      <w:pPr>
        <w:pStyle w:val="Heading4"/>
      </w:pPr>
      <w:r w:rsidRPr="00064BBB">
        <w:t xml:space="preserve">Private school choice programs should model charter schools – better network structures, development of high quality schools, and increased accountability. </w:t>
      </w:r>
    </w:p>
    <w:p w14:paraId="519AB33C" w14:textId="77777777" w:rsidR="00877166" w:rsidRPr="00064BBB" w:rsidRDefault="00877166" w:rsidP="00877166">
      <w:r w:rsidRPr="00064BBB">
        <w:rPr>
          <w:rStyle w:val="Style13ptBold"/>
        </w:rPr>
        <w:t>Smarick 14</w:t>
      </w:r>
      <w:r w:rsidRPr="00064BBB">
        <w:t xml:space="preserve"> – Morgridge Fellow in Education at the American Enterprise Institute (AEI). Concurrently serves as president of the Maryland State Board of Education. Once served as a White House fellow in the Domestic Policy Council; a deputy assistant secretary of planning, evaluation, and policy development at the US Department of Education; and a distinguished visiting fellow at the Thomas B. Fordham Foundation. Was a partner at Bellwether Education Partners (Andy, “The Chartered Course,” July 2014, </w:t>
      </w:r>
      <w:hyperlink r:id="rId11" w:history="1">
        <w:r w:rsidRPr="00064BBB">
          <w:rPr>
            <w:rStyle w:val="Hyperlink"/>
          </w:rPr>
          <w:t>http://www.edchoice.org/wp-content/uploads/2015/07/2014-7-The-Chartered-Course-WEB.pdf</w:t>
        </w:r>
      </w:hyperlink>
      <w:r w:rsidRPr="00064BBB">
        <w:t xml:space="preserve">, </w:t>
      </w:r>
      <w:proofErr w:type="gramStart"/>
      <w:r w:rsidRPr="00064BBB">
        <w:t>p.1-2)//sy</w:t>
      </w:r>
      <w:proofErr w:type="gramEnd"/>
    </w:p>
    <w:p w14:paraId="36DAD366" w14:textId="77777777" w:rsidR="00877166" w:rsidRPr="00064BBB" w:rsidRDefault="00877166" w:rsidP="00877166">
      <w:pPr>
        <w:rPr>
          <w:sz w:val="14"/>
        </w:rPr>
      </w:pPr>
      <w:r w:rsidRPr="00064BBB">
        <w:rPr>
          <w:sz w:val="14"/>
        </w:rPr>
        <w:t xml:space="preserve">The charter and private school choice movements began just a year apart in 1991 and 1990, respectively. In the intervening years, the charter sector grew swiftly and steadily; today, 2.3 million children are enrolled in these tuition-free public schools. Unfortunately, private school choice largely stagnated in the decade following the passage of Milwaukee’s voucher program with relatively few new programs emerging. Though the lull in private school choice activity was lamentable for its advocates and for low-income students, it proved to have a silver lining. In recent years, private school choice as been resurgent, with numerous states adopting a growing list of programs. As supporters implement these new laws and advocate for new ones, they can benefit greatly from the lessons of recent choice history; in other words, what can the private school choice movement learn from charter schooling’s now two-plus decades of experience? </w:t>
      </w:r>
      <w:r w:rsidRPr="00064BBB">
        <w:rPr>
          <w:rStyle w:val="StyleUnderline"/>
        </w:rPr>
        <w:t xml:space="preserve">Private school choice proponents can learn from the charter sector’s experience in three key areas: </w:t>
      </w:r>
      <w:r w:rsidRPr="00064BBB">
        <w:rPr>
          <w:sz w:val="14"/>
        </w:rPr>
        <w:t xml:space="preserve">• </w:t>
      </w:r>
      <w:r w:rsidRPr="00064BBB">
        <w:rPr>
          <w:rStyle w:val="StyleUnderline"/>
        </w:rPr>
        <w:t>the school network structure, • the incubation of high-potential schools, and • authorizer-based accountability. The school network structure has driven growth in the charter sector in the form of Charter Management Organizations (CMOs).</w:t>
      </w:r>
      <w:r w:rsidRPr="00064BBB">
        <w:rPr>
          <w:sz w:val="14"/>
        </w:rPr>
        <w:t xml:space="preserve"> CMOs began when charter schools looked to grow by creating central offices to manage or oversee multi-school networks; they currently operate one of every five charter schools in the country. Though key characteristics vary across </w:t>
      </w:r>
      <w:r w:rsidRPr="00064BBB">
        <w:rPr>
          <w:rStyle w:val="Emphasis"/>
        </w:rPr>
        <w:t>CMOs,</w:t>
      </w:r>
      <w:r w:rsidRPr="00064BBB">
        <w:rPr>
          <w:sz w:val="14"/>
        </w:rPr>
        <w:t xml:space="preserve"> their </w:t>
      </w:r>
      <w:r w:rsidRPr="00064BBB">
        <w:rPr>
          <w:rStyle w:val="Emphasis"/>
        </w:rPr>
        <w:t>network structures have several common elements that could benefit private school choice</w:t>
      </w:r>
      <w:r w:rsidRPr="00064BBB">
        <w:rPr>
          <w:sz w:val="14"/>
        </w:rPr>
        <w:t xml:space="preserve">: • </w:t>
      </w:r>
      <w:r w:rsidRPr="00064BBB">
        <w:rPr>
          <w:rStyle w:val="StyleUnderline"/>
        </w:rPr>
        <w:t>central offices</w:t>
      </w:r>
      <w:r w:rsidRPr="00064BBB">
        <w:rPr>
          <w:sz w:val="14"/>
        </w:rPr>
        <w:t xml:space="preserve"> with the potential </w:t>
      </w:r>
      <w:r w:rsidRPr="00064BBB">
        <w:rPr>
          <w:rStyle w:val="StyleUnderline"/>
        </w:rPr>
        <w:t>to provide efficiencies</w:t>
      </w:r>
      <w:r w:rsidRPr="00064BBB">
        <w:rPr>
          <w:sz w:val="14"/>
        </w:rPr>
        <w:t xml:space="preserve"> in finance and staffing, • </w:t>
      </w:r>
      <w:r w:rsidRPr="00064BBB">
        <w:rPr>
          <w:rStyle w:val="StyleUnderline"/>
        </w:rPr>
        <w:t>administrative support</w:t>
      </w:r>
      <w:r w:rsidRPr="00064BBB">
        <w:rPr>
          <w:sz w:val="14"/>
        </w:rPr>
        <w:t xml:space="preserve"> that allows school leaders to focus on instructional leadership, </w:t>
      </w:r>
      <w:r w:rsidRPr="00064BBB">
        <w:rPr>
          <w:rStyle w:val="StyleUnderline"/>
        </w:rPr>
        <w:t>• coordinated demand for talent</w:t>
      </w:r>
      <w:r w:rsidRPr="00064BBB">
        <w:rPr>
          <w:sz w:val="14"/>
        </w:rPr>
        <w:t xml:space="preserve"> that enables access to alternative educator pipelines, and </w:t>
      </w:r>
      <w:r w:rsidRPr="00064BBB">
        <w:rPr>
          <w:rStyle w:val="StyleUnderline"/>
        </w:rPr>
        <w:t>• internal investments to support effective teaching and internal leadership development</w:t>
      </w:r>
      <w:r w:rsidRPr="00064BBB">
        <w:rPr>
          <w:sz w:val="14"/>
        </w:rPr>
        <w:t xml:space="preserve">. </w:t>
      </w:r>
      <w:r w:rsidRPr="00064BBB">
        <w:rPr>
          <w:rStyle w:val="Emphasis"/>
        </w:rPr>
        <w:t>Nonprofit incubator organizations also have played a central role in the growth of charter schools</w:t>
      </w:r>
      <w:r w:rsidRPr="00064BBB">
        <w:rPr>
          <w:sz w:val="14"/>
        </w:rPr>
        <w:t xml:space="preserve">. Charter school incubators provide talent pipelines, facilities support, start-up funding, strategic support, stakeholder engagement, and political advocacy. The private school choice sector would benefit from organizations that play a similar role. </w:t>
      </w:r>
      <w:r w:rsidRPr="00064BBB">
        <w:rPr>
          <w:rStyle w:val="StyleUnderline"/>
        </w:rPr>
        <w:t>Private school incubators have the potential to: • streamline access to pipelines of school leaders, national funders, and strategic support</w:t>
      </w:r>
      <w:r w:rsidRPr="00064BBB">
        <w:rPr>
          <w:sz w:val="14"/>
        </w:rPr>
        <w:t xml:space="preserve">, • </w:t>
      </w:r>
      <w:r w:rsidRPr="00064BBB">
        <w:rPr>
          <w:rStyle w:val="StyleUnderline"/>
        </w:rPr>
        <w:t>serve as a proxy for school quality</w:t>
      </w:r>
      <w:r w:rsidRPr="00064BBB">
        <w:rPr>
          <w:sz w:val="14"/>
        </w:rPr>
        <w:t xml:space="preserve">, • </w:t>
      </w:r>
      <w:r w:rsidRPr="00064BBB">
        <w:rPr>
          <w:rStyle w:val="StyleUnderline"/>
        </w:rPr>
        <w:t>coordinate political advocacy</w:t>
      </w:r>
      <w:r w:rsidRPr="00064BBB">
        <w:rPr>
          <w:sz w:val="14"/>
        </w:rPr>
        <w:t xml:space="preserve"> within and across schooling sectors, and • </w:t>
      </w:r>
      <w:r w:rsidRPr="00064BBB">
        <w:rPr>
          <w:rStyle w:val="StyleUnderline"/>
        </w:rPr>
        <w:t>sponsor collaboration between high-quality private and charter schools</w:t>
      </w:r>
      <w:r w:rsidRPr="00064BBB">
        <w:rPr>
          <w:sz w:val="14"/>
        </w:rPr>
        <w:t xml:space="preserve">. Charter school authorizers also hold their schools accountable for their performance and have the authority to close schools that fail to meet performance standards or goals. </w:t>
      </w:r>
      <w:r w:rsidRPr="00064BBB">
        <w:rPr>
          <w:rStyle w:val="Emphasis"/>
        </w:rPr>
        <w:t>Good authorizing practices could help contribute to the development</w:t>
      </w:r>
      <w:r w:rsidRPr="00064BBB">
        <w:rPr>
          <w:sz w:val="14"/>
        </w:rPr>
        <w:t xml:space="preserve"> or </w:t>
      </w:r>
      <w:r w:rsidRPr="00064BBB">
        <w:rPr>
          <w:rStyle w:val="Emphasis"/>
        </w:rPr>
        <w:t>improvement of a city’s private school sector</w:t>
      </w:r>
      <w:r w:rsidRPr="00064BBB">
        <w:rPr>
          <w:sz w:val="14"/>
        </w:rPr>
        <w:t xml:space="preserve"> </w:t>
      </w:r>
      <w:r w:rsidRPr="00064BBB">
        <w:rPr>
          <w:rStyle w:val="StyleUnderline"/>
        </w:rPr>
        <w:t xml:space="preserve">through: </w:t>
      </w:r>
      <w:r w:rsidRPr="00064BBB">
        <w:rPr>
          <w:sz w:val="14"/>
        </w:rPr>
        <w:t xml:space="preserve">• </w:t>
      </w:r>
      <w:r w:rsidRPr="00064BBB">
        <w:rPr>
          <w:rStyle w:val="StyleUnderline"/>
        </w:rPr>
        <w:t xml:space="preserve">independent authorizing agencies and • performance contracts. </w:t>
      </w:r>
      <w:r w:rsidRPr="00064BBB">
        <w:rPr>
          <w:sz w:val="14"/>
        </w:rPr>
        <w:t xml:space="preserve">Similar to Independent Chartering Boards, </w:t>
      </w:r>
      <w:r w:rsidRPr="00064BBB">
        <w:rPr>
          <w:rStyle w:val="Emphasis"/>
        </w:rPr>
        <w:t>states could develop independent agencies to oversee private school choice programs.</w:t>
      </w:r>
      <w:r w:rsidRPr="00064BBB">
        <w:rPr>
          <w:sz w:val="14"/>
        </w:rPr>
        <w:t xml:space="preserve"> </w:t>
      </w:r>
      <w:r w:rsidRPr="00064BBB">
        <w:rPr>
          <w:rStyle w:val="Emphasis"/>
        </w:rPr>
        <w:t>Such an agency would provide separation from the State Education Agency (SEA), which operates under direct oversight of elected public officials and typically is focused on compliance and regulations. It could also develop accountability mechanisms</w:t>
      </w:r>
      <w:r w:rsidRPr="00064BBB">
        <w:rPr>
          <w:rStyle w:val="StyleUnderline"/>
        </w:rPr>
        <w:t xml:space="preserve">, including performance </w:t>
      </w:r>
      <w:proofErr w:type="gramStart"/>
      <w:r w:rsidRPr="00064BBB">
        <w:rPr>
          <w:rStyle w:val="StyleUnderline"/>
        </w:rPr>
        <w:t>contracts,</w:t>
      </w:r>
      <w:r w:rsidRPr="00064BBB">
        <w:rPr>
          <w:sz w:val="14"/>
        </w:rPr>
        <w:t xml:space="preserve"> that</w:t>
      </w:r>
      <w:proofErr w:type="gramEnd"/>
      <w:r w:rsidRPr="00064BBB">
        <w:rPr>
          <w:sz w:val="14"/>
        </w:rPr>
        <w:t xml:space="preserve"> are sensitive to the independence of private schools as well as the need for public accountability. Finally, </w:t>
      </w:r>
      <w:r w:rsidRPr="00064BBB">
        <w:rPr>
          <w:rStyle w:val="StyleUnderline"/>
        </w:rPr>
        <w:t>two themes emerged</w:t>
      </w:r>
      <w:r w:rsidRPr="00064BBB">
        <w:rPr>
          <w:sz w:val="14"/>
        </w:rPr>
        <w:t xml:space="preserve"> consistently throughout this project: </w:t>
      </w:r>
      <w:r w:rsidRPr="00064BBB">
        <w:rPr>
          <w:rStyle w:val="StyleUnderline"/>
        </w:rPr>
        <w:t>First, there is a glaring lack of collaboration among high-quality schools from the charter and private school sectors</w:t>
      </w:r>
      <w:r w:rsidRPr="00064BBB">
        <w:rPr>
          <w:sz w:val="14"/>
        </w:rPr>
        <w:t xml:space="preserve">. Talent pipelines, philanthropies, and incubators seem to </w:t>
      </w:r>
      <w:r w:rsidRPr="00064BBB">
        <w:rPr>
          <w:sz w:val="14"/>
        </w:rPr>
        <w:lastRenderedPageBreak/>
        <w:t xml:space="preserve">operate in an unfortunately bifurcated environment, despite a shared commitment to providing high-quality educational options, particularly for underserved students. </w:t>
      </w:r>
      <w:r w:rsidRPr="00064BBB">
        <w:rPr>
          <w:rStyle w:val="StyleUnderline"/>
        </w:rPr>
        <w:t>Second, both sectors would reap enormous benefit from greater collaboration</w:t>
      </w:r>
      <w:r w:rsidRPr="00064BBB">
        <w:rPr>
          <w:sz w:val="14"/>
        </w:rPr>
        <w:t xml:space="preserve">. Charter and private schools operate under different regulations but have many of the same concerns, yet these schools are more likely to collaborate with other schools in their sector than other schools of similar quality in different sectors. With regard to political advocacy, human capital, and much more, </w:t>
      </w:r>
      <w:r w:rsidRPr="00064BBB">
        <w:rPr>
          <w:rStyle w:val="StyleUnderline"/>
        </w:rPr>
        <w:t>highly effective charter and private schools would do well to team up and identify ways to cooperatively create more seats available to students in need</w:t>
      </w:r>
      <w:r w:rsidRPr="00064BBB">
        <w:rPr>
          <w:sz w:val="14"/>
        </w:rPr>
        <w:t>. By making use of successful elements of the charter sector, the private school sector can help break down the walls separating the two, enabling a more agnostic view of schooling sectors, particularly urban ones, defined by quality and service to students. Introduction Charter schools and the private school choice movement had nearly simultaneous beginnings. The nation’s first modern private school voucher program was created by the Wisconsin legislature in 1990; the country’s first charter school law passed in Minnesota in 1991.1 Though dozens of states adopted charter school laws in subsequent years, relatively few private school choice programs were created (see Figure 1). Today, 2.3 million students are enrolled in charter schools but just 300,000 participate in private school choice programs.2</w:t>
      </w:r>
    </w:p>
    <w:p w14:paraId="77ADB1DC" w14:textId="5D8D3A42" w:rsidR="00877166" w:rsidRPr="00064BBB" w:rsidRDefault="00877166" w:rsidP="00877166">
      <w:pPr>
        <w:pStyle w:val="Heading3"/>
      </w:pPr>
      <w:r w:rsidRPr="00064BBB">
        <w:lastRenderedPageBreak/>
        <w:t xml:space="preserve">    Ext. CMOs Solve </w:t>
      </w:r>
    </w:p>
    <w:p w14:paraId="03ECB84A" w14:textId="77777777" w:rsidR="00877166" w:rsidRPr="00064BBB" w:rsidRDefault="00877166" w:rsidP="00877166">
      <w:pPr>
        <w:pStyle w:val="Heading4"/>
      </w:pPr>
      <w:r w:rsidRPr="00064BBB">
        <w:t xml:space="preserve">No sustainability deficit – CP’s private modeling of CMOs leads to financial stability – increases public funding and a centralized system for enforcing requirements. </w:t>
      </w:r>
    </w:p>
    <w:p w14:paraId="2B66A642" w14:textId="77777777" w:rsidR="00877166" w:rsidRPr="00064BBB" w:rsidRDefault="00877166" w:rsidP="00877166">
      <w:r w:rsidRPr="00064BBB">
        <w:rPr>
          <w:rStyle w:val="Style13ptBold"/>
        </w:rPr>
        <w:t>Smarick 14</w:t>
      </w:r>
      <w:r w:rsidRPr="00064BBB">
        <w:t xml:space="preserve"> – Morgridge Fellow in Education at the American Enterprise Institute (AEI). Concurrently serves as president of the Maryland State Board of Education. Once served as a White House fellow in the Domestic Policy Council; a deputy assistant secretary of planning, evaluation, and policy development at the US Department of Education; and a distinguished visiting fellow at the Thomas B. Fordham Foundation. Was a partner at Bellwether Education Partners (Andy, “The Chartered Course,” July 2014, </w:t>
      </w:r>
      <w:hyperlink r:id="rId12" w:history="1">
        <w:r w:rsidRPr="00064BBB">
          <w:rPr>
            <w:rStyle w:val="Hyperlink"/>
          </w:rPr>
          <w:t>http://www.edchoice.org/wp-content/uploads/2015/07/2014-7-The-Chartered-Course-WEB.pdf</w:t>
        </w:r>
      </w:hyperlink>
      <w:r w:rsidRPr="00064BBB">
        <w:t>, p.5)//sy</w:t>
      </w:r>
    </w:p>
    <w:p w14:paraId="2B5A91F1" w14:textId="77777777" w:rsidR="00877166" w:rsidRPr="00064BBB" w:rsidRDefault="00877166" w:rsidP="00877166">
      <w:pPr>
        <w:rPr>
          <w:sz w:val="14"/>
        </w:rPr>
      </w:pPr>
      <w:r w:rsidRPr="00064BBB">
        <w:rPr>
          <w:sz w:val="14"/>
        </w:rPr>
        <w:t xml:space="preserve">Economies of Scale CMOs benefit from some economies of scale that result from a multi-campus approach. As CMOs expand to serve more students, they receive more revenue in perpupil allocations and, especially when concentrated in a single region, are able to centralize support functions such as human resources and financial reporting. The National Resource Center on Charter School Finance and Government reports: </w:t>
      </w:r>
      <w:r w:rsidRPr="00064BBB">
        <w:rPr>
          <w:rStyle w:val="StyleUnderline"/>
        </w:rPr>
        <w:t>CMOs can help combat resource scarcity through economies of scale</w:t>
      </w:r>
      <w:r w:rsidRPr="00064BBB">
        <w:rPr>
          <w:sz w:val="14"/>
        </w:rPr>
        <w:t xml:space="preserve">. For example, </w:t>
      </w:r>
      <w:r w:rsidRPr="00064BBB">
        <w:rPr>
          <w:rStyle w:val="StyleUnderline"/>
        </w:rPr>
        <w:t>a network of schools</w:t>
      </w:r>
      <w:r w:rsidRPr="00064BBB">
        <w:rPr>
          <w:sz w:val="14"/>
        </w:rPr>
        <w:t>—particularly a cluster of five to seven schools in one city—</w:t>
      </w:r>
      <w:r w:rsidRPr="00064BBB">
        <w:rPr>
          <w:rStyle w:val="StyleUnderline"/>
        </w:rPr>
        <w:t xml:space="preserve">generates a level of </w:t>
      </w:r>
      <w:r w:rsidRPr="00064BBB">
        <w:rPr>
          <w:rStyle w:val="Emphasis"/>
        </w:rPr>
        <w:t>public funding that enables CMOs greater buying power to meet facility and operational needs</w:t>
      </w:r>
      <w:r w:rsidRPr="00064BBB">
        <w:rPr>
          <w:sz w:val="14"/>
        </w:rPr>
        <w:t xml:space="preserve">, such as home offices that provide administrative, financial and educational support to the schools in their network.10 More than a decade of experience shows how </w:t>
      </w:r>
      <w:r w:rsidRPr="00064BBB">
        <w:rPr>
          <w:rStyle w:val="Emphasis"/>
        </w:rPr>
        <w:t>networks can help provide financial stability</w:t>
      </w:r>
      <w:r w:rsidRPr="00064BBB">
        <w:rPr>
          <w:sz w:val="14"/>
        </w:rPr>
        <w:t>. In fact, while 42 percent of charter school closures are attributed to finances, “90 percent of charters that fail because of financial reasons are independent, grassroots startups.”11 Though researchers question the attainability of financial economies of scale</w:t>
      </w:r>
      <w:proofErr w:type="gramStart"/>
      <w:r w:rsidRPr="00064BBB">
        <w:rPr>
          <w:sz w:val="14"/>
        </w:rPr>
        <w:t>,12</w:t>
      </w:r>
      <w:proofErr w:type="gramEnd"/>
      <w:r w:rsidRPr="00064BBB">
        <w:rPr>
          <w:sz w:val="14"/>
        </w:rPr>
        <w:t xml:space="preserve"> it is also possible that </w:t>
      </w:r>
      <w:r w:rsidRPr="00064BBB">
        <w:rPr>
          <w:rStyle w:val="StyleUnderline"/>
        </w:rPr>
        <w:t>the network approach of CMOs allows efficiencies in building central office capacity and expertise. For example</w:t>
      </w:r>
      <w:r w:rsidRPr="00064BBB">
        <w:rPr>
          <w:sz w:val="14"/>
        </w:rPr>
        <w:t xml:space="preserve">, when </w:t>
      </w:r>
      <w:r w:rsidRPr="00064BBB">
        <w:rPr>
          <w:rStyle w:val="StyleUnderline"/>
        </w:rPr>
        <w:t>a CMO</w:t>
      </w:r>
      <w:r w:rsidRPr="00064BBB">
        <w:rPr>
          <w:sz w:val="14"/>
        </w:rPr>
        <w:t xml:space="preserve"> operates several schools under the same regulatory structure, it </w:t>
      </w:r>
      <w:r w:rsidRPr="00064BBB">
        <w:rPr>
          <w:rStyle w:val="StyleUnderline"/>
        </w:rPr>
        <w:t>can invest once in developing central systems for meeting compliance and reporting requirements</w:t>
      </w:r>
      <w:r w:rsidRPr="00064BBB">
        <w:rPr>
          <w:sz w:val="14"/>
        </w:rPr>
        <w:t xml:space="preserve">. Singlecampus charter schools may find themselves splitting an employee’s time between tasks that may require vastly different skill sets, such as parent outreach and teacher recruitment. A central office instead can hire a specialist who then fills that role for multiple schools. </w:t>
      </w:r>
      <w:r w:rsidRPr="00064BBB">
        <w:rPr>
          <w:rStyle w:val="StyleUnderline"/>
        </w:rPr>
        <w:t>By contrast, the private school sector has a much more dispersed governance structure</w:t>
      </w:r>
      <w:r w:rsidRPr="00064BBB">
        <w:rPr>
          <w:sz w:val="14"/>
        </w:rPr>
        <w:t xml:space="preserve">. Approximately 70 percent of Catholic schools were operated by an individual parish during the 2012–13 school </w:t>
      </w:r>
      <w:proofErr w:type="gramStart"/>
      <w:r w:rsidRPr="00064BBB">
        <w:rPr>
          <w:sz w:val="14"/>
        </w:rPr>
        <w:t>year</w:t>
      </w:r>
      <w:proofErr w:type="gramEnd"/>
      <w:r w:rsidRPr="00064BBB">
        <w:rPr>
          <w:sz w:val="14"/>
        </w:rPr>
        <w:t>, with procurement and purchasing decisions made by the school principal.13 “Under the traditional business model, parochial schools were, by and large, independent of one another. Each school procured its own supplies, created its own administrative back office, and contracted its own service providers.”14 Andrew Neumann, CEO of Educational Enterprises (which runs a network of Milwaukee Lutheran schools), confirms the same is true of Lutheran schools—most are sponsored by individual congregations.15 Although limited data exist on the structure of other types of urban private schools, anecdotal evidence suggests they follow this same model.</w:t>
      </w:r>
    </w:p>
    <w:p w14:paraId="4C9D9EFF" w14:textId="77777777" w:rsidR="00877166" w:rsidRPr="00064BBB" w:rsidRDefault="00877166" w:rsidP="00877166"/>
    <w:p w14:paraId="55E96B4F" w14:textId="77777777" w:rsidR="00877166" w:rsidRPr="00064BBB" w:rsidRDefault="00877166" w:rsidP="00877166">
      <w:pPr>
        <w:pStyle w:val="Heading4"/>
      </w:pPr>
      <w:r w:rsidRPr="00064BBB">
        <w:t xml:space="preserve">No education quality deficit -- coordination of school networks improves education quality and professional development through alignment and close geographic proximity. </w:t>
      </w:r>
    </w:p>
    <w:p w14:paraId="76C6AB42" w14:textId="77777777" w:rsidR="00877166" w:rsidRPr="00064BBB" w:rsidRDefault="00877166" w:rsidP="00877166">
      <w:r w:rsidRPr="00064BBB">
        <w:rPr>
          <w:rStyle w:val="Style13ptBold"/>
        </w:rPr>
        <w:t>Smarick 14</w:t>
      </w:r>
      <w:r w:rsidRPr="00064BBB">
        <w:t xml:space="preserve"> – Morgridge Fellow in Education at the American Enterprise Institute (AEI). Concurrently serves as president of the Maryland State Board of Education. Once served as a White House fellow in the Domestic Policy Council; a deputy assistant secretary of planning, evaluation, and policy development at the US Department of Education; and a distinguished visiting fellow at the Thomas B. Fordham Foundation. Was a partner at Bellwether Education Partners (Andy, “The Chartered Course,” July 2014, </w:t>
      </w:r>
      <w:hyperlink r:id="rId13" w:history="1">
        <w:r w:rsidRPr="00064BBB">
          <w:rPr>
            <w:rStyle w:val="Hyperlink"/>
          </w:rPr>
          <w:t>http://www.edchoice.org/wp-content/uploads/2015/07/2014-7-The-Chartered-Course-WEB.pdf</w:t>
        </w:r>
      </w:hyperlink>
      <w:r w:rsidRPr="00064BBB">
        <w:t>, p.7)//sy</w:t>
      </w:r>
    </w:p>
    <w:p w14:paraId="3EA502F4" w14:textId="77777777" w:rsidR="00877166" w:rsidRPr="00064BBB" w:rsidRDefault="00877166" w:rsidP="00877166">
      <w:pPr>
        <w:rPr>
          <w:sz w:val="12"/>
        </w:rPr>
      </w:pPr>
      <w:r w:rsidRPr="00064BBB">
        <w:rPr>
          <w:sz w:val="12"/>
        </w:rPr>
        <w:t xml:space="preserve">Previous efforts have not always been successful. Nativity Miguel, the product of a merger between Nativity Mission and San Miguel Mission schools in 2005, served 64 Catholic schools in 27 states.34 </w:t>
      </w:r>
      <w:proofErr w:type="gramStart"/>
      <w:r w:rsidRPr="00064BBB">
        <w:rPr>
          <w:sz w:val="12"/>
        </w:rPr>
        <w:t>Some</w:t>
      </w:r>
      <w:proofErr w:type="gramEnd"/>
      <w:r w:rsidRPr="00064BBB">
        <w:rPr>
          <w:sz w:val="12"/>
        </w:rPr>
        <w:t xml:space="preserve"> were start-up schools, whereas some existing schools were brought into the network. Unfortunately, the organization struggled financially and some member schools were reluctant to relinquish their independence. The network dissolved in 2012.35 Understanding how best to create strong networks of extant private schools will require more experiments from the field and a new body of research. But </w:t>
      </w:r>
      <w:r w:rsidRPr="00064BBB">
        <w:rPr>
          <w:rStyle w:val="StyleUnderline"/>
        </w:rPr>
        <w:t>a few specific lessons from CMOs’ experience may be instructive.</w:t>
      </w:r>
      <w:r w:rsidRPr="00064BBB">
        <w:rPr>
          <w:sz w:val="12"/>
        </w:rPr>
        <w:t xml:space="preserve"> First, </w:t>
      </w:r>
      <w:r w:rsidRPr="00064BBB">
        <w:rPr>
          <w:rStyle w:val="Emphasis"/>
        </w:rPr>
        <w:t>mission alignment is essential</w:t>
      </w:r>
      <w:r w:rsidRPr="00064BBB">
        <w:rPr>
          <w:sz w:val="12"/>
        </w:rPr>
        <w:t xml:space="preserve">. A CMO and its new schools are highly likely to be aligned simply by working closely together to found schools through an established model. CMOs are well known for their focus on mission. They often use words like “aggressive,” “intense,” “relentless,” and “tireless” to describe their commitment to improving student achievement.36 </w:t>
      </w:r>
      <w:proofErr w:type="gramStart"/>
      <w:r w:rsidRPr="00064BBB">
        <w:rPr>
          <w:rStyle w:val="StyleUnderline"/>
        </w:rPr>
        <w:t>A</w:t>
      </w:r>
      <w:proofErr w:type="gramEnd"/>
      <w:r w:rsidRPr="00064BBB">
        <w:rPr>
          <w:rStyle w:val="StyleUnderline"/>
        </w:rPr>
        <w:t xml:space="preserve"> new network of private schools would be wise to ensure all members are</w:t>
      </w:r>
      <w:r w:rsidRPr="00064BBB">
        <w:rPr>
          <w:sz w:val="12"/>
        </w:rPr>
        <w:t xml:space="preserve">, at a minimum, similarly and passionately </w:t>
      </w:r>
      <w:r w:rsidRPr="00064BBB">
        <w:rPr>
          <w:rStyle w:val="Emphasis"/>
        </w:rPr>
        <w:t>committed to providing a high-quality education to high-need students</w:t>
      </w:r>
      <w:r w:rsidRPr="00064BBB">
        <w:rPr>
          <w:sz w:val="12"/>
        </w:rPr>
        <w:t xml:space="preserve">. </w:t>
      </w:r>
      <w:r w:rsidRPr="00064BBB">
        <w:rPr>
          <w:rStyle w:val="StyleUnderline"/>
        </w:rPr>
        <w:t>Alignment around culture, content standards, pedagogy, and human capital issues would also be highly beneficial.</w:t>
      </w:r>
      <w:r w:rsidRPr="00064BBB">
        <w:rPr>
          <w:sz w:val="12"/>
        </w:rPr>
        <w:t xml:space="preserve"> Second, </w:t>
      </w:r>
      <w:r w:rsidRPr="00064BBB">
        <w:rPr>
          <w:rStyle w:val="Emphasis"/>
        </w:rPr>
        <w:t xml:space="preserve">schools might first seek to form networks with other schools </w:t>
      </w:r>
      <w:r w:rsidRPr="00064BBB">
        <w:rPr>
          <w:rStyle w:val="Emphasis"/>
        </w:rPr>
        <w:lastRenderedPageBreak/>
        <w:t>serving the same grade spans and operating in the same geographic region.</w:t>
      </w:r>
      <w:r w:rsidRPr="00064BBB">
        <w:rPr>
          <w:sz w:val="12"/>
        </w:rPr>
        <w:t xml:space="preserve"> CMOs have typically found success launching networks by replicating schools that serve a specific grade range. For instance, KIPP started its network with middle schools; it only later expanded to include high schools and elementary schools. Most CMOs also expand regionally via clusters. Rocketship Education developed its first cluster of schools in northern California and now plans to create similar clusters in Milwaukee and New Orleans</w:t>
      </w:r>
      <w:r w:rsidRPr="00064BBB">
        <w:rPr>
          <w:rStyle w:val="StyleUnderline"/>
        </w:rPr>
        <w:t>. Existing private schools are likely to have more similarities</w:t>
      </w:r>
      <w:r w:rsidRPr="00064BBB">
        <w:rPr>
          <w:sz w:val="12"/>
        </w:rPr>
        <w:t>—and therefore be better partners—</w:t>
      </w:r>
      <w:r w:rsidRPr="00064BBB">
        <w:rPr>
          <w:rStyle w:val="StyleUnderline"/>
        </w:rPr>
        <w:t>with schools in the same states because they will share their states’ public programs, community knowledge, philanthropists, and more</w:t>
      </w:r>
      <w:r w:rsidRPr="00064BBB">
        <w:rPr>
          <w:sz w:val="12"/>
        </w:rPr>
        <w:t xml:space="preserve">. By serving the same grade spans </w:t>
      </w:r>
      <w:r w:rsidRPr="00064BBB">
        <w:rPr>
          <w:rStyle w:val="StyleUnderline"/>
        </w:rPr>
        <w:t xml:space="preserve">they can also </w:t>
      </w:r>
      <w:r w:rsidRPr="00064BBB">
        <w:rPr>
          <w:rStyle w:val="Emphasis"/>
        </w:rPr>
        <w:t>economize on instructional elements</w:t>
      </w:r>
      <w:r w:rsidRPr="00064BBB">
        <w:rPr>
          <w:rStyle w:val="StyleUnderline"/>
        </w:rPr>
        <w:t xml:space="preserve"> like curriculum development, educator recruitment, and professional development. </w:t>
      </w:r>
      <w:r w:rsidRPr="00064BBB">
        <w:rPr>
          <w:sz w:val="12"/>
        </w:rPr>
        <w:t xml:space="preserve">Third, </w:t>
      </w:r>
      <w:r w:rsidRPr="00064BBB">
        <w:rPr>
          <w:rStyle w:val="Emphasis"/>
        </w:rPr>
        <w:t>CMOs start new schools with a clear understanding of the suite of standard supports and services the central office will provide and the extent of school-level autonomy</w:t>
      </w:r>
      <w:r w:rsidRPr="00064BBB">
        <w:rPr>
          <w:sz w:val="12"/>
        </w:rPr>
        <w:t>—usually codified in a management agreement. Because private schools will be accustomed to doing everything themselves, n</w:t>
      </w:r>
      <w:r w:rsidRPr="00064BBB">
        <w:rPr>
          <w:rStyle w:val="StyleUnderline"/>
        </w:rPr>
        <w:t>ew networks will need to be exceptionally clear and careful in outlining the division of responsibility between the network’s central office and schools</w:t>
      </w:r>
      <w:r w:rsidRPr="00064BBB">
        <w:rPr>
          <w:sz w:val="12"/>
        </w:rPr>
        <w:t>.</w:t>
      </w:r>
    </w:p>
    <w:p w14:paraId="5B6F2DC5" w14:textId="77777777" w:rsidR="00877166" w:rsidRPr="00064BBB" w:rsidRDefault="00877166" w:rsidP="00877166">
      <w:pPr>
        <w:pStyle w:val="Heading4"/>
      </w:pPr>
      <w:r w:rsidRPr="00064BBB">
        <w:t xml:space="preserve">The counterplan’s </w:t>
      </w:r>
      <w:r w:rsidRPr="00064BBB">
        <w:rPr>
          <w:u w:val="single"/>
        </w:rPr>
        <w:t>privatization incubation</w:t>
      </w:r>
      <w:r w:rsidRPr="00064BBB">
        <w:t xml:space="preserve"> overcomes any deficit </w:t>
      </w:r>
    </w:p>
    <w:p w14:paraId="533BC451" w14:textId="77777777" w:rsidR="00877166" w:rsidRPr="00064BBB" w:rsidRDefault="00877166" w:rsidP="00877166">
      <w:r w:rsidRPr="00064BBB">
        <w:rPr>
          <w:rStyle w:val="Style13ptBold"/>
        </w:rPr>
        <w:t>Smarick 14</w:t>
      </w:r>
      <w:r w:rsidRPr="00064BBB">
        <w:t xml:space="preserve"> – Morgridge Fellow in Education at the American Enterprise Institute (AEI). Concurrently serves as president of the Maryland State Board of Education. Once served as a White House fellow in the Domestic Policy Council; a deputy assistant secretary of planning, evaluation, and policy development at the US Department of Education; and a distinguished visiting fellow at the Thomas B. Fordham Foundation. Was a partner at Bellwether Education Partners (Andy, “The Chartered Course,” July 2014, </w:t>
      </w:r>
      <w:hyperlink r:id="rId14" w:history="1">
        <w:r w:rsidRPr="00064BBB">
          <w:rPr>
            <w:rStyle w:val="Hyperlink"/>
          </w:rPr>
          <w:t>http://www.edchoice.org/wp-content/uploads/2015/07/2014-7-The-Chartered-Course-WEB.pdf</w:t>
        </w:r>
      </w:hyperlink>
      <w:r w:rsidRPr="00064BBB">
        <w:t xml:space="preserve">, </w:t>
      </w:r>
      <w:proofErr w:type="gramStart"/>
      <w:r w:rsidRPr="00064BBB">
        <w:t>p.12-13)//sy</w:t>
      </w:r>
      <w:proofErr w:type="gramEnd"/>
    </w:p>
    <w:p w14:paraId="36E74AE4" w14:textId="77777777" w:rsidR="00877166" w:rsidRPr="00064BBB" w:rsidRDefault="00877166" w:rsidP="00877166">
      <w:pPr>
        <w:rPr>
          <w:rStyle w:val="Emphasis"/>
        </w:rPr>
      </w:pPr>
      <w:r w:rsidRPr="00064BBB">
        <w:rPr>
          <w:sz w:val="12"/>
        </w:rPr>
        <w:t xml:space="preserve">Private School Incubators </w:t>
      </w:r>
      <w:r w:rsidRPr="00064BBB">
        <w:rPr>
          <w:rStyle w:val="Emphasis"/>
        </w:rPr>
        <w:t>There is a need for private school incubators in cities and states with private school choice programs</w:t>
      </w:r>
      <w:r w:rsidRPr="00064BBB">
        <w:rPr>
          <w:rStyle w:val="StyleUnderline"/>
        </w:rPr>
        <w:t>; with a reliable stream of funding, the private school sector could build a new supply of high-performing schools. Existing charter incubators could evolve to include private schools or new incubators could be founded to serve private schools</w:t>
      </w:r>
      <w:r w:rsidRPr="00064BBB">
        <w:rPr>
          <w:sz w:val="12"/>
        </w:rPr>
        <w:t xml:space="preserve"> (or both charter and private schools). Currently, there are four charter school incubators in areas with voucher and/or tax-credit scholarship programs: The Mind Trust in Indianapolis, New Schools for New Orleans and New Schools for Baton Rouge in Louisiana, and the Thomas B. Fordham Institute in Dayton, Ohio. There are multiple sites across the country that have private school choice programs—such as Pittsburgh, Miami, and Raleigh— that do not have any incubators. Existing incubators seeking to expand their mission to the private school sector would have some advantages as well as disadvantages. </w:t>
      </w:r>
      <w:r w:rsidRPr="00064BBB">
        <w:rPr>
          <w:rStyle w:val="StyleUnderline"/>
        </w:rPr>
        <w:t>With existing relationships in place, both locally and with national philanthropies, incubators might have a leg up on building private school relationships and launching a new suite of services</w:t>
      </w:r>
      <w:r w:rsidRPr="00064BBB">
        <w:rPr>
          <w:sz w:val="12"/>
        </w:rPr>
        <w:t xml:space="preserve">. </w:t>
      </w:r>
      <w:r w:rsidRPr="00064BBB">
        <w:rPr>
          <w:rStyle w:val="Emphasis"/>
        </w:rPr>
        <w:t xml:space="preserve">With access to both the private and charter school sectors, such a hybrid incubator could also help build collaboration between high-quality schools from both sectors. </w:t>
      </w:r>
      <w:r w:rsidRPr="00064BBB">
        <w:rPr>
          <w:sz w:val="12"/>
        </w:rPr>
        <w:t xml:space="preserve">However, serving private schools would require a pivot in mission and a broad coalition of support among an incubator’s board and organizational leadership. They would have to come to an understanding on such fundamental questions as, “Do we support all private schools or just nonreligious schools?” and “Do we support schools that have selective admissions requirements?” An existing charter school incubator might find that its alignment on charter school issues comes apart when translated into private school choice. </w:t>
      </w:r>
      <w:r w:rsidRPr="00064BBB">
        <w:rPr>
          <w:rStyle w:val="StyleUnderline"/>
        </w:rPr>
        <w:t>Start-up incubators that serve solely private schools or both private and charter schools would be in a better position to ensure mission alignment from square one but would need to make a significant front-end investment</w:t>
      </w:r>
      <w:r w:rsidRPr="00064BBB">
        <w:rPr>
          <w:sz w:val="12"/>
        </w:rPr>
        <w:t xml:space="preserve"> in building local relationships with existing schools, securing philanthropic start-up funding, and building a suite of services from the ground up. A</w:t>
      </w:r>
      <w:r w:rsidRPr="00064BBB">
        <w:rPr>
          <w:rStyle w:val="StyleUnderline"/>
        </w:rPr>
        <w:t>ny incubators serving private schools would also need to develop a new set of expertise in private school choice:</w:t>
      </w:r>
      <w:r w:rsidRPr="00064BBB">
        <w:rPr>
          <w:sz w:val="12"/>
        </w:rPr>
        <w:t xml:space="preserve"> understanding the underlying statute and associated regulations and their implications, private schools’ access (or lack thereof) to federal dollars and district services, budgetary constraints of per-pupil voucher amounts and the need for start-up funding, and accountability measures and administrative requirements distinct from those in the charter school sector. </w:t>
      </w:r>
      <w:r w:rsidRPr="00064BBB">
        <w:rPr>
          <w:rStyle w:val="Emphasis"/>
        </w:rPr>
        <w:t>There is no one right answer; different models of incubation are likely to make sense in different policy environments</w:t>
      </w:r>
      <w:r w:rsidRPr="00064BBB">
        <w:rPr>
          <w:sz w:val="12"/>
        </w:rPr>
        <w:t xml:space="preserve">. </w:t>
      </w:r>
      <w:r w:rsidRPr="00064BBB">
        <w:rPr>
          <w:rStyle w:val="Emphasis"/>
        </w:rPr>
        <w:t>But private school incubators could add immense value to the urban private schools sector by providing capital, talent, strategic support, and political advocacy.</w:t>
      </w:r>
    </w:p>
    <w:p w14:paraId="6230E325" w14:textId="77777777" w:rsidR="00877166" w:rsidRPr="00064BBB" w:rsidRDefault="00877166" w:rsidP="00877166"/>
    <w:p w14:paraId="0886E5E0" w14:textId="77777777" w:rsidR="00877166" w:rsidRPr="00064BBB" w:rsidRDefault="00877166" w:rsidP="00877166">
      <w:pPr>
        <w:pStyle w:val="Heading4"/>
      </w:pPr>
      <w:r w:rsidRPr="00064BBB">
        <w:lastRenderedPageBreak/>
        <w:t xml:space="preserve">No backlash deficit – CP’s use of authorizing agencies ensures private schools are publicly held accountable through insulation from political influence.  – ICBs advocate </w:t>
      </w:r>
    </w:p>
    <w:p w14:paraId="3A2D7746" w14:textId="77777777" w:rsidR="00877166" w:rsidRPr="00064BBB" w:rsidRDefault="00877166" w:rsidP="00877166">
      <w:r w:rsidRPr="00064BBB">
        <w:rPr>
          <w:rStyle w:val="Style13ptBold"/>
        </w:rPr>
        <w:t>Smarick 14</w:t>
      </w:r>
      <w:r w:rsidRPr="00064BBB">
        <w:t xml:space="preserve"> – Morgridge Fellow in Education at the American Enterprise Institute (AEI). Concurrently serves as president of the Maryland State Board of Education. Once served as a White House fellow in the Domestic Policy Council; a deputy assistant secretary of planning, evaluation, and policy development at the US Department of Education; and a distinguished visiting fellow at the Thomas B. Fordham Foundation. Was a partner at Bellwether Education Partners (Andy, “The Chartered Course,” July 2014, </w:t>
      </w:r>
      <w:hyperlink r:id="rId15" w:history="1">
        <w:r w:rsidRPr="00064BBB">
          <w:rPr>
            <w:rStyle w:val="Hyperlink"/>
          </w:rPr>
          <w:t>http://www.edchoice.org/wp-content/uploads/2015/07/2014-7-The-Chartered-Course-WEB.pdf</w:t>
        </w:r>
      </w:hyperlink>
      <w:r w:rsidRPr="00064BBB">
        <w:t xml:space="preserve">, </w:t>
      </w:r>
      <w:proofErr w:type="gramStart"/>
      <w:r w:rsidRPr="00064BBB">
        <w:t>p.15-16)//sy</w:t>
      </w:r>
      <w:proofErr w:type="gramEnd"/>
    </w:p>
    <w:p w14:paraId="7D459B68" w14:textId="77777777" w:rsidR="00877166" w:rsidRPr="00064BBB" w:rsidRDefault="00877166" w:rsidP="00877166">
      <w:pPr>
        <w:rPr>
          <w:sz w:val="12"/>
        </w:rPr>
      </w:pPr>
      <w:r w:rsidRPr="00064BBB">
        <w:rPr>
          <w:sz w:val="12"/>
        </w:rPr>
        <w:t xml:space="preserve">Local education agencies make up more than 90 percent of all authorizers but authorize only 53 percent of all charter schools across the country.90 Each generally has a small portfolio of charter schools and provides only limited oversight of those in their portfolio.91 SEAs often have larger portfolios of schools, but, as reported in a survey conducted by the Thomas B. Fordham Institute in 2006, were also the most likely to report their own problems as their greatest challenge.92 NACSA points out that SEAs, universities, and nonprofit organizations often serve as authorizers, but also serve multiple purposes, may not have the necessary expertise, and “may have conflicts of interest that prevent them from fairly or adequately performing their functions as authorizers.”93 </w:t>
      </w:r>
      <w:r w:rsidRPr="00064BBB">
        <w:rPr>
          <w:rStyle w:val="StyleUnderline"/>
        </w:rPr>
        <w:t>Independent Chartering Boards</w:t>
      </w:r>
      <w:r w:rsidRPr="00064BBB">
        <w:rPr>
          <w:sz w:val="12"/>
        </w:rPr>
        <w:t xml:space="preserve"> (ICBs) </w:t>
      </w:r>
      <w:r w:rsidRPr="00064BBB">
        <w:rPr>
          <w:rStyle w:val="StyleUnderline"/>
        </w:rPr>
        <w:t>have recently gained traction and are a promising alternative</w:t>
      </w:r>
      <w:r w:rsidRPr="00064BBB">
        <w:rPr>
          <w:sz w:val="12"/>
        </w:rPr>
        <w:t xml:space="preserve">. A 2013 survey of charter school authorizers found that “newlyestablished </w:t>
      </w:r>
      <w:r w:rsidRPr="00064BBB">
        <w:rPr>
          <w:rStyle w:val="StyleUnderline"/>
        </w:rPr>
        <w:t>Independent Chartering Boards</w:t>
      </w:r>
      <w:r w:rsidRPr="00064BBB">
        <w:rPr>
          <w:sz w:val="12"/>
        </w:rPr>
        <w:t>—a small but growing group—</w:t>
      </w:r>
      <w:r w:rsidRPr="00064BBB">
        <w:rPr>
          <w:rStyle w:val="StyleUnderline"/>
        </w:rPr>
        <w:t>are most likely to have essential practices in place</w:t>
      </w:r>
      <w:r w:rsidRPr="00064BBB">
        <w:rPr>
          <w:sz w:val="12"/>
        </w:rPr>
        <w:t xml:space="preserve">.”94 According to NACSA’s policy agenda for its “One Million Lives” campaign, “[e]ach state should establish a statewide authorizer whose sole function is to authorize charter schools.”95 </w:t>
      </w:r>
      <w:r w:rsidRPr="00064BBB">
        <w:rPr>
          <w:rStyle w:val="StyleUnderline"/>
        </w:rPr>
        <w:t>ICBs are single-purpose organizations; they only authorize schools</w:t>
      </w:r>
      <w:r w:rsidRPr="00064BBB">
        <w:rPr>
          <w:sz w:val="12"/>
        </w:rPr>
        <w:t xml:space="preserve">. “Unlike other kinds of authorizers, these boards can focus exclusively on high-quality authorizing practices and decisions. </w:t>
      </w:r>
      <w:r w:rsidRPr="00064BBB">
        <w:rPr>
          <w:rStyle w:val="Emphasis"/>
        </w:rPr>
        <w:t>They are also filled with members who have expertise in accountability models, finance, facilities, and the like</w:t>
      </w:r>
      <w:r w:rsidRPr="00064BBB">
        <w:rPr>
          <w:sz w:val="12"/>
        </w:rPr>
        <w:t>.”</w:t>
      </w:r>
      <w:r w:rsidRPr="00064BBB">
        <w:rPr>
          <w:rStyle w:val="StyleUnderline"/>
        </w:rPr>
        <w:t>96 That can help ensure staff members have the specific expertise for their assigned tasks and no competing demands</w:t>
      </w:r>
      <w:r w:rsidRPr="00064BBB">
        <w:rPr>
          <w:rStyle w:val="Emphasis"/>
        </w:rPr>
        <w:t xml:space="preserve">. A single-purpose ICB </w:t>
      </w:r>
      <w:r w:rsidRPr="00064BBB">
        <w:rPr>
          <w:rStyle w:val="Emphasis"/>
          <w:sz w:val="26"/>
          <w:szCs w:val="26"/>
        </w:rPr>
        <w:t>can also offer a degree of insulation by ensuring decisions are made with that single purpose in mind—not clouded by competing priorities</w:t>
      </w:r>
      <w:r w:rsidRPr="00064BBB">
        <w:rPr>
          <w:sz w:val="12"/>
        </w:rPr>
        <w:t xml:space="preserve">. Generally appointed by the governor or state legislature, </w:t>
      </w:r>
      <w:r w:rsidRPr="00064BBB">
        <w:rPr>
          <w:rStyle w:val="StyleUnderline"/>
        </w:rPr>
        <w:t>board members of ICBs may not have the same political independence as an institute for higher education or nonprofit organization</w:t>
      </w:r>
      <w:r w:rsidRPr="00064BBB">
        <w:rPr>
          <w:sz w:val="12"/>
        </w:rPr>
        <w:t xml:space="preserve">. However, </w:t>
      </w:r>
      <w:r w:rsidRPr="00064BBB">
        <w:rPr>
          <w:rStyle w:val="StyleUnderline"/>
        </w:rPr>
        <w:t>nor will it have the same political dependencies of an SEA or a district.</w:t>
      </w:r>
      <w:r w:rsidRPr="00064BBB">
        <w:rPr>
          <w:sz w:val="12"/>
        </w:rPr>
        <w:t xml:space="preserve"> </w:t>
      </w:r>
      <w:r w:rsidRPr="00064BBB">
        <w:rPr>
          <w:rStyle w:val="Emphasis"/>
        </w:rPr>
        <w:t>An ICB’s political insulation can be augmented by longer, staggered terms, which prevent tumult among board membership or decision making after changes in political leadership</w:t>
      </w:r>
      <w:r w:rsidRPr="00064BBB">
        <w:rPr>
          <w:sz w:val="12"/>
        </w:rPr>
        <w:t xml:space="preserve">.97 In </w:t>
      </w:r>
      <w:proofErr w:type="gramStart"/>
      <w:r w:rsidRPr="00064BBB">
        <w:rPr>
          <w:sz w:val="12"/>
        </w:rPr>
        <w:t>addition</w:t>
      </w:r>
      <w:r w:rsidRPr="00064BBB">
        <w:rPr>
          <w:rStyle w:val="Emphasis"/>
        </w:rPr>
        <w:t>,</w:t>
      </w:r>
      <w:proofErr w:type="gramEnd"/>
      <w:r w:rsidRPr="00064BBB">
        <w:rPr>
          <w:rStyle w:val="Emphasis"/>
        </w:rPr>
        <w:t xml:space="preserve"> an ICB can take steps to insulate itself from political influence by creating transparent and codified practices</w:t>
      </w:r>
      <w:r w:rsidRPr="00064BBB">
        <w:rPr>
          <w:sz w:val="12"/>
        </w:rPr>
        <w:t>.</w:t>
      </w:r>
      <w:r w:rsidRPr="00064BBB">
        <w:rPr>
          <w:rStyle w:val="StyleUnderline"/>
        </w:rPr>
        <w:t xml:space="preserve"> </w:t>
      </w:r>
      <w:proofErr w:type="gramStart"/>
      <w:r w:rsidRPr="00064BBB">
        <w:rPr>
          <w:rStyle w:val="StyleUnderline"/>
        </w:rPr>
        <w:t>When the Indianapolis Mayor’s Office, a charter authorizer, transitioned leadership</w:t>
      </w:r>
      <w:r w:rsidRPr="00064BBB">
        <w:rPr>
          <w:sz w:val="12"/>
        </w:rPr>
        <w:t xml:space="preserve"> from Mayor Bart Peterson to Mayor Greg Ballard in 2007, </w:t>
      </w:r>
      <w:r w:rsidRPr="00064BBB">
        <w:rPr>
          <w:rStyle w:val="StyleUnderline"/>
        </w:rPr>
        <w:t>a case study</w:t>
      </w:r>
      <w:r w:rsidRPr="00064BBB">
        <w:rPr>
          <w:sz w:val="12"/>
        </w:rPr>
        <w:t xml:space="preserve"> of the transition </w:t>
      </w:r>
      <w:r w:rsidRPr="00064BBB">
        <w:rPr>
          <w:rStyle w:val="StyleUnderline"/>
        </w:rPr>
        <w:t>found that</w:t>
      </w:r>
      <w:r w:rsidRPr="00064BBB">
        <w:rPr>
          <w:sz w:val="12"/>
        </w:rPr>
        <w:t xml:space="preserve"> </w:t>
      </w:r>
      <w:r w:rsidRPr="00064BBB">
        <w:rPr>
          <w:rStyle w:val="Emphasis"/>
        </w:rPr>
        <w:t>“public scrutiny guards against the possibility that decisions could be made for reasons of political expediency rather than in the interests of students and schools</w:t>
      </w:r>
      <w:r w:rsidRPr="00064BBB">
        <w:rPr>
          <w:sz w:val="12"/>
        </w:rPr>
        <w:t>.”</w:t>
      </w:r>
      <w:proofErr w:type="gramEnd"/>
      <w:r w:rsidRPr="00064BBB">
        <w:rPr>
          <w:sz w:val="12"/>
        </w:rPr>
        <w:t xml:space="preserve">98 </w:t>
      </w:r>
      <w:r w:rsidRPr="00064BBB">
        <w:rPr>
          <w:rStyle w:val="StyleUnderline"/>
        </w:rPr>
        <w:t xml:space="preserve">Those characteristics are important for quality charter authorizing and may also hold important lessons for the private school sector. </w:t>
      </w:r>
      <w:r w:rsidRPr="00064BBB">
        <w:rPr>
          <w:rStyle w:val="Emphasis"/>
        </w:rPr>
        <w:t>Agencies similar to an ICB should be developed to oversee private schools participating in choice programs.</w:t>
      </w:r>
      <w:r w:rsidRPr="00064BBB">
        <w:rPr>
          <w:sz w:val="12"/>
        </w:rPr>
        <w:t xml:space="preserve"> Such </w:t>
      </w:r>
      <w:r w:rsidRPr="00064BBB">
        <w:rPr>
          <w:rStyle w:val="StyleUnderline"/>
        </w:rPr>
        <w:t>a singlepurpose entity</w:t>
      </w:r>
      <w:r w:rsidRPr="00064BBB">
        <w:rPr>
          <w:sz w:val="12"/>
        </w:rPr>
        <w:t>, staffed by individuals with the necessary skills and expertise,</w:t>
      </w:r>
      <w:r w:rsidRPr="00064BBB">
        <w:rPr>
          <w:rStyle w:val="StyleUnderline"/>
        </w:rPr>
        <w:t xml:space="preserve"> would hold immense promise for developing choice programs sensitive to both the independence of private schools</w:t>
      </w:r>
      <w:r w:rsidRPr="00064BBB">
        <w:rPr>
          <w:rStyle w:val="Emphasis"/>
        </w:rPr>
        <w:t xml:space="preserve"> and the need for public accountability.</w:t>
      </w:r>
      <w:r w:rsidRPr="00064BBB">
        <w:rPr>
          <w:sz w:val="12"/>
        </w:rPr>
        <w:t xml:space="preserve"> It would also enjoy a greater degree of separation than an SEA operating under direct oversight of elected public officials. Private School Authorizers </w:t>
      </w:r>
      <w:proofErr w:type="gramStart"/>
      <w:r w:rsidRPr="00064BBB">
        <w:rPr>
          <w:sz w:val="12"/>
        </w:rPr>
        <w:t>To</w:t>
      </w:r>
      <w:proofErr w:type="gramEnd"/>
      <w:r w:rsidRPr="00064BBB">
        <w:rPr>
          <w:sz w:val="12"/>
        </w:rPr>
        <w:t xml:space="preserve"> open a charter school, an applicant must complete an approval process with an authorizer, convincing it that the proposed school will be successful. That frontend accountability, when done well, helps ensure only schools likely to provide a high-quality education are approved and provides the authorizer and the school an opportunity to negotiate contract requirements specific to the school’s program.</w:t>
      </w:r>
    </w:p>
    <w:p w14:paraId="7267E2F5" w14:textId="77777777" w:rsidR="00877166" w:rsidRPr="00064BBB" w:rsidRDefault="00877166" w:rsidP="00877166">
      <w:pPr>
        <w:pStyle w:val="Heading4"/>
      </w:pPr>
      <w:r w:rsidRPr="00064BBB">
        <w:t xml:space="preserve">CP resolves any potential administrative, accountability, or funding issues by modeling charter school systems. </w:t>
      </w:r>
    </w:p>
    <w:p w14:paraId="167ACCB7" w14:textId="77777777" w:rsidR="00877166" w:rsidRPr="00064BBB" w:rsidRDefault="00877166" w:rsidP="00877166">
      <w:r w:rsidRPr="00064BBB">
        <w:rPr>
          <w:rStyle w:val="Style13ptBold"/>
        </w:rPr>
        <w:t>Smarick 14</w:t>
      </w:r>
      <w:r w:rsidRPr="00064BBB">
        <w:t xml:space="preserve"> – Morgridge Fellow in Education at the American Enterprise Institute (AEI). Concurrently serves as president of the Maryland State Board of Education. Once served as a White House fellow in the Domestic Policy Council; a deputy assistant secretary of planning, evaluation, and policy development at the US Department of Education; and a distinguished visiting fellow at </w:t>
      </w:r>
      <w:r w:rsidRPr="00064BBB">
        <w:lastRenderedPageBreak/>
        <w:t xml:space="preserve">the Thomas B. Fordham Foundation. Was a partner at Bellwether Education Partners (Andy, “The Chartered Course,” July 2014, </w:t>
      </w:r>
      <w:hyperlink r:id="rId16" w:history="1">
        <w:r w:rsidRPr="00064BBB">
          <w:rPr>
            <w:rStyle w:val="Hyperlink"/>
          </w:rPr>
          <w:t>http://www.edchoice.org/wp-content/uploads/2015/07/2014-7-The-Chartered-Course-WEB.pdf</w:t>
        </w:r>
      </w:hyperlink>
      <w:r w:rsidRPr="00064BBB">
        <w:t xml:space="preserve">, </w:t>
      </w:r>
      <w:proofErr w:type="gramStart"/>
      <w:r w:rsidRPr="00064BBB">
        <w:t>p.16-17)//sy</w:t>
      </w:r>
      <w:proofErr w:type="gramEnd"/>
    </w:p>
    <w:p w14:paraId="000C37C4" w14:textId="77777777" w:rsidR="00877166" w:rsidRPr="00064BBB" w:rsidRDefault="00877166" w:rsidP="00877166">
      <w:pPr>
        <w:rPr>
          <w:sz w:val="22"/>
          <w:u w:val="single"/>
        </w:rPr>
      </w:pPr>
      <w:r w:rsidRPr="00064BBB">
        <w:rPr>
          <w:sz w:val="14"/>
        </w:rPr>
        <w:t xml:space="preserve">Coupled with a rigorous authorization process, a contractual relationship between school and authorizer could provide an essential mechanism for establishing the expectations of both parties, including the academic outcomes a private school is expected to produce to stay eligible for public funds and the autonomies the private school is entitled to maintain. The contractual relationship, if implemented properly, will also be more nuanced—rendering fairer judgments and respecting the unique characteristics of private schools—than, say, a single letter grade for a school that would be generated via a state’s accountability system should the school be overseen by the SEA instead of an authorizer. Conclusion </w:t>
      </w:r>
      <w:r w:rsidRPr="00064BBB">
        <w:rPr>
          <w:rStyle w:val="StyleUnderline"/>
        </w:rPr>
        <w:t>The charter school movement has had remarkable successes</w:t>
      </w:r>
      <w:r w:rsidRPr="00064BBB">
        <w:rPr>
          <w:sz w:val="14"/>
        </w:rPr>
        <w:t xml:space="preserve"> and found innovative ways to grow the number of seats at high-quality schools within its sector. </w:t>
      </w:r>
      <w:r w:rsidRPr="00064BBB">
        <w:rPr>
          <w:rStyle w:val="StyleUnderline"/>
        </w:rPr>
        <w:t>Private schools can learn a great deal from that experience</w:t>
      </w:r>
      <w:r w:rsidRPr="00064BBB">
        <w:rPr>
          <w:sz w:val="14"/>
        </w:rPr>
        <w:t xml:space="preserve">. </w:t>
      </w:r>
      <w:r w:rsidRPr="00064BBB">
        <w:rPr>
          <w:rStyle w:val="Emphasis"/>
        </w:rPr>
        <w:t>By building multi-school networks,</w:t>
      </w:r>
      <w:r w:rsidRPr="00064BBB">
        <w:rPr>
          <w:rStyle w:val="StyleUnderline"/>
        </w:rPr>
        <w:t xml:space="preserve"> private schools can access financial and back-office efficiencies as well as the administrative support that allows private school leaders to be instructional leaders.</w:t>
      </w:r>
      <w:r w:rsidRPr="00064BBB">
        <w:rPr>
          <w:sz w:val="14"/>
        </w:rPr>
        <w:t xml:space="preserve"> Building networks would also provide private schools better access to alternative talent pipelines and potentially enable greater financial investments in developing talent internally. In addition, </w:t>
      </w:r>
      <w:r w:rsidRPr="00064BBB">
        <w:rPr>
          <w:rStyle w:val="Emphasis"/>
        </w:rPr>
        <w:t>private schools could benefit from the rich ecosystem of third-party organizations that has developed around charter schools, particularly incubator organizations</w:t>
      </w:r>
      <w:r w:rsidRPr="00064BBB">
        <w:rPr>
          <w:rStyle w:val="StyleUnderline"/>
        </w:rPr>
        <w:t>. Incubators can serve as avenues not only for coordinated political advocacy but also for access to high-potential leaders, philanthropic dollars, and strategic support</w:t>
      </w:r>
      <w:r w:rsidRPr="00064BBB">
        <w:rPr>
          <w:sz w:val="14"/>
        </w:rPr>
        <w:t xml:space="preserve">. And as proxies for school quality, </w:t>
      </w:r>
      <w:r w:rsidRPr="00064BBB">
        <w:rPr>
          <w:rStyle w:val="StyleUnderline"/>
        </w:rPr>
        <w:t xml:space="preserve">incubators can play a central role in accessing national funders and sponsoring collaboration among high-quality private and charter schools. </w:t>
      </w:r>
      <w:r w:rsidRPr="00064BBB">
        <w:rPr>
          <w:sz w:val="14"/>
        </w:rPr>
        <w:t xml:space="preserve">In the case of accountability, private school choice can learn a great deal from the lessons learned from charter authorization. </w:t>
      </w:r>
      <w:r w:rsidRPr="00064BBB">
        <w:rPr>
          <w:rStyle w:val="Emphasis"/>
        </w:rPr>
        <w:t>Single-purpose, independent authorizing entities could be ideally positioned to provide accountability in private school choice programs while insulating those programs from the compliance and regulatory mindset common among SEAs</w:t>
      </w:r>
      <w:r w:rsidRPr="00064BBB">
        <w:rPr>
          <w:sz w:val="14"/>
        </w:rPr>
        <w:t xml:space="preserve">. In addition, an independent authorizing agency would be able to implement rigorous but flexible processes for high-quality private schools to receive public funding and to outline a performancebased contract with clear expectations for a school’s academic performance. Finally, in examining each of these three functions— building networks, incubation, and authorization— two themes emerged consistently. First, </w:t>
      </w:r>
      <w:r w:rsidRPr="00064BBB">
        <w:rPr>
          <w:rStyle w:val="StyleUnderline"/>
        </w:rPr>
        <w:t>there is a glaring lack of collaboration among high-quality schools from the charter and private school sectors.</w:t>
      </w:r>
      <w:r w:rsidRPr="00064BBB">
        <w:rPr>
          <w:sz w:val="14"/>
        </w:rPr>
        <w:t xml:space="preserve"> Private schools may not seek collaboration or charter schools may not be willing partners. Either way, talent pipelines, philanthropies, incubators, and others seem to operate in an unfortunately bifurcated environment. Despite the religious aspects of many urban private schools, they and charter schools are generally aligned in their full commitment to providing high-quality educational options, especially for families who would otherwise have few, if any, alternatives to their assigned district schools. Second, </w:t>
      </w:r>
      <w:r w:rsidRPr="00064BBB">
        <w:rPr>
          <w:rStyle w:val="Emphasis"/>
        </w:rPr>
        <w:t>both sectors will reap enormous benefit from greater collaboration</w:t>
      </w:r>
      <w:r w:rsidRPr="00064BBB">
        <w:rPr>
          <w:rStyle w:val="StyleUnderline"/>
        </w:rPr>
        <w:t>. Charter and private schools operate under different regulations but have many of the same concerns</w:t>
      </w:r>
      <w:r w:rsidRPr="00064BBB">
        <w:rPr>
          <w:sz w:val="14"/>
        </w:rPr>
        <w:t xml:space="preserve">. Yet these schools are more likely to collaborate with other schools in their sector than other schools of their quality in different sectors. With regard to political advocacy, human capital, and much more, highly effective charter and private schools would do well to team up and identify ways to cooperatively create more seats for students in need. </w:t>
      </w:r>
      <w:r w:rsidRPr="00064BBB">
        <w:rPr>
          <w:rStyle w:val="StyleUnderline"/>
        </w:rPr>
        <w:t>If the private school sector moves in these directions,</w:t>
      </w:r>
      <w:r w:rsidRPr="00064BBB">
        <w:rPr>
          <w:sz w:val="14"/>
        </w:rPr>
        <w:t xml:space="preserve"> not only will it benefit itself, its students, and the public programs supporting it in the short term, </w:t>
      </w:r>
      <w:r w:rsidRPr="00064BBB">
        <w:rPr>
          <w:rStyle w:val="StyleUnderline"/>
        </w:rPr>
        <w:t>it will enjoy longer-term benefits as well</w:t>
      </w:r>
      <w:r w:rsidRPr="00064BBB">
        <w:rPr>
          <w:sz w:val="14"/>
        </w:rPr>
        <w:t xml:space="preserve">. By making use of several core elements of the charter sector, the </w:t>
      </w:r>
      <w:r w:rsidRPr="00064BBB">
        <w:rPr>
          <w:rStyle w:val="StyleUnderline"/>
        </w:rPr>
        <w:t>private school sector can help break down the walls separating the two, enabling a more sector-agnostic view of urban schooling, defined by quality and service to students.</w:t>
      </w:r>
    </w:p>
    <w:p w14:paraId="0E00E10D" w14:textId="69FAC973" w:rsidR="00877166" w:rsidRPr="00064BBB" w:rsidRDefault="00877166" w:rsidP="00877166">
      <w:pPr>
        <w:pStyle w:val="Heading3"/>
      </w:pPr>
      <w:r w:rsidRPr="00064BBB">
        <w:lastRenderedPageBreak/>
        <w:t xml:space="preserve">    AT//Charter Schools Bad </w:t>
      </w:r>
      <w:r w:rsidR="00EF7A16" w:rsidRPr="00064BBB">
        <w:t xml:space="preserve">– General </w:t>
      </w:r>
    </w:p>
    <w:p w14:paraId="4D17575C" w14:textId="77777777" w:rsidR="00877166" w:rsidRPr="00064BBB" w:rsidRDefault="00877166" w:rsidP="00877166">
      <w:pPr>
        <w:pStyle w:val="Heading4"/>
      </w:pPr>
      <w:r w:rsidRPr="00064BBB">
        <w:t>Charter schools boost competitiveness and foster innovation</w:t>
      </w:r>
    </w:p>
    <w:p w14:paraId="137F51BF" w14:textId="77777777" w:rsidR="00877166" w:rsidRPr="00064BBB" w:rsidRDefault="00877166" w:rsidP="00877166">
      <w:r w:rsidRPr="00064BBB">
        <w:rPr>
          <w:rStyle w:val="Style13ptBold"/>
        </w:rPr>
        <w:t>Cummins 14</w:t>
      </w:r>
      <w:r w:rsidRPr="00064BBB">
        <w:t xml:space="preserve">, Boston College, Doctor of Education (Cathy, “Characteristics of Competitive Pressure Created by Charter Schools: Charter Schools, Their Impact on Traditional Public Districts and the Role of Districy LEADERSHIP,” 3/24/14, </w:t>
      </w:r>
      <w:r w:rsidRPr="00064BBB">
        <w:rPr>
          <w:i/>
        </w:rPr>
        <w:t>Lynch School of Education, Department of Educational Administration and Higher Education</w:t>
      </w:r>
      <w:r w:rsidRPr="00064BBB">
        <w:t>, Chapter 2, 30-33)//MO</w:t>
      </w:r>
    </w:p>
    <w:p w14:paraId="166FC064" w14:textId="77777777" w:rsidR="00877166" w:rsidRPr="00064BBB" w:rsidRDefault="00877166" w:rsidP="00877166">
      <w:pPr>
        <w:ind w:firstLine="720"/>
        <w:rPr>
          <w:sz w:val="12"/>
        </w:rPr>
      </w:pPr>
      <w:r w:rsidRPr="00064BBB">
        <w:rPr>
          <w:sz w:val="12"/>
        </w:rPr>
        <w:t xml:space="preserve">Innovation in charter </w:t>
      </w:r>
      <w:proofErr w:type="gramStart"/>
      <w:r w:rsidRPr="00064BBB">
        <w:rPr>
          <w:sz w:val="12"/>
        </w:rPr>
        <w:t>schools,</w:t>
      </w:r>
      <w:proofErr w:type="gramEnd"/>
      <w:r w:rsidRPr="00064BBB">
        <w:rPr>
          <w:sz w:val="12"/>
        </w:rPr>
        <w:t xml:space="preserve"> be it structural, administrative or programmatic, was to influence change within district schools (Carpenter II, 2011; Lubienski, 2003; RPP, 2001; Winters, 2012; Zimmer, 2009). </w:t>
      </w:r>
      <w:proofErr w:type="gramStart"/>
      <w:r w:rsidRPr="00064BBB">
        <w:rPr>
          <w:sz w:val="12"/>
        </w:rPr>
        <w:t>According to Imberman (2011), “</w:t>
      </w:r>
      <w:r w:rsidRPr="00064BBB">
        <w:rPr>
          <w:rStyle w:val="StyleUnderline"/>
        </w:rPr>
        <w:t>Charter schools have the potential to generate strong incentives for public school administrators and teachers to increase effort and improve student performance</w:t>
      </w:r>
      <w:r w:rsidRPr="00064BBB">
        <w:rPr>
          <w:sz w:val="12"/>
        </w:rPr>
        <w:t>” (p. 861-2).</w:t>
      </w:r>
      <w:proofErr w:type="gramEnd"/>
      <w:r w:rsidRPr="00064BBB">
        <w:rPr>
          <w:sz w:val="12"/>
        </w:rPr>
        <w:t xml:space="preserve"> Proponents of charter schools have argued for decades that competition in the marketplace would spur innovation – not only by creating new schools where innovation could occur, but also </w:t>
      </w:r>
      <w:r w:rsidRPr="00064BBB">
        <w:rPr>
          <w:rStyle w:val="StyleUnderline"/>
        </w:rPr>
        <w:t>by creating a competitive environment</w:t>
      </w:r>
      <w:r w:rsidRPr="00064BBB">
        <w:rPr>
          <w:sz w:val="12"/>
        </w:rPr>
        <w:t xml:space="preserve"> in which </w:t>
      </w:r>
      <w:r w:rsidRPr="00064BBB">
        <w:rPr>
          <w:rStyle w:val="StyleUnderline"/>
        </w:rPr>
        <w:t>district schools would be compelled or motivated to innovate as well.</w:t>
      </w:r>
      <w:r w:rsidRPr="00064BBB">
        <w:rPr>
          <w:sz w:val="12"/>
        </w:rPr>
        <w:t xml:space="preserve"> They have noted that </w:t>
      </w:r>
      <w:r w:rsidRPr="00064BBB">
        <w:rPr>
          <w:rStyle w:val="StyleUnderline"/>
        </w:rPr>
        <w:t>charters are in a unique position to influence district schools. Charter schools</w:t>
      </w:r>
      <w:r w:rsidRPr="00064BBB">
        <w:rPr>
          <w:sz w:val="12"/>
        </w:rPr>
        <w:t xml:space="preserve">, free from the 31 bureaucratic </w:t>
      </w:r>
      <w:proofErr w:type="gramStart"/>
      <w:r w:rsidRPr="00064BBB">
        <w:rPr>
          <w:sz w:val="12"/>
        </w:rPr>
        <w:t>stranglehold</w:t>
      </w:r>
      <w:proofErr w:type="gramEnd"/>
      <w:r w:rsidRPr="00064BBB">
        <w:rPr>
          <w:sz w:val="12"/>
        </w:rPr>
        <w:t xml:space="preserve"> that prevents “out of the box” thinking in district schools would </w:t>
      </w:r>
      <w:r w:rsidRPr="00064BBB">
        <w:rPr>
          <w:rStyle w:val="Emphasis"/>
        </w:rPr>
        <w:t xml:space="preserve">have more independence to innovate and </w:t>
      </w:r>
      <w:r w:rsidRPr="00064BBB">
        <w:rPr>
          <w:sz w:val="12"/>
        </w:rPr>
        <w:t>those innovations would</w:t>
      </w:r>
      <w:r w:rsidRPr="00064BBB">
        <w:rPr>
          <w:rStyle w:val="Emphasis"/>
        </w:rPr>
        <w:t xml:space="preserve"> create a competitive environment in the educational marketplace that would foster innovations across the entire public education system</w:t>
      </w:r>
      <w:r w:rsidRPr="00064BBB">
        <w:rPr>
          <w:sz w:val="12"/>
        </w:rPr>
        <w:t xml:space="preserve"> (Garn &amp; Cobb, 2001; Preston, Goldring, Berends &amp; Cannata, 2012). As stated by Andrews &amp; Rothman (2002), </w:t>
      </w:r>
      <w:proofErr w:type="gramStart"/>
      <w:r w:rsidRPr="00064BBB">
        <w:rPr>
          <w:sz w:val="12"/>
        </w:rPr>
        <w:t>One</w:t>
      </w:r>
      <w:proofErr w:type="gramEnd"/>
      <w:r w:rsidRPr="00064BBB">
        <w:rPr>
          <w:sz w:val="12"/>
        </w:rPr>
        <w:t xml:space="preserve"> of the fundamental reasons for the creation of charter schools was to enable these schools to serve as small laboratories in which innovations could be tried and outcomes brought back to the larger public school system. In Massachusetts, the legislation that created the charter schools is explicit about the need for charter schools to influence other public schools, and</w:t>
      </w:r>
      <w:r w:rsidRPr="00064BBB">
        <w:rPr>
          <w:rStyle w:val="StyleUnderline"/>
        </w:rPr>
        <w:t xml:space="preserve"> replication and innovation are cited among the central purposes for the existence of charter schools</w:t>
      </w:r>
      <w:r w:rsidRPr="00064BBB">
        <w:rPr>
          <w:sz w:val="12"/>
        </w:rPr>
        <w:t xml:space="preserve"> (p. 510). Secretary of Education Arne Duncan, who spoke to the attendees at the National Alliance for Public Charter Schools Conference, stated that, "</w:t>
      </w:r>
      <w:r w:rsidRPr="00064BBB">
        <w:rPr>
          <w:rStyle w:val="Emphasis"/>
        </w:rPr>
        <w:t>The charter movement is absolutely one of the most profound changes in American education, bringing new options to underserved communities and introducing competition and innovation into the education system</w:t>
      </w:r>
      <w:r w:rsidRPr="00064BBB">
        <w:rPr>
          <w:sz w:val="12"/>
        </w:rPr>
        <w:t xml:space="preserve">" (2009). Four years later, Secretary Duncan’s message included more critique as he addressed the National Alliance for Public Charter Schools “Delivering on the Dream” conference: Now, charters are also supposed to be laboratories of innovation. They were to be the [research and development] wing of public education. And while charters have pioneered a number of critical innovations, too many charters still look like traditional public schools, instead of developing and adapting cutting-edge, science- and research-based innovations to accelerate learning. The bottom line is that </w:t>
      </w:r>
      <w:r w:rsidRPr="00064BBB">
        <w:rPr>
          <w:rStyle w:val="StyleUnderline"/>
        </w:rPr>
        <w:t>the charter school brand has to stand for quality, accountability, cost-efficiency, and transparency.</w:t>
      </w:r>
      <w:r w:rsidRPr="00064BBB">
        <w:rPr>
          <w:sz w:val="12"/>
        </w:rPr>
        <w:t xml:space="preserve"> … To fully deliver on 32 the dream, </w:t>
      </w:r>
      <w:r w:rsidRPr="00064BBB">
        <w:rPr>
          <w:rStyle w:val="StyleUnderline"/>
        </w:rPr>
        <w:t>charters schools must do more to take innovation to scale and continue to tackle the very toughest educational challenges</w:t>
      </w:r>
      <w:r w:rsidRPr="00064BBB">
        <w:rPr>
          <w:sz w:val="12"/>
        </w:rPr>
        <w:t xml:space="preserve"> (Duncan, 2013). Maranto (2006) believes that </w:t>
      </w:r>
      <w:r w:rsidRPr="00064BBB">
        <w:rPr>
          <w:rStyle w:val="StyleUnderline"/>
        </w:rPr>
        <w:t>charter schools have acted as a catalyst to spur change in district schools.</w:t>
      </w:r>
      <w:r w:rsidRPr="00064BBB">
        <w:rPr>
          <w:sz w:val="12"/>
        </w:rPr>
        <w:t xml:space="preserve"> In his study, he found that “</w:t>
      </w:r>
      <w:r w:rsidRPr="00064BBB">
        <w:rPr>
          <w:rStyle w:val="StyleUnderline"/>
        </w:rPr>
        <w:t>charter schools do in fact push district schools to improve, most typically by improving public outreach, empowering teachers, providing new curricular options, and replacing ineffective principals and superintendents</w:t>
      </w:r>
      <w:r w:rsidRPr="00064BBB">
        <w:rPr>
          <w:sz w:val="12"/>
        </w:rPr>
        <w:t xml:space="preserve">-all changes somehow not possible before substantial competitive pressures” (p. 138). Ellison (2009) regards this pressure on district schools to innovate as part of a larger effort to expand the conversation surrounding how best to prepare students with the necessary 21st Century skills to compete on a global stage. Ellison sees the argument “grounded in the language of globalization and economic competition, [as] the idea of educational innovation is a response to the perceived need on the part of policy makers for institutional flexibility in public education to meet the changing needs of technology-based economies (2009, p. 30). Numerous scholars have pointed to 21st Century skills as a way to keep students engaged in relevant curriculum (Schoen &amp; Fusarelli, 2008; Symonds, Schwartz and Ferguson, 2011). </w:t>
      </w:r>
      <w:r w:rsidRPr="00064BBB">
        <w:rPr>
          <w:rStyle w:val="StyleUnderline"/>
        </w:rPr>
        <w:t xml:space="preserve">As charter schools seem to be advancing programs and structures that address these basic 21st century needs, district schools may have had to adjust and reform. </w:t>
      </w:r>
      <w:r w:rsidRPr="00064BBB">
        <w:rPr>
          <w:sz w:val="12"/>
        </w:rPr>
        <w:t xml:space="preserve">Several </w:t>
      </w:r>
      <w:r w:rsidRPr="00064BBB">
        <w:rPr>
          <w:rStyle w:val="StyleUnderline"/>
        </w:rPr>
        <w:t>innovations taken on by district schools were spurred by witnessing the some of the structural and curricular flexibility allowed for charter schools</w:t>
      </w:r>
      <w:r w:rsidRPr="00064BBB">
        <w:rPr>
          <w:sz w:val="12"/>
        </w:rPr>
        <w:t xml:space="preserve">. Ellison (2009) states that significant </w:t>
      </w:r>
      <w:r w:rsidRPr="00064BBB">
        <w:rPr>
          <w:rStyle w:val="StyleUnderline"/>
        </w:rPr>
        <w:t>innovation is occurring in regards to merit pay and soliciting private capital for schools to enhance programmatic offerings.</w:t>
      </w:r>
      <w:r w:rsidRPr="00064BBB">
        <w:rPr>
          <w:sz w:val="12"/>
        </w:rPr>
        <w:t xml:space="preserve"> Other </w:t>
      </w:r>
      <w:r w:rsidRPr="00064BBB">
        <w:rPr>
          <w:rStyle w:val="StyleUnderline"/>
        </w:rPr>
        <w:t>innovations include alternative teacher licensure requirements, creative teacher pay structures, revamped hiring practices</w:t>
      </w:r>
      <w:r w:rsidRPr="00064BBB">
        <w:rPr>
          <w:sz w:val="12"/>
        </w:rPr>
        <w:t xml:space="preserve"> that do not require traditional state licensure, </w:t>
      </w:r>
      <w:r w:rsidRPr="00064BBB">
        <w:rPr>
          <w:rStyle w:val="StyleUnderline"/>
        </w:rPr>
        <w:t>and extended learning time opportunities</w:t>
      </w:r>
      <w:r w:rsidRPr="00064BBB">
        <w:rPr>
          <w:sz w:val="12"/>
        </w:rPr>
        <w:t xml:space="preserve"> (Bulkley &amp; Fisler, 33 2003; Podgursky, 2008; RPP, 2001). Parents, in particular, were seen as a unique target for charters. As stated by the U.S. Department of Education in a 2001 report, “although charter schools are a relatively recent phenomenon, a growing body of literature suggests…ways that charter schools might affect the public education system-namely, that </w:t>
      </w:r>
      <w:r w:rsidRPr="00064BBB">
        <w:rPr>
          <w:rStyle w:val="StyleUnderline"/>
        </w:rPr>
        <w:t xml:space="preserve">charter schools will </w:t>
      </w:r>
      <w:r w:rsidRPr="00064BBB">
        <w:rPr>
          <w:rStyle w:val="StyleUnderline"/>
        </w:rPr>
        <w:lastRenderedPageBreak/>
        <w:t>provide additional choices, especially for those parents and students who traditionally have had the fewest opportunities</w:t>
      </w:r>
      <w:r w:rsidRPr="00064BBB">
        <w:rPr>
          <w:sz w:val="12"/>
        </w:rPr>
        <w:t xml:space="preserve"> in the public education system” (RPP, 2001, p. 4; Duncan, 2009; Hanushek et al, 2007). It is this group, the parents, who represent the decision makers in this quasi market. Although they are not the ones who receive the goods, as they are not present in the classroom to receive the instruction, they decide whether to send their children to charter schools. In this way parents exemplify administrative innovation as envisioned by Ellison.</w:t>
      </w:r>
    </w:p>
    <w:p w14:paraId="5834720D" w14:textId="77777777" w:rsidR="00877166" w:rsidRPr="00064BBB" w:rsidRDefault="00877166" w:rsidP="00877166">
      <w:pPr>
        <w:pStyle w:val="Heading4"/>
      </w:pPr>
      <w:r w:rsidRPr="00064BBB">
        <w:t>Charter schools incentivize public schools to innovate</w:t>
      </w:r>
    </w:p>
    <w:p w14:paraId="6F083FA0" w14:textId="77777777" w:rsidR="00877166" w:rsidRPr="00064BBB" w:rsidRDefault="00877166" w:rsidP="00877166">
      <w:r w:rsidRPr="00064BBB">
        <w:rPr>
          <w:rStyle w:val="Style13ptBold"/>
        </w:rPr>
        <w:t>Cummins 14</w:t>
      </w:r>
      <w:r w:rsidRPr="00064BBB">
        <w:t xml:space="preserve">, Boston College, Doctor of Education (Cathy, “Characteristics of Competitive Pressure Created by Charter Schools: Charter Schools, Their Impact on Traditional Public Districts and the Role of Districy LEADERSHIP,” 3/24/14, </w:t>
      </w:r>
      <w:r w:rsidRPr="00064BBB">
        <w:rPr>
          <w:i/>
        </w:rPr>
        <w:t>Lynch School of Education, Department of Educational Administration and Higher Education</w:t>
      </w:r>
      <w:r w:rsidRPr="00064BBB">
        <w:t>, Chapter 2, 36-41)//MO</w:t>
      </w:r>
    </w:p>
    <w:p w14:paraId="2A7DD456" w14:textId="77777777" w:rsidR="00877166" w:rsidRPr="00064BBB" w:rsidRDefault="00877166" w:rsidP="00877166">
      <w:pPr>
        <w:rPr>
          <w:sz w:val="14"/>
        </w:rPr>
      </w:pPr>
      <w:r w:rsidRPr="00064BBB">
        <w:rPr>
          <w:rStyle w:val="StyleUnderline"/>
        </w:rPr>
        <w:t>District schools often reacted to market competition by implementing changes</w:t>
      </w:r>
      <w:r w:rsidRPr="00064BBB">
        <w:rPr>
          <w:sz w:val="14"/>
        </w:rPr>
        <w:t xml:space="preserve"> (Osborne, 1999; Rofes, 1998; RPP, 2001) that Ellison would describe as innovative curricular approaches, </w:t>
      </w:r>
      <w:r w:rsidRPr="00064BBB">
        <w:rPr>
          <w:rStyle w:val="StyleUnderline"/>
        </w:rPr>
        <w:t>such as all-day kindergarten, before and after school programs, and additions to technology offering</w:t>
      </w:r>
      <w:r w:rsidRPr="00064BBB">
        <w:rPr>
          <w:sz w:val="14"/>
        </w:rPr>
        <w:t xml:space="preserve">s (Osborne, 1999; Rofes, 1998). Scholars do not really see innovation with instruction but that perhaps </w:t>
      </w:r>
      <w:r w:rsidRPr="00064BBB">
        <w:rPr>
          <w:rStyle w:val="StyleUnderline"/>
        </w:rPr>
        <w:t>the market is forcing teaching and learning through collaborative models</w:t>
      </w:r>
      <w:r w:rsidRPr="00064BBB">
        <w:rPr>
          <w:sz w:val="14"/>
        </w:rPr>
        <w:t xml:space="preserve">. Ellison states that “to ensure that innovations generated at the school level are spread throughout the system, </w:t>
      </w:r>
      <w:r w:rsidRPr="00064BBB">
        <w:rPr>
          <w:rStyle w:val="StyleUnderline"/>
        </w:rPr>
        <w:t>policy makers need to foster the development of school networks by providing ample opportunities for continuous professional development, collaboration, mentoring, and training programs</w:t>
      </w:r>
      <w:r w:rsidRPr="00064BBB">
        <w:rPr>
          <w:sz w:val="14"/>
        </w:rPr>
        <w:t xml:space="preserve">” (p.44). There is some evidence that the </w:t>
      </w:r>
      <w:r w:rsidRPr="00064BBB">
        <w:rPr>
          <w:rStyle w:val="StyleUnderline"/>
        </w:rPr>
        <w:t>collaborative culture established in some charter schools amongst the staff is serving as a model for district schools</w:t>
      </w:r>
      <w:r w:rsidRPr="00064BBB">
        <w:rPr>
          <w:sz w:val="14"/>
        </w:rPr>
        <w:t xml:space="preserve">. As Welch (2010) explains, “pockets of innovation are difficult to create, scale, and sustain-not just across districts but within buildings. Collaborative cultures have the power to address each of these concerns by growing and sustaining improvement, but only if teachers have the opportunity to genuinely interact with each other’s practice and ideas” (p. 62). </w:t>
      </w:r>
      <w:r w:rsidRPr="00064BBB">
        <w:rPr>
          <w:rStyle w:val="Emphasis"/>
        </w:rPr>
        <w:t>This evidence of increased collaboration has led some district schools to reach out to charters to enhance their own instructional innovations</w:t>
      </w:r>
      <w:r w:rsidRPr="00064BBB">
        <w:rPr>
          <w:rStyle w:val="StyleUnderline"/>
        </w:rPr>
        <w:t xml:space="preserve">, and potentially as a way to keep students. </w:t>
      </w:r>
      <w:r w:rsidRPr="00064BBB">
        <w:rPr>
          <w:sz w:val="14"/>
        </w:rPr>
        <w:t>Although there may be some mistrust and suspicion surrounding the relationship between charters and districts (Andrews &amp; Rothman, 2002; Finkel, 2011; RPP, 2001), and there is evidence that some district schools’ facilities were shuttered due to the influx of charters in a 38 district (RPP, 2001), there has also been evidence of district schools and charter schools sharing resources to enhance students learning (Ellison, 2009). As explained in a 2001 U.S. Department of Education study, “</w:t>
      </w:r>
      <w:r w:rsidRPr="00064BBB">
        <w:rPr>
          <w:rStyle w:val="StyleUnderline"/>
        </w:rPr>
        <w:t xml:space="preserve">Districts that viewed charter schools as an opportunity and made changes in education tended to describe </w:t>
      </w:r>
      <w:r w:rsidRPr="00064BBB">
        <w:rPr>
          <w:rStyle w:val="Emphasis"/>
        </w:rPr>
        <w:t>charter schools as a catalyst for change</w:t>
      </w:r>
      <w:r w:rsidRPr="00064BBB">
        <w:rPr>
          <w:rStyle w:val="StyleUnderline"/>
        </w:rPr>
        <w:t>-some were collaborating with charter school staff and others viewed charter schools as an opportunity to learn</w:t>
      </w:r>
      <w:r w:rsidRPr="00064BBB">
        <w:rPr>
          <w:sz w:val="14"/>
        </w:rPr>
        <w:t xml:space="preserve">” (RPP, 2001, p. 37). Finkel, in his 2011 article entitled District-Charter Collaborations on the Rise, cites Jim Hill, senior policy analyst for the National School Board Association’s Center for Public Education. Hill “says </w:t>
      </w:r>
      <w:r w:rsidRPr="00064BBB">
        <w:rPr>
          <w:rStyle w:val="StyleUnderline"/>
        </w:rPr>
        <w:t>collaborations thus far have been more likely to be around administrative services, such as shared facilities and food service contracting</w:t>
      </w:r>
      <w:r w:rsidRPr="00064BBB">
        <w:rPr>
          <w:sz w:val="14"/>
        </w:rPr>
        <w:t>” (p. 64). In some instances, however</w:t>
      </w:r>
      <w:r w:rsidRPr="00064BBB">
        <w:rPr>
          <w:rStyle w:val="StyleUnderline"/>
        </w:rPr>
        <w:t>, district schools respond to charters by launching initiatives that encourage collaboration, often with a specific focus on teaching and learning</w:t>
      </w:r>
      <w:r w:rsidRPr="00064BBB">
        <w:rPr>
          <w:sz w:val="14"/>
        </w:rPr>
        <w:t xml:space="preserve"> (Andrews &amp; Rothman, 2002; Rofes, 1998) As Lee (2009), mentions in his analysis of whether the presence of charters encourage efficiency in district schools, The simple market theory may not be empirically supported, which presumes that the existence of </w:t>
      </w:r>
      <w:r w:rsidRPr="00064BBB">
        <w:rPr>
          <w:rStyle w:val="StyleUnderline"/>
        </w:rPr>
        <w:t xml:space="preserve">charter schools will yield a more competitive environment in the public school system. </w:t>
      </w:r>
      <w:r w:rsidRPr="00064BBB">
        <w:rPr>
          <w:sz w:val="14"/>
        </w:rPr>
        <w:t xml:space="preserve">Districts may respond to competition in various ways. For instance, </w:t>
      </w:r>
      <w:r w:rsidRPr="00064BBB">
        <w:rPr>
          <w:rStyle w:val="StyleUnderline"/>
        </w:rPr>
        <w:t>regular public schools may wish to cooperate with charter schools if charter schools are taking disadvantaged students from the regular public schools</w:t>
      </w:r>
      <w:r w:rsidRPr="00064BBB">
        <w:rPr>
          <w:sz w:val="14"/>
        </w:rPr>
        <w:t xml:space="preserve"> (p. 54). Numerous charter advocates envisioned this transformation of district collaborative programs and policies at the genesis of the charter school discussion almost 20 years ago (Preston, Goldring, Berends &amp; Cannata, 2012; Osborne, 1999). 39 </w:t>
      </w:r>
      <w:r w:rsidRPr="00064BBB">
        <w:rPr>
          <w:rStyle w:val="Emphasis"/>
        </w:rPr>
        <w:t>Massachusetts in particular has a number of district innovations targeting teaching and learning that came about primarily through collaboration with a charter school.</w:t>
      </w:r>
      <w:r w:rsidRPr="00064BBB">
        <w:rPr>
          <w:sz w:val="14"/>
        </w:rPr>
        <w:t xml:space="preserve"> As Ed Finkel (2011) explains, </w:t>
      </w:r>
      <w:r w:rsidRPr="00064BBB">
        <w:rPr>
          <w:rStyle w:val="StyleUnderline"/>
        </w:rPr>
        <w:t>Recent collaboration examples include the Match School in Boston, which houses AmeriCorps-affiliated teachers on its top floor who work in several Boston public schools in addition to the charter school</w:t>
      </w:r>
      <w:r w:rsidRPr="00064BBB">
        <w:rPr>
          <w:sz w:val="14"/>
        </w:rPr>
        <w:t xml:space="preserve">....He [Dominic Slowey, spokesman for the Massachusetts Charter Public School Association] also mentions a project among Prospect Hill Academy and public schools in Somerville, Mass., who have shared teachers to spread best teaching practices in the classroom (p. 66). Ellison (2009) speculates that the reason behind teacher driven collaboration in district schools is due to the fact that the market may not encourage risk taking within the district school setting, for if a district innovation is considered a failure, students may decide to leave. It is important to recognize, however, that the market forces at work do </w:t>
      </w:r>
      <w:r w:rsidRPr="00064BBB">
        <w:rPr>
          <w:sz w:val="14"/>
        </w:rPr>
        <w:lastRenderedPageBreak/>
        <w:t>not solely impact the district school. Charter schools can also gain through the relationship. As explained by Andrews &amp; Rothman (2002), “</w:t>
      </w:r>
      <w:r w:rsidRPr="00064BBB">
        <w:rPr>
          <w:rStyle w:val="StyleUnderline"/>
        </w:rPr>
        <w:t>Charter schools can clearly benefit from interacting with district schools, which often bring their own innovative ideas as well as the wisdom of experience</w:t>
      </w:r>
      <w:r w:rsidRPr="00064BBB">
        <w:rPr>
          <w:sz w:val="14"/>
        </w:rPr>
        <w:t xml:space="preserve">” (p. 510). There is evidence that some district leaders have not altered their academic programs or launched other innovations in the face of market competition from charter schools. According to Rofes (1998), “few superintendents, principals, and teachers in district schools were thinking of charter schools as educational laboratories or attempting to transfer pedagogical innovations from charters to the district schools” (p.13). Other district schools actively compete and may shift resources to target specific students within the district school population that are not attracted to charters (Imberman, 2011). There are reports, however, that indicate some </w:t>
      </w:r>
      <w:r w:rsidRPr="00064BBB">
        <w:rPr>
          <w:rStyle w:val="StyleUnderline"/>
        </w:rPr>
        <w:t xml:space="preserve">40 </w:t>
      </w:r>
      <w:r w:rsidRPr="00064BBB">
        <w:rPr>
          <w:rStyle w:val="Emphasis"/>
        </w:rPr>
        <w:t>superintendents recognize the opportunity for district school innovation as a result of charters</w:t>
      </w:r>
      <w:r w:rsidRPr="00064BBB">
        <w:rPr>
          <w:sz w:val="14"/>
        </w:rPr>
        <w:t xml:space="preserve">. “In some districts, </w:t>
      </w:r>
      <w:r w:rsidRPr="00064BBB">
        <w:rPr>
          <w:rStyle w:val="StyleUnderline"/>
        </w:rPr>
        <w:t>district leaders reported that charter schools created additional choice options for students and parents</w:t>
      </w:r>
      <w:r w:rsidRPr="00064BBB">
        <w:rPr>
          <w:sz w:val="14"/>
        </w:rPr>
        <w:t xml:space="preserve">, and that the leaders supported choice” (RPP, 2001, p. 32). Other reports indicate that some superintendents believe the charter schools duplicate curricular practices covered in district schools, that charter schools are not particularly innovative and cannot be considered the learning lab they were designed to be as part of the initial legislation (Lubienski, 2006; Maranto, Hess, &amp; Milliman, 2001; Plank &amp; Sykes, 1999; Preston, Goldring, Berends &amp; Cannata, 2011; Teske et al., 2000; Welch, 2010). Until the results of charter school success are conclusive, many districts may be waiting to launch a new initiative. </w:t>
      </w:r>
    </w:p>
    <w:p w14:paraId="49BD2C26" w14:textId="77777777" w:rsidR="00EF7A16" w:rsidRPr="00064BBB" w:rsidRDefault="00EF7A16" w:rsidP="00EF7A16">
      <w:pPr>
        <w:pStyle w:val="Heading4"/>
      </w:pPr>
      <w:r w:rsidRPr="00064BBB">
        <w:t>Charter schools are better equipped to educate certain student populations and can cooperate with district schools to improve them</w:t>
      </w:r>
    </w:p>
    <w:p w14:paraId="7953961A" w14:textId="77777777" w:rsidR="00EF7A16" w:rsidRPr="00064BBB" w:rsidRDefault="00EF7A16" w:rsidP="00EF7A16">
      <w:r w:rsidRPr="00064BBB">
        <w:rPr>
          <w:rStyle w:val="Style13ptBold"/>
        </w:rPr>
        <w:t>Cummins 14</w:t>
      </w:r>
      <w:r w:rsidRPr="00064BBB">
        <w:t xml:space="preserve">, Boston College, Doctor of Education (Cathy, “Characteristics of Competitive Pressure Created by Charter Schools: Charter Schools, Their Impact on Traditional Public Districts and the Role of Districy LEADERSHIP,” 3/24/14, </w:t>
      </w:r>
      <w:r w:rsidRPr="00064BBB">
        <w:rPr>
          <w:i/>
        </w:rPr>
        <w:t>Lynch School of Education, Department of Educational Administration and Higher Education</w:t>
      </w:r>
      <w:r w:rsidRPr="00064BBB">
        <w:t>, Chapter 4, 112-116)//MO</w:t>
      </w:r>
    </w:p>
    <w:p w14:paraId="16B25DA8" w14:textId="77777777" w:rsidR="00EF7A16" w:rsidRPr="00064BBB" w:rsidRDefault="00EF7A16" w:rsidP="00EF7A16">
      <w:pPr>
        <w:ind w:firstLine="720"/>
      </w:pPr>
      <w:r w:rsidRPr="00064BBB">
        <w:t>Instances of Gap-Filling, Niche, Specialization and Impact on Sharing and Collaboration</w:t>
      </w:r>
    </w:p>
    <w:p w14:paraId="53BFB366" w14:textId="77777777" w:rsidR="00EF7A16" w:rsidRPr="00064BBB" w:rsidRDefault="00EF7A16" w:rsidP="00EF7A16">
      <w:pPr>
        <w:ind w:firstLine="720"/>
      </w:pPr>
      <w:r w:rsidRPr="00064BBB">
        <w:t xml:space="preserve">Three </w:t>
      </w:r>
      <w:r w:rsidRPr="00064BBB">
        <w:rPr>
          <w:rStyle w:val="StyleUnderline"/>
        </w:rPr>
        <w:t>superintendents</w:t>
      </w:r>
      <w:r w:rsidRPr="00064BBB">
        <w:t xml:space="preserve"> of small urban districts </w:t>
      </w:r>
      <w:r w:rsidRPr="00064BBB">
        <w:rPr>
          <w:rStyle w:val="StyleUnderline"/>
        </w:rPr>
        <w:t>described one particular charter school</w:t>
      </w:r>
      <w:r w:rsidRPr="00064BBB">
        <w:t xml:space="preserve"> in their communities </w:t>
      </w:r>
      <w:r w:rsidRPr="00064BBB">
        <w:rPr>
          <w:rStyle w:val="StyleUnderline"/>
        </w:rPr>
        <w:t>that did</w:t>
      </w:r>
      <w:r w:rsidRPr="00064BBB">
        <w:t xml:space="preserve">, in their opinions, </w:t>
      </w:r>
      <w:r w:rsidRPr="00064BBB">
        <w:rPr>
          <w:rStyle w:val="StyleUnderline"/>
        </w:rPr>
        <w:t>strengthen their communities’ options</w:t>
      </w:r>
      <w:r w:rsidRPr="00064BBB">
        <w:t xml:space="preserve">-either </w:t>
      </w:r>
      <w:r w:rsidRPr="00064BBB">
        <w:rPr>
          <w:rStyle w:val="StyleUnderline"/>
        </w:rPr>
        <w:t>because of success with a particular profile of student</w:t>
      </w:r>
      <w:r w:rsidRPr="00064BBB">
        <w:t xml:space="preserve">, or </w:t>
      </w:r>
      <w:r w:rsidRPr="00064BBB">
        <w:rPr>
          <w:rStyle w:val="StyleUnderline"/>
        </w:rPr>
        <w:t>because of a mission to address</w:t>
      </w:r>
      <w:r w:rsidRPr="00064BBB">
        <w:t xml:space="preserve"> particularly </w:t>
      </w:r>
      <w:r w:rsidRPr="00064BBB">
        <w:rPr>
          <w:rStyle w:val="StyleUnderline"/>
        </w:rPr>
        <w:t>needy students</w:t>
      </w:r>
      <w:r w:rsidRPr="00064BBB">
        <w:t xml:space="preserve">, or </w:t>
      </w:r>
      <w:r w:rsidRPr="00064BBB">
        <w:rPr>
          <w:rStyle w:val="StyleUnderline"/>
        </w:rPr>
        <w:t>because of a shared vision and philosophy</w:t>
      </w:r>
      <w:r w:rsidRPr="00064BBB">
        <w:t xml:space="preserve"> that the charter and traditional district are partners together in serving the needs of all students. </w:t>
      </w:r>
    </w:p>
    <w:p w14:paraId="7C5220D3" w14:textId="77777777" w:rsidR="00EF7A16" w:rsidRPr="00064BBB" w:rsidRDefault="00EF7A16" w:rsidP="00EF7A16">
      <w:pPr>
        <w:ind w:firstLine="720"/>
        <w:rPr>
          <w:rStyle w:val="Emphasis"/>
        </w:rPr>
      </w:pPr>
      <w:r w:rsidRPr="00064BBB">
        <w:t xml:space="preserve">William, from Northtown, described a local charter that he perceives to be filling a need and supporting the district (and other districts) in serving high needs students in ways that strengthen the community and the district. Unlike his experience with two other charter schools -described above-in which he reports “counseling out rascals” and “duplicating services” and “creaming,” </w:t>
      </w:r>
      <w:r w:rsidRPr="00064BBB">
        <w:rPr>
          <w:rStyle w:val="StyleUnderline"/>
        </w:rPr>
        <w:t>William describes Asheville Academy as having a “a niche that is consistent with the original premise of charter schools.”</w:t>
      </w:r>
      <w:r w:rsidRPr="00064BBB">
        <w:t xml:space="preserve"> He explained </w:t>
      </w:r>
      <w:r w:rsidRPr="00064BBB">
        <w:rPr>
          <w:rStyle w:val="Emphasis"/>
        </w:rPr>
        <w:t>that Asheville “offers programs that are innovative and that districts can learn from</w:t>
      </w:r>
      <w:r w:rsidRPr="00064BBB">
        <w:t xml:space="preserve">” and </w:t>
      </w:r>
      <w:r w:rsidRPr="00064BBB">
        <w:rPr>
          <w:rStyle w:val="Emphasis"/>
        </w:rPr>
        <w:t>that the school meets an unmet need in their community by serving students who would otherwise face imminent failure including drop-out</w:t>
      </w:r>
      <w:r w:rsidRPr="00064BBB">
        <w:t>. William stated, “</w:t>
      </w:r>
      <w:r w:rsidRPr="00064BBB">
        <w:rPr>
          <w:rStyle w:val="StyleUnderline"/>
        </w:rPr>
        <w:t>That charter school is filling a niche that we, as a public district could not fill</w:t>
      </w:r>
      <w:r w:rsidRPr="00064BBB">
        <w:t xml:space="preserve"> and as a result, I embrace its existence collaboratively and so do [the neighboring communities].” He described the target population as “highly troubled,” stating that </w:t>
      </w:r>
      <w:r w:rsidRPr="00064BBB">
        <w:rPr>
          <w:rStyle w:val="StyleUnderline"/>
        </w:rPr>
        <w:t>the range of students supported by the charter school include high school students and young adults still enrolled in high school</w:t>
      </w:r>
      <w:r w:rsidRPr="00064BBB">
        <w:t xml:space="preserve"> (ages 14-22), many of whom have their own children, many of whom have been incarcerated or “in trouble” in their sending school districts. When asked how the charter school 113 was able to support these students, he stated that they “find a way” and further described </w:t>
      </w:r>
      <w:r w:rsidRPr="00064BBB">
        <w:rPr>
          <w:rStyle w:val="StyleUnderline"/>
        </w:rPr>
        <w:t>the innovations and flexible infrastructure they deployed to support these high needs students includ</w:t>
      </w:r>
      <w:r w:rsidRPr="00064BBB">
        <w:t xml:space="preserve">ing </w:t>
      </w:r>
      <w:r w:rsidRPr="00064BBB">
        <w:rPr>
          <w:rStyle w:val="StyleUnderline"/>
        </w:rPr>
        <w:t>offering daycare at the school, a dress code and</w:t>
      </w:r>
      <w:r w:rsidRPr="00064BBB">
        <w:t xml:space="preserve"> otherwise very </w:t>
      </w:r>
      <w:r w:rsidRPr="00064BBB">
        <w:rPr>
          <w:rStyle w:val="StyleUnderline"/>
        </w:rPr>
        <w:t>structured environment, and a longer school day</w:t>
      </w:r>
      <w:r w:rsidRPr="00064BBB">
        <w:t xml:space="preserve"> with school open until 5:30 or 6:00 p.m. William stated, “</w:t>
      </w:r>
      <w:r w:rsidRPr="00064BBB">
        <w:rPr>
          <w:rStyle w:val="StyleUnderline"/>
        </w:rPr>
        <w:t xml:space="preserve">They have taken an end: kids that would normally fall out of the system and likely be dropouts. … </w:t>
      </w:r>
      <w:r w:rsidRPr="00064BBB">
        <w:rPr>
          <w:rStyle w:val="Emphasis"/>
        </w:rPr>
        <w:t xml:space="preserve">They …deal with a target population that public schools often forget.” </w:t>
      </w:r>
    </w:p>
    <w:p w14:paraId="75C23782" w14:textId="77777777" w:rsidR="00EF7A16" w:rsidRPr="00064BBB" w:rsidRDefault="00EF7A16" w:rsidP="00EF7A16">
      <w:pPr>
        <w:ind w:firstLine="720"/>
        <w:rPr>
          <w:rStyle w:val="StyleUnderline"/>
        </w:rPr>
      </w:pPr>
      <w:r w:rsidRPr="00064BBB">
        <w:t xml:space="preserve">William described a different relationship with this charter school than with the other two charter schools available to students in his district. He stated, “I have an open, progressive association with them” and went on to describe that the charter school and sending districts jointly applied for grant funds. He also stated that the district employs some of the charter school staff as tutors within the district and that they have asked the charter school to provide professional development to staff in their district so that they can improve their practices with atrisk students. William stated that </w:t>
      </w:r>
      <w:r w:rsidRPr="00064BBB">
        <w:rPr>
          <w:rStyle w:val="StyleUnderline"/>
        </w:rPr>
        <w:t xml:space="preserve">as a result of their collaboration </w:t>
      </w:r>
      <w:r w:rsidRPr="00064BBB">
        <w:rPr>
          <w:rStyle w:val="StyleUnderline"/>
        </w:rPr>
        <w:lastRenderedPageBreak/>
        <w:t xml:space="preserve">with this charter school, the district had improved its own alternative education programs. </w:t>
      </w:r>
    </w:p>
    <w:p w14:paraId="36D875FB" w14:textId="77777777" w:rsidR="00EF7A16" w:rsidRPr="00064BBB" w:rsidRDefault="00EF7A16" w:rsidP="00EF7A16">
      <w:pPr>
        <w:ind w:firstLine="720"/>
        <w:rPr>
          <w:rStyle w:val="StyleUnderline"/>
        </w:rPr>
      </w:pPr>
      <w:r w:rsidRPr="00064BBB">
        <w:t xml:space="preserve">William stated that he views Asheville as one program within the continuum of public options and </w:t>
      </w:r>
      <w:proofErr w:type="gramStart"/>
      <w:r w:rsidRPr="00064BBB">
        <w:t>that administrators</w:t>
      </w:r>
      <w:proofErr w:type="gramEnd"/>
      <w:r w:rsidRPr="00064BBB">
        <w:t xml:space="preserve"> from </w:t>
      </w:r>
      <w:r w:rsidRPr="00064BBB">
        <w:rPr>
          <w:rStyle w:val="StyleUnderline"/>
        </w:rPr>
        <w:t>the district willingly refer students for admission when they believe that the charter school can better meet their needs</w:t>
      </w:r>
      <w:r w:rsidRPr="00064BBB">
        <w:t xml:space="preserve">. He stated that the partnership with Asheville includes regular meetings with their senior staff that focus on how the districts’ students who are enrolled in the charter school are doing and to identify if any of those students are ready to return to Northtown. William stated that Asheville is a “public option that we willingly partner </w:t>
      </w:r>
      <w:proofErr w:type="gramStart"/>
      <w:r w:rsidRPr="00064BBB">
        <w:t>with ..</w:t>
      </w:r>
      <w:proofErr w:type="gramEnd"/>
      <w:r w:rsidRPr="00064BBB">
        <w:t>[</w:t>
      </w:r>
      <w:proofErr w:type="gramStart"/>
      <w:r w:rsidRPr="00064BBB">
        <w:t>because</w:t>
      </w:r>
      <w:proofErr w:type="gramEnd"/>
      <w:r w:rsidRPr="00064BBB">
        <w:t xml:space="preserve">] </w:t>
      </w:r>
      <w:r w:rsidRPr="00064BBB">
        <w:rPr>
          <w:rStyle w:val="StyleUnderline"/>
        </w:rPr>
        <w:t xml:space="preserve">they have a place and methods .. </w:t>
      </w:r>
      <w:proofErr w:type="gramStart"/>
      <w:r w:rsidRPr="00064BBB">
        <w:rPr>
          <w:rStyle w:val="StyleUnderline"/>
        </w:rPr>
        <w:t>that</w:t>
      </w:r>
      <w:proofErr w:type="gramEnd"/>
      <w:r w:rsidRPr="00064BBB">
        <w:rPr>
          <w:rStyle w:val="StyleUnderline"/>
        </w:rPr>
        <w:t xml:space="preserve"> have helped us. …The public got something that we wanted and that we weren’t delivering – couldn’t deliver – in the traditional public school system</w:t>
      </w:r>
      <w:r w:rsidRPr="00064BBB">
        <w:t xml:space="preserve">.” When asked how the charter was able to do the things that Northtown and neighboring districts couldn’t do, William said, “Probably part of it is that </w:t>
      </w:r>
      <w:r w:rsidRPr="00064BBB">
        <w:rPr>
          <w:rStyle w:val="StyleUnderline"/>
        </w:rPr>
        <w:t>they live in a world that isn’t as union-bound</w:t>
      </w:r>
      <w:r w:rsidRPr="00064BBB">
        <w:t xml:space="preserve">…. I also think that </w:t>
      </w:r>
      <w:r w:rsidRPr="00064BBB">
        <w:rPr>
          <w:rStyle w:val="StyleUnderline"/>
        </w:rPr>
        <w:t>when you hire into that system, you hire an individual who</w:t>
      </w:r>
      <w:r w:rsidRPr="00064BBB">
        <w:t xml:space="preserve"> wants to work in that niche which </w:t>
      </w:r>
      <w:r w:rsidRPr="00064BBB">
        <w:rPr>
          <w:rStyle w:val="StyleUnderline"/>
        </w:rPr>
        <w:t>is really mission-driven;</w:t>
      </w:r>
      <w:r w:rsidRPr="00064BBB">
        <w:t xml:space="preserve"> such as </w:t>
      </w:r>
      <w:r w:rsidRPr="00064BBB">
        <w:rPr>
          <w:rStyle w:val="StyleUnderline"/>
        </w:rPr>
        <w:t xml:space="preserve">helping kids … socially and emotionally as well as academically.” </w:t>
      </w:r>
    </w:p>
    <w:p w14:paraId="2932EC7C" w14:textId="77777777" w:rsidR="00EF7A16" w:rsidRPr="00064BBB" w:rsidRDefault="00EF7A16" w:rsidP="00EF7A16">
      <w:pPr>
        <w:ind w:firstLine="720"/>
      </w:pPr>
      <w:r w:rsidRPr="00064BBB">
        <w:t>When we asked William to connect a comment he had made earlier in the interview about charter schools reducing the “economy of scale” by “duplicating expenses” to his description of this particular charter school, William stated, “</w:t>
      </w:r>
      <w:r w:rsidRPr="00064BBB">
        <w:rPr>
          <w:rStyle w:val="Emphasis"/>
        </w:rPr>
        <w:t>A charter like Asheville Academy is worth the replication of …heating and space bill[s] because you are getting a service that wasn’t provided in the public sector</w:t>
      </w:r>
      <w:r w:rsidRPr="00064BBB">
        <w:t xml:space="preserve">. [The two other charter schools available to Northtown] aren’t doing … more than we do…. Moving a kid to [two other charter schools], in my mind, offers them nothing more…” </w:t>
      </w:r>
    </w:p>
    <w:p w14:paraId="21A723C5" w14:textId="77777777" w:rsidR="00EF7A16" w:rsidRPr="00064BBB" w:rsidRDefault="00EF7A16" w:rsidP="00EF7A16">
      <w:pPr>
        <w:ind w:firstLine="720"/>
      </w:pPr>
      <w:r w:rsidRPr="00064BBB">
        <w:t>Matthew from Highton – who was earlier described as viewing inter-district school choice to have a greater impact on his district than charter school choice-described the charter school available to students in his district as serving a particular group of students very well. He stated, “</w:t>
      </w:r>
      <w:r w:rsidRPr="00064BBB">
        <w:rPr>
          <w:rStyle w:val="StyleUnderline"/>
        </w:rPr>
        <w:t>They do certain things very, very well. … [</w:t>
      </w:r>
      <w:proofErr w:type="gramStart"/>
      <w:r w:rsidRPr="00064BBB">
        <w:rPr>
          <w:rStyle w:val="StyleUnderline"/>
        </w:rPr>
        <w:t>particularly</w:t>
      </w:r>
      <w:proofErr w:type="gramEnd"/>
      <w:r w:rsidRPr="00064BBB">
        <w:rPr>
          <w:rStyle w:val="StyleUnderline"/>
        </w:rPr>
        <w:t>] with students who might be on the Autism spectrum or have Asperger’s syndrome,</w:t>
      </w:r>
      <w:r w:rsidRPr="00064BBB">
        <w:t xml:space="preserve"> or might simply be eccentric. [</w:t>
      </w:r>
      <w:r w:rsidRPr="00064BBB">
        <w:rPr>
          <w:rStyle w:val="StyleUnderline"/>
        </w:rPr>
        <w:t>These students] were not finding a spot of fit in our schools or neighboring schools</w:t>
      </w:r>
      <w:r w:rsidRPr="00064BBB">
        <w:t xml:space="preserve"> and I think </w:t>
      </w:r>
      <w:r w:rsidRPr="00064BBB">
        <w:rPr>
          <w:rStyle w:val="Emphasis"/>
        </w:rPr>
        <w:t>[the charter] does extraordinarily well with those types of students.”</w:t>
      </w:r>
      <w:r w:rsidRPr="00064BBB">
        <w:t xml:space="preserve"> When asked to elaborate on this specialization or niche, he stated, “Our school committee is pretty well convinced that Mountain Charter School’s success in taking away our kids is because they address bullying and this 115 district does not…. I don’t think it’s accidental that their niche is [educating] kids that many people would label as ‘eccentric’… a little more vulnerable [to bullying].’ Matthew went on to describe that he views the charter school as one option in a continuum and that when it seems </w:t>
      </w:r>
      <w:r w:rsidRPr="00064BBB">
        <w:rPr>
          <w:rStyle w:val="StyleUnderline"/>
        </w:rPr>
        <w:t>that a student might have a better opportunity for success by attending “because they needed a new school and a new peer group</w:t>
      </w:r>
      <w:r w:rsidRPr="00064BBB">
        <w:t xml:space="preserve">” or because </w:t>
      </w:r>
      <w:r w:rsidRPr="00064BBB">
        <w:rPr>
          <w:rStyle w:val="StyleUnderline"/>
        </w:rPr>
        <w:t>the charter school culture creates a safer environment for students vulnerable to bullying</w:t>
      </w:r>
      <w:r w:rsidRPr="00064BBB">
        <w:t xml:space="preserve">, </w:t>
      </w:r>
      <w:r w:rsidRPr="00064BBB">
        <w:rPr>
          <w:rStyle w:val="StyleUnderline"/>
        </w:rPr>
        <w:t>his district willingly refers or recommends the charter school as an option</w:t>
      </w:r>
      <w:r w:rsidRPr="00064BBB">
        <w:t>. He also stated respect for the charter school’s executive director, calling him “brilliant.” When asked if they had learned anything from the charter school, Matthew stated, “</w:t>
      </w:r>
      <w:r w:rsidRPr="00064BBB">
        <w:rPr>
          <w:rStyle w:val="StyleUnderline"/>
        </w:rPr>
        <w:t>I think we can learn from them on how they create this community that feels safe even for kids that have not felt safe or welcome in their school from day one of kindergarten…. They also have done an exemplary job in response to intervention</w:t>
      </w:r>
      <w:r w:rsidRPr="00064BBB">
        <w:t xml:space="preserve"> … very methodical, well-planned out vision for how to measure and move forward. I think they are extraordinary at that. Those are two things that anybody could emulate.” When asked what he thought the most important issues to address in the next decade related to the relationship between districts and charter schools, Matthew said he hoped, in the future, that charter schools would be more open with their ideas and sharing of expertise and focus less on the competition side of the charter school debate. He also acknowledged that </w:t>
      </w:r>
      <w:r w:rsidRPr="00064BBB">
        <w:rPr>
          <w:rStyle w:val="Emphasis"/>
        </w:rPr>
        <w:t>districts need to “get over ourselves” and recognize that there are some kids who are getting a “vastly different experience” in some charter schools than they would in the home district</w:t>
      </w:r>
      <w:r w:rsidRPr="00064BBB">
        <w:t xml:space="preserve">. </w:t>
      </w:r>
    </w:p>
    <w:p w14:paraId="682804EC" w14:textId="77777777" w:rsidR="00EF7A16" w:rsidRPr="00064BBB" w:rsidRDefault="00EF7A16" w:rsidP="00EF7A16">
      <w:pPr>
        <w:pStyle w:val="Heading4"/>
      </w:pPr>
      <w:r w:rsidRPr="00064BBB">
        <w:lastRenderedPageBreak/>
        <w:t xml:space="preserve">Charter schools and taxpayer-funded private school choice programs key to increase competition for educational improvement AND they provide opportunities for special-needs students. </w:t>
      </w:r>
    </w:p>
    <w:p w14:paraId="6251CC64" w14:textId="77777777" w:rsidR="00EF7A16" w:rsidRPr="00064BBB" w:rsidRDefault="00EF7A16" w:rsidP="00EF7A16">
      <w:r w:rsidRPr="00064BBB">
        <w:rPr>
          <w:rStyle w:val="Style13ptBold"/>
        </w:rPr>
        <w:t>Wolf and Egalite 16</w:t>
      </w:r>
      <w:r w:rsidRPr="00064BBB">
        <w:t xml:space="preserve"> – * Distinguished Professor of Education Policy and 21st Century Endowed Chair in School Choice in the Department of Education Reform at the University of Arkansas College of Education and Health Professions. ** Assistant Professor in the Department of Educational Leadership, Policy, and Human Development in the College of Education at North Carolina State University. Ph.D. in Education Policy from the University of Arkansas and </w:t>
      </w:r>
      <w:proofErr w:type="gramStart"/>
      <w:r w:rsidRPr="00064BBB">
        <w:t>an</w:t>
      </w:r>
      <w:proofErr w:type="gramEnd"/>
      <w:r w:rsidRPr="00064BBB">
        <w:t xml:space="preserve"> M.Ed. from the University of Notre Dame's Alliance for Catholic Education. Completed postdoctoral fellowship in the Program on Education Policy and Governance at Harvard University (Patrick J. and Anna J., “Pursuing Innovation,” April 2016, </w:t>
      </w:r>
      <w:hyperlink r:id="rId17" w:history="1">
        <w:r w:rsidRPr="00064BBB">
          <w:rPr>
            <w:rStyle w:val="Hyperlink"/>
          </w:rPr>
          <w:t>http://www.edchoice.org/wp-content/uploads/2016/05/2016-4-Pursuing-Innovation-WEB-1.pdf</w:t>
        </w:r>
      </w:hyperlink>
      <w:r w:rsidRPr="00064BBB">
        <w:t>, p.13-14)</w:t>
      </w:r>
    </w:p>
    <w:p w14:paraId="771AFF6D" w14:textId="77777777" w:rsidR="00EF7A16" w:rsidRPr="00064BBB" w:rsidRDefault="00EF7A16" w:rsidP="00EF7A16">
      <w:r w:rsidRPr="00064BBB">
        <w:rPr>
          <w:highlight w:val="cyan"/>
        </w:rPr>
        <w:t>AT: Doesn’t help disabled students</w:t>
      </w:r>
    </w:p>
    <w:p w14:paraId="61C5F667" w14:textId="77777777" w:rsidR="00EF7A16" w:rsidRPr="00064BBB" w:rsidRDefault="00EF7A16" w:rsidP="00EF7A16">
      <w:pPr>
        <w:rPr>
          <w:sz w:val="14"/>
        </w:rPr>
      </w:pPr>
      <w:r w:rsidRPr="00064BBB">
        <w:rPr>
          <w:sz w:val="14"/>
        </w:rPr>
        <w:t xml:space="preserve">Moreover, homeschooling families tend to be a variegated group of parents with strong and distinctive views on education, including both classical and liberal “un-schoolers,” conservative religious families, “back-to-nature” environmentalists, parents of gifted students, parents of students with disabilities, and professional educators who wish to apply their expertise to the education of their own children. Local public school districts may not be especially eager to retain the students of such families in their system, because a broad diversity of educational philosophies and approaches can be very difficult to accommodate within a single educational organization. Thus, competition from homeschoolers probably is not keeping local public school superintendents up at night. Choice from Charters and Private School Choice Programs </w:t>
      </w:r>
      <w:r w:rsidRPr="00064BBB">
        <w:rPr>
          <w:rStyle w:val="Emphasis"/>
        </w:rPr>
        <w:t>That leaves us with charter schools and taxpayerfunded private school choice programs as the best candidates for placing direct and meaningful competitive pressure on the schools within local public school districts</w:t>
      </w:r>
      <w:r w:rsidRPr="00064BBB">
        <w:rPr>
          <w:sz w:val="14"/>
        </w:rPr>
        <w:t xml:space="preserve">. It is helpful to focus specifically on charters that are authorized by non-district authorizers, as these are truly independent, and their charter cannot be revoked by the district at any time. Charters, vouchers, tax-credit scholarships, and ESAs possess characteristics that legitimately threaten the organizational interests of local public schools. </w:t>
      </w:r>
      <w:r w:rsidRPr="00064BBB">
        <w:rPr>
          <w:rStyle w:val="StyleUnderline"/>
        </w:rPr>
        <w:t>First, under most circumstances, a portion of the government resources that would have gone to the local public school district are diverted to the charter school or private school choice program when a child switches into it.</w:t>
      </w:r>
      <w:r w:rsidRPr="00064BBB">
        <w:rPr>
          <w:sz w:val="14"/>
        </w:rPr>
        <w:t xml:space="preserve"> Often there is a one- or two-year lag before local public school districts take the financial hit from losing a student to charters or a private school choice program, but eventually the price must be paid. </w:t>
      </w:r>
      <w:r w:rsidRPr="00064BBB">
        <w:rPr>
          <w:rStyle w:val="StyleUnderline"/>
        </w:rPr>
        <w:t>Because local public school districts have a rational interest in retaining</w:t>
      </w:r>
      <w:r w:rsidRPr="00064BBB">
        <w:rPr>
          <w:sz w:val="14"/>
        </w:rPr>
        <w:t xml:space="preserve"> as much </w:t>
      </w:r>
      <w:r w:rsidRPr="00064BBB">
        <w:rPr>
          <w:rStyle w:val="StyleUnderline"/>
        </w:rPr>
        <w:t>government money</w:t>
      </w:r>
      <w:r w:rsidRPr="00064BBB">
        <w:rPr>
          <w:sz w:val="14"/>
        </w:rPr>
        <w:t xml:space="preserve"> within their organization as they can, the immediate or eventual </w:t>
      </w:r>
      <w:r w:rsidRPr="00064BBB">
        <w:rPr>
          <w:rStyle w:val="StyleUnderline"/>
        </w:rPr>
        <w:t>loss of student funding through charter, voucher, tax-credit scholarship, or ESA program transfers</w:t>
      </w:r>
      <w:r w:rsidRPr="00064BBB">
        <w:rPr>
          <w:sz w:val="14"/>
        </w:rPr>
        <w:t xml:space="preserve"> (or initial enrollments in such schools by kindergarteners) </w:t>
      </w:r>
      <w:r w:rsidRPr="00064BBB">
        <w:rPr>
          <w:rStyle w:val="StyleUnderline"/>
        </w:rPr>
        <w:t>is a real threat to public school districts</w:t>
      </w:r>
      <w:r w:rsidRPr="00064BBB">
        <w:rPr>
          <w:sz w:val="14"/>
        </w:rPr>
        <w:t xml:space="preserve">.27 </w:t>
      </w:r>
      <w:r w:rsidRPr="00064BBB">
        <w:rPr>
          <w:rStyle w:val="StyleUnderline"/>
        </w:rPr>
        <w:t>Second, charter schools and taxpayer-funded private school choice programs are starting to shed many statutory arrangements that set artificial ceilings on their growth.</w:t>
      </w:r>
      <w:r w:rsidRPr="00064BBB">
        <w:rPr>
          <w:sz w:val="14"/>
        </w:rPr>
        <w:t xml:space="preserve"> That is reflected in changes to charter school legislation occurring at the state level. Fewer than half of states currently have a cap on the number of charter schools permitted; 27 states have laws that provide charters with automatic exemptions from many state and district laws and regulations; and 35 states allow virtual charter schools.28 Not coincidentally, the number of charter schools grew from 4,440 in 2008–09 to 6,440, just five years later.29 At the same time, seven of the 16 school voucher or tax-credit scholarship programs then in existence were expanded in 2014 by raising or eliminating enrollment caps, increasing appropriations, or expanding student eligibility.30 </w:t>
      </w:r>
      <w:r w:rsidRPr="00064BBB">
        <w:rPr>
          <w:rStyle w:val="StyleUnderline"/>
        </w:rPr>
        <w:t xml:space="preserve">Many local public school districts can no longer be assured that statutory provisions will limit the extent to which charters and taxpayer-funded private school choice programs compete for their students. As artificial constraints on schools and enrollments in charters and private school choice programs are relaxed or eliminated, the number of students participating in such programs has expanded markedly. The third reason why charters and private school choice programs are the best candidates to place competitive pressure on traditional school districts is that </w:t>
      </w:r>
      <w:r w:rsidRPr="00064BBB">
        <w:rPr>
          <w:rStyle w:val="Emphasis"/>
        </w:rPr>
        <w:t>such programs are increasing in popularity faster</w:t>
      </w:r>
      <w:r w:rsidRPr="00064BBB">
        <w:rPr>
          <w:sz w:val="14"/>
        </w:rPr>
        <w:t xml:space="preserve"> </w:t>
      </w:r>
      <w:r w:rsidRPr="00064BBB">
        <w:rPr>
          <w:rStyle w:val="StyleUnderline"/>
        </w:rPr>
        <w:t>than other educational alternatives</w:t>
      </w:r>
      <w:r w:rsidRPr="00064BBB">
        <w:rPr>
          <w:sz w:val="14"/>
        </w:rPr>
        <w:t xml:space="preserve">. Unlike homeschooling, the momentum behind charters and various types of private shool choice shows no sign of slackening. As one extreme example, in 2014 New Orleans became the first all-charter school system in the nation.31 </w:t>
      </w:r>
      <w:proofErr w:type="gramStart"/>
      <w:r w:rsidRPr="00064BBB">
        <w:rPr>
          <w:sz w:val="14"/>
        </w:rPr>
        <w:t>Finally</w:t>
      </w:r>
      <w:proofErr w:type="gramEnd"/>
      <w:r w:rsidRPr="00064BBB">
        <w:rPr>
          <w:sz w:val="14"/>
        </w:rPr>
        <w:t xml:space="preserve">, </w:t>
      </w:r>
      <w:r w:rsidRPr="00064BBB">
        <w:rPr>
          <w:rStyle w:val="StyleUnderline"/>
        </w:rPr>
        <w:t>charter schools and taxpayer-funded private school choice programs are more robust competitive threats to district schools than are other alternative school types because they tend to attract student populations that fit the district school client base</w:t>
      </w:r>
      <w:r w:rsidRPr="00064BBB">
        <w:rPr>
          <w:sz w:val="14"/>
        </w:rPr>
        <w:t xml:space="preserve">. This is especially true in the urban areas across the country where charters and private school choice programs are concentrated. More than 60 percent of the students served nationally by charter schools qualify for the federal free- and reduced-price </w:t>
      </w:r>
      <w:r w:rsidRPr="00064BBB">
        <w:rPr>
          <w:sz w:val="14"/>
        </w:rPr>
        <w:lastRenderedPageBreak/>
        <w:t xml:space="preserve">lunch program, and half of the charter school population is of minority race or ethnicity, rates that are only modestly higher than the comparable percentages for all public school students.32 </w:t>
      </w:r>
      <w:r w:rsidRPr="00064BBB">
        <w:rPr>
          <w:rStyle w:val="Emphasis"/>
        </w:rPr>
        <w:t>Private school choice programs also target students with special needs,</w:t>
      </w:r>
      <w:r w:rsidRPr="00064BBB">
        <w:rPr>
          <w:sz w:val="14"/>
        </w:rPr>
        <w:t xml:space="preserve"> a group that has traditionally been a district school constituency. </w:t>
      </w:r>
      <w:r w:rsidRPr="00064BBB">
        <w:rPr>
          <w:rStyle w:val="StyleUnderline"/>
        </w:rPr>
        <w:t>More than 20 percent of the voucher, tax-credit scholarship, and ESA enrollments across the country are in programs targeted exclusively to students with disabilities</w:t>
      </w:r>
      <w:r w:rsidRPr="00064BBB">
        <w:rPr>
          <w:sz w:val="14"/>
        </w:rPr>
        <w:t xml:space="preserve">. Thousands more students with disabilities participate in choice programs, like the Indiana Choice Scholarship Program, that are targeted to the general education population but have broad eligibility criteria that permit students with disabilities to enroll. Meanwhile, only 13 percent of all public school enrollments in the nation are students with disabilities.33 </w:t>
      </w:r>
      <w:proofErr w:type="gramStart"/>
      <w:r w:rsidRPr="00064BBB">
        <w:rPr>
          <w:sz w:val="14"/>
        </w:rPr>
        <w:t>Though</w:t>
      </w:r>
      <w:proofErr w:type="gramEnd"/>
      <w:r w:rsidRPr="00064BBB">
        <w:rPr>
          <w:sz w:val="14"/>
        </w:rPr>
        <w:t xml:space="preserve"> fee-paying private school students and homeschoolers tend to possess student characteristics that distinguish them from district school students, charter schools and private school choice programs target the kinds of students that local public school districts expect to serve. </w:t>
      </w:r>
      <w:r w:rsidRPr="00064BBB">
        <w:rPr>
          <w:rStyle w:val="Emphasis"/>
        </w:rPr>
        <w:t>For these four reasons</w:t>
      </w:r>
      <w:r w:rsidRPr="00064BBB">
        <w:rPr>
          <w:rStyle w:val="StyleUnderline"/>
        </w:rPr>
        <w:t>—money leaves, enrollment restrictions are lifted, enrollments continue to grow at an aggressive rate, and new choice programs target students that would otherwise attend district schools</w:t>
      </w:r>
      <w:r w:rsidRPr="00064BBB">
        <w:rPr>
          <w:sz w:val="14"/>
        </w:rPr>
        <w:t>—</w:t>
      </w:r>
      <w:r w:rsidRPr="00064BBB">
        <w:rPr>
          <w:rStyle w:val="Emphasis"/>
        </w:rPr>
        <w:t>charter schools and government-funded private school choice programs deserve close consideration as the possible sources of authentic competition with local public school districts</w:t>
      </w:r>
      <w:r w:rsidRPr="00064BBB">
        <w:rPr>
          <w:sz w:val="14"/>
        </w:rPr>
        <w:t>.</w:t>
      </w:r>
    </w:p>
    <w:p w14:paraId="028AA65D" w14:textId="77777777" w:rsidR="00EF7A16" w:rsidRPr="00064BBB" w:rsidRDefault="00EF7A16" w:rsidP="00EF7A16"/>
    <w:p w14:paraId="1C1CE234" w14:textId="77777777" w:rsidR="00EF7A16" w:rsidRPr="00064BBB" w:rsidRDefault="00EF7A16" w:rsidP="00EF7A16"/>
    <w:p w14:paraId="54ED405C" w14:textId="67449558" w:rsidR="008458D7" w:rsidRPr="00064BBB" w:rsidRDefault="00877166" w:rsidP="008458D7">
      <w:pPr>
        <w:pStyle w:val="Heading2"/>
      </w:pPr>
      <w:r w:rsidRPr="00064BBB">
        <w:lastRenderedPageBreak/>
        <w:t>ESA</w:t>
      </w:r>
      <w:r w:rsidR="008458D7" w:rsidRPr="00064BBB">
        <w:t>s</w:t>
      </w:r>
    </w:p>
    <w:p w14:paraId="2CCAF46C" w14:textId="77777777" w:rsidR="008458D7" w:rsidRPr="00064BBB" w:rsidRDefault="008458D7" w:rsidP="008458D7">
      <w:pPr>
        <w:pStyle w:val="Heading3"/>
      </w:pPr>
      <w:r w:rsidRPr="00064BBB">
        <w:lastRenderedPageBreak/>
        <w:t>1nc</w:t>
      </w:r>
    </w:p>
    <w:p w14:paraId="010F9566" w14:textId="7781D049" w:rsidR="008458D7" w:rsidRPr="00064BBB" w:rsidRDefault="008458D7" w:rsidP="008458D7">
      <w:pPr>
        <w:pStyle w:val="Heading4"/>
      </w:pPr>
      <w:r w:rsidRPr="00064BBB">
        <w:t>Text: The fifty states</w:t>
      </w:r>
      <w:r w:rsidR="00877166" w:rsidRPr="00064BBB">
        <w:t>’</w:t>
      </w:r>
      <w:r w:rsidRPr="00064BBB">
        <w:t xml:space="preserve"> </w:t>
      </w:r>
      <w:r w:rsidR="00877166" w:rsidRPr="00064BBB">
        <w:t xml:space="preserve">and relevant territories’ state education agencies </w:t>
      </w:r>
      <w:r w:rsidRPr="00064BBB">
        <w:t xml:space="preserve">should establish universal educational savings accounts.  </w:t>
      </w:r>
    </w:p>
    <w:p w14:paraId="1FF88227" w14:textId="77777777" w:rsidR="008458D7" w:rsidRPr="00064BBB" w:rsidRDefault="008458D7" w:rsidP="008458D7">
      <w:pPr>
        <w:pStyle w:val="Heading3"/>
      </w:pPr>
      <w:r w:rsidRPr="00064BBB">
        <w:lastRenderedPageBreak/>
        <w:t xml:space="preserve">    Ext. ESAs Solve </w:t>
      </w:r>
    </w:p>
    <w:p w14:paraId="1BA5C63F" w14:textId="77777777" w:rsidR="008458D7" w:rsidRPr="00064BBB" w:rsidRDefault="008458D7" w:rsidP="008458D7">
      <w:pPr>
        <w:pStyle w:val="Heading4"/>
      </w:pPr>
      <w:proofErr w:type="gramStart"/>
      <w:r w:rsidRPr="00064BBB">
        <w:t>ESAs more efficient than public schools – empirical evidence proves</w:t>
      </w:r>
      <w:proofErr w:type="gramEnd"/>
      <w:r w:rsidRPr="00064BBB">
        <w:t xml:space="preserve"> they generate savings.</w:t>
      </w:r>
    </w:p>
    <w:p w14:paraId="41B31B94" w14:textId="77777777" w:rsidR="008458D7" w:rsidRPr="00064BBB" w:rsidRDefault="008458D7" w:rsidP="008458D7">
      <w:r w:rsidRPr="00064BBB">
        <w:rPr>
          <w:rStyle w:val="Style13ptBold"/>
        </w:rPr>
        <w:t>Wolf and Egalite 16</w:t>
      </w:r>
      <w:r w:rsidRPr="00064BBB">
        <w:t xml:space="preserve"> – * Distinguished Professor of Education Policy and 21st Century Endowed Chair in School Choice in the Department of Education Reform at the University of Arkansas College of Education and Health Professions. ** Assistant Professor in the Department of Educational Leadership, Policy, and Human Development in the College of Education at North Carolina State University. Ph.D. in Education Policy from the University of Arkansas and </w:t>
      </w:r>
      <w:proofErr w:type="gramStart"/>
      <w:r w:rsidRPr="00064BBB">
        <w:t>an</w:t>
      </w:r>
      <w:proofErr w:type="gramEnd"/>
      <w:r w:rsidRPr="00064BBB">
        <w:t xml:space="preserve"> M.Ed. from the University of Notre Dame's Alliance for Catholic Education. Completed postdoctoral fellowship in the Program on Education Policy and Governance at Harvard University (Patrick J. and Anna J., “Pursuing Innovation,” April 2016, </w:t>
      </w:r>
      <w:hyperlink r:id="rId18" w:history="1">
        <w:r w:rsidRPr="00064BBB">
          <w:rPr>
            <w:rStyle w:val="Hyperlink"/>
          </w:rPr>
          <w:t>http://www.edchoice.org/wp-content/uploads/2016/05/2016-4-Pursuing-Innovation-WEB-1.pdf</w:t>
        </w:r>
      </w:hyperlink>
      <w:r w:rsidRPr="00064BBB">
        <w:t>, p.23-24)//sy</w:t>
      </w:r>
    </w:p>
    <w:p w14:paraId="0F35DB8E" w14:textId="77777777" w:rsidR="008458D7" w:rsidRPr="00064BBB" w:rsidRDefault="008458D7" w:rsidP="008458D7">
      <w:pPr>
        <w:rPr>
          <w:sz w:val="14"/>
        </w:rPr>
      </w:pPr>
      <w:r w:rsidRPr="00064BBB">
        <w:rPr>
          <w:rStyle w:val="Emphasis"/>
        </w:rPr>
        <w:t>Education savings accounts</w:t>
      </w:r>
      <w:r w:rsidRPr="00064BBB">
        <w:rPr>
          <w:rStyle w:val="StyleUnderline"/>
        </w:rPr>
        <w:t xml:space="preserve">, </w:t>
      </w:r>
      <w:r w:rsidRPr="00064BBB">
        <w:rPr>
          <w:sz w:val="14"/>
        </w:rPr>
        <w:t>however,</w:t>
      </w:r>
      <w:r w:rsidRPr="00064BBB">
        <w:rPr>
          <w:rStyle w:val="StyleUnderline"/>
        </w:rPr>
        <w:t xml:space="preserve"> </w:t>
      </w:r>
      <w:r w:rsidRPr="00064BBB">
        <w:rPr>
          <w:rStyle w:val="Emphasis"/>
        </w:rPr>
        <w:t>hold the greatest promise</w:t>
      </w:r>
      <w:r w:rsidRPr="00064BBB">
        <w:rPr>
          <w:rStyle w:val="StyleUnderline"/>
        </w:rPr>
        <w:t xml:space="preserve"> for using parental school choice to put price pressure on schools because parents have a fungible pool of education dollars to spend and the opportunity to spend it on more than just school tuition.</w:t>
      </w:r>
      <w:r w:rsidRPr="00064BBB">
        <w:rPr>
          <w:sz w:val="14"/>
        </w:rPr>
        <w:t xml:space="preserve"> Some ESA programs even permit parents to keep residual funds for a child’s college expenses, a feature that definitely creates an incentive for parents to be price sensitive in the education marketplace. </w:t>
      </w:r>
      <w:r w:rsidRPr="00064BBB">
        <w:rPr>
          <w:rStyle w:val="StyleUnderline"/>
        </w:rPr>
        <w:t>Even though the government sets the price of educating a child in a charter school, voucher program, or taxcredit scholarship program</w:t>
      </w:r>
      <w:r w:rsidRPr="00064BBB">
        <w:rPr>
          <w:sz w:val="14"/>
        </w:rPr>
        <w:t xml:space="preserve">, </w:t>
      </w:r>
      <w:r w:rsidRPr="00064BBB">
        <w:rPr>
          <w:rStyle w:val="StyleUnderline"/>
        </w:rPr>
        <w:t xml:space="preserve">the set price is </w:t>
      </w:r>
      <w:r w:rsidRPr="00064BBB">
        <w:rPr>
          <w:sz w:val="14"/>
        </w:rPr>
        <w:t xml:space="preserve">consistently and substantially </w:t>
      </w:r>
      <w:r w:rsidRPr="00064BBB">
        <w:rPr>
          <w:rStyle w:val="StyleUnderline"/>
        </w:rPr>
        <w:t xml:space="preserve">lower than what the government pays on average to educate students in district schools. </w:t>
      </w:r>
      <w:r w:rsidRPr="00064BBB">
        <w:rPr>
          <w:sz w:val="14"/>
        </w:rPr>
        <w:t xml:space="preserve">Nationally, charter schools receive an average of 28 percent less in funding per pupil than do their local public schools, a discrepancy that totals $3,814 per student per year. In urban areas, the gap between per-pupil funding in district schools, charter schools, and taxpayer-funded private school choice programs is even more substantial (see Table 4). On average, urban charter schools receive just 70 percent of the government funding provided to district schools in cities. The average urban school voucher awarded in 2009–10 was worth just 42 percent of per-pupil funding in urban local public schools. Tax-credit scholarships provided to inner-city students averaged 15 percent of the cost of educating the child in urban district schools. </w:t>
      </w:r>
      <w:r w:rsidRPr="00064BBB">
        <w:rPr>
          <w:rStyle w:val="StyleUnderline"/>
        </w:rPr>
        <w:t>Given such dramatic differences in the cost of schooling charged to the government across these four alternatives</w:t>
      </w:r>
      <w:r w:rsidRPr="00064BBB">
        <w:rPr>
          <w:sz w:val="14"/>
        </w:rPr>
        <w:t xml:space="preserve"> for educating inner-city students, </w:t>
      </w:r>
      <w:r w:rsidRPr="00064BBB">
        <w:rPr>
          <w:rStyle w:val="Emphasis"/>
        </w:rPr>
        <w:t>governments have the potential to generate substantial cost savings and efficiencies to the extent that policies lead to fewer students being educated in district schools and more students being educated in charter schools or through private school choice programs</w:t>
      </w:r>
      <w:r w:rsidRPr="00064BBB">
        <w:rPr>
          <w:sz w:val="14"/>
        </w:rPr>
        <w:t xml:space="preserve">.57 </w:t>
      </w:r>
      <w:r w:rsidRPr="00064BBB">
        <w:rPr>
          <w:rStyle w:val="StyleUnderline"/>
        </w:rPr>
        <w:t>One empirical study has clearly demonstrated the efficiency advantage of charter schools compared to district schools</w:t>
      </w:r>
      <w:r w:rsidRPr="00064BBB">
        <w:rPr>
          <w:sz w:val="14"/>
        </w:rPr>
        <w:t xml:space="preserve">. Patrick J. Wolf (one of the authors of this report) and his colleagues matched up charter and district school funding data with evidence of student achievement gains in the two public school sectors to measure the productivity of charters relative to district schools. For 21 states in which data were available, </w:t>
      </w:r>
      <w:r w:rsidRPr="00064BBB">
        <w:rPr>
          <w:rStyle w:val="StyleUnderline"/>
        </w:rPr>
        <w:t>charter schools demonstrated a productivity advantage of 40 percent in math, producing 17 more NAEP points per $1,000 invested compared to district schools</w:t>
      </w:r>
      <w:r w:rsidRPr="00064BBB">
        <w:rPr>
          <w:sz w:val="14"/>
        </w:rPr>
        <w:t xml:space="preserve">. The charter productivity advantage in reading was similar, at 41 percent. </w:t>
      </w:r>
      <w:r w:rsidRPr="00064BBB">
        <w:rPr>
          <w:rStyle w:val="StyleUnderline"/>
        </w:rPr>
        <w:t>The productivity advantage of charter schools is driven primarily by the significantly lower level of average inputs in that sector relative to district schools</w:t>
      </w:r>
      <w:r w:rsidRPr="00064BBB">
        <w:rPr>
          <w:sz w:val="14"/>
        </w:rPr>
        <w:t xml:space="preserve">, as student performance in the aggregate is almost equal across the two sectors. Of course, </w:t>
      </w:r>
      <w:r w:rsidRPr="00064BBB">
        <w:rPr>
          <w:rStyle w:val="Emphasis"/>
        </w:rPr>
        <w:t>obtaining similar outputs at significantly lower cost is the very definition of greater efficiency, and this study indicates that is obtained in the charter school sector in the U.S.</w:t>
      </w:r>
      <w:r w:rsidRPr="00064BBB">
        <w:rPr>
          <w:sz w:val="14"/>
        </w:rPr>
        <w:t>58</w:t>
      </w:r>
    </w:p>
    <w:p w14:paraId="20348172" w14:textId="77777777" w:rsidR="008458D7" w:rsidRPr="00064BBB" w:rsidRDefault="008458D7" w:rsidP="008458D7">
      <w:pPr>
        <w:pStyle w:val="Heading4"/>
      </w:pPr>
      <w:r w:rsidRPr="00064BBB">
        <w:t>ESA mechanism comparatively better than other forms of school choice – encourages flexibility and incentivizes innovation.</w:t>
      </w:r>
    </w:p>
    <w:p w14:paraId="1956C85C" w14:textId="77777777" w:rsidR="008458D7" w:rsidRPr="00064BBB" w:rsidRDefault="008458D7" w:rsidP="008458D7">
      <w:r w:rsidRPr="00064BBB">
        <w:rPr>
          <w:rStyle w:val="Style13ptBold"/>
        </w:rPr>
        <w:t>Wolf and Egalite 16</w:t>
      </w:r>
      <w:r w:rsidRPr="00064BBB">
        <w:t xml:space="preserve"> – * Distinguished Professor of Education Policy and 21st Century Endowed Chair in School Choice in the Department of Education Reform at the University of Arkansas College of Education and Health Professions. ** Assistant Professor in the Department of Educational Leadership, Policy, and Human Development in the College of Education at North Carolina State University. Ph.D. in Education Policy from the University of Arkansas and </w:t>
      </w:r>
      <w:proofErr w:type="gramStart"/>
      <w:r w:rsidRPr="00064BBB">
        <w:t>an</w:t>
      </w:r>
      <w:proofErr w:type="gramEnd"/>
      <w:r w:rsidRPr="00064BBB">
        <w:t xml:space="preserve"> M.Ed. from the University of Notre Dame's Alliance for Catholic Education. Completed postdoctoral fellowship in the Program on Education Policy and Governance at Harvard University (Patrick J. and Anna J., “Pursuing Innovation,” April 2016, </w:t>
      </w:r>
      <w:hyperlink r:id="rId19" w:history="1">
        <w:r w:rsidRPr="00064BBB">
          <w:rPr>
            <w:rStyle w:val="Hyperlink"/>
          </w:rPr>
          <w:t>http://www.edchoice.org/wp-content/uploads/2016/05/2016-4-Pursuing-Innovation-WEB-1.pdf</w:t>
        </w:r>
      </w:hyperlink>
      <w:r w:rsidRPr="00064BBB">
        <w:t>, p.25-26)//sy</w:t>
      </w:r>
    </w:p>
    <w:p w14:paraId="31513203" w14:textId="77777777" w:rsidR="008458D7" w:rsidRPr="00064BBB" w:rsidRDefault="008458D7" w:rsidP="008458D7">
      <w:pPr>
        <w:rPr>
          <w:sz w:val="14"/>
        </w:rPr>
      </w:pPr>
      <w:r w:rsidRPr="00064BBB">
        <w:rPr>
          <w:sz w:val="14"/>
        </w:rPr>
        <w:lastRenderedPageBreak/>
        <w:t xml:space="preserve">Fiscal Analyst Jeff Spalding completed a national study of the fiscal impact of school voucher programs. The ten programs in his study are estimated to have saved the country $1.7 billion in educational expenditures from 1990–91 through 2010–11. Naturally, as voucher programs continue to grow in enrollments and maintain maximum voucher values that are below the per-pupil expenditures in public schools, the fiscal savings from private school choice programs nationally will only increase from that already considerable amount.61 </w:t>
      </w:r>
      <w:r w:rsidRPr="00064BBB">
        <w:rPr>
          <w:rStyle w:val="StyleUnderline"/>
        </w:rPr>
        <w:t xml:space="preserve">School choice policy likely has substantial unrealized potential in the area of educational cost containment. From a policy perspective, </w:t>
      </w:r>
      <w:r w:rsidRPr="00064BBB">
        <w:rPr>
          <w:rStyle w:val="Emphasis"/>
        </w:rPr>
        <w:t>charters, private school vouchers, and tax-credit scholarships are limited</w:t>
      </w:r>
      <w:r w:rsidRPr="00064BBB">
        <w:rPr>
          <w:rStyle w:val="StyleUnderline"/>
        </w:rPr>
        <w:t xml:space="preserve"> in the extent to which they can motivate efficiency improvements because they don’t exert price pressure on providers. The per-pupil funding levels for charter schools and the maximum voucher amounts set by policymakers appear to be operating as de facto spending floors for schools.</w:t>
      </w:r>
      <w:r w:rsidRPr="00064BBB">
        <w:rPr>
          <w:sz w:val="14"/>
        </w:rPr>
        <w:t xml:space="preserve"> Still, </w:t>
      </w:r>
      <w:r w:rsidRPr="00064BBB">
        <w:rPr>
          <w:rStyle w:val="StyleUnderline"/>
        </w:rPr>
        <w:t>the prices that have been set</w:t>
      </w:r>
      <w:r w:rsidRPr="00064BBB">
        <w:rPr>
          <w:sz w:val="14"/>
        </w:rPr>
        <w:t xml:space="preserve"> in state law </w:t>
      </w:r>
      <w:r w:rsidRPr="00064BBB">
        <w:rPr>
          <w:rStyle w:val="StyleUnderline"/>
        </w:rPr>
        <w:t>for educating students in charter schools and voucher or tax-credit scholarship programs are</w:t>
      </w:r>
      <w:r w:rsidRPr="00064BBB">
        <w:rPr>
          <w:sz w:val="14"/>
        </w:rPr>
        <w:t xml:space="preserve"> significantly </w:t>
      </w:r>
      <w:r w:rsidRPr="00064BBB">
        <w:rPr>
          <w:rStyle w:val="StyleUnderline"/>
        </w:rPr>
        <w:t>lower than what would be spent</w:t>
      </w:r>
      <w:r w:rsidRPr="00064BBB">
        <w:rPr>
          <w:sz w:val="14"/>
        </w:rPr>
        <w:t xml:space="preserve"> on those students </w:t>
      </w:r>
      <w:r w:rsidRPr="00064BBB">
        <w:rPr>
          <w:rStyle w:val="StyleUnderline"/>
        </w:rPr>
        <w:t>if they instead attended a district school.</w:t>
      </w:r>
      <w:r w:rsidRPr="00064BBB">
        <w:rPr>
          <w:sz w:val="14"/>
        </w:rPr>
        <w:t xml:space="preserve"> Efficiencies are at least being realized in the charter sector, which now educates 5 percent of U.S. school children, and through taxpayer-funded private school choice programs, which educate less than 1 percent of them. In the long run, </w:t>
      </w:r>
      <w:r w:rsidRPr="00064BBB">
        <w:rPr>
          <w:rStyle w:val="Emphasis"/>
        </w:rPr>
        <w:t>ESAs may be better policy instruments to realize productivity gains in U.S. education because of the flexibility they offer and the incentive for providers to innovate</w:t>
      </w:r>
      <w:r w:rsidRPr="00064BBB">
        <w:rPr>
          <w:rStyle w:val="StyleUnderline"/>
        </w:rPr>
        <w:t xml:space="preserve"> as they unbundle various educational services. Best Practices for Policy Design </w:t>
      </w:r>
      <w:r w:rsidRPr="00064BBB">
        <w:rPr>
          <w:sz w:val="14"/>
        </w:rPr>
        <w:t>Despite impressive growth rates over the past 25 years, taxpayer-funded private school choice programs still only educate around 354,000 students while charter schools serve 2.5 million. Even if we combine those two figures, they collectively represent just 6 percent of all public school students in the U.S. Given the small number of choice users actually being directly assisted by these programs</w:t>
      </w:r>
      <w:r w:rsidRPr="00064BBB">
        <w:rPr>
          <w:rStyle w:val="StyleUnderline"/>
        </w:rPr>
        <w:t>, any notable overall gains in productivity will require improvements in the traditional public school system</w:t>
      </w:r>
      <w:r w:rsidRPr="00064BBB">
        <w:rPr>
          <w:sz w:val="14"/>
        </w:rPr>
        <w:t xml:space="preserve">. What are the policies that will maximize that impact? Policymakers should first consider if their state offers an environment that is receptive to the creation and survival of innovative and diverse schools. Second, </w:t>
      </w:r>
      <w:r w:rsidRPr="00064BBB">
        <w:rPr>
          <w:rStyle w:val="StyleUnderline"/>
        </w:rPr>
        <w:t>policymakers should address the degree to which effective schools are empowered to scale up, expand, and reach a broader population of students.</w:t>
      </w:r>
      <w:r w:rsidRPr="00064BBB">
        <w:rPr>
          <w:sz w:val="14"/>
        </w:rPr>
        <w:t xml:space="preserve"> These are the general, strategic considerations that give rise to our more specific recommendations below.62 </w:t>
      </w:r>
    </w:p>
    <w:p w14:paraId="14CFC290" w14:textId="77777777" w:rsidR="008458D7" w:rsidRPr="00064BBB" w:rsidRDefault="008458D7" w:rsidP="008458D7">
      <w:pPr>
        <w:pStyle w:val="Heading4"/>
        <w:rPr>
          <w:shd w:val="clear" w:color="auto" w:fill="FFFFFF"/>
        </w:rPr>
      </w:pPr>
      <w:r w:rsidRPr="00064BBB">
        <w:rPr>
          <w:shd w:val="clear" w:color="auto" w:fill="FFFFFF"/>
        </w:rPr>
        <w:t>ESAs are essential for a transition to a free market based economic system and can resolve the case – 5 warrants</w:t>
      </w:r>
    </w:p>
    <w:p w14:paraId="0167DDBE" w14:textId="77777777" w:rsidR="008458D7" w:rsidRPr="00064BBB" w:rsidRDefault="008458D7" w:rsidP="008458D7">
      <w:pPr>
        <w:rPr>
          <w:sz w:val="24"/>
          <w:shd w:val="clear" w:color="auto" w:fill="FFFFFF"/>
        </w:rPr>
      </w:pPr>
      <w:r w:rsidRPr="00064BBB">
        <w:rPr>
          <w:b/>
          <w:color w:val="000000"/>
          <w:sz w:val="27"/>
          <w:szCs w:val="27"/>
          <w:shd w:val="clear" w:color="auto" w:fill="FFFFFF"/>
        </w:rPr>
        <w:t>DeAngelis 17</w:t>
      </w:r>
      <w:r w:rsidRPr="00064BBB">
        <w:rPr>
          <w:color w:val="000000"/>
          <w:sz w:val="27"/>
          <w:szCs w:val="27"/>
          <w:shd w:val="clear" w:color="auto" w:fill="FFFFFF"/>
        </w:rPr>
        <w:t xml:space="preserve">– Distinguished Doctoral Fellow @ University of Arkansas (Corey, “This Kind of School Choice is Superior to Vouchers”, </w:t>
      </w:r>
      <w:r w:rsidRPr="00064BBB">
        <w:rPr>
          <w:sz w:val="24"/>
          <w:shd w:val="clear" w:color="auto" w:fill="FFFFFF"/>
        </w:rPr>
        <w:t>https://fee.org/articles/this-kind-of-school-choice-is-superior-to-vouchers/, written 2/2/17, accessed 6-28-17) $AREZ</w:t>
      </w:r>
    </w:p>
    <w:p w14:paraId="0055C3C2" w14:textId="5A1E3838" w:rsidR="008458D7" w:rsidRPr="00064BBB" w:rsidRDefault="008458D7" w:rsidP="008458D7">
      <w:pPr>
        <w:pStyle w:val="NormalWeb"/>
        <w:shd w:val="clear" w:color="auto" w:fill="FFFFFF"/>
        <w:spacing w:before="0" w:beforeAutospacing="0" w:after="360" w:afterAutospacing="0"/>
        <w:rPr>
          <w:rFonts w:ascii="Georgia" w:hAnsi="Georgia"/>
          <w:u w:val="single"/>
        </w:rPr>
      </w:pPr>
      <w:r w:rsidRPr="00064BBB">
        <w:rPr>
          <w:rFonts w:ascii="Georgia" w:hAnsi="Georgia"/>
          <w:u w:val="single"/>
        </w:rPr>
        <w:t>Private school choice</w:t>
      </w:r>
      <w:r w:rsidRPr="00064BBB">
        <w:rPr>
          <w:rStyle w:val="apple-converted-space"/>
          <w:rFonts w:ascii="Georgia" w:eastAsiaTheme="majorEastAsia" w:hAnsi="Georgia"/>
          <w:u w:val="single"/>
        </w:rPr>
        <w:t xml:space="preserve"> </w:t>
      </w:r>
      <w:hyperlink r:id="rId20" w:history="1">
        <w:r w:rsidRPr="00064BBB">
          <w:rPr>
            <w:rStyle w:val="Hyperlink"/>
            <w:rFonts w:ascii="Georgia" w:eastAsiaTheme="majorEastAsia" w:hAnsi="Georgia"/>
            <w:u w:val="single"/>
          </w:rPr>
          <w:t>programs</w:t>
        </w:r>
      </w:hyperlink>
      <w:r w:rsidRPr="00064BBB">
        <w:rPr>
          <w:rStyle w:val="apple-converted-space"/>
          <w:rFonts w:ascii="Georgia" w:eastAsiaTheme="majorEastAsia" w:hAnsi="Georgia"/>
          <w:u w:val="single"/>
        </w:rPr>
        <w:t xml:space="preserve"> </w:t>
      </w:r>
      <w:r w:rsidRPr="00064BBB">
        <w:rPr>
          <w:rFonts w:ascii="Georgia" w:hAnsi="Georgia"/>
          <w:u w:val="single"/>
        </w:rPr>
        <w:t>in the United States come in four basic forms: individual tax credits, tax credit scholarships, vouchers, and Education Savings Accounts (ESAs). Voucher programs are the most well-known type of private school choice. While voucher programs are desirable for individual students and the societies in which they reside</w:t>
      </w:r>
      <w:r w:rsidRPr="00064BBB">
        <w:rPr>
          <w:rFonts w:ascii="Georgia" w:hAnsi="Georgia"/>
          <w:b/>
          <w:u w:val="single"/>
        </w:rPr>
        <w:t>,</w:t>
      </w:r>
      <w:r w:rsidRPr="00064BBB">
        <w:rPr>
          <w:rStyle w:val="apple-converted-space"/>
          <w:rFonts w:ascii="Georgia" w:eastAsiaTheme="majorEastAsia" w:hAnsi="Georgia"/>
          <w:b/>
          <w:u w:val="single"/>
        </w:rPr>
        <w:t xml:space="preserve"> </w:t>
      </w:r>
      <w:r w:rsidRPr="00064BBB">
        <w:rPr>
          <w:rFonts w:ascii="Georgia" w:hAnsi="Georgia"/>
          <w:b/>
          <w:u w:val="single"/>
        </w:rPr>
        <w:t xml:space="preserve">ESAs have </w:t>
      </w:r>
      <w:r w:rsidRPr="00064BBB">
        <w:rPr>
          <w:rFonts w:ascii="Georgia" w:hAnsi="Georgia"/>
        </w:rPr>
        <w:t>a few important</w:t>
      </w:r>
      <w:r w:rsidRPr="00064BBB">
        <w:rPr>
          <w:rFonts w:ascii="Georgia" w:hAnsi="Georgia"/>
          <w:b/>
          <w:u w:val="single"/>
        </w:rPr>
        <w:t xml:space="preserve"> advantages </w:t>
      </w:r>
      <w:r w:rsidRPr="00064BBB">
        <w:rPr>
          <w:rFonts w:ascii="Georgia" w:hAnsi="Georgia"/>
        </w:rPr>
        <w:t>that make them more effective</w:t>
      </w:r>
      <w:r w:rsidRPr="00064BBB">
        <w:rPr>
          <w:rFonts w:ascii="Georgia" w:hAnsi="Georgia"/>
          <w:u w:val="single"/>
        </w:rPr>
        <w:t>,</w:t>
      </w:r>
      <w:r w:rsidRPr="00064BBB">
        <w:rPr>
          <w:rFonts w:ascii="Georgia" w:hAnsi="Georgia"/>
          <w:b/>
          <w:u w:val="single"/>
        </w:rPr>
        <w:t xml:space="preserve"> according to economic theory</w:t>
      </w:r>
      <w:r w:rsidRPr="00064BBB">
        <w:rPr>
          <w:rFonts w:ascii="Georgia" w:hAnsi="Georgia"/>
          <w:b/>
        </w:rPr>
        <w:t xml:space="preserve">. </w:t>
      </w:r>
      <w:hyperlink r:id="rId21" w:history="1">
        <w:r w:rsidRPr="00064BBB">
          <w:rPr>
            <w:rStyle w:val="Hyperlink"/>
            <w:rFonts w:ascii="Georgia" w:eastAsiaTheme="majorEastAsia" w:hAnsi="Georgia"/>
          </w:rPr>
          <w:t>Vouchers</w:t>
        </w:r>
      </w:hyperlink>
      <w:r w:rsidRPr="00064BBB">
        <w:rPr>
          <w:rStyle w:val="apple-converted-space"/>
          <w:rFonts w:ascii="Georgia" w:eastAsiaTheme="majorEastAsia" w:hAnsi="Georgia"/>
        </w:rPr>
        <w:t xml:space="preserve"> </w:t>
      </w:r>
      <w:r w:rsidRPr="00064BBB">
        <w:rPr>
          <w:rFonts w:ascii="Georgia" w:hAnsi="Georgia"/>
        </w:rPr>
        <w:t xml:space="preserve">allow families to use a fraction of their public school funding for tuition at a private school of their choice. </w:t>
      </w:r>
      <w:hyperlink r:id="rId22" w:history="1">
        <w:r w:rsidRPr="00064BBB">
          <w:rPr>
            <w:rStyle w:val="Hyperlink"/>
            <w:rFonts w:ascii="Georgia" w:eastAsiaTheme="majorEastAsia" w:hAnsi="Georgia"/>
          </w:rPr>
          <w:t>ESAs</w:t>
        </w:r>
      </w:hyperlink>
      <w:r w:rsidRPr="00064BBB">
        <w:rPr>
          <w:rStyle w:val="apple-converted-space"/>
          <w:rFonts w:ascii="Georgia" w:eastAsiaTheme="majorEastAsia" w:hAnsi="Georgia"/>
        </w:rPr>
        <w:t xml:space="preserve"> </w:t>
      </w:r>
      <w:r w:rsidRPr="00064BBB">
        <w:rPr>
          <w:rFonts w:ascii="Georgia" w:hAnsi="Georgia"/>
        </w:rPr>
        <w:t xml:space="preserve">allow families to allocate a portion of their public school funding amount to a government-authorized savings account, if they choose to opt out of their public school. ESA funds can be used for various education-related expenditures such as private school tuition and fees, online learning, tutoring, and even college costs. </w:t>
      </w:r>
      <w:r w:rsidRPr="00064BBB">
        <w:rPr>
          <w:rStyle w:val="Strong"/>
          <w:rFonts w:ascii="Georgia" w:hAnsi="Georgia"/>
          <w:u w:val="single"/>
        </w:rPr>
        <w:t>Five Economic Advantages of ESAs</w:t>
      </w:r>
      <w:r w:rsidRPr="00064BBB">
        <w:rPr>
          <w:rFonts w:ascii="Georgia" w:hAnsi="Georgia"/>
          <w:u w:val="single"/>
        </w:rPr>
        <w:t xml:space="preserve"> </w:t>
      </w:r>
      <w:r w:rsidRPr="00064BBB">
        <w:rPr>
          <w:rFonts w:ascii="Georgia" w:hAnsi="Georgia"/>
        </w:rPr>
        <w:t xml:space="preserve">While the </w:t>
      </w:r>
      <w:r w:rsidRPr="00064BBB">
        <w:rPr>
          <w:rFonts w:ascii="Georgia" w:hAnsi="Georgia"/>
          <w:u w:val="single"/>
        </w:rPr>
        <w:t>flexibility of ESAs appears beneficial relative to vouchers</w:t>
      </w:r>
      <w:r w:rsidRPr="00064BBB">
        <w:rPr>
          <w:rFonts w:ascii="Georgia" w:hAnsi="Georgia"/>
        </w:rPr>
        <w:t xml:space="preserve">, it is </w:t>
      </w:r>
      <w:r w:rsidRPr="00064BBB">
        <w:rPr>
          <w:rFonts w:ascii="Georgia" w:hAnsi="Georgia"/>
          <w:u w:val="single"/>
        </w:rPr>
        <w:t>important to examine the economic implications of the policy</w:t>
      </w:r>
      <w:r w:rsidRPr="00064BBB">
        <w:rPr>
          <w:rFonts w:ascii="Georgia" w:hAnsi="Georgia"/>
        </w:rPr>
        <w:t xml:space="preserve">. Here are five reasons why </w:t>
      </w:r>
      <w:r w:rsidRPr="00064BBB">
        <w:rPr>
          <w:rFonts w:ascii="Georgia" w:hAnsi="Georgia"/>
          <w:u w:val="single"/>
        </w:rPr>
        <w:t xml:space="preserve">ESAs are expected to outperform vouchers: Specialization: Education and schooling are not the </w:t>
      </w:r>
      <w:r w:rsidRPr="00064BBB">
        <w:rPr>
          <w:rFonts w:ascii="Georgia" w:hAnsi="Georgia"/>
          <w:u w:val="single"/>
        </w:rPr>
        <w:lastRenderedPageBreak/>
        <w:t>same thing</w:t>
      </w:r>
      <w:r w:rsidRPr="00064BBB">
        <w:rPr>
          <w:rFonts w:ascii="Georgia" w:hAnsi="Georgia"/>
        </w:rPr>
        <w:t xml:space="preserve">. While </w:t>
      </w:r>
      <w:r w:rsidRPr="00064BBB">
        <w:rPr>
          <w:rFonts w:ascii="Georgia" w:hAnsi="Georgia"/>
          <w:u w:val="single"/>
        </w:rPr>
        <w:t>vouchers allow</w:t>
      </w:r>
      <w:r w:rsidRPr="00064BBB">
        <w:rPr>
          <w:rFonts w:ascii="Georgia" w:hAnsi="Georgia"/>
        </w:rPr>
        <w:t xml:space="preserve"> for </w:t>
      </w:r>
      <w:r w:rsidRPr="00064BBB">
        <w:rPr>
          <w:rFonts w:ascii="Georgia" w:hAnsi="Georgia"/>
          <w:u w:val="single"/>
        </w:rPr>
        <w:t>private school choice, ESAs allow for educational choice</w:t>
      </w:r>
      <w:r w:rsidRPr="00064BBB">
        <w:rPr>
          <w:rFonts w:ascii="Georgia" w:hAnsi="Georgia"/>
        </w:rPr>
        <w:t xml:space="preserve">. Since all children are unique, the </w:t>
      </w:r>
      <w:r w:rsidRPr="00064BBB">
        <w:rPr>
          <w:rFonts w:ascii="Georgia" w:hAnsi="Georgia"/>
          <w:u w:val="single"/>
        </w:rPr>
        <w:t>enhanced customization granted through ESAs</w:t>
      </w:r>
      <w:r w:rsidRPr="00064BBB">
        <w:rPr>
          <w:rFonts w:ascii="Georgia" w:hAnsi="Georgia"/>
        </w:rPr>
        <w:t xml:space="preserve"> should </w:t>
      </w:r>
      <w:r w:rsidRPr="00064BBB">
        <w:rPr>
          <w:rFonts w:ascii="Georgia" w:hAnsi="Georgia"/>
          <w:u w:val="single"/>
        </w:rPr>
        <w:t>lead to a</w:t>
      </w:r>
      <w:r w:rsidRPr="00064BBB">
        <w:rPr>
          <w:rStyle w:val="apple-converted-space"/>
          <w:rFonts w:ascii="Georgia" w:hAnsi="Georgia"/>
          <w:u w:val="single"/>
        </w:rPr>
        <w:t xml:space="preserve"> </w:t>
      </w:r>
      <w:hyperlink r:id="rId23" w:history="1">
        <w:r w:rsidRPr="00064BBB">
          <w:rPr>
            <w:rStyle w:val="Hyperlink"/>
            <w:rFonts w:ascii="Georgia" w:hAnsi="Georgia"/>
            <w:u w:val="single"/>
          </w:rPr>
          <w:t>better match</w:t>
        </w:r>
      </w:hyperlink>
      <w:r w:rsidRPr="00064BBB">
        <w:rPr>
          <w:rStyle w:val="apple-converted-space"/>
          <w:rFonts w:ascii="Georgia" w:hAnsi="Georgia"/>
          <w:u w:val="single"/>
        </w:rPr>
        <w:t xml:space="preserve"> </w:t>
      </w:r>
      <w:r w:rsidRPr="00064BBB">
        <w:rPr>
          <w:rFonts w:ascii="Georgia" w:hAnsi="Georgia"/>
          <w:u w:val="single"/>
        </w:rPr>
        <w:t>between students and</w:t>
      </w:r>
      <w:r w:rsidRPr="00064BBB">
        <w:rPr>
          <w:rFonts w:ascii="Georgia" w:hAnsi="Georgia"/>
        </w:rPr>
        <w:t xml:space="preserve"> their</w:t>
      </w:r>
      <w:r w:rsidRPr="00064BBB">
        <w:rPr>
          <w:rFonts w:ascii="Georgia" w:hAnsi="Georgia"/>
          <w:u w:val="single"/>
        </w:rPr>
        <w:t xml:space="preserve"> educational</w:t>
      </w:r>
      <w:r w:rsidRPr="00064BBB">
        <w:rPr>
          <w:rFonts w:ascii="Georgia" w:hAnsi="Georgia"/>
        </w:rPr>
        <w:t xml:space="preserve"> needs. </w:t>
      </w:r>
      <w:r w:rsidRPr="00064BBB">
        <w:rPr>
          <w:rFonts w:ascii="Georgia" w:hAnsi="Georgia"/>
          <w:u w:val="single"/>
        </w:rPr>
        <w:t>Price Differentiation Incentivizes School Improvement</w:t>
      </w:r>
      <w:r w:rsidRPr="00064BBB">
        <w:rPr>
          <w:rFonts w:ascii="Georgia" w:hAnsi="Georgia"/>
        </w:rPr>
        <w:t xml:space="preserve">: </w:t>
      </w:r>
      <w:r w:rsidRPr="00064BBB">
        <w:rPr>
          <w:rFonts w:ascii="Georgia" w:hAnsi="Georgia"/>
          <w:u w:val="single"/>
        </w:rPr>
        <w:t>When tuitions are</w:t>
      </w:r>
      <w:r w:rsidRPr="00064BBB">
        <w:rPr>
          <w:rStyle w:val="apple-converted-space"/>
          <w:rFonts w:ascii="Georgia" w:hAnsi="Georgia"/>
          <w:u w:val="single"/>
        </w:rPr>
        <w:t xml:space="preserve"> </w:t>
      </w:r>
      <w:hyperlink r:id="rId24" w:history="1">
        <w:r w:rsidRPr="00064BBB">
          <w:rPr>
            <w:rStyle w:val="Hyperlink"/>
            <w:rFonts w:ascii="Georgia" w:hAnsi="Georgia"/>
            <w:u w:val="single"/>
          </w:rPr>
          <w:t>fixed</w:t>
        </w:r>
      </w:hyperlink>
      <w:r w:rsidRPr="00064BBB">
        <w:rPr>
          <w:rFonts w:ascii="Georgia" w:hAnsi="Georgia"/>
          <w:u w:val="single"/>
        </w:rPr>
        <w:t>, as in a voucher program, the price of all schooling gravitates towards that amount.</w:t>
      </w:r>
      <w:r w:rsidRPr="00064BBB">
        <w:rPr>
          <w:rFonts w:ascii="Georgia" w:hAnsi="Georgia"/>
        </w:rPr>
        <w:t xml:space="preserve"> </w:t>
      </w:r>
      <w:r w:rsidRPr="00064BBB">
        <w:rPr>
          <w:rFonts w:ascii="Georgia" w:hAnsi="Georgia"/>
          <w:u w:val="single"/>
        </w:rPr>
        <w:t>Since schools will move towards the set price, quality will deteriorate.</w:t>
      </w:r>
      <w:r w:rsidRPr="00064BBB">
        <w:rPr>
          <w:rFonts w:ascii="Georgia" w:hAnsi="Georgia"/>
        </w:rPr>
        <w:t xml:space="preserve"> Why take the risk of producing an innovative educational product if you know that you will not be compensated? </w:t>
      </w:r>
      <w:r w:rsidRPr="00064BBB">
        <w:rPr>
          <w:rFonts w:ascii="Georgia" w:hAnsi="Georgia"/>
          <w:u w:val="single"/>
        </w:rPr>
        <w:t xml:space="preserve">ESAs allow families to reward high quality private schools. Price Differentiation is </w:t>
      </w:r>
      <w:proofErr w:type="gramStart"/>
      <w:r w:rsidRPr="00064BBB">
        <w:rPr>
          <w:rFonts w:ascii="Georgia" w:hAnsi="Georgia"/>
          <w:u w:val="single"/>
        </w:rPr>
        <w:t>Needed</w:t>
      </w:r>
      <w:proofErr w:type="gramEnd"/>
      <w:r w:rsidRPr="00064BBB">
        <w:rPr>
          <w:rFonts w:ascii="Georgia" w:hAnsi="Georgia"/>
          <w:u w:val="single"/>
        </w:rPr>
        <w:t xml:space="preserve"> for Efficiency</w:t>
      </w:r>
      <w:r w:rsidRPr="00064BBB">
        <w:rPr>
          <w:rFonts w:ascii="Georgia" w:hAnsi="Georgia"/>
        </w:rPr>
        <w:t xml:space="preserve">: Since </w:t>
      </w:r>
      <w:r w:rsidRPr="00064BBB">
        <w:rPr>
          <w:rFonts w:ascii="Georgia" w:hAnsi="Georgia"/>
          <w:u w:val="single"/>
        </w:rPr>
        <w:t>families know that they can save their ESA funding for other educational expenses</w:t>
      </w:r>
      <w:r w:rsidRPr="00064BBB">
        <w:rPr>
          <w:rFonts w:ascii="Georgia" w:hAnsi="Georgia"/>
        </w:rPr>
        <w:t xml:space="preserve"> and even college costs, they </w:t>
      </w:r>
      <w:r w:rsidRPr="00064BBB">
        <w:rPr>
          <w:rFonts w:ascii="Georgia" w:hAnsi="Georgia"/>
          <w:u w:val="single"/>
        </w:rPr>
        <w:t>have a huge incentive to economize</w:t>
      </w:r>
      <w:r w:rsidRPr="00064BBB">
        <w:rPr>
          <w:rFonts w:ascii="Georgia" w:hAnsi="Georgia"/>
        </w:rPr>
        <w:t xml:space="preserve">. Just like with any other product, </w:t>
      </w:r>
      <w:r w:rsidRPr="00064BBB">
        <w:rPr>
          <w:rFonts w:ascii="Georgia" w:hAnsi="Georgia"/>
          <w:u w:val="single"/>
        </w:rPr>
        <w:t>families will seek the best school that they can find at the lowest price</w:t>
      </w:r>
      <w:r w:rsidRPr="00064BBB">
        <w:rPr>
          <w:rFonts w:ascii="Georgia" w:hAnsi="Georgia"/>
        </w:rPr>
        <w:t xml:space="preserve">. </w:t>
      </w:r>
      <w:proofErr w:type="gramStart"/>
      <w:r w:rsidRPr="00064BBB">
        <w:rPr>
          <w:rFonts w:ascii="Georgia" w:hAnsi="Georgia"/>
        </w:rPr>
        <w:t>The result?</w:t>
      </w:r>
      <w:proofErr w:type="gramEnd"/>
      <w:r w:rsidRPr="00064BBB">
        <w:rPr>
          <w:rFonts w:ascii="Georgia" w:hAnsi="Georgia"/>
        </w:rPr>
        <w:t xml:space="preserve"> </w:t>
      </w:r>
      <w:r w:rsidRPr="00064BBB">
        <w:rPr>
          <w:rFonts w:ascii="Georgia" w:hAnsi="Georgia"/>
          <w:u w:val="single"/>
        </w:rPr>
        <w:t>Private schools are incentivized to keep tuitions low and quality high. Price Differentiation Entices More Providers:</w:t>
      </w:r>
      <w:r w:rsidRPr="00064BBB">
        <w:rPr>
          <w:rFonts w:ascii="Georgia" w:hAnsi="Georgia"/>
        </w:rPr>
        <w:t xml:space="preserve"> Suppose a provider realizes that they can serve a certain group of students at the </w:t>
      </w:r>
      <w:r w:rsidRPr="00064BBB">
        <w:rPr>
          <w:rFonts w:ascii="Georgia" w:hAnsi="Georgia"/>
          <w:u w:val="single"/>
        </w:rPr>
        <w:t>same level of quality for a lower price</w:t>
      </w:r>
      <w:r w:rsidRPr="00064BBB">
        <w:rPr>
          <w:rFonts w:ascii="Georgia" w:hAnsi="Georgia"/>
        </w:rPr>
        <w:t xml:space="preserve">. The provider will have a better opportunity </w:t>
      </w:r>
      <w:r w:rsidRPr="00064BBB">
        <w:rPr>
          <w:rFonts w:ascii="Georgia" w:hAnsi="Georgia"/>
          <w:u w:val="single"/>
        </w:rPr>
        <w:t>to do so in an ESA setting since families can spend less than the full amount on school tuition if they desire</w:t>
      </w:r>
      <w:r w:rsidRPr="00064BBB">
        <w:rPr>
          <w:rFonts w:ascii="Georgia" w:hAnsi="Georgia"/>
        </w:rPr>
        <w:t xml:space="preserve">. Additionally, </w:t>
      </w:r>
      <w:r w:rsidRPr="00064BBB">
        <w:rPr>
          <w:rFonts w:ascii="Georgia" w:hAnsi="Georgia"/>
          <w:u w:val="single"/>
        </w:rPr>
        <w:t>providers of all educational services</w:t>
      </w:r>
      <w:r w:rsidRPr="00064BBB">
        <w:rPr>
          <w:rFonts w:ascii="Georgia" w:hAnsi="Georgia"/>
        </w:rPr>
        <w:t>, such as tutoring, transportation, college preparation, and online learning</w:t>
      </w:r>
      <w:r w:rsidRPr="00064BBB">
        <w:rPr>
          <w:rFonts w:ascii="Georgia" w:hAnsi="Georgia"/>
          <w:u w:val="single"/>
        </w:rPr>
        <w:t>, will have the same incentive</w:t>
      </w:r>
      <w:r w:rsidRPr="00064BBB">
        <w:rPr>
          <w:rFonts w:ascii="Georgia" w:hAnsi="Georgia"/>
        </w:rPr>
        <w:t xml:space="preserve">. </w:t>
      </w:r>
      <w:r w:rsidRPr="00064BBB">
        <w:rPr>
          <w:rFonts w:ascii="Georgia" w:hAnsi="Georgia"/>
          <w:u w:val="single"/>
        </w:rPr>
        <w:t>The result of increased</w:t>
      </w:r>
      <w:r w:rsidRPr="00064BBB">
        <w:rPr>
          <w:rStyle w:val="apple-converted-space"/>
          <w:rFonts w:ascii="Georgia" w:hAnsi="Georgia"/>
          <w:u w:val="single"/>
        </w:rPr>
        <w:t xml:space="preserve"> </w:t>
      </w:r>
      <w:hyperlink r:id="rId25" w:history="1">
        <w:r w:rsidRPr="00064BBB">
          <w:rPr>
            <w:rStyle w:val="Hyperlink"/>
            <w:rFonts w:ascii="Georgia" w:hAnsi="Georgia"/>
            <w:u w:val="single"/>
          </w:rPr>
          <w:t>market entry</w:t>
        </w:r>
      </w:hyperlink>
      <w:r w:rsidRPr="00064BBB">
        <w:rPr>
          <w:rFonts w:ascii="Georgia" w:hAnsi="Georgia"/>
          <w:u w:val="single"/>
        </w:rPr>
        <w:t xml:space="preserve">: prices drop while quality increases for all educational services. </w:t>
      </w:r>
      <w:hyperlink r:id="rId26" w:history="1">
        <w:r w:rsidRPr="00064BBB">
          <w:rPr>
            <w:rStyle w:val="Hyperlink"/>
            <w:rFonts w:ascii="Georgia" w:hAnsi="Georgia"/>
            <w:u w:val="single"/>
          </w:rPr>
          <w:t>Positive Externalities</w:t>
        </w:r>
      </w:hyperlink>
      <w:r w:rsidRPr="00064BBB">
        <w:rPr>
          <w:rStyle w:val="apple-converted-space"/>
          <w:rFonts w:ascii="Georgia" w:hAnsi="Georgia"/>
          <w:u w:val="single"/>
        </w:rPr>
        <w:t xml:space="preserve"> </w:t>
      </w:r>
      <w:r w:rsidRPr="00064BBB">
        <w:rPr>
          <w:rFonts w:ascii="Georgia" w:hAnsi="Georgia"/>
          <w:u w:val="single"/>
        </w:rPr>
        <w:t>of College Enrollment: Since ESAs allow families to save excess funding for college costs, children will be more likely to receive higher education.</w:t>
      </w:r>
      <w:r w:rsidRPr="00064BBB">
        <w:rPr>
          <w:rFonts w:ascii="Georgia" w:hAnsi="Georgia"/>
        </w:rPr>
        <w:t xml:space="preserve"> Consequently, </w:t>
      </w:r>
      <w:r w:rsidRPr="00064BBB">
        <w:rPr>
          <w:rFonts w:ascii="Georgia" w:hAnsi="Georgia"/>
          <w:u w:val="single"/>
        </w:rPr>
        <w:t>society may benefit from</w:t>
      </w:r>
      <w:r w:rsidRPr="00064BBB">
        <w:rPr>
          <w:rFonts w:ascii="Georgia" w:hAnsi="Georgia"/>
        </w:rPr>
        <w:t xml:space="preserve"> additional </w:t>
      </w:r>
      <w:r w:rsidRPr="00064BBB">
        <w:rPr>
          <w:rFonts w:ascii="Georgia" w:hAnsi="Georgia"/>
          <w:u w:val="single"/>
        </w:rPr>
        <w:t>citizens attaining higher levels of education overall.</w:t>
      </w:r>
      <w:r w:rsidRPr="00064BBB">
        <w:rPr>
          <w:rFonts w:ascii="Georgia" w:hAnsi="Georgia"/>
        </w:rPr>
        <w:t xml:space="preserve"> Not all school choice programs are created equal. Since </w:t>
      </w:r>
      <w:r w:rsidRPr="00064BBB">
        <w:rPr>
          <w:rFonts w:ascii="Georgia" w:hAnsi="Georgia"/>
          <w:u w:val="single"/>
        </w:rPr>
        <w:t>ESAs allow for enhanced specialization and price differentiation</w:t>
      </w:r>
      <w:r w:rsidRPr="00064BBB">
        <w:rPr>
          <w:rFonts w:ascii="Georgia" w:hAnsi="Georgia"/>
        </w:rPr>
        <w:t xml:space="preserve">, I expect that </w:t>
      </w:r>
      <w:r w:rsidRPr="00064BBB">
        <w:rPr>
          <w:rFonts w:ascii="Georgia" w:hAnsi="Georgia"/>
          <w:u w:val="single"/>
        </w:rPr>
        <w:t xml:space="preserve">they will outperform voucher programs. </w:t>
      </w:r>
      <w:r w:rsidRPr="00064BBB">
        <w:rPr>
          <w:rFonts w:ascii="Georgia" w:hAnsi="Georgia"/>
        </w:rPr>
        <w:t>More importantly,</w:t>
      </w:r>
      <w:r w:rsidRPr="00064BBB">
        <w:rPr>
          <w:rStyle w:val="apple-converted-space"/>
          <w:rFonts w:ascii="Georgia" w:eastAsiaTheme="majorEastAsia" w:hAnsi="Georgia"/>
        </w:rPr>
        <w:t xml:space="preserve"> </w:t>
      </w:r>
      <w:r w:rsidRPr="00064BBB">
        <w:rPr>
          <w:rFonts w:ascii="Georgia" w:hAnsi="Georgia"/>
        </w:rPr>
        <w:t xml:space="preserve">since </w:t>
      </w:r>
      <w:r w:rsidRPr="00064BBB">
        <w:rPr>
          <w:rFonts w:ascii="Georgia" w:hAnsi="Georgia"/>
          <w:b/>
          <w:u w:val="single"/>
        </w:rPr>
        <w:t>ESAs are more well-grounded in accepted economic theory,</w:t>
      </w:r>
      <w:r w:rsidRPr="00064BBB">
        <w:rPr>
          <w:rFonts w:ascii="Georgia" w:hAnsi="Georgia"/>
        </w:rPr>
        <w:t xml:space="preserve"> I expect </w:t>
      </w:r>
      <w:r w:rsidRPr="00064BBB">
        <w:rPr>
          <w:rFonts w:ascii="Georgia" w:hAnsi="Georgia"/>
          <w:u w:val="single"/>
        </w:rPr>
        <w:t>they will allow children to have access to an enhanced educational experience and a better life.</w:t>
      </w:r>
    </w:p>
    <w:p w14:paraId="75438F50" w14:textId="77777777" w:rsidR="008458D7" w:rsidRPr="00064BBB" w:rsidRDefault="008458D7" w:rsidP="008458D7">
      <w:pPr>
        <w:pStyle w:val="Heading4"/>
      </w:pPr>
      <w:r w:rsidRPr="00064BBB">
        <w:t>ESA programs allow for individualized education programs that are catered to the needs of the specific student</w:t>
      </w:r>
    </w:p>
    <w:p w14:paraId="3BDDE5DA" w14:textId="77777777" w:rsidR="008458D7" w:rsidRPr="00064BBB" w:rsidRDefault="008458D7" w:rsidP="008458D7">
      <w:pPr>
        <w:rPr>
          <w:rStyle w:val="Style13ptBold"/>
          <w:b w:val="0"/>
          <w:sz w:val="22"/>
        </w:rPr>
      </w:pPr>
      <w:r w:rsidRPr="00064BBB">
        <w:rPr>
          <w:rStyle w:val="Style13ptBold"/>
        </w:rPr>
        <w:t xml:space="preserve">Bedrick and Burke 15 </w:t>
      </w:r>
      <w:r w:rsidRPr="00064BBB">
        <w:rPr>
          <w:rStyle w:val="Style13ptBold"/>
          <w:b w:val="0"/>
          <w:sz w:val="22"/>
        </w:rPr>
        <w:t xml:space="preserve">(Jason Bedrick, Director of Policy at EdChoice, and former Policy Analyst with Cato’s Center for Educational Freedom, Lindsey Burke, Director of the Center for Education Policy at the Heritage Foundation, and Will Skillman Fellow in Education in the Institute for Family, Community, and Opportunity, “The Next Step in School Choice”, National Affairs, </w:t>
      </w:r>
      <w:hyperlink r:id="rId27" w:history="1">
        <w:r w:rsidRPr="00064BBB">
          <w:rPr>
            <w:rStyle w:val="Hyperlink"/>
          </w:rPr>
          <w:t>https://www.nationalaffairs.com/publications/detail/the-next-step-in-school-choice</w:t>
        </w:r>
      </w:hyperlink>
      <w:r w:rsidRPr="00064BBB">
        <w:rPr>
          <w:rStyle w:val="Style13ptBold"/>
          <w:b w:val="0"/>
          <w:sz w:val="22"/>
        </w:rPr>
        <w:t>, KC)</w:t>
      </w:r>
    </w:p>
    <w:p w14:paraId="4AC7B2BD" w14:textId="77777777" w:rsidR="008458D7" w:rsidRPr="00064BBB" w:rsidRDefault="008458D7" w:rsidP="008458D7">
      <w:pPr>
        <w:rPr>
          <w:rStyle w:val="StyleUnderline"/>
        </w:rPr>
      </w:pPr>
      <w:r w:rsidRPr="00064BBB">
        <w:rPr>
          <w:rStyle w:val="StyleUnderline"/>
        </w:rPr>
        <w:t xml:space="preserve">When families can direct their educational funds to </w:t>
      </w:r>
      <w:r w:rsidRPr="00064BBB">
        <w:rPr>
          <w:sz w:val="14"/>
        </w:rPr>
        <w:t xml:space="preserve">multiple </w:t>
      </w:r>
      <w:r w:rsidRPr="00064BBB">
        <w:rPr>
          <w:rStyle w:val="StyleUnderline"/>
        </w:rPr>
        <w:t>providers in this way, those providers can specialize in different educational services that parents and students can use to tailor education to their unique learning needs and interests</w:t>
      </w:r>
      <w:r w:rsidRPr="00064BBB">
        <w:rPr>
          <w:sz w:val="14"/>
        </w:rPr>
        <w:t xml:space="preserve">. </w:t>
      </w:r>
      <w:r w:rsidRPr="00064BBB">
        <w:rPr>
          <w:rStyle w:val="StyleUnderline"/>
        </w:rPr>
        <w:t>This "unbundling" of educational services can allow for greater innovation and diversity, and hence greater value to students and their families.</w:t>
      </w:r>
      <w:r w:rsidRPr="00064BBB">
        <w:rPr>
          <w:sz w:val="14"/>
        </w:rPr>
        <w:t xml:space="preserve"> Some states are already moving toward à la carte education. For example, Louisiana's Course Choice program provides state aid to K-12 students to cover the cost of courses from colleges, public high schools, virtual schools, and private online providers. It enables students to access Advanced Placement and career and technical education courses, allowing them to earn high-school and college credit and industry-based certifications. As Politico noted when the program was announced in 2013, the options available through Course Choice are impressive in their diversity: "[Students] might, for instance, take algebra from a math tutoring firm, ACT prep from Princeton Review, pipefitting from a construction trade association, French from an online public school...or all of the above." Louisiana's Course Choice program is limited to students attending a school rated "C" or lower on the state's accountability system and includes a much narrower array of educational services and products than ESAs. Nevertheless, it shows the potential of unbundling course content. A similar unbundling is occurring in the realm of higher education. Massive Open Online Courses (MOOCs) that provide college courses without the full campus experience are gaining popularity, and are even being offered by the likes of Harvard and MIT. (MOOCs are especially relevant for school choice because some experts are speculating that </w:t>
      </w:r>
      <w:r w:rsidRPr="00064BBB">
        <w:rPr>
          <w:sz w:val="14"/>
        </w:rPr>
        <w:lastRenderedPageBreak/>
        <w:t xml:space="preserve">their biggest impact could actually be at the secondary level.) Software-development training programs are another example of the type of skills-based training that is available outside of the traditional college experience. The Chicago-based Code Academy, the San Francisco-based Dev Bootcamp, and the New York-based Hacker School provide project-oriented training for various levels of programming experience. The Hacker School, for instance, is free to attend, aside from residency and related living expenses. Its goal is to place students in software companies after a three-month training course. Universal </w:t>
      </w:r>
      <w:r w:rsidRPr="00064BBB">
        <w:rPr>
          <w:rStyle w:val="StyleUnderline"/>
        </w:rPr>
        <w:t>school choice</w:t>
      </w:r>
      <w:r w:rsidRPr="00064BBB">
        <w:rPr>
          <w:sz w:val="14"/>
        </w:rPr>
        <w:t xml:space="preserve"> that provides access to quality educational options, as Paul Hill of the University of Washington observes, </w:t>
      </w:r>
      <w:r w:rsidRPr="00064BBB">
        <w:rPr>
          <w:rStyle w:val="StyleUnderline"/>
        </w:rPr>
        <w:t>will "depend on the supply-side, that is, on the success of arrangements that promote the creation of a wide variety of school options, expose all schools to performance pressures through competition, and permit constant replacement of weak schools by promising new ones</w:t>
      </w:r>
      <w:r w:rsidRPr="00064BBB">
        <w:rPr>
          <w:sz w:val="14"/>
        </w:rPr>
        <w:t xml:space="preserve">." The unbundling of services and products encourages a supply-side response that puts pressure on all facets of the traditional education system to be far more responsive to student needs. That pressure could radically alter how education is provided in the long run. More freedom will bring new options, as families are empowered to tailor education to their children's individual needs. The framers of Arizona's ESA, for example, never imagined that families would use ESA funds to purchase therapeutic horseback riding lessons to help children with cerebral palsy build their motor skills. </w:t>
      </w:r>
      <w:r w:rsidRPr="00064BBB">
        <w:rPr>
          <w:rStyle w:val="StyleUnderline"/>
        </w:rPr>
        <w:t>As more states implement ESA programs, education entrepreneurs are likely to come up with more innovative options.</w:t>
      </w:r>
      <w:r w:rsidRPr="00064BBB">
        <w:rPr>
          <w:sz w:val="14"/>
        </w:rPr>
        <w:t xml:space="preserve"> Someday, instead of centrally managed schools, students may attend "education malls" in which multiple providers specializing in different subjects compete to educate students. </w:t>
      </w:r>
      <w:r w:rsidRPr="00064BBB">
        <w:rPr>
          <w:rStyle w:val="StyleUnderline"/>
        </w:rPr>
        <w:t>Students could select different providers for different subjects based on their learning needs and preferences. The increased educational freedom could benefit teachers as well as students</w:t>
      </w:r>
      <w:r w:rsidRPr="00064BBB">
        <w:rPr>
          <w:sz w:val="14"/>
        </w:rPr>
        <w:t xml:space="preserve">. In August 2013, the Wall Street Journal profiled Kim Ki-hoon, a South Korean "rock-star teacher" who earns $4 million a year. He offers online classes in English to about 150,000 students each year at a rate of $4 an hour. He spends most of his week "responding to students' online requests for help, developing lesson plans and writing accompanying textbooks and workbooks." </w:t>
      </w:r>
      <w:r w:rsidRPr="00064BBB">
        <w:rPr>
          <w:rStyle w:val="StyleUnderline"/>
        </w:rPr>
        <w:t>ESAs would allow education entrepreneurs like Mr. Kim, who offer superior services at lower costs, to reap substantial financial benefits. Greater educational freedom aligns the interests of teachers and students to the benefit of all.</w:t>
      </w:r>
    </w:p>
    <w:p w14:paraId="6A20CEA1" w14:textId="74673FD8" w:rsidR="008458D7" w:rsidRPr="00064BBB" w:rsidRDefault="008458D7" w:rsidP="008458D7">
      <w:pPr>
        <w:pStyle w:val="Heading4"/>
      </w:pPr>
      <w:proofErr w:type="gramStart"/>
      <w:r w:rsidRPr="00064BBB">
        <w:t>Education savings accounts lead to innovation, accountability, transparency, and improves</w:t>
      </w:r>
      <w:proofErr w:type="gramEnd"/>
      <w:r w:rsidRPr="00064BBB">
        <w:t xml:space="preserve"> academic outcomes. </w:t>
      </w:r>
    </w:p>
    <w:p w14:paraId="07A3EBC1" w14:textId="77777777" w:rsidR="008458D7" w:rsidRPr="00064BBB" w:rsidRDefault="008458D7" w:rsidP="008458D7">
      <w:r w:rsidRPr="00064BBB">
        <w:rPr>
          <w:rStyle w:val="Style13ptBold"/>
        </w:rPr>
        <w:t>Ladner 12</w:t>
      </w:r>
      <w:r w:rsidRPr="00064BBB">
        <w:t xml:space="preserve"> – </w:t>
      </w:r>
      <w:proofErr w:type="gramStart"/>
      <w:r w:rsidRPr="00064BBB">
        <w:t>Senior</w:t>
      </w:r>
      <w:proofErr w:type="gramEnd"/>
      <w:r w:rsidRPr="00064BBB">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2012, http://www.edchoice.org/wp-content/uploads/2012/09/2012-10-The-Way-of-the-Future-WEB-NEW.pdf, p. 1)//sy</w:t>
      </w:r>
    </w:p>
    <w:p w14:paraId="369808DB" w14:textId="77777777" w:rsidR="008458D7" w:rsidRPr="00064BBB" w:rsidRDefault="008458D7" w:rsidP="008458D7">
      <w:pPr>
        <w:rPr>
          <w:rStyle w:val="StyleUnderline"/>
          <w:sz w:val="12"/>
          <w:u w:val="none"/>
        </w:rPr>
      </w:pPr>
      <w:r w:rsidRPr="00064BBB">
        <w:rPr>
          <w:rStyle w:val="StyleUnderline"/>
        </w:rPr>
        <w:t xml:space="preserve">Education savings accounts are the way of the future. </w:t>
      </w:r>
      <w:proofErr w:type="gramStart"/>
      <w:r w:rsidRPr="00064BBB">
        <w:rPr>
          <w:rStyle w:val="StyleUnderline"/>
        </w:rPr>
        <w:t>Under such accounts</w:t>
      </w:r>
      <w:r w:rsidRPr="00064BBB">
        <w:rPr>
          <w:sz w:val="12"/>
        </w:rPr>
        <w:t>—managed by parents with state supervision to ensure accountability—</w:t>
      </w:r>
      <w:r w:rsidRPr="00064BBB">
        <w:rPr>
          <w:rStyle w:val="StyleUnderline"/>
        </w:rPr>
        <w:t>parents can use their children’s education funding to choose among public and private schools, online education programs, certified private tutors, community colleges, and even universities</w:t>
      </w:r>
      <w:r w:rsidRPr="00064BBB">
        <w:rPr>
          <w:sz w:val="12"/>
        </w:rPr>
        <w:t>.</w:t>
      </w:r>
      <w:proofErr w:type="gramEnd"/>
      <w:r w:rsidRPr="00064BBB">
        <w:rPr>
          <w:sz w:val="12"/>
        </w:rPr>
        <w:t xml:space="preserve"> Education savings accounts bring Milton Friedman’s original school voucher idea into the 21st century. Arizona lawmakers were the first to create such a program, called Empowerment Scholarship Accounts (ESAs). Through that program, the state of Arizona deposits 90 percent of the funds for a participating child into an account, which can cover multiple educational services through use-restricted debit cards. Parents can choose to use all of their funds on a single method—like private school tuition—or they can employ a customized strategy using multiple methods (e.g., online programs and community college classes). Critically, </w:t>
      </w:r>
      <w:r w:rsidRPr="00064BBB">
        <w:rPr>
          <w:rStyle w:val="StyleUnderline"/>
        </w:rPr>
        <w:t xml:space="preserve">parents can save some of the money for future higher education expenses through a 529 college savings program. That feature </w:t>
      </w:r>
      <w:r w:rsidRPr="00064BBB">
        <w:rPr>
          <w:rStyle w:val="Emphasis"/>
        </w:rPr>
        <w:t>creates an incentive for parents to judge all K-12 service providers not only on quality but also on cost</w:t>
      </w:r>
      <w:r w:rsidRPr="00064BBB">
        <w:rPr>
          <w:rStyle w:val="StyleUnderline"/>
        </w:rPr>
        <w:t>.</w:t>
      </w:r>
      <w:r w:rsidRPr="00064BBB">
        <w:rPr>
          <w:sz w:val="12"/>
        </w:rPr>
        <w:t xml:space="preserve"> A fully realized system of </w:t>
      </w:r>
      <w:r w:rsidRPr="00064BBB">
        <w:rPr>
          <w:rStyle w:val="Emphasis"/>
        </w:rPr>
        <w:t>ESAs would create powerful incentives for innovation in schooling practices seeking better outcomes for lower costs</w:t>
      </w:r>
      <w:r w:rsidRPr="00064BBB">
        <w:rPr>
          <w:sz w:val="12"/>
        </w:rPr>
        <w:t xml:space="preserve">. Also, </w:t>
      </w:r>
      <w:r w:rsidRPr="00064BBB">
        <w:rPr>
          <w:rStyle w:val="StyleUnderline"/>
        </w:rPr>
        <w:t>the broader use of funds may help to immunize choice programs against court challenges in some states</w:t>
      </w:r>
      <w:r w:rsidRPr="00064BBB">
        <w:rPr>
          <w:sz w:val="12"/>
        </w:rPr>
        <w:t xml:space="preserve">. </w:t>
      </w:r>
      <w:r w:rsidRPr="00064BBB">
        <w:rPr>
          <w:rStyle w:val="StyleUnderline"/>
        </w:rPr>
        <w:t xml:space="preserve">Policymakers </w:t>
      </w:r>
      <w:r w:rsidRPr="00064BBB">
        <w:rPr>
          <w:rStyle w:val="Emphasis"/>
        </w:rPr>
        <w:t xml:space="preserve">must fashion their system of accounts to provide reasonable state oversight, fraud prevention, academic transparency, and equity. </w:t>
      </w:r>
      <w:r w:rsidRPr="00064BBB">
        <w:rPr>
          <w:sz w:val="12"/>
        </w:rPr>
        <w:t xml:space="preserve">If Milton Friedman were alive today, he likely would agree that education savings accounts represent a critical refinement of his school voucher concept. Existing voucher programs create healthy competition between public and private schools, but </w:t>
      </w:r>
      <w:r w:rsidRPr="00064BBB">
        <w:rPr>
          <w:rStyle w:val="StyleUnderline"/>
        </w:rPr>
        <w:t>ESAs can create a much deeper level of systemic improvement. ESAs would allow parents to build a customized education to match the individual needs of every child</w:t>
      </w:r>
      <w:r w:rsidRPr="00064BBB">
        <w:rPr>
          <w:sz w:val="12"/>
        </w:rPr>
        <w:t>, thus transforming education for the better</w:t>
      </w:r>
      <w:r w:rsidRPr="00064BBB">
        <w:rPr>
          <w:rStyle w:val="StyleUnderline"/>
        </w:rPr>
        <w:t xml:space="preserve">. </w:t>
      </w:r>
      <w:r w:rsidRPr="00064BBB">
        <w:rPr>
          <w:sz w:val="12"/>
        </w:rPr>
        <w:t xml:space="preserve">What are Education Savings Accounts? </w:t>
      </w:r>
      <w:r w:rsidRPr="00064BBB">
        <w:rPr>
          <w:rStyle w:val="StyleUnderline"/>
        </w:rPr>
        <w:t xml:space="preserve">Education savings accounts allow parents to withdraw their children from public district or charter </w:t>
      </w:r>
      <w:r w:rsidRPr="00064BBB">
        <w:rPr>
          <w:rStyle w:val="StyleUnderline"/>
        </w:rPr>
        <w:lastRenderedPageBreak/>
        <w:t>schools and receive a deposit of public funds into government authorized savings accounts with</w:t>
      </w:r>
      <w:r w:rsidRPr="00064BBB">
        <w:rPr>
          <w:sz w:val="12"/>
        </w:rPr>
        <w:t xml:space="preserve"> restricted, but </w:t>
      </w:r>
      <w:r w:rsidRPr="00064BBB">
        <w:rPr>
          <w:rStyle w:val="StyleUnderline"/>
        </w:rPr>
        <w:t>multiple, uses</w:t>
      </w:r>
      <w:r w:rsidRPr="00064BBB">
        <w:rPr>
          <w:sz w:val="12"/>
        </w:rPr>
        <w:t xml:space="preserve">. Those funds can cover private school tuition and fees, online learning programs, private tutoring, community college costs, and other higher education expenses.1 The Next Generation of School Choice </w:t>
      </w:r>
      <w:r w:rsidRPr="00064BBB">
        <w:rPr>
          <w:rStyle w:val="Emphasis"/>
        </w:rPr>
        <w:t>Providing parental choice through school vouchers has earned a proven record of accomplishment, including improved academic outcomes, stronger parental satisfaction, and higher high school graduation rates</w:t>
      </w:r>
      <w:r w:rsidRPr="00064BBB">
        <w:rPr>
          <w:sz w:val="12"/>
        </w:rPr>
        <w:t xml:space="preserve">. Now an opportunity exists to build upon that impressive record by designing choice programs that will deepen the level of competition between education providers. </w:t>
      </w:r>
      <w:r w:rsidRPr="00064BBB">
        <w:rPr>
          <w:rStyle w:val="Emphasis"/>
        </w:rPr>
        <w:t>Parental choice supporters should transition their reform efforts to create a system of managed accounts that can be used to pay for multiple educational services</w:t>
      </w:r>
      <w:r w:rsidRPr="00064BBB">
        <w:rPr>
          <w:sz w:val="12"/>
        </w:rPr>
        <w:t xml:space="preserve">, </w:t>
      </w:r>
      <w:r w:rsidRPr="00064BBB">
        <w:rPr>
          <w:rStyle w:val="StyleUnderline"/>
        </w:rPr>
        <w:t xml:space="preserve">including private school tuition, online education, </w:t>
      </w:r>
      <w:proofErr w:type="gramStart"/>
      <w:r w:rsidRPr="00064BBB">
        <w:rPr>
          <w:rStyle w:val="StyleUnderline"/>
        </w:rPr>
        <w:t>certified</w:t>
      </w:r>
      <w:proofErr w:type="gramEnd"/>
      <w:r w:rsidRPr="00064BBB">
        <w:rPr>
          <w:rStyle w:val="StyleUnderline"/>
        </w:rPr>
        <w:t xml:space="preserve"> private tutors, community colleges, and higher education tuition.</w:t>
      </w:r>
      <w:r w:rsidRPr="00064BBB">
        <w:rPr>
          <w:sz w:val="12"/>
        </w:rPr>
        <w:t xml:space="preserve"> Parent-managed education savings accounts represent the next logical step to promote customized education for children with providers of all types competing both on quality and cost. Milton Friedman launched what became the modern parental choice movement more than half a century ago. Milton and Rose D. Friedman later summarized their thinking on the subject:</w:t>
      </w:r>
    </w:p>
    <w:p w14:paraId="1D167F51" w14:textId="77777777" w:rsidR="008458D7" w:rsidRPr="00064BBB" w:rsidRDefault="008458D7" w:rsidP="008458D7">
      <w:pPr>
        <w:pStyle w:val="Heading4"/>
      </w:pPr>
      <w:r w:rsidRPr="00064BBB">
        <w:t>States should implement ESA programs – increases competition, avoids backlash, and boosts academic performance</w:t>
      </w:r>
    </w:p>
    <w:p w14:paraId="031F0CF0" w14:textId="77777777" w:rsidR="008458D7" w:rsidRPr="00064BBB" w:rsidRDefault="008458D7" w:rsidP="008458D7">
      <w:r w:rsidRPr="00064BBB">
        <w:rPr>
          <w:rStyle w:val="Style13ptBold"/>
        </w:rPr>
        <w:t>Alger 15</w:t>
      </w:r>
      <w:r w:rsidRPr="00064BBB">
        <w:t xml:space="preserve"> – Research Fellow at the Independent Institute and Senior Fellow and Director of the Women for School Choice Project at the Independent Women’s Forum (Vicki, E., “Personalizing Learning for All Students Through Education Savings Accounts,” February 26, 2015, </w:t>
      </w:r>
      <w:hyperlink r:id="rId28" w:history="1">
        <w:r w:rsidRPr="00064BBB">
          <w:rPr>
            <w:rStyle w:val="Hyperlink"/>
          </w:rPr>
          <w:t>http://www.independent.org/newsroom/article.asp?id=5334)//sy</w:t>
        </w:r>
      </w:hyperlink>
    </w:p>
    <w:p w14:paraId="594003BD" w14:textId="77777777" w:rsidR="008458D7" w:rsidRPr="00064BBB" w:rsidRDefault="008458D7" w:rsidP="008458D7">
      <w:pPr>
        <w:rPr>
          <w:sz w:val="12"/>
        </w:rPr>
      </w:pPr>
      <w:r w:rsidRPr="00064BBB">
        <w:rPr>
          <w:sz w:val="12"/>
        </w:rPr>
        <w:t xml:space="preserve">Fifteen years ago Nobel Prize-winning economist Milton Freidman noted that </w:t>
      </w:r>
      <w:r w:rsidRPr="00064BBB">
        <w:rPr>
          <w:rStyle w:val="StyleUnderline"/>
        </w:rPr>
        <w:t>just because we finance education through government that does not mean government should be in charge of delivering education</w:t>
      </w:r>
      <w:r w:rsidRPr="00064BBB">
        <w:rPr>
          <w:sz w:val="12"/>
        </w:rPr>
        <w:t>. “</w:t>
      </w:r>
      <w:r w:rsidRPr="00064BBB">
        <w:rPr>
          <w:rStyle w:val="StyleUnderline"/>
        </w:rPr>
        <w:t>Education spending will be most effective,”</w:t>
      </w:r>
      <w:r w:rsidRPr="00064BBB">
        <w:rPr>
          <w:sz w:val="12"/>
        </w:rPr>
        <w:t xml:space="preserve"> Friedman explained, “</w:t>
      </w:r>
      <w:r w:rsidRPr="00064BBB">
        <w:rPr>
          <w:rStyle w:val="StyleUnderline"/>
        </w:rPr>
        <w:t xml:space="preserve">if it relies on </w:t>
      </w:r>
      <w:r w:rsidRPr="00064BBB">
        <w:rPr>
          <w:rStyle w:val="Emphasis"/>
        </w:rPr>
        <w:t>parental choice and private initiative</w:t>
      </w:r>
      <w:r w:rsidRPr="00064BBB">
        <w:rPr>
          <w:sz w:val="12"/>
        </w:rPr>
        <w:t xml:space="preserve">—the building blocks of success throughout our society.” </w:t>
      </w:r>
      <w:r w:rsidRPr="00064BBB">
        <w:rPr>
          <w:rStyle w:val="StyleUnderline"/>
        </w:rPr>
        <w:t>Education savings accounts (ESAs) are a new method of fulfilling that goal by giving parents control over resources so they can direct education dollars</w:t>
      </w:r>
      <w:r w:rsidRPr="00064BBB">
        <w:rPr>
          <w:sz w:val="12"/>
        </w:rPr>
        <w:t xml:space="preserve"> where they belong: </w:t>
      </w:r>
      <w:r w:rsidRPr="00064BBB">
        <w:rPr>
          <w:rStyle w:val="StyleUnderline"/>
        </w:rPr>
        <w:t>to high quality instruction, not</w:t>
      </w:r>
      <w:r w:rsidRPr="00064BBB">
        <w:rPr>
          <w:sz w:val="12"/>
        </w:rPr>
        <w:t xml:space="preserve"> bloated school </w:t>
      </w:r>
      <w:r w:rsidRPr="00064BBB">
        <w:rPr>
          <w:rStyle w:val="StyleUnderline"/>
        </w:rPr>
        <w:t xml:space="preserve">bureaucracy. </w:t>
      </w:r>
      <w:r w:rsidRPr="00064BBB">
        <w:rPr>
          <w:sz w:val="12"/>
        </w:rPr>
        <w:t xml:space="preserve">The concept behind ESAs is simple. </w:t>
      </w:r>
      <w:r w:rsidRPr="00064BBB">
        <w:rPr>
          <w:rStyle w:val="StyleUnderline"/>
        </w:rPr>
        <w:t>Parents who do not prefer a public school education simply promise not to enroll their child for the upcoming year, and 90 percent of what the state would have sent to the public school is deposited into that child’s ESA</w:t>
      </w:r>
      <w:r w:rsidRPr="00064BBB">
        <w:rPr>
          <w:sz w:val="12"/>
        </w:rPr>
        <w:t xml:space="preserve"> instead. P</w:t>
      </w:r>
      <w:r w:rsidRPr="00064BBB">
        <w:rPr>
          <w:rStyle w:val="StyleUnderline"/>
        </w:rPr>
        <w:t>arents then use a type of “debit card” to pay for education services and supplies</w:t>
      </w:r>
      <w:r w:rsidRPr="00064BBB">
        <w:rPr>
          <w:sz w:val="12"/>
        </w:rPr>
        <w:t xml:space="preserve">, including private school tuition and fees, online courses, tutoring, therapists, and testing programs. Importantly, </w:t>
      </w:r>
      <w:r w:rsidRPr="00064BBB">
        <w:rPr>
          <w:rStyle w:val="StyleUnderline"/>
        </w:rPr>
        <w:t>leftover funds remain</w:t>
      </w:r>
      <w:r w:rsidRPr="00064BBB">
        <w:rPr>
          <w:sz w:val="12"/>
        </w:rPr>
        <w:t xml:space="preserve"> in the child’s ESA and can be used </w:t>
      </w:r>
      <w:r w:rsidRPr="00064BBB">
        <w:rPr>
          <w:rStyle w:val="StyleUnderline"/>
        </w:rPr>
        <w:t>for future education expenses, such as college</w:t>
      </w:r>
      <w:r w:rsidRPr="00064BBB">
        <w:rPr>
          <w:sz w:val="12"/>
        </w:rPr>
        <w:t xml:space="preserve">. </w:t>
      </w:r>
      <w:r w:rsidRPr="00064BBB">
        <w:rPr>
          <w:rStyle w:val="StyleUnderline"/>
        </w:rPr>
        <w:t>Arizona became the first state to enact an ESA program in 2011, followed by Florida in 2014. Both programs serve students identified as having special educational needs</w:t>
      </w:r>
      <w:r w:rsidRPr="00064BBB">
        <w:rPr>
          <w:sz w:val="12"/>
        </w:rPr>
        <w:t xml:space="preserve">. Arizona has sinceexpanded its program to include students in or assigned to failing public schools, students from the foster care system, as well as children of Active Duty members of the military stationed within the state. Proposed expansions introduced this year would make students being raised by their grandparents, those who live on Indian reservations, and students on public school waiting lists eligible for Arizona ESAs. Gov. Rick Scott has also proposed $5 million in additional funding to expand Florida’s ESA program. ESA programs in Arizona and Florida are enrolling nearly 2,600 students combined and are helping parents customize their children’s education to degrees few Americans could otherwise afford. </w:t>
      </w:r>
      <w:r w:rsidRPr="00064BBB">
        <w:rPr>
          <w:rStyle w:val="StyleUnderline"/>
        </w:rPr>
        <w:t xml:space="preserve">Not only are parents more satisfied, students are thriving academically and socially for less than what it costs in a public school setting. </w:t>
      </w:r>
      <w:r w:rsidRPr="00064BBB">
        <w:rPr>
          <w:rStyle w:val="Emphasis"/>
        </w:rPr>
        <w:t>The ability to choose not simply where but how their children are educated results in high parental satisfaction with ESAs,</w:t>
      </w:r>
      <w:r w:rsidRPr="00064BBB">
        <w:rPr>
          <w:sz w:val="12"/>
        </w:rPr>
        <w:t xml:space="preserve"> according to follow up studies. </w:t>
      </w:r>
      <w:r w:rsidRPr="00064BBB">
        <w:rPr>
          <w:rStyle w:val="StyleUnderline"/>
        </w:rPr>
        <w:t>Fully 100 percent of participating Arizona parents reported being satisfied with the program,</w:t>
      </w:r>
      <w:r w:rsidRPr="00064BBB">
        <w:rPr>
          <w:sz w:val="12"/>
        </w:rPr>
        <w:t xml:space="preserve"> </w:t>
      </w:r>
      <w:r w:rsidRPr="00064BBB">
        <w:rPr>
          <w:rStyle w:val="StyleUnderline"/>
        </w:rPr>
        <w:t>with 71 percent reporting they are “very satisfied</w:t>
      </w:r>
      <w:r w:rsidRPr="00064BBB">
        <w:rPr>
          <w:sz w:val="12"/>
        </w:rPr>
        <w:t xml:space="preserve">.” In contrast, just 43 percent of parents reported any level of satisfaction with their children’s previous public schools. </w:t>
      </w:r>
      <w:r w:rsidRPr="00064BBB">
        <w:rPr>
          <w:rStyle w:val="Emphasis"/>
        </w:rPr>
        <w:t>Research consistently shows how school choice benefits children and society generally</w:t>
      </w:r>
      <w:r w:rsidRPr="00064BBB">
        <w:rPr>
          <w:sz w:val="12"/>
        </w:rPr>
        <w:t xml:space="preserve">. For example, </w:t>
      </w:r>
      <w:r w:rsidRPr="00064BBB">
        <w:rPr>
          <w:rStyle w:val="Emphasis"/>
        </w:rPr>
        <w:t>disadvantaged students, including special needs, minority, and low-income children, who use scholarships</w:t>
      </w:r>
      <w:r w:rsidRPr="00064BBB">
        <w:rPr>
          <w:sz w:val="12"/>
        </w:rPr>
        <w:t xml:space="preserve"> to attend the schools their parents think are best </w:t>
      </w:r>
      <w:r w:rsidRPr="00064BBB">
        <w:rPr>
          <w:rStyle w:val="Emphasis"/>
        </w:rPr>
        <w:t>perform better</w:t>
      </w:r>
      <w:r w:rsidRPr="00064BBB">
        <w:rPr>
          <w:sz w:val="12"/>
        </w:rPr>
        <w:t xml:space="preserve"> in reading and math, have </w:t>
      </w:r>
      <w:r w:rsidRPr="00064BBB">
        <w:rPr>
          <w:rStyle w:val="Emphasis"/>
        </w:rPr>
        <w:t xml:space="preserve">higher high school graduation rates, college attendance rates, and higher college </w:t>
      </w:r>
      <w:r w:rsidRPr="00064BBB">
        <w:rPr>
          <w:rStyle w:val="Emphasis"/>
        </w:rPr>
        <w:lastRenderedPageBreak/>
        <w:t>graduation rates</w:t>
      </w:r>
      <w:r w:rsidRPr="00064BBB">
        <w:rPr>
          <w:sz w:val="12"/>
        </w:rPr>
        <w:t xml:space="preserve"> than their peers who did not use scholarships. In Arizona and Florida, ESAs are limited to families with special needs or circumstances, and at least nine other states are considering enacting similar ESA programs. But </w:t>
      </w:r>
      <w:r w:rsidRPr="00064BBB">
        <w:rPr>
          <w:rStyle w:val="StyleUnderline"/>
        </w:rPr>
        <w:t>there is no good reason to limit ESAs to select student populations</w:t>
      </w:r>
      <w:r w:rsidRPr="00064BBB">
        <w:rPr>
          <w:sz w:val="12"/>
        </w:rPr>
        <w:t xml:space="preserve">. </w:t>
      </w:r>
      <w:r w:rsidRPr="00064BBB">
        <w:rPr>
          <w:rStyle w:val="Emphasis"/>
        </w:rPr>
        <w:t>Every student,</w:t>
      </w:r>
      <w:r w:rsidRPr="00064BBB">
        <w:rPr>
          <w:sz w:val="12"/>
        </w:rPr>
        <w:t xml:space="preserve"> regardless of his or her circumstances, </w:t>
      </w:r>
      <w:r w:rsidRPr="00064BBB">
        <w:rPr>
          <w:rStyle w:val="Emphasis"/>
        </w:rPr>
        <w:t xml:space="preserve">should have the opportunity for personalized learning. </w:t>
      </w:r>
      <w:r w:rsidRPr="00064BBB">
        <w:rPr>
          <w:sz w:val="12"/>
        </w:rPr>
        <w:t xml:space="preserve">Parents empowered over their children’s education funding are free to seek a variety of education service providers. This has the important benefit of encouraging a more dynamic education marketplace. </w:t>
      </w:r>
      <w:r w:rsidRPr="00064BBB">
        <w:rPr>
          <w:rStyle w:val="StyleUnderline"/>
        </w:rPr>
        <w:t>Since education providers are not constrained to work within a rigid, bureaucratic public school system, they are free to innovate and tailor their services to the needs of individual children.</w:t>
      </w:r>
      <w:r w:rsidRPr="00064BBB">
        <w:rPr>
          <w:sz w:val="12"/>
        </w:rPr>
        <w:t xml:space="preserve"> </w:t>
      </w:r>
      <w:r w:rsidRPr="00064BBB">
        <w:rPr>
          <w:rStyle w:val="Emphasis"/>
        </w:rPr>
        <w:t>The increased competition for students creates a big incentive for providers to offer</w:t>
      </w:r>
      <w:r w:rsidRPr="00064BBB">
        <w:rPr>
          <w:sz w:val="12"/>
        </w:rPr>
        <w:t xml:space="preserve"> effective, </w:t>
      </w:r>
      <w:r w:rsidRPr="00064BBB">
        <w:rPr>
          <w:rStyle w:val="Emphasis"/>
        </w:rPr>
        <w:t>high quality programs at reasonable prices</w:t>
      </w:r>
      <w:r w:rsidRPr="00064BBB">
        <w:rPr>
          <w:rStyle w:val="StyleUnderline"/>
        </w:rPr>
        <w:t xml:space="preserve">, or they risk losing students </w:t>
      </w:r>
      <w:r w:rsidRPr="00064BBB">
        <w:rPr>
          <w:sz w:val="12"/>
        </w:rPr>
        <w:t xml:space="preserve">to other providers and going out of business. ESAs are a student-centered funding mechanism that can personalize learning for all students by putting their parents in charge. </w:t>
      </w:r>
      <w:r w:rsidRPr="00064BBB">
        <w:rPr>
          <w:rStyle w:val="Emphasis"/>
        </w:rPr>
        <w:t xml:space="preserve">This policy approach is a win-win for students, families, and taxpayers—and </w:t>
      </w:r>
      <w:r w:rsidRPr="00064BBB">
        <w:rPr>
          <w:rStyle w:val="Emphasis"/>
          <w:sz w:val="26"/>
          <w:szCs w:val="26"/>
        </w:rPr>
        <w:t>every state should consider a universal ESA program</w:t>
      </w:r>
      <w:r w:rsidRPr="00064BBB">
        <w:rPr>
          <w:sz w:val="12"/>
        </w:rPr>
        <w:t>.</w:t>
      </w:r>
    </w:p>
    <w:p w14:paraId="07DC5E7B" w14:textId="77777777" w:rsidR="008458D7" w:rsidRPr="00064BBB" w:rsidRDefault="008458D7" w:rsidP="008458D7"/>
    <w:p w14:paraId="612D6FA2" w14:textId="0EAE2FC1" w:rsidR="008458D7" w:rsidRPr="00064BBB" w:rsidRDefault="008458D7" w:rsidP="008458D7">
      <w:pPr>
        <w:pStyle w:val="Heading3"/>
      </w:pPr>
      <w:r w:rsidRPr="00064BBB">
        <w:lastRenderedPageBreak/>
        <w:t xml:space="preserve">    AT//Links to Market Net Benefit </w:t>
      </w:r>
    </w:p>
    <w:p w14:paraId="0BFAB63A" w14:textId="3806E450" w:rsidR="008458D7" w:rsidRPr="00064BBB" w:rsidRDefault="008458D7" w:rsidP="008458D7">
      <w:pPr>
        <w:pStyle w:val="Heading4"/>
      </w:pPr>
      <w:r w:rsidRPr="00064BBB">
        <w:t xml:space="preserve">ESAs solve and don’t link to “government manipulation bad” net benefits </w:t>
      </w:r>
    </w:p>
    <w:p w14:paraId="2C2D853F" w14:textId="77777777" w:rsidR="008458D7" w:rsidRPr="00064BBB" w:rsidRDefault="008458D7" w:rsidP="008458D7">
      <w:r w:rsidRPr="00064BBB">
        <w:rPr>
          <w:rStyle w:val="Style13ptBold"/>
        </w:rPr>
        <w:t>Wolf and Egalite 16</w:t>
      </w:r>
      <w:r w:rsidRPr="00064BBB">
        <w:t xml:space="preserve"> – * Distinguished Professor of Education Policy and 21st Century Endowed Chair in School Choice in the Department of Education Reform at the University of Arkansas College of Education and Health Professions. ** Assistant Professor in the Department of Educational Leadership, Policy, and Human Development in the College of Education at North Carolina State University. Ph.D. in Education Policy from the University of Arkansas and </w:t>
      </w:r>
      <w:proofErr w:type="gramStart"/>
      <w:r w:rsidRPr="00064BBB">
        <w:t>an</w:t>
      </w:r>
      <w:proofErr w:type="gramEnd"/>
      <w:r w:rsidRPr="00064BBB">
        <w:t xml:space="preserve"> M.Ed. from the University of Notre Dame's Alliance for Catholic Education. Completed postdoctoral fellowship in the Program on Education Policy and Governance at Harvard University (Patrick J. and Anna J., “Pursuing Innovation,” April 2016, </w:t>
      </w:r>
      <w:hyperlink r:id="rId29" w:history="1">
        <w:r w:rsidRPr="00064BBB">
          <w:rPr>
            <w:rStyle w:val="Hyperlink"/>
          </w:rPr>
          <w:t>http://www.edchoice.org/wp-content/uploads/2016/05/2016-4-Pursuing-Innovation-WEB-1.pdf</w:t>
        </w:r>
      </w:hyperlink>
      <w:r w:rsidRPr="00064BBB">
        <w:t>, p.30-31)//sy</w:t>
      </w:r>
    </w:p>
    <w:p w14:paraId="695D81E0" w14:textId="77777777" w:rsidR="008458D7" w:rsidRPr="00064BBB" w:rsidRDefault="008458D7" w:rsidP="008458D7">
      <w:pPr>
        <w:rPr>
          <w:sz w:val="14"/>
        </w:rPr>
      </w:pPr>
      <w:r w:rsidRPr="00064BBB">
        <w:rPr>
          <w:sz w:val="14"/>
        </w:rPr>
        <w:t xml:space="preserve">Containing the Impulse to Over-Regulate Charged with protecting the public interest, policymakers must decide how to regulate a school choice marketplace. On the one hand, </w:t>
      </w:r>
      <w:r w:rsidRPr="00064BBB">
        <w:rPr>
          <w:rStyle w:val="StyleUnderline"/>
        </w:rPr>
        <w:t>regulations ensure market stability because they provide families with reliable information about school performance</w:t>
      </w:r>
      <w:r w:rsidRPr="00064BBB">
        <w:rPr>
          <w:sz w:val="14"/>
        </w:rPr>
        <w:t xml:space="preserve">. They also provide feedback to the legislators who passed the program in the first place by showing whether a program really works. </w:t>
      </w:r>
      <w:r w:rsidRPr="00064BBB">
        <w:rPr>
          <w:rStyle w:val="StyleUnderline"/>
        </w:rPr>
        <w:t>On the other hand, excessive flexing of regulatory muscle can choke innovation and lead to distortions in school supply</w:t>
      </w:r>
      <w:r w:rsidRPr="00064BBB">
        <w:rPr>
          <w:sz w:val="14"/>
        </w:rPr>
        <w:t xml:space="preserve">. As policy analyst Andrew D. Catt has documented, </w:t>
      </w:r>
      <w:r w:rsidRPr="00064BBB">
        <w:rPr>
          <w:rStyle w:val="StyleUnderline"/>
        </w:rPr>
        <w:t>private schools already face substantial sets of statutory requirements in U.S. states</w:t>
      </w:r>
      <w:r w:rsidRPr="00064BBB">
        <w:rPr>
          <w:sz w:val="14"/>
        </w:rPr>
        <w:t xml:space="preserve"> prior to the enactment of private school choice programs, which then add more regulations.68 </w:t>
      </w:r>
      <w:r w:rsidRPr="00064BBB">
        <w:rPr>
          <w:rStyle w:val="StyleUnderline"/>
        </w:rPr>
        <w:t>The ability to innovate and customize is part of the secret sauce of private schooling</w:t>
      </w:r>
      <w:r w:rsidRPr="00064BBB">
        <w:rPr>
          <w:rStyle w:val="Emphasis"/>
        </w:rPr>
        <w:t xml:space="preserve">; excessive regulation by the state could mess up the recipe. </w:t>
      </w:r>
      <w:r w:rsidRPr="00064BBB">
        <w:rPr>
          <w:rStyle w:val="StyleUnderline"/>
        </w:rPr>
        <w:t>Some basic guidelines for balancing that tension are as follows</w:t>
      </w:r>
      <w:r w:rsidRPr="00064BBB">
        <w:rPr>
          <w:sz w:val="14"/>
        </w:rPr>
        <w:t xml:space="preserve">: • </w:t>
      </w:r>
      <w:r w:rsidRPr="00064BBB">
        <w:rPr>
          <w:rStyle w:val="StyleUnderline"/>
        </w:rPr>
        <w:t>Private schools should be allowed to maintain a reasonable degree of autonomy</w:t>
      </w:r>
      <w:r w:rsidRPr="00064BBB">
        <w:rPr>
          <w:sz w:val="14"/>
        </w:rPr>
        <w:t xml:space="preserve"> over instructional practices, pedagogy, and general day-to-day operations. • Beyond a background check, </w:t>
      </w:r>
      <w:r w:rsidRPr="00064BBB">
        <w:rPr>
          <w:rStyle w:val="StyleUnderline"/>
        </w:rPr>
        <w:t>school leaders should be the ones determining teacher qualifications</w:t>
      </w:r>
      <w:r w:rsidRPr="00064BBB">
        <w:rPr>
          <w:sz w:val="14"/>
        </w:rPr>
        <w:t xml:space="preserve"> in line with their mission. </w:t>
      </w:r>
      <w:r w:rsidRPr="00064BBB">
        <w:rPr>
          <w:rStyle w:val="StyleUnderline"/>
        </w:rPr>
        <w:t>These two principles are fundamental and universal.</w:t>
      </w:r>
      <w:r w:rsidRPr="00064BBB">
        <w:rPr>
          <w:sz w:val="14"/>
        </w:rPr>
        <w:t xml:space="preserve"> Without them, parental school choice is robbed of its essence. When thinking about other aspects of private school accountability, regulators should carefully consider both ends of the spectrum. </w:t>
      </w:r>
      <w:r w:rsidRPr="00064BBB">
        <w:rPr>
          <w:rStyle w:val="StyleUnderline"/>
        </w:rPr>
        <w:t xml:space="preserve">Specifically: </w:t>
      </w:r>
      <w:r w:rsidRPr="00064BBB">
        <w:rPr>
          <w:sz w:val="14"/>
        </w:rPr>
        <w:t xml:space="preserve">• What data and metrics will be employed to judge school performance? </w:t>
      </w:r>
      <w:r w:rsidRPr="00064BBB">
        <w:rPr>
          <w:rStyle w:val="StyleUnderline"/>
        </w:rPr>
        <w:t>Schools should be allowed to choose from among a robust set of nationally norm-referenced tests to administer to students in choice programs so that a focus on the state test does not narrow the private school curriculum</w:t>
      </w:r>
      <w:r w:rsidRPr="00064BBB">
        <w:rPr>
          <w:sz w:val="14"/>
        </w:rPr>
        <w:t xml:space="preserve">. • Should success be judged in a binary manner or along a continuum of benchmarks? </w:t>
      </w:r>
      <w:r w:rsidRPr="00064BBB">
        <w:rPr>
          <w:rStyle w:val="StyleUnderline"/>
        </w:rPr>
        <w:t>Schools should be judged on the basis of a continuum of benchmarks that measure school value added</w:t>
      </w:r>
      <w:r w:rsidRPr="00064BBB">
        <w:rPr>
          <w:sz w:val="14"/>
        </w:rPr>
        <w:t xml:space="preserve"> or at least control for the education level of the student in the past. • What consequences will be associated with failing to live up to expectations, and what agency or department is responsible for enforcing such consequences? As this report has shown, </w:t>
      </w:r>
      <w:r w:rsidRPr="00064BBB">
        <w:rPr>
          <w:rStyle w:val="StyleUnderline"/>
        </w:rPr>
        <w:t>market mechanisms in education do instigate the “creative destruction” of poorly performing schools, but government certainly has a role in supporting that process through informing school choosers about school performance levels</w:t>
      </w:r>
      <w:r w:rsidRPr="00064BBB">
        <w:rPr>
          <w:sz w:val="14"/>
        </w:rPr>
        <w:t xml:space="preserve"> </w:t>
      </w:r>
      <w:r w:rsidRPr="00064BBB">
        <w:rPr>
          <w:rStyle w:val="StyleUnderline"/>
        </w:rPr>
        <w:t xml:space="preserve">and </w:t>
      </w:r>
      <w:r w:rsidRPr="00064BBB">
        <w:rPr>
          <w:sz w:val="14"/>
        </w:rPr>
        <w:t>perhaps even</w:t>
      </w:r>
      <w:r w:rsidRPr="00064BBB">
        <w:rPr>
          <w:rStyle w:val="StyleUnderline"/>
        </w:rPr>
        <w:t xml:space="preserve"> limiting school choice enrollments for persistently “underperforming” school</w:t>
      </w:r>
      <w:r w:rsidRPr="00064BBB">
        <w:rPr>
          <w:sz w:val="14"/>
        </w:rPr>
        <w:t xml:space="preserve">s. • Should schools be evaluated in a relative or absolute sense (i.e., should an underperforming choice school remain open if students’ schooling alternatives are even worse)? Context matters in these cases. Authorizers should consider the quality of the practical alternatives before they take any drastic action against a school that does not look to be up to snuff. • Should there be rewards for highly effective private schools so that they have the resources to expand? </w:t>
      </w:r>
      <w:r w:rsidRPr="00064BBB">
        <w:rPr>
          <w:rStyle w:val="Emphasis"/>
        </w:rPr>
        <w:t>Accountability systems should wield carrots as well as sticks whenever possible. The need for flexibility for the next generation of educational choice policies also leads us to support a particular model of private school choice: ESAs</w:t>
      </w:r>
      <w:r w:rsidRPr="00064BBB">
        <w:rPr>
          <w:sz w:val="14"/>
        </w:rPr>
        <w:t xml:space="preserve">. Survey research indicates that </w:t>
      </w:r>
      <w:r w:rsidRPr="00064BBB">
        <w:rPr>
          <w:rStyle w:val="StyleUnderline"/>
        </w:rPr>
        <w:t>heavily regulated school voucher programs can be unappealing to private providers of education</w:t>
      </w:r>
      <w:r w:rsidRPr="00064BBB">
        <w:rPr>
          <w:sz w:val="14"/>
        </w:rPr>
        <w:t xml:space="preserve">, </w:t>
      </w:r>
      <w:r w:rsidRPr="00064BBB">
        <w:rPr>
          <w:rStyle w:val="StyleUnderline"/>
        </w:rPr>
        <w:t>leading many of them to choose not to participate</w:t>
      </w:r>
      <w:r w:rsidRPr="00064BBB">
        <w:rPr>
          <w:sz w:val="14"/>
        </w:rPr>
        <w:t xml:space="preserve"> in such programs</w:t>
      </w:r>
      <w:r w:rsidRPr="00064BBB">
        <w:rPr>
          <w:rStyle w:val="StyleUnderline"/>
        </w:rPr>
        <w:t>. Tax-credit scholarship programs</w:t>
      </w:r>
      <w:r w:rsidRPr="00064BBB">
        <w:rPr>
          <w:sz w:val="14"/>
        </w:rPr>
        <w:t xml:space="preserve">, with generally lighter levels of regulation than government voucher programs, </w:t>
      </w:r>
      <w:r w:rsidRPr="00064BBB">
        <w:rPr>
          <w:rStyle w:val="StyleUnderline"/>
        </w:rPr>
        <w:t>are more popular with providers, thereby expanding the number of options available to parents</w:t>
      </w:r>
      <w:r w:rsidRPr="00064BBB">
        <w:rPr>
          <w:sz w:val="14"/>
        </w:rPr>
        <w:t xml:space="preserve">. </w:t>
      </w:r>
      <w:r w:rsidRPr="00064BBB">
        <w:rPr>
          <w:rStyle w:val="StyleUnderline"/>
        </w:rPr>
        <w:t>ESAs tend to be lightly regulated</w:t>
      </w:r>
      <w:r w:rsidRPr="00064BBB">
        <w:rPr>
          <w:sz w:val="14"/>
        </w:rPr>
        <w:t xml:space="preserve">, like tax-credit scholarship programs, </w:t>
      </w:r>
      <w:r w:rsidRPr="00064BBB">
        <w:rPr>
          <w:rStyle w:val="StyleUnderline"/>
        </w:rPr>
        <w:t>but also provide parents with options</w:t>
      </w:r>
      <w:r w:rsidRPr="00064BBB">
        <w:rPr>
          <w:sz w:val="14"/>
        </w:rPr>
        <w:t xml:space="preserve">—besides just private school tuition— </w:t>
      </w:r>
      <w:r w:rsidRPr="00064BBB">
        <w:rPr>
          <w:rStyle w:val="StyleUnderline"/>
        </w:rPr>
        <w:t xml:space="preserve">to purchase with their educational dollars. Such flexibility makes it easier for parents to customize their child’s </w:t>
      </w:r>
      <w:r w:rsidRPr="00064BBB">
        <w:rPr>
          <w:rStyle w:val="StyleUnderline"/>
        </w:rPr>
        <w:lastRenderedPageBreak/>
        <w:t>education</w:t>
      </w:r>
      <w:r w:rsidRPr="00064BBB">
        <w:rPr>
          <w:sz w:val="14"/>
        </w:rPr>
        <w:t xml:space="preserve"> within the context of an ESA, especially as advances in technology make educational content available to almost anyone, almost anywhere.69</w:t>
      </w:r>
    </w:p>
    <w:p w14:paraId="434C4CDC" w14:textId="77777777" w:rsidR="008458D7" w:rsidRPr="00064BBB" w:rsidRDefault="008458D7" w:rsidP="008458D7"/>
    <w:p w14:paraId="4B6AA986" w14:textId="064ECE08" w:rsidR="008458D7" w:rsidRPr="00064BBB" w:rsidRDefault="008458D7" w:rsidP="008458D7">
      <w:pPr>
        <w:pStyle w:val="Heading3"/>
      </w:pPr>
      <w:r w:rsidRPr="00064BBB">
        <w:lastRenderedPageBreak/>
        <w:t xml:space="preserve">    AT//Links to Politics Net Benefit </w:t>
      </w:r>
    </w:p>
    <w:p w14:paraId="266D0667" w14:textId="77777777" w:rsidR="008458D7" w:rsidRPr="00064BBB" w:rsidRDefault="008458D7" w:rsidP="008458D7">
      <w:pPr>
        <w:pStyle w:val="Heading4"/>
        <w:rPr>
          <w:rStyle w:val="StyleUnderline"/>
          <w:sz w:val="26"/>
        </w:rPr>
      </w:pPr>
      <w:r w:rsidRPr="00064BBB">
        <w:rPr>
          <w:rStyle w:val="StyleUnderline"/>
          <w:sz w:val="26"/>
        </w:rPr>
        <w:t xml:space="preserve">CP doesn’t link to politics net-benefit – taxpayers would support a </w:t>
      </w:r>
      <w:r w:rsidRPr="00064BBB">
        <w:rPr>
          <w:rStyle w:val="StyleUnderline"/>
          <w:i/>
          <w:sz w:val="26"/>
        </w:rPr>
        <w:t>universal</w:t>
      </w:r>
      <w:r w:rsidRPr="00064BBB">
        <w:rPr>
          <w:rStyle w:val="StyleUnderline"/>
          <w:sz w:val="26"/>
        </w:rPr>
        <w:t xml:space="preserve"> offer.</w:t>
      </w:r>
    </w:p>
    <w:p w14:paraId="1AF3D1C2" w14:textId="77777777" w:rsidR="008458D7" w:rsidRPr="00064BBB" w:rsidRDefault="008458D7" w:rsidP="008458D7">
      <w:r w:rsidRPr="00064BBB">
        <w:rPr>
          <w:rStyle w:val="Style13ptBold"/>
        </w:rPr>
        <w:t>Ladner 12</w:t>
      </w:r>
      <w:r w:rsidRPr="00064BBB">
        <w:t xml:space="preserve"> – </w:t>
      </w:r>
      <w:proofErr w:type="gramStart"/>
      <w:r w:rsidRPr="00064BBB">
        <w:t>Senior</w:t>
      </w:r>
      <w:proofErr w:type="gramEnd"/>
      <w:r w:rsidRPr="00064BBB">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2012, http://www.edchoice.org/wp-content/uploads/2012/09/2012-10-The-Way-of-the-Future-WEB-NEW.pdf, p.17-18)//sy</w:t>
      </w:r>
    </w:p>
    <w:p w14:paraId="16C2BB92" w14:textId="77777777" w:rsidR="008458D7" w:rsidRPr="00064BBB" w:rsidRDefault="008458D7" w:rsidP="008458D7">
      <w:pPr>
        <w:rPr>
          <w:rStyle w:val="StyleUnderline"/>
        </w:rPr>
      </w:pPr>
      <w:r w:rsidRPr="00064BBB">
        <w:rPr>
          <w:rStyle w:val="StyleUnderline"/>
        </w:rPr>
        <w:t xml:space="preserve">Middle- and high-income taxpayers pay school taxes and have children who require an education. Such parents would find it outrageous if someone asked them to pay taxes to support a system of schools, but with their children excluded from attending the schools. Some parents voluntarily choose to do this when they pay private school tuition, but even they probably would feel justifiable outrage concerning exclusion. Moreover, middle- and high-income taxpayers not only pay school taxes, they usually pay a good deal more in school taxes than low-income taxpayers. Most Americans would find the notion of means-testing public schools absurd on its face. Anyone filing a bill to means test public schools, or to make middle- to high-income children ineligible to participate in charter schools, virtual learning, or anything of the sort, would quickly find themselves the object of ridicule. The same principle applies to a choice program. </w:t>
      </w:r>
      <w:r w:rsidRPr="00064BBB">
        <w:rPr>
          <w:rStyle w:val="Emphasis"/>
        </w:rPr>
        <w:t>Everyone pays for such aid to the program</w:t>
      </w:r>
      <w:r w:rsidRPr="00064BBB">
        <w:rPr>
          <w:rStyle w:val="StyleUnderline"/>
        </w:rPr>
        <w:t>. Social Security could benefit from a number of reforms, but talk of switching it from a social insurance structure to a welfare model is quite rare. Most of the reform conversation around Social Security revolves around giving citizens more control over the funds, and that is exactly the direction that education savings accounts can take parents.</w:t>
      </w:r>
    </w:p>
    <w:p w14:paraId="47A29D71" w14:textId="77777777" w:rsidR="008458D7" w:rsidRPr="00064BBB" w:rsidRDefault="008458D7" w:rsidP="008458D7">
      <w:pPr>
        <w:rPr>
          <w:rStyle w:val="StyleUnderline"/>
        </w:rPr>
      </w:pPr>
    </w:p>
    <w:p w14:paraId="0C47EDDC" w14:textId="77777777" w:rsidR="00877166" w:rsidRPr="00064BBB" w:rsidRDefault="00877166" w:rsidP="00877166">
      <w:pPr>
        <w:pStyle w:val="Heading3"/>
      </w:pPr>
      <w:r w:rsidRPr="00064BBB">
        <w:lastRenderedPageBreak/>
        <w:t xml:space="preserve">    AT//Accountability Deficits </w:t>
      </w:r>
    </w:p>
    <w:p w14:paraId="3254207C" w14:textId="77777777" w:rsidR="00490254" w:rsidRPr="00064BBB" w:rsidRDefault="00490254" w:rsidP="00490254">
      <w:pPr>
        <w:pStyle w:val="Heading4"/>
      </w:pPr>
      <w:r w:rsidRPr="00064BBB">
        <w:t xml:space="preserve">School choice programs/ESA’s solve </w:t>
      </w:r>
      <w:r w:rsidRPr="00064BBB">
        <w:rPr>
          <w:u w:val="single"/>
        </w:rPr>
        <w:t xml:space="preserve">accountability </w:t>
      </w:r>
      <w:r w:rsidRPr="00064BBB">
        <w:t>better than the plan’s top down regulations</w:t>
      </w:r>
    </w:p>
    <w:p w14:paraId="606F110F" w14:textId="77777777" w:rsidR="00490254" w:rsidRPr="00064BBB" w:rsidRDefault="00490254" w:rsidP="00490254">
      <w:pPr>
        <w:rPr>
          <w:sz w:val="26"/>
          <w:szCs w:val="26"/>
        </w:rPr>
      </w:pPr>
      <w:r w:rsidRPr="00064BBB">
        <w:rPr>
          <w:rStyle w:val="Style13ptBold"/>
        </w:rPr>
        <w:t>Burke, 17 -</w:t>
      </w:r>
      <w:r w:rsidRPr="00064BBB">
        <w:rPr>
          <w:sz w:val="26"/>
          <w:szCs w:val="26"/>
        </w:rPr>
        <w:t xml:space="preserve"> Burke is Will Skillman Fellow in Education Policy Studies in Domestic Policy Studies, of the Institute for Family, Community, and Opportunity, at The Heritage Foundation. (Lindsey M. Burke, Heritage Foundation Special Report, “Evidence in Favor of School Choice Continues to Mount, “April 2017, *EM)</w:t>
      </w:r>
    </w:p>
    <w:p w14:paraId="4F7B80D3" w14:textId="0D70BCDB" w:rsidR="00490254" w:rsidRPr="00064BBB" w:rsidRDefault="00490254" w:rsidP="00490254">
      <w:pPr>
        <w:rPr>
          <w:rStyle w:val="StyleUnderline"/>
        </w:rPr>
      </w:pPr>
      <w:r w:rsidRPr="00064BBB">
        <w:t xml:space="preserve">We all want an education system that delivers a high-quality education to all children. </w:t>
      </w:r>
      <w:r w:rsidRPr="00064BBB">
        <w:rPr>
          <w:rStyle w:val="StyleUnderline"/>
        </w:rPr>
        <w:t>Ensuring quality requires holding schools accountable for results, but that raises a crucial question: accountable to whom</w:t>
      </w:r>
      <w:r w:rsidRPr="00064BBB">
        <w:t xml:space="preserve">? A few years ago, as the Arizona Legislature was considering expanding its pioneering education savings account (ESA) program, the mother of a child with special needs who benefited from an ESA listened in disbelief as critics described the program as “unaccountable.” </w:t>
      </w:r>
      <w:r w:rsidRPr="00064BBB">
        <w:rPr>
          <w:rStyle w:val="StyleUnderline"/>
        </w:rPr>
        <w:t xml:space="preserve">With an ESA, parents can customize their child’s education. Instead of enrolling their child at his or her assigned school, they can use a portion of the funds allocated for their child to pay for private school tuition, tutoring, textbooks, educational therapy, online courses and more. However, because ESA parents are not subject to the same top-down regulations as district schools, opponents frequently claim that they “lack accountability.” </w:t>
      </w:r>
      <w:r w:rsidRPr="00064BBB">
        <w:t xml:space="preserve">When it was finally her turn to speak, the mother </w:t>
      </w:r>
      <w:hyperlink r:id="rId30" w:history="1">
        <w:r w:rsidRPr="00064BBB">
          <w:t>corrected the critics</w:t>
        </w:r>
      </w:hyperlink>
      <w:r w:rsidRPr="00064BBB">
        <w:t xml:space="preserve">: “The accountability is with me,” she explained, “I am responsible for my child. I am responsible for my child’s education. The accountability lies with me.” As Texas is now considering similar ESA legislation, similar misconceptions abound. </w:t>
      </w:r>
      <w:r w:rsidRPr="00064BBB">
        <w:rPr>
          <w:rStyle w:val="StyleUnderline"/>
        </w:rPr>
        <w:t>For far too long, we have confused government regulations for accountability — but they are not the same.</w:t>
      </w:r>
      <w:r w:rsidRPr="00064BBB">
        <w:t xml:space="preserve"> </w:t>
      </w:r>
      <w:r w:rsidRPr="00064BBB">
        <w:rPr>
          <w:rStyle w:val="StyleUnderline"/>
        </w:rPr>
        <w:t xml:space="preserve">The best form of accountability is when schools or other education providers are directly answerable to parents. ESAs empower parents to choose the learning environment that works best for their child, so if a school isn’t meeting its child’s learning needs, they can go elsewhere. </w:t>
      </w:r>
      <w:r w:rsidRPr="00064BBB">
        <w:t xml:space="preserve">However, </w:t>
      </w:r>
      <w:r w:rsidRPr="00064BBB">
        <w:rPr>
          <w:rStyle w:val="StyleUnderline"/>
        </w:rPr>
        <w:t>most low- and middle-income families have no viable alternative to their assigned district school. Because these schools are not directly accountable to parents, school boards and bureaucrats at the state capital attempt to approximate real accountability through top-down regulations</w:t>
      </w:r>
      <w:r w:rsidRPr="00064BBB">
        <w:t xml:space="preserve">, similar to public utilities and other monopolies that aren’t directly accountable to consumers. </w:t>
      </w:r>
      <w:r w:rsidRPr="00064BBB">
        <w:rPr>
          <w:rStyle w:val="StyleUnderline"/>
        </w:rPr>
        <w:t xml:space="preserve">Yet decades of attempts to regulate district schools into quality have had little effect. Government-imposed “accountability” regulations like No Child Left Behind and the Common Core have failed to significantly improve quality, </w:t>
      </w:r>
      <w:r w:rsidRPr="00064BBB">
        <w:t xml:space="preserve">let alone spur innovation. Unfortunately, too many policymakers continue to labor under the false notion that such mandates are synonymous with “accountability” rather than an inferior alternative to direct accountability to parents. It’s time for a new direction. Texas should adopt an ESA policy that will hold all schools directly accountable to parents. Giving parents 90 percent of the state’s approximately $9,000 maintenance and operations funding per pupil would put the average Texas private school’s tuition — </w:t>
      </w:r>
      <w:hyperlink r:id="rId31" w:history="1">
        <w:r w:rsidRPr="00064BBB">
          <w:t>approximately $8,500</w:t>
        </w:r>
      </w:hyperlink>
      <w:r w:rsidRPr="00064BBB">
        <w:t xml:space="preserve"> — within reach. The state would still set certain health and safety standards and ensure that ESA funds are spent only on qualifying educational products and services, but the accountability for results would lie with the people who are in the best position to evaluate those results: parents. Once district schools know that dissatisfied parents can use their ESAs to take their children and their money elsewhere, there will be no further need for the layers upon layers of centralized mandates. Of course, parents need information to help them make good decisions about their child’s education. Fortunately, a system of choice also creates incentives for third parties to help parents acquire that information. In the K-12 sector, websites like GreatSchools.org and Niche.com already provide expert ratings based on available data and give parents and students a platform to review their schools based on their personal experience. As K-12 educational options expand, we should expect to see even more expert reviewers and platforms for user reviews to fill the growing parental demand for information. </w:t>
      </w:r>
      <w:r w:rsidRPr="00064BBB">
        <w:rPr>
          <w:rStyle w:val="StyleUnderline"/>
        </w:rPr>
        <w:t>There is no perfect system, but educational choice policies build on strengths and correct errors far more effectively than regulatory fiat</w:t>
      </w:r>
      <w:r w:rsidRPr="00064BBB">
        <w:t xml:space="preserve">. </w:t>
      </w:r>
      <w:r w:rsidRPr="00064BBB">
        <w:rPr>
          <w:rStyle w:val="StyleUnderline"/>
        </w:rPr>
        <w:t xml:space="preserve">In a choice-based system, high-quality education providers that attract families have </w:t>
      </w:r>
      <w:r w:rsidRPr="00064BBB">
        <w:rPr>
          <w:rStyle w:val="StyleUnderline"/>
        </w:rPr>
        <w:lastRenderedPageBreak/>
        <w:t>a strong incentive to expand while less-effective providers must either go out of business or imitate their more successful competitors.</w:t>
      </w:r>
    </w:p>
    <w:p w14:paraId="5009EEE6" w14:textId="77777777" w:rsidR="00490254" w:rsidRPr="00064BBB" w:rsidRDefault="00490254" w:rsidP="00490254">
      <w:r w:rsidRPr="00064BBB">
        <w:t>For this process to work, educators must have the freedom to innovate and parents the freedom to choose the providers that work best for their children. By enacting an ESA policy, Texas can lead the way toward a system that delivers a high-quality education for all children.</w:t>
      </w:r>
    </w:p>
    <w:p w14:paraId="3E7CD57B" w14:textId="77777777" w:rsidR="00877166" w:rsidRPr="00064BBB" w:rsidRDefault="00877166" w:rsidP="00877166">
      <w:pPr>
        <w:pStyle w:val="Heading4"/>
      </w:pPr>
      <w:r w:rsidRPr="00064BBB">
        <w:t xml:space="preserve">Yes ESA systems are accountable – safeguards ensure funds are used correctly. </w:t>
      </w:r>
    </w:p>
    <w:p w14:paraId="5616B13D" w14:textId="77777777" w:rsidR="00877166" w:rsidRPr="00064BBB" w:rsidRDefault="00877166" w:rsidP="00877166">
      <w:r w:rsidRPr="00064BBB">
        <w:rPr>
          <w:rStyle w:val="Style13ptBold"/>
        </w:rPr>
        <w:t>Ladner 12</w:t>
      </w:r>
      <w:r w:rsidRPr="00064BBB">
        <w:t xml:space="preserve"> – </w:t>
      </w:r>
      <w:proofErr w:type="gramStart"/>
      <w:r w:rsidRPr="00064BBB">
        <w:t>Senior</w:t>
      </w:r>
      <w:proofErr w:type="gramEnd"/>
      <w:r w:rsidRPr="00064BBB">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2012, http://www.edchoice.org/wp-content/uploads/2012/09/2012-10-The-Way-of-the-Future-WEB-NEW.pdf, p.13)//sy</w:t>
      </w:r>
    </w:p>
    <w:p w14:paraId="3F9A5E08" w14:textId="77777777" w:rsidR="00877166" w:rsidRPr="00064BBB" w:rsidRDefault="00877166" w:rsidP="00877166">
      <w:pPr>
        <w:rPr>
          <w:rStyle w:val="Emphasis"/>
        </w:rPr>
      </w:pPr>
      <w:r w:rsidRPr="00064BBB">
        <w:rPr>
          <w:sz w:val="14"/>
        </w:rPr>
        <w:t xml:space="preserve">Financial Accountability and Academic Transparency in an ESA System </w:t>
      </w:r>
      <w:r w:rsidRPr="00064BBB">
        <w:rPr>
          <w:rStyle w:val="StyleUnderline"/>
        </w:rPr>
        <w:t>Lawmakers must build safeguards into an ESA system to ensure that parents use funds appropriately.</w:t>
      </w:r>
      <w:r w:rsidRPr="00064BBB">
        <w:rPr>
          <w:sz w:val="14"/>
        </w:rPr>
        <w:t xml:space="preserve"> Fortunately, </w:t>
      </w:r>
      <w:r w:rsidRPr="00064BBB">
        <w:rPr>
          <w:rStyle w:val="StyleUnderline"/>
        </w:rPr>
        <w:t>Health Savings Accounts (HSAs), Food Stamps, and other such programs already have worked through similar problems to minimize fraud</w:t>
      </w:r>
      <w:r w:rsidRPr="00064BBB">
        <w:rPr>
          <w:sz w:val="14"/>
        </w:rPr>
        <w:t xml:space="preserve">. Private financial firms typically oversee HSAs by approving transactions. Those firms earn a fee by approving appropriate uses of the accounts. They disallow individuals from using their HSA funds to purchase, say, poker chips in a casino. In addition, states have hired private financial firms to oversee state college savings accounts for fees amounting to 1 percent of funds under management or less. </w:t>
      </w:r>
      <w:r w:rsidRPr="00064BBB">
        <w:rPr>
          <w:rStyle w:val="StyleUnderline"/>
        </w:rPr>
        <w:t>The United States Department of Agriculture introduced the use of restricted-use debit cards for the Food Stamps program, which helped to reduce the rate of fraud</w:t>
      </w:r>
      <w:r w:rsidRPr="00064BBB">
        <w:rPr>
          <w:sz w:val="14"/>
        </w:rPr>
        <w:t xml:space="preserve"> to 1 percent from 3.8 percent of funds.17 Prevention of fraud in any publicly funded program requires constant vigilance. </w:t>
      </w:r>
      <w:r w:rsidRPr="00064BBB">
        <w:rPr>
          <w:rStyle w:val="Emphasis"/>
        </w:rPr>
        <w:t xml:space="preserve">Lawmakers can task private firms overseeing accounts to perform random audits and apply penalties, ranging from exclusion from the program to criminal prosecution, to both parents and vendors. </w:t>
      </w:r>
    </w:p>
    <w:p w14:paraId="20162FD3" w14:textId="77777777" w:rsidR="00877166" w:rsidRPr="00064BBB" w:rsidRDefault="00877166" w:rsidP="00877166">
      <w:pPr>
        <w:rPr>
          <w:rStyle w:val="Emphasis"/>
        </w:rPr>
      </w:pPr>
    </w:p>
    <w:p w14:paraId="0F6979C8" w14:textId="77777777" w:rsidR="00877166" w:rsidRPr="00064BBB" w:rsidRDefault="00877166" w:rsidP="00877166">
      <w:pPr>
        <w:pStyle w:val="Heading3"/>
      </w:pPr>
      <w:r w:rsidRPr="00064BBB">
        <w:lastRenderedPageBreak/>
        <w:t xml:space="preserve">    AT//Constitutionality Deficit  </w:t>
      </w:r>
    </w:p>
    <w:p w14:paraId="5C71ACD2" w14:textId="77777777" w:rsidR="00877166" w:rsidRPr="00064BBB" w:rsidRDefault="00877166" w:rsidP="00877166">
      <w:pPr>
        <w:pStyle w:val="Heading4"/>
      </w:pPr>
      <w:r w:rsidRPr="00064BBB">
        <w:t xml:space="preserve">CP is constitutional – uses the federal government to implement ESAs with religious neutrality and private choice. </w:t>
      </w:r>
    </w:p>
    <w:p w14:paraId="0FFFD2DA" w14:textId="77777777" w:rsidR="00877166" w:rsidRPr="00064BBB" w:rsidRDefault="00877166" w:rsidP="00877166">
      <w:r w:rsidRPr="00064BBB">
        <w:rPr>
          <w:rStyle w:val="Style13ptBold"/>
        </w:rPr>
        <w:t>Ladner 12</w:t>
      </w:r>
      <w:r w:rsidRPr="00064BBB">
        <w:t xml:space="preserve"> – </w:t>
      </w:r>
      <w:proofErr w:type="gramStart"/>
      <w:r w:rsidRPr="00064BBB">
        <w:t>Senior</w:t>
      </w:r>
      <w:proofErr w:type="gramEnd"/>
      <w:r w:rsidRPr="00064BBB">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2012, http://www.edchoice.org/wp-content/uploads/2012/09/2012-10-The-Way-of-the-Future-WEB-NEW.pdf, p.14-15)//sy</w:t>
      </w:r>
    </w:p>
    <w:p w14:paraId="6448B183" w14:textId="77777777" w:rsidR="00877166" w:rsidRPr="00064BBB" w:rsidRDefault="00877166" w:rsidP="00877166">
      <w:r w:rsidRPr="00064BBB">
        <w:t xml:space="preserve">In a 2000 case, the U.S. Supreme Court noted the “shameful pedigree” of Blaine Amendments.19 Florida, for example, adopted its version of Blaine in 1885 at a constitutional convention, which also banned interracial marriage and required segregated schools. In 1999, the Arizona Supreme Court ruled that it “would be hard pressed to divorce the amendment’s language from the insidious discriminatory intent that prompted it.”20 In 2007, the Institute for Justice published “School Choice and State Constitutions: A Guide to Designing School Choice Programs,” which provided a summary of key findings from the 2002 Zelman v. SimmonsHarris decision by the United States Supreme Court. The high court found that </w:t>
      </w:r>
      <w:r w:rsidRPr="00064BBB">
        <w:rPr>
          <w:rStyle w:val="StyleUnderline"/>
        </w:rPr>
        <w:t xml:space="preserve">voucher programs can operate under the United States Constitution so long as they do so with the following elements: </w:t>
      </w:r>
      <w:r w:rsidRPr="00064BBB">
        <w:t>“</w:t>
      </w:r>
      <w:r w:rsidRPr="00064BBB">
        <w:rPr>
          <w:rStyle w:val="Emphasis"/>
        </w:rPr>
        <w:t>Religious neutrality</w:t>
      </w:r>
      <w:r w:rsidRPr="00064BBB">
        <w:t>—p</w:t>
      </w:r>
      <w:r w:rsidRPr="00064BBB">
        <w:rPr>
          <w:rStyle w:val="StyleUnderline"/>
        </w:rPr>
        <w:t>roviding aid to a broad group of recipients identified without reference to religion, and offering a wide array of options</w:t>
      </w:r>
      <w:r w:rsidRPr="00064BBB">
        <w:t>, again without regard to religion. “</w:t>
      </w:r>
      <w:r w:rsidRPr="00064BBB">
        <w:rPr>
          <w:rStyle w:val="Emphasis"/>
        </w:rPr>
        <w:t>True private choice</w:t>
      </w:r>
      <w:r w:rsidRPr="00064BBB">
        <w:t>—</w:t>
      </w:r>
      <w:r w:rsidRPr="00064BBB">
        <w:rPr>
          <w:rStyle w:val="StyleUnderline"/>
        </w:rPr>
        <w:t>parents, not the government, choose the school, and the government itself does nothing to influence the choice of religious or nonreligious options</w:t>
      </w:r>
      <w:r w:rsidRPr="00064BBB">
        <w:t xml:space="preserve"> one way or the other.” </w:t>
      </w:r>
      <w:r w:rsidRPr="00064BBB">
        <w:rPr>
          <w:rStyle w:val="StyleUnderline"/>
        </w:rPr>
        <w:t>A program with religious neutrality and true private choice passes muster with the United States Constitution</w:t>
      </w:r>
      <w:r w:rsidRPr="00064BBB">
        <w:t xml:space="preserve"> because the court ruled that such programs aid families seeking a better education for their children rather than the schools they happen to choose. </w:t>
      </w:r>
      <w:r w:rsidRPr="00064BBB">
        <w:rPr>
          <w:rStyle w:val="Emphasis"/>
        </w:rPr>
        <w:t>The U.S. Supreme Court’s reasoning is sound, and state supreme courts can and should follow it when deliberating over the suitability of school choice programs under state constitutions.</w:t>
      </w:r>
      <w:r w:rsidRPr="00064BBB">
        <w:t xml:space="preserve"> State constitutional language varies, however, sometimes substantially, from the federal constitution. Moreover, </w:t>
      </w:r>
      <w:r w:rsidRPr="00064BBB">
        <w:rPr>
          <w:rStyle w:val="StyleUnderline"/>
        </w:rPr>
        <w:t>the state supreme courts have no obligation to follow the precedent or logic of the United States Supreme Court regarding their interpretation of state constitutions</w:t>
      </w:r>
      <w:r w:rsidRPr="00064BBB">
        <w:t>. In fact, the Arizona Supreme Court’s decision to view the primary beneficiary issue differently under the Arizona Constitution led to the creation of Arizona’s Empowerment Scholarship Accounts. Arizona lawmakers passed a voucher program for students with special needs in 2006. Arizona’s Constitution contains a Blaine Amendment that reads, “No tax shall be laid or appropriation of public money made in aid of any church, or private or sectarian school, or any public service corporation.” The teachers’ unions and others sued the voucher program, claiming it violated that provision of the Arizona Constitution. Arguments in the case boiled down to whether school vouchers represented aid to students or aid to schools.</w:t>
      </w:r>
    </w:p>
    <w:p w14:paraId="53CED0E5" w14:textId="77777777" w:rsidR="00877166" w:rsidRPr="00064BBB" w:rsidRDefault="00877166" w:rsidP="00877166"/>
    <w:p w14:paraId="4030C705" w14:textId="77777777" w:rsidR="00877166" w:rsidRPr="00064BBB" w:rsidRDefault="00877166" w:rsidP="00877166">
      <w:pPr>
        <w:pStyle w:val="Heading4"/>
      </w:pPr>
      <w:r w:rsidRPr="00064BBB">
        <w:t xml:space="preserve">ESAs are constitutional – cannot be struck down. </w:t>
      </w:r>
    </w:p>
    <w:p w14:paraId="2A4FDEE3" w14:textId="77777777" w:rsidR="00877166" w:rsidRPr="00064BBB" w:rsidRDefault="00877166" w:rsidP="00877166">
      <w:r w:rsidRPr="00064BBB">
        <w:rPr>
          <w:rStyle w:val="Style13ptBold"/>
        </w:rPr>
        <w:t>Ladner 12</w:t>
      </w:r>
      <w:r w:rsidRPr="00064BBB">
        <w:t xml:space="preserve"> – </w:t>
      </w:r>
      <w:proofErr w:type="gramStart"/>
      <w:r w:rsidRPr="00064BBB">
        <w:t>Senior</w:t>
      </w:r>
      <w:proofErr w:type="gramEnd"/>
      <w:r w:rsidRPr="00064BBB">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2012, http://www.edchoice.org/wp-content/uploads/2012/09/2012-10-The-Way-of-the-Future-WEB-NEW.pdf, p.16)//sy</w:t>
      </w:r>
    </w:p>
    <w:p w14:paraId="55267CA9" w14:textId="77777777" w:rsidR="00877166" w:rsidRPr="00064BBB" w:rsidRDefault="00877166" w:rsidP="00877166">
      <w:pPr>
        <w:rPr>
          <w:rStyle w:val="StyleUnderline"/>
        </w:rPr>
      </w:pPr>
      <w:r w:rsidRPr="00064BBB">
        <w:t xml:space="preserve">Blaine Amendments come in various models and </w:t>
      </w:r>
      <w:r w:rsidRPr="00064BBB">
        <w:rPr>
          <w:rStyle w:val="StyleUnderline"/>
        </w:rPr>
        <w:t>it is impossible to estimate how various courts might judge an ESA program vis-à-vis a voucher program.</w:t>
      </w:r>
      <w:r w:rsidRPr="00064BBB">
        <w:t xml:space="preserve"> For now, this much is clear: </w:t>
      </w:r>
      <w:r w:rsidRPr="00064BBB">
        <w:rPr>
          <w:rStyle w:val="Emphasis"/>
        </w:rPr>
        <w:t>It is unlikely that ESAs would ever be less constitutionally robust than vouchers</w:t>
      </w:r>
      <w:r w:rsidRPr="00064BBB">
        <w:t xml:space="preserve">. In certain instances, </w:t>
      </w:r>
      <w:r w:rsidRPr="00064BBB">
        <w:rPr>
          <w:rStyle w:val="Emphasis"/>
        </w:rPr>
        <w:t>ESAs may prove more robust</w:t>
      </w:r>
      <w:r w:rsidRPr="00064BBB">
        <w:t xml:space="preserve">. Choice advocates will have to judge this issue on a specific caseby-case basis. </w:t>
      </w:r>
      <w:r w:rsidRPr="00064BBB">
        <w:rPr>
          <w:rStyle w:val="StyleUnderline"/>
        </w:rPr>
        <w:t>Designing programs so that the aid has multiple uses and is clearly under the complete control of parents can only help or be neutral in a constitutional challenge.</w:t>
      </w:r>
    </w:p>
    <w:p w14:paraId="40894333" w14:textId="77777777" w:rsidR="00877166" w:rsidRPr="00064BBB" w:rsidRDefault="00877166" w:rsidP="00877166">
      <w:pPr>
        <w:rPr>
          <w:rStyle w:val="StyleUnderline"/>
        </w:rPr>
      </w:pPr>
    </w:p>
    <w:p w14:paraId="6CE3D344" w14:textId="77777777" w:rsidR="00877166" w:rsidRPr="00064BBB" w:rsidRDefault="00877166" w:rsidP="00877166">
      <w:pPr>
        <w:pStyle w:val="Heading4"/>
        <w:rPr>
          <w:rStyle w:val="StyleUnderline"/>
          <w:sz w:val="26"/>
        </w:rPr>
      </w:pPr>
    </w:p>
    <w:p w14:paraId="2C213F9E" w14:textId="577757F0" w:rsidR="008458D7" w:rsidRPr="00064BBB" w:rsidRDefault="008458D7" w:rsidP="008458D7">
      <w:pPr>
        <w:pStyle w:val="Heading3"/>
      </w:pPr>
      <w:r w:rsidRPr="00064BBB">
        <w:lastRenderedPageBreak/>
        <w:t xml:space="preserve">    AT//Disadvantaged Students Deficits  </w:t>
      </w:r>
    </w:p>
    <w:p w14:paraId="38B0801A" w14:textId="77777777" w:rsidR="008458D7" w:rsidRPr="00064BBB" w:rsidRDefault="008458D7" w:rsidP="008458D7">
      <w:pPr>
        <w:pStyle w:val="Heading4"/>
      </w:pPr>
      <w:r w:rsidRPr="00064BBB">
        <w:t xml:space="preserve">CP doesn’t hurt disadvantaged students – allows for more quality education at a lower cost – historical trends prove. </w:t>
      </w:r>
    </w:p>
    <w:p w14:paraId="662F34A4" w14:textId="77777777" w:rsidR="008458D7" w:rsidRPr="00064BBB" w:rsidRDefault="008458D7" w:rsidP="008458D7">
      <w:r w:rsidRPr="00064BBB">
        <w:rPr>
          <w:rStyle w:val="Style13ptBold"/>
        </w:rPr>
        <w:t>Ladner 12</w:t>
      </w:r>
      <w:r w:rsidRPr="00064BBB">
        <w:t xml:space="preserve"> – </w:t>
      </w:r>
      <w:proofErr w:type="gramStart"/>
      <w:r w:rsidRPr="00064BBB">
        <w:t>Senior</w:t>
      </w:r>
      <w:proofErr w:type="gramEnd"/>
      <w:r w:rsidRPr="00064BBB">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2012, http://www.edchoice.org/wp-content/uploads/2012/09/2012-10-The-Way-of-the-Future-WEB-NEW.pdf, p. 7-8)//sy</w:t>
      </w:r>
    </w:p>
    <w:p w14:paraId="3C03778E" w14:textId="77777777" w:rsidR="008458D7" w:rsidRPr="00064BBB" w:rsidRDefault="008458D7" w:rsidP="008458D7">
      <w:pPr>
        <w:rPr>
          <w:sz w:val="14"/>
        </w:rPr>
      </w:pPr>
      <w:r w:rsidRPr="00064BBB">
        <w:rPr>
          <w:sz w:val="14"/>
        </w:rPr>
        <w:t xml:space="preserve">The collective failure of schools and society to educate low-income and minority students has produced what McKinsey &amp; Company describes as a “permanent national recession” in America.5 Obviously, the economic impact of this failure falls primarily on the poor, but with consequences for everyone. Education Stagnation Contrasts Sharply with Industrial Progress Milton Friedman made an enormous effort to promote the understanding of the essential role of free exchange in progress and efficiency. </w:t>
      </w:r>
      <w:r w:rsidRPr="00064BBB">
        <w:rPr>
          <w:rStyle w:val="StyleUnderline"/>
        </w:rPr>
        <w:t>Friedman spoke passionately about freedom as the driving force behind human progress and the alleviation of poverty:</w:t>
      </w:r>
      <w:r w:rsidRPr="00064BBB">
        <w:rPr>
          <w:sz w:val="14"/>
        </w:rPr>
        <w:t xml:space="preserve"> “</w:t>
      </w:r>
      <w:r w:rsidRPr="00064BBB">
        <w:rPr>
          <w:rStyle w:val="StyleUnderline"/>
        </w:rPr>
        <w:t>The great achievements of civilization have not come from government bureaus</w:t>
      </w:r>
      <w:r w:rsidRPr="00064BBB">
        <w:rPr>
          <w:sz w:val="14"/>
        </w:rPr>
        <w:t xml:space="preserve">. Einstein didn’t construct his theory under order from a bureaucrat. Henry Ford didn’t revolutionize the automobile industry that way. In </w:t>
      </w:r>
      <w:r w:rsidRPr="00064BBB">
        <w:rPr>
          <w:rStyle w:val="Emphasis"/>
        </w:rPr>
        <w:t>the only cases in which the masses have escaped from the kind of grinding poverty</w:t>
      </w:r>
      <w:r w:rsidRPr="00064BBB">
        <w:rPr>
          <w:rStyle w:val="StyleUnderline"/>
        </w:rPr>
        <w:t xml:space="preserve"> </w:t>
      </w:r>
      <w:r w:rsidRPr="00064BBB">
        <w:rPr>
          <w:sz w:val="14"/>
        </w:rPr>
        <w:t xml:space="preserve">you’re talking about, the only cases in recorded </w:t>
      </w:r>
      <w:proofErr w:type="gramStart"/>
      <w:r w:rsidRPr="00064BBB">
        <w:rPr>
          <w:sz w:val="14"/>
        </w:rPr>
        <w:t>history</w:t>
      </w:r>
      <w:r w:rsidRPr="00064BBB">
        <w:rPr>
          <w:rStyle w:val="Emphasis"/>
        </w:rPr>
        <w:t>,</w:t>
      </w:r>
      <w:proofErr w:type="gramEnd"/>
      <w:r w:rsidRPr="00064BBB">
        <w:rPr>
          <w:rStyle w:val="Emphasis"/>
        </w:rPr>
        <w:t xml:space="preserve"> are where they have had capitalism and largely free trade. </w:t>
      </w:r>
      <w:r w:rsidRPr="00064BBB">
        <w:rPr>
          <w:sz w:val="14"/>
        </w:rPr>
        <w:t>“</w:t>
      </w:r>
      <w:r w:rsidRPr="00064BBB">
        <w:rPr>
          <w:rStyle w:val="StyleUnderline"/>
        </w:rPr>
        <w:t>If you want to know where the masses are worse off, worst off, it’s exactly in the kinds of societies that depart from that</w:t>
      </w:r>
      <w:r w:rsidRPr="00064BBB">
        <w:rPr>
          <w:sz w:val="14"/>
        </w:rPr>
        <w:t xml:space="preserve">. So that the record of history is absolutely crystal clear, that there is no alternative way so far discovered of improving the lot of the ordinary people that can hold a candle to the productive activities that are unleashed by the free-enterprise system.”6 To illustrate that point, </w:t>
      </w:r>
      <w:r w:rsidRPr="00064BBB">
        <w:rPr>
          <w:rStyle w:val="StyleUnderline"/>
        </w:rPr>
        <w:t>economist Mark J. Perry</w:t>
      </w:r>
      <w:r w:rsidRPr="00064BBB">
        <w:rPr>
          <w:sz w:val="14"/>
        </w:rPr>
        <w:t xml:space="preserve"> took a page out of a 1964 Sears catalog </w:t>
      </w:r>
      <w:r w:rsidRPr="00064BBB">
        <w:rPr>
          <w:rStyle w:val="StyleUnderline"/>
        </w:rPr>
        <w:t xml:space="preserve">showing the image and price of a television set ($749). </w:t>
      </w:r>
      <w:r w:rsidRPr="00064BBB">
        <w:rPr>
          <w:sz w:val="14"/>
        </w:rPr>
        <w:t xml:space="preserve">The Sears catalog boasted that the set was in color. Readers old enough to recall those sets will remember them as large wooden pieces of furniture holding the TV, which offered about 12 channels. Perry adjusted the cost of $749 in 1964, finding the cost to be the equivalent of $5,300 in 2010 dollars. </w:t>
      </w:r>
      <w:r w:rsidRPr="00064BBB">
        <w:rPr>
          <w:rStyle w:val="StyleUnderline"/>
        </w:rPr>
        <w:t>Perry posed the question as to what electronics one could buy today for the inflation-adjusted equivalent cost of a television set in 1964.</w:t>
      </w:r>
      <w:r w:rsidRPr="00064BBB">
        <w:rPr>
          <w:sz w:val="14"/>
        </w:rPr>
        <w:t xml:space="preserve"> For starters, </w:t>
      </w:r>
      <w:r w:rsidRPr="00064BBB">
        <w:rPr>
          <w:rStyle w:val="StyleUnderline"/>
        </w:rPr>
        <w:t>you can buy a far superior flat-screen television set that is not only in color but also has a practically unlimited number of channels and a remote control. The consumer could purchase this television at a cost of $700 in 2010.</w:t>
      </w:r>
      <w:r w:rsidRPr="00064BBB">
        <w:rPr>
          <w:sz w:val="14"/>
        </w:rPr>
        <w:t xml:space="preserve"> The remaining $4,600 would cover 16 other electronic products in addition to the vastly superior television, including a washer, dryer, refrigerator, a separate freezer, a microwave oven, an iPhone, a Global Positioning System, a digital camera, and a Blu-ray Disc player. </w:t>
      </w:r>
      <w:r w:rsidRPr="00064BBB">
        <w:rPr>
          <w:rStyle w:val="StyleUnderline"/>
        </w:rPr>
        <w:t xml:space="preserve">Most of those products were unavailable at any price in 1964, but today they are not only available, they are getting less expensive to buy. </w:t>
      </w:r>
      <w:r w:rsidRPr="00064BBB">
        <w:rPr>
          <w:rStyle w:val="Emphasis"/>
        </w:rPr>
        <w:t>The phenomenon of products and services improving in quality and cost exists outside of electronics.</w:t>
      </w:r>
      <w:r w:rsidRPr="00064BBB">
        <w:rPr>
          <w:sz w:val="14"/>
        </w:rPr>
        <w:t xml:space="preserve"> Citing Bureau of Economic Analysis figures, Perry notes that the percentage of personal consumption expenditures going to buy food, cars, clothing, and household furnishings has dropped to about 16 percent in 2010, from about 45 percent in 1950, as shown in Figure 8.8 The progress of the economy in producing improved goods and services at lower costs often happens at a steady but imperceptible pace. Betamax shifted to VCR before yielding to DVR. In other instances, such as the disruption of the music industry by file sharing and iTunes, it comes with an unmistakable rush of rapid transformation. Whether steady or sudden, </w:t>
      </w:r>
      <w:r w:rsidRPr="00064BBB">
        <w:rPr>
          <w:rStyle w:val="StyleUnderline"/>
        </w:rPr>
        <w:t xml:space="preserve">progress in terms of cost and quality represents a defining characteristic of modern life. </w:t>
      </w:r>
      <w:r w:rsidRPr="00064BBB">
        <w:rPr>
          <w:rStyle w:val="Emphasis"/>
        </w:rPr>
        <w:t>America’s 19th century factory model of schooling run by heavily unionized local government monopolies has failed to keep pace. School voucher and charter school programs have achieved effectiveness and efficiency gains</w:t>
      </w:r>
      <w:r w:rsidRPr="00064BBB">
        <w:rPr>
          <w:sz w:val="14"/>
        </w:rPr>
        <w:t xml:space="preserve"> in the provision of education services </w:t>
      </w:r>
      <w:r w:rsidRPr="00064BBB">
        <w:rPr>
          <w:rStyle w:val="Emphasis"/>
        </w:rPr>
        <w:t xml:space="preserve">by producing better outcomes at lower </w:t>
      </w:r>
      <w:r w:rsidRPr="00064BBB">
        <w:rPr>
          <w:rStyle w:val="StyleUnderline"/>
        </w:rPr>
        <w:t>costs. Policymakers can achieve further gains in effectiveness and efficiency by allowing parents to choose among additional education service providers</w:t>
      </w:r>
      <w:r w:rsidRPr="00064BBB">
        <w:rPr>
          <w:sz w:val="14"/>
        </w:rPr>
        <w:t>—online programs, community colleges, and private tutors—</w:t>
      </w:r>
      <w:r w:rsidRPr="00064BBB">
        <w:rPr>
          <w:rStyle w:val="Emphasis"/>
        </w:rPr>
        <w:t>and having them compete on quality and cost</w:t>
      </w:r>
      <w:r w:rsidRPr="00064BBB">
        <w:rPr>
          <w:sz w:val="14"/>
        </w:rPr>
        <w:t>.</w:t>
      </w:r>
    </w:p>
    <w:p w14:paraId="6C0E65B7" w14:textId="77777777" w:rsidR="008458D7" w:rsidRPr="00064BBB" w:rsidRDefault="008458D7" w:rsidP="008458D7"/>
    <w:p w14:paraId="4B4D489F" w14:textId="77777777" w:rsidR="008458D7" w:rsidRPr="00064BBB" w:rsidRDefault="008458D7" w:rsidP="008458D7">
      <w:pPr>
        <w:pStyle w:val="Heading4"/>
        <w:rPr>
          <w:rStyle w:val="StyleUnderline"/>
          <w:sz w:val="26"/>
          <w:u w:val="none"/>
        </w:rPr>
      </w:pPr>
      <w:r w:rsidRPr="00064BBB">
        <w:rPr>
          <w:rStyle w:val="StyleUnderline"/>
          <w:sz w:val="26"/>
          <w:u w:val="none"/>
        </w:rPr>
        <w:lastRenderedPageBreak/>
        <w:t xml:space="preserve">CP doesn’t privilege students from high-income families – includes weighting of student circumstances. </w:t>
      </w:r>
    </w:p>
    <w:p w14:paraId="6EE7D41A" w14:textId="77777777" w:rsidR="008458D7" w:rsidRPr="00064BBB" w:rsidRDefault="008458D7" w:rsidP="008458D7">
      <w:r w:rsidRPr="00064BBB">
        <w:rPr>
          <w:rStyle w:val="Style13ptBold"/>
        </w:rPr>
        <w:t>Ladner 12</w:t>
      </w:r>
      <w:r w:rsidRPr="00064BBB">
        <w:t xml:space="preserve"> – </w:t>
      </w:r>
      <w:proofErr w:type="gramStart"/>
      <w:r w:rsidRPr="00064BBB">
        <w:t>Senior</w:t>
      </w:r>
      <w:proofErr w:type="gramEnd"/>
      <w:r w:rsidRPr="00064BBB">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2012, http://www.edchoice.org/wp-content/uploads/2012/09/2012-10-The-Way-of-the-Future-WEB-NEW.pdf, p.18)//sy</w:t>
      </w:r>
    </w:p>
    <w:p w14:paraId="4EC0C934" w14:textId="77777777" w:rsidR="008458D7" w:rsidRPr="00064BBB" w:rsidRDefault="008458D7" w:rsidP="008458D7">
      <w:pPr>
        <w:rPr>
          <w:sz w:val="14"/>
        </w:rPr>
      </w:pPr>
      <w:r w:rsidRPr="00064BBB">
        <w:rPr>
          <w:sz w:val="14"/>
        </w:rPr>
        <w:t xml:space="preserve">Improving Equity in a Choice-Based System </w:t>
      </w:r>
      <w:proofErr w:type="gramStart"/>
      <w:r w:rsidRPr="00064BBB">
        <w:rPr>
          <w:sz w:val="14"/>
        </w:rPr>
        <w:t>How</w:t>
      </w:r>
      <w:proofErr w:type="gramEnd"/>
      <w:r w:rsidRPr="00064BBB">
        <w:rPr>
          <w:sz w:val="14"/>
        </w:rPr>
        <w:t xml:space="preserve"> should we address equity issues? First, we need to understand that </w:t>
      </w:r>
      <w:r w:rsidRPr="00064BBB">
        <w:rPr>
          <w:rStyle w:val="StyleUnderline"/>
        </w:rPr>
        <w:t>the current system of public schooling contains systematic bias in favor high-income children</w:t>
      </w:r>
      <w:r w:rsidRPr="00064BBB">
        <w:rPr>
          <w:sz w:val="14"/>
        </w:rPr>
        <w:t xml:space="preserve">. States have made efforts to equalize funding among districts; however, district averages often conceal school-level inequities. Far more critically, </w:t>
      </w:r>
      <w:r w:rsidRPr="00064BBB">
        <w:rPr>
          <w:rStyle w:val="StyleUnderline"/>
        </w:rPr>
        <w:t>the bias in the system goes far deeper than money</w:t>
      </w:r>
      <w:r w:rsidRPr="00064BBB">
        <w:rPr>
          <w:sz w:val="14"/>
        </w:rPr>
        <w:t xml:space="preserve">. Career opportunities for many college-educated women have (thankfully) proliferated in recent decades while the attractiveness of teaching as a profession has stagnated. Low-starting pay, step increases, and summer vacations is not a package likely to attract many of the best and the brightest students into a profession these days. </w:t>
      </w:r>
      <w:r w:rsidRPr="00064BBB">
        <w:rPr>
          <w:rStyle w:val="StyleUnderline"/>
        </w:rPr>
        <w:t>Treating the limited supply of highly capable teachers poorly by doing nothing or next to nothing to recognize their accomplishments compounds the problem</w:t>
      </w:r>
      <w:r w:rsidRPr="00064BBB">
        <w:rPr>
          <w:sz w:val="14"/>
        </w:rPr>
        <w:t xml:space="preserve">. Predictably, many of those people leave the profession, enter administration, or migrate to the leafy suburbs. Inner-city children get the very short end of the stick. Having the federal government ineffectually throw Title I dollars at low-income districts is an inadequate response. NAEP shows that black and Hispanic students who reach 12th grade are there with an average level of academic achievement comparable to the average eighth-grade white student. If we were able to factor in dropouts, the numbers would look even worse. We desperately need more powerful policy interventions. Fortunately, means testing is neither the only nor the best way to move to a more equitable funding system. </w:t>
      </w:r>
      <w:r w:rsidRPr="00064BBB">
        <w:rPr>
          <w:rStyle w:val="Emphasis"/>
        </w:rPr>
        <w:t>Lawmakers can and should vary aid according to individual circumstances and special needs.</w:t>
      </w:r>
      <w:r w:rsidRPr="00064BBB">
        <w:rPr>
          <w:sz w:val="14"/>
        </w:rPr>
        <w:t xml:space="preserve"> Utah lawmakers pioneered that approach by passing a sliding-scale voucher with larger scholarships for lower-income children, youth with special needs, and children in large families, while still making higherincome families eligible albeit with smaller scholarships. </w:t>
      </w:r>
      <w:r w:rsidRPr="00064BBB">
        <w:rPr>
          <w:rStyle w:val="Emphasis"/>
        </w:rPr>
        <w:t>Under an ESA system, lawmakers could make their own decisions regarding how much to weight student circumstances</w:t>
      </w:r>
      <w:r w:rsidRPr="00064BBB">
        <w:rPr>
          <w:rStyle w:val="StyleUnderline"/>
        </w:rPr>
        <w:t>, using the public school’s system of funding weights as a baseline.</w:t>
      </w:r>
      <w:r w:rsidRPr="00064BBB">
        <w:rPr>
          <w:sz w:val="14"/>
        </w:rPr>
        <w:t xml:space="preserve"> </w:t>
      </w:r>
      <w:r w:rsidRPr="00064BBB">
        <w:rPr>
          <w:rStyle w:val="StyleUnderline"/>
        </w:rPr>
        <w:t>Factors such as being an English Language Learner</w:t>
      </w:r>
      <w:r w:rsidRPr="00064BBB">
        <w:rPr>
          <w:sz w:val="14"/>
        </w:rPr>
        <w:t xml:space="preserve"> or other disadvantages </w:t>
      </w:r>
      <w:r w:rsidRPr="00064BBB">
        <w:rPr>
          <w:rStyle w:val="StyleUnderline"/>
        </w:rPr>
        <w:t>have varying additional funding sources attached to them in state funding formulas</w:t>
      </w:r>
      <w:r w:rsidRPr="00064BBB">
        <w:rPr>
          <w:rStyle w:val="Emphasis"/>
        </w:rPr>
        <w:t>. Lawmakers should revisit those weights and revise them in an education savings account system</w:t>
      </w:r>
      <w:r w:rsidRPr="00064BBB">
        <w:rPr>
          <w:rStyle w:val="Style13ptBold"/>
          <w:sz w:val="14"/>
        </w:rPr>
        <w:t>.</w:t>
      </w:r>
      <w:r w:rsidRPr="00064BBB">
        <w:rPr>
          <w:sz w:val="14"/>
        </w:rPr>
        <w:t xml:space="preserve"> </w:t>
      </w:r>
      <w:r w:rsidRPr="00064BBB">
        <w:rPr>
          <w:rStyle w:val="StyleUnderline"/>
        </w:rPr>
        <w:t>They may very well decide to factor attributes like poverty more heavily</w:t>
      </w:r>
      <w:r w:rsidRPr="00064BBB">
        <w:rPr>
          <w:sz w:val="14"/>
        </w:rPr>
        <w:t xml:space="preserve"> than current formulas by giving lower-income students meaningfully higher levels of subsidy. In addition to revised weights, </w:t>
      </w:r>
      <w:r w:rsidRPr="00064BBB">
        <w:rPr>
          <w:rStyle w:val="StyleUnderline"/>
        </w:rPr>
        <w:t>parents would have the opportunity to make better use of funds</w:t>
      </w:r>
      <w:r w:rsidRPr="00064BBB">
        <w:rPr>
          <w:sz w:val="14"/>
        </w:rPr>
        <w:t>. Much of the current public school spending goes for activities and employees outside the classroom. Lawmakers could fashion an ESA system in a far more equitable way when compared to the status quo.</w:t>
      </w:r>
    </w:p>
    <w:p w14:paraId="54F3AEF9" w14:textId="77777777" w:rsidR="008458D7" w:rsidRPr="00064BBB" w:rsidRDefault="008458D7" w:rsidP="008458D7"/>
    <w:p w14:paraId="0C072F4D" w14:textId="77777777" w:rsidR="00877166" w:rsidRPr="00064BBB" w:rsidRDefault="00877166" w:rsidP="00877166">
      <w:pPr>
        <w:pStyle w:val="Heading3"/>
      </w:pPr>
      <w:r w:rsidRPr="00064BBB">
        <w:lastRenderedPageBreak/>
        <w:t xml:space="preserve">    AT//IDEA Deficits </w:t>
      </w:r>
    </w:p>
    <w:p w14:paraId="0AAE64AF" w14:textId="77777777" w:rsidR="00877166" w:rsidRPr="00064BBB" w:rsidRDefault="00877166" w:rsidP="00877166">
      <w:pPr>
        <w:pStyle w:val="Heading4"/>
      </w:pPr>
      <w:r w:rsidRPr="00064BBB">
        <w:t>ESAs improve education for disabled students – data from Florida proves</w:t>
      </w:r>
    </w:p>
    <w:p w14:paraId="5F593A88" w14:textId="77777777" w:rsidR="00877166" w:rsidRPr="00064BBB" w:rsidRDefault="00877166" w:rsidP="00877166">
      <w:r w:rsidRPr="00064BBB">
        <w:rPr>
          <w:rStyle w:val="Style13ptBold"/>
        </w:rPr>
        <w:t>Ladner 12</w:t>
      </w:r>
      <w:r w:rsidRPr="00064BBB">
        <w:t xml:space="preserve"> – </w:t>
      </w:r>
      <w:proofErr w:type="gramStart"/>
      <w:r w:rsidRPr="00064BBB">
        <w:t>Senior</w:t>
      </w:r>
      <w:proofErr w:type="gramEnd"/>
      <w:r w:rsidRPr="00064BBB">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2012, http://www.edchoice.org/wp-content/uploads/2012/09/2012-10-The-Way-of-the-Future-WEB-NEW.pdf, p.11)//sy</w:t>
      </w:r>
    </w:p>
    <w:p w14:paraId="7D274CA4" w14:textId="77777777" w:rsidR="00877166" w:rsidRPr="00064BBB" w:rsidRDefault="00877166" w:rsidP="00877166">
      <w:pPr>
        <w:rPr>
          <w:sz w:val="14"/>
        </w:rPr>
      </w:pPr>
      <w:r w:rsidRPr="00064BBB">
        <w:rPr>
          <w:rStyle w:val="StyleUnderline"/>
        </w:rPr>
        <w:t>If McKay has done any harm to the performance of students with special needs remaining in public schools, it is not apparent in the testing data.</w:t>
      </w:r>
      <w:r w:rsidRPr="00064BBB">
        <w:rPr>
          <w:sz w:val="14"/>
        </w:rPr>
        <w:t xml:space="preserve"> Figure 10 presents the combined NAEP data gains on fourth- and eighthgrade Mathematics and Reading tests for the entire period of universal state participation. Florida leads all states meeting minimum reporting requirements for students with special needs.10 </w:t>
      </w:r>
      <w:r w:rsidRPr="00064BBB">
        <w:rPr>
          <w:rStyle w:val="StyleUnderline"/>
        </w:rPr>
        <w:t xml:space="preserve">Florida’s disabled students were scoring more than a grade level higher than their peers in 2003 on each NAEP subject. </w:t>
      </w:r>
      <w:r w:rsidRPr="00064BBB">
        <w:rPr>
          <w:sz w:val="14"/>
        </w:rPr>
        <w:t xml:space="preserve">A Manhattan Institute study indicates that </w:t>
      </w:r>
      <w:r w:rsidRPr="00064BBB">
        <w:rPr>
          <w:rStyle w:val="StyleUnderline"/>
        </w:rPr>
        <w:t>parental choice contributed to that progress</w:t>
      </w:r>
      <w:r w:rsidRPr="00064BBB">
        <w:rPr>
          <w:sz w:val="14"/>
        </w:rPr>
        <w:t xml:space="preserve">. The authors measured the impact of the program by examining variation in the number of private schools participating in the McKay program in the proximity of district schools. </w:t>
      </w:r>
      <w:r w:rsidRPr="00064BBB">
        <w:rPr>
          <w:rStyle w:val="StyleUnderline"/>
        </w:rPr>
        <w:t>The study found a statistically significant and positive relationship between greater private school participation and the learning gains of public school students requiring special education</w:t>
      </w:r>
      <w:r w:rsidRPr="00064BBB">
        <w:rPr>
          <w:sz w:val="14"/>
        </w:rPr>
        <w:t xml:space="preserve">.11 </w:t>
      </w:r>
      <w:proofErr w:type="gramStart"/>
      <w:r w:rsidRPr="00064BBB">
        <w:rPr>
          <w:sz w:val="14"/>
        </w:rPr>
        <w:t>Other</w:t>
      </w:r>
      <w:proofErr w:type="gramEnd"/>
      <w:r w:rsidRPr="00064BBB">
        <w:rPr>
          <w:sz w:val="14"/>
        </w:rPr>
        <w:t xml:space="preserve"> initiatives doubtlessly contributed to those gains, but the evidence shows that the McKay program did as well. Students with special needs, in other words, did not need to utilize McKay scholarships to benefit from the program. Because education savings accounts allow additional schooling options and the possibility of saving for future college expenses</w:t>
      </w:r>
      <w:r w:rsidRPr="00064BBB">
        <w:rPr>
          <w:rStyle w:val="Emphasis"/>
        </w:rPr>
        <w:t>, ESAs might reach higher participation levels than McKay</w:t>
      </w:r>
      <w:r w:rsidRPr="00064BBB">
        <w:rPr>
          <w:sz w:val="14"/>
        </w:rPr>
        <w:t xml:space="preserve">. </w:t>
      </w:r>
      <w:r w:rsidRPr="00064BBB">
        <w:rPr>
          <w:rStyle w:val="Emphasis"/>
        </w:rPr>
        <w:t>That will provide an even stronger incentive to improve the quality of public education than McKay provided for special needs children in Florida public schools</w:t>
      </w:r>
      <w:r w:rsidRPr="00064BBB">
        <w:rPr>
          <w:sz w:val="14"/>
        </w:rPr>
        <w:t xml:space="preserve">. American students need all the help they can get as fast as they can get it. Public schools will transform themselves positively in the process. Milton Friedman clearly understood that in the 1950s, long before the collapse in the productivity of American education. Parents need a market for K-12 schools. </w:t>
      </w:r>
      <w:r w:rsidRPr="00064BBB">
        <w:rPr>
          <w:rStyle w:val="StyleUnderline"/>
        </w:rPr>
        <w:t>The market mechanism rewards success and either improves or eliminates failure</w:t>
      </w:r>
      <w:r w:rsidRPr="00064BBB">
        <w:rPr>
          <w:sz w:val="14"/>
        </w:rPr>
        <w:t xml:space="preserve">. That has been sorely lacking in the past, and will be increasingly beneficial in the future. </w:t>
      </w:r>
      <w:r w:rsidRPr="00064BBB">
        <w:rPr>
          <w:rStyle w:val="Emphasis"/>
        </w:rPr>
        <w:t>The biggest winners will be those suffering most under the status quo. New technologies and practices, self-paced instruction, and data-based merit pay for instructors may hold enormous promise</w:t>
      </w:r>
      <w:r w:rsidRPr="00064BBB">
        <w:rPr>
          <w:sz w:val="14"/>
        </w:rPr>
        <w:t>. A market system will embrace and replicate working reforms and discard those that do not produce</w:t>
      </w:r>
      <w:r w:rsidRPr="00064BBB">
        <w:rPr>
          <w:rStyle w:val="StyleUnderline"/>
        </w:rPr>
        <w:t>. A top-down political system has failed to perform that task.</w:t>
      </w:r>
      <w:r w:rsidRPr="00064BBB">
        <w:rPr>
          <w:sz w:val="14"/>
        </w:rPr>
        <w:t xml:space="preserve"> Where bureaucrats and politicians have failed, a market of parents pursuing the interests of their children will succeed in driving progress. How Education Savings Accounts will Encourage New School Models Recent technological innovations have altered longstanding bedrock assumptions underlying our schooling system. Although the vast majority of American schools continue under what still essentially represents a 19th century factory model of schooling, innovators have been testing new schools and education models that, to varying degrees, substitute technology for labor in the education process. No one can predict with confidence just how much difference and variety we will see in American schools 50 years from now. However, we can be certain that when providers compete on both quality and price, a system of schools tailored to meet individual needs more effectively and efficiently will rise. That requires a decentralized system of voluntary exchange between parents and education service providers.</w:t>
      </w:r>
    </w:p>
    <w:p w14:paraId="67B43C97" w14:textId="77777777" w:rsidR="00877166" w:rsidRPr="00064BBB" w:rsidRDefault="00877166" w:rsidP="00877166"/>
    <w:p w14:paraId="08856738" w14:textId="77777777" w:rsidR="00877166" w:rsidRPr="00064BBB" w:rsidRDefault="00877166" w:rsidP="00877166">
      <w:pPr>
        <w:pStyle w:val="Heading4"/>
        <w:rPr>
          <w:rStyle w:val="StyleUnderline"/>
          <w:sz w:val="26"/>
        </w:rPr>
      </w:pPr>
      <w:r w:rsidRPr="00064BBB">
        <w:rPr>
          <w:rStyle w:val="StyleUnderline"/>
          <w:sz w:val="26"/>
        </w:rPr>
        <w:t>CP solves special needs education -- technology-based learning and market-based incentives.</w:t>
      </w:r>
    </w:p>
    <w:p w14:paraId="00D57436" w14:textId="77777777" w:rsidR="00877166" w:rsidRPr="00064BBB" w:rsidRDefault="00877166" w:rsidP="00877166">
      <w:r w:rsidRPr="00064BBB">
        <w:rPr>
          <w:rStyle w:val="Style13ptBold"/>
        </w:rPr>
        <w:t>Ladner 12</w:t>
      </w:r>
      <w:r w:rsidRPr="00064BBB">
        <w:t xml:space="preserve"> – </w:t>
      </w:r>
      <w:proofErr w:type="gramStart"/>
      <w:r w:rsidRPr="00064BBB">
        <w:t>Senior</w:t>
      </w:r>
      <w:proofErr w:type="gramEnd"/>
      <w:r w:rsidRPr="00064BBB">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2012, http://www.edchoice.org/wp-content/uploads/2012/09/2012-10-The-Way-of-the-Future-WEB-NEW.pdf, p.17)//sy</w:t>
      </w:r>
    </w:p>
    <w:p w14:paraId="17D7FD2F" w14:textId="77777777" w:rsidR="00877166" w:rsidRPr="00064BBB" w:rsidRDefault="00877166" w:rsidP="00877166">
      <w:pPr>
        <w:rPr>
          <w:rStyle w:val="StyleUnderline"/>
        </w:rPr>
      </w:pPr>
      <w:r w:rsidRPr="00064BBB">
        <w:rPr>
          <w:rStyle w:val="StyleUnderline"/>
        </w:rPr>
        <w:t xml:space="preserve">A number of states have </w:t>
      </w:r>
      <w:r w:rsidRPr="00064BBB">
        <w:rPr>
          <w:rStyle w:val="Emphasis"/>
        </w:rPr>
        <w:t>existing voucher programs that lawmakers could convert into ESAs</w:t>
      </w:r>
      <w:r w:rsidRPr="00064BBB">
        <w:rPr>
          <w:rStyle w:val="StyleUnderline"/>
        </w:rPr>
        <w:t xml:space="preserve"> in order to broaden the possible uses of funds and allow parents the possibility of saving funds for college. </w:t>
      </w:r>
      <w:r w:rsidRPr="00064BBB">
        <w:rPr>
          <w:rStyle w:val="Emphasis"/>
        </w:rPr>
        <w:t xml:space="preserve">Such a conversion would prove beneficial to all students, but would especially benefit students with special </w:t>
      </w:r>
      <w:r w:rsidRPr="00064BBB">
        <w:rPr>
          <w:rStyle w:val="Emphasis"/>
        </w:rPr>
        <w:lastRenderedPageBreak/>
        <w:t>needs</w:t>
      </w:r>
      <w:r w:rsidRPr="00064BBB">
        <w:rPr>
          <w:rStyle w:val="StyleUnderline"/>
        </w:rPr>
        <w:t xml:space="preserve">. Florida, Georgia, Louisiana, Ohio, Oklahoma, and Utah all have school voucher programs for children with disabilities. </w:t>
      </w:r>
      <w:r w:rsidRPr="00064BBB">
        <w:rPr>
          <w:rStyle w:val="Emphasis"/>
        </w:rPr>
        <w:t xml:space="preserve">Students with special needs should receive the opportunity to utilize a variety of treatments and therapies under an ESA program. </w:t>
      </w:r>
      <w:r w:rsidRPr="00064BBB">
        <w:rPr>
          <w:rStyle w:val="StyleUnderline"/>
        </w:rPr>
        <w:t xml:space="preserve">Although private schools have long proved a wonderful schooling option for students with special needs, they should not be the only option. Project Forum at the National Association of State Directors of Special Education (NASDSE) published a study detailing reasons that technology-based learning could be especially helpful to children with disabilities. The advantages include: • individualized program and pacing • extensive opportunities for parental involvement • extension of existing assistive technology for children with disabilities • frequent and immediate feedback • variety of presentation formats and personalized instruction • more control over the learning environment (e.g., flexibility of time and space)22 A successful example of such a program comes from Rethink Autism, a company that has developed an online platform to deliver assessment tools, webbased teaching tutorials, hundreds of video images of teaching interactions, and teaching objectives. For a modest monthly fee, Rethink Autism allows parents to develop and use applied behavior analysis (ABA) for their children.23 Rethink Autism is an example of disruptive technology competing against non-consumption. Ideally, parents would have access to trained professionals to provide ABA. Access to such professionals, however, is expensive and geographically limited because those individuals are relatively few in number and generally clustered in large cities. Using programs like Rethink Autism may or may not be as good as face-to-face access to such professionals, but parents are deciding in growing numbers that it is much better than doing nothing. Clayton Christensen’s research demonstrates that the “better than nothing” technologies often become “better than the original technology” over time. ESAs can facilitate the access and even development of those types of innovations for students with special needs. </w:t>
      </w:r>
      <w:r w:rsidRPr="00064BBB">
        <w:rPr>
          <w:rStyle w:val="Emphasis"/>
          <w:sz w:val="26"/>
          <w:szCs w:val="26"/>
        </w:rPr>
        <w:t>Basic market incentives,</w:t>
      </w:r>
      <w:r w:rsidRPr="00064BBB">
        <w:rPr>
          <w:rStyle w:val="StyleUnderline"/>
        </w:rPr>
        <w:t xml:space="preserve"> whereby service providers seek to provide better products at lower costs, </w:t>
      </w:r>
      <w:r w:rsidRPr="00064BBB">
        <w:rPr>
          <w:rStyle w:val="Emphasis"/>
          <w:sz w:val="26"/>
          <w:szCs w:val="26"/>
        </w:rPr>
        <w:t>can serve the interests of our least advantaged students</w:t>
      </w:r>
      <w:r w:rsidRPr="00064BBB">
        <w:rPr>
          <w:rStyle w:val="StyleUnderline"/>
          <w:sz w:val="26"/>
          <w:szCs w:val="26"/>
        </w:rPr>
        <w:t>.</w:t>
      </w:r>
      <w:r w:rsidRPr="00064BBB">
        <w:rPr>
          <w:rStyle w:val="StyleUnderline"/>
        </w:rPr>
        <w:t>24 Such expanded options should not be limited to disabled students. Choice advocates should study the Arizona experience carefully and then consider taking steps to expand the uses of pre-existing voucher and tax-credit scholarship programs. That conversion would require thoughtful legislation to alter the governance of the programs in question, whether a voucher program administered by a state agency or a tax-credit scholarship program administered by a nonprofit corporation. No small amount of care would need to go into the mechanisms to ensure a desirable degree of academic and financial transparency. As a practical matter, however, the benefits of expanding the use of funds could be well worth the effort.</w:t>
      </w:r>
    </w:p>
    <w:p w14:paraId="5418A514" w14:textId="77777777" w:rsidR="00877166" w:rsidRPr="00064BBB" w:rsidRDefault="00877166" w:rsidP="00877166">
      <w:pPr>
        <w:rPr>
          <w:rStyle w:val="StyleUnderline"/>
        </w:rPr>
      </w:pPr>
    </w:p>
    <w:p w14:paraId="18758428" w14:textId="17A5B6A8" w:rsidR="008458D7" w:rsidRPr="00064BBB" w:rsidRDefault="008458D7" w:rsidP="008458D7">
      <w:pPr>
        <w:pStyle w:val="Heading3"/>
      </w:pPr>
      <w:r w:rsidRPr="00064BBB">
        <w:lastRenderedPageBreak/>
        <w:t xml:space="preserve">    AT//Parent Backlash</w:t>
      </w:r>
      <w:r w:rsidR="00877166" w:rsidRPr="00064BBB">
        <w:t xml:space="preserve"> Deficit </w:t>
      </w:r>
    </w:p>
    <w:p w14:paraId="7F61033B" w14:textId="77777777" w:rsidR="008458D7" w:rsidRPr="00064BBB" w:rsidRDefault="008458D7" w:rsidP="008458D7">
      <w:pPr>
        <w:pStyle w:val="Heading4"/>
      </w:pPr>
      <w:r w:rsidRPr="00064BBB">
        <w:t xml:space="preserve">CP puts subsidies under parents/guardians – ensures educational quality and parent satisfaction – Florida proves </w:t>
      </w:r>
    </w:p>
    <w:p w14:paraId="47C5E1E6" w14:textId="77777777" w:rsidR="008458D7" w:rsidRPr="00064BBB" w:rsidRDefault="008458D7" w:rsidP="008458D7">
      <w:r w:rsidRPr="00064BBB">
        <w:rPr>
          <w:rStyle w:val="Style13ptBold"/>
        </w:rPr>
        <w:t>Ladner 12</w:t>
      </w:r>
      <w:r w:rsidRPr="00064BBB">
        <w:t xml:space="preserve"> – </w:t>
      </w:r>
      <w:proofErr w:type="gramStart"/>
      <w:r w:rsidRPr="00064BBB">
        <w:t>Senior</w:t>
      </w:r>
      <w:proofErr w:type="gramEnd"/>
      <w:r w:rsidRPr="00064BBB">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2012, http://www.edchoice.org/wp-content/uploads/2012/09/2012-10-The-Way-of-the-Future-WEB-NEW.pdf, p.9)//sy</w:t>
      </w:r>
    </w:p>
    <w:p w14:paraId="0D780AF3" w14:textId="77777777" w:rsidR="008458D7" w:rsidRPr="00064BBB" w:rsidRDefault="008458D7" w:rsidP="008458D7">
      <w:pPr>
        <w:rPr>
          <w:sz w:val="14"/>
        </w:rPr>
      </w:pPr>
      <w:r w:rsidRPr="00064BBB">
        <w:rPr>
          <w:rStyle w:val="StyleUnderline"/>
        </w:rPr>
        <w:t>Arizona’s Empowerment Scholarship Accounts remain new, small, and under legal assault.</w:t>
      </w:r>
      <w:r w:rsidRPr="00064BBB">
        <w:rPr>
          <w:sz w:val="14"/>
        </w:rPr>
        <w:t xml:space="preserve"> The Goldwater Institute expects 400 students with special needs to participate in the second year of the program, before the expansion of eligibility in 2013. However, </w:t>
      </w:r>
      <w:r w:rsidRPr="00064BBB">
        <w:rPr>
          <w:rStyle w:val="StyleUnderline"/>
        </w:rPr>
        <w:t>it is not critical that hundreds of thousands of students directly participate for the program to be successful,</w:t>
      </w:r>
      <w:r w:rsidRPr="00064BBB">
        <w:rPr>
          <w:sz w:val="14"/>
        </w:rPr>
        <w:t xml:space="preserve"> as Florida’s McKay Scholarship Program for students with special needs has proved. Stagnation to Innovation in the State of Florida Arizona’s limited Empowerment Scholarship Accounts should be viewed as a path-breaking pilot program and studied closely. However, </w:t>
      </w:r>
      <w:r w:rsidRPr="00064BBB">
        <w:rPr>
          <w:rStyle w:val="Emphasis"/>
        </w:rPr>
        <w:t>parental choice supporters should strive for a system that puts all education subsidies into ESAs controlled by parents or guardians rather than sending it to districts or schools.</w:t>
      </w:r>
      <w:r w:rsidRPr="00064BBB">
        <w:rPr>
          <w:sz w:val="14"/>
        </w:rPr>
        <w:t xml:space="preserve"> </w:t>
      </w:r>
      <w:r w:rsidRPr="00064BBB">
        <w:rPr>
          <w:rStyle w:val="StyleUnderline"/>
        </w:rPr>
        <w:t xml:space="preserve">Experience with broad choice mechanisms indicates that such a system would radically improve public education. </w:t>
      </w:r>
      <w:r w:rsidRPr="00064BBB">
        <w:rPr>
          <w:sz w:val="14"/>
        </w:rPr>
        <w:t xml:space="preserve">District schools competing for students under a system of education savings accounts would start with substantial advantages, not the least of which would be large facilities provided by taxpayers built in areas with a need for schools. </w:t>
      </w:r>
      <w:r w:rsidRPr="00064BBB">
        <w:rPr>
          <w:rStyle w:val="StyleUnderline"/>
        </w:rPr>
        <w:t xml:space="preserve">The experience with school vouchers reveals the apocalyptic scenario of students leaving public schools en masse as nothing more than a scare tactic meant to maintain the status quo, as Florida has proved. </w:t>
      </w:r>
      <w:r w:rsidRPr="00064BBB">
        <w:rPr>
          <w:sz w:val="14"/>
        </w:rPr>
        <w:t xml:space="preserve">Since 2001, all students with special needs attending Florida public schools have had the option of attending a public or private school of their choice. A decade into full parental choice for Florida’s students with special needs, just more than 5 percent of eligible students make direct use of the program. </w:t>
      </w:r>
      <w:r w:rsidRPr="00064BBB">
        <w:rPr>
          <w:rStyle w:val="StyleUnderline"/>
        </w:rPr>
        <w:t>The broader uses afforded under education savings accounts might accelerate the pace a bit</w:t>
      </w:r>
      <w:r w:rsidRPr="00064BBB">
        <w:rPr>
          <w:sz w:val="14"/>
        </w:rPr>
        <w:t xml:space="preserve">. Even so, </w:t>
      </w:r>
      <w:r w:rsidRPr="00064BBB">
        <w:rPr>
          <w:rStyle w:val="StyleUnderline"/>
        </w:rPr>
        <w:t>the tales of harm done to public education have been highly exaggerated.</w:t>
      </w:r>
      <w:r w:rsidRPr="00064BBB">
        <w:rPr>
          <w:sz w:val="14"/>
        </w:rPr>
        <w:t xml:space="preserve"> Despite full parental choice for these students, Florida’s districts have as many students with special needs enrolled today as they did in 1999 when the McKay program first passed (342,183 students in 1999; 374,669 students in 2010). As a result, however, some ask whether a program with a 5 percent participation rate can make a difference in outcomes. The evidence clearly indicates that it has benefits for both for participants and non-participants. </w:t>
      </w:r>
      <w:r w:rsidRPr="00064BBB">
        <w:rPr>
          <w:rStyle w:val="StyleUnderline"/>
        </w:rPr>
        <w:t>A survey of McKay Scholarship Program parents conducted by the Manhattan Institute found 92.7 percent of current McKay participants are satisfied or very satisfied with their McKay schools, whereas only 32.7 percent were satisfied similarly with their previous public schools</w:t>
      </w:r>
      <w:r w:rsidRPr="00064BBB">
        <w:rPr>
          <w:sz w:val="14"/>
        </w:rPr>
        <w:t xml:space="preserve">. </w:t>
      </w:r>
      <w:r w:rsidRPr="00064BBB">
        <w:rPr>
          <w:rStyle w:val="StyleUnderline"/>
        </w:rPr>
        <w:t xml:space="preserve">McKay parents found that their children’s class sizes dropped </w:t>
      </w:r>
      <w:r w:rsidRPr="00064BBB">
        <w:rPr>
          <w:sz w:val="14"/>
        </w:rPr>
        <w:t xml:space="preserve">dramatically, from an average of 25.1 students per class in public schools to 12.8 students per class in McKay schools. McKay program parents also reported high levels of academic satisfaction: 90 percent of parents in the program said they were satisfied with their children’s academic progress in the private schools; only 17 percent had been satisfied similarly in their previous public schools. In their public schools, 46.8 percent of disabled students were bothered often and 24.7 percent suffered physical assault, whereas in McKay, only 5.3 percent were bothered often and 6.0 percent suffered assault. Perhaps most telling of all, </w:t>
      </w:r>
      <w:r w:rsidRPr="00064BBB">
        <w:rPr>
          <w:rStyle w:val="StyleUnderline"/>
        </w:rPr>
        <w:t>more than 90 percent of parents who had withdrawn their children from the program, either because the private school did not work for their kids or the family moved, believe it should continue to be available to those who wish to use it</w:t>
      </w:r>
      <w:r w:rsidRPr="00064BBB">
        <w:rPr>
          <w:sz w:val="14"/>
        </w:rPr>
        <w:t xml:space="preserve">.9 </w:t>
      </w:r>
    </w:p>
    <w:p w14:paraId="5148D050" w14:textId="77777777" w:rsidR="008458D7" w:rsidRPr="00064BBB" w:rsidRDefault="008458D7" w:rsidP="008458D7"/>
    <w:p w14:paraId="2799F053" w14:textId="77777777" w:rsidR="00AB59A1" w:rsidRPr="00064BBB" w:rsidRDefault="00AB59A1" w:rsidP="00AB59A1">
      <w:pPr>
        <w:pStyle w:val="Heading4"/>
      </w:pPr>
      <w:r w:rsidRPr="00064BBB">
        <w:t>No backlash to ESAs – survey proves</w:t>
      </w:r>
    </w:p>
    <w:p w14:paraId="57A57738" w14:textId="77777777" w:rsidR="00AB59A1" w:rsidRPr="00064BBB" w:rsidRDefault="00AB59A1" w:rsidP="00AB59A1">
      <w:r w:rsidRPr="00064BBB">
        <w:rPr>
          <w:rStyle w:val="Heading4Char"/>
        </w:rPr>
        <w:t>Keating 15</w:t>
      </w:r>
      <w:r w:rsidRPr="00064BBB">
        <w:t xml:space="preserve"> – Serves as chief economist with the Small Business &amp;Entrepreneurship Council (SBE Council). Holds an MA in economics from New York University, an MBA in banking and finance from Hofstra University, and a BS in business administration and economics from St. Joseph’s College (Raymond J., “School Choice and Economic Growth,” February 2015, </w:t>
      </w:r>
      <w:hyperlink r:id="rId32" w:history="1">
        <w:r w:rsidRPr="00064BBB">
          <w:rPr>
            <w:rStyle w:val="Hyperlink"/>
          </w:rPr>
          <w:t>https://www.edchoice.org/research/school-choice-and-economic-growth/</w:t>
        </w:r>
      </w:hyperlink>
      <w:r w:rsidRPr="00064BBB">
        <w:t>, p. 35-36)//sy</w:t>
      </w:r>
    </w:p>
    <w:p w14:paraId="01DB7BBC" w14:textId="77777777" w:rsidR="00AB59A1" w:rsidRPr="00064BBB" w:rsidRDefault="00AB59A1" w:rsidP="00AB59A1">
      <w:r w:rsidRPr="00064BBB">
        <w:lastRenderedPageBreak/>
        <w:t xml:space="preserve">• </w:t>
      </w:r>
      <w:r w:rsidRPr="00064BBB">
        <w:rPr>
          <w:rStyle w:val="Emphasis"/>
        </w:rPr>
        <w:t>Education savings accounts</w:t>
      </w:r>
      <w:r w:rsidRPr="00064BBB">
        <w:t xml:space="preserve"> </w:t>
      </w:r>
      <w:r w:rsidRPr="00064BBB">
        <w:rPr>
          <w:rStyle w:val="StyleUnderline"/>
        </w:rPr>
        <w:t>were favored by 64 percent of adults</w:t>
      </w:r>
      <w:r w:rsidRPr="00064BBB">
        <w:t>, with 25 percent opposed. (Definition: “An education savings account—often called an ESA—a</w:t>
      </w:r>
      <w:r w:rsidRPr="00064BBB">
        <w:rPr>
          <w:rStyle w:val="StyleUnderline"/>
        </w:rPr>
        <w:t>llows parents to withdraw their child from a public district or charter school, and receive a payment into a government-authorized savings account with restricted, but multiple uses</w:t>
      </w:r>
      <w:r w:rsidRPr="00064BBB">
        <w:t xml:space="preserve">. Parents can then use these funds to pay for private school tuition, online education programs, private tutoring or saving for future college expenses.”) </w:t>
      </w:r>
    </w:p>
    <w:p w14:paraId="15BCE1B3" w14:textId="77777777" w:rsidR="008458D7" w:rsidRPr="00064BBB" w:rsidRDefault="008458D7" w:rsidP="008458D7">
      <w:pPr>
        <w:pStyle w:val="Heading2"/>
      </w:pPr>
      <w:r w:rsidRPr="00064BBB">
        <w:lastRenderedPageBreak/>
        <w:t>Tax credits</w:t>
      </w:r>
    </w:p>
    <w:p w14:paraId="0A2B412F" w14:textId="77777777" w:rsidR="008458D7" w:rsidRPr="00064BBB" w:rsidRDefault="008458D7" w:rsidP="008458D7">
      <w:pPr>
        <w:pStyle w:val="Heading3"/>
      </w:pPr>
      <w:r w:rsidRPr="00064BBB">
        <w:lastRenderedPageBreak/>
        <w:t>1nc</w:t>
      </w:r>
    </w:p>
    <w:p w14:paraId="38706D0C" w14:textId="77777777" w:rsidR="008458D7" w:rsidRPr="00064BBB" w:rsidRDefault="008458D7" w:rsidP="008458D7">
      <w:pPr>
        <w:pStyle w:val="Heading4"/>
      </w:pPr>
      <w:r w:rsidRPr="00064BBB">
        <w:t xml:space="preserve">Text: The United States federal government should create a personal use tax credit and a donation tax credit for primary and/or secondary education in the United States  </w:t>
      </w:r>
    </w:p>
    <w:p w14:paraId="4C1433B2" w14:textId="77777777" w:rsidR="008458D7" w:rsidRPr="00064BBB" w:rsidRDefault="008458D7" w:rsidP="008458D7">
      <w:pPr>
        <w:pStyle w:val="Heading4"/>
      </w:pPr>
      <w:r w:rsidRPr="00064BBB">
        <w:t xml:space="preserve">Tax credits best — solves and avoid the downfalls of government interference </w:t>
      </w:r>
    </w:p>
    <w:p w14:paraId="3E101D17" w14:textId="77777777" w:rsidR="008458D7" w:rsidRPr="00064BBB" w:rsidRDefault="008458D7" w:rsidP="008458D7">
      <w:pPr>
        <w:rPr>
          <w:b/>
          <w:bCs/>
          <w:sz w:val="24"/>
          <w:szCs w:val="24"/>
        </w:rPr>
      </w:pPr>
      <w:r w:rsidRPr="00064BBB">
        <w:rPr>
          <w:rStyle w:val="Style13ptBold"/>
        </w:rPr>
        <w:t>Coulson 4</w:t>
      </w:r>
      <w:r w:rsidRPr="00064BBB">
        <w:t xml:space="preserve">(Andrew, the director of Cato’s Center for Educational Freedom from 2005 to 2015 and a senior fellow from 2015 until his death in February 2016. Previously, he was senior fellow in education policy at the Mackinac Center for Public Policy. He served on the advisory council of the E.G. West Centre for Market Solutions in Education at the University of Newcastle, UK, and contributed to books published by the Fraser Institute and the Hoover Institution. Coulson was author of Market Education: The Unknown History, the only book to address contemporary education policy questions by drawing on case studies from across the entire span of recorded human history. He also wrote for academic journals, including the Journal of Research in the Teaching of English, the Journal of School Choice, and the Education Policy Analysis Archives and for newspapers such as the Wall Street Journal, the Washington Post, and Canada’s Globe and Mail. His documentary series, School Inc., is scheduled for television broadcast later this </w:t>
      </w:r>
      <w:proofErr w:type="gramStart"/>
      <w:r w:rsidRPr="00064BBB">
        <w:t>year.,</w:t>
      </w:r>
      <w:proofErr w:type="gramEnd"/>
      <w:r w:rsidRPr="00064BBB">
        <w:t xml:space="preserve"> “Forging Consensus”, </w:t>
      </w:r>
      <w:hyperlink r:id="rId33" w:history="1">
        <w:r w:rsidRPr="00064BBB">
          <w:rPr>
            <w:rStyle w:val="Hyperlink"/>
          </w:rPr>
          <w:t>http://www.mackinaw.org/archives/2004/s2004-01.pdf</w:t>
        </w:r>
      </w:hyperlink>
      <w:r w:rsidRPr="00064BBB">
        <w:t>, MSCOTT)</w:t>
      </w:r>
    </w:p>
    <w:p w14:paraId="0B38C4A4" w14:textId="77777777" w:rsidR="008458D7" w:rsidRPr="00064BBB" w:rsidRDefault="008458D7" w:rsidP="008458D7">
      <w:pPr>
        <w:rPr>
          <w:sz w:val="22"/>
          <w:u w:val="single"/>
        </w:rPr>
      </w:pPr>
      <w:r w:rsidRPr="00064BBB">
        <w:rPr>
          <w:rStyle w:val="Emphasis"/>
        </w:rPr>
        <w:t xml:space="preserve">Outline of an Optimal UETC Tax Credit Program </w:t>
      </w:r>
      <w:proofErr w:type="gramStart"/>
      <w:r w:rsidRPr="00064BBB">
        <w:rPr>
          <w:rStyle w:val="Emphasis"/>
        </w:rPr>
        <w:t>The</w:t>
      </w:r>
      <w:proofErr w:type="gramEnd"/>
      <w:r w:rsidRPr="00064BBB">
        <w:rPr>
          <w:rStyle w:val="Emphasis"/>
        </w:rPr>
        <w:t xml:space="preserve"> Personal Use Credit </w:t>
      </w:r>
      <w:r w:rsidRPr="00064BBB">
        <w:rPr>
          <w:rStyle w:val="StyleUnderline"/>
        </w:rPr>
        <w:t>The personal use credit should be claimable by any parent with a school-aged child who is not enrolled in a public school</w:t>
      </w:r>
      <w:r w:rsidRPr="00064BBB">
        <w:rPr>
          <w:sz w:val="14"/>
        </w:rPr>
        <w:t xml:space="preserve">. </w:t>
      </w:r>
      <w:r w:rsidRPr="00064BBB">
        <w:rPr>
          <w:rStyle w:val="StyleUnderline"/>
        </w:rPr>
        <w:t xml:space="preserve">Ideally, there would be </w:t>
      </w:r>
      <w:r w:rsidRPr="00064BBB">
        <w:rPr>
          <w:rStyle w:val="Emphasis"/>
        </w:rPr>
        <w:t>no restrictions</w:t>
      </w:r>
      <w:r w:rsidRPr="00064BBB">
        <w:rPr>
          <w:sz w:val="14"/>
        </w:rPr>
        <w:t xml:space="preserve"> </w:t>
      </w:r>
      <w:r w:rsidRPr="00064BBB">
        <w:rPr>
          <w:rStyle w:val="StyleUnderline"/>
        </w:rPr>
        <w:t>on how the credited earnings are spent, just as there are no use restrictions imposed by the federal child tax credit</w:t>
      </w:r>
      <w:r w:rsidRPr="00064BBB">
        <w:rPr>
          <w:sz w:val="14"/>
        </w:rPr>
        <w:t xml:space="preserve"> (i.e., you can spend the money on anything). </w:t>
      </w:r>
      <w:r w:rsidRPr="00064BBB">
        <w:rPr>
          <w:rStyle w:val="StyleUnderline"/>
        </w:rPr>
        <w:t>Parents could spend their earnings, credited or otherwise, on private school tuition, tutoring services, equipment and supplies for homeschooling, any combination of the preceding options, or any other purpose</w:t>
      </w:r>
      <w:r w:rsidRPr="00064BBB">
        <w:rPr>
          <w:sz w:val="14"/>
        </w:rPr>
        <w:t xml:space="preserve">. </w:t>
      </w:r>
      <w:r w:rsidRPr="00064BBB">
        <w:rPr>
          <w:rStyle w:val="StyleUnderline"/>
        </w:rPr>
        <w:t xml:space="preserve">Naturally, political expediency dictates that some restrictions must be imposed on the use of the credit. Given that reality, the best approach is to limit the credit to only </w:t>
      </w:r>
      <w:r w:rsidRPr="00064BBB">
        <w:rPr>
          <w:rStyle w:val="Emphasis"/>
        </w:rPr>
        <w:t>education-related expenses</w:t>
      </w:r>
      <w:r w:rsidRPr="00064BBB">
        <w:rPr>
          <w:sz w:val="14"/>
        </w:rPr>
        <w:t xml:space="preserve">, </w:t>
      </w:r>
      <w:r w:rsidRPr="00064BBB">
        <w:rPr>
          <w:rStyle w:val="StyleUnderline"/>
        </w:rPr>
        <w:t>just as is done with the federal Coverdell ESAs</w:t>
      </w:r>
      <w:r w:rsidRPr="00064BBB">
        <w:rPr>
          <w:sz w:val="14"/>
        </w:rPr>
        <w:t xml:space="preserve">. </w:t>
      </w:r>
      <w:r w:rsidRPr="00064BBB">
        <w:rPr>
          <w:rStyle w:val="StyleUnderline"/>
        </w:rPr>
        <w:t xml:space="preserve">Allowing the credit to be used for any of a wide range of educational expenses is </w:t>
      </w:r>
      <w:r w:rsidRPr="00064BBB">
        <w:rPr>
          <w:rStyle w:val="Emphasis"/>
        </w:rPr>
        <w:t>crucial</w:t>
      </w:r>
      <w:r w:rsidRPr="00064BBB">
        <w:rPr>
          <w:rStyle w:val="StyleUnderline"/>
        </w:rPr>
        <w:t xml:space="preserve"> to the </w:t>
      </w:r>
      <w:r w:rsidRPr="00064BBB">
        <w:rPr>
          <w:rStyle w:val="Emphasis"/>
        </w:rPr>
        <w:t>effective operation of the market</w:t>
      </w:r>
      <w:r w:rsidRPr="00064BBB">
        <w:rPr>
          <w:rStyle w:val="StyleUnderline"/>
        </w:rPr>
        <w:t>.</w:t>
      </w:r>
      <w:r w:rsidRPr="00064BBB">
        <w:rPr>
          <w:sz w:val="14"/>
        </w:rPr>
        <w:t xml:space="preserve"> </w:t>
      </w:r>
      <w:r w:rsidRPr="00064BBB">
        <w:rPr>
          <w:rStyle w:val="StyleUnderline"/>
        </w:rPr>
        <w:t>Narrow use restrictions would</w:t>
      </w:r>
      <w:r w:rsidRPr="00064BBB">
        <w:rPr>
          <w:sz w:val="14"/>
        </w:rPr>
        <w:t xml:space="preserve"> </w:t>
      </w:r>
      <w:r w:rsidRPr="00064BBB">
        <w:rPr>
          <w:rStyle w:val="Emphasis"/>
        </w:rPr>
        <w:t>stifle specialization and innovation</w:t>
      </w:r>
      <w:r w:rsidRPr="00064BBB">
        <w:rPr>
          <w:sz w:val="14"/>
        </w:rPr>
        <w:t xml:space="preserve"> </w:t>
      </w:r>
      <w:r w:rsidRPr="00064BBB">
        <w:rPr>
          <w:rStyle w:val="StyleUnderline"/>
        </w:rPr>
        <w:t>in educational services</w:t>
      </w:r>
      <w:r w:rsidRPr="00064BBB">
        <w:rPr>
          <w:sz w:val="14"/>
        </w:rPr>
        <w:t xml:space="preserve">. We cannot say, in advance, what sorts of services educational entrepreneurs will offer, or which services parents will find most valuable in decades to come, and so we must not narrowly tie the credit to full-day tuition or textbook expenses alone. </w:t>
      </w:r>
      <w:r w:rsidRPr="00064BBB">
        <w:rPr>
          <w:rStyle w:val="StyleUnderline"/>
        </w:rPr>
        <w:t xml:space="preserve">Homeschooling expenses should be eligible for credit under a </w:t>
      </w:r>
      <w:r w:rsidRPr="00064BBB">
        <w:rPr>
          <w:rStyle w:val="Emphasis"/>
        </w:rPr>
        <w:t>UETC program</w:t>
      </w:r>
      <w:r w:rsidRPr="00064BBB">
        <w:rPr>
          <w:rStyle w:val="StyleUnderline"/>
        </w:rPr>
        <w:t>, for several reasons</w:t>
      </w:r>
      <w:r w:rsidRPr="00064BBB">
        <w:rPr>
          <w:sz w:val="14"/>
        </w:rPr>
        <w:t xml:space="preserve">. Unlike vouchers, </w:t>
      </w:r>
      <w:r w:rsidRPr="00064BBB">
        <w:rPr>
          <w:rStyle w:val="StyleUnderline"/>
        </w:rPr>
        <w:t>personal use tax credits are not government money (see the discussion in the next section), so the public policy case for imposing additional regulations on homeschoolers who claim a credit is substantially weaker than it is for vouchers</w:t>
      </w:r>
      <w:r w:rsidRPr="00064BBB">
        <w:rPr>
          <w:sz w:val="14"/>
        </w:rPr>
        <w:t>. Homeschoolers could be expected to be just as thrifty with their tax credited earnings as they are with the rest of their earnings. Though legislators in Oregon apparently threatened to seek stricter controls on homeschooling if an education tax credit passed in that state</w:t>
      </w:r>
      <w:proofErr w:type="gramStart"/>
      <w:r w:rsidRPr="00064BBB">
        <w:rPr>
          <w:sz w:val="14"/>
        </w:rPr>
        <w:t>,58</w:t>
      </w:r>
      <w:proofErr w:type="gramEnd"/>
      <w:r w:rsidRPr="00064BBB">
        <w:rPr>
          <w:sz w:val="14"/>
        </w:rPr>
        <w:t xml:space="preserve"> it is not clear that there would be any more broad-based legislative support for such a tightening under a credit program than there is without such a program. Oregon happens also to be the home of the Pierce v. Society of Sisters59 case of 1925 in which the U.S. Supreme Court ruled that parents are entitled to direct their own children’s education. An excessively burdensome homeschool regulation package might well be challenged on the grounds that it impinged the freedoms established by that case. </w:t>
      </w:r>
      <w:r w:rsidRPr="00064BBB">
        <w:rPr>
          <w:rStyle w:val="StyleUnderline"/>
        </w:rPr>
        <w:t>The personal use tax credit could either be phased out in the highest income brackets or not</w:t>
      </w:r>
      <w:r w:rsidRPr="00064BBB">
        <w:rPr>
          <w:sz w:val="14"/>
        </w:rPr>
        <w:t xml:space="preserve">, and there are reasonable arguments for both options. The argument in favor of phasing out the credit is dictated by the purpose of the program, the desire to minimize negative budgetary impact, and the desire to reduce the threat of regulatory encroachment to an absolute minimum. The purpose of the program is to make the education marketplace universally accessible. If Bill Gates and other wealthy parents already can easily pay for private schooling for their children, the program’s purpose is little advanced by giving them tax credits. If Gates and other wealthy parents are not given a credit, the program’s effect on state revenue generation will also be </w:t>
      </w:r>
      <w:proofErr w:type="gramStart"/>
      <w:r w:rsidRPr="00064BBB">
        <w:rPr>
          <w:sz w:val="14"/>
        </w:rPr>
        <w:t>reduced,</w:t>
      </w:r>
      <w:proofErr w:type="gramEnd"/>
      <w:r w:rsidRPr="00064BBB">
        <w:rPr>
          <w:sz w:val="14"/>
        </w:rPr>
        <w:t xml:space="preserve"> making it more appealing politically and fiscally The issue of regulatory encroachment is somewhat more complex. The next section of this paper argues that </w:t>
      </w:r>
      <w:r w:rsidRPr="00064BBB">
        <w:rPr>
          <w:rStyle w:val="Emphasis"/>
        </w:rPr>
        <w:t>tax credits</w:t>
      </w:r>
      <w:r w:rsidRPr="00064BBB">
        <w:rPr>
          <w:rStyle w:val="StyleUnderline"/>
        </w:rPr>
        <w:t xml:space="preserve"> do the best job of simultaneously </w:t>
      </w:r>
      <w:r w:rsidRPr="00064BBB">
        <w:rPr>
          <w:rStyle w:val="Emphasis"/>
        </w:rPr>
        <w:t>making market education universally accessible</w:t>
      </w:r>
      <w:r w:rsidRPr="00064BBB">
        <w:rPr>
          <w:rStyle w:val="StyleUnderline"/>
        </w:rPr>
        <w:t xml:space="preserve"> and </w:t>
      </w:r>
      <w:r w:rsidRPr="00064BBB">
        <w:rPr>
          <w:rStyle w:val="Emphasis"/>
        </w:rPr>
        <w:t>minimizing the threat of government interference</w:t>
      </w:r>
      <w:r w:rsidRPr="00064BBB">
        <w:rPr>
          <w:rStyle w:val="StyleUnderline"/>
        </w:rPr>
        <w:t xml:space="preserve"> in that marketplace</w:t>
      </w:r>
      <w:r w:rsidRPr="00064BBB">
        <w:rPr>
          <w:sz w:val="14"/>
        </w:rPr>
        <w:t xml:space="preserve">. That said, even non-refundable personal use credits represent some degree of special treatment for one group of taxpayers (parents with school-aged children).60 </w:t>
      </w:r>
      <w:r w:rsidRPr="00064BBB">
        <w:rPr>
          <w:rStyle w:val="StyleUnderline"/>
        </w:rPr>
        <w:t xml:space="preserve">Though a personal use credit may not attract the same level </w:t>
      </w:r>
      <w:r w:rsidRPr="00064BBB">
        <w:rPr>
          <w:rStyle w:val="StyleUnderline"/>
        </w:rPr>
        <w:lastRenderedPageBreak/>
        <w:t>of government interference as would a government subsidy, it nevertheless presents a target for die-hard opponents of market education and for those with an overweening faith in the effectiveness of government regulation</w:t>
      </w:r>
      <w:r w:rsidRPr="00064BBB">
        <w:rPr>
          <w:sz w:val="14"/>
        </w:rPr>
        <w:t xml:space="preserve">. In Florida, for instance, some public officials have called for additional regulations to be imposed on schools whose students benefit from that state’s tax credit program. Given that reality, </w:t>
      </w:r>
      <w:r w:rsidRPr="00064BBB">
        <w:rPr>
          <w:rStyle w:val="StyleUnderline"/>
        </w:rPr>
        <w:t xml:space="preserve">it may make sense to limit personal use tax-credits to only those families </w:t>
      </w:r>
      <w:r w:rsidRPr="00064BBB">
        <w:rPr>
          <w:rStyle w:val="Emphasis"/>
        </w:rPr>
        <w:t>who need them</w:t>
      </w:r>
      <w:r w:rsidRPr="00064BBB">
        <w:rPr>
          <w:rStyle w:val="StyleUnderline"/>
        </w:rPr>
        <w:t>, and thereby minimize the range of schools and families affected by any regulatory burden that could eventually be attached to the credits</w:t>
      </w:r>
      <w:r w:rsidRPr="00064BBB">
        <w:rPr>
          <w:sz w:val="14"/>
        </w:rPr>
        <w:t xml:space="preserve">. </w:t>
      </w:r>
      <w:proofErr w:type="gramStart"/>
      <w:r w:rsidRPr="00064BBB">
        <w:rPr>
          <w:rStyle w:val="StyleUnderline"/>
        </w:rPr>
        <w:t>If the personal use credit is to be phased out, this should be done gradually and only at a comparatively high income level</w:t>
      </w:r>
      <w:r w:rsidRPr="00064BBB">
        <w:rPr>
          <w:sz w:val="14"/>
        </w:rPr>
        <w:t>.</w:t>
      </w:r>
      <w:proofErr w:type="gramEnd"/>
      <w:r w:rsidRPr="00064BBB">
        <w:rPr>
          <w:sz w:val="14"/>
        </w:rPr>
        <w:t xml:space="preserve"> </w:t>
      </w:r>
      <w:r w:rsidRPr="00064BBB">
        <w:rPr>
          <w:rStyle w:val="StyleUnderline"/>
        </w:rPr>
        <w:t xml:space="preserve">These conditions are necessary to ensure that the only families excluded from claiming the credits would be those who could readily afford private education without them, and to avoid the situation where a small increase in a parent’s salary results in the loss of a substantial tax credit. </w:t>
      </w:r>
      <w:r w:rsidRPr="00064BBB">
        <w:rPr>
          <w:sz w:val="14"/>
        </w:rPr>
        <w:t xml:space="preserve">The argument for not phasing out the credit for the wealthiest families is one of fairness. </w:t>
      </w:r>
      <w:r w:rsidRPr="00064BBB">
        <w:rPr>
          <w:rStyle w:val="StyleUnderline"/>
        </w:rPr>
        <w:t>On what moral grounds can wealthy parents be excluded from participation in this credit program?</w:t>
      </w:r>
      <w:r w:rsidRPr="00064BBB">
        <w:rPr>
          <w:sz w:val="14"/>
        </w:rPr>
        <w:t xml:space="preserve"> This is an enormously difficult question given that the entire enterprise of taxation itself can be questioned on moral grounds. In the end, the percentage of families with school-aged children who earn very high salaries is quite </w:t>
      </w:r>
      <w:proofErr w:type="gramStart"/>
      <w:r w:rsidRPr="00064BBB">
        <w:rPr>
          <w:sz w:val="14"/>
        </w:rPr>
        <w:t>small,</w:t>
      </w:r>
      <w:proofErr w:type="gramEnd"/>
      <w:r w:rsidRPr="00064BBB">
        <w:rPr>
          <w:sz w:val="14"/>
        </w:rPr>
        <w:t xml:space="preserve"> since people generally reach their peak earning years after their children are finished elementary and secondary education. The means test described here would therefore not affect large numbers of families, and so its presence or absence would not likely have a decisive impact on the program’s overall operation. </w:t>
      </w:r>
      <w:r w:rsidRPr="00064BBB">
        <w:rPr>
          <w:rStyle w:val="StyleUnderline"/>
        </w:rPr>
        <w:t>Parents (or guardians) with multiple children should be able to claim a separate credit for the education of each one of their children</w:t>
      </w:r>
      <w:r w:rsidRPr="00064BBB">
        <w:rPr>
          <w:sz w:val="14"/>
        </w:rPr>
        <w:t xml:space="preserve">. Though some might argue that this would create an incentive for larger </w:t>
      </w:r>
      <w:proofErr w:type="gramStart"/>
      <w:r w:rsidRPr="00064BBB">
        <w:rPr>
          <w:sz w:val="14"/>
        </w:rPr>
        <w:t>families, that</w:t>
      </w:r>
      <w:proofErr w:type="gramEnd"/>
      <w:r w:rsidRPr="00064BBB">
        <w:rPr>
          <w:sz w:val="14"/>
        </w:rPr>
        <w:t xml:space="preserve"> seems unlikely. Given the costs (including non-financial costs) associated with </w:t>
      </w:r>
      <w:proofErr w:type="gramStart"/>
      <w:r w:rsidRPr="00064BBB">
        <w:rPr>
          <w:sz w:val="14"/>
        </w:rPr>
        <w:t>raising</w:t>
      </w:r>
      <w:proofErr w:type="gramEnd"/>
      <w:r w:rsidRPr="00064BBB">
        <w:rPr>
          <w:sz w:val="14"/>
        </w:rPr>
        <w:t xml:space="preserve"> a child, the existence of a per-child education tax credit will not alter the total financial childrearing equation sufficiently to have a significant impact on parents’ decisions regarding how many children to have. </w:t>
      </w:r>
      <w:r w:rsidRPr="00064BBB">
        <w:rPr>
          <w:rStyle w:val="Emphasis"/>
        </w:rPr>
        <w:t xml:space="preserve">The Donation Credit </w:t>
      </w:r>
      <w:r w:rsidRPr="00064BBB">
        <w:rPr>
          <w:rStyle w:val="StyleUnderline"/>
        </w:rPr>
        <w:t>The scholarship donation credit should be claimable by anyone who gives to a Scholarship Granting Organization (SGO) that pays for a child’s education outside the public school sector</w:t>
      </w:r>
      <w:r w:rsidRPr="00064BBB">
        <w:rPr>
          <w:sz w:val="14"/>
        </w:rPr>
        <w:t xml:space="preserve">. SGOs should be allowed to cater to or exclude particular constituencies such as religious schools, homeschoolers, etc., at their own discretion. </w:t>
      </w:r>
      <w:r w:rsidRPr="00064BBB">
        <w:rPr>
          <w:rStyle w:val="Emphasis"/>
        </w:rPr>
        <w:t>No additional regulations</w:t>
      </w:r>
      <w:r w:rsidRPr="00064BBB">
        <w:rPr>
          <w:sz w:val="14"/>
        </w:rPr>
        <w:t xml:space="preserve"> </w:t>
      </w:r>
      <w:r w:rsidRPr="00064BBB">
        <w:rPr>
          <w:rStyle w:val="StyleUnderline"/>
        </w:rPr>
        <w:t>should be applied to private schools serving scholarship students beyond those already applying to all private schools</w:t>
      </w:r>
      <w:r w:rsidRPr="00064BBB">
        <w:rPr>
          <w:sz w:val="14"/>
        </w:rPr>
        <w:t xml:space="preserve">. </w:t>
      </w:r>
      <w:r w:rsidRPr="00064BBB">
        <w:rPr>
          <w:rStyle w:val="StyleUnderline"/>
        </w:rPr>
        <w:t xml:space="preserve">There should obviously be no means test for taxpayers wishing to claim donation credits, since it is the wealthiest taxpayers who have the means to help the greatest number of children by making the largest donations. </w:t>
      </w:r>
      <w:r w:rsidRPr="00064BBB">
        <w:rPr>
          <w:sz w:val="14"/>
        </w:rPr>
        <w:t xml:space="preserve">Since the purpose of the donation credit is specifically to serve those families who benefit insufficiently from personal use credits, </w:t>
      </w:r>
      <w:r w:rsidRPr="00064BBB">
        <w:rPr>
          <w:rStyle w:val="StyleUnderline"/>
        </w:rPr>
        <w:t>eligibility for scholarships awarded by SGOs must be means tested</w:t>
      </w:r>
      <w:r w:rsidRPr="00064BBB">
        <w:rPr>
          <w:sz w:val="14"/>
        </w:rPr>
        <w:t>. In other words, only families below a certain income threshold, taking number of children into account, should be eligible for an SGO scholarship. The income eligibility cut-off must be set high enough, however, to ensure that middle income families can participate</w:t>
      </w:r>
      <w:r w:rsidRPr="00064BBB">
        <w:rPr>
          <w:rStyle w:val="StyleUnderline"/>
        </w:rPr>
        <w:t>. This is due to the fact that personal use credits alone may not provide sufficient benefit for middle income families to cover the cost of their children’s educational expenses</w:t>
      </w:r>
      <w:r w:rsidRPr="00064BBB">
        <w:rPr>
          <w:sz w:val="14"/>
        </w:rPr>
        <w:t xml:space="preserve">. It is difficult to recommend a single universally applicable income cut-off figure because of the significant variation in the cost of private schooling from one state to the next. For the purpose of illustration, however, let’s take an arbitrary figure of $65,000 as our base cut-off for families with one child. That cut-off figure could be raised by $5,000 or $8,000 for each additional child. If we choose the $5,000 increment, then a family with four children could earn up to $80,000 and still be eligible to receive scholarships. </w:t>
      </w:r>
      <w:r w:rsidRPr="00064BBB">
        <w:rPr>
          <w:rStyle w:val="StyleUnderline"/>
        </w:rPr>
        <w:t>The size of the scholarships</w:t>
      </w:r>
      <w:r w:rsidRPr="00064BBB">
        <w:rPr>
          <w:sz w:val="14"/>
        </w:rPr>
        <w:t xml:space="preserve"> awarded to families should be left to the discretion of the SGOs, however, to </w:t>
      </w:r>
      <w:r w:rsidRPr="00064BBB">
        <w:rPr>
          <w:rStyle w:val="StyleUnderline"/>
        </w:rPr>
        <w:t>allow for varying student ages, family incomes, and family circumstances</w:t>
      </w:r>
      <w:r w:rsidRPr="00064BBB">
        <w:rPr>
          <w:sz w:val="14"/>
        </w:rPr>
        <w:t xml:space="preserve">. SGOs would almost certainly give larger per-child scholarships to a family with four children earning $25,000, than they would to a family of the same size earning $80,000. Another obvious example would be that some SGOs might want to offer a higher scholarship for older students, since the tuitions charged by high schools are higher, on average, than those of elementary schools. </w:t>
      </w:r>
      <w:r w:rsidRPr="00064BBB">
        <w:rPr>
          <w:rStyle w:val="Emphasis"/>
        </w:rPr>
        <w:t xml:space="preserve">Program Introduction </w:t>
      </w:r>
      <w:r w:rsidRPr="00064BBB">
        <w:rPr>
          <w:sz w:val="14"/>
        </w:rPr>
        <w:t xml:space="preserve">Ideally, </w:t>
      </w:r>
      <w:r w:rsidRPr="00064BBB">
        <w:rPr>
          <w:rStyle w:val="StyleUnderline"/>
        </w:rPr>
        <w:t>both the donation and personal-use credits should be introduced simultaneously, to ensure that a critical level of</w:t>
      </w:r>
      <w:r w:rsidRPr="00064BBB">
        <w:rPr>
          <w:sz w:val="14"/>
        </w:rPr>
        <w:t xml:space="preserve"> </w:t>
      </w:r>
      <w:r w:rsidRPr="00064BBB">
        <w:rPr>
          <w:rStyle w:val="Emphasis"/>
        </w:rPr>
        <w:t>competitive density</w:t>
      </w:r>
      <w:r w:rsidRPr="00064BBB">
        <w:rPr>
          <w:sz w:val="14"/>
        </w:rPr>
        <w:t xml:space="preserve"> </w:t>
      </w:r>
      <w:r w:rsidRPr="00064BBB">
        <w:rPr>
          <w:rStyle w:val="StyleUnderline"/>
        </w:rPr>
        <w:t>is achieved as</w:t>
      </w:r>
      <w:r w:rsidRPr="00064BBB">
        <w:rPr>
          <w:sz w:val="14"/>
        </w:rPr>
        <w:t xml:space="preserve"> </w:t>
      </w:r>
      <w:r w:rsidRPr="00064BBB">
        <w:rPr>
          <w:rStyle w:val="Emphasis"/>
        </w:rPr>
        <w:t>quickly</w:t>
      </w:r>
      <w:r w:rsidRPr="00064BBB">
        <w:rPr>
          <w:sz w:val="14"/>
        </w:rPr>
        <w:t xml:space="preserve"> </w:t>
      </w:r>
      <w:r w:rsidRPr="00064BBB">
        <w:rPr>
          <w:rStyle w:val="StyleUnderline"/>
        </w:rPr>
        <w:t>as possible</w:t>
      </w:r>
      <w:r w:rsidRPr="00064BBB">
        <w:rPr>
          <w:sz w:val="14"/>
        </w:rPr>
        <w:t xml:space="preserve">. If that is not possible for political or fiscal reasons, the donation credit could be introduced immediately and the personal-use credit added a few years later. This would make the achievement of revenue neutrality easier and preempt criticisms that the program underserves the neediest families. To increase competitive density and further help maintain fiscal neutrality, </w:t>
      </w:r>
      <w:r w:rsidRPr="00064BBB">
        <w:rPr>
          <w:rStyle w:val="StyleUnderline"/>
        </w:rPr>
        <w:t xml:space="preserve">both the personal use and donation credits should be phased in by age group, starting with the </w:t>
      </w:r>
      <w:r w:rsidRPr="00064BBB">
        <w:rPr>
          <w:rStyle w:val="StyleUnderline"/>
        </w:rPr>
        <w:lastRenderedPageBreak/>
        <w:t xml:space="preserve">youngest children first. </w:t>
      </w:r>
      <w:r w:rsidRPr="00064BBB">
        <w:rPr>
          <w:rStyle w:val="Emphasis"/>
        </w:rPr>
        <w:t xml:space="preserve">Administrative Costs </w:t>
      </w:r>
      <w:r w:rsidRPr="00064BBB">
        <w:rPr>
          <w:rStyle w:val="StyleUnderline"/>
        </w:rPr>
        <w:t xml:space="preserve">SGOs should be allowed to spend some modest fraction of donations they receive on their own </w:t>
      </w:r>
      <w:r w:rsidRPr="00064BBB">
        <w:rPr>
          <w:rStyle w:val="Emphasis"/>
        </w:rPr>
        <w:t>administrative costs</w:t>
      </w:r>
      <w:r w:rsidRPr="00064BBB">
        <w:rPr>
          <w:sz w:val="14"/>
        </w:rPr>
        <w:t xml:space="preserve">. Doing so ensures a healthy population of SGOs, because it is easier to maintain a scholarship organization if it can cover at least part of its operating costs out of donations it receives. Florida, which forbids SGOs from using any fraction of donations to cover overhead, has only 7 SGOs after two years of operation. Arizona, which allows up to 10 percent of donations to be used for overhead has 47 SGOs after six years. Pennsylvania, which allows a perhaps too generous 20 percent of donations to be used for administration, has a whopping 150 scholarship organizations after just two years. </w:t>
      </w:r>
      <w:r w:rsidRPr="00064BBB">
        <w:rPr>
          <w:rStyle w:val="Emphasis"/>
        </w:rPr>
        <w:t>A cap</w:t>
      </w:r>
      <w:r w:rsidRPr="00064BBB">
        <w:rPr>
          <w:rStyle w:val="StyleUnderline"/>
        </w:rPr>
        <w:t xml:space="preserve"> in the vicinity of </w:t>
      </w:r>
      <w:r w:rsidRPr="00064BBB">
        <w:rPr>
          <w:rStyle w:val="Emphasis"/>
        </w:rPr>
        <w:t>8 or 10 percent</w:t>
      </w:r>
      <w:r w:rsidRPr="00064BBB">
        <w:rPr>
          <w:rStyle w:val="StyleUnderline"/>
        </w:rPr>
        <w:t xml:space="preserve"> would thus seem to provide the most reasonable balance of program cost to SGO population. Having a large and diverse group of SGOs </w:t>
      </w:r>
      <w:r w:rsidRPr="00064BBB">
        <w:rPr>
          <w:rStyle w:val="Emphasis"/>
        </w:rPr>
        <w:t>benefits both donors and scholarship-receiving families</w:t>
      </w:r>
      <w:r w:rsidRPr="00064BBB">
        <w:rPr>
          <w:sz w:val="14"/>
        </w:rPr>
        <w:t xml:space="preserve">, </w:t>
      </w:r>
      <w:r w:rsidRPr="00064BBB">
        <w:rPr>
          <w:rStyle w:val="StyleUnderline"/>
        </w:rPr>
        <w:t>because it maximizes the chances that both groups will find an SGO with which they are happy to be associated.</w:t>
      </w:r>
      <w:r w:rsidRPr="00064BBB">
        <w:rPr>
          <w:sz w:val="14"/>
        </w:rPr>
        <w:t xml:space="preserve"> That increased potential for good matches between SGOs, donors, and recipients will in turn encourage the growth and strength of the program. Interested tax-payers and education reporters could also refer to the IRS filings that SGOs would have to make under their status as 501(c</w:t>
      </w:r>
      <w:proofErr w:type="gramStart"/>
      <w:r w:rsidRPr="00064BBB">
        <w:rPr>
          <w:sz w:val="14"/>
        </w:rPr>
        <w:t>)(</w:t>
      </w:r>
      <w:proofErr w:type="gramEnd"/>
      <w:r w:rsidRPr="00064BBB">
        <w:rPr>
          <w:sz w:val="14"/>
        </w:rPr>
        <w:t xml:space="preserve">3) non-profit organizations. This information would allow donors to see each SGO’s administrative, fundraising, and program expenses. All </w:t>
      </w:r>
      <w:r w:rsidRPr="00064BBB">
        <w:rPr>
          <w:rStyle w:val="StyleUnderline"/>
        </w:rPr>
        <w:t>other things being equal, taxpayers would probably direct more money to more efficient SGOs.</w:t>
      </w:r>
    </w:p>
    <w:p w14:paraId="1BDC6D6B" w14:textId="77777777" w:rsidR="008458D7" w:rsidRPr="00064BBB" w:rsidRDefault="008458D7" w:rsidP="008458D7">
      <w:pPr>
        <w:pStyle w:val="Heading3"/>
      </w:pPr>
      <w:r w:rsidRPr="00064BBB">
        <w:lastRenderedPageBreak/>
        <w:t xml:space="preserve">    Ext. Tax Credits Solve</w:t>
      </w:r>
    </w:p>
    <w:p w14:paraId="725E714B" w14:textId="77777777" w:rsidR="008458D7" w:rsidRPr="00064BBB" w:rsidRDefault="008458D7" w:rsidP="008458D7">
      <w:pPr>
        <w:pStyle w:val="Heading4"/>
      </w:pPr>
      <w:r w:rsidRPr="00064BBB">
        <w:t xml:space="preserve">Tax credit programs improve academic achievement, operate more efficiently, and respond to parent’s demands </w:t>
      </w:r>
    </w:p>
    <w:p w14:paraId="2C2D38C4" w14:textId="77777777" w:rsidR="008458D7" w:rsidRPr="00064BBB" w:rsidRDefault="008458D7" w:rsidP="008458D7">
      <w:pPr>
        <w:rPr>
          <w:rStyle w:val="Style13ptBold"/>
          <w:b w:val="0"/>
          <w:sz w:val="22"/>
        </w:rPr>
      </w:pPr>
      <w:r w:rsidRPr="00064BBB">
        <w:rPr>
          <w:rStyle w:val="Style13ptBold"/>
        </w:rPr>
        <w:t xml:space="preserve">Coulson 15 </w:t>
      </w:r>
      <w:r w:rsidRPr="00064BBB">
        <w:rPr>
          <w:rStyle w:val="Style13ptBold"/>
          <w:b w:val="0"/>
          <w:sz w:val="22"/>
        </w:rPr>
        <w:t xml:space="preserve">(Andrew Coulson, Director of the Cato Institute’s Center for Educational Freedom and author of “Market Education: Unknown History”, “Improving Educational Options for Georgia Children”, EducationNext, </w:t>
      </w:r>
      <w:hyperlink r:id="rId34" w:history="1">
        <w:r w:rsidRPr="00064BBB">
          <w:rPr>
            <w:rStyle w:val="Hyperlink"/>
          </w:rPr>
          <w:t>http://educationnext.org/improving-educational-options-georgia-children/</w:t>
        </w:r>
      </w:hyperlink>
      <w:r w:rsidRPr="00064BBB">
        <w:rPr>
          <w:rStyle w:val="Style13ptBold"/>
          <w:b w:val="0"/>
          <w:sz w:val="22"/>
        </w:rPr>
        <w:t>, January 2015, KC)</w:t>
      </w:r>
    </w:p>
    <w:p w14:paraId="5DE78E0B" w14:textId="77777777" w:rsidR="008458D7" w:rsidRPr="00064BBB" w:rsidRDefault="008458D7" w:rsidP="008458D7">
      <w:r w:rsidRPr="00064BBB">
        <w:t xml:space="preserve">Like a dozen or so other states, Georgia has </w:t>
      </w:r>
      <w:r w:rsidRPr="00064BBB">
        <w:rPr>
          <w:rStyle w:val="StyleUnderline"/>
        </w:rPr>
        <w:t>a K-12 scholarship tax credit program</w:t>
      </w:r>
      <w:r w:rsidRPr="00064BBB">
        <w:t>. It allows individuals and businesses to donate to non-profit Student Scholarship Organizations (SSOs), and the SSOs help families pay tuition at their preferred private elementary and high schools. The donors receive a state tax cut in the amount of their donation, in return for having made a host of new educational options available to children.</w:t>
      </w:r>
    </w:p>
    <w:p w14:paraId="174129D8" w14:textId="77777777" w:rsidR="008458D7" w:rsidRPr="00064BBB" w:rsidRDefault="008458D7" w:rsidP="008458D7">
      <w:r w:rsidRPr="00064BBB">
        <w:t>One catch is that the program’s total size is tightly capped at $58 million, limiting the number of children who can be served. This year, that cap was reached within a few hours on January 1st. Legislators will debate in the coming session whether or not to raise the cap. There is good reason for them to do so.</w:t>
      </w:r>
    </w:p>
    <w:p w14:paraId="39EF01E2" w14:textId="77777777" w:rsidR="008458D7" w:rsidRPr="00064BBB" w:rsidRDefault="008458D7" w:rsidP="008458D7">
      <w:r w:rsidRPr="00064BBB">
        <w:t xml:space="preserve">Studies of a similar program in Florida have found that it </w:t>
      </w:r>
      <w:r w:rsidRPr="00064BBB">
        <w:rPr>
          <w:rStyle w:val="StyleUnderline"/>
        </w:rPr>
        <w:t>improves the academic achievement of students who switch from public to independent schools and</w:t>
      </w:r>
      <w:r w:rsidRPr="00064BBB">
        <w:t xml:space="preserve"> that it also </w:t>
      </w:r>
      <w:r w:rsidRPr="00064BBB">
        <w:rPr>
          <w:rStyle w:val="StyleUnderline"/>
        </w:rPr>
        <w:t>improves achievement among students remaining in public schools</w:t>
      </w:r>
      <w:r w:rsidRPr="00064BBB">
        <w:t xml:space="preserve">. Moreover, </w:t>
      </w:r>
      <w:r w:rsidRPr="00064BBB">
        <w:rPr>
          <w:rStyle w:val="StyleUnderline"/>
        </w:rPr>
        <w:t>the program</w:t>
      </w:r>
      <w:r w:rsidRPr="00064BBB">
        <w:t xml:space="preserve"> </w:t>
      </w:r>
      <w:r w:rsidRPr="00064BBB">
        <w:rPr>
          <w:rStyle w:val="StyleUnderline"/>
        </w:rPr>
        <w:t xml:space="preserve">has been found to save taxpayers tens of millions of dollars </w:t>
      </w:r>
      <w:r w:rsidRPr="00064BBB">
        <w:t xml:space="preserve">every year because the private sector educates students more economically than does the public sector. </w:t>
      </w:r>
    </w:p>
    <w:p w14:paraId="212820B5" w14:textId="77777777" w:rsidR="008458D7" w:rsidRPr="00064BBB" w:rsidRDefault="008458D7" w:rsidP="008458D7">
      <w:r w:rsidRPr="00064BBB">
        <w:t>In recognition of these advantages, the Florida legislature has repeatedly raised the cap on its scholarship tax credit program. In fact, it has added an automatic growth provision to the law. As a result, the program’s cap now rises annually so long as total donations in the preceding year either closely approached or hit the cap.</w:t>
      </w:r>
    </w:p>
    <w:p w14:paraId="1B7B7EEC" w14:textId="77777777" w:rsidR="008458D7" w:rsidRPr="00064BBB" w:rsidRDefault="008458D7" w:rsidP="008458D7">
      <w:r w:rsidRPr="00064BBB">
        <w:t>In doing this, Florida has been following the consensus of international research on education system quality. Several years ago I reviewed the research from all over the world comparing alternative approaches to running and funding schools. A key challenge in drawing lessons from foreign studies is that there are many economic and cultural factors that also affect student achievement, besides the design of the school system itself. Fortunately, many countries have different types of school systems operating side-by-side within their own borders.</w:t>
      </w:r>
    </w:p>
    <w:p w14:paraId="6BC0DBEE" w14:textId="77777777" w:rsidR="008458D7" w:rsidRPr="00064BBB" w:rsidRDefault="008458D7" w:rsidP="008458D7">
      <w:pPr>
        <w:rPr>
          <w:rStyle w:val="StyleUnderline"/>
        </w:rPr>
      </w:pPr>
      <w:r w:rsidRPr="00064BBB">
        <w:t xml:space="preserve">By focusing on studies of these within-country differences in education systems, I discovered a clear pattern: </w:t>
      </w:r>
      <w:r w:rsidRPr="00064BBB">
        <w:rPr>
          <w:rStyle w:val="StyleUnderline"/>
        </w:rPr>
        <w:t>it is the freest and most market-like systems that best serve families. These systems treat both educators and parents with respect. Educators are free to use the curricula and methods they deem best, and parents are free to choose among them according to their own values and the needs of their children.</w:t>
      </w:r>
    </w:p>
    <w:p w14:paraId="60C21C24" w14:textId="77777777" w:rsidR="008458D7" w:rsidRPr="00064BBB" w:rsidRDefault="008458D7" w:rsidP="008458D7">
      <w:pPr>
        <w:rPr>
          <w:rStyle w:val="StyleUnderline"/>
        </w:rPr>
      </w:pPr>
      <w:r w:rsidRPr="00064BBB">
        <w:t xml:space="preserve">Another ingredient of the best-performing systems is </w:t>
      </w:r>
      <w:r w:rsidRPr="00064BBB">
        <w:rPr>
          <w:rStyle w:val="StyleUnderline"/>
        </w:rPr>
        <w:t>that parents directly pay at least a fraction of the cost of their own children’s education. When they do so, schools are more responsive to their demands and they also operate more efficiently</w:t>
      </w:r>
      <w:r w:rsidRPr="00064BBB">
        <w:t xml:space="preserve">—delivering higher student performance per dollar spent. </w:t>
      </w:r>
      <w:r w:rsidRPr="00064BBB">
        <w:rPr>
          <w:rStyle w:val="StyleUnderline"/>
        </w:rPr>
        <w:t>In India</w:t>
      </w:r>
      <w:r w:rsidRPr="00064BBB">
        <w:t xml:space="preserve">, for example, </w:t>
      </w:r>
      <w:r w:rsidRPr="00064BBB">
        <w:rPr>
          <w:rStyle w:val="StyleUnderline"/>
        </w:rPr>
        <w:t>government-funded schools</w:t>
      </w:r>
      <w:r w:rsidRPr="00064BBB">
        <w:t xml:space="preserve"> (whether public or private) </w:t>
      </w:r>
      <w:r w:rsidRPr="00064BBB">
        <w:rPr>
          <w:rStyle w:val="StyleUnderline"/>
        </w:rPr>
        <w:t>tend to teach in the local language despite widespread parental preference for instruction to be given in English. By contrast, parent-funded schools teach in English across the curriculum, to meet parent demand.</w:t>
      </w:r>
    </w:p>
    <w:p w14:paraId="11BE7376" w14:textId="77777777" w:rsidR="008458D7" w:rsidRPr="00064BBB" w:rsidRDefault="008458D7" w:rsidP="008458D7">
      <w:r w:rsidRPr="00064BBB">
        <w:t xml:space="preserve">While there are other school choice policies in the U.S. besides education tax credits, a careful statistical analysis shows that </w:t>
      </w:r>
      <w:r w:rsidRPr="00064BBB">
        <w:rPr>
          <w:rStyle w:val="StyleUnderline"/>
        </w:rPr>
        <w:t>tax credits impose less red tape on educators than other programs.</w:t>
      </w:r>
      <w:r w:rsidRPr="00064BBB">
        <w:t xml:space="preserve"> This is crucially important given that parental choice becomes meaningless if all schools are regulated into conformity by the state.</w:t>
      </w:r>
    </w:p>
    <w:p w14:paraId="52603C4D" w14:textId="77777777" w:rsidR="008458D7" w:rsidRPr="00064BBB" w:rsidRDefault="008458D7" w:rsidP="008458D7">
      <w:pPr>
        <w:rPr>
          <w:rStyle w:val="StyleUnderline"/>
        </w:rPr>
      </w:pPr>
      <w:r w:rsidRPr="00064BBB">
        <w:t xml:space="preserve">Heavy-handed </w:t>
      </w:r>
      <w:r w:rsidRPr="00064BBB">
        <w:rPr>
          <w:rStyle w:val="StyleUnderline"/>
        </w:rPr>
        <w:t xml:space="preserve">regulation also restrains the cycle of innovation </w:t>
      </w:r>
      <w:r w:rsidRPr="00064BBB">
        <w:t xml:space="preserve">we have enjoyed in the truly free enterprise sectors of our economy. The improvements we’ve seen in everything from television sets to grocery stores have not been driven by </w:t>
      </w:r>
      <w:r w:rsidRPr="00064BBB">
        <w:lastRenderedPageBreak/>
        <w:t xml:space="preserve">state or federal mandates. They have been the result of entrepreneurs freely competing with one another to discover new and better ways of meeting our needs. </w:t>
      </w:r>
      <w:r w:rsidRPr="00064BBB">
        <w:rPr>
          <w:rStyle w:val="StyleUnderline"/>
        </w:rPr>
        <w:t>Educators have too long been shut out of</w:t>
      </w:r>
      <w:r w:rsidRPr="00064BBB">
        <w:t xml:space="preserve"> this </w:t>
      </w:r>
      <w:r w:rsidRPr="00064BBB">
        <w:rPr>
          <w:rStyle w:val="StyleUnderline"/>
        </w:rPr>
        <w:t>free enterprise sector,</w:t>
      </w:r>
      <w:r w:rsidRPr="00064BBB">
        <w:t xml:space="preserve"> </w:t>
      </w:r>
      <w:r w:rsidRPr="00064BBB">
        <w:rPr>
          <w:rStyle w:val="StyleUnderline"/>
        </w:rPr>
        <w:t>straight-jacketed by reams of regulation, and unrewarded (or even punished) for successful innovations.</w:t>
      </w:r>
    </w:p>
    <w:p w14:paraId="50490386" w14:textId="062F39EA" w:rsidR="00AB59A1" w:rsidRPr="00064BBB" w:rsidRDefault="00AB59A1" w:rsidP="008458D7">
      <w:pPr>
        <w:pStyle w:val="Heading3"/>
      </w:pPr>
      <w:r w:rsidRPr="00064BBB">
        <w:lastRenderedPageBreak/>
        <w:t xml:space="preserve">    AT//Backlash</w:t>
      </w:r>
    </w:p>
    <w:p w14:paraId="5CCD88D8" w14:textId="77777777" w:rsidR="00AB59A1" w:rsidRPr="00064BBB" w:rsidRDefault="00AB59A1" w:rsidP="00AB59A1">
      <w:pPr>
        <w:pStyle w:val="Heading4"/>
      </w:pPr>
      <w:r w:rsidRPr="00064BBB">
        <w:t>No public backlash to tax-credit scholarship system – survey proves</w:t>
      </w:r>
    </w:p>
    <w:p w14:paraId="5407A135" w14:textId="77777777" w:rsidR="00AB59A1" w:rsidRPr="00064BBB" w:rsidRDefault="00AB59A1" w:rsidP="00AB59A1">
      <w:r w:rsidRPr="00064BBB">
        <w:rPr>
          <w:rStyle w:val="Heading4Char"/>
        </w:rPr>
        <w:t>Keating 15</w:t>
      </w:r>
      <w:r w:rsidRPr="00064BBB">
        <w:t xml:space="preserve"> – Serves as chief economist with the Small Business &amp;Entrepreneurship Council (SBE Council). Holds an MA in economics from New York University, an MBA in banking and finance from Hofstra University, and a BS in business administration and economics from St. Joseph’s College (Raymond J., “School Choice and Economic Growth,” February 2015, </w:t>
      </w:r>
      <w:hyperlink r:id="rId35" w:history="1">
        <w:r w:rsidRPr="00064BBB">
          <w:rPr>
            <w:rStyle w:val="Hyperlink"/>
          </w:rPr>
          <w:t>https://www.edchoice.org/research/school-choice-and-economic-growth/</w:t>
        </w:r>
      </w:hyperlink>
      <w:r w:rsidRPr="00064BBB">
        <w:t>, p. 35-36)//sy</w:t>
      </w:r>
    </w:p>
    <w:p w14:paraId="43C046D2" w14:textId="77777777" w:rsidR="00AB59A1" w:rsidRPr="00064BBB" w:rsidRDefault="00AB59A1" w:rsidP="00AB59A1">
      <w:r w:rsidRPr="00064BBB">
        <w:t xml:space="preserve">However, </w:t>
      </w:r>
      <w:r w:rsidRPr="00064BBB">
        <w:rPr>
          <w:rStyle w:val="StyleUnderline"/>
        </w:rPr>
        <w:t>a 2013 Friedman Foundation for Educational Choice survey provided definitions of what is actually meant by various forms of school choice, and the poll results</w:t>
      </w:r>
      <w:r w:rsidRPr="00064BBB">
        <w:t xml:space="preserve"> among American adults </w:t>
      </w:r>
      <w:r w:rsidRPr="00064BBB">
        <w:rPr>
          <w:rStyle w:val="StyleUnderline"/>
        </w:rPr>
        <w:t>are quite encouraging</w:t>
      </w:r>
      <w:r w:rsidRPr="00064BBB">
        <w:t xml:space="preserve">. For example: • </w:t>
      </w:r>
      <w:proofErr w:type="gramStart"/>
      <w:r w:rsidRPr="00064BBB">
        <w:rPr>
          <w:rStyle w:val="StyleUnderline"/>
        </w:rPr>
        <w:t>A</w:t>
      </w:r>
      <w:proofErr w:type="gramEnd"/>
      <w:r w:rsidRPr="00064BBB">
        <w:rPr>
          <w:rStyle w:val="StyleUnderline"/>
        </w:rPr>
        <w:t xml:space="preserve"> “</w:t>
      </w:r>
      <w:r w:rsidRPr="00064BBB">
        <w:rPr>
          <w:rStyle w:val="Emphasis"/>
        </w:rPr>
        <w:t>tax-credit scholarship system</w:t>
      </w:r>
      <w:r w:rsidRPr="00064BBB">
        <w:rPr>
          <w:rStyle w:val="StyleUnderline"/>
        </w:rPr>
        <w:t>” was favored by 66 percent of adults</w:t>
      </w:r>
      <w:r w:rsidRPr="00064BBB">
        <w:t xml:space="preserve">, with 24 percent opposed. (Definition: “A ‘tax credit’ allows an individual or business to reduce the final amount of a tax owed to government. Some states give tax credits to individuals and businesses if they contribute money to nonprofit organizations that distribute private school scholarships. </w:t>
      </w:r>
      <w:r w:rsidRPr="00064BBB">
        <w:rPr>
          <w:rStyle w:val="StyleUnderline"/>
        </w:rPr>
        <w:t>A ‘tax-credit scholarship system’ allows parents the option of sending their child to the school of their choice</w:t>
      </w:r>
      <w:r w:rsidRPr="00064BBB">
        <w:t xml:space="preserve">, whether that school is public or private, including both religious and non- religious schools.”) </w:t>
      </w:r>
    </w:p>
    <w:p w14:paraId="50F625EC" w14:textId="77777777" w:rsidR="008458D7" w:rsidRPr="00064BBB" w:rsidRDefault="008458D7" w:rsidP="008458D7">
      <w:pPr>
        <w:pStyle w:val="Heading3"/>
      </w:pPr>
      <w:r w:rsidRPr="00064BBB">
        <w:lastRenderedPageBreak/>
        <w:t xml:space="preserve">    AT//Links to Net Benefit </w:t>
      </w:r>
    </w:p>
    <w:p w14:paraId="0E19A14F" w14:textId="77777777" w:rsidR="008458D7" w:rsidRPr="00064BBB" w:rsidRDefault="008458D7" w:rsidP="008458D7">
      <w:pPr>
        <w:pStyle w:val="Heading4"/>
        <w:rPr>
          <w:rStyle w:val="Style13ptBold"/>
          <w:b/>
        </w:rPr>
      </w:pPr>
      <w:r w:rsidRPr="00064BBB">
        <w:t xml:space="preserve">Tax Credits don’t link to our “market distortion bad” net benefits </w:t>
      </w:r>
    </w:p>
    <w:p w14:paraId="084E0D9F" w14:textId="77777777" w:rsidR="008458D7" w:rsidRPr="00064BBB" w:rsidRDefault="008458D7" w:rsidP="008458D7">
      <w:pPr>
        <w:rPr>
          <w:rStyle w:val="Style13ptBold"/>
          <w:b w:val="0"/>
          <w:sz w:val="22"/>
        </w:rPr>
      </w:pPr>
      <w:r w:rsidRPr="00064BBB">
        <w:rPr>
          <w:rStyle w:val="Style13ptBold"/>
        </w:rPr>
        <w:t xml:space="preserve">Coulson 15 </w:t>
      </w:r>
      <w:r w:rsidRPr="00064BBB">
        <w:rPr>
          <w:rStyle w:val="Style13ptBold"/>
          <w:b w:val="0"/>
          <w:sz w:val="22"/>
        </w:rPr>
        <w:t xml:space="preserve">(Andrew Coulson, Director of Cato’s Center for Educational Freedom and Senior Fellow, “National School Choice Proposal Heartening, Frightening”, Cato Institute, </w:t>
      </w:r>
      <w:hyperlink r:id="rId36" w:history="1">
        <w:r w:rsidRPr="00064BBB">
          <w:rPr>
            <w:rStyle w:val="Hyperlink"/>
          </w:rPr>
          <w:t>https://www.cato.org/blog/national-school-choice-proposal-heartening-frightening</w:t>
        </w:r>
      </w:hyperlink>
      <w:r w:rsidRPr="00064BBB">
        <w:rPr>
          <w:rStyle w:val="Style13ptBold"/>
          <w:b w:val="0"/>
          <w:sz w:val="22"/>
        </w:rPr>
        <w:t>, March 2015, KC)</w:t>
      </w:r>
    </w:p>
    <w:p w14:paraId="356D4FE6" w14:textId="77777777" w:rsidR="008458D7" w:rsidRPr="00064BBB" w:rsidRDefault="008458D7" w:rsidP="008458D7">
      <w:pPr>
        <w:rPr>
          <w:rStyle w:val="StyleUnderline"/>
        </w:rPr>
      </w:pPr>
      <w:r w:rsidRPr="00064BBB">
        <w:rPr>
          <w:rStyle w:val="StyleUnderline"/>
        </w:rPr>
        <w:t>It is encouraging to see growing support for scholarship tax credit school choice programs</w:t>
      </w:r>
      <w:r w:rsidRPr="00064BBB">
        <w:t xml:space="preserve">, </w:t>
      </w:r>
      <w:r w:rsidRPr="00064BBB">
        <w:rPr>
          <w:rStyle w:val="StyleUnderline"/>
        </w:rPr>
        <w:t>which have been found to simultaneously boost achievement for students who switch to private schools, do the same for students who remain in public schools, and save taxpayers millions of dollars every year</w:t>
      </w:r>
      <w:r w:rsidRPr="00064BBB">
        <w:t xml:space="preserve">–a win-win-win scenario. Nevertheless, </w:t>
      </w:r>
      <w:r w:rsidRPr="00064BBB">
        <w:rPr>
          <w:rStyle w:val="StyleUnderline"/>
        </w:rPr>
        <w:t>it is ill advised to pursue such a program</w:t>
      </w:r>
      <w:r w:rsidRPr="00064BBB">
        <w:t xml:space="preserve"> (or other school choice programs) </w:t>
      </w:r>
      <w:r w:rsidRPr="00064BBB">
        <w:rPr>
          <w:rStyle w:val="StyleUnderline"/>
        </w:rPr>
        <w:t>at the federal level.</w:t>
      </w:r>
    </w:p>
    <w:p w14:paraId="3D9EFACE" w14:textId="77777777" w:rsidR="008458D7" w:rsidRPr="00064BBB" w:rsidRDefault="008458D7" w:rsidP="008458D7">
      <w:pPr>
        <w:rPr>
          <w:rStyle w:val="StyleUnderline"/>
        </w:rPr>
      </w:pPr>
      <w:r w:rsidRPr="00064BBB">
        <w:t xml:space="preserve">Years ago I summarized those problems when President George W. Bush advocated creating a federal school voucher program. </w:t>
      </w:r>
      <w:r w:rsidRPr="00064BBB">
        <w:rPr>
          <w:rStyle w:val="StyleUnderline"/>
        </w:rPr>
        <w:t>Such programs are not only beyond the mandate accorded to Congress by the Constitution, they bear the risk of suffocating private schools nationwide with a raft of new regulation, defeating their very purpose of increasing the range of educational options available to families with limited means.</w:t>
      </w:r>
    </w:p>
    <w:p w14:paraId="170878EB" w14:textId="77777777" w:rsidR="008458D7" w:rsidRPr="00064BBB" w:rsidRDefault="008458D7" w:rsidP="008458D7">
      <w:r w:rsidRPr="00064BBB">
        <w:t xml:space="preserve">In the past few years I have visited </w:t>
      </w:r>
      <w:r w:rsidRPr="00064BBB">
        <w:rPr>
          <w:rStyle w:val="StyleUnderline"/>
        </w:rPr>
        <w:t>Sweden and Chile</w:t>
      </w:r>
      <w:r w:rsidRPr="00064BBB">
        <w:t xml:space="preserve"> and studied their federal school chioce programs. Both </w:t>
      </w:r>
      <w:r w:rsidRPr="00064BBB">
        <w:rPr>
          <w:rStyle w:val="StyleUnderline"/>
        </w:rPr>
        <w:t>confirm</w:t>
      </w:r>
      <w:r w:rsidRPr="00064BBB">
        <w:t xml:space="preserve"> my earlier </w:t>
      </w:r>
      <w:r w:rsidRPr="00064BBB">
        <w:rPr>
          <w:rStyle w:val="StyleUnderline"/>
        </w:rPr>
        <w:t>worries about national programs</w:t>
      </w:r>
      <w:r w:rsidRPr="00064BBB">
        <w:t>. Chile’s entrepreneurial voucher schools grew rapidly at first, but with a recent change of government hostile to the program they have sensed the new climate and stopped expanding. The new government is trying to enact regulations to diminish the scope and freedom of private schooling in Chile.</w:t>
      </w:r>
    </w:p>
    <w:p w14:paraId="3B139F2C" w14:textId="77777777" w:rsidR="008458D7" w:rsidRPr="00064BBB" w:rsidRDefault="008458D7" w:rsidP="008458D7">
      <w:r w:rsidRPr="00064BBB">
        <w:t>Meanwhile, something similar is happening in Sweden. Among other things, the government has mandated that all schools hire graduates of government-certified teacher training programs, despite the well known fact that those programs are currently attracting the lowest-achieving college students.</w:t>
      </w:r>
    </w:p>
    <w:p w14:paraId="7ACE1F9E" w14:textId="77777777" w:rsidR="008458D7" w:rsidRPr="00064BBB" w:rsidRDefault="008458D7" w:rsidP="008458D7">
      <w:pPr>
        <w:rPr>
          <w:rStyle w:val="StyleUnderline"/>
        </w:rPr>
      </w:pPr>
      <w:r w:rsidRPr="00064BBB">
        <w:t xml:space="preserve">National school choice programs have proven to be a prime case of “staff car legislating.” </w:t>
      </w:r>
      <w:r w:rsidRPr="00064BBB">
        <w:rPr>
          <w:rStyle w:val="StyleUnderline"/>
        </w:rPr>
        <w:t>The legislators who enact them are not always the ones in the official staff cars, making the rules. New lawmakers with different preferences ultimately come to power and can wreak havok on a nation’s entire K-12 education sector.</w:t>
      </w:r>
    </w:p>
    <w:p w14:paraId="509FD8EC" w14:textId="77777777" w:rsidR="008458D7" w:rsidRPr="00064BBB" w:rsidRDefault="008458D7" w:rsidP="008458D7">
      <w:r w:rsidRPr="00064BBB">
        <w:rPr>
          <w:rStyle w:val="StyleUnderline"/>
        </w:rPr>
        <w:t>This problem can be minimized by leaving school choice legislation to the state level,</w:t>
      </w:r>
      <w:r w:rsidRPr="00064BBB">
        <w:t xml:space="preserve"> where the Constitution rightfully leaves it. We thus have a “laboratory of federalism”–a variety of different policies across states that make it easier to determine how best to design such programs.</w:t>
      </w:r>
    </w:p>
    <w:p w14:paraId="1F51BE90" w14:textId="77777777" w:rsidR="008458D7" w:rsidRPr="00064BBB" w:rsidRDefault="008458D7" w:rsidP="008458D7">
      <w:pPr>
        <w:pStyle w:val="Heading4"/>
        <w:rPr>
          <w:b w:val="0"/>
        </w:rPr>
      </w:pPr>
      <w:r w:rsidRPr="00064BBB">
        <w:rPr>
          <w:rStyle w:val="Style13ptBold"/>
          <w:b/>
        </w:rPr>
        <w:t>Regulations are bad – induce conformity that undermines diversity. Only a tax credit system avoids regulations</w:t>
      </w:r>
    </w:p>
    <w:p w14:paraId="1E085236" w14:textId="77777777" w:rsidR="008458D7" w:rsidRPr="00064BBB" w:rsidRDefault="008458D7" w:rsidP="008458D7">
      <w:pPr>
        <w:rPr>
          <w:rStyle w:val="Style13ptBold"/>
          <w:b w:val="0"/>
          <w:sz w:val="22"/>
        </w:rPr>
      </w:pPr>
      <w:r w:rsidRPr="00064BBB">
        <w:rPr>
          <w:rStyle w:val="Style13ptBold"/>
        </w:rPr>
        <w:t xml:space="preserve">Bedrick and Burke 15 </w:t>
      </w:r>
      <w:r w:rsidRPr="00064BBB">
        <w:rPr>
          <w:rStyle w:val="Style13ptBold"/>
          <w:b w:val="0"/>
          <w:sz w:val="22"/>
        </w:rPr>
        <w:t xml:space="preserve">(Jason Bedrick, Director of Policy at EdChoice, and former Policy Analyst with Cato’s Center for Educational Freedom, Lindsey Burke, Director of the Center for Education Policy at the Heritage Foundation, and Will Skillman Fellow in Education in the Institute for Family, Community, and Opportunity, “The Next Step in School Choice”, National Affairs, </w:t>
      </w:r>
      <w:hyperlink r:id="rId37" w:history="1">
        <w:r w:rsidRPr="00064BBB">
          <w:rPr>
            <w:rStyle w:val="Hyperlink"/>
          </w:rPr>
          <w:t>https://www.nationalaffairs.com/publications/detail/the-next-step-in-school-choice</w:t>
        </w:r>
      </w:hyperlink>
      <w:r w:rsidRPr="00064BBB">
        <w:rPr>
          <w:rStyle w:val="Style13ptBold"/>
          <w:b w:val="0"/>
          <w:sz w:val="22"/>
        </w:rPr>
        <w:t>, KC)</w:t>
      </w:r>
    </w:p>
    <w:p w14:paraId="4046A86D" w14:textId="77777777" w:rsidR="008458D7" w:rsidRPr="00064BBB" w:rsidRDefault="008458D7" w:rsidP="008458D7">
      <w:pPr>
        <w:rPr>
          <w:rStyle w:val="StyleUnderline"/>
        </w:rPr>
      </w:pPr>
      <w:r w:rsidRPr="00064BBB">
        <w:rPr>
          <w:rStyle w:val="Style13ptBold"/>
          <w:b w:val="0"/>
          <w:sz w:val="22"/>
        </w:rPr>
        <w:t xml:space="preserve">In addition to placing them on firmer constitutional ground, </w:t>
      </w:r>
      <w:r w:rsidRPr="00064BBB">
        <w:rPr>
          <w:rStyle w:val="StyleUnderline"/>
        </w:rPr>
        <w:t>funding ESAs through tax credits could also reduce the threat of harmful regulations.</w:t>
      </w:r>
    </w:p>
    <w:p w14:paraId="71B82A06" w14:textId="77777777" w:rsidR="008458D7" w:rsidRPr="00064BBB" w:rsidRDefault="008458D7" w:rsidP="008458D7">
      <w:r w:rsidRPr="00064BBB">
        <w:t xml:space="preserve">In a generally well-meaning effort to impose "accountability," some policymakers have attempted to regulate school-choice programs as they regulate district schools, including by mandating state tests. However, </w:t>
      </w:r>
      <w:r w:rsidRPr="00064BBB">
        <w:rPr>
          <w:rStyle w:val="StyleUnderline"/>
        </w:rPr>
        <w:t>rules designed to regulate a monopoly like a public-school system are not appropriate for a market.</w:t>
      </w:r>
      <w:r w:rsidRPr="00064BBB">
        <w:t xml:space="preserve"> Beyond basic health and safety regulations, top-down accountability </w:t>
      </w:r>
      <w:r w:rsidRPr="00064BBB">
        <w:rPr>
          <w:rStyle w:val="StyleUnderline"/>
        </w:rPr>
        <w:t xml:space="preserve">measures are generally unnecessary at best and harmful at </w:t>
      </w:r>
      <w:r w:rsidRPr="00064BBB">
        <w:rPr>
          <w:rStyle w:val="StyleUnderline"/>
        </w:rPr>
        <w:lastRenderedPageBreak/>
        <w:t>worst. Centralized standards</w:t>
      </w:r>
      <w:r w:rsidRPr="00064BBB">
        <w:t>, especially in the form of state testing mandates</w:t>
      </w:r>
      <w:r w:rsidRPr="00064BBB">
        <w:rPr>
          <w:rStyle w:val="StyleUnderline"/>
        </w:rPr>
        <w:t>, induce conformity that can undermine the innovation and diversity that give educational choice its value.</w:t>
      </w:r>
      <w:r w:rsidRPr="00064BBB">
        <w:t xml:space="preserve"> Whereas government-run schools are primarily accountable to elected school boards and unelected state education bureaucrats, private education providers are accountable directly to parents, and the same market forces that place competitive pressure on other kinds of businesses operate on these education providers as well.</w:t>
      </w:r>
    </w:p>
    <w:p w14:paraId="41310C82" w14:textId="77777777" w:rsidR="008458D7" w:rsidRPr="00064BBB" w:rsidRDefault="008458D7" w:rsidP="008458D7">
      <w:r w:rsidRPr="00064BBB">
        <w:t xml:space="preserve">Research indicates that </w:t>
      </w:r>
      <w:r w:rsidRPr="00064BBB">
        <w:rPr>
          <w:rStyle w:val="StyleUnderline"/>
        </w:rPr>
        <w:t>privately funded school-choice programs are less likely to be overregulated than publicly funded programs</w:t>
      </w:r>
      <w:r w:rsidRPr="00064BBB">
        <w:t xml:space="preserve">. A 2010 study by Andrew Coulson of the Cato Institute found that </w:t>
      </w:r>
      <w:r w:rsidRPr="00064BBB">
        <w:rPr>
          <w:rStyle w:val="StyleUnderline"/>
        </w:rPr>
        <w:t>direct government expenditures, "but not tax credits, impose a substantial and statistically significant additional regulatory burden on participating private schools.</w:t>
      </w:r>
      <w:r w:rsidRPr="00064BBB">
        <w:t>" In May 2014, a study by Andrew Catt of the Friedman Foundation found that scholarship tax-credit laws generally imposed very few additional regulations on schools when first enacted and over time.</w:t>
      </w:r>
    </w:p>
    <w:p w14:paraId="11B9B976" w14:textId="77777777" w:rsidR="008458D7" w:rsidRPr="00064BBB" w:rsidRDefault="008458D7" w:rsidP="008458D7">
      <w:r w:rsidRPr="00064BBB">
        <w:t xml:space="preserve">At least </w:t>
      </w:r>
      <w:r w:rsidRPr="00064BBB">
        <w:rPr>
          <w:rStyle w:val="StyleUnderline"/>
        </w:rPr>
        <w:t>two reasons explain why scholarship tax-credit programs are less likely to be over-regulated. First,</w:t>
      </w:r>
      <w:r w:rsidRPr="00064BBB">
        <w:t xml:space="preserve"> as with tax deductions and tax exemptions, </w:t>
      </w:r>
      <w:r w:rsidRPr="00064BBB">
        <w:rPr>
          <w:rStyle w:val="StyleUnderline"/>
        </w:rPr>
        <w:t>policymakers are less likely to attach strings to tax credits than to public expenditures,</w:t>
      </w:r>
      <w:r w:rsidRPr="00064BBB">
        <w:t xml:space="preserve"> since the money never actually comes into the state treasury. </w:t>
      </w:r>
      <w:r w:rsidRPr="00064BBB">
        <w:rPr>
          <w:rStyle w:val="StyleUnderline"/>
        </w:rPr>
        <w:t>Second, scholarship tax-credit laws enable supporters of school choice to organize so that they can more effectively fight harmful regulations</w:t>
      </w:r>
      <w:r w:rsidRPr="00064BBB">
        <w:t>: Scholarship organizations can help both scholarship recipients and the donors mobilize against potentially harmful legislation. Educational-choice programs are therefore more likely to be politically sustainable in the long run if they are privately managed and privately funded.</w:t>
      </w:r>
    </w:p>
    <w:p w14:paraId="1D0C9C5E" w14:textId="77777777" w:rsidR="008458D7" w:rsidRPr="00064BBB" w:rsidRDefault="008458D7" w:rsidP="008458D7">
      <w:r w:rsidRPr="00064BBB">
        <w:rPr>
          <w:rStyle w:val="StyleUnderline"/>
        </w:rPr>
        <w:t>These choice programs are designed specifically to free schools from stifling regulations, in an effort to yield better education for children.</w:t>
      </w:r>
      <w:r w:rsidRPr="00064BBB">
        <w:t xml:space="preserve"> And </w:t>
      </w:r>
      <w:r w:rsidRPr="00064BBB">
        <w:rPr>
          <w:rStyle w:val="StyleUnderline"/>
        </w:rPr>
        <w:t>educational-choice programs consistently produce higher levels of parental satisfaction than assigned district schools</w:t>
      </w:r>
      <w:r w:rsidRPr="00064BBB">
        <w:t>. For instance, the Friedman Foundation surveyed Arizona families with ESAs to measure the levels of parental satisfaction. (All of the survey respondents had children with special needs.) The respondents unanimously reported being more satisfied with the education they purchased for their child with the ESA funds than with their child's prior public school: 71% of respondents reported being "very satisfied" with their ESAs, 19% were "satisfied," and 10% reported being "somewhat satisfied." Not a single parent reported being dissatisfied, or even having "neutral" feelings about the program.</w:t>
      </w:r>
    </w:p>
    <w:p w14:paraId="07D773FB" w14:textId="77777777" w:rsidR="008458D7" w:rsidRPr="00064BBB" w:rsidRDefault="008458D7" w:rsidP="008458D7">
      <w:pPr>
        <w:pStyle w:val="Heading4"/>
      </w:pPr>
      <w:r w:rsidRPr="00064BBB">
        <w:t>Vouchers fail and cause federal control, but tax credits solve.</w:t>
      </w:r>
    </w:p>
    <w:p w14:paraId="6F890FA4" w14:textId="77777777" w:rsidR="008458D7" w:rsidRPr="00064BBB" w:rsidRDefault="008458D7" w:rsidP="008458D7">
      <w:r w:rsidRPr="00064BBB">
        <w:rPr>
          <w:rStyle w:val="Style13ptBold"/>
        </w:rPr>
        <w:t>McCluskey 17</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“For the Love of Choice, Don’t Federalize It”, 3/14, </w:t>
      </w:r>
      <w:hyperlink r:id="rId38" w:history="1">
        <w:r w:rsidRPr="00064BBB">
          <w:rPr>
            <w:rStyle w:val="Hyperlink"/>
          </w:rPr>
          <w:t>https://www.cato.org/publications/commentary/love-choice-dont-federalize-it</w:t>
        </w:r>
      </w:hyperlink>
      <w:r w:rsidRPr="00064BBB">
        <w:t>, MSCOTT)</w:t>
      </w:r>
    </w:p>
    <w:p w14:paraId="7829EDE7" w14:textId="77777777" w:rsidR="008458D7" w:rsidRPr="00064BBB" w:rsidRDefault="008458D7" w:rsidP="008458D7"/>
    <w:p w14:paraId="7B98A356" w14:textId="77777777" w:rsidR="008458D7" w:rsidRPr="00064BBB" w:rsidRDefault="008458D7" w:rsidP="008458D7">
      <w:pPr>
        <w:rPr>
          <w:rStyle w:val="Emphasis"/>
        </w:rPr>
      </w:pPr>
      <w:r w:rsidRPr="00064BBB">
        <w:rPr>
          <w:rStyle w:val="Emphasis"/>
        </w:rPr>
        <w:t>But what about tax credits?</w:t>
      </w:r>
    </w:p>
    <w:p w14:paraId="29BF1427" w14:textId="77777777" w:rsidR="008458D7" w:rsidRPr="00064BBB" w:rsidRDefault="008458D7" w:rsidP="008458D7"/>
    <w:p w14:paraId="2274E407" w14:textId="77777777" w:rsidR="008458D7" w:rsidRPr="00064BBB" w:rsidRDefault="008458D7" w:rsidP="008458D7">
      <w:r w:rsidRPr="00064BBB">
        <w:rPr>
          <w:rStyle w:val="StyleUnderline"/>
        </w:rPr>
        <w:t xml:space="preserve">Scholarship tax credits and education savings accounts appear to </w:t>
      </w:r>
      <w:r w:rsidRPr="00064BBB">
        <w:rPr>
          <w:rStyle w:val="Emphasis"/>
        </w:rPr>
        <w:t>attract less regulation</w:t>
      </w:r>
      <w:r w:rsidRPr="00064BBB">
        <w:t xml:space="preserve">. Andrew Coulson compared vouchers and tax credits empirically and found that </w:t>
      </w:r>
      <w:r w:rsidRPr="00064BBB">
        <w:rPr>
          <w:rStyle w:val="StyleUnderline"/>
        </w:rPr>
        <w:t>credits are less prone to regulation, probably because no one has tax dollars taken away and sent to someone else</w:t>
      </w:r>
      <w:r w:rsidRPr="00064BBB">
        <w:t>. Education savings accounts are too new to know for sure, but the hope is that they will avoid onerous rules because funds can be spent on multiple uses.</w:t>
      </w:r>
    </w:p>
    <w:p w14:paraId="795C9B6F" w14:textId="77777777" w:rsidR="008458D7" w:rsidRPr="00064BBB" w:rsidRDefault="008458D7" w:rsidP="008458D7"/>
    <w:p w14:paraId="00369C5F" w14:textId="77777777" w:rsidR="0012428F" w:rsidRPr="00064BBB" w:rsidRDefault="009071E0" w:rsidP="0012428F">
      <w:pPr>
        <w:pStyle w:val="Heading2"/>
      </w:pPr>
      <w:r w:rsidRPr="00064BBB">
        <w:lastRenderedPageBreak/>
        <w:t>Vouchers</w:t>
      </w:r>
    </w:p>
    <w:p w14:paraId="1DBAD769" w14:textId="77777777" w:rsidR="002B6085" w:rsidRPr="00064BBB" w:rsidRDefault="002B6085" w:rsidP="002B6085">
      <w:pPr>
        <w:pStyle w:val="Heading3"/>
      </w:pPr>
      <w:r w:rsidRPr="00064BBB">
        <w:lastRenderedPageBreak/>
        <w:t xml:space="preserve">1NC </w:t>
      </w:r>
    </w:p>
    <w:p w14:paraId="6A448723" w14:textId="781FC69A" w:rsidR="00CD20E2" w:rsidRPr="00064BBB" w:rsidRDefault="00CD20E2" w:rsidP="00CD20E2">
      <w:pPr>
        <w:pStyle w:val="Heading4"/>
      </w:pPr>
      <w:r w:rsidRPr="00064BBB">
        <w:t xml:space="preserve">Text: The United States federal governments should provide sufficient block grant allocations for student vouchers to the 50 states </w:t>
      </w:r>
    </w:p>
    <w:p w14:paraId="19E540CC" w14:textId="77777777" w:rsidR="00CD20E2" w:rsidRPr="00064BBB" w:rsidRDefault="00CD20E2" w:rsidP="00CD20E2">
      <w:pPr>
        <w:pStyle w:val="Heading4"/>
      </w:pPr>
      <w:r w:rsidRPr="00064BBB">
        <w:t>Vouchers strengthen social capital – makes education more effective because teachers feel more invested in the school community</w:t>
      </w:r>
    </w:p>
    <w:p w14:paraId="0AF385D0" w14:textId="77777777" w:rsidR="00CD20E2" w:rsidRPr="00064BBB" w:rsidRDefault="00CD20E2" w:rsidP="00CD20E2">
      <w:pPr>
        <w:rPr>
          <w:rStyle w:val="Style13ptBold"/>
          <w:b w:val="0"/>
          <w:sz w:val="22"/>
        </w:rPr>
      </w:pPr>
      <w:r w:rsidRPr="00064BBB">
        <w:rPr>
          <w:rStyle w:val="Style13ptBold"/>
        </w:rPr>
        <w:t xml:space="preserve">Gooden and Jabbar, et.al 16 </w:t>
      </w:r>
      <w:r w:rsidRPr="00064BBB">
        <w:rPr>
          <w:rStyle w:val="Style13ptBold"/>
          <w:b w:val="0"/>
          <w:sz w:val="22"/>
        </w:rPr>
        <w:t>(Mark Gooden, Professor in the Department of Educational Administration at the University of Texas at Austin, and Director of the University of Texas at Austin Principalship Program, Huriya Jabber, Assistant Professor in the Department of Educational Administration at the University of Texas at Austin, “Race and School Vouchers: Legal, Historical, and Political Contexts”, Peabody Journal of Education, Volume 91, Number 4, June 2016, Taylor and Francis, KC)</w:t>
      </w:r>
    </w:p>
    <w:p w14:paraId="1C656B52" w14:textId="77777777" w:rsidR="00CD20E2" w:rsidRPr="00064BBB" w:rsidRDefault="00CD20E2" w:rsidP="00CD20E2">
      <w:r w:rsidRPr="00064BBB">
        <w:t xml:space="preserve">Despite their use in the 1950s and 1960s, as reported above, vouchers made a slow comeback, starting in the 1970s, championed by liberals as an antidote for overly bureaucratic big-city schools. Though Christopher Jencks, a Harvard University sociologist working for the federal government, sought to use federal funding for an ambitious voucher experiment across multiple sites, the study would be reduced to just one location. In the early 1990s, the idea of vouchers would emerge again, promoted by </w:t>
      </w:r>
      <w:r w:rsidRPr="00064BBB">
        <w:rPr>
          <w:rStyle w:val="StyleUnderline"/>
        </w:rPr>
        <w:t>scholars</w:t>
      </w:r>
      <w:r w:rsidRPr="00064BBB">
        <w:t xml:space="preserve"> Chubb and Moe. They </w:t>
      </w:r>
      <w:r w:rsidRPr="00064BBB">
        <w:rPr>
          <w:rStyle w:val="StyleUnderline"/>
        </w:rPr>
        <w:t xml:space="preserve">argued that </w:t>
      </w:r>
      <w:r w:rsidRPr="00064BBB">
        <w:rPr>
          <w:rStyle w:val="Emphasis"/>
        </w:rPr>
        <w:t>the chief problem with public education</w:t>
      </w:r>
      <w:r w:rsidRPr="00064BBB">
        <w:rPr>
          <w:rStyle w:val="StyleUnderline"/>
        </w:rPr>
        <w:t xml:space="preserve"> </w:t>
      </w:r>
      <w:r w:rsidRPr="00064BBB">
        <w:rPr>
          <w:rStyle w:val="Emphasis"/>
        </w:rPr>
        <w:t>resided in its connection to politics</w:t>
      </w:r>
      <w:r w:rsidRPr="00064BBB">
        <w:rPr>
          <w:rStyle w:val="StyleUnderline"/>
        </w:rPr>
        <w:t>, which left it victim to special interest groups</w:t>
      </w:r>
      <w:r w:rsidRPr="00064BBB">
        <w:t xml:space="preserve">, such as teachers’ unions (Chubb &amp; Moe, 1990). </w:t>
      </w:r>
      <w:r w:rsidRPr="00064BBB">
        <w:rPr>
          <w:rStyle w:val="StyleUnderline"/>
        </w:rPr>
        <w:t>The democratic control of schools prevented positive changes from occurring in the system, thus requiring a structural change to the entire system of public schooling.</w:t>
      </w:r>
      <w:r w:rsidRPr="00064BBB">
        <w:t xml:space="preserve"> Howell and Peterson (2002) noted this problem might be particularly severe in big-city school systems. Chubb and Moe (1990) claimed that </w:t>
      </w:r>
      <w:r w:rsidRPr="00064BBB">
        <w:rPr>
          <w:rStyle w:val="Emphasis"/>
        </w:rPr>
        <w:t>the solution was to make schools more like businesses, which are free to define their mission</w:t>
      </w:r>
      <w:r w:rsidRPr="00064BBB">
        <w:rPr>
          <w:rStyle w:val="StyleUnderline"/>
        </w:rPr>
        <w:t xml:space="preserve"> as they see fit to meet the needs of parents as consumers</w:t>
      </w:r>
      <w:r w:rsidRPr="00064BBB">
        <w:t xml:space="preserve">. These ideas are echoed in choice policies today, where advocates argue that under choice plans schools would compete with one another and adapt to parent demand (e.g., Betts &amp; Loveless, 2005). </w:t>
      </w:r>
      <w:r w:rsidRPr="00064BBB">
        <w:rPr>
          <w:rStyle w:val="StyleUnderline"/>
        </w:rPr>
        <w:t>Good schools would survive and bad schools would be compelled to improve or die off due to a lack of enrollment</w:t>
      </w:r>
      <w:r w:rsidRPr="00064BBB">
        <w:t>, depending on whether they were responsive to parents or met accountability standards (e.g., Betts &amp; Loveless, 2005).</w:t>
      </w:r>
    </w:p>
    <w:p w14:paraId="79D2F823" w14:textId="77777777" w:rsidR="00CD20E2" w:rsidRPr="00064BBB" w:rsidRDefault="00CD20E2" w:rsidP="00CD20E2">
      <w:pPr>
        <w:rPr>
          <w:rStyle w:val="Emphasis"/>
        </w:rPr>
      </w:pPr>
      <w:r w:rsidRPr="00064BBB">
        <w:t xml:space="preserve">Another argument for </w:t>
      </w:r>
      <w:r w:rsidRPr="00064BBB">
        <w:rPr>
          <w:rStyle w:val="Emphasis"/>
        </w:rPr>
        <w:t>vouchers</w:t>
      </w:r>
      <w:r w:rsidRPr="00064BBB">
        <w:rPr>
          <w:rStyle w:val="StyleUnderline"/>
        </w:rPr>
        <w:t xml:space="preserve"> </w:t>
      </w:r>
      <w:r w:rsidRPr="00064BBB">
        <w:t xml:space="preserve">is that they </w:t>
      </w:r>
      <w:r w:rsidRPr="00064BBB">
        <w:rPr>
          <w:rStyle w:val="Emphasis"/>
        </w:rPr>
        <w:t>can strengthen social capital</w:t>
      </w:r>
      <w:r w:rsidRPr="00064BBB">
        <w:t xml:space="preserve">, consisting of the resources generated by the routine interaction among people in a well-functioning community, </w:t>
      </w:r>
      <w:r w:rsidRPr="00064BBB">
        <w:rPr>
          <w:rStyle w:val="Emphasis"/>
        </w:rPr>
        <w:t xml:space="preserve">because of the voluntary nature by which parents and teachers come together in private schools </w:t>
      </w:r>
      <w:r w:rsidRPr="00064BBB">
        <w:t xml:space="preserve">(Howell &amp; Peterson, 2002). </w:t>
      </w:r>
      <w:r w:rsidRPr="00064BBB">
        <w:rPr>
          <w:rStyle w:val="StyleUnderline"/>
        </w:rPr>
        <w:t>Social capital</w:t>
      </w:r>
      <w:r w:rsidRPr="00064BBB">
        <w:t xml:space="preserve">, it is argued, </w:t>
      </w:r>
      <w:r w:rsidRPr="00064BBB">
        <w:rPr>
          <w:rStyle w:val="StyleUnderline"/>
        </w:rPr>
        <w:t>can help public servants perform their duties more effectively because people feel more connected and invested in their community</w:t>
      </w:r>
      <w:r w:rsidRPr="00064BBB">
        <w:t xml:space="preserve"> (Howell &amp; Peterson, 2002). Conversely, </w:t>
      </w:r>
      <w:r w:rsidRPr="00064BBB">
        <w:rPr>
          <w:rStyle w:val="StyleUnderline"/>
        </w:rPr>
        <w:t>declining social capital would have deleterious effects for education.</w:t>
      </w:r>
      <w:r w:rsidRPr="00064BBB">
        <w:t xml:space="preserve"> For example, as educators settle further away from their communities </w:t>
      </w:r>
      <w:r w:rsidRPr="00064BBB">
        <w:rPr>
          <w:rStyle w:val="StyleUnderline"/>
        </w:rPr>
        <w:t>and</w:t>
      </w:r>
      <w:r w:rsidRPr="00064BBB">
        <w:t xml:space="preserve"> thus become more socially disconnected, the relationships between educators and parents are more defined by regulations instead of communal connections. This </w:t>
      </w:r>
      <w:r w:rsidRPr="00064BBB">
        <w:rPr>
          <w:rStyle w:val="StyleUnderline"/>
        </w:rPr>
        <w:t>becomes particularly problematic for poor children of color living in urban centers</w:t>
      </w:r>
      <w:r w:rsidRPr="00064BBB">
        <w:t xml:space="preserve"> and being taught by teachers who are increasingly whiter with fewer connections to the communities where they work. </w:t>
      </w:r>
      <w:r w:rsidRPr="00064BBB">
        <w:rPr>
          <w:rStyle w:val="Emphasis"/>
        </w:rPr>
        <w:t>Private schools</w:t>
      </w:r>
      <w:r w:rsidRPr="00064BBB">
        <w:t xml:space="preserve">, Howell and Peterson (2002) argue, </w:t>
      </w:r>
      <w:r w:rsidRPr="00064BBB">
        <w:rPr>
          <w:rStyle w:val="Emphasis"/>
        </w:rPr>
        <w:t xml:space="preserve">have strong social capital, which sets them apart. </w:t>
      </w:r>
    </w:p>
    <w:p w14:paraId="2D863E44" w14:textId="77777777" w:rsidR="00CD20E2" w:rsidRPr="00064BBB" w:rsidRDefault="00CD20E2" w:rsidP="00CD20E2">
      <w:pPr>
        <w:rPr>
          <w:rStyle w:val="Emphasis"/>
        </w:rPr>
      </w:pPr>
    </w:p>
    <w:p w14:paraId="761305E4" w14:textId="52D5F716" w:rsidR="00CD20E2" w:rsidRPr="00064BBB" w:rsidRDefault="00CD20E2" w:rsidP="00CD20E2">
      <w:pPr>
        <w:pStyle w:val="Heading3"/>
      </w:pPr>
      <w:r w:rsidRPr="00064BBB">
        <w:lastRenderedPageBreak/>
        <w:t xml:space="preserve">    Ext. Vouchers Solve </w:t>
      </w:r>
    </w:p>
    <w:p w14:paraId="7AC8B44B" w14:textId="1B6FDD9D" w:rsidR="00CD20E2" w:rsidRPr="00064BBB" w:rsidRDefault="00CD20E2" w:rsidP="00CD20E2">
      <w:pPr>
        <w:pStyle w:val="Heading4"/>
      </w:pPr>
      <w:r w:rsidRPr="00064BBB">
        <w:t>Vouchers solve effective competition and higher test scores in both private and public schools</w:t>
      </w:r>
    </w:p>
    <w:p w14:paraId="00B9A606" w14:textId="77777777" w:rsidR="00CD20E2" w:rsidRPr="00064BBB" w:rsidRDefault="00CD20E2" w:rsidP="00CD20E2">
      <w:proofErr w:type="gramStart"/>
      <w:r w:rsidRPr="00064BBB">
        <w:rPr>
          <w:rStyle w:val="Style13ptBold"/>
        </w:rPr>
        <w:t>Figlio and Hart, 14</w:t>
      </w:r>
      <w:r w:rsidRPr="00064BBB">
        <w:t xml:space="preserve"> Northwestern, University of California (David and Cassandra, “Competitive Effects of Means-Tested School Vouchers.”</w:t>
      </w:r>
      <w:proofErr w:type="gramEnd"/>
      <w:r w:rsidRPr="00064BBB">
        <w:t xml:space="preserve"> American Economic Journal: Applied Economics, vol. 6, no. 1, 2014, pp. 135–136. </w:t>
      </w:r>
      <w:proofErr w:type="gramStart"/>
      <w:r w:rsidRPr="00064BBB">
        <w:t xml:space="preserve">JSTOR, </w:t>
      </w:r>
      <w:hyperlink r:id="rId39" w:history="1">
        <w:r w:rsidRPr="00064BBB">
          <w:rPr>
            <w:rStyle w:val="Hyperlink"/>
          </w:rPr>
          <w:t>www.jstor.org/stable/43189468</w:t>
        </w:r>
      </w:hyperlink>
      <w:r w:rsidRPr="00064BBB">
        <w:t>.)</w:t>
      </w:r>
      <w:proofErr w:type="gramEnd"/>
    </w:p>
    <w:p w14:paraId="6D22E28F" w14:textId="77777777" w:rsidR="00CD20E2" w:rsidRPr="00064BBB" w:rsidRDefault="00CD20E2" w:rsidP="00CD20E2">
      <w:pPr>
        <w:rPr>
          <w:sz w:val="14"/>
        </w:rPr>
      </w:pPr>
      <w:r w:rsidRPr="00064BBB">
        <w:rPr>
          <w:rStyle w:val="StyleUnderline"/>
        </w:rPr>
        <w:t>There are three main ways in which the introduction of a school voucher could affect public school performance.</w:t>
      </w:r>
      <w:r w:rsidRPr="00064BBB">
        <w:rPr>
          <w:sz w:val="14"/>
        </w:rPr>
        <w:t xml:space="preserve"> These effects are likely to depend in part on the voucher design. </w:t>
      </w:r>
      <w:r w:rsidRPr="00064BBB">
        <w:rPr>
          <w:rStyle w:val="StyleUnderline"/>
        </w:rPr>
        <w:t xml:space="preserve">Universal vouchers may have different effects than vouchers that are narrowly targeted to certain types of students, such as low-income students. </w:t>
      </w:r>
      <w:r w:rsidRPr="00064BBB">
        <w:rPr>
          <w:sz w:val="14"/>
        </w:rPr>
        <w:t xml:space="preserve">First, </w:t>
      </w:r>
      <w:r w:rsidRPr="00064BBB">
        <w:rPr>
          <w:rStyle w:val="StyleUnderline"/>
        </w:rPr>
        <w:t>public schools could react to private school competition by altering their policies, practices, or effort - the direct competitive effect of school vouchers</w:t>
      </w:r>
      <w:r w:rsidRPr="00064BBB">
        <w:rPr>
          <w:sz w:val="14"/>
        </w:rPr>
        <w:t xml:space="preserve">. The most common argument is that </w:t>
      </w:r>
      <w:r w:rsidRPr="00064BBB">
        <w:rPr>
          <w:rStyle w:val="StyleUnderline"/>
        </w:rPr>
        <w:t>competition should incentivize schools to operate more productively, improving the educational quality that they offer</w:t>
      </w:r>
      <w:r w:rsidRPr="00064BBB">
        <w:rPr>
          <w:sz w:val="14"/>
        </w:rPr>
        <w:t xml:space="preserve"> in order to maintain their clientele (Friedman 1962; Manski 1992). When vouchers are universally available, the opposite result may occur. McMillan (2004) shows that some types of schools will find it advantageous to reduce their (costly) efforts to provide high-quality schooling, and that school quality will fall as a result. </w:t>
      </w:r>
      <w:r w:rsidRPr="00064BBB">
        <w:rPr>
          <w:rStyle w:val="StyleUnderline"/>
        </w:rPr>
        <w:t>When vouchers are means-targeted, however, we do not expect the perverse result of diminished effort in the face of a voucher</w:t>
      </w:r>
      <w:r w:rsidRPr="00064BBB">
        <w:rPr>
          <w:sz w:val="14"/>
        </w:rPr>
        <w:t xml:space="preserve"> (McMillan 2004). At the same time, the positive competitive effects may be weaker than under a universal voucher because restricting eligibility implies that fewer households fulfill the function of acting as marginal consumers putting pressure on public schools to improve. That said</w:t>
      </w:r>
      <w:proofErr w:type="gramStart"/>
      <w:r w:rsidRPr="00064BBB">
        <w:rPr>
          <w:sz w:val="14"/>
        </w:rPr>
        <w:t>,</w:t>
      </w:r>
      <w:proofErr w:type="gramEnd"/>
      <w:r w:rsidRPr="00064BBB">
        <w:rPr>
          <w:sz w:val="14"/>
        </w:rPr>
        <w:t xml:space="preserve"> </w:t>
      </w:r>
      <w:r w:rsidRPr="00064BBB">
        <w:rPr>
          <w:rStyle w:val="StyleUnderline"/>
        </w:rPr>
        <w:t xml:space="preserve">means-targeted vouchers may be especially interesting because the schools serving low-income students may have faced smaller amounts of latent competition before the voucher program was put into place. </w:t>
      </w:r>
      <w:r w:rsidRPr="00064BBB">
        <w:rPr>
          <w:sz w:val="14"/>
        </w:rPr>
        <w:t xml:space="preserve">Second, </w:t>
      </w:r>
      <w:r w:rsidRPr="00064BBB">
        <w:rPr>
          <w:rStyle w:val="StyleUnderline"/>
        </w:rPr>
        <w:t>school vouchers could affect public schools by changing the set of students who attend the school</w:t>
      </w:r>
      <w:r w:rsidRPr="00064BBB">
        <w:rPr>
          <w:sz w:val="14"/>
        </w:rPr>
        <w:t xml:space="preserve"> (and relatedly, the set of parents acting as monitors of school effort). If more academically capable </w:t>
      </w:r>
      <w:proofErr w:type="gramStart"/>
      <w:r w:rsidRPr="00064BBB">
        <w:rPr>
          <w:sz w:val="14"/>
        </w:rPr>
        <w:t>students,</w:t>
      </w:r>
      <w:proofErr w:type="gramEnd"/>
      <w:r w:rsidRPr="00064BBB">
        <w:rPr>
          <w:sz w:val="14"/>
        </w:rPr>
        <w:t xml:space="preserve"> or those with more involved parents, disproportionately select into private schools this could lead to a reduced-ability clientele remaining in the public schools (Epple and Romano 1998). However, the effects might be reversed </w:t>
      </w:r>
      <w:r w:rsidRPr="00064BBB">
        <w:rPr>
          <w:rStyle w:val="StyleUnderline"/>
        </w:rPr>
        <w:t xml:space="preserve">if vouchers primarily attract students who are </w:t>
      </w:r>
      <w:r w:rsidRPr="00064BBB">
        <w:rPr>
          <w:sz w:val="14"/>
        </w:rPr>
        <w:t xml:space="preserve">low-ability or are </w:t>
      </w:r>
      <w:r w:rsidRPr="00064BBB">
        <w:rPr>
          <w:rStyle w:val="StyleUnderline"/>
        </w:rPr>
        <w:t xml:space="preserve">struggling </w:t>
      </w:r>
      <w:r w:rsidRPr="00064BBB">
        <w:rPr>
          <w:sz w:val="14"/>
        </w:rPr>
        <w:t xml:space="preserve">in their current school. </w:t>
      </w:r>
      <w:r w:rsidRPr="00064BBB">
        <w:rPr>
          <w:rStyle w:val="StyleUnderline"/>
        </w:rPr>
        <w:t>The direct effects of a higher- or lower-ability student body on aggregate test scores may be magnified by spillover effects on peer performance</w:t>
      </w:r>
      <w:r w:rsidRPr="00064BBB">
        <w:rPr>
          <w:sz w:val="14"/>
        </w:rPr>
        <w:t xml:space="preserve"> as well (Epple and Romano 2011). To the extent that student ability and parental involvement are positively correlated with income, </w:t>
      </w:r>
      <w:r w:rsidRPr="00064BBB">
        <w:rPr>
          <w:rStyle w:val="StyleUnderline"/>
        </w:rPr>
        <w:t xml:space="preserve">means-targeted vouchers again may limit the potential negative compositional effects of vouchers since they do not facilitate the exit of more affluent students. </w:t>
      </w:r>
      <w:r w:rsidRPr="00064BBB">
        <w:rPr>
          <w:sz w:val="14"/>
        </w:rPr>
        <w:t xml:space="preserve">Third, providing students with vouchers may affect the financial resources allocated to public schools (Caucutt 2002). So long as only a few students leave a public school with school vouchers, the </w:t>
      </w:r>
      <w:r w:rsidRPr="00064BBB">
        <w:rPr>
          <w:rStyle w:val="StyleUnderline"/>
        </w:rPr>
        <w:t>vouchers could plausibly have a positive resource effect on public schools, as effective per-pupil resources might increase due to the indivisibility of classroom teachers.</w:t>
      </w:r>
      <w:r w:rsidRPr="00064BBB">
        <w:rPr>
          <w:sz w:val="14"/>
        </w:rPr>
        <w:t xml:space="preserve"> </w:t>
      </w:r>
    </w:p>
    <w:p w14:paraId="6E5A727F" w14:textId="77777777" w:rsidR="00CD20E2" w:rsidRPr="00064BBB" w:rsidRDefault="00CD20E2" w:rsidP="00CD20E2"/>
    <w:p w14:paraId="35C38E32" w14:textId="77777777" w:rsidR="00CD20E2" w:rsidRPr="00064BBB" w:rsidRDefault="00CD20E2" w:rsidP="00CD20E2">
      <w:pPr>
        <w:pStyle w:val="Heading4"/>
        <w:rPr>
          <w:rStyle w:val="Style13ptBold"/>
          <w:b/>
          <w:sz w:val="22"/>
        </w:rPr>
      </w:pPr>
      <w:r w:rsidRPr="00064BBB">
        <w:rPr>
          <w:rStyle w:val="Style13ptBold"/>
          <w:b/>
          <w:sz w:val="22"/>
        </w:rPr>
        <w:t xml:space="preserve">Vouchers solve academic achievement – studies </w:t>
      </w:r>
    </w:p>
    <w:p w14:paraId="2A32DE58" w14:textId="77777777" w:rsidR="00CD20E2" w:rsidRPr="00064BBB" w:rsidRDefault="00CD20E2" w:rsidP="00CD20E2">
      <w:pPr>
        <w:rPr>
          <w:rStyle w:val="Style13ptBold"/>
          <w:b w:val="0"/>
          <w:sz w:val="22"/>
        </w:rPr>
      </w:pPr>
      <w:r w:rsidRPr="00064BBB">
        <w:rPr>
          <w:rStyle w:val="Style13ptBold"/>
        </w:rPr>
        <w:t xml:space="preserve">Lubienski and Brewer 16 </w:t>
      </w:r>
      <w:r w:rsidRPr="00064BBB">
        <w:rPr>
          <w:rStyle w:val="Style13ptBold"/>
          <w:b w:val="0"/>
          <w:sz w:val="22"/>
        </w:rPr>
        <w:t>(Christopher Lubienski, Professor of Education Policy at Indiana University, and Sir Walter Murdoch Visiting Professor at Murdoch University in Western Australia, T. Jameson Brewer, Ph.D. candidate of educational policy studies and O’Leary Fellow at the University of Illinois, “An Analysis of Voucher Advocacy: Taking a Closer Look at the Uses and Limitations of “Gold Standard” Research”, Peabody Journal of Education, Volume 91, Issue 4, June 2016, Taylor and Francis, KC)</w:t>
      </w:r>
    </w:p>
    <w:p w14:paraId="7C88A910" w14:textId="77777777" w:rsidR="00CD20E2" w:rsidRPr="00064BBB" w:rsidRDefault="00CD20E2" w:rsidP="00CD20E2">
      <w:pPr>
        <w:rPr>
          <w:rStyle w:val="StyleUnderline"/>
        </w:rPr>
      </w:pPr>
      <w:r w:rsidRPr="00064BBB">
        <w:rPr>
          <w:rStyle w:val="Style13ptBold"/>
          <w:b w:val="0"/>
          <w:sz w:val="12"/>
        </w:rPr>
        <w:t xml:space="preserve">But emerging from these debates was a compelling claim, set out largely but not exclusively by voucher proponents, that </w:t>
      </w:r>
      <w:r w:rsidRPr="00064BBB">
        <w:rPr>
          <w:rStyle w:val="StyleUnderline"/>
        </w:rPr>
        <w:t>the most rigorous studies employed randomized designs that allowed researchers to isolate the impact of the voucher from selection and other effects, thus enabling them to identify the role these voucher programs played in increasing student learning</w:t>
      </w:r>
      <w:r w:rsidRPr="00064BBB">
        <w:rPr>
          <w:rStyle w:val="Style13ptBold"/>
          <w:b w:val="0"/>
          <w:sz w:val="12"/>
        </w:rPr>
        <w:t xml:space="preserve"> (Greene et al., 2008; Walberg, 2007). Specifically, </w:t>
      </w:r>
      <w:r w:rsidRPr="00064BBB">
        <w:rPr>
          <w:rStyle w:val="StyleUnderline"/>
        </w:rPr>
        <w:lastRenderedPageBreak/>
        <w:t>approaches that attempt to compare voucher students to students in public schools rely on methods that match these students on observable factors,</w:t>
      </w:r>
      <w:r w:rsidRPr="00064BBB">
        <w:rPr>
          <w:rStyle w:val="Style13ptBold"/>
          <w:b w:val="0"/>
          <w:sz w:val="12"/>
        </w:rPr>
        <w:t xml:space="preserve"> such as family income, parent education level, or students’ initial test scores </w:t>
      </w:r>
      <w:r w:rsidRPr="00064BBB">
        <w:rPr>
          <w:rStyle w:val="StyleUnderline"/>
        </w:rPr>
        <w:t>in attempting to determine what differences in posttest scores could be due to voucher programs</w:t>
      </w:r>
      <w:r w:rsidRPr="00064BBB">
        <w:rPr>
          <w:rStyle w:val="Style13ptBold"/>
          <w:b w:val="0"/>
          <w:sz w:val="12"/>
        </w:rPr>
        <w:t xml:space="preserve">. However, these approaches are able to account only for observable factors that can be measured by researchers. Other important but unobservable factors, such as motivation or persistence, likely differ between the groups of students and families that apply or do not apply for vouchers. Also, those factors, and not just the voucher itself, quite possibly influence subsequent academic outcomes, confounding researchers’ efforts to test the impact of vouchers. Yet, voucher programs quite often tend to attract more applicants than they can accommodate. </w:t>
      </w:r>
      <w:r w:rsidRPr="00064BBB">
        <w:rPr>
          <w:rStyle w:val="StyleUnderline"/>
        </w:rPr>
        <w:t>Because the distribution of vouchers in these cases is typically done through a lottery, this creates a random assignment scenario where students awarded a voucher are presumably no different on both observable and unobservable factors than students who applied but were not offered a voucher. Any subsequent difference in test scores can be presumed to be due to the effect of attending a private school through the voucher program, rather than to confounding variables</w:t>
      </w:r>
      <w:r w:rsidRPr="00064BBB">
        <w:rPr>
          <w:rStyle w:val="Style13ptBold"/>
          <w:b w:val="0"/>
          <w:sz w:val="12"/>
        </w:rPr>
        <w:t xml:space="preserve"> (observed or unobserved) or selection bias. </w:t>
      </w:r>
      <w:proofErr w:type="gramStart"/>
      <w:r w:rsidRPr="00064BBB">
        <w:rPr>
          <w:rStyle w:val="Style13ptBold"/>
          <w:b w:val="0"/>
          <w:sz w:val="12"/>
        </w:rPr>
        <w:t xml:space="preserve">Because </w:t>
      </w:r>
      <w:r w:rsidRPr="00064BBB">
        <w:rPr>
          <w:rStyle w:val="StyleUnderline"/>
        </w:rPr>
        <w:t>the groups are considered to be generally the same, “differences in academic achievement between them are probably the result of the voucher, not differences in backgrounds or motivations”</w:t>
      </w:r>
      <w:r w:rsidRPr="00064BBB">
        <w:rPr>
          <w:rStyle w:val="Style13ptBold"/>
          <w:b w:val="0"/>
          <w:sz w:val="12"/>
        </w:rPr>
        <w:t xml:space="preserve"> (Greene, 2001a, p. 22).</w:t>
      </w:r>
      <w:proofErr w:type="gramEnd"/>
      <w:r w:rsidRPr="00064BBB">
        <w:rPr>
          <w:rStyle w:val="Style13ptBold"/>
          <w:b w:val="0"/>
          <w:sz w:val="12"/>
        </w:rPr>
        <w:t xml:space="preserve"> </w:t>
      </w:r>
      <w:r w:rsidRPr="00064BBB">
        <w:rPr>
          <w:rStyle w:val="StyleUnderline"/>
        </w:rPr>
        <w:t>These randomized designs for studying education</w:t>
      </w:r>
      <w:r w:rsidRPr="00064BBB">
        <w:rPr>
          <w:rStyle w:val="Style13ptBold"/>
          <w:b w:val="0"/>
          <w:sz w:val="12"/>
        </w:rPr>
        <w:t xml:space="preserve"> treatments are similar in many ways to randomization in fields such as medicine, and thus </w:t>
      </w:r>
      <w:r w:rsidRPr="00064BBB">
        <w:rPr>
          <w:rStyle w:val="StyleUnderline"/>
        </w:rPr>
        <w:t>represent the “gold standard” in research design</w:t>
      </w:r>
      <w:r w:rsidRPr="00064BBB">
        <w:rPr>
          <w:rStyle w:val="Style13ptBold"/>
          <w:b w:val="0"/>
          <w:sz w:val="12"/>
        </w:rPr>
        <w:t xml:space="preserve">, according to proponents (Greene et al., 2008; Walberg, 2007). Indeed, </w:t>
      </w:r>
      <w:r w:rsidRPr="00064BBB">
        <w:rPr>
          <w:rStyle w:val="StyleUnderline"/>
        </w:rPr>
        <w:t>they offer uniquely powerful insights into the impact of a given treatment in education, and</w:t>
      </w:r>
      <w:r w:rsidRPr="00064BBB">
        <w:rPr>
          <w:rStyle w:val="Style13ptBold"/>
          <w:b w:val="0"/>
          <w:sz w:val="12"/>
        </w:rPr>
        <w:t xml:space="preserve">—as voucher advocates note—have tended to </w:t>
      </w:r>
      <w:r w:rsidRPr="00064BBB">
        <w:rPr>
          <w:rStyle w:val="StyleUnderline"/>
        </w:rPr>
        <w:t>show benefits for students using vouchers where evaluations using nonrandomized designs have found none.</w:t>
      </w:r>
    </w:p>
    <w:p w14:paraId="02BA20FE" w14:textId="77777777" w:rsidR="00CD20E2" w:rsidRPr="00064BBB" w:rsidRDefault="00CD20E2" w:rsidP="00CD20E2">
      <w:pPr>
        <w:pStyle w:val="Heading4"/>
      </w:pPr>
      <w:r w:rsidRPr="00064BBB">
        <w:t>Empirical studies prove voucher programs have a positive effect on student achievement</w:t>
      </w:r>
    </w:p>
    <w:p w14:paraId="399050A5" w14:textId="77777777" w:rsidR="00CD20E2" w:rsidRPr="00064BBB" w:rsidRDefault="00CD20E2" w:rsidP="00CD20E2">
      <w:r w:rsidRPr="00064BBB">
        <w:rPr>
          <w:rStyle w:val="Style13ptBold"/>
        </w:rPr>
        <w:t xml:space="preserve">Egalite 13 </w:t>
      </w:r>
      <w:r w:rsidRPr="00064BBB">
        <w:rPr>
          <w:rStyle w:val="Style13ptBold"/>
          <w:b w:val="0"/>
          <w:sz w:val="22"/>
        </w:rPr>
        <w:t>(Anna Egalite, Professor at the University of Arkansas, “Measuring Competitive Effects from School Voucher Programs: A Systemic Review”, Journal of School Choice: International Research and Reform, Volume 7, Number 4, December 2013, Taylor and Francis, KC)</w:t>
      </w:r>
    </w:p>
    <w:p w14:paraId="70728F66" w14:textId="77777777" w:rsidR="00CD20E2" w:rsidRPr="00064BBB" w:rsidRDefault="00CD20E2" w:rsidP="00CD20E2">
      <w:pPr>
        <w:rPr>
          <w:rStyle w:val="Emphasis"/>
        </w:rPr>
      </w:pPr>
      <w:r w:rsidRPr="00064BBB">
        <w:rPr>
          <w:rStyle w:val="StyleUnderline"/>
        </w:rPr>
        <w:t xml:space="preserve">This </w:t>
      </w:r>
      <w:r w:rsidRPr="00064BBB">
        <w:rPr>
          <w:rStyle w:val="Emphasis"/>
        </w:rPr>
        <w:t>review of the literature</w:t>
      </w:r>
      <w:r w:rsidRPr="00064BBB">
        <w:rPr>
          <w:rStyle w:val="StyleUnderline"/>
        </w:rPr>
        <w:t xml:space="preserve"> on the competition effects of public voucher and tuition tax credit scholarship programs on student academic performance </w:t>
      </w:r>
      <w:r w:rsidRPr="00064BBB">
        <w:rPr>
          <w:rStyle w:val="Emphasis"/>
        </w:rPr>
        <w:t>uncovered 21 total studies</w:t>
      </w:r>
      <w:r w:rsidRPr="00064BBB">
        <w:rPr>
          <w:rStyle w:val="StyleUnderline"/>
        </w:rPr>
        <w:t>.</w:t>
      </w:r>
      <w:r w:rsidRPr="00064BBB">
        <w:t xml:space="preserve"> </w:t>
      </w:r>
      <w:r w:rsidRPr="00064BBB">
        <w:rPr>
          <w:rStyle w:val="StyleUnderline"/>
        </w:rPr>
        <w:t>A diverse set of identification strategies for uncovering competition effects were reviewed</w:t>
      </w:r>
      <w:r w:rsidRPr="00064BBB">
        <w:t xml:space="preserve">. </w:t>
      </w:r>
      <w:r w:rsidRPr="00064BBB">
        <w:rPr>
          <w:rStyle w:val="Emphasis"/>
        </w:rPr>
        <w:t>The strongest studies were</w:t>
      </w:r>
      <w:r w:rsidRPr="00064BBB">
        <w:rPr>
          <w:rStyle w:val="StyleUnderline"/>
        </w:rPr>
        <w:t xml:space="preserve"> those </w:t>
      </w:r>
      <w:r w:rsidRPr="00064BBB">
        <w:rPr>
          <w:rStyle w:val="Emphasis"/>
        </w:rPr>
        <w:t>employing a regression discontinuity approach</w:t>
      </w:r>
      <w:r w:rsidRPr="00064BBB">
        <w:t xml:space="preserve">. This sophisticated quasi- experimental, empirical method should be used wherever possible as the primary means to deduce compelling estimates of the competitive effect of participation in a voucher or tuition tax credit scholarship program on school achievement levels in future research because the high internal validity of this regression discontinuity design allows us to interpret estimates from this model as causal estimates of the competitive effects of a voucher program. </w:t>
      </w:r>
      <w:r w:rsidRPr="00064BBB">
        <w:rPr>
          <w:rStyle w:val="Emphasis"/>
        </w:rPr>
        <w:t>Results from studies using this approach unanimously find positive impacts on student academic achievement</w:t>
      </w:r>
      <w:r w:rsidRPr="00064BBB">
        <w:t xml:space="preserve">. </w:t>
      </w:r>
      <w:r w:rsidRPr="00064BBB">
        <w:rPr>
          <w:rStyle w:val="StyleUnderline"/>
        </w:rPr>
        <w:t xml:space="preserve">Such </w:t>
      </w:r>
      <w:r w:rsidRPr="00064BBB">
        <w:rPr>
          <w:rStyle w:val="Emphasis"/>
        </w:rPr>
        <w:t xml:space="preserve">overwhelming evidence supports the development of market-based schooling policies as a means to increase student achievement in </w:t>
      </w:r>
      <w:r w:rsidRPr="00064BBB">
        <w:rPr>
          <w:rStyle w:val="StyleUnderline"/>
        </w:rPr>
        <w:t>traditional</w:t>
      </w:r>
      <w:r w:rsidRPr="00064BBB">
        <w:rPr>
          <w:rStyle w:val="Emphasis"/>
        </w:rPr>
        <w:t xml:space="preserve"> public schools.</w:t>
      </w:r>
    </w:p>
    <w:p w14:paraId="75F43B81" w14:textId="77777777" w:rsidR="00CD20E2" w:rsidRPr="00064BBB" w:rsidRDefault="00CD20E2" w:rsidP="00CD20E2">
      <w:pPr>
        <w:rPr>
          <w:rStyle w:val="StyleUnderline"/>
        </w:rPr>
      </w:pPr>
    </w:p>
    <w:p w14:paraId="6D918104" w14:textId="77777777" w:rsidR="00CD20E2" w:rsidRPr="00064BBB" w:rsidRDefault="00CD20E2" w:rsidP="00CD20E2">
      <w:pPr>
        <w:pStyle w:val="Heading4"/>
      </w:pPr>
      <w:r w:rsidRPr="00064BBB">
        <w:t xml:space="preserve">Competition from voucher programs leads to higher tests scores and closes the achievement gap </w:t>
      </w:r>
    </w:p>
    <w:p w14:paraId="020F5D69" w14:textId="77777777" w:rsidR="00CD20E2" w:rsidRPr="00064BBB" w:rsidRDefault="00CD20E2" w:rsidP="00CD20E2">
      <w:pPr>
        <w:rPr>
          <w:bCs/>
          <w:sz w:val="22"/>
        </w:rPr>
      </w:pPr>
      <w:r w:rsidRPr="00064BBB">
        <w:rPr>
          <w:rStyle w:val="Style13ptBold"/>
        </w:rPr>
        <w:t xml:space="preserve">Akyol 16 </w:t>
      </w:r>
      <w:r w:rsidRPr="00064BBB">
        <w:rPr>
          <w:rStyle w:val="Style13ptBold"/>
          <w:b w:val="0"/>
          <w:sz w:val="22"/>
        </w:rPr>
        <w:t>(Metin Akyol, Research Scientist at TU Darmstadt, “Do educational vouchers reduce inequality and inefficiency in education?</w:t>
      </w:r>
      <w:proofErr w:type="gramStart"/>
      <w:r w:rsidRPr="00064BBB">
        <w:rPr>
          <w:rStyle w:val="Style13ptBold"/>
          <w:b w:val="0"/>
          <w:sz w:val="22"/>
        </w:rPr>
        <w:t>”,</w:t>
      </w:r>
      <w:proofErr w:type="gramEnd"/>
      <w:r w:rsidRPr="00064BBB">
        <w:rPr>
          <w:rStyle w:val="Style13ptBold"/>
          <w:b w:val="0"/>
          <w:sz w:val="22"/>
        </w:rPr>
        <w:t xml:space="preserve"> Economics of Education Review, Volume 55, December 2016, ScienceDirect, KC)</w:t>
      </w:r>
    </w:p>
    <w:p w14:paraId="227F284A" w14:textId="77777777" w:rsidR="00CD20E2" w:rsidRPr="00064BBB" w:rsidRDefault="00CD20E2" w:rsidP="00CD20E2">
      <w:pPr>
        <w:rPr>
          <w:sz w:val="12"/>
        </w:rPr>
      </w:pPr>
      <w:r w:rsidRPr="00064BBB">
        <w:rPr>
          <w:sz w:val="12"/>
        </w:rPr>
        <w:lastRenderedPageBreak/>
        <w:t xml:space="preserve">The empirical research provides mixed results of voucher programs and supports the argument that expectations of educational vouchers improving the educational outcomes throughout all student groups should be tempered. Barrow and Rouse (2008) and MacLeod and Urquiola (2012) both provide a survey of empirical studies of the so called direct effect, i.e. the resulting changes in individual test scores when students switch from public to private schools. They find that a large number of programs only reveal a small or insignificant effect on student test scores when switching from public to private school (see for instance Neal, 2002). A sizable number of empirical studies also estimates the indirect effect or general equilibrium effect, i.e. the reaction of public schools to increased competition.5 Levin and Belfield (2002) provide an extensive review of the empirical literature and find that </w:t>
      </w:r>
      <w:r w:rsidRPr="00064BBB">
        <w:rPr>
          <w:rStyle w:val="StyleUnderline"/>
        </w:rPr>
        <w:t>a majority of studies report beneficial effects of competition,</w:t>
      </w:r>
      <w:r w:rsidRPr="00064BBB">
        <w:rPr>
          <w:sz w:val="12"/>
        </w:rPr>
        <w:t xml:space="preserve"> although the positive gains from competition are modest in scope with respect to realistic changes in levels of competition. Greene (2001), Greene and Winters (2003) and Figlio and Rouse (2006) </w:t>
      </w:r>
      <w:r w:rsidRPr="00064BBB">
        <w:rPr>
          <w:rStyle w:val="StyleUnderline"/>
        </w:rPr>
        <w:t>for instance look at evidence from the voucher program introduced in Florida</w:t>
      </w:r>
      <w:r w:rsidRPr="00064BBB">
        <w:rPr>
          <w:sz w:val="12"/>
        </w:rPr>
        <w:t xml:space="preserve"> in 1999 and 2002 in which schools that did not have mean test scores above a certain threshold were threatened with having their students become eligible for vouchers if they did not meet the criteria a second time. They find that </w:t>
      </w:r>
      <w:r w:rsidRPr="00064BBB">
        <w:rPr>
          <w:rStyle w:val="StyleUnderline"/>
        </w:rPr>
        <w:t>the respective schools achieved test score gains that were twice as large as those achieved by other schools.</w:t>
      </w:r>
      <w:r w:rsidRPr="00064BBB">
        <w:rPr>
          <w:sz w:val="12"/>
        </w:rPr>
        <w:t xml:space="preserve"> </w:t>
      </w:r>
      <w:r w:rsidRPr="00064BBB">
        <w:rPr>
          <w:rStyle w:val="StyleUnderline"/>
        </w:rPr>
        <w:t>West and Peterson</w:t>
      </w:r>
      <w:r w:rsidRPr="00064BBB">
        <w:rPr>
          <w:sz w:val="12"/>
        </w:rPr>
        <w:t xml:space="preserve"> (2006) also find positive effects on test performances of students at the threatened schools. </w:t>
      </w:r>
      <w:r w:rsidRPr="00064BBB">
        <w:rPr>
          <w:rStyle w:val="StyleUnderline"/>
        </w:rPr>
        <w:t>Hoxby</w:t>
      </w:r>
      <w:r w:rsidRPr="00064BBB">
        <w:rPr>
          <w:sz w:val="12"/>
        </w:rPr>
        <w:t xml:space="preserve"> (2003a, 2003b) </w:t>
      </w:r>
      <w:r w:rsidRPr="00064BBB">
        <w:rPr>
          <w:rStyle w:val="StyleUnderline"/>
        </w:rPr>
        <w:t>looks at the program in Milwaukee and also finds a positive productivity response in public schools.</w:t>
      </w:r>
      <w:r w:rsidRPr="00064BBB">
        <w:rPr>
          <w:sz w:val="12"/>
        </w:rPr>
        <w:t xml:space="preserve"> Chakrabarti (2013) compares both programs, Milwaukee and Florida, and finds that </w:t>
      </w:r>
      <w:r w:rsidRPr="00064BBB">
        <w:rPr>
          <w:rStyle w:val="StyleUnderline"/>
        </w:rPr>
        <w:t>the “threatening design” of the Florida program produced larger gains in productivity, and thus highlights the fact that the incentive design of the voucher program is paramount in order to achieve productivity gains.</w:t>
      </w:r>
      <w:r w:rsidRPr="00064BBB">
        <w:rPr>
          <w:sz w:val="12"/>
        </w:rPr>
        <w:t xml:space="preserve"> Rouse, Hannaway, Gold- </w:t>
      </w:r>
      <w:proofErr w:type="gramStart"/>
      <w:r w:rsidRPr="00064BBB">
        <w:rPr>
          <w:sz w:val="12"/>
        </w:rPr>
        <w:t>haber</w:t>
      </w:r>
      <w:proofErr w:type="gramEnd"/>
      <w:r w:rsidRPr="00064BBB">
        <w:rPr>
          <w:sz w:val="12"/>
        </w:rPr>
        <w:t xml:space="preserve">, and Figlio (2013) and Chiang (2009) argue that these positive results might not reflect genuine improvement but could result from “gaming” behaviors (focusing teaching efforts on students at the threshold of failing etc.). They find that threatened schools improved instructional practices which are explanatory for the observed higher test scores in the voucher program. </w:t>
      </w:r>
      <w:r w:rsidRPr="00064BBB">
        <w:rPr>
          <w:rStyle w:val="StyleUnderline"/>
        </w:rPr>
        <w:t>Misra, Grimes, and Rogers</w:t>
      </w:r>
      <w:r w:rsidRPr="00064BBB">
        <w:rPr>
          <w:sz w:val="12"/>
        </w:rPr>
        <w:t xml:space="preserve"> (2012) </w:t>
      </w:r>
      <w:r w:rsidRPr="00064BBB">
        <w:rPr>
          <w:rStyle w:val="StyleUnderline"/>
        </w:rPr>
        <w:t>use</w:t>
      </w:r>
      <w:r w:rsidRPr="00064BBB">
        <w:rPr>
          <w:sz w:val="12"/>
        </w:rPr>
        <w:t xml:space="preserve"> Geographical Information System (</w:t>
      </w:r>
      <w:r w:rsidRPr="00064BBB">
        <w:rPr>
          <w:rStyle w:val="StyleUnderline"/>
        </w:rPr>
        <w:t>GIS) data to develop a school competition index for the state of Mississippi and find that higher degrees of com- petition from private schools significantly increases effi- ciency in public schools in terms of test scores.</w:t>
      </w:r>
      <w:r w:rsidRPr="00064BBB">
        <w:rPr>
          <w:sz w:val="12"/>
        </w:rPr>
        <w:t xml:space="preserve"> Bayer and McMillan (2010) also find a positive effect of increased competition using data from the San Francisco Bay Area. </w:t>
      </w:r>
      <w:r w:rsidRPr="00064BBB">
        <w:rPr>
          <w:rStyle w:val="StyleUnderline"/>
        </w:rPr>
        <w:t xml:space="preserve">From a review of the empirical literature it thus seems that there is potential for an improved public school system through competitive pressure </w:t>
      </w:r>
      <w:r w:rsidRPr="00064BBB">
        <w:rPr>
          <w:sz w:val="12"/>
        </w:rPr>
        <w:t>and also for small direct effects on students who switch from public to private school.6</w:t>
      </w:r>
    </w:p>
    <w:p w14:paraId="23E68B85" w14:textId="77777777" w:rsidR="002B6085" w:rsidRPr="00064BBB" w:rsidRDefault="002B6085" w:rsidP="002B6085">
      <w:pPr>
        <w:pStyle w:val="Heading4"/>
      </w:pPr>
      <w:r w:rsidRPr="00064BBB">
        <w:t>The counterplan solves – vouchers key to market freedom and innovation</w:t>
      </w:r>
    </w:p>
    <w:p w14:paraId="5E8345E1" w14:textId="77777777" w:rsidR="002B6085" w:rsidRPr="00064BBB" w:rsidRDefault="002B6085" w:rsidP="002B6085">
      <w:pPr>
        <w:spacing w:line="276" w:lineRule="auto"/>
        <w:rPr>
          <w:rFonts w:cstheme="minorHAnsi"/>
        </w:rPr>
      </w:pPr>
      <w:r w:rsidRPr="00064BBB">
        <w:rPr>
          <w:rFonts w:cstheme="minorHAnsi"/>
          <w:b/>
          <w:sz w:val="24"/>
          <w:szCs w:val="24"/>
        </w:rPr>
        <w:t>Keating 15</w:t>
      </w:r>
      <w:r w:rsidRPr="00064BBB">
        <w:rPr>
          <w:rFonts w:cstheme="minorHAnsi"/>
        </w:rPr>
        <w:t xml:space="preserve"> - C</w:t>
      </w:r>
      <w:r w:rsidRPr="00064BBB">
        <w:rPr>
          <w:rFonts w:cstheme="minorHAnsi"/>
          <w:sz w:val="24"/>
        </w:rPr>
        <w:t xml:space="preserve">hief economist with the Small Business &amp; Entrepreneurship Council, Keating is an adjunct professor in the business school at Dowling College. Keating holds an MA in economics from New York University, an MBA in banking and finance from Hofstra University, and a BS in business administration and economics from St. Joseph’s College (Raymond J., “SCHOOL CHOICE AND ECONOMIC GROWTH”, February 2015, </w:t>
      </w:r>
      <w:hyperlink r:id="rId40" w:history="1">
        <w:r w:rsidRPr="00064BBB">
          <w:rPr>
            <w:rStyle w:val="Hyperlink"/>
            <w:rFonts w:cstheme="minorHAnsi"/>
            <w:sz w:val="24"/>
          </w:rPr>
          <w:t>https://eric.ed.gov/?id=ED560653</w:t>
        </w:r>
      </w:hyperlink>
      <w:r w:rsidRPr="00064BBB">
        <w:rPr>
          <w:rStyle w:val="Hyperlink"/>
          <w:rFonts w:cstheme="minorHAnsi"/>
          <w:sz w:val="24"/>
        </w:rPr>
        <w:t>, via ERIC, accessed 6/25/17)</w:t>
      </w:r>
      <w:r w:rsidRPr="00064BBB">
        <w:rPr>
          <w:rStyle w:val="Hyperlink"/>
          <w:rFonts w:cstheme="minorHAnsi"/>
        </w:rPr>
        <w:t xml:space="preserve"> $AREZ</w:t>
      </w:r>
      <w:r w:rsidRPr="00064BBB">
        <w:rPr>
          <w:rFonts w:cstheme="minorHAnsi"/>
        </w:rPr>
        <w:t xml:space="preserve"> </w:t>
      </w:r>
    </w:p>
    <w:p w14:paraId="7C59D7DB" w14:textId="029AEB25" w:rsidR="002B6085" w:rsidRPr="00064BBB" w:rsidRDefault="002B6085" w:rsidP="002B6085">
      <w:pPr>
        <w:spacing w:line="276" w:lineRule="auto"/>
        <w:rPr>
          <w:rStyle w:val="StyleUnderline"/>
        </w:rPr>
      </w:pPr>
      <w:r w:rsidRPr="00064BBB">
        <w:rPr>
          <w:rStyle w:val="StyleUnderline"/>
        </w:rPr>
        <w:t>To achieve true excellence in education that will in turn help to accelerate economic growth, government control and regulation must give way to true choice and competition whereby entrepreneurs and educators work to better serve their customers, i.e., students and families. Greg Forster summed it up this way: “Worst of all, the monopoly pushes out educational entrepreneurs who can reinvent schools from the ground up. Only a thriving marketplace that allows entrepreneurs to get the support they need by serving their clients better can produce sustainable innovation</w:t>
      </w:r>
      <w:r w:rsidRPr="00064BBB">
        <w:rPr>
          <w:rFonts w:cstheme="minorHAnsi"/>
          <w:sz w:val="12"/>
        </w:rPr>
        <w:t xml:space="preserve">. In any field of human endeavor, whether education or medicine or politics or art or religion or manufacturing or anything else, entrepreneurs who want to strike out in new directions and do things radically differently need a client base. There need to be people who will benefit from the new direction and support it. </w:t>
      </w:r>
      <w:r w:rsidRPr="00064BBB">
        <w:rPr>
          <w:rStyle w:val="StyleUnderline"/>
        </w:rPr>
        <w:t xml:space="preserve">And that client base must be robust on three dimensions: size, strength, and suffrage. There must be enough supporters, they must have enough ability to provide support, and they must have enough freedom to decide for themselves what to support.”117 More money, along with a host of other efforts, such as curriculum changes and reforms in teacher compensation policies, will mean little in terms of education outcomes and the economy, given that the </w:t>
      </w:r>
      <w:r w:rsidRPr="00064BBB">
        <w:rPr>
          <w:rStyle w:val="StyleUnderline"/>
        </w:rPr>
        <w:lastRenderedPageBreak/>
        <w:t>government-controlled system will remain in effect. Substantive change that dramatically alters educational performance and positively impacts the economy requires universal school choice. Interestingly, more support for school choice, including universal school choice, exists than most people probably think. Consider that, according to the Education Next 2013 survey of American adults on the question of a universal voucher initiative that “gives all students an opportunity to go to private schools with government funding,”</w:t>
      </w:r>
      <w:r w:rsidRPr="00064BBB">
        <w:rPr>
          <w:rFonts w:cstheme="minorHAnsi"/>
          <w:sz w:val="12"/>
        </w:rPr>
        <w:t xml:space="preserve"> 44 percent were in favor, with 37 percent opposed.118 However, a 2013 Friedman Foundation for Educational Choice survey provided definitions of what is actually meant by various forms of school choice, and the poll results among American adults are quite encouraging. For example: • </w:t>
      </w:r>
      <w:proofErr w:type="gramStart"/>
      <w:r w:rsidRPr="00064BBB">
        <w:rPr>
          <w:rFonts w:cstheme="minorHAnsi"/>
          <w:sz w:val="12"/>
        </w:rPr>
        <w:t>A</w:t>
      </w:r>
      <w:proofErr w:type="gramEnd"/>
      <w:r w:rsidRPr="00064BBB">
        <w:rPr>
          <w:rFonts w:cstheme="minorHAnsi"/>
          <w:sz w:val="12"/>
        </w:rPr>
        <w:t xml:space="preserve"> “tax-credit scholarship system” was favored by 66 percent of adults, with 24 percent opposed. School Choice and Economic Growth: A Research Synthesis on How Market Forces Can Fuel Educational Attainment 36 edchoice.org (Definition: </w:t>
      </w:r>
      <w:r w:rsidRPr="00064BBB">
        <w:rPr>
          <w:rStyle w:val="StyleUnderline"/>
        </w:rPr>
        <w:t>“A ‘tax credit’ allows an individual or business to reduce the final amount of a tax owed to government. Some states give tax credits to individuals and businesses if they contribute money to nonprofit organizations that distribute private school scholarships. A ‘tax-credit scholarship system’ allows parents the option of sending their child to the school of their choice, whether that school is public or private, including both religious and non- religious schools.”)</w:t>
      </w:r>
      <w:r w:rsidRPr="00064BBB">
        <w:rPr>
          <w:rFonts w:cstheme="minorHAnsi"/>
          <w:sz w:val="12"/>
        </w:rPr>
        <w:t xml:space="preserve"> • Education savings accounts were favored by 64 percent of adults, with 25 percent opposed. (Definition: “An education savings account—</w:t>
      </w:r>
      <w:r w:rsidRPr="00064BBB">
        <w:rPr>
          <w:rStyle w:val="StyleUnderline"/>
        </w:rPr>
        <w:t>often called an ESA—allows parents to withdraw their child from a public district or charter school, and receive a payment into a government-authorized savings account with restricted, but multiple uses.</w:t>
      </w:r>
      <w:r w:rsidRPr="00064BBB">
        <w:rPr>
          <w:rFonts w:cstheme="minorHAnsi"/>
          <w:sz w:val="12"/>
        </w:rPr>
        <w:t xml:space="preserve"> Parents </w:t>
      </w:r>
      <w:r w:rsidRPr="00064BBB">
        <w:rPr>
          <w:rStyle w:val="StyleUnderline"/>
        </w:rPr>
        <w:t>can then use these funds to pay for private school tuition, online education programs, private tutoring or saving for future college expenses.”)</w:t>
      </w:r>
      <w:r w:rsidRPr="00064BBB">
        <w:rPr>
          <w:rFonts w:cstheme="minorHAnsi"/>
          <w:sz w:val="12"/>
        </w:rPr>
        <w:t xml:space="preserve"> • On school vouchers, when asked if they favor or oppose without any definition, 43 percent were in favor, with 28 percent opposed. But when vouchers were defined, those in favor jumped to 60 percent and 32 percent were opposed. (Definition: “A school voucher system allows parents the option of sending their child to the school of their choice, whether that school is public or private, including both religious and non-religious schools. If this policy were adopted, tax dollars currently allocated to a school district would be allocated to parents in the form of a ‘school voucher’ to pay partial or full tuition for their child’s school.”) • </w:t>
      </w:r>
      <w:r w:rsidRPr="00064BBB">
        <w:rPr>
          <w:rStyle w:val="StyleUnderline"/>
        </w:rPr>
        <w:t xml:space="preserve">Finally, universal school vouchers gained large support, whereas means-tested vouchers did not. When noted that “Some people believe that school vouchers should only be available to families based on financial need,” 58 percent disagreed and 37 percent agreed. Meanwhile, when noted that “Some people believe that school vouchers should be available to all families, regardless of incomes and special needs,” 58 percent agreed, and 37 percent disagreed. </w:t>
      </w:r>
    </w:p>
    <w:p w14:paraId="54737FB8" w14:textId="77777777" w:rsidR="0012428F" w:rsidRPr="00064BBB" w:rsidRDefault="0012428F" w:rsidP="0012428F">
      <w:pPr>
        <w:pStyle w:val="Heading4"/>
      </w:pPr>
      <w:r w:rsidRPr="00064BBB">
        <w:t>Ability vouchers allows school districts to benefit from competition, while avoiding a decline in peer group quality</w:t>
      </w:r>
    </w:p>
    <w:p w14:paraId="6DF79CB8" w14:textId="77777777" w:rsidR="0012428F" w:rsidRPr="00064BBB" w:rsidRDefault="0012428F" w:rsidP="0012428F">
      <w:pPr>
        <w:rPr>
          <w:rStyle w:val="Style13ptBold"/>
          <w:b w:val="0"/>
          <w:sz w:val="22"/>
        </w:rPr>
      </w:pPr>
      <w:r w:rsidRPr="00064BBB">
        <w:rPr>
          <w:rStyle w:val="Style13ptBold"/>
        </w:rPr>
        <w:t xml:space="preserve">Akyol 16 </w:t>
      </w:r>
      <w:r w:rsidRPr="00064BBB">
        <w:rPr>
          <w:rStyle w:val="Style13ptBold"/>
          <w:b w:val="0"/>
          <w:sz w:val="22"/>
        </w:rPr>
        <w:t>(Metin Akyol, Research Scientist at TU Darmstadt, “Do educational vouchers reduce inequality and inefficiency in education?</w:t>
      </w:r>
      <w:proofErr w:type="gramStart"/>
      <w:r w:rsidRPr="00064BBB">
        <w:rPr>
          <w:rStyle w:val="Style13ptBold"/>
          <w:b w:val="0"/>
          <w:sz w:val="22"/>
        </w:rPr>
        <w:t>”,</w:t>
      </w:r>
      <w:proofErr w:type="gramEnd"/>
      <w:r w:rsidRPr="00064BBB">
        <w:rPr>
          <w:rStyle w:val="Style13ptBold"/>
          <w:b w:val="0"/>
          <w:sz w:val="22"/>
        </w:rPr>
        <w:t xml:space="preserve"> Economics of Education Review, Volume 55, December 2016, ScienceDirect, KC)</w:t>
      </w:r>
    </w:p>
    <w:p w14:paraId="4F4427BE" w14:textId="77777777" w:rsidR="0012428F" w:rsidRPr="00064BBB" w:rsidRDefault="0012428F" w:rsidP="0012428F">
      <w:pPr>
        <w:rPr>
          <w:sz w:val="12"/>
        </w:rPr>
      </w:pPr>
      <w:r w:rsidRPr="00064BBB">
        <w:rPr>
          <w:sz w:val="12"/>
        </w:rPr>
        <w:t xml:space="preserve">  The main findings indicate that the outcomes of a voucher program hinge on its design. First, I find that </w:t>
      </w:r>
      <w:r w:rsidRPr="00064BBB">
        <w:rPr>
          <w:rStyle w:val="StyleUnderline"/>
        </w:rPr>
        <w:t>as more students are able to afford to switch from public to private school</w:t>
      </w:r>
      <w:r w:rsidRPr="00064BBB">
        <w:rPr>
          <w:sz w:val="12"/>
        </w:rPr>
        <w:t xml:space="preserve"> (and thereby exert competitive pressure on public schools as students do not default into pub- lic school), </w:t>
      </w:r>
      <w:r w:rsidRPr="00064BBB">
        <w:rPr>
          <w:rStyle w:val="StyleUnderline"/>
        </w:rPr>
        <w:t>this causes an increase in public school performance</w:t>
      </w:r>
      <w:r w:rsidRPr="00064BBB">
        <w:rPr>
          <w:sz w:val="12"/>
        </w:rPr>
        <w:t xml:space="preserve">. This effect can be created either by a change in distribution of family incomes (i.e. increasing the num- ber of families in the middle class relative to the low- income class) or through the distribution of vouchers in order to increase the available funds to families. </w:t>
      </w:r>
      <w:r w:rsidRPr="00064BBB">
        <w:rPr>
          <w:rStyle w:val="StyleUnderline"/>
        </w:rPr>
        <w:t>This outcome is confirmed by the empirical studies listed in the literature review, which find that public schools indeed react to higher competition.</w:t>
      </w:r>
      <w:r w:rsidRPr="00064BBB">
        <w:rPr>
          <w:sz w:val="12"/>
        </w:rPr>
        <w:t xml:space="preserve"> Second, when looking at the effect of changes in the universal voucher case, the findings are similar to the results observed in Manski (1992) and Epple and Romano (1998, 2008). While the students who were previously not able to afford private school tuition and choose to switch to private school profit from a voucher system, the effect on students remaining in public schools is less clear. Given that the majority of students who are switching from public to private schools have mostly higher ability levels, the students remaining in public schools observe a decline in peer group quality (“cream skimming”). Contrary to these papers, </w:t>
      </w:r>
      <w:r w:rsidRPr="00064BBB">
        <w:rPr>
          <w:rStyle w:val="StyleUnderline"/>
        </w:rPr>
        <w:t xml:space="preserve">the endogenized reaction of public schools allows them to react to a sudden decline in student enrollment by adjusting educational quality </w:t>
      </w:r>
      <w:r w:rsidRPr="00064BBB">
        <w:rPr>
          <w:rStyle w:val="StyleUnderline"/>
        </w:rPr>
        <w:lastRenderedPageBreak/>
        <w:t>accordingly. Thus, the low- performing schools actually increase their educational service to retain students,</w:t>
      </w:r>
      <w:r w:rsidRPr="00064BBB">
        <w:rPr>
          <w:sz w:val="12"/>
        </w:rPr>
        <w:t xml:space="preserve"> that is, the “cream skimming” effect is partly alleviated through their reaction. Finally, when the model is extended to allow for so called target vouchers as in Epple and Romano (2008), which are a function of the ability level or the family in- come of the respective students, the observed deterioration effect is avoided in the case of ability vouchers. Public schools observe less of a decline in their mean ability while maintaining the increase in public school expenditure. Thus, </w:t>
      </w:r>
      <w:r w:rsidRPr="00064BBB">
        <w:rPr>
          <w:rStyle w:val="StyleUnderline"/>
        </w:rPr>
        <w:t>ability vouchers allow the school district to benefit from the higher competition while circumventing the detrimental peer group effects.</w:t>
      </w:r>
      <w:r w:rsidRPr="00064BBB">
        <w:rPr>
          <w:sz w:val="12"/>
        </w:rPr>
        <w:t xml:space="preserve"> The concern to what extent this policy alternative would actually be feasible is discussed in that Section.</w:t>
      </w:r>
    </w:p>
    <w:p w14:paraId="5C268D59" w14:textId="4E09760F" w:rsidR="00AB59A1" w:rsidRPr="00064BBB" w:rsidRDefault="00AB59A1" w:rsidP="00CD20E2">
      <w:pPr>
        <w:pStyle w:val="Heading3"/>
      </w:pPr>
      <w:r w:rsidRPr="00064BBB">
        <w:lastRenderedPageBreak/>
        <w:t xml:space="preserve">    AT//Backlash</w:t>
      </w:r>
    </w:p>
    <w:p w14:paraId="4322F54A" w14:textId="77777777" w:rsidR="00AB59A1" w:rsidRPr="00064BBB" w:rsidRDefault="00AB59A1" w:rsidP="00AB59A1">
      <w:pPr>
        <w:pStyle w:val="Heading4"/>
      </w:pPr>
      <w:r w:rsidRPr="00064BBB">
        <w:t>No backlash to school universal school vouchers – survey proves</w:t>
      </w:r>
    </w:p>
    <w:p w14:paraId="2F28DF24" w14:textId="77777777" w:rsidR="00AB59A1" w:rsidRPr="00064BBB" w:rsidRDefault="00AB59A1" w:rsidP="00AB59A1">
      <w:r w:rsidRPr="00064BBB">
        <w:rPr>
          <w:rStyle w:val="Heading4Char"/>
        </w:rPr>
        <w:t>Keating 15</w:t>
      </w:r>
      <w:r w:rsidRPr="00064BBB">
        <w:t xml:space="preserve"> – Serves as chief economist with the Small Business &amp;Entrepreneurship Council (SBE Council). Holds an MA in economics from New York University, an MBA in banking and finance from Hofstra University, and a BS in business administration and economics from St. Joseph’s College (Raymond J., “School Choice and Economic Growth,” February 2015, </w:t>
      </w:r>
      <w:hyperlink r:id="rId41" w:history="1">
        <w:r w:rsidRPr="00064BBB">
          <w:rPr>
            <w:rStyle w:val="Hyperlink"/>
          </w:rPr>
          <w:t>https://www.edchoice.org/research/school-choice-and-economic-growth/</w:t>
        </w:r>
      </w:hyperlink>
      <w:r w:rsidRPr="00064BBB">
        <w:t>, p. 35-36)//sy</w:t>
      </w:r>
    </w:p>
    <w:p w14:paraId="4E0537F3" w14:textId="77777777" w:rsidR="00AB59A1" w:rsidRPr="00064BBB" w:rsidRDefault="00AB59A1" w:rsidP="00AB59A1">
      <w:pPr>
        <w:rPr>
          <w:sz w:val="14"/>
        </w:rPr>
      </w:pPr>
      <w:r w:rsidRPr="00064BBB">
        <w:rPr>
          <w:sz w:val="14"/>
        </w:rPr>
        <w:t xml:space="preserve">• On </w:t>
      </w:r>
      <w:r w:rsidRPr="00064BBB">
        <w:rPr>
          <w:rStyle w:val="Emphasis"/>
        </w:rPr>
        <w:t>school vouchers</w:t>
      </w:r>
      <w:r w:rsidRPr="00064BBB">
        <w:rPr>
          <w:sz w:val="14"/>
        </w:rPr>
        <w:t xml:space="preserve">, when asked if they favor or oppose without any definition, </w:t>
      </w:r>
      <w:r w:rsidRPr="00064BBB">
        <w:rPr>
          <w:rStyle w:val="StyleUnderline"/>
        </w:rPr>
        <w:t>43 percent were in favor,</w:t>
      </w:r>
      <w:r w:rsidRPr="00064BBB">
        <w:rPr>
          <w:sz w:val="14"/>
        </w:rPr>
        <w:t xml:space="preserve"> with 28 percent opposed. </w:t>
      </w:r>
      <w:r w:rsidRPr="00064BBB">
        <w:rPr>
          <w:rStyle w:val="StyleUnderline"/>
        </w:rPr>
        <w:t xml:space="preserve">But when vouchers were defined, those in favor jumped to 60 percent </w:t>
      </w:r>
      <w:r w:rsidRPr="00064BBB">
        <w:rPr>
          <w:sz w:val="14"/>
        </w:rPr>
        <w:t xml:space="preserve">and 32 percent were opposed. (Definition: “A school voucher system allows parents the option of sending their child to the school of their choice, whether that school is public or private, including both religious and non-religious schools. </w:t>
      </w:r>
      <w:r w:rsidRPr="00064BBB">
        <w:rPr>
          <w:rStyle w:val="StyleUnderline"/>
        </w:rPr>
        <w:t>If this policy were adopted, tax dollars currently allocated to a school district would be allocated to parents in the form of a ‘school voucher’ to pay partial or full tuition for their child’s school.</w:t>
      </w:r>
      <w:r w:rsidRPr="00064BBB">
        <w:rPr>
          <w:sz w:val="14"/>
        </w:rPr>
        <w:t xml:space="preserve">”) • Finally, </w:t>
      </w:r>
      <w:r w:rsidRPr="00064BBB">
        <w:rPr>
          <w:rStyle w:val="Emphasis"/>
        </w:rPr>
        <w:t>universal school vouchers</w:t>
      </w:r>
      <w:r w:rsidRPr="00064BBB">
        <w:rPr>
          <w:sz w:val="14"/>
        </w:rPr>
        <w:t xml:space="preserve"> </w:t>
      </w:r>
      <w:r w:rsidRPr="00064BBB">
        <w:rPr>
          <w:rStyle w:val="StyleUnderline"/>
        </w:rPr>
        <w:t>gained large support,</w:t>
      </w:r>
      <w:r w:rsidRPr="00064BBB">
        <w:rPr>
          <w:sz w:val="14"/>
        </w:rPr>
        <w:t xml:space="preserve"> whereas means-tested vouchers did not. When noted that “Some people believe that school vouchers should only be available to families based on financial need,” 58 percent disagreed and 37 percent agreed. Meanwhile, </w:t>
      </w:r>
      <w:r w:rsidRPr="00064BBB">
        <w:rPr>
          <w:rStyle w:val="StyleUnderline"/>
        </w:rPr>
        <w:t>when noted that “Some people believe that school vouchers should be available to all families, regardless of incomes and special needs,” 58 percent agreed, and 37 percent disagreed. When choice and competition in education are truly expanded in a substantive</w:t>
      </w:r>
      <w:r w:rsidRPr="00064BBB">
        <w:rPr>
          <w:sz w:val="14"/>
        </w:rPr>
        <w:t>, substantial way</w:t>
      </w:r>
      <w:r w:rsidRPr="00064BBB">
        <w:rPr>
          <w:rStyle w:val="StyleUnderline"/>
        </w:rPr>
        <w:t>, the benefits will flow forth in terms of improving educational attainment and quality,</w:t>
      </w:r>
      <w:r w:rsidRPr="00064BBB">
        <w:rPr>
          <w:sz w:val="14"/>
        </w:rPr>
        <w:t xml:space="preserve"> </w:t>
      </w:r>
      <w:r w:rsidRPr="00064BBB">
        <w:rPr>
          <w:rStyle w:val="StyleUnderline"/>
        </w:rPr>
        <w:t>thereby boosting U.S. productivity, innovation, entrepreneurship, and economic growth</w:t>
      </w:r>
      <w:r w:rsidRPr="00064BBB">
        <w:rPr>
          <w:sz w:val="14"/>
        </w:rPr>
        <w:t>.</w:t>
      </w:r>
    </w:p>
    <w:p w14:paraId="5C228BD5" w14:textId="70E236F2" w:rsidR="0012428F" w:rsidRPr="00064BBB" w:rsidRDefault="00CD20E2" w:rsidP="00CD20E2">
      <w:pPr>
        <w:pStyle w:val="Heading3"/>
      </w:pPr>
      <w:r w:rsidRPr="00064BBB">
        <w:lastRenderedPageBreak/>
        <w:t xml:space="preserve">    AT//States Can’t Afford Vouchers</w:t>
      </w:r>
    </w:p>
    <w:p w14:paraId="345B5142" w14:textId="76ED568E" w:rsidR="0098135D" w:rsidRPr="00064BBB" w:rsidRDefault="00CD20E2" w:rsidP="0098135D">
      <w:pPr>
        <w:pStyle w:val="Heading4"/>
      </w:pPr>
      <w:r w:rsidRPr="00064BBB">
        <w:t>The counterplan gives states sufficient block grants to offset a loss in state revenue, and v</w:t>
      </w:r>
      <w:r w:rsidR="0098135D" w:rsidRPr="00064BBB">
        <w:t>ouchers ensure state education budgets remain low- they move expenses to the private sector</w:t>
      </w:r>
    </w:p>
    <w:p w14:paraId="2E491384" w14:textId="77777777" w:rsidR="0098135D" w:rsidRPr="00064BBB" w:rsidRDefault="0098135D" w:rsidP="0098135D">
      <w:pPr>
        <w:rPr>
          <w:sz w:val="24"/>
          <w:szCs w:val="24"/>
        </w:rPr>
      </w:pPr>
      <w:r w:rsidRPr="00064BBB">
        <w:rPr>
          <w:rStyle w:val="Style13ptBold"/>
        </w:rPr>
        <w:t>Levine 13,</w:t>
      </w:r>
      <w:r w:rsidRPr="00064BBB">
        <w:t xml:space="preserve"> </w:t>
      </w:r>
      <w:r w:rsidRPr="00064BBB">
        <w:rPr>
          <w:sz w:val="24"/>
          <w:szCs w:val="24"/>
        </w:rPr>
        <w:t xml:space="preserve">University at Buffalo and State University of New York, founders of environmental sociology field (Murray and Adeline, “Vouchers and Free Market Ideology,” </w:t>
      </w:r>
      <w:r w:rsidRPr="00064BBB">
        <w:rPr>
          <w:rFonts w:cstheme="minorHAnsi"/>
          <w:i/>
          <w:sz w:val="24"/>
          <w:szCs w:val="24"/>
          <w:shd w:val="clear" w:color="auto" w:fill="FFFFFF"/>
        </w:rPr>
        <w:t>American Orthopsychiatric Association</w:t>
      </w:r>
      <w:r w:rsidRPr="00064BBB">
        <w:rPr>
          <w:rFonts w:cstheme="minorHAnsi"/>
          <w:sz w:val="24"/>
          <w:szCs w:val="24"/>
          <w:shd w:val="clear" w:color="auto" w:fill="FFFFFF"/>
        </w:rPr>
        <w:t>, 8/28/13, Wiley Online Library</w:t>
      </w:r>
      <w:r w:rsidRPr="00064BBB">
        <w:rPr>
          <w:sz w:val="24"/>
          <w:szCs w:val="24"/>
        </w:rPr>
        <w:t>)//MO</w:t>
      </w:r>
    </w:p>
    <w:p w14:paraId="447E6DD1" w14:textId="77777777" w:rsidR="0098135D" w:rsidRPr="00064BBB" w:rsidRDefault="0098135D" w:rsidP="0098135D">
      <w:pPr>
        <w:rPr>
          <w:rStyle w:val="Emphasis"/>
        </w:rPr>
      </w:pPr>
      <w:r w:rsidRPr="00064BBB">
        <w:rPr>
          <w:sz w:val="14"/>
        </w:rPr>
        <w:t xml:space="preserve">The major items on any school budget are salaries and benefits. In 2009, the yearly cost per pupil in Christian Association Schools was $5,720 and for Catholic schools, it was $7,743. The average in public schools was $8,402 per year. </w:t>
      </w:r>
      <w:r w:rsidRPr="00064BBB">
        <w:rPr>
          <w:rStyle w:val="StyleUnderline"/>
        </w:rPr>
        <w:t>If salaries remain low, the amount of the vouchers will also remain relatively low, relieving pressure to raise taxes to support education</w:t>
      </w:r>
      <w:r w:rsidRPr="00064BBB">
        <w:rPr>
          <w:sz w:val="14"/>
        </w:rPr>
        <w:t xml:space="preserve">. Thus, </w:t>
      </w:r>
      <w:r w:rsidRPr="00064BBB">
        <w:rPr>
          <w:rStyle w:val="Emphasis"/>
        </w:rPr>
        <w:t xml:space="preserve">with a robust voucher program, costs to the city and to the state education budgets would remain low. </w:t>
      </w:r>
      <w:r w:rsidRPr="00064BBB">
        <w:rPr>
          <w:rStyle w:val="StyleUnderline"/>
        </w:rPr>
        <w:t>Retirement benefits are costly</w:t>
      </w:r>
      <w:r w:rsidRPr="00064BBB">
        <w:rPr>
          <w:sz w:val="14"/>
        </w:rPr>
        <w:t xml:space="preserve"> and teachers’ pensions have been under attack in recent years as a special burden on taxpayers. </w:t>
      </w:r>
      <w:r w:rsidRPr="00064BBB">
        <w:rPr>
          <w:rStyle w:val="StyleUnderline"/>
        </w:rPr>
        <w:t>In private schools, the state has no</w:t>
      </w:r>
      <w:r w:rsidRPr="00064BBB">
        <w:rPr>
          <w:sz w:val="14"/>
        </w:rPr>
        <w:t xml:space="preserve"> more </w:t>
      </w:r>
      <w:r w:rsidRPr="00064BBB">
        <w:rPr>
          <w:rStyle w:val="StyleUnderline"/>
        </w:rPr>
        <w:t>responsibility for teachers’ pensions</w:t>
      </w:r>
      <w:r w:rsidRPr="00064BBB">
        <w:rPr>
          <w:sz w:val="14"/>
        </w:rPr>
        <w:t xml:space="preserve"> than it does for pensions in any private organization. </w:t>
      </w:r>
      <w:r w:rsidRPr="00064BBB">
        <w:rPr>
          <w:rStyle w:val="Emphasis"/>
        </w:rPr>
        <w:t>Because pension costs are a large item in state education budgets, moving more teachers into the private education sector through the use of vouchers relieves state budgets.</w:t>
      </w:r>
    </w:p>
    <w:p w14:paraId="5EFCDEBD" w14:textId="67F8C4E9" w:rsidR="006C06D7" w:rsidRPr="00064BBB" w:rsidRDefault="00CD20E2" w:rsidP="006C06D7">
      <w:pPr>
        <w:pStyle w:val="Heading3"/>
      </w:pPr>
      <w:r w:rsidRPr="00064BBB">
        <w:lastRenderedPageBreak/>
        <w:t xml:space="preserve">    AT//Segregation Deficit </w:t>
      </w:r>
    </w:p>
    <w:p w14:paraId="25F9ECE0" w14:textId="77777777" w:rsidR="006C06D7" w:rsidRPr="00064BBB" w:rsidRDefault="006C06D7" w:rsidP="006C06D7">
      <w:pPr>
        <w:pStyle w:val="Heading4"/>
      </w:pPr>
      <w:r w:rsidRPr="00064BBB">
        <w:t>Vouchers reduce racial stratification</w:t>
      </w:r>
    </w:p>
    <w:p w14:paraId="00011CA7" w14:textId="77777777" w:rsidR="006C06D7" w:rsidRPr="00064BBB" w:rsidRDefault="006C06D7" w:rsidP="006C06D7">
      <w:r w:rsidRPr="00064BBB">
        <w:rPr>
          <w:rStyle w:val="Style13ptBold"/>
        </w:rPr>
        <w:t xml:space="preserve">Egalite and Wolf 16 </w:t>
      </w:r>
      <w:r w:rsidRPr="00064BBB">
        <w:rPr>
          <w:rStyle w:val="Style13ptBold"/>
          <w:b w:val="0"/>
          <w:sz w:val="22"/>
        </w:rPr>
        <w:t>(Anna Egalite, Assistant Professor in the Department of Educational Leadership, Policy, and Human Development in the College of Education at North Carolina State University, Patrick Wolf, Distinguished Professor of Education Policy and 21st Century Endowed Chair in School Choice in the Department of Education Reform at the University of Arkansas’s College of Education and Health Professions, “A Review of the Empirical Research on Private School Choice”, Peabody Journal of Education, Volume 91, Number 4, June 2016, Taylor and Francis, KC)</w:t>
      </w:r>
    </w:p>
    <w:p w14:paraId="45B4ECE3" w14:textId="77777777" w:rsidR="006C06D7" w:rsidRPr="00064BBB" w:rsidRDefault="006C06D7" w:rsidP="006C06D7">
      <w:r w:rsidRPr="00064BBB">
        <w:rPr>
          <w:rStyle w:val="StyleUnderline"/>
        </w:rPr>
        <w:t>Analyses of changes in school-based racial stratification</w:t>
      </w:r>
      <w:r w:rsidRPr="00064BBB">
        <w:t xml:space="preserve"> can also benefit from an additional methodological consideration: </w:t>
      </w:r>
      <w:r w:rsidRPr="00064BBB">
        <w:rPr>
          <w:rStyle w:val="StyleUnderline"/>
        </w:rPr>
        <w:t>use</w:t>
      </w:r>
      <w:r w:rsidRPr="00064BBB">
        <w:t xml:space="preserve"> of a benchmark to judge progress in achieving racial integration. Some studies compare changes in a school’s racial makeup against the composition of the school district (Bifulco &amp; Ladd, 2006; Ladd, Clotfelter, &amp; Holbein, 2015). </w:t>
      </w:r>
      <w:r w:rsidRPr="00064BBB">
        <w:rPr>
          <w:rStyle w:val="StyleUnderline"/>
        </w:rPr>
        <w:t>The dissimilarity index</w:t>
      </w:r>
      <w:r w:rsidRPr="00064BBB">
        <w:t xml:space="preserve"> (Burgess, Wilson, &amp; Lupton, 2005) </w:t>
      </w:r>
      <w:r w:rsidRPr="00064BBB">
        <w:rPr>
          <w:rStyle w:val="StyleUnderline"/>
        </w:rPr>
        <w:t>and exposure index</w:t>
      </w:r>
      <w:r w:rsidRPr="00064BBB">
        <w:t xml:space="preserve"> (Frankenberg &amp; Lee, 2002; Gar- </w:t>
      </w:r>
      <w:proofErr w:type="gramStart"/>
      <w:r w:rsidRPr="00064BBB">
        <w:t>cia</w:t>
      </w:r>
      <w:proofErr w:type="gramEnd"/>
      <w:r w:rsidRPr="00064BBB">
        <w:t xml:space="preserve">, 2008) are two formalized measures that implicitly do this. </w:t>
      </w:r>
      <w:r w:rsidRPr="00064BBB">
        <w:rPr>
          <w:rStyle w:val="StyleUnderline"/>
        </w:rPr>
        <w:t>But school districts in America are highly segregated</w:t>
      </w:r>
      <w:r w:rsidRPr="00064BBB">
        <w:t xml:space="preserve"> (Clotfelter, 1999)</w:t>
      </w:r>
      <w:proofErr w:type="gramStart"/>
      <w:r w:rsidRPr="00064BBB">
        <w:t>,</w:t>
      </w:r>
      <w:proofErr w:type="gramEnd"/>
      <w:r w:rsidRPr="00064BBB">
        <w:t xml:space="preserve"> </w:t>
      </w:r>
      <w:r w:rsidRPr="00064BBB">
        <w:rPr>
          <w:rStyle w:val="StyleUnderline"/>
        </w:rPr>
        <w:t>making this benchmark a highly unreliable indicator of what “integration” should look like.</w:t>
      </w:r>
      <w:r w:rsidRPr="00064BBB">
        <w:t xml:space="preserve"> </w:t>
      </w:r>
      <w:r w:rsidRPr="00064BBB">
        <w:rPr>
          <w:rStyle w:val="StyleUnderline"/>
        </w:rPr>
        <w:t>A superior benchmark to use is the</w:t>
      </w:r>
      <w:r w:rsidRPr="00064BBB">
        <w:t xml:space="preserve"> Core Based Statistical Area </w:t>
      </w:r>
      <w:r w:rsidRPr="00064BBB">
        <w:rPr>
          <w:rStyle w:val="StyleUnderline"/>
        </w:rPr>
        <w:t>(CBSA</w:t>
      </w:r>
      <w:r w:rsidRPr="00064BBB">
        <w:t xml:space="preserve">), as defined by the U.S. Census Bureau. Overall, just four longitudinal studies have taken this approach: Greene, Mills, and Buck (2010); Ritter, Jensen, Kisida, and Bowen (2014), Ritter, Jensen, Kisida, and McGee (2010); and Egalite and Mills (2014). These </w:t>
      </w:r>
      <w:r w:rsidRPr="00064BBB">
        <w:rPr>
          <w:rStyle w:val="Emphasis"/>
        </w:rPr>
        <w:t>studies report encouraging results for school choice in parts of the country that are already highly racially stratified.</w:t>
      </w:r>
      <w:r w:rsidRPr="00064BBB">
        <w:t xml:space="preserve"> Because of widespread existing residential segregation, </w:t>
      </w:r>
      <w:r w:rsidRPr="00064BBB">
        <w:rPr>
          <w:rStyle w:val="Emphasis"/>
        </w:rPr>
        <w:t>the use of a voucher</w:t>
      </w:r>
      <w:r w:rsidRPr="00064BBB">
        <w:t xml:space="preserve"> actually </w:t>
      </w:r>
      <w:r w:rsidRPr="00064BBB">
        <w:rPr>
          <w:rStyle w:val="Emphasis"/>
        </w:rPr>
        <w:t>allows students to exit highly stratified traditional public schools,</w:t>
      </w:r>
      <w:r w:rsidRPr="00064BBB">
        <w:t xml:space="preserve"> potentially reducing racial stratification. Nonetheless, it is important to continue monitoring changes in racial stratification as statewide private school choice systems become more widespread, and students in more diverse communities gain access to a voucher or tax credit scholarship.</w:t>
      </w:r>
    </w:p>
    <w:p w14:paraId="5FAA01CD" w14:textId="0EB77280" w:rsidR="009071E0" w:rsidRPr="00064BBB" w:rsidRDefault="00224650" w:rsidP="009071E0">
      <w:pPr>
        <w:pStyle w:val="Heading1"/>
      </w:pPr>
      <w:r w:rsidRPr="00064BBB">
        <w:lastRenderedPageBreak/>
        <w:t>Solvency &amp; Studies</w:t>
      </w:r>
    </w:p>
    <w:p w14:paraId="1813FAB4" w14:textId="2EB05DA9" w:rsidR="009071E0" w:rsidRPr="00064BBB" w:rsidRDefault="009071E0" w:rsidP="009071E0">
      <w:pPr>
        <w:pStyle w:val="Heading2"/>
      </w:pPr>
      <w:r w:rsidRPr="00064BBB">
        <w:lastRenderedPageBreak/>
        <w:t>Solvency</w:t>
      </w:r>
    </w:p>
    <w:p w14:paraId="701A791D" w14:textId="323CB56F" w:rsidR="00FD25C7" w:rsidRPr="00064BBB" w:rsidRDefault="00FD25C7" w:rsidP="00FD25C7">
      <w:pPr>
        <w:pStyle w:val="Heading3"/>
      </w:pPr>
      <w:r w:rsidRPr="00064BBB">
        <w:lastRenderedPageBreak/>
        <w:t xml:space="preserve">Solvency – Accountability </w:t>
      </w:r>
    </w:p>
    <w:p w14:paraId="071EBE01" w14:textId="77777777" w:rsidR="00FD25C7" w:rsidRPr="00064BBB" w:rsidRDefault="00FD25C7" w:rsidP="00FD25C7">
      <w:pPr>
        <w:pStyle w:val="Heading4"/>
      </w:pPr>
      <w:r w:rsidRPr="00064BBB">
        <w:t>No accountability deficits — “private regulatory bodies” solve best</w:t>
      </w:r>
    </w:p>
    <w:p w14:paraId="416BD38D" w14:textId="77777777" w:rsidR="00FD25C7" w:rsidRPr="00064BBB" w:rsidRDefault="00FD25C7" w:rsidP="00FD25C7">
      <w:r w:rsidRPr="00064BBB">
        <w:rPr>
          <w:rStyle w:val="Style13ptBold"/>
        </w:rPr>
        <w:t>McCluskey 5</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“Corruption in the Public Schools: The Market Is the Answer”, April 20th, </w:t>
      </w:r>
      <w:hyperlink r:id="rId42" w:history="1">
        <w:r w:rsidRPr="00064BBB">
          <w:rPr>
            <w:rStyle w:val="Hyperlink"/>
          </w:rPr>
          <w:t>https://www.cato.org/publications/policy-analysis/corruption-public-schools-market-is-answer</w:t>
        </w:r>
      </w:hyperlink>
      <w:r w:rsidRPr="00064BBB">
        <w:t>, MSCOTT)</w:t>
      </w:r>
    </w:p>
    <w:p w14:paraId="609FA1FC" w14:textId="77777777" w:rsidR="00FD25C7" w:rsidRPr="00064BBB" w:rsidRDefault="00FD25C7" w:rsidP="00FD25C7">
      <w:pPr>
        <w:rPr>
          <w:sz w:val="14"/>
        </w:rPr>
      </w:pPr>
      <w:r w:rsidRPr="00064BBB">
        <w:rPr>
          <w:rStyle w:val="Emphasis"/>
        </w:rPr>
        <w:t>Quality Control in an Education Market</w:t>
      </w:r>
      <w:r w:rsidRPr="00064BBB">
        <w:rPr>
          <w:sz w:val="14"/>
        </w:rPr>
        <w:t xml:space="preserve"> Chubb and Moe clearly believe that choice holds the solution to the academic problems that plague America’s public schools. But how will it furnish the quality control the United States currently seeks to obtain through bureaucratic mechanisms? In Public Policy and the Quality of Life: Market Incentives versus Government Planning, Florida State University economics professor Randall Holcombe answers that question and shows how </w:t>
      </w:r>
      <w:r w:rsidRPr="00064BBB">
        <w:rPr>
          <w:rStyle w:val="Emphasis"/>
        </w:rPr>
        <w:t>market-based accountability</w:t>
      </w:r>
      <w:r w:rsidRPr="00064BBB">
        <w:rPr>
          <w:rStyle w:val="StyleUnderline"/>
        </w:rPr>
        <w:t xml:space="preserve"> can and does </w:t>
      </w:r>
      <w:r w:rsidRPr="00064BBB">
        <w:rPr>
          <w:rStyle w:val="Emphasis"/>
        </w:rPr>
        <w:t>exceed</w:t>
      </w:r>
      <w:r w:rsidRPr="00064BBB">
        <w:rPr>
          <w:rStyle w:val="StyleUnderline"/>
        </w:rPr>
        <w:t xml:space="preserve"> the level of accountability provided in areas traditionally thought controllable only by government</w:t>
      </w:r>
      <w:r w:rsidRPr="00064BBB">
        <w:rPr>
          <w:sz w:val="14"/>
        </w:rPr>
        <w:t xml:space="preserve">.92 </w:t>
      </w:r>
      <w:r w:rsidRPr="00064BBB">
        <w:rPr>
          <w:rStyle w:val="StyleUnderline"/>
        </w:rPr>
        <w:t>Free-market accountability</w:t>
      </w:r>
      <w:r w:rsidRPr="00064BBB">
        <w:rPr>
          <w:sz w:val="14"/>
        </w:rPr>
        <w:t xml:space="preserve">, though more difficult to identify than written rules and regulations, </w:t>
      </w:r>
      <w:r w:rsidRPr="00064BBB">
        <w:rPr>
          <w:rStyle w:val="StyleUnderline"/>
        </w:rPr>
        <w:t>works in a fairly simple way</w:t>
      </w:r>
      <w:r w:rsidRPr="00064BBB">
        <w:rPr>
          <w:sz w:val="14"/>
        </w:rPr>
        <w:t xml:space="preserve">. </w:t>
      </w:r>
      <w:r w:rsidRPr="00064BBB">
        <w:rPr>
          <w:rStyle w:val="StyleUnderline"/>
        </w:rPr>
        <w:t xml:space="preserve">Education providers are accountable to parents because only those firms that provide what consumers want at the prices they are willing to pay can </w:t>
      </w:r>
      <w:r w:rsidRPr="00064BBB">
        <w:rPr>
          <w:rStyle w:val="Emphasis"/>
        </w:rPr>
        <w:t>stay in business</w:t>
      </w:r>
      <w:r w:rsidRPr="00064BBB">
        <w:rPr>
          <w:sz w:val="14"/>
        </w:rPr>
        <w:t xml:space="preserve">. </w:t>
      </w:r>
      <w:r w:rsidRPr="00064BBB">
        <w:rPr>
          <w:rStyle w:val="StyleUnderline"/>
        </w:rPr>
        <w:t xml:space="preserve">Firms that fail to produce the quality consumers want at the price they are willing to pay face the ultimate sanction, </w:t>
      </w:r>
      <w:r w:rsidRPr="00064BBB">
        <w:rPr>
          <w:rStyle w:val="Emphasis"/>
        </w:rPr>
        <w:t>extinction</w:t>
      </w:r>
      <w:r w:rsidRPr="00064BBB">
        <w:rPr>
          <w:rStyle w:val="StyleUnderline"/>
        </w:rPr>
        <w:t xml:space="preserve">. </w:t>
      </w:r>
      <w:r w:rsidRPr="00064BBB">
        <w:rPr>
          <w:sz w:val="14"/>
        </w:rPr>
        <w:t xml:space="preserve">Among its many benefits, </w:t>
      </w:r>
      <w:r w:rsidRPr="00064BBB">
        <w:rPr>
          <w:rStyle w:val="StyleUnderline"/>
        </w:rPr>
        <w:t xml:space="preserve">that dynamic can foster the creation of </w:t>
      </w:r>
      <w:r w:rsidRPr="00064BBB">
        <w:rPr>
          <w:rStyle w:val="Emphasis"/>
        </w:rPr>
        <w:t>private regulatory bodies</w:t>
      </w:r>
      <w:r w:rsidRPr="00064BBB">
        <w:rPr>
          <w:sz w:val="14"/>
        </w:rPr>
        <w:t xml:space="preserve">. Such </w:t>
      </w:r>
      <w:r w:rsidRPr="00064BBB">
        <w:rPr>
          <w:rStyle w:val="StyleUnderline"/>
        </w:rPr>
        <w:t>regulatory organizations might charge producers to have their products “certified” as meeting the regulatory firm’s standards.</w:t>
      </w:r>
      <w:r w:rsidRPr="00064BBB">
        <w:rPr>
          <w:sz w:val="14"/>
        </w:rPr>
        <w:t xml:space="preserve"> The value of that certification would rise as consumers came more and more to respect it. </w:t>
      </w:r>
      <w:r w:rsidRPr="00064BBB">
        <w:rPr>
          <w:rStyle w:val="StyleUnderline"/>
        </w:rPr>
        <w:t xml:space="preserve">All three participants—regulators, producers, and consumers—would </w:t>
      </w:r>
      <w:r w:rsidRPr="00064BBB">
        <w:rPr>
          <w:rStyle w:val="Emphasis"/>
        </w:rPr>
        <w:t>win</w:t>
      </w:r>
      <w:r w:rsidRPr="00064BBB">
        <w:rPr>
          <w:rStyle w:val="StyleUnderline"/>
        </w:rPr>
        <w:t xml:space="preserve"> from such a free-market arrangement</w:t>
      </w:r>
      <w:r w:rsidRPr="00064BBB">
        <w:rPr>
          <w:sz w:val="14"/>
        </w:rPr>
        <w:t xml:space="preserve">, </w:t>
      </w:r>
      <w:r w:rsidRPr="00064BBB">
        <w:rPr>
          <w:rStyle w:val="StyleUnderline"/>
        </w:rPr>
        <w:t>and the ineffective mechanisms of bureaucratic accountability could be dispensed with.</w:t>
      </w:r>
      <w:r w:rsidRPr="00064BBB">
        <w:rPr>
          <w:sz w:val="14"/>
        </w:rPr>
        <w:t xml:space="preserve"> Holcombe looks at two such private regulatory organizations: Best Western motels and Underwriters Laboratories. Most people probably think motels bearing the Best Western name are part of a chain. Not so, Holcombe explains: </w:t>
      </w:r>
      <w:r w:rsidRPr="00064BBB">
        <w:rPr>
          <w:rStyle w:val="StyleUnderline"/>
        </w:rPr>
        <w:t>Best Western doesn’t actually own any motels; instead, motels that meet the company’s standards pay a fee to display the Best Western logo, signifying their quality</w:t>
      </w:r>
      <w:r w:rsidRPr="00064BBB">
        <w:rPr>
          <w:sz w:val="14"/>
        </w:rPr>
        <w:t xml:space="preserve">. Essentially, Best Western is a private regulatory body.93 Of course, Holcombe concedes, “staying at a nice motel is a matter of comfort but probably not a matter of life and death.”94 But ensuring the safety of products and services that could have life-threatening defects, such as automobiles or drugs, is considered one of the most important roles of regulation, one that many people feel can be entrusted only to government. However, </w:t>
      </w:r>
      <w:r w:rsidRPr="00064BBB">
        <w:rPr>
          <w:rStyle w:val="StyleUnderline"/>
        </w:rPr>
        <w:t>the private sector also has a regulatory organization for those kinds of products</w:t>
      </w:r>
      <w:r w:rsidRPr="00064BBB">
        <w:rPr>
          <w:sz w:val="14"/>
        </w:rPr>
        <w:t xml:space="preserve">: Underwriters Laboratories, issuer of the familiar circled “UL” stickers found on countless electronic devices, including many that, if functioning improperly, could threaten life and limb. “Underwriters Laboratories makes money because the firms that bring products to it want their products to be regulated. </w:t>
      </w:r>
      <w:r w:rsidRPr="00064BBB">
        <w:rPr>
          <w:rStyle w:val="StyleUnderline"/>
        </w:rPr>
        <w:t xml:space="preserve">The expense of the regulatory process is paid for because </w:t>
      </w:r>
      <w:r w:rsidRPr="00064BBB">
        <w:rPr>
          <w:rStyle w:val="Emphasis"/>
        </w:rPr>
        <w:t>consumers are willing to pay more</w:t>
      </w:r>
      <w:r w:rsidRPr="00064BBB">
        <w:rPr>
          <w:rStyle w:val="StyleUnderline"/>
        </w:rPr>
        <w:t xml:space="preserve"> for the UL seal of approval.”95 </w:t>
      </w:r>
      <w:r w:rsidRPr="00064BBB">
        <w:rPr>
          <w:sz w:val="14"/>
        </w:rPr>
        <w:t xml:space="preserve">So there are already private regulatory structures helping consumers identify services and products that meet high standards. Such examples are, in fact, ubiquitous if one accepts franchises and brand names as private-sector tools for maintaining quality standards. If one likes Coca-Cola, for instance, one can expect to go almost anywhere in the United States and be able to buy a Coca-Cola that is as good as it is anywhere else. </w:t>
      </w:r>
      <w:proofErr w:type="gramStart"/>
      <w:r w:rsidRPr="00064BBB">
        <w:rPr>
          <w:sz w:val="14"/>
        </w:rPr>
        <w:t>Ditto fast food restaurants, movie theaters, bicycles, and on and on.</w:t>
      </w:r>
      <w:proofErr w:type="gramEnd"/>
      <w:r w:rsidRPr="00064BBB">
        <w:rPr>
          <w:sz w:val="14"/>
        </w:rPr>
        <w:t xml:space="preserve"> </w:t>
      </w:r>
      <w:r w:rsidRPr="00064BBB">
        <w:rPr>
          <w:rStyle w:val="StyleUnderline"/>
        </w:rPr>
        <w:t>And we are now able to add schools to the list</w:t>
      </w:r>
      <w:r w:rsidRPr="00064BBB">
        <w:rPr>
          <w:sz w:val="14"/>
        </w:rPr>
        <w:t xml:space="preserve">. Thanks to charter schools and educational choice programs, schools too are coming to be regulated through market mechanisms. Of course, for the most part </w:t>
      </w:r>
      <w:r w:rsidRPr="00064BBB">
        <w:rPr>
          <w:rStyle w:val="StyleUnderline"/>
        </w:rPr>
        <w:t>schools are still regulated by government because more than 88 percent96 of students attend traditional public schools</w:t>
      </w:r>
      <w:r w:rsidRPr="00064BBB">
        <w:rPr>
          <w:sz w:val="14"/>
        </w:rPr>
        <w:t xml:space="preserve">, the clientele of which is captive, </w:t>
      </w:r>
      <w:r w:rsidRPr="00064BBB">
        <w:rPr>
          <w:rStyle w:val="StyleUnderline"/>
        </w:rPr>
        <w:t xml:space="preserve">so the </w:t>
      </w:r>
      <w:r w:rsidRPr="00064BBB">
        <w:rPr>
          <w:rStyle w:val="Emphasis"/>
        </w:rPr>
        <w:t>schools need not prove their quality</w:t>
      </w:r>
      <w:r w:rsidRPr="00064BBB">
        <w:rPr>
          <w:rStyle w:val="StyleUnderline"/>
        </w:rPr>
        <w:t xml:space="preserve"> to prospective consumers</w:t>
      </w:r>
      <w:r w:rsidRPr="00064BBB">
        <w:rPr>
          <w:sz w:val="14"/>
        </w:rPr>
        <w:t xml:space="preserve">. But charter and 13 Thanks to charter schools and educational choice programs, schools are coming to be regulated through market mechanisms. </w:t>
      </w:r>
      <w:proofErr w:type="gramStart"/>
      <w:r w:rsidRPr="00064BBB">
        <w:rPr>
          <w:sz w:val="14"/>
        </w:rPr>
        <w:t>other</w:t>
      </w:r>
      <w:proofErr w:type="gramEnd"/>
      <w:r w:rsidRPr="00064BBB">
        <w:rPr>
          <w:sz w:val="14"/>
        </w:rPr>
        <w:t xml:space="preserve"> choice schools are different, because they must be chosen by parents to survive. </w:t>
      </w:r>
    </w:p>
    <w:p w14:paraId="148831DD" w14:textId="77777777" w:rsidR="00FD25C7" w:rsidRPr="00064BBB" w:rsidRDefault="00FD25C7" w:rsidP="00FD25C7">
      <w:pPr>
        <w:pStyle w:val="Heading4"/>
      </w:pPr>
      <w:r w:rsidRPr="00064BBB">
        <w:lastRenderedPageBreak/>
        <w:t>Competition produces accountability — Charter schools prove</w:t>
      </w:r>
    </w:p>
    <w:p w14:paraId="47ED9505" w14:textId="77777777" w:rsidR="00FD25C7" w:rsidRPr="00064BBB" w:rsidRDefault="00FD25C7" w:rsidP="00FD25C7">
      <w:r w:rsidRPr="00064BBB">
        <w:rPr>
          <w:rStyle w:val="Style13ptBold"/>
        </w:rPr>
        <w:t>McCluskey 5</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“Corruption in the Public Schools: The Market Is the Answer”, April 20th, </w:t>
      </w:r>
      <w:hyperlink r:id="rId43" w:history="1">
        <w:r w:rsidRPr="00064BBB">
          <w:rPr>
            <w:rStyle w:val="Hyperlink"/>
          </w:rPr>
          <w:t>https://www.cato.org/publications/policy-analysis/corruption-public-schools-market-is-answer</w:t>
        </w:r>
      </w:hyperlink>
      <w:r w:rsidRPr="00064BBB">
        <w:t>, MSCOTT)</w:t>
      </w:r>
    </w:p>
    <w:p w14:paraId="007AC154" w14:textId="77777777" w:rsidR="00FD25C7" w:rsidRPr="00064BBB" w:rsidRDefault="00FD25C7" w:rsidP="00FD25C7">
      <w:pPr>
        <w:rPr>
          <w:rStyle w:val="StyleUnderline"/>
          <w:sz w:val="14"/>
          <w:u w:val="none"/>
        </w:rPr>
      </w:pPr>
      <w:r w:rsidRPr="00064BBB">
        <w:rPr>
          <w:rStyle w:val="StyleUnderline"/>
        </w:rPr>
        <w:t xml:space="preserve">Perhaps the best opportunity to observe </w:t>
      </w:r>
      <w:r w:rsidRPr="00064BBB">
        <w:rPr>
          <w:rStyle w:val="Emphasis"/>
        </w:rPr>
        <w:t>supply-and-demand accountability</w:t>
      </w:r>
      <w:r w:rsidRPr="00064BBB">
        <w:rPr>
          <w:rStyle w:val="StyleUnderline"/>
        </w:rPr>
        <w:t xml:space="preserve"> at work is in the nation’s 3,000 plus charter schools</w:t>
      </w:r>
      <w:proofErr w:type="gramStart"/>
      <w:r w:rsidRPr="00064BBB">
        <w:rPr>
          <w:rStyle w:val="StyleUnderline"/>
        </w:rPr>
        <w:t>,103</w:t>
      </w:r>
      <w:proofErr w:type="gramEnd"/>
      <w:r w:rsidRPr="00064BBB">
        <w:rPr>
          <w:rStyle w:val="StyleUnderline"/>
        </w:rPr>
        <w:t xml:space="preserve"> which, though far from the market—and hence market-accountability—ideal, are the most common choice schools across the country</w:t>
      </w:r>
      <w:r w:rsidRPr="00064BBB">
        <w:rPr>
          <w:sz w:val="14"/>
        </w:rPr>
        <w:t xml:space="preserve">. </w:t>
      </w:r>
      <w:r w:rsidRPr="00064BBB">
        <w:rPr>
          <w:rStyle w:val="StyleUnderline"/>
        </w:rPr>
        <w:t xml:space="preserve">Charters have demonstrated that schools that don’t do an adequate job of meeting parents’ needs can, and do, go out of business. </w:t>
      </w:r>
      <w:r w:rsidRPr="00064BBB">
        <w:rPr>
          <w:sz w:val="14"/>
        </w:rPr>
        <w:t xml:space="preserve">For years, the Center for Education Reform has tracked the births and deaths of charter schools across the country. According to CER’s figures, between the 1992–93 school year and January 2004, more than 311 charter schools closed their doors.104 Many of those closures, it should be noted, did not occur because of supply and demand—charters have often been closed because of inability to find adequate facilities, failure to fulfill provisions of their charters, or several other “nonmarket” causes—but </w:t>
      </w:r>
      <w:r w:rsidRPr="00064BBB">
        <w:rPr>
          <w:rStyle w:val="StyleUnderline"/>
        </w:rPr>
        <w:t xml:space="preserve">many did, in fact, close because parents were not interested in their product. </w:t>
      </w:r>
      <w:r w:rsidRPr="00064BBB">
        <w:rPr>
          <w:sz w:val="14"/>
        </w:rPr>
        <w:t xml:space="preserve">Enrollment shortfalls are identified as the reason for nearly 50 of the school closures CER lists in Charter Schools Today. 105 </w:t>
      </w:r>
      <w:r w:rsidRPr="00064BBB">
        <w:rPr>
          <w:rStyle w:val="StyleUnderline"/>
        </w:rPr>
        <w:t xml:space="preserve">That number might not seem very high, but it shows that </w:t>
      </w:r>
      <w:r w:rsidRPr="00064BBB">
        <w:rPr>
          <w:rStyle w:val="Emphasis"/>
        </w:rPr>
        <w:t>choice-based accountability can kick in</w:t>
      </w:r>
      <w:r w:rsidRPr="00064BBB">
        <w:rPr>
          <w:rStyle w:val="StyleUnderline"/>
        </w:rPr>
        <w:t>.</w:t>
      </w:r>
      <w:r w:rsidRPr="00064BBB">
        <w:rPr>
          <w:sz w:val="14"/>
        </w:rPr>
        <w:t xml:space="preserve"> </w:t>
      </w:r>
      <w:r w:rsidRPr="00064BBB">
        <w:rPr>
          <w:rStyle w:val="StyleUnderline"/>
        </w:rPr>
        <w:t xml:space="preserve">And charters have a significantly larger closure rate than traditional public schools, which typically </w:t>
      </w:r>
      <w:r w:rsidRPr="00064BBB">
        <w:rPr>
          <w:rStyle w:val="Emphasis"/>
        </w:rPr>
        <w:t>operate no matter how poorly they perform</w:t>
      </w:r>
      <w:r w:rsidRPr="00064BBB">
        <w:rPr>
          <w:rStyle w:val="StyleUnderline"/>
        </w:rPr>
        <w:t xml:space="preserve"> unless a district experiences massive out-migration.</w:t>
      </w:r>
      <w:r w:rsidRPr="00064BBB">
        <w:rPr>
          <w:rStyle w:val="StyleUnderline"/>
          <w:sz w:val="14"/>
          <w:u w:val="none"/>
        </w:rPr>
        <w:t xml:space="preserve"> </w:t>
      </w:r>
    </w:p>
    <w:p w14:paraId="730B07A6" w14:textId="77777777" w:rsidR="00FD25C7" w:rsidRPr="00064BBB" w:rsidRDefault="00FD25C7" w:rsidP="00FD25C7">
      <w:pPr>
        <w:pStyle w:val="Heading4"/>
      </w:pPr>
      <w:r w:rsidRPr="00064BBB">
        <w:t>Private accountability solves best — competition ensures only the best schools survive and parents make better choices</w:t>
      </w:r>
    </w:p>
    <w:p w14:paraId="09315A5A" w14:textId="77777777" w:rsidR="00FD25C7" w:rsidRPr="00064BBB" w:rsidRDefault="00FD25C7" w:rsidP="00FD25C7">
      <w:r w:rsidRPr="00064BBB">
        <w:rPr>
          <w:rStyle w:val="Style13ptBold"/>
        </w:rPr>
        <w:t>McCluskey 5</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“Corruption in the Public Schools: The Market Is the Answer”, April 20th, </w:t>
      </w:r>
      <w:hyperlink r:id="rId44" w:history="1">
        <w:r w:rsidRPr="00064BBB">
          <w:rPr>
            <w:rStyle w:val="Hyperlink"/>
          </w:rPr>
          <w:t>https://www.cato.org/publications/policy-analysis/corruption-public-schools-market-is-answer</w:t>
        </w:r>
      </w:hyperlink>
      <w:r w:rsidRPr="00064BBB">
        <w:t>, MSCOTT)</w:t>
      </w:r>
    </w:p>
    <w:p w14:paraId="4563E984" w14:textId="77777777" w:rsidR="00FD25C7" w:rsidRPr="00064BBB" w:rsidRDefault="00FD25C7" w:rsidP="00FD25C7">
      <w:pPr>
        <w:rPr>
          <w:sz w:val="14"/>
        </w:rPr>
      </w:pPr>
      <w:r w:rsidRPr="00064BBB">
        <w:rPr>
          <w:rStyle w:val="Emphasis"/>
        </w:rPr>
        <w:t>Accountability to Parents, Not Bureaucrats</w:t>
      </w:r>
      <w:r w:rsidRPr="00064BBB">
        <w:rPr>
          <w:sz w:val="14"/>
        </w:rPr>
        <w:t xml:space="preserve"> The work of researchers such as Holcombe, Segal, and Chubb and Moe demonstrates that the </w:t>
      </w:r>
      <w:r w:rsidRPr="00064BBB">
        <w:rPr>
          <w:rStyle w:val="StyleUnderline"/>
        </w:rPr>
        <w:t>free market is far superior to government at controlling educational quality and guarding against corruption</w:t>
      </w:r>
      <w:r w:rsidRPr="00064BBB">
        <w:rPr>
          <w:sz w:val="14"/>
        </w:rPr>
        <w:t xml:space="preserve">. Leaving education entirely to the market would likely provide the best, most efficient educational system possible. However, </w:t>
      </w:r>
      <w:r w:rsidRPr="00064BBB">
        <w:rPr>
          <w:rStyle w:val="StyleUnderline"/>
        </w:rPr>
        <w:t>as long as Americans believe that government must guarantee that all children receive at least a minimum level of schooling, education will likely never be delivered entirely by the free market, and government will be involved to some extent</w:t>
      </w:r>
      <w:r w:rsidRPr="00064BBB">
        <w:rPr>
          <w:sz w:val="14"/>
        </w:rPr>
        <w:t xml:space="preserve">. And once government gets involved, bureaucracy is inevitable, which raises the question: How can government guarantee a basic level of education while maximizing the effectiveness, accountability, and efficiency possible only in the free market? </w:t>
      </w:r>
      <w:r w:rsidRPr="00064BBB">
        <w:rPr>
          <w:rStyle w:val="StyleUnderline"/>
        </w:rPr>
        <w:t>The cornerstone of free-market accountability is that those who benefit from a service pay for it, and those who provide the service rely on those payments to exist and thrive</w:t>
      </w:r>
      <w:r w:rsidRPr="00064BBB">
        <w:rPr>
          <w:sz w:val="14"/>
        </w:rPr>
        <w:t xml:space="preserve">. At its core, then, is the very simple dynamic identified earlier: people will pay for schooling that meets their needs and desires, and </w:t>
      </w:r>
      <w:r w:rsidRPr="00064BBB">
        <w:rPr>
          <w:rStyle w:val="StyleUnderline"/>
        </w:rPr>
        <w:t xml:space="preserve">the schools that offer the education that best meets those desires, at a price people are willing to pay, </w:t>
      </w:r>
      <w:r w:rsidRPr="00064BBB">
        <w:rPr>
          <w:rStyle w:val="Emphasis"/>
        </w:rPr>
        <w:t xml:space="preserve">will </w:t>
      </w:r>
      <w:r w:rsidRPr="00064BBB">
        <w:rPr>
          <w:rStyle w:val="Emphasis"/>
        </w:rPr>
        <w:lastRenderedPageBreak/>
        <w:t>survive</w:t>
      </w:r>
      <w:r w:rsidRPr="00064BBB">
        <w:rPr>
          <w:sz w:val="14"/>
        </w:rPr>
        <w:t xml:space="preserve">. </w:t>
      </w:r>
      <w:r w:rsidRPr="00064BBB">
        <w:rPr>
          <w:rStyle w:val="StyleUnderline"/>
        </w:rPr>
        <w:t xml:space="preserve">In contrast, a school that fails to deliver the education consumers </w:t>
      </w:r>
      <w:proofErr w:type="gramStart"/>
      <w:r w:rsidRPr="00064BBB">
        <w:rPr>
          <w:rStyle w:val="StyleUnderline"/>
        </w:rPr>
        <w:t>want—</w:t>
      </w:r>
      <w:proofErr w:type="gramEnd"/>
      <w:r w:rsidRPr="00064BBB">
        <w:rPr>
          <w:rStyle w:val="StyleUnderline"/>
        </w:rPr>
        <w:t>whether as a result of incompetence, malfeasance, or wastefulness—</w:t>
      </w:r>
      <w:r w:rsidRPr="00064BBB">
        <w:rPr>
          <w:rStyle w:val="Emphasis"/>
        </w:rPr>
        <w:t>will perish</w:t>
      </w:r>
      <w:r w:rsidRPr="00064BBB">
        <w:rPr>
          <w:rStyle w:val="StyleUnderline"/>
        </w:rPr>
        <w:t>.</w:t>
      </w:r>
      <w:r w:rsidRPr="00064BBB">
        <w:rPr>
          <w:sz w:val="14"/>
        </w:rPr>
        <w:t xml:space="preserve"> Given what we know about free-market versus bureaucratic accountability, it seems clear that we should reshape our education system so that parental choice is its foundation. </w:t>
      </w:r>
      <w:r w:rsidRPr="00064BBB">
        <w:rPr>
          <w:rStyle w:val="StyleUnderline"/>
        </w:rPr>
        <w:t xml:space="preserve">That would likely mean </w:t>
      </w:r>
      <w:r w:rsidRPr="00064BBB">
        <w:rPr>
          <w:rStyle w:val="Emphasis"/>
        </w:rPr>
        <w:t>vouchers</w:t>
      </w:r>
      <w:r w:rsidRPr="00064BBB">
        <w:rPr>
          <w:rStyle w:val="StyleUnderline"/>
        </w:rPr>
        <w:t xml:space="preserve"> or </w:t>
      </w:r>
      <w:r w:rsidRPr="00064BBB">
        <w:rPr>
          <w:rStyle w:val="Emphasis"/>
        </w:rPr>
        <w:t>tax credit</w:t>
      </w:r>
      <w:r w:rsidRPr="00064BBB">
        <w:rPr>
          <w:rStyle w:val="StyleUnderline"/>
        </w:rPr>
        <w:t xml:space="preserve"> programs for the poor and </w:t>
      </w:r>
      <w:r w:rsidRPr="00064BBB">
        <w:rPr>
          <w:rStyle w:val="Emphasis"/>
        </w:rPr>
        <w:t>autonomy</w:t>
      </w:r>
      <w:r w:rsidRPr="00064BBB">
        <w:rPr>
          <w:rStyle w:val="StyleUnderline"/>
        </w:rPr>
        <w:t xml:space="preserve"> for the rich</w:t>
      </w:r>
      <w:r w:rsidRPr="00064BBB">
        <w:rPr>
          <w:sz w:val="14"/>
        </w:rPr>
        <w:t xml:space="preserve">. More fundamentally, it would mean changing the conception of public education from one based on funding schools to one based on funding students, whose parents would select their schools. </w:t>
      </w:r>
      <w:r w:rsidRPr="00064BBB">
        <w:rPr>
          <w:rStyle w:val="StyleUnderline"/>
        </w:rPr>
        <w:t>Supply and demand could then go to work.</w:t>
      </w:r>
      <w:r w:rsidRPr="00064BBB">
        <w:rPr>
          <w:sz w:val="14"/>
        </w:rPr>
        <w:t xml:space="preserve"> To optimize supply-and-demand-driven accountability, even the poor should pay something for their children’s education. </w:t>
      </w:r>
      <w:r w:rsidRPr="00064BBB">
        <w:rPr>
          <w:rStyle w:val="StyleUnderline"/>
        </w:rPr>
        <w:t xml:space="preserve">Recall that the key to accountability in choice is that consumers have </w:t>
      </w:r>
      <w:r w:rsidRPr="00064BBB">
        <w:rPr>
          <w:rStyle w:val="Emphasis"/>
        </w:rPr>
        <w:t>money of their own at stake</w:t>
      </w:r>
      <w:r w:rsidRPr="00064BBB">
        <w:rPr>
          <w:rStyle w:val="StyleUnderline"/>
        </w:rPr>
        <w:t xml:space="preserve"> when they purchase a product or service</w:t>
      </w:r>
      <w:r w:rsidRPr="00064BBB">
        <w:rPr>
          <w:sz w:val="14"/>
        </w:rPr>
        <w:t xml:space="preserve">. That provides extra impetus to seek out the best providers they can find. As Andrew Coulson observed in Market Education: The Untold History: </w:t>
      </w:r>
      <w:r w:rsidRPr="00064BBB">
        <w:rPr>
          <w:rStyle w:val="Emphasis"/>
        </w:rPr>
        <w:t>What we pay for, we pay attention to. What we get for free, we feel free to ignore</w:t>
      </w:r>
      <w:r w:rsidRPr="00064BBB">
        <w:rPr>
          <w:sz w:val="14"/>
        </w:rPr>
        <w:t xml:space="preserve">. </w:t>
      </w:r>
      <w:r w:rsidRPr="00064BBB">
        <w:rPr>
          <w:rStyle w:val="StyleUnderline"/>
        </w:rPr>
        <w:t xml:space="preserve">To the extent that government scholarships defray the cost of tuition, they dispense with parental financial responsibility . . . the requirement to contribute to the cost of their children’s education is one of the greatest </w:t>
      </w:r>
      <w:r w:rsidRPr="00064BBB">
        <w:rPr>
          <w:rStyle w:val="Emphasis"/>
        </w:rPr>
        <w:t>incentives</w:t>
      </w:r>
      <w:r w:rsidRPr="00064BBB">
        <w:rPr>
          <w:rStyle w:val="StyleUnderline"/>
        </w:rPr>
        <w:t xml:space="preserve"> for parents to take the time and care necessary to make </w:t>
      </w:r>
      <w:r w:rsidRPr="00064BBB">
        <w:rPr>
          <w:rStyle w:val="Emphasis"/>
        </w:rPr>
        <w:t>wise decisions</w:t>
      </w:r>
      <w:r w:rsidRPr="00064BBB">
        <w:rPr>
          <w:sz w:val="14"/>
        </w:rPr>
        <w:t xml:space="preserve">.114 To ensure that they have some financial stake in their children’s education, </w:t>
      </w:r>
      <w:r w:rsidRPr="00064BBB">
        <w:rPr>
          <w:rStyle w:val="StyleUnderline"/>
        </w:rPr>
        <w:t>poor parents should be required to pay a set percentage of the tuition charged by the schools their children attend.</w:t>
      </w:r>
      <w:r w:rsidRPr="00064BBB">
        <w:rPr>
          <w:sz w:val="14"/>
        </w:rPr>
        <w:t xml:space="preserve"> What that percentage should be is debatable, but with average tuition hovering around $3,500 for private elementary schools and $6,000 for private secondary schools,115 10 or 20 percent would probably not be unreasonable.</w:t>
      </w:r>
    </w:p>
    <w:p w14:paraId="726122AB" w14:textId="77777777" w:rsidR="00FD25C7" w:rsidRPr="00064BBB" w:rsidRDefault="00FD25C7" w:rsidP="00FD25C7">
      <w:pPr>
        <w:pStyle w:val="Heading4"/>
        <w:rPr>
          <w:rStyle w:val="Style13ptBold"/>
          <w:b/>
        </w:rPr>
      </w:pPr>
      <w:r w:rsidRPr="00064BBB">
        <w:rPr>
          <w:rStyle w:val="Style13ptBold"/>
          <w:b/>
        </w:rPr>
        <w:t>Market based approaches key to accountability</w:t>
      </w:r>
    </w:p>
    <w:p w14:paraId="137BEFB0" w14:textId="77777777" w:rsidR="00FD25C7" w:rsidRPr="00064BBB" w:rsidRDefault="00FD25C7" w:rsidP="00FD25C7">
      <w:pPr>
        <w:rPr>
          <w:sz w:val="26"/>
          <w:szCs w:val="26"/>
        </w:rPr>
      </w:pPr>
      <w:r w:rsidRPr="00064BBB">
        <w:rPr>
          <w:rStyle w:val="Style13ptBold"/>
        </w:rPr>
        <w:t xml:space="preserve">Bedrick and Burke, 16 - </w:t>
      </w:r>
      <w:r w:rsidRPr="00064BBB">
        <w:rPr>
          <w:sz w:val="26"/>
          <w:szCs w:val="26"/>
        </w:rPr>
        <w:t>Bedrick is a Policy Analyst at the Cato Institute’s Center for Educational Freedom. Burke is Will Skillman Fellow in Education Policy Studies in Domestic Policy Studies, of the Institute for Family, Community, and Opportunity, at The Heritage Foundation. (Jason Bedrick and Lindsey M. Burke, Heritage Foundation-CATO joint Special Report no. 190,” Recalibrating Accountability: Education Savings Accounts as Vehicles of Choice and Innovation,” December 2016, *EM)</w:t>
      </w:r>
    </w:p>
    <w:p w14:paraId="7C37EB43" w14:textId="1D2B5718" w:rsidR="00FD25C7" w:rsidRPr="00064BBB" w:rsidRDefault="00490254" w:rsidP="00FD25C7">
      <w:pPr>
        <w:rPr>
          <w:rFonts w:eastAsia="Times New Roman"/>
        </w:rPr>
      </w:pPr>
      <w:r w:rsidRPr="00064BBB">
        <w:rPr>
          <w:rFonts w:eastAsia="Times New Roman"/>
        </w:rPr>
        <w:t xml:space="preserve"> </w:t>
      </w:r>
      <w:r w:rsidR="00FD25C7" w:rsidRPr="00064BBB">
        <w:rPr>
          <w:rFonts w:eastAsia="Times New Roman"/>
        </w:rPr>
        <w:t xml:space="preserve"> </w:t>
      </w:r>
      <w:r w:rsidR="00FD25C7" w:rsidRPr="00064BBB">
        <w:rPr>
          <w:rStyle w:val="StyleUnderline"/>
        </w:rPr>
        <w:t>A distinctive feature of monopolies is lack of accountability</w:t>
      </w:r>
      <w:r w:rsidR="00FD25C7" w:rsidRPr="00064BBB">
        <w:rPr>
          <w:rFonts w:eastAsia="Times New Roman"/>
        </w:rPr>
        <w:t xml:space="preserve">. </w:t>
      </w:r>
      <w:r w:rsidR="00FD25C7" w:rsidRPr="00064BBB">
        <w:rPr>
          <w:rStyle w:val="StyleUnderline"/>
        </w:rPr>
        <w:t>Because district schools are not held directly accountable to parents</w:t>
      </w:r>
      <w:r w:rsidR="00FD25C7" w:rsidRPr="00064BBB">
        <w:rPr>
          <w:rFonts w:eastAsia="Times New Roman"/>
        </w:rPr>
        <w:t xml:space="preserve">, some </w:t>
      </w:r>
      <w:r w:rsidR="00FD25C7" w:rsidRPr="00064BBB">
        <w:rPr>
          <w:rStyle w:val="StyleUnderline"/>
        </w:rPr>
        <w:t>policymakers have attempted to impose accountability through top-down government regulations</w:t>
      </w:r>
      <w:r w:rsidR="00FD25C7" w:rsidRPr="00064BBB">
        <w:rPr>
          <w:rFonts w:eastAsia="Times New Roman"/>
        </w:rPr>
        <w:t xml:space="preserve">. </w:t>
      </w:r>
      <w:r w:rsidR="00FD25C7" w:rsidRPr="00064BBB">
        <w:rPr>
          <w:rStyle w:val="StyleUnderline"/>
        </w:rPr>
        <w:t>Yet decades of attempts to regulate district schools into quality have had little effect</w:t>
      </w:r>
      <w:r w:rsidR="00FD25C7" w:rsidRPr="00064BBB">
        <w:rPr>
          <w:rFonts w:eastAsia="Times New Roman"/>
        </w:rPr>
        <w:t xml:space="preserve">. Unfortunately, too many policymakers have still come to see centralized government regulations as synonymous with “accountability” rather than an inferior alternative to direct accountability to parents, and have therefore sought to impose similar regulations on choice programs. However, regulations designed for a monopoly system are inappropriate for a market-based system. </w:t>
      </w:r>
      <w:r w:rsidR="00FD25C7" w:rsidRPr="00064BBB">
        <w:rPr>
          <w:rStyle w:val="StyleUnderline"/>
        </w:rPr>
        <w:t>In a market-based system, producers are held directly accountable to consumers for results</w:t>
      </w:r>
      <w:r w:rsidR="00FD25C7" w:rsidRPr="00064BBB">
        <w:rPr>
          <w:rFonts w:eastAsia="Times New Roman"/>
        </w:rPr>
        <w:t xml:space="preserve">. The government sets certain rules against fraud or health and safety standards, but the consumers ultimately decide whether a product or service meets their needs. Likewise, the government could ensure that ESA funds are spent on qualifying educational products and services, but the accountability for results should lie with parents, who are in the best position to evaluate those results. </w:t>
      </w:r>
      <w:r w:rsidR="00FD25C7" w:rsidRPr="00064BBB">
        <w:rPr>
          <w:rStyle w:val="StyleUnderline"/>
        </w:rPr>
        <w:t>Holding education providers directly accountable to parents creates a feedback loop that does not exist in more centralized, top-down systems</w:t>
      </w:r>
      <w:r w:rsidR="00FD25C7" w:rsidRPr="00064BBB">
        <w:rPr>
          <w:rFonts w:eastAsia="Times New Roman"/>
        </w:rPr>
        <w:t xml:space="preserve"> like the district schools. As social scientist Yuval Levin has argued, </w:t>
      </w:r>
      <w:r w:rsidR="00FD25C7" w:rsidRPr="00064BBB">
        <w:rPr>
          <w:rStyle w:val="StyleUnderline"/>
        </w:rPr>
        <w:t>this enables the system to “channel social knowledge from the bottom up rather than…impose technical knowledge from the top down</w:t>
      </w:r>
      <w:r w:rsidR="00FD25C7" w:rsidRPr="00064BBB">
        <w:rPr>
          <w:rFonts w:eastAsia="Times New Roman"/>
        </w:rPr>
        <w:t xml:space="preserve">.” This channeling is </w:t>
      </w:r>
      <w:r w:rsidR="00FD25C7" w:rsidRPr="00064BBB">
        <w:rPr>
          <w:rStyle w:val="StyleUnderline"/>
        </w:rPr>
        <w:t>accomplished “through a process of experimentation, evaluation, and evolution.”</w:t>
      </w:r>
      <w:r w:rsidRPr="00064BBB">
        <w:rPr>
          <w:rFonts w:eastAsia="Times New Roman"/>
        </w:rPr>
        <w:t xml:space="preserve">   </w:t>
      </w:r>
      <w:r w:rsidR="00FD25C7" w:rsidRPr="00064BBB">
        <w:rPr>
          <w:rStyle w:val="StyleUnderline"/>
        </w:rPr>
        <w:t xml:space="preserve">Markets are ideally suited to following these steps. They offer entrepreneurs and businesses a huge incentive to try new ways of doing things (experimentation); the people directly affected </w:t>
      </w:r>
      <w:r w:rsidR="00FD25C7" w:rsidRPr="00064BBB">
        <w:rPr>
          <w:rStyle w:val="StyleUnderline"/>
        </w:rPr>
        <w:lastRenderedPageBreak/>
        <w:t>decide which ways they like best (evaluation); and those consumer responses inform which ways are kept and which are left behind (evolution)</w:t>
      </w:r>
      <w:r w:rsidR="00FD25C7" w:rsidRPr="00064BBB">
        <w:rPr>
          <w:rFonts w:eastAsia="Times New Roman"/>
        </w:rPr>
        <w:t xml:space="preserve">. This three-step process is at work well beyond the bounds of explicitly economic activity. It is how our culture learns and evolves, how norms and habits form, and how society as a general matter “decides” what to keep and what to change. </w:t>
      </w:r>
      <w:r w:rsidR="00FD25C7" w:rsidRPr="00064BBB">
        <w:rPr>
          <w:rStyle w:val="StyleUnderline"/>
        </w:rPr>
        <w:t xml:space="preserve">It is an exceedingly effective way to balance stability with improvement, continuity with alteration, tradition with dynamism. It involves conservation of the core with experimentation at the margins in an effort to attain the best of both.13 </w:t>
      </w:r>
      <w:proofErr w:type="gramStart"/>
      <w:r w:rsidR="00FD25C7" w:rsidRPr="00064BBB">
        <w:rPr>
          <w:rStyle w:val="StyleUnderline"/>
        </w:rPr>
        <w:t>This</w:t>
      </w:r>
      <w:proofErr w:type="gramEnd"/>
      <w:r w:rsidR="00FD25C7" w:rsidRPr="00064BBB">
        <w:rPr>
          <w:rStyle w:val="StyleUnderline"/>
        </w:rPr>
        <w:t xml:space="preserve"> process builds on strengths and corrects errors more effectively than regulatory fiat</w:t>
      </w:r>
      <w:r w:rsidR="00FD25C7" w:rsidRPr="00064BBB">
        <w:rPr>
          <w:rFonts w:eastAsia="Times New Roman"/>
        </w:rPr>
        <w:t xml:space="preserve">. In a market-based system, high-quality education providers that attract families have a strong incentive to expand while less effective providers must either go out of business or imitate their more successful competitors. For this process to work, </w:t>
      </w:r>
      <w:r w:rsidR="00FD25C7" w:rsidRPr="00064BBB">
        <w:rPr>
          <w:rStyle w:val="StyleUnderline"/>
        </w:rPr>
        <w:t>education providers should have the freedom to innovate and parents the freedom to choose the providers that work best for their children</w:t>
      </w:r>
      <w:r w:rsidR="00FD25C7" w:rsidRPr="00064BBB">
        <w:rPr>
          <w:rFonts w:eastAsia="Times New Roman"/>
        </w:rPr>
        <w:t>. Policymakers should keep this in mind when designing educational choice policies</w:t>
      </w:r>
    </w:p>
    <w:p w14:paraId="629A29D1" w14:textId="2829C4CA" w:rsidR="00FD25C7" w:rsidRPr="00064BBB" w:rsidRDefault="00FD25C7" w:rsidP="00FD25C7">
      <w:pPr>
        <w:pStyle w:val="Heading3"/>
      </w:pPr>
      <w:r w:rsidRPr="00064BBB">
        <w:lastRenderedPageBreak/>
        <w:t xml:space="preserve">Solvency – Competition/Innovation </w:t>
      </w:r>
    </w:p>
    <w:p w14:paraId="6F40FF5B" w14:textId="77777777" w:rsidR="00DB5E20" w:rsidRPr="00064BBB" w:rsidRDefault="00DB5E20" w:rsidP="00DB5E20">
      <w:pPr>
        <w:pStyle w:val="Heading4"/>
      </w:pPr>
      <w:r w:rsidRPr="00064BBB">
        <w:t>Privatization incentivizes improvement and crowds out underperforming schools</w:t>
      </w:r>
    </w:p>
    <w:p w14:paraId="2B9127FE" w14:textId="77777777" w:rsidR="00DB5E20" w:rsidRPr="00064BBB" w:rsidRDefault="00DB5E20" w:rsidP="00DB5E20">
      <w:r w:rsidRPr="00064BBB">
        <w:rPr>
          <w:b/>
          <w:sz w:val="26"/>
          <w:szCs w:val="26"/>
        </w:rPr>
        <w:t>Lidström 15</w:t>
      </w:r>
      <w:r w:rsidRPr="00064BBB">
        <w:t xml:space="preserve"> (Erik, author of “Education Unchained,” PhD in physics, MSc in physics, MBA; 10-15-2015, "Why education must be set free," Institute of Economic Affairs, </w:t>
      </w:r>
      <w:hyperlink r:id="rId45" w:history="1">
        <w:r w:rsidRPr="00064BBB">
          <w:rPr>
            <w:rStyle w:val="Hyperlink"/>
          </w:rPr>
          <w:t>https://iea.org.uk/blog/why-education-must-be-set-free</w:t>
        </w:r>
      </w:hyperlink>
      <w:r w:rsidRPr="00064BBB">
        <w:t>) //jackH</w:t>
      </w:r>
    </w:p>
    <w:p w14:paraId="00BAA5F3" w14:textId="6DCD6B9E" w:rsidR="00DB5E20" w:rsidRPr="00064BBB" w:rsidRDefault="00DB5E20" w:rsidP="00DB5E20">
      <w:pPr>
        <w:rPr>
          <w:rStyle w:val="StyleUnderline"/>
        </w:rPr>
      </w:pPr>
      <w:r w:rsidRPr="00064BBB">
        <w:rPr>
          <w:rStyle w:val="StyleUnderline"/>
        </w:rPr>
        <w:t>Schools</w:t>
      </w:r>
      <w:r w:rsidRPr="00064BBB">
        <w:t xml:space="preserve"> are, or at least </w:t>
      </w:r>
      <w:r w:rsidRPr="00064BBB">
        <w:rPr>
          <w:rStyle w:val="StyleUnderline"/>
        </w:rPr>
        <w:t>should be</w:t>
      </w:r>
      <w:r w:rsidRPr="00064BBB">
        <w:t xml:space="preserve">, mere </w:t>
      </w:r>
      <w:r w:rsidRPr="00064BBB">
        <w:rPr>
          <w:rStyle w:val="StyleUnderline"/>
        </w:rPr>
        <w:t>tools to provide children with an education</w:t>
      </w:r>
      <w:r w:rsidRPr="00064BBB">
        <w:t xml:space="preserve">. As such, </w:t>
      </w:r>
      <w:r w:rsidRPr="00064BBB">
        <w:rPr>
          <w:rStyle w:val="StyleUnderline"/>
        </w:rPr>
        <w:t>they can really only be improved in the same way as mobile phones, restaurants, cars or running shoes are improved</w:t>
      </w:r>
      <w:r w:rsidRPr="00064BBB">
        <w:t xml:space="preserve">. </w:t>
      </w:r>
      <w:r w:rsidRPr="00064BBB">
        <w:rPr>
          <w:rStyle w:val="StyleUnderline"/>
        </w:rPr>
        <w:t>We first think about how to go about something. But that is not enough. We must then go through a process of trial and error, which</w:t>
      </w:r>
      <w:r w:rsidRPr="00064BBB">
        <w:t xml:space="preserve">, in a large society, </w:t>
      </w:r>
      <w:r w:rsidRPr="00064BBB">
        <w:rPr>
          <w:rStyle w:val="StyleUnderline"/>
        </w:rPr>
        <w:t>takes place in the market</w:t>
      </w:r>
      <w:r w:rsidRPr="00064BBB">
        <w:t xml:space="preserve">. </w:t>
      </w:r>
      <w:r w:rsidRPr="00064BBB">
        <w:rPr>
          <w:rStyle w:val="StyleUnderline"/>
        </w:rPr>
        <w:t>If we want to improve education we</w:t>
      </w:r>
      <w:r w:rsidRPr="00064BBB">
        <w:t xml:space="preserve"> virtually </w:t>
      </w:r>
      <w:r w:rsidRPr="00064BBB">
        <w:rPr>
          <w:rStyle w:val="StyleUnderline"/>
        </w:rPr>
        <w:t>have</w:t>
      </w:r>
      <w:r w:rsidRPr="00064BBB">
        <w:t xml:space="preserve"> no choice but </w:t>
      </w:r>
      <w:r w:rsidRPr="00064BBB">
        <w:rPr>
          <w:rStyle w:val="StyleUnderline"/>
        </w:rPr>
        <w:t>to return it to the market</w:t>
      </w:r>
      <w:r w:rsidRPr="00064BBB">
        <w:t>.</w:t>
      </w:r>
      <w:r w:rsidR="00FD25C7" w:rsidRPr="00064BBB">
        <w:t xml:space="preserve"> </w:t>
      </w:r>
      <w:r w:rsidRPr="00064BBB">
        <w:t xml:space="preserve">But </w:t>
      </w:r>
      <w:r w:rsidRPr="00064BBB">
        <w:rPr>
          <w:rStyle w:val="StyleUnderline"/>
        </w:rPr>
        <w:t>returning education to the market must be done properly</w:t>
      </w:r>
      <w:r w:rsidRPr="00064BBB">
        <w:t xml:space="preserve">. </w:t>
      </w:r>
      <w:r w:rsidRPr="00064BBB">
        <w:rPr>
          <w:rStyle w:val="StyleUnderline"/>
        </w:rPr>
        <w:t>There must be no</w:t>
      </w:r>
      <w:r w:rsidRPr="00064BBB">
        <w:t xml:space="preserve"> or hardly any </w:t>
      </w:r>
      <w:r w:rsidRPr="00064BBB">
        <w:rPr>
          <w:rStyle w:val="StyleUnderline"/>
        </w:rPr>
        <w:t>government funding</w:t>
      </w:r>
      <w:r w:rsidRPr="00064BBB">
        <w:t xml:space="preserve"> of education</w:t>
      </w:r>
      <w:r w:rsidRPr="00064BBB">
        <w:rPr>
          <w:rStyle w:val="StyleUnderline"/>
        </w:rPr>
        <w:t>. Government should not be involved in determining curricula or diplomas</w:t>
      </w:r>
      <w:r w:rsidRPr="00064BBB">
        <w:t xml:space="preserve">. </w:t>
      </w:r>
      <w:r w:rsidRPr="00064BBB">
        <w:rPr>
          <w:rStyle w:val="StyleUnderline"/>
        </w:rPr>
        <w:t>Government should have little or no part in the supervision of schools or of education in general.</w:t>
      </w:r>
      <w:r w:rsidR="00FD25C7" w:rsidRPr="00064BBB">
        <w:rPr>
          <w:rStyle w:val="StyleUnderline"/>
        </w:rPr>
        <w:t xml:space="preserve"> </w:t>
      </w:r>
      <w:r w:rsidRPr="00064BBB">
        <w:t xml:space="preserve">Today, these suggestions may sound shocking, but it is actually simply a question of returning to the very mechanisms that once made education great in the first place. </w:t>
      </w:r>
      <w:r w:rsidRPr="00064BBB">
        <w:rPr>
          <w:rStyle w:val="StyleUnderline"/>
        </w:rPr>
        <w:t>Before government took over education in Britain in 1870</w:t>
      </w:r>
      <w:r w:rsidRPr="00064BBB">
        <w:t xml:space="preserve">, close to </w:t>
      </w:r>
      <w:r w:rsidRPr="00064BBB">
        <w:rPr>
          <w:rStyle w:val="StyleUnderline"/>
        </w:rPr>
        <w:t>90 percent of the working classes could both read and write</w:t>
      </w:r>
      <w:r w:rsidRPr="00064BBB">
        <w:t xml:space="preserve">. Since then, </w:t>
      </w:r>
      <w:r w:rsidRPr="00064BBB">
        <w:rPr>
          <w:rStyle w:val="StyleUnderline"/>
        </w:rPr>
        <w:t xml:space="preserve">we </w:t>
      </w:r>
      <w:r w:rsidRPr="00064BBB">
        <w:t>appear to</w:t>
      </w:r>
      <w:r w:rsidRPr="00064BBB">
        <w:rPr>
          <w:rStyle w:val="StyleUnderline"/>
        </w:rPr>
        <w:t xml:space="preserve"> have been going backwards. In 1995, 20 percent of twenty-one year olds admitted to difficulties with reading and writing</w:t>
      </w:r>
      <w:r w:rsidRPr="00064BBB">
        <w:t>. At least 95 percent, possibly 99 percent of children went to school in 1858. Already in 1851 there were about 45,000 schools in Britain, all of which would be qualified as private by today’s standards.</w:t>
      </w:r>
      <w:r w:rsidR="00FD25C7" w:rsidRPr="00064BBB">
        <w:t xml:space="preserve"> </w:t>
      </w:r>
      <w:r w:rsidRPr="00064BBB">
        <w:t xml:space="preserve">Competition in the market has at least three roles. First of all, </w:t>
      </w:r>
      <w:r w:rsidRPr="00064BBB">
        <w:rPr>
          <w:rStyle w:val="StyleUnderline"/>
        </w:rPr>
        <w:t>competition spurs people on to perform whatever they are doing in a better way.</w:t>
      </w:r>
      <w:r w:rsidRPr="00064BBB">
        <w:t xml:space="preserve"> Secondly, </w:t>
      </w:r>
      <w:r w:rsidRPr="00064BBB">
        <w:rPr>
          <w:rStyle w:val="StyleUnderline"/>
        </w:rPr>
        <w:t>competition spurs people on to invent new things, to modify old things, to find new things to do, or to find new ways of doing old things.</w:t>
      </w:r>
      <w:r w:rsidRPr="00064BBB">
        <w:t xml:space="preserve"> </w:t>
      </w:r>
      <w:r w:rsidRPr="00064BBB">
        <w:rPr>
          <w:rStyle w:val="StyleUnderline"/>
        </w:rPr>
        <w:t>Innovation in capitalist societies is like mutations in genetics</w:t>
      </w:r>
      <w:r w:rsidRPr="00064BBB">
        <w:t>. As Hayek put it, competition is a discovery procedure. It generates new knowledge.</w:t>
      </w:r>
      <w:r w:rsidR="00FD25C7" w:rsidRPr="00064BBB">
        <w:t xml:space="preserve"> </w:t>
      </w:r>
      <w:r w:rsidRPr="00064BBB">
        <w:t xml:space="preserve">Thirdly, </w:t>
      </w:r>
      <w:r w:rsidRPr="00064BBB">
        <w:rPr>
          <w:rStyle w:val="StyleUnderline"/>
        </w:rPr>
        <w:t>competition weeds out unsuccessful products and services.</w:t>
      </w:r>
      <w:r w:rsidRPr="00064BBB">
        <w:t xml:space="preserve"> </w:t>
      </w:r>
      <w:r w:rsidRPr="00064BBB">
        <w:rPr>
          <w:rStyle w:val="StyleUnderline"/>
        </w:rPr>
        <w:t xml:space="preserve">Who decides who is successful? </w:t>
      </w:r>
      <w:proofErr w:type="gramStart"/>
      <w:r w:rsidRPr="00064BBB">
        <w:t>The market.</w:t>
      </w:r>
      <w:proofErr w:type="gramEnd"/>
      <w:r w:rsidRPr="00064BBB">
        <w:t xml:space="preserve"> And who is the market? </w:t>
      </w:r>
      <w:proofErr w:type="gramStart"/>
      <w:r w:rsidRPr="00064BBB">
        <w:rPr>
          <w:rStyle w:val="StyleUnderline"/>
        </w:rPr>
        <w:t>All of us.</w:t>
      </w:r>
      <w:proofErr w:type="gramEnd"/>
      <w:r w:rsidRPr="00064BBB">
        <w:t xml:space="preserve"> Competition is a system of success and failure. Failure is essential. Without failure, the flow of innovation is blocked like a clogged drain. </w:t>
      </w:r>
      <w:r w:rsidRPr="00064BBB">
        <w:rPr>
          <w:rStyle w:val="StyleUnderline"/>
        </w:rPr>
        <w:t>In a free system, failing schools would regularly be swept aside by the competition.</w:t>
      </w:r>
      <w:r w:rsidR="00FD25C7" w:rsidRPr="00064BBB">
        <w:rPr>
          <w:rStyle w:val="StyleUnderline"/>
        </w:rPr>
        <w:t xml:space="preserve"> </w:t>
      </w:r>
      <w:r w:rsidRPr="00064BBB">
        <w:t xml:space="preserve">Right up </w:t>
      </w:r>
      <w:r w:rsidRPr="00064BBB">
        <w:rPr>
          <w:rStyle w:val="StyleUnderline"/>
        </w:rPr>
        <w:t>until 1870, parents in Britain hired and fired schools and teachers</w:t>
      </w:r>
      <w:r w:rsidRPr="00064BBB">
        <w:t xml:space="preserve"> as they saw fit. </w:t>
      </w:r>
      <w:r w:rsidRPr="00064BBB">
        <w:rPr>
          <w:rStyle w:val="StyleUnderline"/>
        </w:rPr>
        <w:t>The result was much better and much less expensive education</w:t>
      </w:r>
      <w:r w:rsidRPr="00064BBB">
        <w:t xml:space="preserve">. </w:t>
      </w:r>
      <w:r w:rsidRPr="00064BBB">
        <w:rPr>
          <w:rStyle w:val="StyleUnderline"/>
        </w:rPr>
        <w:t>Government took over that education</w:t>
      </w:r>
      <w:r w:rsidRPr="00064BBB">
        <w:t xml:space="preserve">, standardised and homogenised it. </w:t>
      </w:r>
      <w:r w:rsidRPr="00064BBB">
        <w:rPr>
          <w:rStyle w:val="StyleUnderline"/>
        </w:rPr>
        <w:t>But</w:t>
      </w:r>
      <w:r w:rsidRPr="00064BBB">
        <w:t xml:space="preserve">, cut off from trial and error, </w:t>
      </w:r>
      <w:r w:rsidRPr="00064BBB">
        <w:rPr>
          <w:rStyle w:val="StyleUnderline"/>
        </w:rPr>
        <w:t>it soon began to decay.</w:t>
      </w:r>
    </w:p>
    <w:p w14:paraId="67B9FC51" w14:textId="77777777" w:rsidR="00DB5E20" w:rsidRPr="00064BBB" w:rsidRDefault="00DB5E20" w:rsidP="00DB5E20"/>
    <w:p w14:paraId="01BA5662" w14:textId="77777777" w:rsidR="00FD25C7" w:rsidRPr="00064BBB" w:rsidRDefault="00FD25C7" w:rsidP="00FD25C7">
      <w:pPr>
        <w:pStyle w:val="Heading4"/>
      </w:pPr>
      <w:r w:rsidRPr="00064BBB">
        <w:t xml:space="preserve">Squo education system does not produce productive competition because it’s a closed system – CP changes that trend. </w:t>
      </w:r>
    </w:p>
    <w:p w14:paraId="6490AB6A" w14:textId="77777777" w:rsidR="00FD25C7" w:rsidRPr="00064BBB" w:rsidRDefault="00FD25C7" w:rsidP="00FD25C7">
      <w:r w:rsidRPr="00064BBB">
        <w:rPr>
          <w:rStyle w:val="Style13ptBold"/>
        </w:rPr>
        <w:t>Wolf and Egalite 16</w:t>
      </w:r>
      <w:r w:rsidRPr="00064BBB">
        <w:t xml:space="preserve"> – * Distinguished Professor of Education Policy and 21st Century Endowed Chair in School Choice in the Department of Education Reform at the University of Arkansas College of Education and Health Professions. ** Assistant Professor in the Department of Educational Leadership, Policy, and Human Development in the College of Education at North Carolina State University. Ph.D. in Education Policy from the University of Arkansas and </w:t>
      </w:r>
      <w:proofErr w:type="gramStart"/>
      <w:r w:rsidRPr="00064BBB">
        <w:t>an</w:t>
      </w:r>
      <w:proofErr w:type="gramEnd"/>
      <w:r w:rsidRPr="00064BBB">
        <w:t xml:space="preserve"> M.Ed. from the University of Notre Dame's Alliance for Catholic Education. Completed postdoctoral fellowship in the Program on Education Policy and Governance at Harvard University (Patrick J. and Anna J., “Pursuing Innovation,” April 2016, </w:t>
      </w:r>
      <w:hyperlink r:id="rId46" w:history="1">
        <w:r w:rsidRPr="00064BBB">
          <w:rPr>
            <w:rStyle w:val="Hyperlink"/>
          </w:rPr>
          <w:t>http://www.edchoice.org/wp-content/uploads/2016/05/2016-4-Pursuing-Innovation-WEB-1.pdf</w:t>
        </w:r>
      </w:hyperlink>
      <w:r w:rsidRPr="00064BBB">
        <w:t>, p.14-15)</w:t>
      </w:r>
    </w:p>
    <w:p w14:paraId="1D0CFC18" w14:textId="77777777" w:rsidR="00FD25C7" w:rsidRPr="00064BBB" w:rsidRDefault="00FD25C7" w:rsidP="00FD25C7">
      <w:pPr>
        <w:rPr>
          <w:sz w:val="14"/>
        </w:rPr>
      </w:pPr>
      <w:r w:rsidRPr="00064BBB">
        <w:rPr>
          <w:sz w:val="14"/>
        </w:rPr>
        <w:t xml:space="preserve">The Intermediate Effects of Organizational Competition in Education Economic theory holds that organizational competition changes outcomes through any of three immediate and related causal mechanisms: by encouraging existing institutions to work harder in response to behavioral incentives, by incentivizing innovation, and by dissolving inefficient organizations.34 Encouraging Existing Institutions to Work Harder It is impossible to observe directly the extent to which competition in education from charter schools and private school choice programs affects behavioral incentives because we can’t see intentions, only actions. We can consider, however, the extent to which competition is likely to affect the incentives of key actors in </w:t>
      </w:r>
      <w:r w:rsidRPr="00064BBB">
        <w:rPr>
          <w:sz w:val="14"/>
        </w:rPr>
        <w:lastRenderedPageBreak/>
        <w:t xml:space="preserve">the education system based on the design features of charter and private school choice programs. </w:t>
      </w:r>
      <w:r w:rsidRPr="00064BBB">
        <w:rPr>
          <w:rStyle w:val="StyleUnderline"/>
        </w:rPr>
        <w:t>Competition affects behavior most when it brings with it the threat of losing something that is desired by the affected person.</w:t>
      </w:r>
      <w:r w:rsidRPr="00064BBB">
        <w:rPr>
          <w:rStyle w:val="Emphasis"/>
        </w:rPr>
        <w:t xml:space="preserve"> Local public school districts value the students they serve and the resources that flow to the organization because of those students</w:t>
      </w:r>
      <w:r w:rsidRPr="00064BBB">
        <w:rPr>
          <w:sz w:val="14"/>
        </w:rPr>
        <w:t xml:space="preserve">. Therefore, we can surmise, based on the work of Terry Moe, </w:t>
      </w:r>
      <w:r w:rsidRPr="00064BBB">
        <w:rPr>
          <w:rStyle w:val="Emphasis"/>
        </w:rPr>
        <w:t>that competition from school choice in the form of charters, vouchers, tax-credit scholarships, and ESAs will most clearly and positively affect behavioral incentives when the choices are extensive</w:t>
      </w:r>
      <w:r w:rsidRPr="00064BBB">
        <w:rPr>
          <w:sz w:val="14"/>
        </w:rPr>
        <w:t xml:space="preserve">; the options are of high quality; and most, if not all, dollars travel with the student. Organizational competition in education is likely to be feckless, on the other hand, when the choices being provided to families are limited, generally of low quality, and hold public schools financially harmless. </w:t>
      </w:r>
      <w:r w:rsidRPr="00064BBB">
        <w:rPr>
          <w:rStyle w:val="StyleUnderline"/>
        </w:rPr>
        <w:t>We would expect that any positive competitive effects of charters and private school choice programs would be much clearer</w:t>
      </w:r>
      <w:r w:rsidRPr="00064BBB">
        <w:rPr>
          <w:sz w:val="14"/>
        </w:rPr>
        <w:t xml:space="preserve"> </w:t>
      </w:r>
      <w:r w:rsidRPr="00064BBB">
        <w:rPr>
          <w:rStyle w:val="StyleUnderline"/>
        </w:rPr>
        <w:t xml:space="preserve">under conditions that induce more intense educational competition </w:t>
      </w:r>
      <w:r w:rsidRPr="00064BBB">
        <w:rPr>
          <w:sz w:val="14"/>
        </w:rPr>
        <w:t xml:space="preserve">than under conditions that induce more limited competition.35 Do educational organizations work harder and engage in more innovation when pressured by competition? Apparently, it depends. </w:t>
      </w:r>
      <w:r w:rsidRPr="00064BBB">
        <w:rPr>
          <w:rStyle w:val="StyleUnderline"/>
        </w:rPr>
        <w:t>Organizational ecology provides a useful source of insight, by applying norms and insights from the biological sciences to the study of human organizations</w:t>
      </w:r>
      <w:r w:rsidRPr="00064BBB">
        <w:rPr>
          <w:sz w:val="14"/>
        </w:rPr>
        <w:t xml:space="preserve">. Research in organizational ecology draws a key distinction between “open” and “closed” systems. </w:t>
      </w:r>
      <w:r w:rsidRPr="00064BBB">
        <w:rPr>
          <w:rStyle w:val="StyleUnderline"/>
        </w:rPr>
        <w:t>Open systems</w:t>
      </w:r>
      <w:r w:rsidRPr="00064BBB">
        <w:rPr>
          <w:sz w:val="14"/>
        </w:rPr>
        <w:t xml:space="preserve">, such as individual organisms, </w:t>
      </w:r>
      <w:r w:rsidRPr="00064BBB">
        <w:rPr>
          <w:rStyle w:val="StyleUnderline"/>
        </w:rPr>
        <w:t>are acted upon regularly by their environment and adapt themselves</w:t>
      </w:r>
      <w:r w:rsidRPr="00064BBB">
        <w:rPr>
          <w:sz w:val="14"/>
        </w:rPr>
        <w:t xml:space="preserve"> to environmental demands to survive and prosper</w:t>
      </w:r>
      <w:r w:rsidRPr="00064BBB">
        <w:rPr>
          <w:rStyle w:val="StyleUnderline"/>
        </w:rPr>
        <w:t>. Closed systems</w:t>
      </w:r>
      <w:r w:rsidRPr="00064BBB">
        <w:rPr>
          <w:sz w:val="14"/>
        </w:rPr>
        <w:t xml:space="preserve">, such as buildings, </w:t>
      </w:r>
      <w:r w:rsidRPr="00064BBB">
        <w:rPr>
          <w:rStyle w:val="StyleUnderline"/>
        </w:rPr>
        <w:t>are only rarely acted upon by their environment</w:t>
      </w:r>
      <w:r w:rsidRPr="00064BBB">
        <w:rPr>
          <w:sz w:val="14"/>
        </w:rPr>
        <w:t xml:space="preserve"> (e.g. during an earthquake) </w:t>
      </w:r>
      <w:r w:rsidRPr="00064BBB">
        <w:rPr>
          <w:rStyle w:val="StyleUnderline"/>
        </w:rPr>
        <w:t>and have little or no ability to adapt</w:t>
      </w:r>
      <w:r w:rsidRPr="00064BBB">
        <w:rPr>
          <w:sz w:val="14"/>
        </w:rPr>
        <w:t xml:space="preserve"> to conditions. </w:t>
      </w:r>
      <w:r w:rsidRPr="00064BBB">
        <w:rPr>
          <w:rStyle w:val="StyleUnderline"/>
        </w:rPr>
        <w:t xml:space="preserve">Human organizations can be placed on a continuum regarding the extent to which they are relatively open or relatively closed systems.36 </w:t>
      </w:r>
      <w:proofErr w:type="gramStart"/>
      <w:r w:rsidRPr="00064BBB">
        <w:rPr>
          <w:sz w:val="14"/>
        </w:rPr>
        <w:t>There</w:t>
      </w:r>
      <w:proofErr w:type="gramEnd"/>
      <w:r w:rsidRPr="00064BBB">
        <w:rPr>
          <w:sz w:val="14"/>
        </w:rPr>
        <w:t xml:space="preserve"> are good reasons to think that </w:t>
      </w:r>
      <w:r w:rsidRPr="00064BBB">
        <w:rPr>
          <w:rStyle w:val="Emphasis"/>
        </w:rPr>
        <w:t>local public school systems traditionally have been relatively closed organizational systems</w:t>
      </w:r>
      <w:r w:rsidRPr="00064BBB">
        <w:rPr>
          <w:sz w:val="14"/>
        </w:rPr>
        <w:t xml:space="preserve"> </w:t>
      </w:r>
      <w:r w:rsidRPr="00064BBB">
        <w:rPr>
          <w:rStyle w:val="Emphasis"/>
        </w:rPr>
        <w:t>even though they have required regular doses of resources</w:t>
      </w:r>
      <w:r w:rsidRPr="00064BBB">
        <w:rPr>
          <w:sz w:val="14"/>
        </w:rPr>
        <w:t xml:space="preserve"> from their environment in the form of money, students, and employees. Arguably, local public school systems have been sufficiently successful at garnering enough of these organizational inputs that they can resist the need to adapt much to their outside environment. Prior to the 21st century when school choice really caught fire, local public school districts could be confident that nearly all of the school-aged children within their geographic boundary would be required to attend one of their district schools. Increased appropriations for public schooling tended to be both popular and possible. To illustrate this point, Figure 4 graphs the growth in public school staff and corresponding growth in per-pupil expenditures, measured in constant 2012–13 dollars. Thus, teaching remained an attractive profession, especially for young women who planned to have both a family and a career.</w:t>
      </w:r>
      <w:r w:rsidRPr="00064BBB">
        <w:rPr>
          <w:rStyle w:val="StyleUnderline"/>
        </w:rPr>
        <w:t xml:space="preserve"> Assured of a steady supply of clients, funding, and workers, district schools could operate as systems closed to pressure from their environment to change</w:t>
      </w:r>
      <w:r w:rsidRPr="00064BBB">
        <w:rPr>
          <w:sz w:val="14"/>
        </w:rPr>
        <w:t>.37</w:t>
      </w:r>
    </w:p>
    <w:p w14:paraId="162FF57F" w14:textId="77777777" w:rsidR="00FD25C7" w:rsidRPr="00064BBB" w:rsidRDefault="00FD25C7" w:rsidP="00FD25C7"/>
    <w:p w14:paraId="65119E18" w14:textId="16DC6838" w:rsidR="00DB5E20" w:rsidRPr="00064BBB" w:rsidRDefault="00FD25C7" w:rsidP="00DB5E20">
      <w:pPr>
        <w:pStyle w:val="Heading4"/>
      </w:pPr>
      <w:r w:rsidRPr="00064BBB">
        <w:t>Free market c</w:t>
      </w:r>
      <w:r w:rsidR="00DB5E20" w:rsidRPr="00064BBB">
        <w:t xml:space="preserve">ompetition is </w:t>
      </w:r>
      <w:r w:rsidRPr="00064BBB">
        <w:t>key</w:t>
      </w:r>
      <w:r w:rsidR="00DB5E20" w:rsidRPr="00064BBB">
        <w:t xml:space="preserve"> --- spurs innovation and improvement while sifting out the failing policies</w:t>
      </w:r>
    </w:p>
    <w:p w14:paraId="6FEAE36B" w14:textId="77777777" w:rsidR="00DB5E20" w:rsidRPr="00064BBB" w:rsidRDefault="00DB5E20" w:rsidP="00DB5E20">
      <w:r w:rsidRPr="00064BBB">
        <w:rPr>
          <w:b/>
          <w:sz w:val="26"/>
          <w:szCs w:val="26"/>
        </w:rPr>
        <w:t xml:space="preserve">Lidström </w:t>
      </w:r>
      <w:proofErr w:type="gramStart"/>
      <w:r w:rsidRPr="00064BBB">
        <w:rPr>
          <w:b/>
          <w:sz w:val="26"/>
          <w:szCs w:val="26"/>
        </w:rPr>
        <w:t>15</w:t>
      </w:r>
      <w:r w:rsidRPr="00064BBB">
        <w:t xml:space="preserve">  (</w:t>
      </w:r>
      <w:proofErr w:type="gramEnd"/>
      <w:r w:rsidRPr="00064BBB">
        <w:t>Erik, PhD in physics, MSc in physics, MBA; “Education Unchained”, Rowman &amp; Littlefield Publishers, 2015. ProQuest Ebook Central, http://ebookcentral.proquest.com/lib/umichigan/detail.action?docID=4427131. Accessed on 2017-06-26) //jackH</w:t>
      </w:r>
    </w:p>
    <w:p w14:paraId="212384DF" w14:textId="77777777" w:rsidR="00DB5E20" w:rsidRPr="00064BBB" w:rsidRDefault="00DB5E20" w:rsidP="00DB5E20">
      <w:r w:rsidRPr="00064BBB">
        <w:t>2.5. THE ROLES OF COMPETITION</w:t>
      </w:r>
    </w:p>
    <w:p w14:paraId="6AAD225F" w14:textId="77777777" w:rsidR="00DB5E20" w:rsidRPr="00064BBB" w:rsidRDefault="00DB5E20" w:rsidP="00DB5E20">
      <w:r w:rsidRPr="00064BBB">
        <w:t xml:space="preserve">Competition has at least three roles in capitalist societies. First of all, </w:t>
      </w:r>
      <w:r w:rsidRPr="00064BBB">
        <w:rPr>
          <w:rStyle w:val="StyleUnderline"/>
        </w:rPr>
        <w:t>competition spurs people on to perform whatever they are doing in a better way</w:t>
      </w:r>
      <w:r w:rsidRPr="00064BBB">
        <w:t xml:space="preserve">. Secondly, </w:t>
      </w:r>
      <w:r w:rsidRPr="00064BBB">
        <w:rPr>
          <w:rStyle w:val="StyleUnderline"/>
        </w:rPr>
        <w:t>competition spurs people on to invent new things, to modify old things, to find new things to do, or to find new ways of doing old things. Innovation in capitalist societies is like mutations in genetics</w:t>
      </w:r>
      <w:r w:rsidRPr="00064BBB">
        <w:t>. Competition is a discovery procedure (Hayek 1979, 67–70</w:t>
      </w:r>
      <w:r w:rsidRPr="00064BBB">
        <w:rPr>
          <w:rStyle w:val="StyleUnderline"/>
        </w:rPr>
        <w:t>). It generates new knowledge</w:t>
      </w:r>
      <w:r w:rsidRPr="00064BBB">
        <w:t>.</w:t>
      </w:r>
    </w:p>
    <w:p w14:paraId="0F0C7BAB" w14:textId="77777777" w:rsidR="00DB5E20" w:rsidRPr="00064BBB" w:rsidRDefault="00DB5E20" w:rsidP="00DB5E20">
      <w:pPr>
        <w:rPr>
          <w:rStyle w:val="StyleUnderline"/>
        </w:rPr>
      </w:pPr>
      <w:r w:rsidRPr="00064BBB">
        <w:t xml:space="preserve">In case we like the neologism, Deirdre McCloskey suggests that instead of capitalism we could use the word innovism, or simply innovation (McCloskey 2010, 76), because they better describe the fact that </w:t>
      </w:r>
      <w:r w:rsidRPr="00064BBB">
        <w:rPr>
          <w:rStyle w:val="StyleUnderline"/>
        </w:rPr>
        <w:t xml:space="preserve">it is a system where ordinary people, </w:t>
      </w:r>
      <w:r w:rsidRPr="00064BBB">
        <w:rPr>
          <w:rStyle w:val="StyleUnderline"/>
        </w:rPr>
        <w:lastRenderedPageBreak/>
        <w:t>regardless of their position in life</w:t>
      </w:r>
      <w:r w:rsidRPr="00064BBB">
        <w:t xml:space="preserve">, </w:t>
      </w:r>
      <w:r w:rsidRPr="00064BBB">
        <w:rPr>
          <w:rStyle w:val="StyleUnderline"/>
        </w:rPr>
        <w:t>without being employed by the government</w:t>
      </w:r>
      <w:r w:rsidRPr="00064BBB">
        <w:t xml:space="preserve">, without being hindered by intrusive rules and regulations, </w:t>
      </w:r>
      <w:r w:rsidRPr="00064BBB">
        <w:rPr>
          <w:rStyle w:val="StyleUnderline"/>
        </w:rPr>
        <w:t>are allowed to innovate, to be creative.</w:t>
      </w:r>
    </w:p>
    <w:p w14:paraId="6CF10AD6" w14:textId="77777777" w:rsidR="00DB5E20" w:rsidRPr="00064BBB" w:rsidRDefault="00DB5E20" w:rsidP="00DB5E20">
      <w:r w:rsidRPr="00064BBB">
        <w:t xml:space="preserve">Thirdly, </w:t>
      </w:r>
      <w:r w:rsidRPr="00064BBB">
        <w:rPr>
          <w:rStyle w:val="StyleUnderline"/>
        </w:rPr>
        <w:t>competition weeds out unsuccessful products and services from successful ones</w:t>
      </w:r>
      <w:r w:rsidRPr="00064BBB">
        <w:t xml:space="preserve">. </w:t>
      </w:r>
      <w:r w:rsidRPr="00064BBB">
        <w:rPr>
          <w:rStyle w:val="StyleUnderline"/>
        </w:rPr>
        <w:t>Who decides what is successful</w:t>
      </w:r>
      <w:r w:rsidRPr="00064BBB">
        <w:t xml:space="preserve">? </w:t>
      </w:r>
      <w:proofErr w:type="gramStart"/>
      <w:r w:rsidRPr="00064BBB">
        <w:t>The market.</w:t>
      </w:r>
      <w:proofErr w:type="gramEnd"/>
      <w:r w:rsidRPr="00064BBB">
        <w:t xml:space="preserve"> And who is the market? </w:t>
      </w:r>
      <w:proofErr w:type="gramStart"/>
      <w:r w:rsidRPr="00064BBB">
        <w:rPr>
          <w:rStyle w:val="StyleUnderline"/>
        </w:rPr>
        <w:t>All of us.</w:t>
      </w:r>
      <w:proofErr w:type="gramEnd"/>
      <w:r w:rsidRPr="00064BBB">
        <w:t xml:space="preserve"> Capitalist competition is a system of success and failure. Failure is essential. Without failure, the flow of innovation is blocked like a clogged drain. </w:t>
      </w:r>
      <w:r w:rsidRPr="00064BBB">
        <w:rPr>
          <w:rStyle w:val="StyleUnderline"/>
        </w:rPr>
        <w:t>This is</w:t>
      </w:r>
      <w:r w:rsidRPr="00064BBB">
        <w:t xml:space="preserve"> what Schumpeter called “</w:t>
      </w:r>
      <w:r w:rsidRPr="00064BBB">
        <w:rPr>
          <w:rStyle w:val="StyleUnderline"/>
        </w:rPr>
        <w:t>Creative Destruction</w:t>
      </w:r>
      <w:r w:rsidRPr="00064BBB">
        <w:t xml:space="preserve">.” </w:t>
      </w:r>
      <w:r w:rsidRPr="00064BBB">
        <w:rPr>
          <w:rStyle w:val="StyleUnderline"/>
        </w:rPr>
        <w:t>The faster we make mistakes, the faster society evolves</w:t>
      </w:r>
      <w:r w:rsidRPr="00064BBB">
        <w:t>. With the right rules for interactions, with the right laws, and the right culture, it seems as if an invisible hand guides society toward greater and greater prosperity.</w:t>
      </w:r>
    </w:p>
    <w:p w14:paraId="7639AB06" w14:textId="77777777" w:rsidR="00DB5E20" w:rsidRPr="00064BBB" w:rsidRDefault="00DB5E20" w:rsidP="00DB5E20">
      <w:r w:rsidRPr="00064BBB">
        <w:t>As indicated above, we have a fair idea of what the proper rules are, but only by tweaking them can we know if they can be improved. Here again it is important to note that what we discuss are general rules for interactions with people, not regulations that prescribe sets of actions or particular outcomes, or mandatory organizations that locally destroy the interactions of the market. Often we need organizations though. Inside a private corporation, the rules of the market are suspended. Instead, the bureaucratic rules of organizations prevail, or the informal rules of the hunter-gatherer clan. A company with up to 150 people might actually not need formal management.</w:t>
      </w:r>
    </w:p>
    <w:p w14:paraId="1D630BFA" w14:textId="77777777" w:rsidR="00DB5E20" w:rsidRPr="00064BBB" w:rsidRDefault="00DB5E20" w:rsidP="00DB5E20">
      <w:r w:rsidRPr="00064BBB">
        <w:rPr>
          <w:rStyle w:val="StyleUnderline"/>
        </w:rPr>
        <w:t xml:space="preserve">We need organizations if we are to do things that an individual cannot do </w:t>
      </w:r>
      <w:proofErr w:type="gramStart"/>
      <w:r w:rsidRPr="00064BBB">
        <w:rPr>
          <w:rStyle w:val="StyleUnderline"/>
        </w:rPr>
        <w:t>on his own,</w:t>
      </w:r>
      <w:proofErr w:type="gramEnd"/>
      <w:r w:rsidRPr="00064BBB">
        <w:rPr>
          <w:rStyle w:val="StyleUnderline"/>
        </w:rPr>
        <w:t xml:space="preserve"> or that people do not do through informal associations outside of organizations. This does not mean that government needs to get involved though</w:t>
      </w:r>
      <w:r w:rsidRPr="00064BBB">
        <w:t>. For the most part, as the history of nineteenth-century Britain, America, and Sweden shows, people will create large, or very large, voluntary organizations when a need for them is perceived.</w:t>
      </w:r>
    </w:p>
    <w:p w14:paraId="7BCF46F7" w14:textId="77777777" w:rsidR="00DB5E20" w:rsidRPr="00064BBB" w:rsidRDefault="00DB5E20" w:rsidP="00DB5E20">
      <w:r w:rsidRPr="00064BBB">
        <w:rPr>
          <w:rStyle w:val="StyleUnderline"/>
        </w:rPr>
        <w:t>Capitalist enterprises,</w:t>
      </w:r>
      <w:r w:rsidRPr="00064BBB">
        <w:t xml:space="preserve"> no matter how good, </w:t>
      </w:r>
      <w:r w:rsidRPr="00064BBB">
        <w:rPr>
          <w:rStyle w:val="StyleUnderline"/>
        </w:rPr>
        <w:t>are in a perpetual fight against the gravity of the market</w:t>
      </w:r>
      <w:r w:rsidRPr="00064BBB">
        <w:t xml:space="preserve">. </w:t>
      </w:r>
      <w:r w:rsidRPr="00064BBB">
        <w:rPr>
          <w:rStyle w:val="StyleUnderline"/>
        </w:rPr>
        <w:t>One failed product launch might bankrupt them; one new competitor might drive them out of business</w:t>
      </w:r>
      <w:r w:rsidRPr="00064BBB">
        <w:t xml:space="preserve">. The owners of a company might be as greedy as they like; this will not help them in the struggle for the favors of the consumers. As a rule, </w:t>
      </w:r>
      <w:r w:rsidRPr="00064BBB">
        <w:rPr>
          <w:rStyle w:val="StyleUnderline"/>
        </w:rPr>
        <w:t>we all would be better off if everyone else is forced to compete</w:t>
      </w:r>
      <w:r w:rsidRPr="00064BBB">
        <w:t xml:space="preserve">, while we ourselves are exempt. Greedy </w:t>
      </w:r>
      <w:proofErr w:type="gramStart"/>
      <w:r w:rsidRPr="00064BBB">
        <w:t>corporations,</w:t>
      </w:r>
      <w:proofErr w:type="gramEnd"/>
      <w:r w:rsidRPr="00064BBB">
        <w:t xml:space="preserve"> or just corporations fighting for the economic futures of themselves, their employees, and their families will be tempted to remove this perpetual threat just like unions want to protect their members.</w:t>
      </w:r>
    </w:p>
    <w:p w14:paraId="59E26711" w14:textId="77777777" w:rsidR="00DB5E20" w:rsidRPr="00064BBB" w:rsidRDefault="00DB5E20" w:rsidP="00DB5E20">
      <w:r w:rsidRPr="00064BBB">
        <w:t>If they are able to, they, or their competitors, will conspire against the public interest. They might therefore try to use political power to protect themselves, create legislation promoting “ordered competition,” a common euphemism for “no competition,” trade restrictions, import tariffs, compulsory union membership, licensing laws, “objective standards,” and the like. All these are supposedly for the good of the consumer but in fact are designed to protect some beneficiaries against the consumer.</w:t>
      </w:r>
    </w:p>
    <w:p w14:paraId="4580332E" w14:textId="77777777" w:rsidR="00FD25C7" w:rsidRPr="00064BBB" w:rsidRDefault="00FD25C7" w:rsidP="00FD25C7">
      <w:pPr>
        <w:pStyle w:val="Heading4"/>
      </w:pPr>
      <w:r w:rsidRPr="00064BBB">
        <w:t xml:space="preserve">CP increases school innovation – leads to a more flexible space for creation of different educational methods. </w:t>
      </w:r>
    </w:p>
    <w:p w14:paraId="6238361D" w14:textId="77777777" w:rsidR="00FD25C7" w:rsidRPr="00064BBB" w:rsidRDefault="00FD25C7" w:rsidP="00FD25C7">
      <w:r w:rsidRPr="00064BBB">
        <w:rPr>
          <w:rStyle w:val="Style13ptBold"/>
        </w:rPr>
        <w:t>Wolf and Egalite 16</w:t>
      </w:r>
      <w:r w:rsidRPr="00064BBB">
        <w:t xml:space="preserve"> – * Distinguished Professor of Education Policy and 21st Century Endowed Chair in School Choice in the Department of Education Reform at the University of Arkansas College of Education and Health Professions. ** Assistant Professor in the Department of Educational Leadership, Policy, and Human Development in the College of Education at North Carolina State University. Ph.D. in Education Policy from the University of Arkansas and </w:t>
      </w:r>
      <w:proofErr w:type="gramStart"/>
      <w:r w:rsidRPr="00064BBB">
        <w:t>an</w:t>
      </w:r>
      <w:proofErr w:type="gramEnd"/>
      <w:r w:rsidRPr="00064BBB">
        <w:t xml:space="preserve"> M.Ed. from the University of Notre Dame's Alliance for Catholic Education. Completed postdoctoral fellowship in the Program on Education Policy and Governance at Harvard University (Patrick J. and Anna J., “Pursuing Innovation,” April 2016, </w:t>
      </w:r>
      <w:hyperlink r:id="rId47" w:history="1">
        <w:r w:rsidRPr="00064BBB">
          <w:rPr>
            <w:rStyle w:val="Hyperlink"/>
          </w:rPr>
          <w:t>http://www.edchoice.org/wp-content/uploads/2016/05/2016-4-Pursuing-Innovation-WEB-1.pdf</w:t>
        </w:r>
      </w:hyperlink>
      <w:r w:rsidRPr="00064BBB">
        <w:t>, p.16-17)</w:t>
      </w:r>
    </w:p>
    <w:p w14:paraId="2180DE8A" w14:textId="77777777" w:rsidR="00FD25C7" w:rsidRPr="00064BBB" w:rsidRDefault="00FD25C7" w:rsidP="00FD25C7">
      <w:pPr>
        <w:rPr>
          <w:sz w:val="14"/>
        </w:rPr>
      </w:pPr>
      <w:r w:rsidRPr="00064BBB">
        <w:rPr>
          <w:sz w:val="14"/>
        </w:rPr>
        <w:t xml:space="preserve">Far from completely revamping how they deliver education to their students, </w:t>
      </w:r>
      <w:r w:rsidRPr="00064BBB">
        <w:rPr>
          <w:rStyle w:val="StyleUnderline"/>
        </w:rPr>
        <w:t>district public schools have tended to respond to organizational competition with simple steps, such as enhanced professional development, better communications with parents, and new programs, many of which overlap with or expand existing offerings.</w:t>
      </w:r>
      <w:r w:rsidRPr="00064BBB">
        <w:rPr>
          <w:sz w:val="14"/>
        </w:rPr>
        <w:t xml:space="preserve"> </w:t>
      </w:r>
      <w:r w:rsidRPr="00064BBB">
        <w:rPr>
          <w:rStyle w:val="StyleUnderline"/>
        </w:rPr>
        <w:t>Even as competition from school choice has intensified</w:t>
      </w:r>
      <w:r w:rsidRPr="00064BBB">
        <w:rPr>
          <w:sz w:val="14"/>
        </w:rPr>
        <w:t xml:space="preserve"> somewhat over the past decade, </w:t>
      </w:r>
      <w:r w:rsidRPr="00064BBB">
        <w:rPr>
          <w:rStyle w:val="StyleUnderline"/>
        </w:rPr>
        <w:t>the local public schools that are the target of that competition have been constrained</w:t>
      </w:r>
      <w:r w:rsidRPr="00064BBB">
        <w:rPr>
          <w:sz w:val="14"/>
        </w:rPr>
        <w:t xml:space="preserve"> in their efforts to fully embrace truly innovative approaches to education, such as virtual learning or differentiated teacher pay. In later work, Hess argues that organizational competition in education is likely to foster innovation not so much in the “brownfields” of district school systems but in the “greenfields” of charter schools and virtual schooling.39 </w:t>
      </w:r>
      <w:proofErr w:type="gramStart"/>
      <w:r w:rsidRPr="00064BBB">
        <w:rPr>
          <w:rStyle w:val="StyleUnderline"/>
        </w:rPr>
        <w:t>Much</w:t>
      </w:r>
      <w:proofErr w:type="gramEnd"/>
      <w:r w:rsidRPr="00064BBB">
        <w:rPr>
          <w:rStyle w:val="StyleUnderline"/>
        </w:rPr>
        <w:t xml:space="preserve"> like </w:t>
      </w:r>
      <w:r w:rsidRPr="00064BBB">
        <w:rPr>
          <w:rStyle w:val="StyleUnderline"/>
        </w:rPr>
        <w:lastRenderedPageBreak/>
        <w:t>environmental reform, attempts to turnaround perennially “underperforming” public schools can be fraught with difficulties,</w:t>
      </w:r>
      <w:r w:rsidRPr="00064BBB">
        <w:rPr>
          <w:sz w:val="14"/>
        </w:rPr>
        <w:t xml:space="preserve"> and reformers have a disappointing track record. Educational and environmental problems in brownfields can be contained, Hess stresses, but it is extraordinarily difficult to fully remedy them under such challenging conditions. Like environmental greenfields, </w:t>
      </w:r>
      <w:r w:rsidRPr="00064BBB">
        <w:rPr>
          <w:rStyle w:val="StyleUnderline"/>
        </w:rPr>
        <w:t>educational greenfields are unspoiled and wide open for bold experimentation and innovation</w:t>
      </w:r>
      <w:r w:rsidRPr="00064BBB">
        <w:rPr>
          <w:sz w:val="14"/>
        </w:rPr>
        <w:t xml:space="preserve">. </w:t>
      </w:r>
      <w:r w:rsidRPr="00064BBB">
        <w:rPr>
          <w:rStyle w:val="Emphasis"/>
        </w:rPr>
        <w:t xml:space="preserve">Increased choice and competition in education is likely to lead to bold innovation among competitors, primarily to the extent that it opens up new </w:t>
      </w:r>
      <w:proofErr w:type="gramStart"/>
      <w:r w:rsidRPr="00064BBB">
        <w:rPr>
          <w:rStyle w:val="Emphasis"/>
        </w:rPr>
        <w:t>greenfield</w:t>
      </w:r>
      <w:proofErr w:type="gramEnd"/>
      <w:r w:rsidRPr="00064BBB">
        <w:rPr>
          <w:rStyle w:val="Emphasis"/>
        </w:rPr>
        <w:t xml:space="preserve"> </w:t>
      </w:r>
      <w:r w:rsidRPr="00064BBB">
        <w:rPr>
          <w:rStyle w:val="StyleUnderline"/>
        </w:rPr>
        <w:t>terrain for educators, parents, and students.</w:t>
      </w:r>
      <w:r w:rsidRPr="00064BBB">
        <w:rPr>
          <w:sz w:val="14"/>
        </w:rPr>
        <w:t>40 If choice and competition in education is to conquer the closed system of local public school districts, it will do so by maneuvering around them. Thus, Hess and others would argue</w:t>
      </w:r>
      <w:proofErr w:type="gramStart"/>
      <w:r w:rsidRPr="00064BBB">
        <w:rPr>
          <w:sz w:val="14"/>
        </w:rPr>
        <w:t>,</w:t>
      </w:r>
      <w:proofErr w:type="gramEnd"/>
      <w:r w:rsidRPr="00064BBB">
        <w:rPr>
          <w:sz w:val="14"/>
        </w:rPr>
        <w:t xml:space="preserve"> </w:t>
      </w:r>
      <w:r w:rsidRPr="00064BBB">
        <w:rPr>
          <w:rStyle w:val="StyleUnderline"/>
        </w:rPr>
        <w:t>it is no accident that we observe dramatically more educational innovation in the charter school sector</w:t>
      </w:r>
      <w:r w:rsidRPr="00064BBB">
        <w:rPr>
          <w:sz w:val="14"/>
        </w:rPr>
        <w:t xml:space="preserve"> and among new models of private schools than we do among local public school systems and the traditional stock of private academies and parochial schools. </w:t>
      </w:r>
      <w:r w:rsidRPr="00064BBB">
        <w:rPr>
          <w:rStyle w:val="StyleUnderline"/>
        </w:rPr>
        <w:t>Choice and competition is allowing a thousand flowers to bloom, but it is not transforming dandelions into daisies. To illustrate innovation in the charter and private school sectors, take for example, Summit Public Schools</w:t>
      </w:r>
      <w:r w:rsidRPr="00064BBB">
        <w:rPr>
          <w:sz w:val="14"/>
        </w:rPr>
        <w:t xml:space="preserve">, a charter management organization founded in 2003 </w:t>
      </w:r>
      <w:r w:rsidRPr="00064BBB">
        <w:rPr>
          <w:rStyle w:val="StyleUnderline"/>
        </w:rPr>
        <w:t>that takes a blended approach to student learning</w:t>
      </w:r>
      <w:r w:rsidRPr="00064BBB">
        <w:rPr>
          <w:sz w:val="14"/>
        </w:rPr>
        <w:t xml:space="preserve">. </w:t>
      </w:r>
      <w:r w:rsidRPr="00064BBB">
        <w:rPr>
          <w:rStyle w:val="StyleUnderline"/>
        </w:rPr>
        <w:t>Digital playlists allow teachers to personalize material at the student level</w:t>
      </w:r>
      <w:r w:rsidRPr="00064BBB">
        <w:rPr>
          <w:sz w:val="14"/>
        </w:rPr>
        <w:t>. Ignoring the traditional bell schedule, students rotate between instructional activities at their own pace</w:t>
      </w:r>
      <w:r w:rsidRPr="00064BBB">
        <w:rPr>
          <w:rStyle w:val="StyleUnderline"/>
        </w:rPr>
        <w:t>. Data generated from their digital learning experiences is then communicated to teachers, in order to allow them to better individualize instruction.</w:t>
      </w:r>
      <w:r w:rsidRPr="00064BBB">
        <w:rPr>
          <w:sz w:val="14"/>
        </w:rPr>
        <w:t xml:space="preserve"> </w:t>
      </w:r>
    </w:p>
    <w:p w14:paraId="67E60C1A" w14:textId="77777777" w:rsidR="00FD25C7" w:rsidRPr="00064BBB" w:rsidRDefault="00FD25C7" w:rsidP="00FD25C7">
      <w:pPr>
        <w:rPr>
          <w:sz w:val="12"/>
        </w:rPr>
      </w:pPr>
    </w:p>
    <w:p w14:paraId="751B78F6" w14:textId="77777777" w:rsidR="00FD25C7" w:rsidRPr="00064BBB" w:rsidRDefault="00FD25C7" w:rsidP="00FD25C7">
      <w:pPr>
        <w:pStyle w:val="Heading4"/>
        <w:rPr>
          <w:rStyle w:val="StyleUnderline"/>
          <w:sz w:val="26"/>
          <w:szCs w:val="26"/>
          <w:u w:val="none"/>
        </w:rPr>
      </w:pPr>
      <w:r w:rsidRPr="00064BBB">
        <w:rPr>
          <w:rStyle w:val="StyleUnderline"/>
          <w:sz w:val="26"/>
          <w:szCs w:val="26"/>
          <w:u w:val="none"/>
        </w:rPr>
        <w:t>Improvements come faster in a free market – incentivizes many attempts at reform</w:t>
      </w:r>
    </w:p>
    <w:p w14:paraId="39FC7186" w14:textId="77777777" w:rsidR="00FD25C7" w:rsidRPr="00064BBB" w:rsidRDefault="00FD25C7" w:rsidP="00FD25C7">
      <w:r w:rsidRPr="00064BBB">
        <w:rPr>
          <w:b/>
          <w:sz w:val="26"/>
          <w:szCs w:val="26"/>
        </w:rPr>
        <w:t xml:space="preserve">Lidström </w:t>
      </w:r>
      <w:proofErr w:type="gramStart"/>
      <w:r w:rsidRPr="00064BBB">
        <w:rPr>
          <w:b/>
          <w:sz w:val="26"/>
          <w:szCs w:val="26"/>
        </w:rPr>
        <w:t>15</w:t>
      </w:r>
      <w:r w:rsidRPr="00064BBB">
        <w:t xml:space="preserve">  (</w:t>
      </w:r>
      <w:proofErr w:type="gramEnd"/>
      <w:r w:rsidRPr="00064BBB">
        <w:t>Erik, PhD in physics, MSc in physics, MBA; “Education Unchained”, Rowman &amp; Littlefield Publishers, 2015. ProQuest Ebook Central, http://ebookcentral.proquest.com/lib/umichigan/detail.action?docID=4427131. Accessed on 2017-06-26) //jackH</w:t>
      </w:r>
    </w:p>
    <w:p w14:paraId="249BFAC5" w14:textId="77777777" w:rsidR="00FD25C7" w:rsidRPr="00064BBB" w:rsidRDefault="00FD25C7" w:rsidP="00FD25C7">
      <w:pPr>
        <w:rPr>
          <w:rStyle w:val="StyleUnderline"/>
          <w:b/>
        </w:rPr>
      </w:pPr>
      <w:r w:rsidRPr="00064BBB">
        <w:t>2.9.1. The process of improvements is different in a free system</w:t>
      </w:r>
    </w:p>
    <w:p w14:paraId="535CEB2B" w14:textId="28F83118" w:rsidR="00FD25C7" w:rsidRPr="00064BBB" w:rsidRDefault="00FD25C7" w:rsidP="00FD25C7">
      <w:pPr>
        <w:rPr>
          <w:rStyle w:val="StyleUnderline"/>
        </w:rPr>
      </w:pPr>
      <w:r w:rsidRPr="00064BBB">
        <w:rPr>
          <w:rStyle w:val="StyleUnderline"/>
        </w:rPr>
        <w:t>There is one major difference in how attempts at improvements are carried out in a free system compared to in a pure government system</w:t>
      </w:r>
      <w:r w:rsidRPr="00064BBB">
        <w:t xml:space="preserve"> or in a system with school vouchers. </w:t>
      </w:r>
      <w:r w:rsidRPr="00064BBB">
        <w:rPr>
          <w:rStyle w:val="StyleUnderline"/>
        </w:rPr>
        <w:t>In the</w:t>
      </w:r>
      <w:r w:rsidRPr="00064BBB">
        <w:t xml:space="preserve"> two </w:t>
      </w:r>
      <w:r w:rsidRPr="00064BBB">
        <w:rPr>
          <w:rStyle w:val="StyleUnderline"/>
        </w:rPr>
        <w:t>latter</w:t>
      </w:r>
      <w:r w:rsidRPr="00064BBB">
        <w:t xml:space="preserve"> cases, large </w:t>
      </w:r>
      <w:r w:rsidRPr="00064BBB">
        <w:rPr>
          <w:rStyle w:val="StyleUnderline"/>
        </w:rPr>
        <w:t>reforms are attempted every ten to forty years</w:t>
      </w:r>
      <w:r w:rsidRPr="00064BBB">
        <w:t xml:space="preserve">. </w:t>
      </w:r>
      <w:r w:rsidRPr="00064BBB">
        <w:rPr>
          <w:rStyle w:val="StyleUnderline"/>
        </w:rPr>
        <w:t>The attempts are by nature large,</w:t>
      </w:r>
      <w:r w:rsidRPr="00064BBB">
        <w:t xml:space="preserve"> </w:t>
      </w:r>
      <w:r w:rsidRPr="00064BBB">
        <w:rPr>
          <w:rStyle w:val="StyleUnderline"/>
        </w:rPr>
        <w:t>because</w:t>
      </w:r>
      <w:r w:rsidRPr="00064BBB">
        <w:t xml:space="preserve"> hundreds or </w:t>
      </w:r>
      <w:r w:rsidRPr="00064BBB">
        <w:rPr>
          <w:rStyle w:val="StyleUnderline"/>
        </w:rPr>
        <w:t>thousands of people are involved</w:t>
      </w:r>
      <w:r w:rsidRPr="00064BBB">
        <w:t xml:space="preserve"> in preparing each attempt. </w:t>
      </w:r>
      <w:r w:rsidRPr="00064BBB">
        <w:rPr>
          <w:rStyle w:val="StyleUnderline"/>
        </w:rPr>
        <w:t>In a free system</w:t>
      </w:r>
      <w:r w:rsidRPr="00064BBB">
        <w:t xml:space="preserve">, on the other hand, </w:t>
      </w:r>
      <w:r w:rsidRPr="00064BBB">
        <w:rPr>
          <w:rStyle w:val="StyleUnderline"/>
        </w:rPr>
        <w:t>attempts at improvements come in all shapes and forms</w:t>
      </w:r>
      <w:r w:rsidRPr="00064BBB">
        <w:t>—</w:t>
      </w:r>
      <w:r w:rsidRPr="00064BBB">
        <w:rPr>
          <w:rStyle w:val="StyleUnderline"/>
        </w:rPr>
        <w:t xml:space="preserve">from </w:t>
      </w:r>
      <w:r w:rsidRPr="00064BBB">
        <w:t>imperceptible</w:t>
      </w:r>
      <w:r w:rsidRPr="00064BBB">
        <w:rPr>
          <w:rStyle w:val="StyleUnderline"/>
        </w:rPr>
        <w:t xml:space="preserve"> small steps</w:t>
      </w:r>
      <w:r w:rsidRPr="00064BBB">
        <w:t xml:space="preserve">, </w:t>
      </w:r>
      <w:r w:rsidRPr="00064BBB">
        <w:rPr>
          <w:rStyle w:val="StyleUnderline"/>
        </w:rPr>
        <w:t>day by day</w:t>
      </w:r>
      <w:r w:rsidRPr="00064BBB">
        <w:t>, week by week, month by month, to medium-sized ones, all the way</w:t>
      </w:r>
      <w:r w:rsidRPr="00064BBB">
        <w:rPr>
          <w:rStyle w:val="StyleUnderline"/>
        </w:rPr>
        <w:t xml:space="preserve"> to attempts at large improvements that may well be as ambitious as anything tried out in a government system. Improvements in a free system are due to an evolutionary process</w:t>
      </w:r>
      <w:r w:rsidRPr="00064BBB">
        <w:t xml:space="preserve">, but it is different compared to evolution in nature. In the evolution of society, </w:t>
      </w:r>
      <w:r w:rsidRPr="00064BBB">
        <w:rPr>
          <w:rStyle w:val="StyleUnderline"/>
        </w:rPr>
        <w:t>we may learn from others and also use reason to deliberately try to reach some goal; changes are not random and they may be quite large</w:t>
      </w:r>
      <w:r w:rsidRPr="00064BBB">
        <w:t xml:space="preserve">.7 The </w:t>
      </w:r>
      <w:r w:rsidRPr="00064BBB">
        <w:rPr>
          <w:rStyle w:val="StyleUnderline"/>
        </w:rPr>
        <w:t>element of deliberate thought will improve our</w:t>
      </w:r>
      <w:r w:rsidRPr="00064BBB">
        <w:t xml:space="preserve"> </w:t>
      </w:r>
      <w:r w:rsidRPr="00064BBB">
        <w:rPr>
          <w:rStyle w:val="StyleUnderline"/>
        </w:rPr>
        <w:t>success rate</w:t>
      </w:r>
      <w:r w:rsidRPr="00064BBB">
        <w:t xml:space="preserve"> somewhat, but what makes the major difference in a free system is the enormous number of attempts and the rapid weeding out of what doesn’t work. </w:t>
      </w:r>
      <w:r w:rsidRPr="00064BBB">
        <w:rPr>
          <w:rStyle w:val="StyleUnderline"/>
        </w:rPr>
        <w:t>In a free system</w:t>
      </w:r>
      <w:r w:rsidRPr="00064BBB">
        <w:t xml:space="preserve">, there also exists another important difference in the form of a ratchet effect. </w:t>
      </w:r>
      <w:r w:rsidRPr="00064BBB">
        <w:rPr>
          <w:rStyle w:val="StyleUnderline"/>
        </w:rPr>
        <w:t>No attempt at change can reduce the quality of schools</w:t>
      </w:r>
      <w:r w:rsidRPr="00064BBB">
        <w:t xml:space="preserve">, more than possibly momentarily; </w:t>
      </w:r>
      <w:r w:rsidRPr="00064BBB">
        <w:rPr>
          <w:rStyle w:val="StyleUnderline"/>
        </w:rPr>
        <w:t>otherwise parents will change school</w:t>
      </w:r>
      <w:r w:rsidRPr="00064BBB">
        <w:t xml:space="preserve">. </w:t>
      </w:r>
      <w:r w:rsidRPr="00064BBB">
        <w:rPr>
          <w:rStyle w:val="StyleUnderline"/>
        </w:rPr>
        <w:t>This is the same as for any other producer of goods</w:t>
      </w:r>
      <w:r w:rsidRPr="00064BBB">
        <w:t xml:space="preserve"> or services </w:t>
      </w:r>
      <w:r w:rsidRPr="00064BBB">
        <w:rPr>
          <w:rStyle w:val="StyleUnderline"/>
        </w:rPr>
        <w:t>in a free market who cannot bring out a new version of something that is worse than the previous comparable one</w:t>
      </w:r>
      <w:r w:rsidRPr="00064BBB">
        <w:t xml:space="preserve">, </w:t>
      </w:r>
      <w:r w:rsidRPr="00064BBB">
        <w:rPr>
          <w:rStyle w:val="StyleUnderline"/>
        </w:rPr>
        <w:t>or that is worse than what the competition has to offer.</w:t>
      </w:r>
    </w:p>
    <w:p w14:paraId="2EB6BF97" w14:textId="77777777" w:rsidR="00FD25C7" w:rsidRPr="00064BBB" w:rsidRDefault="00FD25C7" w:rsidP="00FD25C7">
      <w:pPr>
        <w:rPr>
          <w:rStyle w:val="StyleUnderline"/>
        </w:rPr>
      </w:pPr>
    </w:p>
    <w:p w14:paraId="4CFFAF3D" w14:textId="77777777" w:rsidR="00FD25C7" w:rsidRPr="00064BBB" w:rsidRDefault="00FD25C7" w:rsidP="00FD25C7">
      <w:pPr>
        <w:pStyle w:val="Heading4"/>
      </w:pPr>
      <w:r w:rsidRPr="00064BBB">
        <w:lastRenderedPageBreak/>
        <w:t>Deregulation leads to competition, which spurs innovation of new services</w:t>
      </w:r>
    </w:p>
    <w:p w14:paraId="07F2A875" w14:textId="77777777" w:rsidR="00FD25C7" w:rsidRPr="00064BBB" w:rsidRDefault="00FD25C7" w:rsidP="00FD25C7">
      <w:pPr>
        <w:rPr>
          <w:rStyle w:val="Style13ptBold"/>
          <w:b w:val="0"/>
          <w:sz w:val="22"/>
        </w:rPr>
      </w:pPr>
      <w:r w:rsidRPr="00064BBB">
        <w:rPr>
          <w:rStyle w:val="Style13ptBold"/>
        </w:rPr>
        <w:t xml:space="preserve">Dorsey and Plucker 16 </w:t>
      </w:r>
      <w:r w:rsidRPr="00064BBB">
        <w:rPr>
          <w:rStyle w:val="Style13ptBold"/>
          <w:b w:val="0"/>
          <w:sz w:val="22"/>
        </w:rPr>
        <w:t>(Dana Dorsey, Assistant Professor in Educational Leadership and Policy at the University of North Carolina at Chapel Hill, Jonathan Plucker, Julian C. Stanley Endowed Professor of Talent Development at Johns Hopkins University and works in the School of Education and Center for Talented Youth, “Deregulation and the American Education Marketplace”, Peabody Journal of Education, Volume 91, Issue 4, June 2016, KC)</w:t>
      </w:r>
    </w:p>
    <w:p w14:paraId="03353632" w14:textId="77777777" w:rsidR="00FD25C7" w:rsidRPr="00064BBB" w:rsidRDefault="00FD25C7" w:rsidP="00FD25C7">
      <w:pPr>
        <w:rPr>
          <w:sz w:val="12"/>
        </w:rPr>
      </w:pPr>
      <w:r w:rsidRPr="00064BBB">
        <w:rPr>
          <w:sz w:val="12"/>
        </w:rPr>
        <w:t xml:space="preserve">Deregulation, or regulatory reform, has been a popular topic of debate among politicians and economists since the 1970s. The reversal of government policies through deregulation was a response to perceived government overreach and inefficiencies as well as monopoly power in businesses such as the transportation, energy, telecommunications, and financial services industries (Derthick &amp; Quirk, 1985; Hilton, 1972; Zeroth, 2000). In principle, </w:t>
      </w:r>
      <w:r w:rsidRPr="00064BBB">
        <w:rPr>
          <w:rStyle w:val="StyleUnderline"/>
        </w:rPr>
        <w:t xml:space="preserve">deregulation opens an industry to competition, which should rouse innovation and the development of products and services that benefit consumers </w:t>
      </w:r>
      <w:r w:rsidRPr="00064BBB">
        <w:rPr>
          <w:sz w:val="12"/>
        </w:rPr>
        <w:t xml:space="preserve">(Semaan &amp; Drake, 2011). Also, as Derthick and Quirk (1985) note, a purpose of deregulation has been to weaken the bargaining position of unions and union workers. According to Trebing (1986), </w:t>
      </w:r>
      <w:r w:rsidRPr="00064BBB">
        <w:rPr>
          <w:rStyle w:val="StyleUnderline"/>
        </w:rPr>
        <w:t>three major points support the modern case for deregulation: (a) the primary goal of public policy is promoting efficiency, not necessarily equity; (b) an unregulated market engenders greater efficiency levels than a regulated market; and (c) opportunities for competition abound with the removal of legal regulations, which will promote new markets and new services for the maximum benefit of society.</w:t>
      </w:r>
      <w:r w:rsidRPr="00064BBB">
        <w:rPr>
          <w:sz w:val="12"/>
        </w:rPr>
        <w:t xml:space="preserve"> Thus, deregulation is supposed to beget more efficient means to do business, as well as compete for and create new commercial opportunities in myriad industries. As Derthick and Quirk (1985) state, </w:t>
      </w:r>
      <w:r w:rsidRPr="00064BBB">
        <w:rPr>
          <w:rStyle w:val="StyleUnderline"/>
        </w:rPr>
        <w:t>The regulatory regimes</w:t>
      </w:r>
      <w:r w:rsidRPr="00064BBB">
        <w:rPr>
          <w:sz w:val="12"/>
        </w:rPr>
        <w:t xml:space="preserve"> had been rationalized largely as a way of guaranteeing service to the public by industries having the character of public utilities and as a means of protecting the public from monopoly pricing practices, including the destructive competition that was said to lead to the creation of monopolies. However, the agencies had instead—or as well—</w:t>
      </w:r>
      <w:r w:rsidRPr="00064BBB">
        <w:rPr>
          <w:rStyle w:val="StyleUnderline"/>
        </w:rPr>
        <w:t>sheltered the regulated industries from competition and fostered very costly inefficiencies.</w:t>
      </w:r>
      <w:r w:rsidRPr="00064BBB">
        <w:rPr>
          <w:sz w:val="12"/>
        </w:rPr>
        <w:t xml:space="preserve"> (p. 8)</w:t>
      </w:r>
    </w:p>
    <w:p w14:paraId="17AD0C71" w14:textId="5D09B1A2" w:rsidR="000C5CB0" w:rsidRPr="00064BBB" w:rsidRDefault="000C5CB0" w:rsidP="00FD25C7">
      <w:pPr>
        <w:pStyle w:val="Heading3"/>
      </w:pPr>
      <w:r w:rsidRPr="00064BBB">
        <w:lastRenderedPageBreak/>
        <w:t xml:space="preserve">Solvency – Crime </w:t>
      </w:r>
    </w:p>
    <w:p w14:paraId="0A2225C6" w14:textId="77777777" w:rsidR="000C5CB0" w:rsidRPr="00064BBB" w:rsidRDefault="000C5CB0" w:rsidP="000C5CB0">
      <w:pPr>
        <w:pStyle w:val="Heading4"/>
      </w:pPr>
      <w:r w:rsidRPr="00064BBB">
        <w:t>School Choice reduces crime rates — studies prove</w:t>
      </w:r>
    </w:p>
    <w:p w14:paraId="5B0FE456" w14:textId="77777777" w:rsidR="000C5CB0" w:rsidRPr="00064BBB" w:rsidRDefault="000C5CB0" w:rsidP="000C5CB0">
      <w:pPr>
        <w:rPr>
          <w:rStyle w:val="Style13ptBold"/>
        </w:rPr>
      </w:pPr>
      <w:r w:rsidRPr="00064BBB">
        <w:rPr>
          <w:rStyle w:val="Style13ptBold"/>
        </w:rPr>
        <w:t>DeAngelis and Wolf 16</w:t>
      </w:r>
      <w:r w:rsidRPr="00064BBB">
        <w:t xml:space="preserve">(Corey, is is a Distinguished Doctoral Fellow in the Department of Education Reform at the University of Arkansas in Fayetteville. His research interests include school vouchers, charter schools, education savings accounts, and school finance, Patrick, is Distinguished Professor of Education Policy and 21st Century Endowed Chair in School Choice at the University of Arkansas in Fayetteville. His research interests include school vouchers, charter schools, special education, and public administration. His current research projects include various school choice evaluations in Louisiana and Arkansas as well as a national study of charter school financing, “The School Choice Voucher: A “Get Out of Jail” Card?”, March 8, </w:t>
      </w:r>
      <w:hyperlink r:id="rId48" w:history="1">
        <w:r w:rsidRPr="00064BBB">
          <w:rPr>
            <w:rStyle w:val="Hyperlink"/>
          </w:rPr>
          <w:t>https://papers.ssrn.com/sol3/papers.cfm?abstract_id=2743541</w:t>
        </w:r>
      </w:hyperlink>
      <w:r w:rsidRPr="00064BBB">
        <w:t>, MSCOTT)</w:t>
      </w:r>
    </w:p>
    <w:p w14:paraId="0BB7950E" w14:textId="77777777" w:rsidR="000C5CB0" w:rsidRPr="00064BBB" w:rsidRDefault="000C5CB0" w:rsidP="000C5CB0">
      <w:pPr>
        <w:rPr>
          <w:sz w:val="14"/>
        </w:rPr>
      </w:pPr>
      <w:r w:rsidRPr="00064BBB">
        <w:rPr>
          <w:rStyle w:val="Emphasis"/>
        </w:rPr>
        <w:t>Overall Results</w:t>
      </w:r>
      <w:r w:rsidRPr="00064BBB">
        <w:rPr>
          <w:sz w:val="14"/>
        </w:rPr>
        <w:t xml:space="preserve"> &amp; Discussion The</w:t>
      </w:r>
      <w:r w:rsidRPr="00064BBB">
        <w:rPr>
          <w:rStyle w:val="StyleUnderline"/>
        </w:rPr>
        <w:t xml:space="preserve"> evidence from our </w:t>
      </w:r>
      <w:r w:rsidRPr="00064BBB">
        <w:rPr>
          <w:rStyle w:val="Emphasis"/>
        </w:rPr>
        <w:t>five analytic model estimations on seven crime variables</w:t>
      </w:r>
      <w:r w:rsidRPr="00064BBB">
        <w:rPr>
          <w:rStyle w:val="StyleUnderline"/>
        </w:rPr>
        <w:t xml:space="preserve"> summarized in Table 11 suggests that participation in the MPCP school voucher program may lead to a</w:t>
      </w:r>
      <w:r w:rsidRPr="00064BBB">
        <w:rPr>
          <w:sz w:val="14"/>
        </w:rPr>
        <w:t xml:space="preserve"> </w:t>
      </w:r>
      <w:r w:rsidRPr="00064BBB">
        <w:rPr>
          <w:rStyle w:val="Emphasis"/>
        </w:rPr>
        <w:t>decrease</w:t>
      </w:r>
      <w:r w:rsidRPr="00064BBB">
        <w:rPr>
          <w:sz w:val="14"/>
        </w:rPr>
        <w:t xml:space="preserve"> </w:t>
      </w:r>
      <w:r w:rsidRPr="00064BBB">
        <w:rPr>
          <w:rStyle w:val="StyleUnderline"/>
        </w:rPr>
        <w:t>in a variety of different types of</w:t>
      </w:r>
      <w:r w:rsidRPr="00064BBB">
        <w:rPr>
          <w:sz w:val="14"/>
        </w:rPr>
        <w:t xml:space="preserve"> </w:t>
      </w:r>
      <w:r w:rsidRPr="00064BBB">
        <w:rPr>
          <w:rStyle w:val="Emphasis"/>
        </w:rPr>
        <w:t>criminal activity</w:t>
      </w:r>
      <w:r w:rsidRPr="00064BBB">
        <w:rPr>
          <w:sz w:val="14"/>
        </w:rPr>
        <w:t xml:space="preserve"> </w:t>
      </w:r>
      <w:r w:rsidRPr="00064BBB">
        <w:rPr>
          <w:rStyle w:val="StyleUnderline"/>
        </w:rPr>
        <w:t>later in life.</w:t>
      </w:r>
      <w:r w:rsidRPr="00064BBB">
        <w:rPr>
          <w:sz w:val="14"/>
        </w:rPr>
        <w:t xml:space="preserve"> The clearest results emerge from our most efficient statistical models: those that include parental control variables or use propensity score matching in place of IV Probit to correct for assumed selectivity in our full dose measure of program exposure. </w:t>
      </w:r>
      <w:r w:rsidRPr="00064BBB">
        <w:rPr>
          <w:rStyle w:val="StyleUnderline"/>
        </w:rPr>
        <w:t xml:space="preserve">Our model estimates indicate that experiencing the MPCP throughout high school reduces the likelihood of a student committing a misdemeanor as a young adult by 5 to 7 percentage points, of committing a felony by 3 percentage points, and of </w:t>
      </w:r>
      <w:r w:rsidRPr="00064BBB">
        <w:rPr>
          <w:rStyle w:val="Emphasis"/>
        </w:rPr>
        <w:t>being accused of any crime by 5 to 12 percentage points</w:t>
      </w:r>
      <w:r w:rsidRPr="00064BBB">
        <w:rPr>
          <w:rStyle w:val="StyleUnderline"/>
        </w:rPr>
        <w:t xml:space="preserve">. These effects of the Milwaukee school voucher program on reducing crime are remarkably similar to the estimated effect of a </w:t>
      </w:r>
      <w:r w:rsidRPr="00064BBB">
        <w:rPr>
          <w:rStyle w:val="Emphasis"/>
        </w:rPr>
        <w:t>50% reduction</w:t>
      </w:r>
      <w:r w:rsidRPr="00064BBB">
        <w:rPr>
          <w:sz w:val="14"/>
        </w:rPr>
        <w:t xml:space="preserve"> </w:t>
      </w:r>
      <w:r w:rsidRPr="00064BBB">
        <w:rPr>
          <w:rStyle w:val="StyleUnderline"/>
        </w:rPr>
        <w:t>in criminal activity from participating in public school choice identified by Deming (2011) and 40% reduction due to residential school choice specified by Dills and Hernandez-Julian (2007)</w:t>
      </w:r>
      <w:r w:rsidRPr="00064BBB">
        <w:rPr>
          <w:sz w:val="14"/>
        </w:rPr>
        <w:t xml:space="preserve">. </w:t>
      </w:r>
      <w:r w:rsidRPr="00064BBB">
        <w:rPr>
          <w:rStyle w:val="StyleUnderline"/>
        </w:rPr>
        <w:t>The statistically significant percentage point reductions in crime associated with a full dose of the MPCP in our analysis, as a percentage of their respective incidence rates, are</w:t>
      </w:r>
      <w:r w:rsidRPr="00064BBB">
        <w:rPr>
          <w:sz w:val="14"/>
        </w:rPr>
        <w:t xml:space="preserve"> </w:t>
      </w:r>
      <w:r w:rsidRPr="00064BBB">
        <w:rPr>
          <w:rStyle w:val="Emphasis"/>
        </w:rPr>
        <w:t>75% for felonies</w:t>
      </w:r>
      <w:r w:rsidRPr="00064BBB">
        <w:rPr>
          <w:sz w:val="14"/>
        </w:rPr>
        <w:t xml:space="preserve">, </w:t>
      </w:r>
      <w:r w:rsidRPr="00064BBB">
        <w:rPr>
          <w:rStyle w:val="StyleUnderline"/>
        </w:rPr>
        <w:t>56-78% for misdemeanors and 21-50% for any accusation</w:t>
      </w:r>
      <w:r w:rsidRPr="00064BBB">
        <w:rPr>
          <w:sz w:val="14"/>
        </w:rPr>
        <w:t xml:space="preserve">. </w:t>
      </w:r>
      <w:r w:rsidRPr="00064BBB">
        <w:rPr>
          <w:rStyle w:val="StyleUnderline"/>
        </w:rPr>
        <w:t xml:space="preserve">The two previous studies of school choice and crime had much </w:t>
      </w:r>
      <w:r w:rsidRPr="00064BBB">
        <w:rPr>
          <w:rStyle w:val="Emphasis"/>
        </w:rPr>
        <w:t>larger samples</w:t>
      </w:r>
      <w:r w:rsidRPr="00064BBB">
        <w:rPr>
          <w:rStyle w:val="StyleUnderline"/>
        </w:rPr>
        <w:t xml:space="preserve"> than our study, contributing to their </w:t>
      </w:r>
      <w:r w:rsidRPr="00064BBB">
        <w:rPr>
          <w:rStyle w:val="Emphasis"/>
        </w:rPr>
        <w:t>more precise and consistent estimates</w:t>
      </w:r>
      <w:r w:rsidRPr="00064BBB">
        <w:rPr>
          <w:rStyle w:val="StyleUnderline"/>
        </w:rPr>
        <w:t xml:space="preserve"> of choice effects, but for at least some of our estimates of the effect of private school choice on crime reduction, we obtain statistically significant results that confirm those of the prior studies</w:t>
      </w:r>
      <w:r w:rsidRPr="00064BBB">
        <w:rPr>
          <w:sz w:val="14"/>
        </w:rPr>
        <w:t>.</w:t>
      </w:r>
    </w:p>
    <w:p w14:paraId="3596BB53" w14:textId="2C23541B" w:rsidR="00AB59A1" w:rsidRPr="00064BBB" w:rsidRDefault="00AB59A1" w:rsidP="00FD25C7">
      <w:pPr>
        <w:pStyle w:val="Heading3"/>
      </w:pPr>
      <w:r w:rsidRPr="00064BBB">
        <w:lastRenderedPageBreak/>
        <w:t>Solvency – Disabilities</w:t>
      </w:r>
    </w:p>
    <w:p w14:paraId="1DE6771E" w14:textId="77777777" w:rsidR="00AB59A1" w:rsidRPr="00064BBB" w:rsidRDefault="00AB59A1" w:rsidP="00AB59A1">
      <w:pPr>
        <w:pStyle w:val="Heading4"/>
      </w:pPr>
      <w:r w:rsidRPr="00064BBB">
        <w:t>No disability discrimination — their data is flawed and public schools link too</w:t>
      </w:r>
    </w:p>
    <w:p w14:paraId="2D7482E1" w14:textId="77777777" w:rsidR="00AB59A1" w:rsidRPr="00064BBB" w:rsidRDefault="00AB59A1" w:rsidP="00AB59A1">
      <w:pPr>
        <w:rPr>
          <w:rStyle w:val="Style13ptBold"/>
        </w:rPr>
      </w:pPr>
      <w:r w:rsidRPr="00064BBB">
        <w:rPr>
          <w:rStyle w:val="Style13ptBold"/>
        </w:rPr>
        <w:t>McCluskey 17</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“About That Private School Disability “Discrimination”’, 5/17, </w:t>
      </w:r>
      <w:hyperlink r:id="rId49" w:history="1">
        <w:r w:rsidRPr="00064BBB">
          <w:rPr>
            <w:rStyle w:val="Hyperlink"/>
          </w:rPr>
          <w:t>https://www.cato.org/blog/about-private-school-disability-discrimination</w:t>
        </w:r>
      </w:hyperlink>
      <w:r w:rsidRPr="00064BBB">
        <w:t>, MSCOTT)</w:t>
      </w:r>
    </w:p>
    <w:p w14:paraId="69CDC86E" w14:textId="77777777" w:rsidR="00AB59A1" w:rsidRPr="00064BBB" w:rsidRDefault="00AB59A1" w:rsidP="00AB59A1">
      <w:pPr>
        <w:rPr>
          <w:sz w:val="14"/>
        </w:rPr>
      </w:pPr>
      <w:r w:rsidRPr="00064BBB">
        <w:rPr>
          <w:sz w:val="14"/>
        </w:rPr>
        <w:t xml:space="preserve">Everyone wants what’s best for children with disabilities. So it is not surprising when private schools—and hence school choice programs—are criticized because they do not have to accept all children with disabilities. We’ve heard the concerns before, and we heard them again in an NPR story yesterday taking the Indiana voucher program to task for private schools turning away kids with disabilities. How could they be so cruel, we might ask, and choice supporters so callous? Let’s start with a simple reality: Educating children with disabilities is generally more expensive than educating children without them, and private schools often struggle just to pay for educating the latter group. That should be no surprise: In the 2011–12 academic year—the most recent with public and private data—public schools spent $13,398 per pupil. Private schools, which rely on families paying tuition after they have paid taxes for the “free” public schools, charged on average $11,170, and many private students receive tuition discounts and aid. For Roman Catholic and other religious institutions—the most numerous private schools—tuition was even lower: $7,170 and $9,040, respectively. Private schools do sometimes receive subsidies from parishes, dioceses, and donors, but it is herculean task to overcome public schools’ big funding and pricing advantages. But in Indiana there is a voucher program, so surely private schools there have no excuse. Set aside that </w:t>
      </w:r>
      <w:r w:rsidRPr="00064BBB">
        <w:rPr>
          <w:rStyle w:val="StyleUnderline"/>
        </w:rPr>
        <w:t xml:space="preserve">for most of the life of Hoosier private schools </w:t>
      </w:r>
      <w:r w:rsidRPr="00064BBB">
        <w:rPr>
          <w:rStyle w:val="Emphasis"/>
        </w:rPr>
        <w:t>there was no voucher program</w:t>
      </w:r>
      <w:r w:rsidRPr="00064BBB">
        <w:rPr>
          <w:rStyle w:val="StyleUnderline"/>
        </w:rPr>
        <w:t>—it only started in 2011</w:t>
      </w:r>
      <w:r w:rsidRPr="00064BBB">
        <w:rPr>
          <w:sz w:val="14"/>
        </w:rPr>
        <w:t>—so they were hard-pressed to compete for non-disabled students, much less establish robust special education programs. Is the funding equitable now? No. As the NPR story notes, “</w:t>
      </w:r>
      <w:r w:rsidRPr="00064BBB">
        <w:rPr>
          <w:rStyle w:val="StyleUnderline"/>
        </w:rPr>
        <w:t xml:space="preserve">the poorest students qualify for a voucher that’s worth roughly 90 percent of what the state would have spent in a public school, but now some middle class families actually qualify for a </w:t>
      </w:r>
      <w:r w:rsidRPr="00064BBB">
        <w:rPr>
          <w:rStyle w:val="Emphasis"/>
        </w:rPr>
        <w:t>half voucher</w:t>
      </w:r>
      <w:r w:rsidRPr="00064BBB">
        <w:rPr>
          <w:sz w:val="14"/>
        </w:rPr>
        <w:t xml:space="preserve">.” </w:t>
      </w:r>
      <w:r w:rsidRPr="00064BBB">
        <w:rPr>
          <w:rStyle w:val="StyleUnderline"/>
        </w:rPr>
        <w:t>So no one using a voucher gets their f</w:t>
      </w:r>
      <w:r w:rsidRPr="00064BBB">
        <w:rPr>
          <w:rStyle w:val="Emphasis"/>
        </w:rPr>
        <w:t>ull state allotment.</w:t>
      </w:r>
      <w:r w:rsidRPr="00064BBB">
        <w:rPr>
          <w:sz w:val="14"/>
        </w:rPr>
        <w:t xml:space="preserve"> And the state is only one funder of public schools; altogether, Indiana public schools spent over $10,000 per student. What’s the biggest average voucher? </w:t>
      </w:r>
      <w:proofErr w:type="gramStart"/>
      <w:r w:rsidRPr="00064BBB">
        <w:rPr>
          <w:sz w:val="14"/>
        </w:rPr>
        <w:t>Only about $5,700.</w:t>
      </w:r>
      <w:proofErr w:type="gramEnd"/>
      <w:r w:rsidRPr="00064BBB">
        <w:rPr>
          <w:sz w:val="14"/>
        </w:rPr>
        <w:t xml:space="preserve"> To be fair, in </w:t>
      </w:r>
      <w:r w:rsidRPr="00064BBB">
        <w:rPr>
          <w:rStyle w:val="StyleUnderline"/>
        </w:rPr>
        <w:t xml:space="preserve">the 2013–14 school year voucher-receiving schools became eligible to receive state special education funds for students with disabilities, but see the previous point: that’s not much time to build up strong accomodations. </w:t>
      </w:r>
      <w:r w:rsidRPr="00064BBB">
        <w:rPr>
          <w:sz w:val="14"/>
        </w:rPr>
        <w:t xml:space="preserve">Let’s move the spotlight: </w:t>
      </w:r>
      <w:r w:rsidRPr="00064BBB">
        <w:rPr>
          <w:rStyle w:val="StyleUnderline"/>
        </w:rPr>
        <w:t xml:space="preserve">Do all </w:t>
      </w:r>
      <w:r w:rsidRPr="00064BBB">
        <w:rPr>
          <w:rStyle w:val="Emphasis"/>
        </w:rPr>
        <w:t>public schools</w:t>
      </w:r>
      <w:r w:rsidRPr="00064BBB">
        <w:rPr>
          <w:rStyle w:val="StyleUnderline"/>
        </w:rPr>
        <w:t xml:space="preserve"> actually have to take all students with disabilities?</w:t>
      </w:r>
      <w:r w:rsidRPr="00064BBB">
        <w:rPr>
          <w:sz w:val="14"/>
        </w:rPr>
        <w:t xml:space="preserve"> </w:t>
      </w:r>
      <w:r w:rsidRPr="00064BBB">
        <w:rPr>
          <w:rStyle w:val="Emphasis"/>
        </w:rPr>
        <w:t>No</w:t>
      </w:r>
      <w:r w:rsidRPr="00064BBB">
        <w:rPr>
          <w:sz w:val="14"/>
        </w:rPr>
        <w:t xml:space="preserve">. </w:t>
      </w:r>
      <w:r w:rsidRPr="00064BBB">
        <w:rPr>
          <w:rStyle w:val="StyleUnderline"/>
        </w:rPr>
        <w:t>Not only do public schools sometimes fail to provide relatively easy accommodations, some disabilities are too challenging for even well-funded public schools to handle</w:t>
      </w:r>
      <w:r w:rsidRPr="00064BBB">
        <w:rPr>
          <w:sz w:val="14"/>
        </w:rPr>
        <w:t xml:space="preserve">. As of 2013—the most recent date for which I could find data—around 4 percent of students with disabilities, or 259,000 children, were in private schools or other settings that were not regular schools, or private schools chosen by parents. Private schools tend to have appreciably less money than the “free” public schools against which they have to compete; </w:t>
      </w:r>
      <w:r w:rsidRPr="00064BBB">
        <w:rPr>
          <w:rStyle w:val="StyleUnderline"/>
        </w:rPr>
        <w:t xml:space="preserve">vouchers in Indiana—NPR’s target—don’t provide funding parity; and public schools redirect some kids with disabilities. </w:t>
      </w:r>
      <w:r w:rsidRPr="00064BBB">
        <w:rPr>
          <w:rStyle w:val="Emphasis"/>
        </w:rPr>
        <w:t>Suddenly private schools don’t seem so exclusionary or heartless</w:t>
      </w:r>
      <w:r w:rsidRPr="00064BBB">
        <w:rPr>
          <w:sz w:val="14"/>
        </w:rPr>
        <w:t xml:space="preserve">. </w:t>
      </w:r>
      <w:r w:rsidRPr="00064BBB">
        <w:rPr>
          <w:rStyle w:val="StyleUnderline"/>
        </w:rPr>
        <w:t>Instead, the “discrimination” line, even if well intended, seems kind of unfair to them</w:t>
      </w:r>
      <w:r w:rsidRPr="00064BBB">
        <w:rPr>
          <w:sz w:val="14"/>
        </w:rPr>
        <w:t xml:space="preserve">. One more thing: </w:t>
      </w:r>
      <w:r w:rsidRPr="00064BBB">
        <w:rPr>
          <w:rStyle w:val="Emphasis"/>
        </w:rPr>
        <w:t>School choice is increasingly being targeted to children with disabilities</w:t>
      </w:r>
      <w:r w:rsidRPr="00064BBB">
        <w:rPr>
          <w:sz w:val="14"/>
        </w:rPr>
        <w:t xml:space="preserve">, </w:t>
      </w:r>
      <w:r w:rsidRPr="00064BBB">
        <w:rPr>
          <w:rStyle w:val="StyleUnderline"/>
        </w:rPr>
        <w:t>with programs now in Arizona, Arkansas, Florida, Georgia, Louisiana, Mississippi, North Carolina, Ohio, Oklahoma, South Carolina, Utah, and Wisconsin. Why? Because parents with special needs children, especially, want empowerment—the ability to seek out what’s best for their children and control the money to educate them—rather than dependence on byzantine laws, bureaucracy, and just plain hope that maybe the system will work for their children.</w:t>
      </w:r>
      <w:r w:rsidRPr="00064BBB">
        <w:rPr>
          <w:sz w:val="14"/>
        </w:rPr>
        <w:t xml:space="preserve"> It’s why Florida’s McKay Scholarship Program—the granddaddy of special needs choice programs—enrolls over 30,000 students and has enjoyed very high parental support. As long as Donald Trump is in the White House talking about a federal school choice program, the fire directed at educational freedom will likely be coming hot and heavy. But if you are going to critique education that empowers families, please at least provide all the relevant information.</w:t>
      </w:r>
    </w:p>
    <w:p w14:paraId="716A18A0" w14:textId="1D53110D" w:rsidR="000C5CB0" w:rsidRPr="00064BBB" w:rsidRDefault="000C5CB0" w:rsidP="000C5CB0">
      <w:pPr>
        <w:pStyle w:val="Heading3"/>
        <w:tabs>
          <w:tab w:val="left" w:pos="6750"/>
        </w:tabs>
      </w:pPr>
      <w:r w:rsidRPr="00064BBB">
        <w:lastRenderedPageBreak/>
        <w:t xml:space="preserve">Solvency – Economic Growth </w:t>
      </w:r>
    </w:p>
    <w:p w14:paraId="0E3FADD6" w14:textId="77777777" w:rsidR="000C5CB0" w:rsidRPr="00064BBB" w:rsidRDefault="000C5CB0" w:rsidP="000C5CB0">
      <w:pPr>
        <w:pStyle w:val="Heading4"/>
        <w:tabs>
          <w:tab w:val="left" w:pos="6750"/>
          <w:tab w:val="left" w:pos="10900"/>
        </w:tabs>
        <w:rPr>
          <w:rFonts w:cstheme="minorHAnsi"/>
        </w:rPr>
      </w:pPr>
      <w:r w:rsidRPr="00064BBB">
        <w:rPr>
          <w:rFonts w:cstheme="minorHAnsi"/>
        </w:rPr>
        <w:t xml:space="preserve">School choice key to economic growth </w:t>
      </w:r>
      <w:r w:rsidRPr="00064BBB">
        <w:rPr>
          <w:rFonts w:cstheme="minorHAnsi"/>
        </w:rPr>
        <w:tab/>
      </w:r>
    </w:p>
    <w:p w14:paraId="3BFC9A06" w14:textId="77777777" w:rsidR="000C5CB0" w:rsidRPr="00064BBB" w:rsidRDefault="000C5CB0" w:rsidP="000C5CB0">
      <w:pPr>
        <w:tabs>
          <w:tab w:val="left" w:pos="6750"/>
        </w:tabs>
        <w:spacing w:line="276" w:lineRule="auto"/>
        <w:rPr>
          <w:rFonts w:cstheme="minorHAnsi"/>
        </w:rPr>
      </w:pPr>
      <w:r w:rsidRPr="00064BBB">
        <w:rPr>
          <w:rFonts w:cstheme="minorHAnsi"/>
          <w:b/>
          <w:sz w:val="24"/>
          <w:szCs w:val="24"/>
        </w:rPr>
        <w:t>Keating 15</w:t>
      </w:r>
      <w:r w:rsidRPr="00064BBB">
        <w:rPr>
          <w:rFonts w:cstheme="minorHAnsi"/>
        </w:rPr>
        <w:t xml:space="preserve"> - C</w:t>
      </w:r>
      <w:r w:rsidRPr="00064BBB">
        <w:rPr>
          <w:rFonts w:cstheme="minorHAnsi"/>
          <w:sz w:val="24"/>
        </w:rPr>
        <w:t xml:space="preserve">hief economist with the Small Business &amp; Entrepreneurship Council, Keating is an adjunct professor in the business school at Dowling College. Keating holds an MA in economics from New York University, an MBA in banking and finance from Hofstra University, and a BS in business administration and economics from St. Joseph’s College (Raymond J., “SCHOOL CHOICE AND ECONOMIC GROWTH”, February 2015, </w:t>
      </w:r>
      <w:hyperlink r:id="rId50" w:history="1">
        <w:r w:rsidRPr="00064BBB">
          <w:rPr>
            <w:rStyle w:val="Hyperlink"/>
            <w:rFonts w:cstheme="minorHAnsi"/>
            <w:sz w:val="24"/>
          </w:rPr>
          <w:t>https://eric.ed.gov/?id=ED560653</w:t>
        </w:r>
      </w:hyperlink>
      <w:r w:rsidRPr="00064BBB">
        <w:rPr>
          <w:rStyle w:val="Hyperlink"/>
          <w:rFonts w:cstheme="minorHAnsi"/>
          <w:sz w:val="24"/>
        </w:rPr>
        <w:t>, via ERIC, accessed 6/25/17)</w:t>
      </w:r>
      <w:r w:rsidRPr="00064BBB">
        <w:rPr>
          <w:rStyle w:val="Hyperlink"/>
          <w:rFonts w:cstheme="minorHAnsi"/>
        </w:rPr>
        <w:t xml:space="preserve"> $AREZ</w:t>
      </w:r>
      <w:r w:rsidRPr="00064BBB">
        <w:rPr>
          <w:rFonts w:cstheme="minorHAnsi"/>
        </w:rPr>
        <w:t xml:space="preserve"> </w:t>
      </w:r>
    </w:p>
    <w:p w14:paraId="64ADA342" w14:textId="77777777" w:rsidR="000C5CB0" w:rsidRPr="00064BBB" w:rsidRDefault="000C5CB0" w:rsidP="000C5CB0">
      <w:pPr>
        <w:tabs>
          <w:tab w:val="left" w:pos="6750"/>
        </w:tabs>
        <w:spacing w:line="276" w:lineRule="auto"/>
        <w:rPr>
          <w:rFonts w:cstheme="minorHAnsi"/>
          <w:sz w:val="8"/>
        </w:rPr>
      </w:pPr>
      <w:r w:rsidRPr="00064BBB">
        <w:rPr>
          <w:rFonts w:cstheme="minorHAnsi"/>
          <w:sz w:val="8"/>
        </w:rPr>
        <w:t xml:space="preserve">So far, this paper has made clear the following factors contribute to the economy and its growth: • Market Competition. In general, economic growth results when businesses, workers, investors, and entrepreneurs strive to supply new or improved (such as in terms of quality and price) goods and services, within the market process guided by price and profit and loss signals (directing where and how resources should be allocated), disciplined by competition (whereby businesses and entrepreneurs strive to become more efficient and innovative to serve their customers better and gain market share), and built upon a sound foundation of property rights, the rule of law, open trade, minimal governmental burdens, and price stability. • Productivity and Individual Earnings. For each individual within the market setting, income is largely about productivity. The more productive an individual is, the higher that person’s earnings. Productivity is dependent upon investments in technology, physical capital, and human capital, including education. The </w:t>
      </w:r>
      <w:r w:rsidRPr="00064BBB">
        <w:rPr>
          <w:rStyle w:val="StyleUnderline"/>
        </w:rPr>
        <w:t>link between education, productivity, and enhanced earnings is apparent given that investments in education generate, on average, substantial benefits in terms of labor force participation, employment, and income. • Productivity and Education. It follows that productivity growth is central to a nation’s economic growth, and human capital investments that enhance educational attainment and quality are critical to productivity and economic growth</w:t>
      </w:r>
      <w:r w:rsidRPr="00064BBB">
        <w:rPr>
          <w:rFonts w:cstheme="minorHAnsi"/>
          <w:sz w:val="8"/>
        </w:rPr>
        <w:t>. • Education Structure and Limits on Growth</w:t>
      </w:r>
      <w:r w:rsidRPr="00064BBB">
        <w:rPr>
          <w:rStyle w:val="StyleUnderline"/>
        </w:rPr>
        <w:t>. As a government-run monopoly, the structure of primary and secondary education effectively ensures that large increases in and high levels of per-pupil spending on public schools do not generate corresponding academic outcomes</w:t>
      </w:r>
      <w:r w:rsidRPr="00064BBB">
        <w:rPr>
          <w:rFonts w:cstheme="minorHAnsi"/>
          <w:sz w:val="8"/>
        </w:rPr>
        <w:t xml:space="preserve">. Those </w:t>
      </w:r>
      <w:r w:rsidRPr="00064BBB">
        <w:rPr>
          <w:rStyle w:val="StyleUnderline"/>
        </w:rPr>
        <w:t xml:space="preserve">results serve to restrain students’ productivity, earnings, and economic growth. In addition, the current public education sector itself, with resources funneled to inefficient, ineffective, or under-performing schools, serves as a direct restraint on economic growth, as those resources could be used more productively under a different, market-driven system. </w:t>
      </w:r>
      <w:r w:rsidRPr="00064BBB">
        <w:rPr>
          <w:rFonts w:cstheme="minorHAnsi"/>
          <w:sz w:val="8"/>
        </w:rPr>
        <w:t xml:space="preserve">• </w:t>
      </w:r>
      <w:r w:rsidRPr="00064BBB">
        <w:rPr>
          <w:rStyle w:val="StyleUnderline"/>
        </w:rPr>
        <w:t xml:space="preserve">Market Incentives and Competition. True choice and competition in education would shift </w:t>
      </w:r>
      <w:proofErr w:type="gramStart"/>
      <w:r w:rsidRPr="00064BBB">
        <w:rPr>
          <w:rStyle w:val="StyleUnderline"/>
        </w:rPr>
        <w:t>incentives</w:t>
      </w:r>
      <w:proofErr w:type="gramEnd"/>
      <w:r w:rsidRPr="00064BBB">
        <w:rPr>
          <w:rStyle w:val="StyleUnderline"/>
        </w:rPr>
        <w:t xml:space="preserve"> </w:t>
      </w:r>
      <w:r w:rsidRPr="00064BBB">
        <w:rPr>
          <w:rFonts w:cstheme="minorHAnsi"/>
          <w:sz w:val="8"/>
        </w:rPr>
        <w:t xml:space="preserve">School Choice and Economic Growth: A Research Synthesis on How Market Forces Can Fuel Educational Attainment 32 edchoice.org dramatically, with the </w:t>
      </w:r>
      <w:r w:rsidRPr="00064BBB">
        <w:rPr>
          <w:rStyle w:val="StyleUnderline"/>
        </w:rPr>
        <w:t>education entrepreneurs and providers focused on supplying added value to the actual customers, that is, students and parents. The resulting improvement in educational quality and attainment—which is evidenced by the limited cases of quasi-market competition and choice provided in various school choice programs</w:t>
      </w:r>
      <w:r w:rsidRPr="00064BBB">
        <w:rPr>
          <w:rFonts w:cstheme="minorHAnsi"/>
          <w:sz w:val="8"/>
        </w:rPr>
        <w:t xml:space="preserve"> and broader international analyses—would boost productivity, earnings, and the economy through assorted channels. </w:t>
      </w:r>
      <w:r w:rsidRPr="00064BBB">
        <w:rPr>
          <w:rStyle w:val="StyleUnderline"/>
        </w:rPr>
        <w:t>Moving to expand school choice and competition— ideally, transforming education from a government monopoly into a universal school choice system, allowing for true market competition</w:t>
      </w:r>
      <w:r w:rsidRPr="00064BBB">
        <w:rPr>
          <w:rFonts w:cstheme="minorHAnsi"/>
          <w:sz w:val="8"/>
        </w:rPr>
        <w:t xml:space="preserve">—would </w:t>
      </w:r>
      <w:r w:rsidRPr="00064BBB">
        <w:rPr>
          <w:rStyle w:val="StyleUnderline"/>
        </w:rPr>
        <w:t>provide a tremendous boost to both educational attainment and quality.</w:t>
      </w:r>
      <w:r w:rsidRPr="00064BBB">
        <w:rPr>
          <w:rFonts w:cstheme="minorHAnsi"/>
          <w:sz w:val="8"/>
        </w:rPr>
        <w:t xml:space="preserve"> Indeed, the gains in outcomes from such a systematic transformation are likely to dwarf what many can imagine, as current thinking and experience are greatly constrained by the current system. </w:t>
      </w:r>
      <w:r w:rsidRPr="00064BBB">
        <w:rPr>
          <w:rStyle w:val="StyleUnderline"/>
        </w:rPr>
        <w:t>Economic growth will be advantaged through an assortment of channels by shifting to a market system of choice, competition, and consumer sovereignty</w:t>
      </w:r>
      <w:r w:rsidRPr="00064BBB">
        <w:rPr>
          <w:rFonts w:cstheme="minorHAnsi"/>
          <w:sz w:val="8"/>
        </w:rPr>
        <w:t xml:space="preserve">. The following summarizes these key channels or means for boosting economic growth via true choice and competition in primary and secondary education. </w:t>
      </w:r>
      <w:proofErr w:type="gramStart"/>
      <w:r w:rsidRPr="00064BBB">
        <w:rPr>
          <w:rFonts w:cstheme="minorHAnsi"/>
          <w:sz w:val="8"/>
        </w:rPr>
        <w:t>Ten Key Channels for Expanded School Choice to Feed Economic Growth 1.</w:t>
      </w:r>
      <w:proofErr w:type="gramEnd"/>
      <w:r w:rsidRPr="00064BBB">
        <w:rPr>
          <w:rFonts w:cstheme="minorHAnsi"/>
          <w:sz w:val="8"/>
        </w:rPr>
        <w:t xml:space="preserve"> </w:t>
      </w:r>
      <w:proofErr w:type="gramStart"/>
      <w:r w:rsidRPr="00064BBB">
        <w:rPr>
          <w:rFonts w:cstheme="minorHAnsi"/>
          <w:sz w:val="8"/>
        </w:rPr>
        <w:t>Higher Productivity.</w:t>
      </w:r>
      <w:proofErr w:type="gramEnd"/>
      <w:r w:rsidRPr="00064BBB">
        <w:rPr>
          <w:rFonts w:cstheme="minorHAnsi"/>
          <w:sz w:val="8"/>
        </w:rPr>
        <w:t xml:space="preserve"> Improved education via vastly expanded—preferably universal—school choice would enhance economic growth by boosting productivity. Augmented productivity increases the contribution that employees make to individual businesses, and in turn, positively affects overall economic output. As already noted, increases in productivity thanks to elevated educational attainment and quality have contributed significant shares of growth in productivity, output, and income in the U.S. 2.Enhanced Educational Attainment. The evidence is clear that, on average, improved educational attainment means greater labor force participation, higher employment levels, reduced unemployment, and increased earnings. As discussed earlier, in 2012, for example, the labor force participation rate for those 25 years or older rose markedly with higher levels of educational attainment, with the same pattern holding for employment levels (coupled with lower rates of unemployment), and for median earnings. Given the positive results experienced even in cases of limited choice and competition in education, it is clear that robust school choice would increase educational attainment, with commensurate improvements seen in labor force participation, employment, and income. Those are obvious positives for economic growth, with more individuals making positive contributions to businesses and output, and gains in income generating additional saving, investing, and consumption—again, each feeding back into additional economic growth. </w:t>
      </w:r>
    </w:p>
    <w:p w14:paraId="745CF4F6" w14:textId="77777777" w:rsidR="000C5CB0" w:rsidRPr="00064BBB" w:rsidRDefault="000C5CB0" w:rsidP="000C5CB0">
      <w:pPr>
        <w:pStyle w:val="Heading4"/>
        <w:tabs>
          <w:tab w:val="left" w:pos="6750"/>
        </w:tabs>
        <w:rPr>
          <w:rFonts w:cstheme="minorHAnsi"/>
        </w:rPr>
      </w:pPr>
      <w:r w:rsidRPr="00064BBB">
        <w:rPr>
          <w:rFonts w:cstheme="minorHAnsi"/>
          <w:u w:val="single"/>
        </w:rPr>
        <w:t>Only</w:t>
      </w:r>
      <w:r w:rsidRPr="00064BBB">
        <w:rPr>
          <w:rFonts w:cstheme="minorHAnsi"/>
        </w:rPr>
        <w:t xml:space="preserve"> free market solutions achieve education innovation – government control ruins growth</w:t>
      </w:r>
    </w:p>
    <w:p w14:paraId="2D2E8757" w14:textId="77777777" w:rsidR="000C5CB0" w:rsidRPr="00064BBB" w:rsidRDefault="000C5CB0" w:rsidP="000C5CB0">
      <w:pPr>
        <w:tabs>
          <w:tab w:val="left" w:pos="6750"/>
        </w:tabs>
        <w:spacing w:line="276" w:lineRule="auto"/>
        <w:rPr>
          <w:rFonts w:cstheme="minorHAnsi"/>
        </w:rPr>
      </w:pPr>
      <w:r w:rsidRPr="00064BBB">
        <w:rPr>
          <w:rFonts w:cstheme="minorHAnsi"/>
          <w:b/>
          <w:sz w:val="26"/>
          <w:szCs w:val="26"/>
        </w:rPr>
        <w:t>Keating 15</w:t>
      </w:r>
      <w:r w:rsidRPr="00064BBB">
        <w:rPr>
          <w:rFonts w:cstheme="minorHAnsi"/>
        </w:rPr>
        <w:t xml:space="preserve"> - C</w:t>
      </w:r>
      <w:r w:rsidRPr="00064BBB">
        <w:rPr>
          <w:rFonts w:cstheme="minorHAnsi"/>
          <w:sz w:val="24"/>
        </w:rPr>
        <w:t xml:space="preserve">hief economist with the Small Business &amp; Entrepreneurship Council, Keating is an adjunct professor in the business school at Dowling College. Keating holds </w:t>
      </w:r>
      <w:r w:rsidRPr="00064BBB">
        <w:rPr>
          <w:rFonts w:cstheme="minorHAnsi"/>
          <w:sz w:val="24"/>
        </w:rPr>
        <w:lastRenderedPageBreak/>
        <w:t xml:space="preserve">an MA in economics from New York University, an MBA in banking and finance from Hofstra University, and a BS in business administration and economics from St. Joseph’s College (Raymond J., “SCHOOL CHOICE AND ECONOMIC GROWTH”, February 2015, </w:t>
      </w:r>
      <w:hyperlink r:id="rId51" w:history="1">
        <w:r w:rsidRPr="00064BBB">
          <w:rPr>
            <w:rStyle w:val="Hyperlink"/>
            <w:rFonts w:cstheme="minorHAnsi"/>
            <w:sz w:val="24"/>
          </w:rPr>
          <w:t>https://eric.ed.gov/?id=ED560653</w:t>
        </w:r>
      </w:hyperlink>
      <w:r w:rsidRPr="00064BBB">
        <w:rPr>
          <w:rStyle w:val="Hyperlink"/>
          <w:rFonts w:cstheme="minorHAnsi"/>
          <w:sz w:val="24"/>
        </w:rPr>
        <w:t>, via ERIC, accessed 6/25/17)</w:t>
      </w:r>
      <w:r w:rsidRPr="00064BBB">
        <w:rPr>
          <w:rStyle w:val="Hyperlink"/>
          <w:rFonts w:cstheme="minorHAnsi"/>
        </w:rPr>
        <w:t xml:space="preserve"> $AREZ</w:t>
      </w:r>
      <w:r w:rsidRPr="00064BBB">
        <w:rPr>
          <w:rFonts w:cstheme="minorHAnsi"/>
        </w:rPr>
        <w:t xml:space="preserve"> </w:t>
      </w:r>
    </w:p>
    <w:p w14:paraId="6D0AE5C0" w14:textId="77777777" w:rsidR="000C5CB0" w:rsidRPr="00064BBB" w:rsidRDefault="000C5CB0" w:rsidP="000C5CB0">
      <w:pPr>
        <w:tabs>
          <w:tab w:val="left" w:pos="6750"/>
        </w:tabs>
        <w:spacing w:line="276" w:lineRule="auto"/>
        <w:rPr>
          <w:rFonts w:cstheme="minorHAnsi"/>
          <w:sz w:val="12"/>
        </w:rPr>
      </w:pPr>
      <w:r w:rsidRPr="00064BBB">
        <w:rPr>
          <w:rFonts w:cstheme="minorHAnsi"/>
          <w:sz w:val="12"/>
        </w:rPr>
        <w:t xml:space="preserve">Executive Summary </w:t>
      </w:r>
      <w:r w:rsidRPr="00064BBB">
        <w:rPr>
          <w:rStyle w:val="StyleUnderline"/>
        </w:rPr>
        <w:t>Economic growth typically results when businesses, workers, investors, and entrepreneurs are free to compete, innovate, and work to better serve consumers by supplying new or improved goods and services.</w:t>
      </w:r>
      <w:r w:rsidRPr="00064BBB">
        <w:rPr>
          <w:rFonts w:cstheme="minorHAnsi"/>
          <w:sz w:val="12"/>
        </w:rPr>
        <w:t xml:space="preserve"> These incentives govern the marketplace, and when built upon a sound foundation of property rights, the rule of law, open trade, minimal governmental burdens, and price stability, economic growth and prosperity emerge. Unfortunately</w:t>
      </w:r>
      <w:r w:rsidRPr="00064BBB">
        <w:rPr>
          <w:rStyle w:val="StyleUnderline"/>
        </w:rPr>
        <w:t>, when it comes to primary and secondary education in the United States, the entire structure runs counter to such a market system.</w:t>
      </w:r>
      <w:r w:rsidRPr="00064BBB">
        <w:rPr>
          <w:rFonts w:cstheme="minorHAnsi"/>
          <w:sz w:val="12"/>
        </w:rPr>
        <w:t xml:space="preserve"> Given </w:t>
      </w:r>
      <w:r w:rsidRPr="00064BBB">
        <w:rPr>
          <w:rStyle w:val="StyleUnderline"/>
        </w:rPr>
        <w:t>the dominant role of government in educating children, and the accompanying political decisions, special interest influences, lack of real competition, and the rewarding of failure with increased budgets and staff, the entire public education structure is not designed to generate needed academic results.</w:t>
      </w:r>
      <w:r w:rsidRPr="00064BBB">
        <w:rPr>
          <w:rFonts w:cstheme="minorHAnsi"/>
          <w:sz w:val="12"/>
        </w:rPr>
        <w:t xml:space="preserve"> True choice and </w:t>
      </w:r>
      <w:r w:rsidRPr="00064BBB">
        <w:rPr>
          <w:rStyle w:val="StyleUnderline"/>
        </w:rPr>
        <w:t>competition in education would shift that system’s incentives</w:t>
      </w:r>
      <w:r w:rsidRPr="00064BBB">
        <w:rPr>
          <w:rFonts w:cstheme="minorHAnsi"/>
          <w:sz w:val="12"/>
        </w:rPr>
        <w:t xml:space="preserve"> dramatically, with the </w:t>
      </w:r>
      <w:r w:rsidRPr="00064BBB">
        <w:rPr>
          <w:rStyle w:val="StyleUnderline"/>
        </w:rPr>
        <w:t>education entrepreneurs and providers focused on supplying added value to the customers</w:t>
      </w:r>
      <w:r w:rsidRPr="00064BBB">
        <w:rPr>
          <w:rFonts w:cstheme="minorHAnsi"/>
          <w:sz w:val="12"/>
        </w:rPr>
        <w:t xml:space="preserve">, that is, students and parents. The </w:t>
      </w:r>
      <w:r w:rsidRPr="00064BBB">
        <w:rPr>
          <w:rStyle w:val="StyleUnderline"/>
        </w:rPr>
        <w:t>resulting improvement in educational quality and attainment would raise productivity, personal earnings, and the overall economy.</w:t>
      </w:r>
      <w:r w:rsidRPr="00064BBB">
        <w:rPr>
          <w:rFonts w:cstheme="minorHAnsi"/>
          <w:sz w:val="12"/>
        </w:rPr>
        <w:t xml:space="preserve"> Expanding </w:t>
      </w:r>
      <w:r w:rsidRPr="00064BBB">
        <w:rPr>
          <w:rStyle w:val="StyleUnderline"/>
        </w:rPr>
        <w:t>school choice and competition—ideally, transforming a government monopoly into a universal school choice system—would significantly boost both educational attainment and education quality</w:t>
      </w:r>
      <w:r w:rsidRPr="00064BBB">
        <w:rPr>
          <w:rFonts w:cstheme="minorHAnsi"/>
          <w:sz w:val="12"/>
        </w:rPr>
        <w:t xml:space="preserve">. In turn, economic growth would be spurred through an assortment of channels. </w:t>
      </w:r>
    </w:p>
    <w:p w14:paraId="561CEC16" w14:textId="77777777" w:rsidR="000C5CB0" w:rsidRPr="00064BBB" w:rsidRDefault="000C5CB0" w:rsidP="000C5CB0">
      <w:pPr>
        <w:pStyle w:val="Heading4"/>
        <w:tabs>
          <w:tab w:val="left" w:pos="6750"/>
        </w:tabs>
        <w:rPr>
          <w:rFonts w:cstheme="minorHAnsi"/>
        </w:rPr>
      </w:pPr>
      <w:r w:rsidRPr="00064BBB">
        <w:rPr>
          <w:rFonts w:cstheme="minorHAnsi"/>
        </w:rPr>
        <w:t xml:space="preserve">School choice solves growth – 10 warrants </w:t>
      </w:r>
    </w:p>
    <w:p w14:paraId="2E99F311" w14:textId="77777777" w:rsidR="000C5CB0" w:rsidRPr="00064BBB" w:rsidRDefault="000C5CB0" w:rsidP="000C5CB0">
      <w:pPr>
        <w:tabs>
          <w:tab w:val="left" w:pos="6750"/>
        </w:tabs>
        <w:spacing w:line="276" w:lineRule="auto"/>
        <w:rPr>
          <w:rFonts w:cstheme="minorHAnsi"/>
        </w:rPr>
      </w:pPr>
      <w:r w:rsidRPr="00064BBB">
        <w:rPr>
          <w:rFonts w:cstheme="minorHAnsi"/>
          <w:b/>
          <w:sz w:val="24"/>
          <w:szCs w:val="24"/>
        </w:rPr>
        <w:t>Keating 15</w:t>
      </w:r>
      <w:r w:rsidRPr="00064BBB">
        <w:rPr>
          <w:rFonts w:cstheme="minorHAnsi"/>
        </w:rPr>
        <w:t xml:space="preserve"> - C</w:t>
      </w:r>
      <w:r w:rsidRPr="00064BBB">
        <w:rPr>
          <w:rFonts w:cstheme="minorHAnsi"/>
          <w:sz w:val="24"/>
        </w:rPr>
        <w:t xml:space="preserve">hief economist with the Small Business &amp; Entrepreneurship Council, Keating is an adjunct professor in the business school at Dowling College. Keating holds an MA in economics from New York University, an MBA in banking and finance from Hofstra University, and a BS in business administration and economics from St. Joseph’s College (Raymond J., “SCHOOL CHOICE AND ECONOMIC GROWTH”, February 2015, </w:t>
      </w:r>
      <w:hyperlink r:id="rId52" w:history="1">
        <w:r w:rsidRPr="00064BBB">
          <w:rPr>
            <w:rStyle w:val="Hyperlink"/>
            <w:rFonts w:cstheme="minorHAnsi"/>
            <w:sz w:val="24"/>
          </w:rPr>
          <w:t>https://eric.ed.gov/?id=ED560653</w:t>
        </w:r>
      </w:hyperlink>
      <w:r w:rsidRPr="00064BBB">
        <w:rPr>
          <w:rStyle w:val="Hyperlink"/>
          <w:rFonts w:cstheme="minorHAnsi"/>
          <w:sz w:val="24"/>
        </w:rPr>
        <w:t>, via ERIC, accessed 6/25/17)</w:t>
      </w:r>
      <w:r w:rsidRPr="00064BBB">
        <w:rPr>
          <w:rStyle w:val="Hyperlink"/>
          <w:rFonts w:cstheme="minorHAnsi"/>
        </w:rPr>
        <w:t xml:space="preserve"> $AREZ</w:t>
      </w:r>
      <w:r w:rsidRPr="00064BBB">
        <w:rPr>
          <w:rFonts w:cstheme="minorHAnsi"/>
        </w:rPr>
        <w:t xml:space="preserve"> </w:t>
      </w:r>
    </w:p>
    <w:p w14:paraId="5C88851B" w14:textId="1FE3B8F8" w:rsidR="000C5CB0" w:rsidRPr="00064BBB" w:rsidRDefault="000C5CB0" w:rsidP="000C5CB0">
      <w:pPr>
        <w:tabs>
          <w:tab w:val="left" w:pos="6750"/>
        </w:tabs>
        <w:spacing w:line="276" w:lineRule="auto"/>
        <w:rPr>
          <w:rStyle w:val="StyleUnderline"/>
        </w:rPr>
      </w:pPr>
      <w:r w:rsidRPr="00064BBB">
        <w:rPr>
          <w:rFonts w:cstheme="minorHAnsi"/>
          <w:sz w:val="14"/>
        </w:rPr>
        <w:t xml:space="preserve">Here are 10 ways </w:t>
      </w:r>
      <w:r w:rsidRPr="00064BBB">
        <w:rPr>
          <w:rStyle w:val="StyleUnderline"/>
        </w:rPr>
        <w:t>school choice would aid economic growth</w:t>
      </w:r>
      <w:r w:rsidRPr="00064BBB">
        <w:rPr>
          <w:rFonts w:cstheme="minorHAnsi"/>
          <w:sz w:val="14"/>
        </w:rPr>
        <w:t xml:space="preserve">: 1. </w:t>
      </w:r>
      <w:r w:rsidRPr="00064BBB">
        <w:rPr>
          <w:rStyle w:val="StyleUnderline"/>
        </w:rPr>
        <w:t xml:space="preserve">Higher Productivity. Research shows improved education via vastly expanded—preferably universal—school choice enhances economic growth by boosting productivity. </w:t>
      </w:r>
      <w:r w:rsidRPr="00064BBB">
        <w:rPr>
          <w:rFonts w:cstheme="minorHAnsi"/>
          <w:sz w:val="14"/>
        </w:rPr>
        <w:t xml:space="preserve">Greater productivity increases the contribution that </w:t>
      </w:r>
      <w:r w:rsidRPr="00064BBB">
        <w:rPr>
          <w:rStyle w:val="StyleUnderline"/>
        </w:rPr>
        <w:t>employees make to individual businesses, and in turn, positively affects overall economic output</w:t>
      </w:r>
      <w:r w:rsidRPr="00064BBB">
        <w:rPr>
          <w:rFonts w:cstheme="minorHAnsi"/>
          <w:sz w:val="14"/>
        </w:rPr>
        <w:t xml:space="preserve">. </w:t>
      </w:r>
      <w:proofErr w:type="gramStart"/>
      <w:r w:rsidRPr="00064BBB">
        <w:rPr>
          <w:rFonts w:cstheme="minorHAnsi"/>
        </w:rPr>
        <w:t>2.</w:t>
      </w:r>
      <w:r w:rsidRPr="00064BBB">
        <w:rPr>
          <w:rStyle w:val="StyleUnderline"/>
        </w:rPr>
        <w:t>Enhanced</w:t>
      </w:r>
      <w:proofErr w:type="gramEnd"/>
      <w:r w:rsidRPr="00064BBB">
        <w:rPr>
          <w:rStyle w:val="StyleUnderline"/>
        </w:rPr>
        <w:t xml:space="preserve"> Educational Attainment. The evidence is clear that, on average, improved educational attainment means greater labor force participation, higher employment levels, reduced unemployment, and increased earnings. </w:t>
      </w:r>
      <w:proofErr w:type="gramStart"/>
      <w:r w:rsidRPr="00064BBB">
        <w:rPr>
          <w:rFonts w:cstheme="minorHAnsi"/>
          <w:sz w:val="12"/>
        </w:rPr>
        <w:t>3.Improved</w:t>
      </w:r>
      <w:proofErr w:type="gramEnd"/>
      <w:r w:rsidRPr="00064BBB">
        <w:rPr>
          <w:rFonts w:cstheme="minorHAnsi"/>
          <w:sz w:val="12"/>
        </w:rPr>
        <w:t xml:space="preserve"> </w:t>
      </w:r>
      <w:r w:rsidRPr="00064BBB">
        <w:rPr>
          <w:rStyle w:val="StyleUnderline"/>
        </w:rPr>
        <w:t>Educational Quality. The economics literature confirms the common sense notion that it’s not just about accumulating more years of education and degrees, but very much about educational quality when it comes to improving productivity</w:t>
      </w:r>
      <w:r w:rsidRPr="00064BBB">
        <w:rPr>
          <w:rFonts w:cstheme="minorHAnsi"/>
          <w:sz w:val="12"/>
        </w:rPr>
        <w:t xml:space="preserve">, which in turn </w:t>
      </w:r>
      <w:r w:rsidRPr="00064BBB">
        <w:rPr>
          <w:rStyle w:val="StyleUnderline"/>
        </w:rPr>
        <w:t>enhances</w:t>
      </w:r>
      <w:r w:rsidRPr="00064BBB">
        <w:rPr>
          <w:rFonts w:cstheme="minorHAnsi"/>
          <w:sz w:val="12"/>
        </w:rPr>
        <w:t xml:space="preserve"> economic and income </w:t>
      </w:r>
      <w:r w:rsidRPr="00064BBB">
        <w:rPr>
          <w:rStyle w:val="StyleUnderline"/>
        </w:rPr>
        <w:t>growth.</w:t>
      </w:r>
      <w:r w:rsidRPr="00064BBB">
        <w:rPr>
          <w:rFonts w:cstheme="minorHAnsi"/>
          <w:sz w:val="12"/>
        </w:rPr>
        <w:t xml:space="preserve"> Given the </w:t>
      </w:r>
      <w:r w:rsidRPr="00064BBB">
        <w:rPr>
          <w:rStyle w:val="StyleUnderline"/>
        </w:rPr>
        <w:t>improvements in educational quality</w:t>
      </w:r>
      <w:r w:rsidRPr="00064BBB">
        <w:rPr>
          <w:rFonts w:cstheme="minorHAnsi"/>
          <w:sz w:val="12"/>
        </w:rPr>
        <w:t xml:space="preserve"> experienced ev</w:t>
      </w:r>
      <w:r w:rsidRPr="00064BBB">
        <w:rPr>
          <w:rStyle w:val="StyleUnderline"/>
        </w:rPr>
        <w:t xml:space="preserve">en in cases of limited school choice and competition, it is clear that robust educational choice would </w:t>
      </w:r>
      <w:r w:rsidRPr="00064BBB">
        <w:rPr>
          <w:rStyle w:val="StyleUnderline"/>
        </w:rPr>
        <w:lastRenderedPageBreak/>
        <w:t>improve educational quality</w:t>
      </w:r>
      <w:r w:rsidRPr="00064BBB">
        <w:rPr>
          <w:rFonts w:cstheme="minorHAnsi"/>
          <w:sz w:val="12"/>
        </w:rPr>
        <w:t xml:space="preserve">, and thereby, </w:t>
      </w:r>
      <w:r w:rsidRPr="00064BBB">
        <w:rPr>
          <w:rStyle w:val="StyleUnderline"/>
        </w:rPr>
        <w:t xml:space="preserve">boost economic growth via increased productivity, employment, and income. </w:t>
      </w:r>
      <w:r w:rsidRPr="00064BBB">
        <w:rPr>
          <w:rFonts w:cstheme="minorHAnsi"/>
          <w:sz w:val="14"/>
        </w:rPr>
        <w:t xml:space="preserve">4. </w:t>
      </w:r>
      <w:r w:rsidRPr="00064BBB">
        <w:rPr>
          <w:rStyle w:val="StyleUnderline"/>
        </w:rPr>
        <w:t xml:space="preserve">Greater Entrepreneurial Success. Evidence points to a link existing between years of schooling and entrepreneurial success, including higher earnings, improved growth, and </w:t>
      </w:r>
      <w:r w:rsidRPr="00064BBB">
        <w:rPr>
          <w:rStyle w:val="Emphasis"/>
          <w:rFonts w:cstheme="minorHAnsi"/>
        </w:rPr>
        <w:t>increased</w:t>
      </w:r>
      <w:r w:rsidRPr="00064BBB">
        <w:rPr>
          <w:rStyle w:val="StyleUnderline"/>
        </w:rPr>
        <w:t xml:space="preserve"> chances for business</w:t>
      </w:r>
      <w:r w:rsidRPr="00064BBB">
        <w:rPr>
          <w:rFonts w:cstheme="minorHAnsi"/>
          <w:sz w:val="14"/>
        </w:rPr>
        <w:t xml:space="preserve"> survival. Given the importance of </w:t>
      </w:r>
      <w:r w:rsidRPr="00064BBB">
        <w:rPr>
          <w:rStyle w:val="StyleUnderline"/>
        </w:rPr>
        <w:t xml:space="preserve">entrepreneurship to economic growth, this is a critical link between education and economic growth. </w:t>
      </w:r>
      <w:proofErr w:type="gramStart"/>
      <w:r w:rsidRPr="00064BBB">
        <w:rPr>
          <w:rFonts w:cstheme="minorHAnsi"/>
        </w:rPr>
        <w:t>5.</w:t>
      </w:r>
      <w:r w:rsidRPr="00064BBB">
        <w:rPr>
          <w:rStyle w:val="StyleUnderline"/>
        </w:rPr>
        <w:t>Expanded</w:t>
      </w:r>
      <w:proofErr w:type="gramEnd"/>
      <w:r w:rsidRPr="00064BBB">
        <w:rPr>
          <w:rStyle w:val="StyleUnderline"/>
        </w:rPr>
        <w:t xml:space="preserve"> Innovative Capacity. Innovation—that is, the market introduction of new or improved goods, services, or processes—is central to economic growth</w:t>
      </w:r>
      <w:r w:rsidRPr="00064BBB">
        <w:rPr>
          <w:rFonts w:cstheme="minorHAnsi"/>
        </w:rPr>
        <w:t xml:space="preserve">. </w:t>
      </w:r>
      <w:r w:rsidRPr="00064BBB">
        <w:rPr>
          <w:rStyle w:val="StyleUnderline"/>
        </w:rPr>
        <w:t xml:space="preserve">Improved education expands the economic potential and impact of innovation. </w:t>
      </w:r>
      <w:r w:rsidRPr="00064BBB">
        <w:rPr>
          <w:rFonts w:cstheme="minorHAnsi"/>
          <w:sz w:val="12"/>
        </w:rPr>
        <w:t>6</w:t>
      </w:r>
      <w:r w:rsidRPr="00064BBB">
        <w:rPr>
          <w:rStyle w:val="StyleUnderline"/>
        </w:rPr>
        <w:t>. Technology Investments and Increased Productivity of Capital. Improved education for those using technology and other capital tools makes the investments</w:t>
      </w:r>
      <w:r w:rsidRPr="00064BBB">
        <w:rPr>
          <w:rFonts w:cstheme="minorHAnsi"/>
          <w:sz w:val="12"/>
        </w:rPr>
        <w:t xml:space="preserve"> in those technologies and other forms of capital </w:t>
      </w:r>
      <w:r w:rsidRPr="00064BBB">
        <w:rPr>
          <w:rStyle w:val="StyleUnderline"/>
        </w:rPr>
        <w:t>more valuable</w:t>
      </w:r>
      <w:r w:rsidRPr="00064BBB">
        <w:rPr>
          <w:rFonts w:cstheme="minorHAnsi"/>
          <w:sz w:val="12"/>
        </w:rPr>
        <w:t xml:space="preserve">, that is, more productive. At the same time, </w:t>
      </w:r>
      <w:r w:rsidRPr="00064BBB">
        <w:rPr>
          <w:rStyle w:val="StyleUnderline"/>
        </w:rPr>
        <w:t xml:space="preserve">better technology increases the demand for better-educated individuals </w:t>
      </w:r>
      <w:r w:rsidRPr="00064BBB">
        <w:rPr>
          <w:rFonts w:cstheme="minorHAnsi"/>
          <w:sz w:val="12"/>
        </w:rPr>
        <w:t xml:space="preserve">(such as college graduates). </w:t>
      </w:r>
      <w:proofErr w:type="gramStart"/>
      <w:r w:rsidRPr="00064BBB">
        <w:rPr>
          <w:rFonts w:cstheme="minorHAnsi"/>
          <w:sz w:val="12"/>
        </w:rPr>
        <w:t>7.</w:t>
      </w:r>
      <w:r w:rsidRPr="00064BBB">
        <w:rPr>
          <w:rStyle w:val="StyleUnderline"/>
        </w:rPr>
        <w:t>Better</w:t>
      </w:r>
      <w:proofErr w:type="gramEnd"/>
      <w:r w:rsidRPr="00064BBB">
        <w:rPr>
          <w:rStyle w:val="StyleUnderline"/>
        </w:rPr>
        <w:t xml:space="preserve"> Business Performance.</w:t>
      </w:r>
      <w:r w:rsidRPr="00064BBB">
        <w:rPr>
          <w:rFonts w:cstheme="minorHAnsi"/>
          <w:sz w:val="12"/>
        </w:rPr>
        <w:t xml:space="preserve"> From a business standpoint, </w:t>
      </w:r>
      <w:r w:rsidRPr="00064BBB">
        <w:rPr>
          <w:rStyle w:val="StyleUnderline"/>
        </w:rPr>
        <w:t>firms derive clear benefits from improved education levels and skills among employees</w:t>
      </w:r>
      <w:r w:rsidRPr="00064BBB">
        <w:rPr>
          <w:rFonts w:cstheme="minorHAnsi"/>
          <w:sz w:val="12"/>
        </w:rPr>
        <w:t xml:space="preserve">. </w:t>
      </w:r>
      <w:r w:rsidRPr="00064BBB">
        <w:rPr>
          <w:rStyle w:val="StyleUnderline"/>
        </w:rPr>
        <w:t>Workers become more productive and more valuable</w:t>
      </w:r>
      <w:r w:rsidRPr="00064BBB">
        <w:rPr>
          <w:rFonts w:cstheme="minorHAnsi"/>
          <w:sz w:val="12"/>
        </w:rPr>
        <w:t xml:space="preserve">, and School Choice and Economic Growth: A Research Synthesis on How Market Forces Can Fuel Educational Attainment 2 edchoice.org </w:t>
      </w:r>
      <w:r w:rsidRPr="00064BBB">
        <w:rPr>
          <w:rStyle w:val="StyleUnderline"/>
        </w:rPr>
        <w:t>enhance the performance of the business by being better able to, for example, work with technology, adapt to new and changing tasks, communicate with and understand other workers, contribute to and cooperate in teams,</w:t>
      </w:r>
      <w:r w:rsidRPr="00064BBB">
        <w:rPr>
          <w:rFonts w:cstheme="minorHAnsi"/>
          <w:sz w:val="12"/>
        </w:rPr>
        <w:t xml:space="preserve"> and so on. </w:t>
      </w:r>
      <w:r w:rsidRPr="00064BBB">
        <w:rPr>
          <w:rStyle w:val="StyleUnderline"/>
        </w:rPr>
        <w:t xml:space="preserve">For good measure, businesses need not spend as much on training, especially on basic skills and competencies that should be developed with a sound education. </w:t>
      </w:r>
      <w:proofErr w:type="gramStart"/>
      <w:r w:rsidRPr="00064BBB">
        <w:rPr>
          <w:rFonts w:cstheme="minorHAnsi"/>
          <w:sz w:val="10"/>
        </w:rPr>
        <w:t>8.Stronger</w:t>
      </w:r>
      <w:proofErr w:type="gramEnd"/>
      <w:r w:rsidRPr="00064BBB">
        <w:rPr>
          <w:rFonts w:cstheme="minorHAnsi"/>
          <w:sz w:val="10"/>
        </w:rPr>
        <w:t xml:space="preserve"> International Competitiveness. </w:t>
      </w:r>
      <w:r w:rsidRPr="00064BBB">
        <w:rPr>
          <w:rStyle w:val="StyleUnderline"/>
        </w:rPr>
        <w:t xml:space="preserve">The competitiveness of U.S. workers and businesses in the international marketplace is tied directly to productivity. </w:t>
      </w:r>
      <w:r w:rsidRPr="00064BBB">
        <w:rPr>
          <w:rFonts w:cstheme="minorHAnsi"/>
          <w:sz w:val="10"/>
        </w:rPr>
        <w:t xml:space="preserve">Quite simply, </w:t>
      </w:r>
      <w:r w:rsidRPr="00064BBB">
        <w:rPr>
          <w:rStyle w:val="StyleUnderline"/>
        </w:rPr>
        <w:t xml:space="preserve">U.S. workers earn more than people elsewhere around the globe because of the productivity of the U.S. workforce. Improvements in educational attainment and quality mean that the U.S. could maintain, or even extend, its edge in productivity. </w:t>
      </w:r>
      <w:proofErr w:type="gramStart"/>
      <w:r w:rsidRPr="00064BBB">
        <w:rPr>
          <w:rFonts w:cstheme="minorHAnsi"/>
          <w:sz w:val="12"/>
        </w:rPr>
        <w:t>9.</w:t>
      </w:r>
      <w:r w:rsidRPr="00064BBB">
        <w:rPr>
          <w:rStyle w:val="StyleUnderline"/>
        </w:rPr>
        <w:t>Lower</w:t>
      </w:r>
      <w:proofErr w:type="gramEnd"/>
      <w:r w:rsidRPr="00064BBB">
        <w:rPr>
          <w:rStyle w:val="StyleUnderline"/>
        </w:rPr>
        <w:t xml:space="preserve"> Taxpayer Costs. Studies have shown that expanded school choice and competition would contribute to reduced taxpayer costs</w:t>
      </w:r>
      <w:r w:rsidRPr="00064BBB">
        <w:rPr>
          <w:rFonts w:cstheme="minorHAnsi"/>
          <w:sz w:val="12"/>
        </w:rPr>
        <w:t xml:space="preserve"> in several ways, </w:t>
      </w:r>
      <w:r w:rsidRPr="00064BBB">
        <w:rPr>
          <w:rStyle w:val="StyleUnderline"/>
        </w:rPr>
        <w:t>including lower per-pupil spending, and less spending on the problems resulting from poor educational quality</w:t>
      </w:r>
      <w:r w:rsidRPr="00064BBB">
        <w:rPr>
          <w:rFonts w:cstheme="minorHAnsi"/>
          <w:sz w:val="12"/>
        </w:rPr>
        <w:t xml:space="preserve">. 10. </w:t>
      </w:r>
      <w:r w:rsidRPr="00064BBB">
        <w:rPr>
          <w:rStyle w:val="StyleUnderline"/>
        </w:rPr>
        <w:t>Education Sector Efficiencies. Whenever an industry becomes more innovative</w:t>
      </w:r>
      <w:r w:rsidRPr="00064BBB">
        <w:rPr>
          <w:rFonts w:cstheme="minorHAnsi"/>
          <w:sz w:val="12"/>
        </w:rPr>
        <w:t xml:space="preserve">, efficient, and productive, </w:t>
      </w:r>
      <w:r w:rsidRPr="00064BBB">
        <w:rPr>
          <w:rStyle w:val="StyleUnderline"/>
        </w:rPr>
        <w:t>that’s a plus for the overall economy</w:t>
      </w:r>
      <w:r w:rsidRPr="00064BBB">
        <w:rPr>
          <w:rFonts w:cstheme="minorHAnsi"/>
          <w:sz w:val="12"/>
        </w:rPr>
        <w:t xml:space="preserve">. It would be </w:t>
      </w:r>
      <w:r w:rsidRPr="00064BBB">
        <w:rPr>
          <w:rStyle w:val="StyleUnderline"/>
        </w:rPr>
        <w:t>no different with primary and secondary education itself with a move to universal school choice that resulted in increases in entrepreneurship, innovation, competition, efficiency, and value to the consumer.</w:t>
      </w:r>
      <w:r w:rsidRPr="00064BBB">
        <w:rPr>
          <w:rFonts w:cstheme="minorHAnsi"/>
          <w:sz w:val="12"/>
        </w:rPr>
        <w:t xml:space="preserve"> Consider, for example, that in 2009-10, more than $638 billion was spent on public primary and secondary schools in the U.S. That’s equivalent to </w:t>
      </w:r>
      <w:r w:rsidRPr="00064BBB">
        <w:rPr>
          <w:rStyle w:val="StyleUnderline"/>
        </w:rPr>
        <w:t xml:space="preserve">4.3 percent of the nation’s GDP. Transforming education from a government-dominated and regulated system to a dynamic, competitive, consumer-focused industry would be another clear positive for economic growth. </w:t>
      </w:r>
    </w:p>
    <w:p w14:paraId="06E74A37" w14:textId="77777777" w:rsidR="00FD25C7" w:rsidRPr="00064BBB" w:rsidRDefault="00FD25C7" w:rsidP="00FD25C7">
      <w:pPr>
        <w:pStyle w:val="Heading3"/>
      </w:pPr>
      <w:r w:rsidRPr="00064BBB">
        <w:lastRenderedPageBreak/>
        <w:t xml:space="preserve">Solvency – Government Interference </w:t>
      </w:r>
    </w:p>
    <w:p w14:paraId="7216E07E" w14:textId="77777777" w:rsidR="00FD25C7" w:rsidRPr="00064BBB" w:rsidRDefault="00FD25C7" w:rsidP="00FD25C7">
      <w:pPr>
        <w:pStyle w:val="Heading4"/>
      </w:pPr>
      <w:r w:rsidRPr="00064BBB">
        <w:rPr>
          <w:u w:val="single"/>
        </w:rPr>
        <w:t>No deficits</w:t>
      </w:r>
      <w:r w:rsidRPr="00064BBB">
        <w:t xml:space="preserve"> — any failure of school choice is a result of </w:t>
      </w:r>
      <w:r w:rsidRPr="00064BBB">
        <w:rPr>
          <w:u w:val="single"/>
        </w:rPr>
        <w:t>government intervention</w:t>
      </w:r>
      <w:r w:rsidRPr="00064BBB">
        <w:t>, not the failure of the free market</w:t>
      </w:r>
    </w:p>
    <w:p w14:paraId="72AF2AAC" w14:textId="77777777" w:rsidR="00FD25C7" w:rsidRPr="00064BBB" w:rsidRDefault="00FD25C7" w:rsidP="00FD25C7">
      <w:r w:rsidRPr="00064BBB">
        <w:rPr>
          <w:rStyle w:val="Style13ptBold"/>
        </w:rPr>
        <w:t>McCluskey 5</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“Corruption in the Public Schools: The Market Is the Answer”, April 20th, </w:t>
      </w:r>
      <w:hyperlink r:id="rId53" w:history="1">
        <w:r w:rsidRPr="00064BBB">
          <w:rPr>
            <w:rStyle w:val="Hyperlink"/>
          </w:rPr>
          <w:t>https://www.cato.org/publications/policy-analysis/corruption-public-schools-market-is-answer</w:t>
        </w:r>
      </w:hyperlink>
      <w:r w:rsidRPr="00064BBB">
        <w:t>, MSCOTT)</w:t>
      </w:r>
    </w:p>
    <w:p w14:paraId="4504EDB6" w14:textId="77777777" w:rsidR="00FD25C7" w:rsidRPr="00064BBB" w:rsidRDefault="00FD25C7" w:rsidP="00FD25C7">
      <w:pPr>
        <w:rPr>
          <w:sz w:val="22"/>
          <w:u w:val="single"/>
        </w:rPr>
      </w:pPr>
      <w:r w:rsidRPr="00064BBB">
        <w:rPr>
          <w:rStyle w:val="Emphasis"/>
        </w:rPr>
        <w:t>Even in Choice Programs, Government Is the Problem</w:t>
      </w:r>
      <w:r w:rsidRPr="00064BBB">
        <w:rPr>
          <w:sz w:val="14"/>
        </w:rPr>
        <w:t xml:space="preserve"> </w:t>
      </w:r>
      <w:r w:rsidRPr="00064BBB">
        <w:rPr>
          <w:rStyle w:val="StyleUnderline"/>
        </w:rPr>
        <w:t xml:space="preserve">Despite the great potential to provide accountable, efficient, effective schooling using the free market, </w:t>
      </w:r>
      <w:r w:rsidRPr="00064BBB">
        <w:rPr>
          <w:rStyle w:val="Emphasis"/>
        </w:rPr>
        <w:t>government</w:t>
      </w:r>
      <w:r w:rsidRPr="00064BBB">
        <w:rPr>
          <w:rStyle w:val="StyleUnderline"/>
        </w:rPr>
        <w:t xml:space="preserve"> continues to dominate education, including </w:t>
      </w:r>
      <w:r w:rsidRPr="00064BBB">
        <w:rPr>
          <w:rStyle w:val="Emphasis"/>
        </w:rPr>
        <w:t>currently existing choice systems</w:t>
      </w:r>
      <w:r w:rsidRPr="00064BBB">
        <w:rPr>
          <w:sz w:val="14"/>
        </w:rPr>
        <w:t xml:space="preserve">. </w:t>
      </w:r>
      <w:r w:rsidRPr="00064BBB">
        <w:rPr>
          <w:rStyle w:val="StyleUnderline"/>
        </w:rPr>
        <w:t xml:space="preserve">In fact, in almost every case the fraud, waste, and abuse that have been perpetrated in school choice programs like Florida’s have been </w:t>
      </w:r>
      <w:r w:rsidRPr="00064BBB">
        <w:rPr>
          <w:rStyle w:val="Emphasis"/>
        </w:rPr>
        <w:t>due to government, not market, failure</w:t>
      </w:r>
      <w:r w:rsidRPr="00064BBB">
        <w:rPr>
          <w:sz w:val="14"/>
        </w:rPr>
        <w:t>. So, when critics of choice argue that corruption in Florida’s choice programs is a symptom of a “‘free market’ approach to accountability,” as does the National School Board Association’s Tom Hutton</w:t>
      </w:r>
      <w:proofErr w:type="gramStart"/>
      <w:r w:rsidRPr="00064BBB">
        <w:rPr>
          <w:sz w:val="14"/>
        </w:rPr>
        <w:t>,106</w:t>
      </w:r>
      <w:proofErr w:type="gramEnd"/>
      <w:r w:rsidRPr="00064BBB">
        <w:rPr>
          <w:sz w:val="14"/>
        </w:rPr>
        <w:t xml:space="preserve"> or that proponents of choice have asserted that “the free market system will take care of itself” to cure Florida’s scandals, as Palm Beach Post reporter Kimberly Miller has written,107 they are mistaken. In the short term, of course, malfeasance can occur anywhere—people constantly do bad things, and no accountability mechanism can provide instantaneous protection from them. But over time </w:t>
      </w:r>
      <w:r w:rsidRPr="00064BBB">
        <w:rPr>
          <w:rStyle w:val="StyleUnderline"/>
        </w:rPr>
        <w:t xml:space="preserve">choice provides the best way to deal with </w:t>
      </w:r>
      <w:r w:rsidRPr="00064BBB">
        <w:rPr>
          <w:rStyle w:val="Emphasis"/>
        </w:rPr>
        <w:t>corruption</w:t>
      </w:r>
      <w:r w:rsidRPr="00064BBB">
        <w:rPr>
          <w:rStyle w:val="StyleUnderline"/>
        </w:rPr>
        <w:t xml:space="preserve">. </w:t>
      </w:r>
      <w:r w:rsidRPr="00064BBB">
        <w:rPr>
          <w:sz w:val="14"/>
        </w:rPr>
        <w:t xml:space="preserve">Consider the whistleblower </w:t>
      </w:r>
      <w:proofErr w:type="gramStart"/>
      <w:r w:rsidRPr="00064BBB">
        <w:rPr>
          <w:sz w:val="14"/>
        </w:rPr>
        <w:t>who</w:t>
      </w:r>
      <w:proofErr w:type="gramEnd"/>
      <w:r w:rsidRPr="00064BBB">
        <w:rPr>
          <w:sz w:val="14"/>
        </w:rPr>
        <w:t xml:space="preserve"> was moved to a different post and eventually fired from the </w:t>
      </w:r>
      <w:r w:rsidRPr="00064BBB">
        <w:rPr>
          <w:rStyle w:val="StyleUnderline"/>
        </w:rPr>
        <w:t>Florida Department of Education</w:t>
      </w:r>
      <w:r w:rsidRPr="00064BBB">
        <w:rPr>
          <w:sz w:val="14"/>
        </w:rPr>
        <w:t xml:space="preserve">. He was punished, many people believe, for reporting that a department employee </w:t>
      </w:r>
      <w:r w:rsidRPr="00064BBB">
        <w:rPr>
          <w:rStyle w:val="StyleUnderline"/>
        </w:rPr>
        <w:t xml:space="preserve">was </w:t>
      </w:r>
      <w:r w:rsidRPr="00064BBB">
        <w:rPr>
          <w:rStyle w:val="Emphasis"/>
        </w:rPr>
        <w:t>altering letters</w:t>
      </w:r>
      <w:r w:rsidRPr="00064BBB">
        <w:rPr>
          <w:rStyle w:val="StyleUnderline"/>
        </w:rPr>
        <w:t xml:space="preserve"> required of private schools that wished to receive voucher students</w:t>
      </w:r>
      <w:r w:rsidRPr="00064BBB">
        <w:rPr>
          <w:sz w:val="14"/>
        </w:rPr>
        <w:t xml:space="preserve">. According to the Post, </w:t>
      </w:r>
      <w:r w:rsidRPr="00064BBB">
        <w:rPr>
          <w:rStyle w:val="StyleUnderline"/>
        </w:rPr>
        <w:t xml:space="preserve">the letters had to contain either proof of a school’s insurance policy or a letter of “fiscal soundness” from an accountant.108 </w:t>
      </w:r>
      <w:proofErr w:type="gramStart"/>
      <w:r w:rsidRPr="00064BBB">
        <w:rPr>
          <w:rStyle w:val="StyleUnderline"/>
        </w:rPr>
        <w:t>Clearly</w:t>
      </w:r>
      <w:proofErr w:type="gramEnd"/>
      <w:r w:rsidRPr="00064BBB">
        <w:rPr>
          <w:rStyle w:val="StyleUnderline"/>
        </w:rPr>
        <w:t>, that was</w:t>
      </w:r>
      <w:r w:rsidRPr="00064BBB">
        <w:rPr>
          <w:sz w:val="14"/>
        </w:rPr>
        <w:t xml:space="preserve"> </w:t>
      </w:r>
      <w:r w:rsidRPr="00064BBB">
        <w:rPr>
          <w:rStyle w:val="Emphasis"/>
        </w:rPr>
        <w:t>not a failure of the free market</w:t>
      </w:r>
      <w:r w:rsidRPr="00064BBB">
        <w:rPr>
          <w:sz w:val="14"/>
        </w:rPr>
        <w:t>. I</w:t>
      </w:r>
      <w:r w:rsidRPr="00064BBB">
        <w:rPr>
          <w:rStyle w:val="StyleUnderline"/>
        </w:rPr>
        <w:t>n a truly free-market system, letters of fiscal soundness would be unnecessary, because schools that were not fiscally sound would either go out of business or adjust their business practices until they were financially sound.</w:t>
      </w:r>
      <w:r w:rsidRPr="00064BBB">
        <w:rPr>
          <w:sz w:val="14"/>
        </w:rPr>
        <w:t xml:space="preserve"> </w:t>
      </w:r>
      <w:r w:rsidRPr="00064BBB">
        <w:rPr>
          <w:rStyle w:val="StyleUnderline"/>
        </w:rPr>
        <w:t>The market would either</w:t>
      </w:r>
      <w:r w:rsidRPr="00064BBB">
        <w:rPr>
          <w:sz w:val="14"/>
        </w:rPr>
        <w:t xml:space="preserve"> </w:t>
      </w:r>
      <w:r w:rsidRPr="00064BBB">
        <w:rPr>
          <w:rStyle w:val="Emphasis"/>
        </w:rPr>
        <w:t>weed out</w:t>
      </w:r>
      <w:r w:rsidRPr="00064BBB">
        <w:rPr>
          <w:sz w:val="14"/>
        </w:rPr>
        <w:t xml:space="preserve"> </w:t>
      </w:r>
      <w:r w:rsidRPr="00064BBB">
        <w:rPr>
          <w:rStyle w:val="StyleUnderline"/>
        </w:rPr>
        <w:t>such institutions or</w:t>
      </w:r>
      <w:r w:rsidRPr="00064BBB">
        <w:rPr>
          <w:sz w:val="14"/>
        </w:rPr>
        <w:t xml:space="preserve"> </w:t>
      </w:r>
      <w:r w:rsidRPr="00064BBB">
        <w:rPr>
          <w:rStyle w:val="Emphasis"/>
        </w:rPr>
        <w:t>force them to improve</w:t>
      </w:r>
      <w:r w:rsidRPr="00064BBB">
        <w:rPr>
          <w:sz w:val="14"/>
        </w:rPr>
        <w:t xml:space="preserve">. </w:t>
      </w:r>
      <w:r w:rsidRPr="00064BBB">
        <w:rPr>
          <w:rStyle w:val="StyleUnderline"/>
        </w:rPr>
        <w:t xml:space="preserve">The requirement of proof of fiscal soundness in order to enroll in a government program is </w:t>
      </w:r>
      <w:r w:rsidRPr="00064BBB">
        <w:rPr>
          <w:rStyle w:val="Emphasis"/>
        </w:rPr>
        <w:t>bureaucratic accountability</w:t>
      </w:r>
      <w:r w:rsidRPr="00064BBB">
        <w:rPr>
          <w:sz w:val="14"/>
        </w:rPr>
        <w:t xml:space="preserve">, </w:t>
      </w:r>
      <w:r w:rsidRPr="00064BBB">
        <w:rPr>
          <w:rStyle w:val="StyleUnderline"/>
        </w:rPr>
        <w:t>based on formal rules and regulations</w:t>
      </w:r>
      <w:r w:rsidRPr="00064BBB">
        <w:rPr>
          <w:sz w:val="14"/>
        </w:rPr>
        <w:t xml:space="preserve">. Because taxpayer money is being used, legislators feel that government must take measures to guard against money appearing to go to unsound schools. But, as demonstrated by fiscal failure uncovered in districts such as Baltimore, Maryland, which in early 2004 registered a $58 million deficit,109 and Detroit, Michigan, which has accumulated a $198 million deficit,110 </w:t>
      </w:r>
      <w:r w:rsidRPr="00064BBB">
        <w:rPr>
          <w:rStyle w:val="StyleUnderline"/>
        </w:rPr>
        <w:t xml:space="preserve">even in traditional schools such </w:t>
      </w:r>
      <w:r w:rsidRPr="00064BBB">
        <w:rPr>
          <w:rStyle w:val="Emphasis"/>
        </w:rPr>
        <w:t>accountability often fails miserably</w:t>
      </w:r>
      <w:r w:rsidRPr="00064BBB">
        <w:rPr>
          <w:sz w:val="14"/>
        </w:rPr>
        <w:t xml:space="preserve">. Next, consider the two cases of scholarshipfinancing organizations accused of misusing funds. In one, bankrupt correspondence school and scholarship-financing organization operator Daniel Isenhour was accused of taking $268,000 in scholarship funds and keeping it for himself.111 In the other, the largest SFO, FloridaChild, was found to have improperly charged families application fees and accepted millions in transfer fees from other SFOs.112 Again, those </w:t>
      </w:r>
      <w:r w:rsidRPr="00064BBB">
        <w:rPr>
          <w:rStyle w:val="StyleUnderline"/>
        </w:rPr>
        <w:t xml:space="preserve">scandals were made possible not by free markets but by the fact that the Florida corporate scholarship program is a </w:t>
      </w:r>
      <w:r w:rsidRPr="00064BBB">
        <w:rPr>
          <w:rStyle w:val="Emphasis"/>
        </w:rPr>
        <w:t>government program</w:t>
      </w:r>
      <w:r w:rsidRPr="00064BBB">
        <w:rPr>
          <w:sz w:val="14"/>
        </w:rPr>
        <w:t xml:space="preserve">. Florida, arguably, is constrained from giving money directly to parents by the state’s constitution and therefore had to erect a system that uses “middlemen”—SFOs— that take corporate money and transform it into scholarships. </w:t>
      </w:r>
      <w:r w:rsidRPr="00064BBB">
        <w:rPr>
          <w:rStyle w:val="StyleUnderline"/>
        </w:rPr>
        <w:t xml:space="preserve">In a truly free market, parents would deal directly with schools, and middlemen would be unnecessary. </w:t>
      </w:r>
    </w:p>
    <w:p w14:paraId="7BE7F00C" w14:textId="0C584269" w:rsidR="00FD25C7" w:rsidRPr="00064BBB" w:rsidRDefault="00FD25C7" w:rsidP="00FD25C7">
      <w:pPr>
        <w:pStyle w:val="Heading3"/>
      </w:pPr>
      <w:r w:rsidRPr="00064BBB">
        <w:lastRenderedPageBreak/>
        <w:t>Solvency – Segregation</w:t>
      </w:r>
    </w:p>
    <w:p w14:paraId="22610AF5" w14:textId="236A194E" w:rsidR="00FD25C7" w:rsidRPr="00064BBB" w:rsidRDefault="00FD25C7" w:rsidP="00FD25C7">
      <w:pPr>
        <w:pStyle w:val="Heading4"/>
      </w:pPr>
      <w:r w:rsidRPr="00064BBB">
        <w:t>Effective school choice is the only way to fix central city decline and address socioeconomic segregation</w:t>
      </w:r>
    </w:p>
    <w:p w14:paraId="7FEE28B9" w14:textId="77777777" w:rsidR="00FD25C7" w:rsidRPr="00064BBB" w:rsidRDefault="00FD25C7" w:rsidP="00FD25C7">
      <w:r w:rsidRPr="00064BBB">
        <w:rPr>
          <w:rStyle w:val="Style13ptBold"/>
        </w:rPr>
        <w:t>Merrifield and Gray 13</w:t>
      </w:r>
      <w:r w:rsidRPr="00064BBB">
        <w:t xml:space="preserve">, Professor of Economics at the University of Texas San Antonio, Assistant Professor of Business and Public Policy at Young Harris College (John D. and Nathan L., “School Choice and Development: Evidence from the Edgewood Experiment,” </w:t>
      </w:r>
      <w:r w:rsidRPr="00064BBB">
        <w:rPr>
          <w:i/>
        </w:rPr>
        <w:t>Cato Institute</w:t>
      </w:r>
      <w:r w:rsidRPr="00064BBB">
        <w:t>, Winter 2013, Cato Journal, Vol. 33, No. 1  )//MO</w:t>
      </w:r>
    </w:p>
    <w:p w14:paraId="6E9D4B99" w14:textId="77777777" w:rsidR="00FD25C7" w:rsidRPr="00064BBB" w:rsidRDefault="00FD25C7" w:rsidP="00FD25C7">
      <w:pPr>
        <w:rPr>
          <w:sz w:val="12"/>
        </w:rPr>
      </w:pPr>
      <w:r w:rsidRPr="00064BBB">
        <w:rPr>
          <w:sz w:val="12"/>
        </w:rPr>
        <w:t xml:space="preserve">Literature Review Public school attendance area “choice” has long been associated with U.S. central city decline. Doyle and Munro (1997) investigated whether in situ school choice opportunities could stem the traditional means of school choice—namely, flight from the inner city. Raffel and Denson (2003: 4–5) noted that </w:t>
      </w:r>
      <w:r w:rsidRPr="00064BBB">
        <w:rPr>
          <w:rStyle w:val="StyleUnderline"/>
        </w:rPr>
        <w:t>poorly run “city schools have been one of the factors that led to the abandonment of middle-class households from cities</w:t>
      </w:r>
      <w:r w:rsidRPr="00064BBB">
        <w:rPr>
          <w:sz w:val="12"/>
        </w:rPr>
        <w:t xml:space="preserve">.” </w:t>
      </w:r>
      <w:r w:rsidRPr="00064BBB">
        <w:rPr>
          <w:rStyle w:val="StyleUnderline"/>
        </w:rPr>
        <w:t>At the same time</w:t>
      </w:r>
      <w:r w:rsidRPr="00064BBB">
        <w:rPr>
          <w:sz w:val="12"/>
        </w:rPr>
        <w:t xml:space="preserve">, school choice advocates have argued that </w:t>
      </w:r>
      <w:r w:rsidRPr="00064BBB">
        <w:rPr>
          <w:rStyle w:val="Emphasis"/>
        </w:rPr>
        <w:t>expanded</w:t>
      </w:r>
      <w:r w:rsidRPr="00064BBB">
        <w:rPr>
          <w:sz w:val="12"/>
        </w:rPr>
        <w:t xml:space="preserve"> in situ </w:t>
      </w:r>
      <w:r w:rsidRPr="00064BBB">
        <w:rPr>
          <w:rStyle w:val="Emphasis"/>
        </w:rPr>
        <w:t>school choice</w:t>
      </w:r>
      <w:r w:rsidRPr="00064BBB">
        <w:rPr>
          <w:rStyle w:val="StyleUnderline"/>
        </w:rPr>
        <w:t>, including better access</w:t>
      </w:r>
      <w:r w:rsidRPr="00064BBB">
        <w:rPr>
          <w:sz w:val="12"/>
        </w:rPr>
        <w:t xml:space="preserve"> to private schools and public schools of choice, </w:t>
      </w:r>
      <w:r w:rsidRPr="00064BBB">
        <w:rPr>
          <w:rStyle w:val="Emphasis"/>
        </w:rPr>
        <w:t xml:space="preserve">could help cure </w:t>
      </w:r>
      <w:r w:rsidRPr="00064BBB">
        <w:rPr>
          <w:rStyle w:val="StyleUnderline"/>
        </w:rPr>
        <w:t>the problem of</w:t>
      </w:r>
      <w:r w:rsidRPr="00064BBB">
        <w:rPr>
          <w:rStyle w:val="Emphasis"/>
        </w:rPr>
        <w:t xml:space="preserve"> inner-city flight and</w:t>
      </w:r>
      <w:r w:rsidRPr="00064BBB">
        <w:rPr>
          <w:sz w:val="12"/>
        </w:rPr>
        <w:t xml:space="preserve"> the related problem of </w:t>
      </w:r>
      <w:r w:rsidRPr="00064BBB">
        <w:rPr>
          <w:rStyle w:val="Emphasis"/>
        </w:rPr>
        <w:t xml:space="preserve">de facto socioeconomic segregation </w:t>
      </w:r>
      <w:r w:rsidRPr="00064BBB">
        <w:rPr>
          <w:rStyle w:val="StyleUnderline"/>
        </w:rPr>
        <w:t>between inner city and suburban addresses.</w:t>
      </w:r>
      <w:r w:rsidRPr="00064BBB">
        <w:rPr>
          <w:sz w:val="12"/>
        </w:rPr>
        <w:t xml:space="preserve"> Halsband (2003) finds some revitalization benefits for charter school expansion, and Brunner et al. (2010) find significant effects of inter-district public school choice. Doyle and Munro (1997) hold that that </w:t>
      </w:r>
      <w:r w:rsidRPr="00064BBB">
        <w:rPr>
          <w:rStyle w:val="StyleUnderline"/>
        </w:rPr>
        <w:t>school choice expansion is “the only possible way to anchor the middle and working classes to the city.”</w:t>
      </w:r>
      <w:r w:rsidRPr="00064BBB">
        <w:rPr>
          <w:sz w:val="12"/>
        </w:rPr>
        <w:t xml:space="preserve"> They present strong survey results for school choice as an urban revitalization catalyst without even allowing for school choice–generated changes in the schooling options. That is, with better access to current choices, </w:t>
      </w:r>
      <w:r w:rsidRPr="00064BBB">
        <w:rPr>
          <w:rStyle w:val="Emphasis"/>
        </w:rPr>
        <w:t>a majority of respondents</w:t>
      </w:r>
      <w:r w:rsidRPr="00064BBB">
        <w:rPr>
          <w:sz w:val="12"/>
        </w:rPr>
        <w:t xml:space="preserve"> (city leavers) </w:t>
      </w:r>
      <w:r w:rsidRPr="00064BBB">
        <w:rPr>
          <w:rStyle w:val="Emphasis"/>
        </w:rPr>
        <w:t xml:space="preserve">said that choice expansion through vouchers might have prevented their departure. </w:t>
      </w:r>
      <w:r w:rsidRPr="00064BBB">
        <w:rPr>
          <w:sz w:val="12"/>
        </w:rPr>
        <w:t>But as Brunner et al. (2010) note in their introduction to a draft assessment of inter-district choice’s effects on mobility, property values, and schools, there has been little or no effort to measure the revitalization effects of inner city school system improvement, or through school choice programs that allow escape from unacceptable schools without departing the inner city. That lack of effort is probably due to a combination of failure to realize significant improvement with the system-friendly policies that have dominated the frenzied efforts to improve school systems, especially in the inner city, and the small scope of U.S. school choice programs (Merrifield 2009). Or it may simply be an oversight as scholars focused on academic achievement effects. Within its small area</w:t>
      </w:r>
      <w:r w:rsidRPr="00064BBB">
        <w:rPr>
          <w:rStyle w:val="Emphasis"/>
        </w:rPr>
        <w:t xml:space="preserve">, the [Edgewood Voucher Program] was of sufficient scale to generate some significant in-migration into the [Edgewood Independent School District], and prevent some of the out-migration that would have otherwise occurred. </w:t>
      </w:r>
      <w:r w:rsidRPr="00064BBB">
        <w:rPr>
          <w:sz w:val="12"/>
        </w:rPr>
        <w:t xml:space="preserve">We turn now to our assessment of the evidence of household and business change as a result of the EVP. </w:t>
      </w:r>
    </w:p>
    <w:p w14:paraId="61193157" w14:textId="77777777" w:rsidR="000C5CB0" w:rsidRPr="00064BBB" w:rsidRDefault="000C5CB0" w:rsidP="000C5CB0">
      <w:pPr>
        <w:pStyle w:val="Heading4"/>
      </w:pPr>
      <w:r w:rsidRPr="00064BBB">
        <w:t>School choice solves racial integration and the achievement gap – research proves</w:t>
      </w:r>
    </w:p>
    <w:p w14:paraId="1E86AE80" w14:textId="77777777" w:rsidR="000C5CB0" w:rsidRPr="00064BBB" w:rsidRDefault="000C5CB0" w:rsidP="000C5CB0">
      <w:r w:rsidRPr="00064BBB">
        <w:rPr>
          <w:rStyle w:val="Heading4Char"/>
        </w:rPr>
        <w:t>Spalding 14</w:t>
      </w:r>
      <w:r w:rsidRPr="00064BBB">
        <w:t xml:space="preserve"> – Serves as the Noblesville, Indiana city controller. He previous served as the Office of Finance and Management Director for the City of Indianapolis/Marion County. He also served as the senior fiscal analyst for the Indiana House of Representatives Republican Caucus. </w:t>
      </w:r>
      <w:proofErr w:type="gramStart"/>
      <w:r w:rsidRPr="00064BBB">
        <w:t>Degree in economics from Hanover College, MBA in finance from Washington University.</w:t>
      </w:r>
      <w:proofErr w:type="gramEnd"/>
      <w:r w:rsidRPr="00064BBB">
        <w:t xml:space="preserve"> (Jeff, “The School Voucher Audit,” September 2014, </w:t>
      </w:r>
      <w:hyperlink r:id="rId54" w:history="1">
        <w:r w:rsidRPr="00064BBB">
          <w:rPr>
            <w:rStyle w:val="Hyperlink"/>
          </w:rPr>
          <w:t>http://www.edchoice.org/wp-content/uploads/2015/07/The-School-Voucher-Audit-Do-Publicly-Funded-Private-School-Choice-Programs-Save-Money.pdf, p.4) //sy</w:t>
        </w:r>
      </w:hyperlink>
    </w:p>
    <w:p w14:paraId="2FE11A73" w14:textId="77777777" w:rsidR="000C5CB0" w:rsidRPr="00064BBB" w:rsidRDefault="000C5CB0" w:rsidP="000C5CB0">
      <w:pPr>
        <w:rPr>
          <w:sz w:val="14"/>
        </w:rPr>
      </w:pPr>
      <w:r w:rsidRPr="00064BBB">
        <w:rPr>
          <w:sz w:val="14"/>
        </w:rPr>
        <w:t xml:space="preserve">To date, most school choice programs enacted have been targeted at giving more options to low-income children or students with disabilities. The </w:t>
      </w:r>
      <w:r w:rsidRPr="00064BBB">
        <w:rPr>
          <w:rStyle w:val="StyleUnderline"/>
        </w:rPr>
        <w:t>children enrolled in school choice programs are also diverse, with studies revealing that</w:t>
      </w:r>
      <w:r w:rsidRPr="00064BBB">
        <w:rPr>
          <w:sz w:val="14"/>
        </w:rPr>
        <w:t xml:space="preserve"> </w:t>
      </w:r>
      <w:r w:rsidRPr="00064BBB">
        <w:rPr>
          <w:rStyle w:val="Emphasis"/>
        </w:rPr>
        <w:t>school choice has increased racial integration.</w:t>
      </w:r>
      <w:r w:rsidRPr="00064BBB">
        <w:rPr>
          <w:sz w:val="14"/>
        </w:rPr>
        <w:t xml:space="preserve">14 </w:t>
      </w:r>
      <w:proofErr w:type="gramStart"/>
      <w:r w:rsidRPr="00064BBB">
        <w:rPr>
          <w:sz w:val="14"/>
        </w:rPr>
        <w:t>That</w:t>
      </w:r>
      <w:proofErr w:type="gramEnd"/>
      <w:r w:rsidRPr="00064BBB">
        <w:rPr>
          <w:sz w:val="14"/>
        </w:rPr>
        <w:t xml:space="preserve"> outcome is in sharp contrast to the conventional wisdom that school choice exacerbates segregation. There also is new evidence </w:t>
      </w:r>
      <w:r w:rsidRPr="00064BBB">
        <w:rPr>
          <w:rStyle w:val="Emphasis"/>
        </w:rPr>
        <w:t>school choice is helping to close the “achievement gap” between white students and non-white students</w:t>
      </w:r>
      <w:r w:rsidRPr="00064BBB">
        <w:rPr>
          <w:sz w:val="14"/>
        </w:rPr>
        <w:t>. For example</w:t>
      </w:r>
      <w:r w:rsidRPr="00064BBB">
        <w:rPr>
          <w:rStyle w:val="StyleUnderline"/>
        </w:rPr>
        <w:t>, a recent study reported that African-American children, in New York City, were 24 percent more likely to attend college if they had participated in a (privately funded) voucher program</w:t>
      </w:r>
      <w:r w:rsidRPr="00064BBB">
        <w:rPr>
          <w:sz w:val="14"/>
        </w:rPr>
        <w:t xml:space="preserve">.15 </w:t>
      </w:r>
      <w:proofErr w:type="gramStart"/>
      <w:r w:rsidRPr="00064BBB">
        <w:rPr>
          <w:sz w:val="14"/>
        </w:rPr>
        <w:t>As</w:t>
      </w:r>
      <w:proofErr w:type="gramEnd"/>
      <w:r w:rsidRPr="00064BBB">
        <w:rPr>
          <w:sz w:val="14"/>
        </w:rPr>
        <w:t xml:space="preserve"> school choice expands, the debate over its best form and structure is as heated as ever. Some suggest school choice is about leveling the playing field for those without the ability to pay for private school tuition. Although the Friedman Foundation happily shares common cause with those who hold that belief, its true rationale is even simpler: freedom. </w:t>
      </w:r>
      <w:r w:rsidRPr="00064BBB">
        <w:rPr>
          <w:rStyle w:val="StyleUnderline"/>
        </w:rPr>
        <w:t>Parents should have the freedom to choose where their children go to school. That is consistent with the principle of liberty on which the United States was founded</w:t>
      </w:r>
      <w:r w:rsidRPr="00064BBB">
        <w:rPr>
          <w:sz w:val="14"/>
        </w:rPr>
        <w:t xml:space="preserve">. And that simple idea continues to gain ground as evidenced by the rapid expansion and the growing popularity of school choice programs.16 </w:t>
      </w:r>
      <w:proofErr w:type="gramStart"/>
      <w:r w:rsidRPr="00064BBB">
        <w:rPr>
          <w:sz w:val="14"/>
        </w:rPr>
        <w:t>Perhaps</w:t>
      </w:r>
      <w:proofErr w:type="gramEnd"/>
      <w:r w:rsidRPr="00064BBB">
        <w:rPr>
          <w:sz w:val="14"/>
        </w:rPr>
        <w:t xml:space="preserve"> </w:t>
      </w:r>
      <w:r w:rsidRPr="00064BBB">
        <w:rPr>
          <w:rStyle w:val="Emphasis"/>
        </w:rPr>
        <w:t xml:space="preserve">paradoxically, freedom for all to choose schools will lead to greater benefits for those on the lower rungs of </w:t>
      </w:r>
      <w:r w:rsidRPr="00064BBB">
        <w:rPr>
          <w:rStyle w:val="Emphasis"/>
        </w:rPr>
        <w:lastRenderedPageBreak/>
        <w:t>the socioeconomic ladder.</w:t>
      </w:r>
      <w:r w:rsidRPr="00064BBB">
        <w:rPr>
          <w:sz w:val="14"/>
        </w:rPr>
        <w:t xml:space="preserve"> As Dr. Friedman so eloquently explained, “A society that puts equality before freedom will get neither. </w:t>
      </w:r>
      <w:r w:rsidRPr="00064BBB">
        <w:rPr>
          <w:rStyle w:val="StyleUnderline"/>
        </w:rPr>
        <w:t>A society that puts freedom before equality will get a high degree of both</w:t>
      </w:r>
      <w:r w:rsidRPr="00064BBB">
        <w:rPr>
          <w:sz w:val="14"/>
        </w:rPr>
        <w:t>.”</w:t>
      </w:r>
    </w:p>
    <w:p w14:paraId="0E0C7E3A" w14:textId="39FAE003" w:rsidR="00752A3F" w:rsidRPr="00064BBB" w:rsidRDefault="00752A3F" w:rsidP="00752A3F">
      <w:pPr>
        <w:pStyle w:val="Heading4"/>
      </w:pPr>
      <w:r w:rsidRPr="00064BBB">
        <w:t>Privatization strategies provide the best opportunities to low income families- Indiana proves</w:t>
      </w:r>
    </w:p>
    <w:p w14:paraId="10532707" w14:textId="77777777" w:rsidR="00752A3F" w:rsidRPr="00064BBB" w:rsidRDefault="00752A3F" w:rsidP="00752A3F">
      <w:r w:rsidRPr="00064BBB">
        <w:rPr>
          <w:rStyle w:val="Style13ptBold"/>
        </w:rPr>
        <w:t>McLaren, 16</w:t>
      </w:r>
      <w:r w:rsidRPr="00064BBB">
        <w:t xml:space="preserve">  Investigative Reporting Workshop, American University (Mandy, Washington Post, 12-26-2016, "How Indiana’s school voucher program soared, and what it says about education in the Trump era,” </w:t>
      </w:r>
      <w:r w:rsidRPr="00064BBB">
        <w:rPr>
          <w:i/>
        </w:rPr>
        <w:t xml:space="preserve">Washington Post, </w:t>
      </w:r>
      <w:r w:rsidRPr="00064BBB">
        <w:t xml:space="preserve"> </w:t>
      </w:r>
      <w:hyperlink r:id="rId55" w:history="1">
        <w:r w:rsidRPr="00064BBB">
          <w:rPr>
            <w:rStyle w:val="Hyperlink"/>
          </w:rPr>
          <w:t>https://www.washingtonpost.com/local/education/how-indianas-school-voucher-program-soared-and-what-it-says-about-education-in-the-trump-era/2016/12/26/13d1d3ec-bc97-11e6-91ee-1adddfe36cbe_story.html?utm_term=.7a0c867aaa26</w:t>
        </w:r>
      </w:hyperlink>
      <w:r w:rsidRPr="00064BBB">
        <w:t>)</w:t>
      </w:r>
    </w:p>
    <w:p w14:paraId="610CF49C" w14:textId="77777777" w:rsidR="00752A3F" w:rsidRPr="00064BBB" w:rsidRDefault="00752A3F" w:rsidP="00752A3F">
      <w:pPr>
        <w:rPr>
          <w:sz w:val="12"/>
        </w:rPr>
      </w:pPr>
      <w:r w:rsidRPr="00064BBB">
        <w:rPr>
          <w:rStyle w:val="StyleUnderline"/>
        </w:rPr>
        <w:t>Indiana’s program offers vouchers to low-income families, giving them an amount equal to 90 percent of the state funds that otherwise would have gone to their assigned public schools</w:t>
      </w:r>
      <w:r w:rsidRPr="00064BBB">
        <w:rPr>
          <w:sz w:val="12"/>
        </w:rPr>
        <w:t xml:space="preserve"> to educate their children. That figure ranges from $4,700 to $6,500 per child, depending on the school district. </w:t>
      </w:r>
      <w:r w:rsidRPr="00064BBB">
        <w:rPr>
          <w:rStyle w:val="StyleUnderline"/>
        </w:rPr>
        <w:t xml:space="preserve">Children from more-affluent families get half that amount in vouchers. </w:t>
      </w:r>
      <w:r w:rsidRPr="00064BBB">
        <w:rPr>
          <w:rStyle w:val="Emphasis"/>
        </w:rPr>
        <w:t xml:space="preserve">Indiana’s program has succeeded in reaching children who otherwise would not have the chance to attend private schools. </w:t>
      </w:r>
      <w:r w:rsidRPr="00064BBB">
        <w:rPr>
          <w:sz w:val="12"/>
        </w:rPr>
        <w:t xml:space="preserve">Stephanie Schaefer of Newburgh, Ind., is a stay-at-home mother of six children, four of whom have used vouchers. For her 13-year-old daughter, Eliana, the opportunity to attend a private school was transformative: </w:t>
      </w:r>
      <w:r w:rsidRPr="00064BBB">
        <w:rPr>
          <w:rStyle w:val="StyleUnderline"/>
        </w:rPr>
        <w:t>After struggling with learning disabilities and falling behind at her highly regarded public school, Eliana was able to catch up, thanks to more-personalized attention at Evansville Christian School.</w:t>
      </w:r>
      <w:r w:rsidRPr="00064BBB">
        <w:rPr>
          <w:sz w:val="12"/>
        </w:rPr>
        <w:t xml:space="preserve"> Her progress was a relief for her and her parents. Schaefer said she and her husband, an engineer, own their home and consider </w:t>
      </w:r>
      <w:proofErr w:type="gramStart"/>
      <w:r w:rsidRPr="00064BBB">
        <w:rPr>
          <w:sz w:val="12"/>
        </w:rPr>
        <w:t>themselves</w:t>
      </w:r>
      <w:proofErr w:type="gramEnd"/>
      <w:r w:rsidRPr="00064BBB">
        <w:rPr>
          <w:sz w:val="12"/>
        </w:rPr>
        <w:t xml:space="preserve"> middle-class. “We have a comfortable living, but we struggle when it comes to extra,” she said, </w:t>
      </w:r>
      <w:r w:rsidRPr="00064BBB">
        <w:rPr>
          <w:rStyle w:val="Emphasis"/>
        </w:rPr>
        <w:t xml:space="preserve">and they never could have afforded private school without help from the voucher program. </w:t>
      </w:r>
      <w:r w:rsidRPr="00064BBB">
        <w:rPr>
          <w:sz w:val="12"/>
        </w:rPr>
        <w:t xml:space="preserve">“I don’t think public education works for every kid,” Schaefer said. </w:t>
      </w:r>
      <w:r w:rsidRPr="00064BBB">
        <w:rPr>
          <w:rStyle w:val="StyleUnderline"/>
        </w:rPr>
        <w:t xml:space="preserve">“Parents should have the right to be able to find out where their child can fit, where their child can get the best education.” </w:t>
      </w:r>
      <w:r w:rsidRPr="00064BBB">
        <w:rPr>
          <w:sz w:val="12"/>
        </w:rPr>
        <w:t xml:space="preserve">Pence’s support </w:t>
      </w:r>
      <w:r w:rsidRPr="00064BBB">
        <w:rPr>
          <w:rStyle w:val="StyleUnderline"/>
        </w:rPr>
        <w:t>Indiana’s legislature first approved a limited voucher program in 2011, capping it at 7,500 students in the first year and restricting it to children who had attended public schools for at least a year</w:t>
      </w:r>
      <w:r w:rsidRPr="00064BBB">
        <w:rPr>
          <w:sz w:val="12"/>
        </w:rPr>
        <w:t xml:space="preserve">. “Public schools will get first shot at every child,” then-Gov. Mitch Daniels (R) said at the time. “If the public school delivers and succeeds, no one will seek to exercise this choice.” DeVos, who had lobbied for the program as chairwoman of the American Federation for Children, hailed its passage and proposed that other states follow Indiana’s lead. Two years later, Pence entered the governor’s office with a pledge to extend vouchers to more children. “There’s nothing that ails our schools that can’t be fixed by giving parents more choices and teachers more freedom to teach,” Pence said during his inaugural address in 2013. </w:t>
      </w:r>
      <w:r w:rsidRPr="00064BBB">
        <w:rPr>
          <w:rStyle w:val="StyleUnderline"/>
        </w:rPr>
        <w:t xml:space="preserve">Within months, Indiana lawmakers eliminated the requirement that children attend public school before receiving vouchers and lifted the cap on the number of recipients. The income cutoff was raised, and more middle-class families became eligible. </w:t>
      </w:r>
      <w:r w:rsidRPr="00064BBB">
        <w:rPr>
          <w:sz w:val="12"/>
        </w:rPr>
        <w:t xml:space="preserve">When those changes took effect, an estimated </w:t>
      </w:r>
      <w:r w:rsidRPr="00064BBB">
        <w:rPr>
          <w:rStyle w:val="StyleUnderline"/>
        </w:rPr>
        <w:t>60 percent of all Indiana children were eligible for vouchers, and the number of recipients jumped from 9,000 to more than 19,000 in one y</w:t>
      </w:r>
      <w:r w:rsidRPr="00064BBB">
        <w:rPr>
          <w:sz w:val="12"/>
        </w:rPr>
        <w:t xml:space="preserve">ear. The proportion of children who had never previously attended Indiana public schools also rose quickly: </w:t>
      </w:r>
      <w:r w:rsidRPr="00064BBB">
        <w:rPr>
          <w:rStyle w:val="StyleUnderline"/>
        </w:rPr>
        <w:t xml:space="preserve">By 2016, more than half of voucher recipients — 52 percent — had never been in the state’s public school system. </w:t>
      </w:r>
      <w:r w:rsidRPr="00064BBB">
        <w:rPr>
          <w:sz w:val="12"/>
        </w:rPr>
        <w:t xml:space="preserve">“Governor Pence supports the rights of parents to exercise choice and select the best school for their children,” Kara Brooks, Pence’s press secretary, said in a statement to The Washington Post. The state Education Department says taxpayers are taking on $53 million in tuition costs that they were not bearing before, although it is unclear how many of those students would otherwise attend public schools — with state funding — if there were no vouchers. Voucher proponents dismiss the estimate as inflated by a Democratic state education chief. Mychal Thom, head of Concordia Lutheran High School in Fort Wayne, estimated that </w:t>
      </w:r>
      <w:r w:rsidRPr="00064BBB">
        <w:rPr>
          <w:rStyle w:val="StyleUnderline"/>
        </w:rPr>
        <w:t>at least half of his school’s 366 voucher recipients last year would have enrolled at Concordia even if the voucher program did not exist. “It’s just reduced some of the financial burden on families to attend</w:t>
      </w:r>
      <w:r w:rsidRPr="00064BBB">
        <w:rPr>
          <w:sz w:val="12"/>
        </w:rPr>
        <w:t>,” he said. Janelle Ruba, principal of Adventist Christian Elementary in Bloomington, said the same of her small school: “</w:t>
      </w:r>
      <w:r w:rsidRPr="00064BBB">
        <w:rPr>
          <w:rStyle w:val="StyleUnderline"/>
        </w:rPr>
        <w:t>Most of the students were already in our school, so the vouchers have just helped with their payment.” According to state data, more than 300 Indiana private schools accepted vouchers last year. Voucher recipients composed more than 75 percent of students at 44 of those schools</w:t>
      </w:r>
      <w:r w:rsidRPr="00064BBB">
        <w:rPr>
          <w:sz w:val="12"/>
        </w:rPr>
        <w:t>, most of which identify themselves as Catholic, Lutheran or Christian.</w:t>
      </w:r>
    </w:p>
    <w:p w14:paraId="519EC83B" w14:textId="77777777" w:rsidR="000C5CB0" w:rsidRPr="00064BBB" w:rsidRDefault="000C5CB0" w:rsidP="000C5CB0">
      <w:pPr>
        <w:pStyle w:val="Heading4"/>
      </w:pPr>
      <w:r w:rsidRPr="00064BBB">
        <w:lastRenderedPageBreak/>
        <w:t>Choice programs key to further desegregation – consensus of academic literature</w:t>
      </w:r>
    </w:p>
    <w:p w14:paraId="537461F7" w14:textId="77777777" w:rsidR="000C5CB0" w:rsidRPr="00064BBB" w:rsidRDefault="000C5CB0" w:rsidP="000C5CB0">
      <w:pPr>
        <w:spacing w:after="0" w:line="240" w:lineRule="auto"/>
        <w:rPr>
          <w:rFonts w:eastAsia="Times New Roman" w:cs="Times New Roman"/>
          <w:sz w:val="24"/>
        </w:rPr>
      </w:pPr>
      <w:r w:rsidRPr="00064BBB">
        <w:rPr>
          <w:rFonts w:eastAsiaTheme="majorEastAsia" w:cstheme="majorBidi"/>
          <w:b/>
          <w:bCs/>
          <w:sz w:val="26"/>
          <w:szCs w:val="26"/>
        </w:rPr>
        <w:t xml:space="preserve">Forster, 16 - </w:t>
      </w:r>
      <w:r w:rsidRPr="00064BBB">
        <w:rPr>
          <w:rFonts w:eastAsia="Times New Roman"/>
        </w:rPr>
        <w:t xml:space="preserve">Senior Fellow with the Friedman Foundation for Educational Choice (Greg Forster PhD, </w:t>
      </w:r>
      <w:r w:rsidRPr="00064BBB">
        <w:rPr>
          <w:rFonts w:eastAsia="Times New Roman" w:cs="Times New Roman"/>
          <w:sz w:val="24"/>
        </w:rPr>
        <w:t>A WIN-WIN SOLUTION The Empirical Evidence on School Choice edition 4, “A WIN-WIN SOLUTION The Empirical Evidence on School Choice”, *EM)</w:t>
      </w:r>
    </w:p>
    <w:p w14:paraId="32DF151A" w14:textId="77777777" w:rsidR="000C5CB0" w:rsidRPr="00064BBB" w:rsidRDefault="000C5CB0" w:rsidP="000C5CB0">
      <w:pPr>
        <w:spacing w:after="0" w:line="240" w:lineRule="auto"/>
        <w:rPr>
          <w:rFonts w:eastAsia="Times New Roman" w:cs="Times New Roman"/>
          <w:sz w:val="24"/>
        </w:rPr>
      </w:pPr>
      <w:r w:rsidRPr="00064BBB">
        <w:rPr>
          <w:rStyle w:val="StyleUnderline"/>
        </w:rPr>
        <w:t>There have been 10 studies using valid empirical methods to examine school choice and racial segregation in schools. Nine of those studies find school choice moves students into less racially segregated classrooms</w:t>
      </w:r>
      <w:r w:rsidRPr="00064BBB">
        <w:rPr>
          <w:rFonts w:eastAsia="Times New Roman" w:cs="Times New Roman"/>
          <w:sz w:val="24"/>
        </w:rPr>
        <w:t xml:space="preserve">. </w:t>
      </w:r>
      <w:r w:rsidRPr="00064BBB">
        <w:rPr>
          <w:rStyle w:val="StyleUnderline"/>
        </w:rPr>
        <w:t>The remaining study finds school choice has no visible effect on racial segregation. None finds choice increases racial segregation</w:t>
      </w:r>
      <w:r w:rsidRPr="00064BBB">
        <w:rPr>
          <w:rFonts w:eastAsia="Times New Roman" w:cs="Times New Roman"/>
          <w:sz w:val="24"/>
        </w:rPr>
        <w:t xml:space="preserve">. </w:t>
      </w:r>
      <w:r w:rsidRPr="00064BBB">
        <w:rPr>
          <w:rStyle w:val="StyleUnderline"/>
        </w:rPr>
        <w:t xml:space="preserve">Public schools have been growing more racially segregated for some time. Paradoxically, this is happening even as residential segregation has declined.49 </w:t>
      </w:r>
      <w:proofErr w:type="gramStart"/>
      <w:r w:rsidRPr="00064BBB">
        <w:rPr>
          <w:rStyle w:val="StyleUnderline"/>
        </w:rPr>
        <w:t>Understandably</w:t>
      </w:r>
      <w:proofErr w:type="gramEnd"/>
      <w:r w:rsidRPr="00064BBB">
        <w:rPr>
          <w:rStyle w:val="StyleUnderline"/>
        </w:rPr>
        <w:t>, racial segregation in schools is an increasing concern. The issue of school choice and racial segregation involves a number of interlocking societal concerns. Public schools are intractably segregated by race, mostly because students are assigned to schools based on where they live</w:t>
      </w:r>
      <w:r w:rsidRPr="00064BBB">
        <w:rPr>
          <w:rFonts w:eastAsia="Times New Roman" w:cs="Times New Roman"/>
          <w:sz w:val="24"/>
        </w:rPr>
        <w:t xml:space="preserve">. </w:t>
      </w:r>
      <w:r w:rsidRPr="00064BBB">
        <w:rPr>
          <w:rStyle w:val="StyleUnderline"/>
        </w:rPr>
        <w:t>School choice has the potential to break down those residential barriers</w:t>
      </w:r>
      <w:r w:rsidRPr="00064BBB">
        <w:rPr>
          <w:rFonts w:eastAsia="Times New Roman" w:cs="Times New Roman"/>
          <w:sz w:val="24"/>
        </w:rPr>
        <w:t xml:space="preserve">. Even so, many people have difficulty giving the evidence on this question a hearing. Space does not permit a discussion of the issues here, but they are reviewed in an earlier report entitled Freedom from Racial Barriers, and interested readers can consult that publication.50 </w:t>
      </w:r>
    </w:p>
    <w:p w14:paraId="33394E27" w14:textId="77777777" w:rsidR="000C5CB0" w:rsidRPr="00064BBB" w:rsidRDefault="000C5CB0" w:rsidP="000C5CB0">
      <w:pPr>
        <w:spacing w:after="0" w:line="240" w:lineRule="auto"/>
        <w:rPr>
          <w:rFonts w:eastAsia="Times New Roman" w:cs="Times New Roman"/>
          <w:sz w:val="24"/>
        </w:rPr>
      </w:pPr>
    </w:p>
    <w:p w14:paraId="3878017D" w14:textId="77777777" w:rsidR="000C5CB0" w:rsidRPr="00064BBB" w:rsidRDefault="000C5CB0" w:rsidP="000C5CB0">
      <w:pPr>
        <w:rPr>
          <w:rStyle w:val="Style13ptBold"/>
        </w:rPr>
      </w:pPr>
      <w:r w:rsidRPr="00064BBB">
        <w:rPr>
          <w:rStyle w:val="Style13ptBold"/>
        </w:rPr>
        <w:t>[Continues to Chart…]</w:t>
      </w:r>
    </w:p>
    <w:p w14:paraId="6EDDF1A6" w14:textId="77777777" w:rsidR="000C5CB0" w:rsidRPr="00064BBB" w:rsidRDefault="000C5CB0" w:rsidP="000C5CB0"/>
    <w:p w14:paraId="538C53F5" w14:textId="77777777" w:rsidR="000C5CB0" w:rsidRPr="00064BBB" w:rsidRDefault="000C5CB0" w:rsidP="000C5CB0">
      <w:r w:rsidRPr="00064BBB">
        <w:rPr>
          <w:rFonts w:eastAsia="Times New Roman" w:cs="Times New Roman"/>
          <w:noProof/>
          <w:sz w:val="24"/>
        </w:rPr>
        <w:drawing>
          <wp:anchor distT="0" distB="0" distL="114300" distR="114300" simplePos="0" relativeHeight="251659264" behindDoc="0" locked="0" layoutInCell="1" allowOverlap="1" wp14:anchorId="1ABA879A" wp14:editId="00F0D4D3">
            <wp:simplePos x="0" y="0"/>
            <wp:positionH relativeFrom="column">
              <wp:posOffset>-583565</wp:posOffset>
            </wp:positionH>
            <wp:positionV relativeFrom="paragraph">
              <wp:posOffset>-242930680</wp:posOffset>
            </wp:positionV>
            <wp:extent cx="9309100" cy="4445000"/>
            <wp:effectExtent l="0" t="0" r="12700" b="0"/>
            <wp:wrapSquare wrapText="bothSides"/>
            <wp:docPr id="3" name="Picture 3" descr="/Users/ethanmuse/Desktop/Screen Shot 2017-06-27 at 10.54.2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ethanmuse/Desktop/Screen Shot 2017-06-27 at 10.54.29 PM.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309100" cy="4445000"/>
                    </a:xfrm>
                    <a:prstGeom prst="rect">
                      <a:avLst/>
                    </a:prstGeom>
                    <a:noFill/>
                    <a:ln>
                      <a:noFill/>
                    </a:ln>
                  </pic:spPr>
                </pic:pic>
              </a:graphicData>
            </a:graphic>
          </wp:anchor>
        </w:drawing>
      </w:r>
      <w:r w:rsidRPr="00064BBB">
        <w:t xml:space="preserve">Prefer our Forster evidence on Desegregation – Other studies are compromised by </w:t>
      </w:r>
      <w:r w:rsidRPr="00064BBB">
        <w:rPr>
          <w:u w:val="single"/>
        </w:rPr>
        <w:t>inadequate definitions</w:t>
      </w:r>
      <w:r w:rsidRPr="00064BBB">
        <w:t xml:space="preserve"> and</w:t>
      </w:r>
      <w:r w:rsidRPr="00064BBB">
        <w:rPr>
          <w:u w:val="single"/>
        </w:rPr>
        <w:t xml:space="preserve"> grade levels </w:t>
      </w:r>
    </w:p>
    <w:p w14:paraId="497DB200" w14:textId="77777777" w:rsidR="000C5CB0" w:rsidRPr="00064BBB" w:rsidRDefault="000C5CB0" w:rsidP="000C5CB0">
      <w:pPr>
        <w:rPr>
          <w:rFonts w:eastAsia="Times New Roman"/>
        </w:rPr>
      </w:pPr>
      <w:r w:rsidRPr="00064BBB">
        <w:rPr>
          <w:rFonts w:eastAsiaTheme="majorEastAsia" w:cstheme="majorBidi"/>
          <w:b/>
          <w:bCs/>
          <w:sz w:val="26"/>
          <w:szCs w:val="26"/>
        </w:rPr>
        <w:t xml:space="preserve">Forster, 16 - </w:t>
      </w:r>
      <w:r w:rsidRPr="00064BBB">
        <w:rPr>
          <w:rFonts w:eastAsia="Times New Roman"/>
        </w:rPr>
        <w:t>Senior Fellow with the Friedman Foundation for Educational Choice (Greg Forster PhD, A WIN-WIN SOLUTION The Empirical Evidence on School Choice edition 4, “A WIN-WIN SOLUTION The Empirical Evidence on School Choice”, *EM)</w:t>
      </w:r>
    </w:p>
    <w:p w14:paraId="7622753A" w14:textId="77777777" w:rsidR="000C5CB0" w:rsidRPr="00064BBB" w:rsidRDefault="000C5CB0" w:rsidP="000C5CB0">
      <w:pPr>
        <w:rPr>
          <w:rFonts w:eastAsia="Times New Roman"/>
        </w:rPr>
      </w:pPr>
      <w:r w:rsidRPr="00064BBB">
        <w:rPr>
          <w:rFonts w:eastAsia="Times New Roman"/>
        </w:rPr>
        <w:lastRenderedPageBreak/>
        <w:t xml:space="preserve">Unfortunately, </w:t>
      </w:r>
      <w:r w:rsidRPr="00064BBB">
        <w:rPr>
          <w:rStyle w:val="StyleUnderline"/>
        </w:rPr>
        <w:t>most research on school segregation is compromised by inadequate definitions of segregation</w:t>
      </w:r>
      <w:r w:rsidRPr="00064BBB">
        <w:rPr>
          <w:rFonts w:eastAsia="Times New Roman"/>
        </w:rPr>
        <w:t xml:space="preserve">. </w:t>
      </w:r>
      <w:r w:rsidRPr="00064BBB">
        <w:rPr>
          <w:rStyle w:val="StyleUnderline"/>
        </w:rPr>
        <w:t>Researchers typically use the racial makeup of a larger administrative unit—such as a school district, a municipality, or a system of private schools—as the standard against which segregation in individual schools is measured</w:t>
      </w:r>
      <w:r w:rsidRPr="00064BBB">
        <w:rPr>
          <w:rFonts w:eastAsia="Times New Roman"/>
        </w:rPr>
        <w:t xml:space="preserve">. </w:t>
      </w:r>
      <w:r w:rsidRPr="00064BBB">
        <w:rPr>
          <w:rStyle w:val="StyleUnderline"/>
        </w:rPr>
        <w:t>This problem is present, for example, in the way segregation measures such as the Index of Dissimilarity, the Index of Exposure, and the Gini Index</w:t>
      </w:r>
      <w:r w:rsidRPr="00064BBB">
        <w:rPr>
          <w:rFonts w:eastAsia="Times New Roman"/>
        </w:rPr>
        <w:t xml:space="preserve"> are commonly used. </w:t>
      </w:r>
      <w:r w:rsidRPr="00064BBB">
        <w:rPr>
          <w:rStyle w:val="StyleUnderline"/>
        </w:rPr>
        <w:t>All this approach really does is measure the evenness of the racial distribution within the chosen administrative unit. It ignores any segregation caused by the structure of the administrative unit itself. Much of the segregation in the public school system occurs because school districts and municipal boundaries themselves are segregated, so studies using this approach effectively mask the real level of segregation</w:t>
      </w:r>
      <w:r w:rsidRPr="00064BBB">
        <w:rPr>
          <w:rFonts w:eastAsia="Times New Roman"/>
        </w:rPr>
        <w:t xml:space="preserve">. Jay Greene provides an instructive example that shows how this problem undermines the validity of such measures of segregation. In studies using the prevailing method, </w:t>
      </w:r>
      <w:r w:rsidRPr="00064BBB">
        <w:rPr>
          <w:rStyle w:val="StyleUnderline"/>
        </w:rPr>
        <w:t>a school that is 98 percent white is considered perfectly integrated if it is in a school district that also is 98 percent white</w:t>
      </w:r>
      <w:r w:rsidRPr="00064BBB">
        <w:rPr>
          <w:rFonts w:eastAsia="Times New Roman"/>
        </w:rPr>
        <w:t xml:space="preserve">. The school receives this perfect score even if the 98-percent-white school district is right next door to another district that is 98 percent minority. Clearly, this should be considered segregation, but the prevailing method masks segregation when it occurs at the district level. Greene issues a concise verdict on what </w:t>
      </w:r>
      <w:r w:rsidRPr="00064BBB">
        <w:rPr>
          <w:rStyle w:val="StyleUnderline"/>
        </w:rPr>
        <w:t>studies like this really are saying: “The schools are well integrated, given that they are horribly segregated.”</w:t>
      </w:r>
      <w:r w:rsidRPr="00064BBB">
        <w:rPr>
          <w:rFonts w:eastAsia="Times New Roman"/>
        </w:rPr>
        <w:t xml:space="preserve">51 A segregation study in the recent lawsuit challenging Louisiana’s voucher program is a case in point. Christine Rossell finds that the program reduced racial segregation, using the Relative Exposure Index, which “standardizes the IEm index—the proportion white in the average minority child’s school—by the proportion white in the district.” In other words, the index Rossell relies upon does not, in fact, measure how racially segregated schools are. It measures how evenly each school district’s level of racial segregation is distributed across its schools. A highly segregated district in which the experience of segregation was evenly distributed across all its schools would look good on this measure. Rossell gives the game away when she repeatedly refers to the Relative Exposure Index as a measure of “racial balance.” She calls it this because it is not a measure of racial segregation. Unfortunately, Rossell speaks all too truly when she comments that “this index has been used in many cases, including every school desegregation case I have been involved in.”52 </w:t>
      </w:r>
      <w:r w:rsidRPr="00064BBB">
        <w:rPr>
          <w:rStyle w:val="StyleUnderline"/>
        </w:rPr>
        <w:t>Another common problem in the existing research on school segregation is the failure to compare similar grade levels</w:t>
      </w:r>
      <w:r w:rsidRPr="00064BBB">
        <w:rPr>
          <w:rFonts w:eastAsia="Times New Roman"/>
        </w:rPr>
        <w:t xml:space="preserve">. </w:t>
      </w:r>
      <w:r w:rsidRPr="00064BBB">
        <w:rPr>
          <w:rStyle w:val="StyleUnderline"/>
        </w:rPr>
        <w:t>Elementary schools tend to be more segregated than secondary schools because they draw from a smaller geographic area</w:t>
      </w:r>
      <w:r w:rsidRPr="00064BBB">
        <w:rPr>
          <w:rFonts w:eastAsia="Times New Roman"/>
        </w:rPr>
        <w:t xml:space="preserve">. </w:t>
      </w:r>
      <w:r w:rsidRPr="00064BBB">
        <w:rPr>
          <w:rStyle w:val="StyleUnderline"/>
        </w:rPr>
        <w:t>Private schools are more likely than public schools to be elementary schools, so a comparison of all public schools and all private schools will create a false impression</w:t>
      </w:r>
      <w:r w:rsidRPr="00064BBB">
        <w:rPr>
          <w:rFonts w:eastAsia="Times New Roman"/>
        </w:rPr>
        <w:t xml:space="preserve"> of greater segregation in private schools. To get an accurate picture of segregation levels, researchers must compare elementary schools to elementary schools and secondary schools to secondary schools. It also is important not to compare student populations composed of only prekindergarten or kindergarten students, as access to and voluntary participation in these grade levels is very uneven. </w:t>
      </w:r>
      <w:r w:rsidRPr="00064BBB">
        <w:rPr>
          <w:rStyle w:val="StyleUnderline"/>
        </w:rPr>
        <w:t>This report reviews all available studies using empirical methods that do not fall afoul of the problems described above</w:t>
      </w:r>
      <w:r w:rsidRPr="00064BBB">
        <w:rPr>
          <w:rFonts w:eastAsia="Times New Roman"/>
        </w:rPr>
        <w:t xml:space="preserve">. </w:t>
      </w:r>
      <w:r w:rsidRPr="00064BBB">
        <w:rPr>
          <w:rStyle w:val="StyleUnderline"/>
        </w:rPr>
        <w:t>The best way to measure segregation is by comparing schools to the racial composition of the larger metropolitan area in which they are situated. By looking at the whole metropolitan area rather than a particular administrative unit, such as a school district, researchers can detect levels of segregation that most studies miss. A second-best way employed by some studies is to measure the occurrence of racial homogeneity</w:t>
      </w:r>
      <w:r w:rsidRPr="00064BBB">
        <w:rPr>
          <w:rFonts w:eastAsia="Times New Roman"/>
        </w:rPr>
        <w:t xml:space="preserve">. </w:t>
      </w:r>
      <w:proofErr w:type="gramStart"/>
      <w:r w:rsidRPr="00064BBB">
        <w:rPr>
          <w:rFonts w:eastAsia="Times New Roman"/>
        </w:rPr>
        <w:t>For example, measuring the percentage of schools that are more than 90 percent white or more than 90 percent minority.</w:t>
      </w:r>
      <w:proofErr w:type="gramEnd"/>
      <w:r w:rsidRPr="00064BBB">
        <w:rPr>
          <w:rFonts w:eastAsia="Times New Roman"/>
        </w:rPr>
        <w:t xml:space="preserve"> </w:t>
      </w:r>
    </w:p>
    <w:p w14:paraId="22F819FF" w14:textId="77777777" w:rsidR="000C5CB0" w:rsidRPr="00064BBB" w:rsidRDefault="000C5CB0" w:rsidP="000C5CB0">
      <w:pPr>
        <w:ind w:firstLine="720"/>
        <w:rPr>
          <w:rFonts w:eastAsia="Times New Roman"/>
        </w:rPr>
      </w:pPr>
    </w:p>
    <w:p w14:paraId="230A2315" w14:textId="77777777" w:rsidR="000C5CB0" w:rsidRPr="00064BBB" w:rsidRDefault="000C5CB0" w:rsidP="000C5CB0">
      <w:pPr>
        <w:pStyle w:val="Heading4"/>
        <w:rPr>
          <w:u w:val="single"/>
        </w:rPr>
      </w:pPr>
      <w:r w:rsidRPr="00064BBB">
        <w:t xml:space="preserve">School Choice solves desegregation – </w:t>
      </w:r>
      <w:r w:rsidRPr="00064BBB">
        <w:rPr>
          <w:u w:val="single"/>
        </w:rPr>
        <w:t xml:space="preserve">empirical analysis  </w:t>
      </w:r>
    </w:p>
    <w:p w14:paraId="56F08F21" w14:textId="77777777" w:rsidR="000C5CB0" w:rsidRPr="00064BBB" w:rsidRDefault="000C5CB0" w:rsidP="000C5CB0">
      <w:pPr>
        <w:rPr>
          <w:rFonts w:eastAsia="Times New Roman"/>
          <w:color w:val="111D22"/>
        </w:rPr>
      </w:pPr>
      <w:r w:rsidRPr="00064BBB">
        <w:rPr>
          <w:rFonts w:eastAsiaTheme="majorEastAsia" w:cstheme="majorBidi"/>
          <w:b/>
          <w:bCs/>
          <w:sz w:val="26"/>
          <w:szCs w:val="26"/>
        </w:rPr>
        <w:t>Lips and Tkarik, 06</w:t>
      </w:r>
      <w:r w:rsidRPr="00064BBB">
        <w:rPr>
          <w:rFonts w:eastAsia="Times New Roman"/>
          <w:color w:val="111D22"/>
        </w:rPr>
        <w:t xml:space="preserve"> – Dan Lips is an education policy analyst at Heritage. John Tkacik is a Senior Research Fellows at Heritage (Dan Lips and John Tkacik, Heritage Foundation Education Report, “School Choice and Integration Go Hand in Hand”, October 2006, *EM)</w:t>
      </w:r>
    </w:p>
    <w:p w14:paraId="65AFCF29" w14:textId="77777777" w:rsidR="000C5CB0" w:rsidRPr="00064BBB" w:rsidRDefault="000C5CB0" w:rsidP="000C5CB0">
      <w:pPr>
        <w:rPr>
          <w:rFonts w:eastAsia="Times New Roman"/>
          <w:b/>
          <w:color w:val="111D22"/>
        </w:rPr>
      </w:pPr>
    </w:p>
    <w:p w14:paraId="24AB407F" w14:textId="77777777" w:rsidR="000C5CB0" w:rsidRPr="00064BBB" w:rsidRDefault="000C5CB0" w:rsidP="000C5CB0">
      <w:pPr>
        <w:ind w:firstLine="720"/>
        <w:rPr>
          <w:rFonts w:eastAsia="Times New Roman"/>
          <w:color w:val="111D22"/>
        </w:rPr>
      </w:pPr>
      <w:r w:rsidRPr="00064BBB">
        <w:rPr>
          <w:rFonts w:eastAsia="Times New Roman"/>
          <w:color w:val="111D22"/>
        </w:rPr>
        <w:lastRenderedPageBreak/>
        <w:t xml:space="preserve">Opponents of parental choice in education argue that school choice increases racial segregation. But </w:t>
      </w:r>
      <w:r w:rsidRPr="00064BBB">
        <w:rPr>
          <w:rStyle w:val="StyleUnderline"/>
        </w:rPr>
        <w:t>a new review of the research evidence suggests that giving parents the freedom to choose their children's schools has actually increased racial integration.</w:t>
      </w:r>
      <w:r w:rsidRPr="00064BBB">
        <w:rPr>
          <w:rStyle w:val="StyleUnderline"/>
        </w:rPr>
        <w:br/>
      </w:r>
      <w:r w:rsidRPr="00064BBB">
        <w:rPr>
          <w:rFonts w:eastAsia="Times New Roman"/>
          <w:color w:val="111D22"/>
        </w:rPr>
        <w:br/>
        <w:t xml:space="preserve">            More than fifty years have passed since </w:t>
      </w:r>
      <w:r w:rsidRPr="00064BBB">
        <w:rPr>
          <w:rFonts w:eastAsia="Times New Roman"/>
          <w:i/>
          <w:iCs/>
          <w:color w:val="111D22"/>
        </w:rPr>
        <w:t>Brown v. Board of Education</w:t>
      </w:r>
      <w:r w:rsidRPr="00064BBB">
        <w:rPr>
          <w:rFonts w:eastAsia="Times New Roman"/>
          <w:color w:val="111D22"/>
        </w:rPr>
        <w:t xml:space="preserve"> outlawed racial segregation in American public schools. Many </w:t>
      </w:r>
      <w:r w:rsidRPr="00064BBB">
        <w:rPr>
          <w:rStyle w:val="StyleUnderline"/>
        </w:rPr>
        <w:t>policies, including school busing, were implemented to promote integration in public education in the decades that followed. Yet many American public schools remain segregated</w:t>
      </w:r>
      <w:r w:rsidRPr="00064BBB">
        <w:rPr>
          <w:rFonts w:eastAsia="Times New Roman"/>
          <w:color w:val="111D22"/>
        </w:rPr>
        <w:t xml:space="preserve"> along racial lines.</w:t>
      </w:r>
      <w:r w:rsidRPr="00064BBB">
        <w:rPr>
          <w:rFonts w:eastAsia="Times New Roman"/>
          <w:color w:val="111D22"/>
        </w:rPr>
        <w:br/>
      </w:r>
      <w:r w:rsidRPr="00064BBB">
        <w:rPr>
          <w:rFonts w:eastAsia="Times New Roman"/>
          <w:color w:val="111D22"/>
        </w:rPr>
        <w:br/>
        <w:t xml:space="preserve">            </w:t>
      </w:r>
      <w:r w:rsidRPr="00064BBB">
        <w:rPr>
          <w:rStyle w:val="StyleUnderline"/>
        </w:rPr>
        <w:t>Even with years of improvement in race relations, this result shouldn't be a surprise. The public school system assigns students to schools based on where they live</w:t>
      </w:r>
      <w:r w:rsidRPr="00064BBB">
        <w:rPr>
          <w:rFonts w:eastAsia="Times New Roman"/>
          <w:color w:val="111D22"/>
        </w:rPr>
        <w:t xml:space="preserve">, which means that a public school is only as diverse as its community. </w:t>
      </w:r>
      <w:r w:rsidRPr="00064BBB">
        <w:rPr>
          <w:rStyle w:val="StyleUnderline"/>
        </w:rPr>
        <w:t>The combination of segregated housing patterns and location-based school assignment has created an environment in which millions of children attend largely segregated public schools</w:t>
      </w:r>
      <w:r w:rsidRPr="00064BBB">
        <w:rPr>
          <w:rFonts w:eastAsia="Times New Roman"/>
          <w:color w:val="111D22"/>
        </w:rPr>
        <w:t>.</w:t>
      </w:r>
      <w:r w:rsidRPr="00064BBB">
        <w:rPr>
          <w:rFonts w:eastAsia="Times New Roman"/>
          <w:color w:val="111D22"/>
        </w:rPr>
        <w:br/>
      </w:r>
      <w:r w:rsidRPr="00064BBB">
        <w:br/>
        <w:t xml:space="preserve">            But not all schools are stuck. In a </w:t>
      </w:r>
      <w:hyperlink r:id="rId57" w:tgtFrame="new" w:history="1">
        <w:r w:rsidRPr="00064BBB">
          <w:t>new report from the Milton and Rose D. Friedman Foundation</w:t>
        </w:r>
      </w:hyperlink>
      <w:r w:rsidRPr="00064BBB">
        <w:t xml:space="preserve">, Dr. Greg Forster reviews the research on school choice and integration and concludes that </w:t>
      </w:r>
      <w:r w:rsidRPr="00064BBB">
        <w:rPr>
          <w:rStyle w:val="StyleUnderline"/>
        </w:rPr>
        <w:t>school choice improves school diversit</w:t>
      </w:r>
      <w:r w:rsidRPr="00064BBB">
        <w:t>y. He also</w:t>
      </w:r>
      <w:r w:rsidRPr="00064BBB">
        <w:rPr>
          <w:rFonts w:eastAsia="Times New Roman"/>
          <w:color w:val="111D22"/>
        </w:rPr>
        <w:t xml:space="preserve"> explains why the "claims made by voucher opponents [about racial segregation] are empirically unsupportable" in two specific ways.</w:t>
      </w:r>
      <w:r w:rsidRPr="00064BBB">
        <w:rPr>
          <w:rFonts w:eastAsia="Times New Roman"/>
          <w:color w:val="111D22"/>
        </w:rPr>
        <w:br/>
      </w:r>
      <w:r w:rsidRPr="00064BBB">
        <w:rPr>
          <w:rFonts w:eastAsia="Times New Roman"/>
          <w:color w:val="111D22"/>
        </w:rPr>
        <w:br/>
        <w:t xml:space="preserve">            First, </w:t>
      </w:r>
      <w:r w:rsidRPr="00064BBB">
        <w:rPr>
          <w:rStyle w:val="StyleUnderline"/>
        </w:rPr>
        <w:t xml:space="preserve">empirical research finds </w:t>
      </w:r>
      <w:r w:rsidRPr="00064BBB">
        <w:t>"no substantial difference between segregation levels in public and private schools." Instead, "</w:t>
      </w:r>
      <w:r w:rsidRPr="00064BBB">
        <w:rPr>
          <w:rStyle w:val="StyleUnderline"/>
        </w:rPr>
        <w:t>at the classroom level</w:t>
      </w:r>
      <w:r w:rsidRPr="00064BBB">
        <w:rPr>
          <w:rFonts w:eastAsia="Times New Roman"/>
          <w:color w:val="111D22"/>
        </w:rPr>
        <w:t xml:space="preserve">, a preferable level of analysis, the </w:t>
      </w:r>
      <w:r w:rsidRPr="00064BBB">
        <w:rPr>
          <w:rStyle w:val="StyleUnderline"/>
        </w:rPr>
        <w:t>research indicates that private schools actually are less segregated than public schools.</w:t>
      </w:r>
      <w:r w:rsidRPr="00064BBB">
        <w:t xml:space="preserve">" </w:t>
      </w:r>
      <w:r w:rsidRPr="00064BBB">
        <w:rPr>
          <w:rStyle w:val="StyleUnderline"/>
        </w:rPr>
        <w:t>And "even at the school level, the research finds no substantial difference between public and private school</w:t>
      </w:r>
      <w:r w:rsidRPr="00064BBB">
        <w:rPr>
          <w:rFonts w:eastAsia="Times New Roman"/>
          <w:color w:val="111D22"/>
        </w:rPr>
        <w:t>s."</w:t>
      </w:r>
      <w:r w:rsidRPr="00064BBB">
        <w:rPr>
          <w:rFonts w:eastAsia="Times New Roman"/>
          <w:color w:val="111D22"/>
        </w:rPr>
        <w:br/>
      </w:r>
      <w:r w:rsidRPr="00064BBB">
        <w:rPr>
          <w:rFonts w:eastAsia="Times New Roman"/>
          <w:color w:val="111D22"/>
        </w:rPr>
        <w:br/>
        <w:t xml:space="preserve">            Second, school </w:t>
      </w:r>
      <w:r w:rsidRPr="00064BBB">
        <w:rPr>
          <w:rStyle w:val="StyleUnderline"/>
        </w:rPr>
        <w:t>voucher programs do not lead to segregation. In fact, the opposite is true. In Milwaukee, Cleveland, and Washington, D.C., voucher students' private schools are more racially integrated than the public schools the students would otherwise have attended.</w:t>
      </w:r>
      <w:r w:rsidRPr="00064BBB">
        <w:rPr>
          <w:rStyle w:val="StyleUnderline"/>
        </w:rPr>
        <w:br/>
      </w:r>
      <w:r w:rsidRPr="00064BBB">
        <w:rPr>
          <w:rFonts w:eastAsia="Times New Roman"/>
          <w:color w:val="111D22"/>
        </w:rPr>
        <w:br/>
        <w:t xml:space="preserve">            </w:t>
      </w:r>
      <w:r w:rsidRPr="00064BBB">
        <w:rPr>
          <w:rStyle w:val="StyleUnderline"/>
        </w:rPr>
        <w:t>Consider the</w:t>
      </w:r>
      <w:r w:rsidRPr="00064BBB">
        <w:rPr>
          <w:rFonts w:eastAsia="Times New Roman"/>
          <w:color w:val="111D22"/>
        </w:rPr>
        <w:t xml:space="preserve"> Washington, D.C., </w:t>
      </w:r>
      <w:r w:rsidRPr="00064BBB">
        <w:rPr>
          <w:rStyle w:val="StyleUnderline"/>
        </w:rPr>
        <w:t>opportunity scholarship program</w:t>
      </w:r>
      <w:r w:rsidRPr="00064BBB">
        <w:rPr>
          <w:rFonts w:eastAsia="Times New Roman"/>
          <w:color w:val="111D22"/>
        </w:rPr>
        <w:t xml:space="preserve">, created by Congress in 2004. Jay Greene and Marcus Winters of the University of Arkansas found that </w:t>
      </w:r>
      <w:r w:rsidRPr="00064BBB">
        <w:rPr>
          <w:rStyle w:val="StyleUnderline"/>
        </w:rPr>
        <w:t xml:space="preserve">voucher students' private schools were more integrated than their peers' public schools. As Forester explains, they found that "85 percent of public school students attend racially homogenous schools </w:t>
      </w:r>
      <w:r w:rsidRPr="00064BBB">
        <w:rPr>
          <w:rFonts w:eastAsia="Times New Roman"/>
          <w:color w:val="111D22"/>
        </w:rPr>
        <w:t xml:space="preserve">(more than 90 percent white or 90 percent minority), </w:t>
      </w:r>
      <w:r w:rsidRPr="00064BBB">
        <w:rPr>
          <w:rStyle w:val="StyleUnderline"/>
        </w:rPr>
        <w:t>compared to 47 percent of students in participating private schools."</w:t>
      </w:r>
    </w:p>
    <w:p w14:paraId="58D6117E" w14:textId="77777777" w:rsidR="000C5CB0" w:rsidRPr="00064BBB" w:rsidRDefault="000C5CB0" w:rsidP="000C5CB0">
      <w:pPr>
        <w:rPr>
          <w:rFonts w:eastAsia="Times New Roman"/>
          <w:color w:val="111D22"/>
        </w:rPr>
      </w:pPr>
    </w:p>
    <w:p w14:paraId="2769E1F2" w14:textId="77777777" w:rsidR="000C5CB0" w:rsidRPr="00064BBB" w:rsidRDefault="000C5CB0" w:rsidP="000C5CB0">
      <w:pPr>
        <w:ind w:firstLine="720"/>
        <w:rPr>
          <w:rStyle w:val="StyleUnderline"/>
        </w:rPr>
      </w:pPr>
      <w:r w:rsidRPr="00064BBB">
        <w:t xml:space="preserve">Forester's analysis is another reason to support policies that give parents the ability to choose their children's schools. And his conclusions are good reason to be optimistic about society's progress on racial integration over the past fifty years. According to the best research, school voucher programs in urban communities lead to greater integration than the current public school system. </w:t>
      </w:r>
      <w:r w:rsidRPr="00064BBB">
        <w:rPr>
          <w:rStyle w:val="StyleUnderline"/>
        </w:rPr>
        <w:t>What the Supreme Court sought to accomplish more than a generation ago with mandates on public education, today is happening through a system of voluntary choice.</w:t>
      </w:r>
    </w:p>
    <w:p w14:paraId="240DCC38" w14:textId="77777777" w:rsidR="000C5CB0" w:rsidRPr="00064BBB" w:rsidRDefault="000C5CB0" w:rsidP="000C5CB0"/>
    <w:p w14:paraId="406048E0" w14:textId="77777777" w:rsidR="000C5CB0" w:rsidRPr="00064BBB" w:rsidRDefault="000C5CB0" w:rsidP="000C5CB0">
      <w:pPr>
        <w:pStyle w:val="Heading4"/>
      </w:pPr>
      <w:r w:rsidRPr="00064BBB">
        <w:t>School choice promotes integration — Louisiana proves</w:t>
      </w:r>
    </w:p>
    <w:p w14:paraId="48D88C9F" w14:textId="77777777" w:rsidR="000C5CB0" w:rsidRPr="00064BBB" w:rsidRDefault="000C5CB0" w:rsidP="000C5CB0">
      <w:pPr>
        <w:rPr>
          <w:rStyle w:val="Style13ptBold"/>
        </w:rPr>
      </w:pPr>
      <w:r w:rsidRPr="00064BBB">
        <w:rPr>
          <w:rStyle w:val="Style13ptBold"/>
        </w:rPr>
        <w:t xml:space="preserve">Egalite and Mills 14 </w:t>
      </w:r>
      <w:r w:rsidRPr="00064BBB">
        <w:t xml:space="preserve">(Anna, is an Assistant Professor in the Department of Educational Leadership, Policy, and Human Development at North Carolina State University, Jonathan, is a doctoral academy fellow studying education policy at the University of Arkansas, “The Louisiana Scholarship Program”, winter 2014, </w:t>
      </w:r>
      <w:hyperlink r:id="rId58" w:history="1">
        <w:r w:rsidRPr="00064BBB">
          <w:rPr>
            <w:rStyle w:val="Hyperlink"/>
          </w:rPr>
          <w:t>http://educationnext.org/the-louisiana-scholarship-program/</w:t>
        </w:r>
      </w:hyperlink>
      <w:r w:rsidRPr="00064BBB">
        <w:t>, MSCOTT)</w:t>
      </w:r>
    </w:p>
    <w:p w14:paraId="36978209" w14:textId="77777777" w:rsidR="000C5CB0" w:rsidRPr="00064BBB" w:rsidRDefault="000C5CB0" w:rsidP="000C5CB0">
      <w:pPr>
        <w:rPr>
          <w:rStyle w:val="Emphasis"/>
        </w:rPr>
      </w:pPr>
      <w:r w:rsidRPr="00064BBB">
        <w:rPr>
          <w:rStyle w:val="Emphasis"/>
        </w:rPr>
        <w:lastRenderedPageBreak/>
        <w:t>Results</w:t>
      </w:r>
    </w:p>
    <w:p w14:paraId="6D6457AD" w14:textId="77777777" w:rsidR="000C5CB0" w:rsidRPr="00064BBB" w:rsidRDefault="000C5CB0" w:rsidP="000C5CB0">
      <w:r w:rsidRPr="00064BBB">
        <w:rPr>
          <w:rStyle w:val="StyleUnderline"/>
        </w:rPr>
        <w:t xml:space="preserve">We use the state’s student-level database to examine the voucher program’s impact on integration in the 2012–13 school </w:t>
      </w:r>
      <w:proofErr w:type="gramStart"/>
      <w:r w:rsidRPr="00064BBB">
        <w:rPr>
          <w:rStyle w:val="StyleUnderline"/>
        </w:rPr>
        <w:t>year</w:t>
      </w:r>
      <w:proofErr w:type="gramEnd"/>
      <w:r w:rsidRPr="00064BBB">
        <w:rPr>
          <w:rStyle w:val="StyleUnderline"/>
        </w:rPr>
        <w:t>, the program’s initial year of statewide operation.</w:t>
      </w:r>
      <w:r w:rsidRPr="00064BBB">
        <w:t xml:space="preserve"> First, we assess whether the private schools attended by students using state-funded vouchers offer more or less racially segregated environments than those available to students who remain in public schools. For this comparison, segregation is defined as the difference in each school’s percentage minority from that of the CBSA. Comparing private schools that have LSP enrollees to public schools that were previously attended by LSP users, </w:t>
      </w:r>
      <w:r w:rsidRPr="00064BBB">
        <w:rPr>
          <w:rStyle w:val="StyleUnderline"/>
        </w:rPr>
        <w:t>we find that LSP schools are no more segregated, on average, than the public schools previously attended by voucher students</w:t>
      </w:r>
      <w:r w:rsidRPr="00064BBB">
        <w:t xml:space="preserve">. In addition, </w:t>
      </w:r>
      <w:r w:rsidRPr="00064BBB">
        <w:rPr>
          <w:rStyle w:val="StyleUnderline"/>
        </w:rPr>
        <w:t>private schools with LSP enrollees are</w:t>
      </w:r>
      <w:r w:rsidRPr="00064BBB">
        <w:t xml:space="preserve"> </w:t>
      </w:r>
      <w:r w:rsidRPr="00064BBB">
        <w:rPr>
          <w:rStyle w:val="Emphasis"/>
        </w:rPr>
        <w:t>half as likely as public schools to be identified as racially homogeneous</w:t>
      </w:r>
      <w:r w:rsidRPr="00064BBB">
        <w:t xml:space="preserve">, </w:t>
      </w:r>
      <w:r w:rsidRPr="00064BBB">
        <w:rPr>
          <w:rStyle w:val="StyleUnderline"/>
        </w:rPr>
        <w:t>which we define as having 90 percent of students belonging to the same race or ethnicity</w:t>
      </w:r>
      <w:r w:rsidRPr="00064BBB">
        <w:t xml:space="preserve">. </w:t>
      </w:r>
      <w:r w:rsidRPr="00064BBB">
        <w:rPr>
          <w:rStyle w:val="Emphasis"/>
        </w:rPr>
        <w:t>Just 17 percent of LSP schools are racially homogeneous, compared to 34 percent of public schools</w:t>
      </w:r>
      <w:r w:rsidRPr="00064BBB">
        <w:t xml:space="preserve"> </w:t>
      </w:r>
      <w:r w:rsidRPr="00064BBB">
        <w:rPr>
          <w:rStyle w:val="StyleUnderline"/>
        </w:rPr>
        <w:t>that previously enrolled LSP students, a statistically significant difference</w:t>
      </w:r>
      <w:r w:rsidRPr="00064BBB">
        <w:t>.</w:t>
      </w:r>
    </w:p>
    <w:p w14:paraId="3D8481D5" w14:textId="77777777" w:rsidR="000C5CB0" w:rsidRPr="00064BBB" w:rsidRDefault="000C5CB0" w:rsidP="000C5CB0">
      <w:pPr>
        <w:pStyle w:val="NormalWeb"/>
        <w:shd w:val="clear" w:color="auto" w:fill="FFFFFF"/>
        <w:spacing w:before="0" w:beforeAutospacing="0" w:after="0" w:afterAutospacing="0" w:line="300" w:lineRule="atLeast"/>
        <w:textAlignment w:val="baseline"/>
        <w:rPr>
          <w:rFonts w:ascii="Georgia" w:hAnsi="Georgia" w:cs="Lucida Grande"/>
          <w:color w:val="000000"/>
          <w:sz w:val="21"/>
          <w:szCs w:val="21"/>
        </w:rPr>
      </w:pPr>
      <w:r w:rsidRPr="00064BBB">
        <w:rPr>
          <w:rFonts w:ascii="Georgia" w:hAnsi="Georgia" w:cs="Arial"/>
          <w:noProof/>
          <w:color w:val="23238E"/>
          <w:sz w:val="21"/>
          <w:szCs w:val="21"/>
          <w:bdr w:val="none" w:sz="0" w:space="0" w:color="auto" w:frame="1"/>
        </w:rPr>
        <w:drawing>
          <wp:inline distT="0" distB="0" distL="0" distR="0" wp14:anchorId="322146C5" wp14:editId="41A4BC2C">
            <wp:extent cx="3154680" cy="2953168"/>
            <wp:effectExtent l="0" t="0" r="7620" b="0"/>
            <wp:docPr id="2" name="Picture 2" descr="http://educationnext.org/files/ednext_XIV_1_egalite_fig01_small.jp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ducationnext.org/files/ednext_XIV_1_egalite_fig01_small.jpg">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56107" cy="2954504"/>
                    </a:xfrm>
                    <a:prstGeom prst="rect">
                      <a:avLst/>
                    </a:prstGeom>
                    <a:noFill/>
                    <a:ln>
                      <a:noFill/>
                    </a:ln>
                  </pic:spPr>
                </pic:pic>
              </a:graphicData>
            </a:graphic>
          </wp:inline>
        </w:drawing>
      </w:r>
    </w:p>
    <w:p w14:paraId="1F759721" w14:textId="77777777" w:rsidR="000C5CB0" w:rsidRPr="00064BBB" w:rsidRDefault="000C5CB0" w:rsidP="000C5CB0">
      <w:r w:rsidRPr="00064BBB">
        <w:t xml:space="preserve">Figure 1 summarizes our primary analysis of the effects of LSP transfers on integration in both sending and receiving schools. We identify transfers as improving integration if they bring a school’s racial proportions closer in line with those of the greater CBSA, and identify transfers as reducing integration if they bring the racial proportions further from those of the greater CBSA. As Figure 1 shows, among LSP transfers for </w:t>
      </w:r>
      <w:proofErr w:type="gramStart"/>
      <w:r w:rsidRPr="00064BBB">
        <w:t>which</w:t>
      </w:r>
      <w:proofErr w:type="gramEnd"/>
      <w:r w:rsidRPr="00064BBB">
        <w:t xml:space="preserve"> data are available, </w:t>
      </w:r>
      <w:r w:rsidRPr="00064BBB">
        <w:rPr>
          <w:rStyle w:val="StyleUnderline"/>
        </w:rPr>
        <w:t>the overwhelming majority</w:t>
      </w:r>
      <w:r w:rsidRPr="00064BBB">
        <w:t xml:space="preserve"> (</w:t>
      </w:r>
      <w:r w:rsidRPr="00064BBB">
        <w:rPr>
          <w:rStyle w:val="Emphasis"/>
        </w:rPr>
        <w:t>83 percent</w:t>
      </w:r>
      <w:r w:rsidRPr="00064BBB">
        <w:t xml:space="preserve">) </w:t>
      </w:r>
      <w:r w:rsidRPr="00064BBB">
        <w:rPr>
          <w:rStyle w:val="Emphasis"/>
        </w:rPr>
        <w:t>have positive impacts on the racial integration of the student’s sending school</w:t>
      </w:r>
      <w:r w:rsidRPr="00064BBB">
        <w:t>. While LSP transfers result in slightly more negative outcomes than positive ones for receiving schools, this difference is not statistically significant. Thus, while our analysis indicates that the use of LSP vouchers substantially improves integration for traditional public schools, the effect on receiving schools is insignificant.</w:t>
      </w:r>
    </w:p>
    <w:p w14:paraId="7D33A327" w14:textId="77777777" w:rsidR="000C5CB0" w:rsidRPr="00064BBB" w:rsidRDefault="000C5CB0" w:rsidP="000C5CB0">
      <w:r w:rsidRPr="00064BBB">
        <w:t xml:space="preserve">When we examine the impact of transfers on sending schools by race, </w:t>
      </w:r>
      <w:r w:rsidRPr="00064BBB">
        <w:rPr>
          <w:rStyle w:val="StyleUnderline"/>
        </w:rPr>
        <w:t>the majority of transfers by African American and Hispanic students improve integration in their former public schools</w:t>
      </w:r>
      <w:r w:rsidRPr="00064BBB">
        <w:t xml:space="preserve">. </w:t>
      </w:r>
      <w:proofErr w:type="gramStart"/>
      <w:r w:rsidRPr="00064BBB">
        <w:t>Fewer</w:t>
      </w:r>
      <w:proofErr w:type="gramEnd"/>
      <w:r w:rsidRPr="00064BBB">
        <w:t xml:space="preserve"> than one-third of white transfers are integration-improving. Nevertheless, because African American and Hispanic students make up nearly 90 percent of the analysis sample, </w:t>
      </w:r>
      <w:r w:rsidRPr="00064BBB">
        <w:rPr>
          <w:rStyle w:val="StyleUnderline"/>
        </w:rPr>
        <w:t>the net effect on integration is positive</w:t>
      </w:r>
      <w:r w:rsidRPr="00064BBB">
        <w:t>.</w:t>
      </w:r>
    </w:p>
    <w:p w14:paraId="41070B06" w14:textId="77777777" w:rsidR="000C5CB0" w:rsidRPr="00064BBB" w:rsidRDefault="000C5CB0" w:rsidP="000C5CB0">
      <w:pPr>
        <w:pStyle w:val="NormalWeb"/>
        <w:shd w:val="clear" w:color="auto" w:fill="FFFFFF"/>
        <w:spacing w:before="0" w:beforeAutospacing="0" w:after="0" w:afterAutospacing="0" w:line="300" w:lineRule="atLeast"/>
        <w:textAlignment w:val="baseline"/>
        <w:rPr>
          <w:rFonts w:ascii="Georgia" w:hAnsi="Georgia" w:cs="Lucida Grande"/>
          <w:color w:val="000000"/>
          <w:sz w:val="21"/>
          <w:szCs w:val="21"/>
        </w:rPr>
      </w:pPr>
      <w:r w:rsidRPr="00064BBB">
        <w:rPr>
          <w:rFonts w:ascii="Georgia" w:hAnsi="Georgia" w:cs="Arial"/>
          <w:noProof/>
          <w:color w:val="23238E"/>
          <w:sz w:val="21"/>
          <w:szCs w:val="21"/>
          <w:bdr w:val="none" w:sz="0" w:space="0" w:color="auto" w:frame="1"/>
        </w:rPr>
        <w:lastRenderedPageBreak/>
        <w:drawing>
          <wp:inline distT="0" distB="0" distL="0" distR="0" wp14:anchorId="67D3C9B3" wp14:editId="42EDB4DD">
            <wp:extent cx="3074020" cy="3029460"/>
            <wp:effectExtent l="0" t="0" r="0" b="0"/>
            <wp:docPr id="1" name="Picture 1" descr="http://educationnext.org/files/ednext_XIV_1_egalite_fig02_small.jp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ducationnext.org/files/ednext_XIV_1_egalite_fig02_small.jp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82176" cy="3037497"/>
                    </a:xfrm>
                    <a:prstGeom prst="rect">
                      <a:avLst/>
                    </a:prstGeom>
                    <a:noFill/>
                    <a:ln>
                      <a:noFill/>
                    </a:ln>
                  </pic:spPr>
                </pic:pic>
              </a:graphicData>
            </a:graphic>
          </wp:inline>
        </w:drawing>
      </w:r>
    </w:p>
    <w:p w14:paraId="463EC8C2" w14:textId="77777777" w:rsidR="000C5CB0" w:rsidRPr="00064BBB" w:rsidRDefault="000C5CB0" w:rsidP="000C5CB0">
      <w:r w:rsidRPr="00064BBB">
        <w:t>Figure 2 looks at the impact of LSP transfers on public schools in the 34 districts that are under federal desegregation orders. When we restrict our analysis to these districts, we find that transfers improve integration in both sending and receiving schools. For sending schools, 74 percent of the moves improve integration, while just 26 percent have a negative impact. In receiving schools, 56 percent of total transfers improve integration. Again, when we break out our results by race, we find that nearly 90 percent of African American transfers improve desegregation in their sending schools.</w:t>
      </w:r>
    </w:p>
    <w:p w14:paraId="71A8A3AC" w14:textId="77777777" w:rsidR="000C5CB0" w:rsidRPr="00064BBB" w:rsidRDefault="000C5CB0" w:rsidP="000C5CB0">
      <w:pPr>
        <w:rPr>
          <w:rStyle w:val="StyleUnderline"/>
        </w:rPr>
      </w:pPr>
      <w:r w:rsidRPr="00064BBB">
        <w:t xml:space="preserve">These findings are essentially unchanged when we restrict our analysis further to only the 24 districts in which the U.S. is listed as a party in the original desegregation cases. In this restricted sample, LSP transfers improve integration in both sending and receiving schools, but the latter difference is not large enough to meet standard levels of statistical significance. Thus, </w:t>
      </w:r>
      <w:r w:rsidRPr="00064BBB">
        <w:rPr>
          <w:rStyle w:val="StyleUnderline"/>
        </w:rPr>
        <w:t>it would appear that the voucher program is also beneficial for school integration in the very districts that are the subject of the Department of Justice litigation.</w:t>
      </w:r>
    </w:p>
    <w:p w14:paraId="6D9BFE95" w14:textId="77777777" w:rsidR="000C5CB0" w:rsidRPr="00064BBB" w:rsidRDefault="000C5CB0" w:rsidP="000C5CB0">
      <w:pPr>
        <w:rPr>
          <w:rStyle w:val="Emphasis"/>
        </w:rPr>
      </w:pPr>
      <w:r w:rsidRPr="00064BBB">
        <w:rPr>
          <w:rStyle w:val="Emphasis"/>
        </w:rPr>
        <w:t>Implications</w:t>
      </w:r>
    </w:p>
    <w:p w14:paraId="14829923" w14:textId="77777777" w:rsidR="000C5CB0" w:rsidRPr="00064BBB" w:rsidRDefault="000C5CB0" w:rsidP="000C5CB0">
      <w:pPr>
        <w:rPr>
          <w:rStyle w:val="Emphasis"/>
        </w:rPr>
      </w:pPr>
      <w:r w:rsidRPr="00064BBB">
        <w:rPr>
          <w:rStyle w:val="StyleUnderline"/>
        </w:rPr>
        <w:t xml:space="preserve">Our analysis of the Louisiana Scholarship Program reveals that the vouchers used by the subset of recipients for whom information is available have </w:t>
      </w:r>
      <w:r w:rsidRPr="00064BBB">
        <w:rPr>
          <w:rStyle w:val="Emphasis"/>
        </w:rPr>
        <w:t>supported public-school desegregation efforts</w:t>
      </w:r>
      <w:r w:rsidRPr="00064BBB">
        <w:t xml:space="preserve">. </w:t>
      </w:r>
      <w:r w:rsidRPr="00064BBB">
        <w:rPr>
          <w:rStyle w:val="StyleUnderline"/>
        </w:rPr>
        <w:t xml:space="preserve">By leaving schools in which their racial group was overrepresented relative to the surrounding communities, voucher users have </w:t>
      </w:r>
      <w:r w:rsidRPr="00064BBB">
        <w:rPr>
          <w:rStyle w:val="Emphasis"/>
        </w:rPr>
        <w:t>improved integration</w:t>
      </w:r>
      <w:r w:rsidRPr="00064BBB">
        <w:rPr>
          <w:rStyle w:val="StyleUnderline"/>
        </w:rPr>
        <w:t xml:space="preserve"> in Louisiana public schools</w:t>
      </w:r>
      <w:r w:rsidRPr="00064BBB">
        <w:t xml:space="preserve">. At the same time, student transfers have, in general, no net negative impact on racial integration in their new schools. For African American students, who constitute the majority of voucher recipients, approximately 90 percent of LSP transfers improve integration for sending schools in both the overall sample and the subset of transfers in districts under desegregation orders. Based on this evidence, we conclude that the </w:t>
      </w:r>
      <w:r w:rsidRPr="00064BBB">
        <w:rPr>
          <w:rStyle w:val="StyleUnderline"/>
        </w:rPr>
        <w:t xml:space="preserve">LSP is </w:t>
      </w:r>
      <w:r w:rsidRPr="00064BBB">
        <w:rPr>
          <w:rStyle w:val="Emphasis"/>
        </w:rPr>
        <w:t>unlikely to have harmed desegregation efforts</w:t>
      </w:r>
      <w:r w:rsidRPr="00064BBB">
        <w:rPr>
          <w:rStyle w:val="StyleUnderline"/>
        </w:rPr>
        <w:t xml:space="preserve"> in Louisiana. To the contrary, the </w:t>
      </w:r>
      <w:r w:rsidRPr="00064BBB">
        <w:rPr>
          <w:rStyle w:val="Emphasis"/>
        </w:rPr>
        <w:t>statewide school voucher program appears to have brought greater integration to Louisiana’s public schools.</w:t>
      </w:r>
    </w:p>
    <w:p w14:paraId="28D1CAA8" w14:textId="77777777" w:rsidR="000C5CB0" w:rsidRPr="00064BBB" w:rsidRDefault="000C5CB0" w:rsidP="000C5CB0">
      <w:pPr>
        <w:pStyle w:val="Heading4"/>
      </w:pPr>
      <w:r w:rsidRPr="00064BBB">
        <w:t xml:space="preserve">CP promotes integration – maximizes competition and includes progressive scholarships to benefit disadvantaged students. </w:t>
      </w:r>
    </w:p>
    <w:p w14:paraId="135861E8" w14:textId="77777777" w:rsidR="000C5CB0" w:rsidRPr="00064BBB" w:rsidRDefault="000C5CB0" w:rsidP="000C5CB0">
      <w:r w:rsidRPr="00064BBB">
        <w:rPr>
          <w:rStyle w:val="Style13ptBold"/>
        </w:rPr>
        <w:t>Scafidi 15</w:t>
      </w:r>
      <w:r w:rsidRPr="00064BBB">
        <w:t xml:space="preserve"> – Professor of economics and director of the Education Economics Center at Kennesaw State University. </w:t>
      </w:r>
      <w:proofErr w:type="gramStart"/>
      <w:r w:rsidRPr="00064BBB">
        <w:t>Friedman fellow with EdChoice and the Georgia Public Policy Foundation.</w:t>
      </w:r>
      <w:proofErr w:type="gramEnd"/>
      <w:r w:rsidRPr="00064BBB">
        <w:t xml:space="preserve"> Received his Ph.D. in economics from the University of Virginia and his B.A. in economics from the University </w:t>
      </w:r>
      <w:proofErr w:type="gramStart"/>
      <w:r w:rsidRPr="00064BBB">
        <w:t>of</w:t>
      </w:r>
      <w:proofErr w:type="gramEnd"/>
      <w:r w:rsidRPr="00064BBB">
        <w:t xml:space="preserve"> Notre Dame (Ben, “The Integration Anomaly,” October 2015, </w:t>
      </w:r>
      <w:hyperlink r:id="rId63" w:history="1">
        <w:r w:rsidRPr="00064BBB">
          <w:rPr>
            <w:rStyle w:val="Hyperlink"/>
          </w:rPr>
          <w:t>http://www.edchoice.org/wp-content/uploads/2015/10/2015-10-The-Integration-Anomaly-WEB.pdf</w:t>
        </w:r>
      </w:hyperlink>
      <w:r w:rsidRPr="00064BBB">
        <w:t>, p.26-27)//sy</w:t>
      </w:r>
    </w:p>
    <w:p w14:paraId="4CA48128" w14:textId="1BA74606" w:rsidR="000C5CB0" w:rsidRPr="00064BBB" w:rsidRDefault="000C5CB0" w:rsidP="000C5CB0">
      <w:pPr>
        <w:rPr>
          <w:rStyle w:val="StyleUnderline"/>
        </w:rPr>
      </w:pPr>
      <w:r w:rsidRPr="00064BBB">
        <w:lastRenderedPageBreak/>
        <w:t>If we maintain the status quo, these negative trends are likely to continue. I believe they would continue because of the historical evidence and because of the evidence from simulation models of housing and school choice discussed in Nechyba.83 Further</w:t>
      </w:r>
      <w:r w:rsidRPr="00064BBB">
        <w:rPr>
          <w:rStyle w:val="StyleUnderline"/>
        </w:rPr>
        <w:t>, while I support proposals to integrate schools within individual school districts, those efforts will not promote much integration by race and class because the vast majority of segregation is across districts</w:t>
      </w:r>
      <w:r w:rsidRPr="00064BBB">
        <w:t xml:space="preserve">. While not currently required by law, any efforts to promote integration across public school district lines are doomed because districts have become very large geographically over time through school district consolidations. Perhaps </w:t>
      </w:r>
      <w:r w:rsidRPr="00064BBB">
        <w:rPr>
          <w:rStyle w:val="Emphasis"/>
        </w:rPr>
        <w:t>enhanced school choice—of the kind that allows schools to offer diverse educational offerings— can ameliorate segregation</w:t>
      </w:r>
      <w:r w:rsidRPr="00064BBB">
        <w:t xml:space="preserve">. </w:t>
      </w:r>
      <w:r w:rsidRPr="00064BBB">
        <w:rPr>
          <w:rStyle w:val="StyleUnderline"/>
        </w:rPr>
        <w:t>I agree with Nechyba, who said</w:t>
      </w:r>
      <w:r w:rsidRPr="00064BBB">
        <w:t>, “</w:t>
      </w:r>
      <w:r w:rsidRPr="00064BBB">
        <w:rPr>
          <w:rStyle w:val="Emphasis"/>
        </w:rPr>
        <w:t xml:space="preserve">The policy decision is considerably more nuanced than the caricature of ‘vouchers’ or ‘no vouchers.’ The real question lies in how vouchers and general choice proposals can be structured to best address educational concerns while paying attention to important social considerations.84 </w:t>
      </w:r>
      <w:r w:rsidRPr="00064BBB">
        <w:rPr>
          <w:rStyle w:val="StyleUnderline"/>
        </w:rPr>
        <w:t>Those who care deeply about the fortunes of disadvantaged students and about racial and class segregation</w:t>
      </w:r>
      <w:r w:rsidRPr="00064BBB">
        <w:t xml:space="preserve"> across </w:t>
      </w:r>
      <w:r w:rsidRPr="00064BBB">
        <w:rPr>
          <w:rStyle w:val="Emphasis"/>
        </w:rPr>
        <w:t>schools should seek to influence the design of school choice programs in order to maximize the forms of competition that are beneficial for students and to promote integration via progressive scholarships and external accreditation of schools of choice</w:t>
      </w:r>
      <w:r w:rsidRPr="00064BBB">
        <w:t xml:space="preserve">. And </w:t>
      </w:r>
      <w:r w:rsidRPr="00064BBB">
        <w:rPr>
          <w:rStyle w:val="StyleUnderline"/>
        </w:rPr>
        <w:t>they should avoid “equality” proposals that</w:t>
      </w:r>
      <w:r w:rsidRPr="00064BBB">
        <w:t xml:space="preserve"> “sound good,” but </w:t>
      </w:r>
      <w:r w:rsidRPr="00064BBB">
        <w:rPr>
          <w:rStyle w:val="StyleUnderline"/>
        </w:rPr>
        <w:t>will likely have the unintended consequence of increasing</w:t>
      </w:r>
      <w:r w:rsidRPr="00064BBB">
        <w:t xml:space="preserve"> </w:t>
      </w:r>
      <w:r w:rsidRPr="00064BBB">
        <w:rPr>
          <w:rStyle w:val="StyleUnderline"/>
        </w:rPr>
        <w:t>racial and class segregation</w:t>
      </w:r>
      <w:r w:rsidRPr="00064BBB">
        <w:t xml:space="preserve"> in the American K–12 education system. Finally, </w:t>
      </w:r>
      <w:r w:rsidRPr="00064BBB">
        <w:rPr>
          <w:rStyle w:val="StyleUnderline"/>
        </w:rPr>
        <w:t>advocates for the disadvantaged should remember they have two goals—promoting integration and promoting other good outcomes for students. If a given education policy</w:t>
      </w:r>
      <w:r w:rsidRPr="00064BBB">
        <w:t>—school choice or otherwise</w:t>
      </w:r>
      <w:r w:rsidRPr="00064BBB">
        <w:rPr>
          <w:rStyle w:val="StyleUnderline"/>
        </w:rPr>
        <w:t>— leads to modest increases in segregation, that negative outcome should be weighed against other outcomes when judging whether one supports the given policy.</w:t>
      </w:r>
    </w:p>
    <w:p w14:paraId="716B5B63" w14:textId="279CB923" w:rsidR="000C5CB0" w:rsidRPr="00064BBB" w:rsidRDefault="000C5CB0" w:rsidP="000C5CB0">
      <w:pPr>
        <w:pStyle w:val="Heading4"/>
        <w:rPr>
          <w:u w:val="single"/>
        </w:rPr>
      </w:pPr>
      <w:r w:rsidRPr="00064BBB">
        <w:t xml:space="preserve">Privatization solves – a </w:t>
      </w:r>
      <w:r w:rsidRPr="00064BBB">
        <w:rPr>
          <w:u w:val="single"/>
        </w:rPr>
        <w:t>litany</w:t>
      </w:r>
      <w:r w:rsidRPr="00064BBB">
        <w:t xml:space="preserve"> of privatization programs </w:t>
      </w:r>
      <w:r w:rsidRPr="00064BBB">
        <w:rPr>
          <w:u w:val="single"/>
        </w:rPr>
        <w:t>prove</w:t>
      </w:r>
    </w:p>
    <w:p w14:paraId="3E9DEA90" w14:textId="77777777" w:rsidR="000C5CB0" w:rsidRPr="00064BBB" w:rsidRDefault="000C5CB0" w:rsidP="000C5CB0">
      <w:r w:rsidRPr="00064BBB">
        <w:rPr>
          <w:rStyle w:val="Style13ptBold"/>
        </w:rPr>
        <w:t>Scafidi 15</w:t>
      </w:r>
      <w:r w:rsidRPr="00064BBB">
        <w:t xml:space="preserve"> – Professor of economics and director of the Education Economics Center at Kennesaw State University. </w:t>
      </w:r>
      <w:proofErr w:type="gramStart"/>
      <w:r w:rsidRPr="00064BBB">
        <w:t>Friedman fellow with EdChoice and the Georgia Public Policy Foundation.</w:t>
      </w:r>
      <w:proofErr w:type="gramEnd"/>
      <w:r w:rsidRPr="00064BBB">
        <w:t xml:space="preserve"> Received his Ph.D. in economics from the University of Virginia and his B.A. in economics from the University </w:t>
      </w:r>
      <w:proofErr w:type="gramStart"/>
      <w:r w:rsidRPr="00064BBB">
        <w:t>of</w:t>
      </w:r>
      <w:proofErr w:type="gramEnd"/>
      <w:r w:rsidRPr="00064BBB">
        <w:t xml:space="preserve"> Notre Dame (Ben, “The Integration Anomaly,” October 2015, </w:t>
      </w:r>
      <w:hyperlink r:id="rId64" w:history="1">
        <w:r w:rsidRPr="00064BBB">
          <w:rPr>
            <w:rStyle w:val="Hyperlink"/>
          </w:rPr>
          <w:t>http://www.edchoice.org/wp-content/uploads/2015/10/2015-10-The-Integration-Anomaly-WEB.pdf</w:t>
        </w:r>
      </w:hyperlink>
      <w:r w:rsidRPr="00064BBB">
        <w:t>, p.17-18)//sy</w:t>
      </w:r>
    </w:p>
    <w:p w14:paraId="4B3C6B0E" w14:textId="77777777" w:rsidR="000C5CB0" w:rsidRPr="00064BBB" w:rsidRDefault="000C5CB0" w:rsidP="000C5CB0">
      <w:pPr>
        <w:rPr>
          <w:sz w:val="14"/>
        </w:rPr>
      </w:pPr>
      <w:r w:rsidRPr="00064BBB">
        <w:rPr>
          <w:sz w:val="14"/>
        </w:rPr>
        <w:t xml:space="preserve">Different countries have different cultures, income distributions, and different histories as well as current patterns of racial, ethnic, and religious comity or animosity. Thus, the effects of school choice in one national context may not apply to another. Evidence about the Effects of American School Choice Programs on Segregation In a 2013 study, </w:t>
      </w:r>
      <w:r w:rsidRPr="00064BBB">
        <w:rPr>
          <w:rStyle w:val="StyleUnderline"/>
        </w:rPr>
        <w:t>Greg Forster reviewed the evidence about the effect of private school choice programs in Milwaukee, Cleveland, and Washington, D.C. on racial integration.</w:t>
      </w:r>
      <w:r w:rsidRPr="00064BBB">
        <w:rPr>
          <w:sz w:val="14"/>
        </w:rPr>
        <w:t xml:space="preserve"> Each of those three programs </w:t>
      </w:r>
      <w:proofErr w:type="gramStart"/>
      <w:r w:rsidRPr="00064BBB">
        <w:rPr>
          <w:sz w:val="14"/>
        </w:rPr>
        <w:t>were</w:t>
      </w:r>
      <w:proofErr w:type="gramEnd"/>
      <w:r w:rsidRPr="00064BBB">
        <w:rPr>
          <w:sz w:val="14"/>
        </w:rPr>
        <w:t xml:space="preserve"> means-tested voucher programs, where only low-income parents were offered taxpayer-funded vouchers to attend private schools. </w:t>
      </w:r>
      <w:r w:rsidRPr="00064BBB">
        <w:rPr>
          <w:rStyle w:val="Emphasis"/>
        </w:rPr>
        <w:t>Seven of the eight studies reviewed found that giving parents vouchers to attend private schools led to increased racial integration</w:t>
      </w:r>
      <w:r w:rsidRPr="00064BBB">
        <w:rPr>
          <w:rStyle w:val="StyleUnderline"/>
        </w:rPr>
        <w:t>.</w:t>
      </w:r>
      <w:r w:rsidRPr="00064BBB">
        <w:rPr>
          <w:sz w:val="14"/>
        </w:rPr>
        <w:t xml:space="preserve"> Each of the seven studies considered the effects of the voucher programs on the racial composition of schools faced by switchers—students who moved from a public school to a private school using a voucher. One study reviewed by Forster, which was part of the School Choice Demonstration Project, had access to longitudinal student data from Milwaukee beginning in 1994. Because the Milwaukee school voucher program began in 1990, the researchers could not determine how vouchers had an impact on segregation in the earliest years of the program. After 1994, the researchers could not detect significant effects of the Milwaukee voucher program on segregation across Milwaukee schools. However</w:t>
      </w:r>
      <w:r w:rsidRPr="00064BBB">
        <w:rPr>
          <w:rStyle w:val="StyleUnderline"/>
        </w:rPr>
        <w:t xml:space="preserve">, the Milwaukee voucher program had a very large impact on the distribution of students across sectors. In 1994, 75 percent of Milwaukee private school students were white, and in 2008 only 35 percent of Milwaukee private school students were white. Of this evidence, </w:t>
      </w:r>
      <w:r w:rsidRPr="00064BBB">
        <w:rPr>
          <w:sz w:val="14"/>
        </w:rPr>
        <w:t>Greg Forster concluded, “</w:t>
      </w:r>
      <w:r w:rsidRPr="00064BBB">
        <w:rPr>
          <w:rStyle w:val="StyleUnderline"/>
        </w:rPr>
        <w:t>This seismic shift was the result of the voucher program</w:t>
      </w:r>
      <w:r w:rsidRPr="00064BBB">
        <w:rPr>
          <w:sz w:val="14"/>
        </w:rPr>
        <w:t xml:space="preserve">.”44 </w:t>
      </w:r>
      <w:r w:rsidRPr="00064BBB">
        <w:rPr>
          <w:rStyle w:val="StyleUnderline"/>
        </w:rPr>
        <w:t xml:space="preserve">Forster’s study also reviewed studies of the impact of voucher programs on political </w:t>
      </w:r>
      <w:r w:rsidRPr="00064BBB">
        <w:rPr>
          <w:rStyle w:val="StyleUnderline"/>
        </w:rPr>
        <w:lastRenderedPageBreak/>
        <w:t xml:space="preserve">tolerance. </w:t>
      </w:r>
      <w:r w:rsidRPr="00064BBB">
        <w:rPr>
          <w:rStyle w:val="Emphasis"/>
        </w:rPr>
        <w:t>Five studies found students who were offered vouchers tended to express more tolerant views toward their “least favorite” groups</w:t>
      </w:r>
      <w:r w:rsidRPr="00064BBB">
        <w:rPr>
          <w:sz w:val="14"/>
        </w:rPr>
        <w:t>—</w:t>
      </w:r>
      <w:r w:rsidRPr="00064BBB">
        <w:rPr>
          <w:rStyle w:val="StyleUnderline"/>
        </w:rPr>
        <w:t>relative to public school students who were not offered vouchers in a randomized lottery.</w:t>
      </w:r>
      <w:r w:rsidRPr="00064BBB">
        <w:rPr>
          <w:sz w:val="14"/>
        </w:rPr>
        <w:t xml:space="preserve"> That is, these students who won the lottery and were offered a voucher tended to be more tolerant of the rights of those they considered undesirable. Two studies found no effect of voucher programs on political tolerance.45 Research of the early impact of </w:t>
      </w:r>
      <w:r w:rsidRPr="00064BBB">
        <w:rPr>
          <w:rStyle w:val="StyleUnderline"/>
        </w:rPr>
        <w:t>the newly-created Louisiana Scholarship Program (LSP) finds that it has resulted in decreased segregation in public schools</w:t>
      </w:r>
      <w:r w:rsidRPr="00064BBB">
        <w:rPr>
          <w:sz w:val="14"/>
        </w:rPr>
        <w:t xml:space="preserve"> where students leave with scholarships. </w:t>
      </w:r>
      <w:r w:rsidRPr="00064BBB">
        <w:rPr>
          <w:rStyle w:val="StyleUnderline"/>
        </w:rPr>
        <w:t>However, Anna Egalite’ and Jonathan Mills also find there has been no overall effect on segregation in receiving schools</w:t>
      </w:r>
      <w:r w:rsidRPr="00064BBB">
        <w:rPr>
          <w:sz w:val="14"/>
        </w:rPr>
        <w:t xml:space="preserve">. For Louisiana public school districts that remain under desegregation orders, the LSP has had a larger effect on desegregating schools—public schools that experienced an exit of students via scholarships became more racially integrated, as did the receiving schools. </w:t>
      </w:r>
      <w:r w:rsidRPr="00064BBB">
        <w:rPr>
          <w:rStyle w:val="StyleUnderline"/>
        </w:rPr>
        <w:t xml:space="preserve">Given data limitations, the authors are not able to analyze the changes in the racial composition of schools experienced by all students who received scholarships—they are only able to analyze changes in segregation for about 17 percent of voucher recipients.46 </w:t>
      </w:r>
      <w:r w:rsidRPr="00064BBB">
        <w:rPr>
          <w:rStyle w:val="Emphasis"/>
        </w:rPr>
        <w:t>Research from existing U.S. school choice programs is perhaps the most relevant for predicting the likely effects of new U.S. school choice programs on segregation</w:t>
      </w:r>
      <w:r w:rsidRPr="00064BBB">
        <w:rPr>
          <w:rStyle w:val="StyleUnderline"/>
        </w:rPr>
        <w:t>.</w:t>
      </w:r>
      <w:r w:rsidRPr="00064BBB">
        <w:rPr>
          <w:sz w:val="14"/>
        </w:rPr>
        <w:t xml:space="preserve"> However, </w:t>
      </w:r>
      <w:r w:rsidRPr="00064BBB">
        <w:rPr>
          <w:rStyle w:val="Emphasis"/>
        </w:rPr>
        <w:t>new school choice programs in the U.S</w:t>
      </w:r>
      <w:r w:rsidRPr="00064BBB">
        <w:rPr>
          <w:sz w:val="14"/>
        </w:rPr>
        <w:t xml:space="preserve">., like the ones in Indiana and especially Nevada, </w:t>
      </w:r>
      <w:r w:rsidRPr="00064BBB">
        <w:rPr>
          <w:rStyle w:val="Emphasis"/>
        </w:rPr>
        <w:t>provide more generous scholarship amounts and will be offered to a larger proportion of students than the school choice programs</w:t>
      </w:r>
      <w:r w:rsidRPr="00064BBB">
        <w:rPr>
          <w:sz w:val="14"/>
        </w:rPr>
        <w:t xml:space="preserve"> analyzed in the studies mentioned above. Future research should analyze these more comprehensive school choice programs. Simulation Studies </w:t>
      </w:r>
      <w:proofErr w:type="gramStart"/>
      <w:r w:rsidRPr="00064BBB">
        <w:rPr>
          <w:sz w:val="14"/>
        </w:rPr>
        <w:t>The</w:t>
      </w:r>
      <w:proofErr w:type="gramEnd"/>
      <w:r w:rsidRPr="00064BBB">
        <w:rPr>
          <w:sz w:val="14"/>
        </w:rPr>
        <w:t xml:space="preserve"> final evidence I wish to review comes from a long literature that uses simulation models of location and school choice. Such studies create theoretical models of how households choose communities where they live and where they send their children to school. These models are then “calibrated” to real data to generate parameters that allow the model to explain the realworld data. The parameters indicate to what extent factors in the model explain household decisions about where to live and where to send their children to school. For example, if in a given theoretical model, real-world data suggest that a neighborhood school with test scores of one standard deviation above average result in housing prices that are 20 percent above average, then the model is calibrated to produce such a result. These calibrated models are used to simulate changes in policies to make predictions, in this case, of where families will live and send their children to school.47</w:t>
      </w:r>
    </w:p>
    <w:p w14:paraId="7B902AB2" w14:textId="77777777" w:rsidR="000C5CB0" w:rsidRPr="00064BBB" w:rsidRDefault="000C5CB0" w:rsidP="000C5CB0">
      <w:pPr>
        <w:pStyle w:val="Heading4"/>
      </w:pPr>
      <w:r w:rsidRPr="00064BBB">
        <w:t xml:space="preserve">School choice does not result in a lack of diversity within schools – research proves </w:t>
      </w:r>
    </w:p>
    <w:p w14:paraId="64C2EF64" w14:textId="77777777" w:rsidR="000C5CB0" w:rsidRPr="00064BBB" w:rsidRDefault="000C5CB0" w:rsidP="000C5CB0">
      <w:r w:rsidRPr="00064BBB">
        <w:rPr>
          <w:rStyle w:val="Style13ptBold"/>
        </w:rPr>
        <w:t>Carpenter, Keith, and Catt 17</w:t>
      </w:r>
      <w:r w:rsidRPr="00064BBB">
        <w:t xml:space="preserve">-- *Serves as professor of educational leadership at the University of Colorado in Colorado Springs. ** Ph.D candidate and graduate research assistant in the department of leadership, research, and foundations at the University of Colorado Colorado Springs. *** Andrew D. Catt is the director of state research and policy analysis for EdChoice (Dick, Rebecca, Drew, “The Private School Landscape,” November 2016, </w:t>
      </w:r>
      <w:hyperlink r:id="rId65" w:history="1">
        <w:r w:rsidRPr="00064BBB">
          <w:rPr>
            <w:rStyle w:val="Hyperlink"/>
          </w:rPr>
          <w:t>https://www.edchoice.org/wp-content/uploads/2017/03/The-Private-School-Landscape.pdf</w:t>
        </w:r>
      </w:hyperlink>
      <w:r w:rsidRPr="00064BBB">
        <w:t>, p.29)//sy</w:t>
      </w:r>
    </w:p>
    <w:p w14:paraId="2566AB6B" w14:textId="77777777" w:rsidR="000C5CB0" w:rsidRPr="00064BBB" w:rsidRDefault="000C5CB0" w:rsidP="000C5CB0">
      <w:pPr>
        <w:rPr>
          <w:sz w:val="14"/>
        </w:rPr>
      </w:pPr>
      <w:r w:rsidRPr="00064BBB">
        <w:rPr>
          <w:sz w:val="14"/>
        </w:rPr>
        <w:t xml:space="preserve">The results tell a consistent story across all the analyses specific to the percentage of minority students present in private schools. </w:t>
      </w:r>
      <w:r w:rsidRPr="00064BBB">
        <w:rPr>
          <w:rStyle w:val="StyleUnderline"/>
        </w:rPr>
        <w:t>Contrary to charges by critics that private schools would grow less diverse as a result of choice</w:t>
      </w:r>
      <w:r w:rsidRPr="00064BBB">
        <w:rPr>
          <w:rStyle w:val="Emphasis"/>
        </w:rPr>
        <w:t>, results show the average percentage of minority students in private schools grew over time in choice states similar to schools in non-choice states</w:t>
      </w:r>
      <w:r w:rsidRPr="00064BBB">
        <w:rPr>
          <w:sz w:val="14"/>
        </w:rPr>
        <w:t xml:space="preserve">. Moreover, the percentage of minority students enrolled in private schools compared with the surrounding school-aged populations did not appear to change as a function of choice programs. As with the other analyses, </w:t>
      </w:r>
      <w:r w:rsidRPr="00064BBB">
        <w:rPr>
          <w:rStyle w:val="Emphasis"/>
        </w:rPr>
        <w:t>this suggests private schools under circumstances of choice did not grow “whiter,”</w:t>
      </w:r>
      <w:r w:rsidRPr="00064BBB">
        <w:rPr>
          <w:sz w:val="14"/>
        </w:rPr>
        <w:t xml:space="preserve"> and </w:t>
      </w:r>
      <w:r w:rsidRPr="00064BBB">
        <w:rPr>
          <w:rStyle w:val="StyleUnderline"/>
        </w:rPr>
        <w:t>the student body composition appeared consistent with the populations surrounding their schools</w:t>
      </w:r>
      <w:r w:rsidRPr="00064BBB">
        <w:rPr>
          <w:sz w:val="14"/>
        </w:rPr>
        <w:t xml:space="preserve">. Is there a significant difference in the number of grade levels schools offer after the introduction of private school choice programs? </w:t>
      </w:r>
    </w:p>
    <w:p w14:paraId="6ECAE469" w14:textId="77777777" w:rsidR="000C5CB0" w:rsidRPr="00064BBB" w:rsidRDefault="000C5CB0" w:rsidP="000C5CB0">
      <w:pPr>
        <w:rPr>
          <w:sz w:val="14"/>
        </w:rPr>
      </w:pPr>
    </w:p>
    <w:p w14:paraId="78A9875A" w14:textId="77777777" w:rsidR="000C5CB0" w:rsidRPr="00064BBB" w:rsidRDefault="000C5CB0" w:rsidP="000C5CB0">
      <w:pPr>
        <w:rPr>
          <w:sz w:val="14"/>
        </w:rPr>
      </w:pPr>
    </w:p>
    <w:p w14:paraId="4461F0C1" w14:textId="77777777" w:rsidR="00490254" w:rsidRPr="00064BBB" w:rsidRDefault="00490254" w:rsidP="00490254">
      <w:pPr>
        <w:pStyle w:val="Heading3"/>
      </w:pPr>
      <w:r w:rsidRPr="00064BBB">
        <w:lastRenderedPageBreak/>
        <w:t>Solvency – Social Values/Norms/Conflicts</w:t>
      </w:r>
    </w:p>
    <w:p w14:paraId="7C5E0263" w14:textId="77777777" w:rsidR="00490254" w:rsidRPr="00064BBB" w:rsidRDefault="00490254" w:rsidP="00490254">
      <w:pPr>
        <w:pStyle w:val="Heading4"/>
      </w:pPr>
      <w:r w:rsidRPr="00064BBB">
        <w:t>Only school choice can solve social conflicts — public schools cause it</w:t>
      </w:r>
    </w:p>
    <w:p w14:paraId="3D8E8DD8" w14:textId="77777777" w:rsidR="00490254" w:rsidRPr="00064BBB" w:rsidRDefault="00490254" w:rsidP="00490254">
      <w:pPr>
        <w:rPr>
          <w:b/>
          <w:bCs/>
          <w:sz w:val="24"/>
          <w:szCs w:val="24"/>
        </w:rPr>
      </w:pPr>
      <w:r w:rsidRPr="00064BBB">
        <w:rPr>
          <w:rStyle w:val="Style13ptBold"/>
        </w:rPr>
        <w:t>McCluskey 7</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“Why We Fight: How Public Schools Cause Social Conflict”, January 23, </w:t>
      </w:r>
      <w:hyperlink r:id="rId66" w:history="1">
        <w:r w:rsidRPr="00064BBB">
          <w:rPr>
            <w:rStyle w:val="Hyperlink"/>
          </w:rPr>
          <w:t>https://www.cato.org/publications/policy-analysis/why-we-fight-how-public-schools-cause-social-conflict</w:t>
        </w:r>
      </w:hyperlink>
      <w:r w:rsidRPr="00064BBB">
        <w:t>, MSCOTT)</w:t>
      </w:r>
    </w:p>
    <w:p w14:paraId="20E4774E" w14:textId="77777777" w:rsidR="00490254" w:rsidRPr="00064BBB" w:rsidRDefault="00490254" w:rsidP="00490254">
      <w:pPr>
        <w:rPr>
          <w:rStyle w:val="StyleUnderline"/>
        </w:rPr>
      </w:pPr>
      <w:r w:rsidRPr="00064BBB">
        <w:rPr>
          <w:rStyle w:val="Emphasis"/>
        </w:rPr>
        <w:t>Freedom Is the Key</w:t>
      </w:r>
      <w:r w:rsidRPr="00064BBB">
        <w:t xml:space="preserve"> </w:t>
      </w:r>
      <w:r w:rsidRPr="00064BBB">
        <w:rPr>
          <w:sz w:val="14"/>
        </w:rPr>
        <w:t xml:space="preserve">As noted earlier, despite the absence of any system remotely approximating “public education” as it is conceived of today—or even as it was imagined by men like Thomas Jefferson and Benjamin Rush—Americans were remarkably unified and civic-minded in the nation’s first decades. Why? De Tocqueville offers a clue: The free institutions which the inhabitants of the United States possess, and the political rights of which they make so much use, remind every citizen, and in a thousand ways, that he lives in society. They every instant impress upon his mind the notion that it is the duty as well as the interest of men to make themselves useful to their fellow creatures; and as he sees no particular grounds for animosity to them, since he is never either their master or their slave, his heart readily leans toward the side of kindness. Men attend to the interests of the public, first by necessity, afterwards by choice; what was intentional becomes an instinct, and by dint of working for the good of one’s fellow citizens, the habit and the taste for serving them is acquired.46 </w:t>
      </w:r>
      <w:proofErr w:type="gramStart"/>
      <w:r w:rsidRPr="00064BBB">
        <w:rPr>
          <w:rStyle w:val="StyleUnderline"/>
        </w:rPr>
        <w:t>It</w:t>
      </w:r>
      <w:proofErr w:type="gramEnd"/>
      <w:r w:rsidRPr="00064BBB">
        <w:rPr>
          <w:rStyle w:val="StyleUnderline"/>
        </w:rPr>
        <w:t xml:space="preserve"> is especially important to note the </w:t>
      </w:r>
      <w:r w:rsidRPr="00064BBB">
        <w:rPr>
          <w:rStyle w:val="Emphasis"/>
        </w:rPr>
        <w:t>voluntary</w:t>
      </w:r>
      <w:r w:rsidRPr="00064BBB">
        <w:rPr>
          <w:rStyle w:val="StyleUnderline"/>
        </w:rPr>
        <w:t xml:space="preserve"> nature of early Americans’ democratic spirit</w:t>
      </w:r>
      <w:r w:rsidRPr="00064BBB">
        <w:rPr>
          <w:sz w:val="14"/>
        </w:rPr>
        <w:t xml:space="preserve">. De Tocqueville does not say that schools, or some other government-sponsored undertakings, are responsible for Americans’ democratic behaviors. He suggests, rather, that people first came to understand the practical need for voluntary cooperation, and that then helping “one’s fellow citizens” grew into an “instinct” over time. This, of course, makes both intuitive and logical sense. </w:t>
      </w:r>
      <w:r w:rsidRPr="00064BBB">
        <w:rPr>
          <w:rStyle w:val="StyleUnderline"/>
        </w:rPr>
        <w:t>True unity</w:t>
      </w:r>
      <w:r w:rsidRPr="00064BBB">
        <w:rPr>
          <w:sz w:val="14"/>
        </w:rPr>
        <w:t>—meaning shared bonds of affinity between people—</w:t>
      </w:r>
      <w:r w:rsidRPr="00064BBB">
        <w:rPr>
          <w:rStyle w:val="StyleUnderline"/>
        </w:rPr>
        <w:t>can only ultimately come through</w:t>
      </w:r>
      <w:r w:rsidRPr="00064BBB">
        <w:rPr>
          <w:sz w:val="14"/>
        </w:rPr>
        <w:t xml:space="preserve"> </w:t>
      </w:r>
      <w:r w:rsidRPr="00064BBB">
        <w:rPr>
          <w:rStyle w:val="Emphasis"/>
        </w:rPr>
        <w:t>individual volition</w:t>
      </w:r>
      <w:r w:rsidRPr="00064BBB">
        <w:rPr>
          <w:sz w:val="14"/>
        </w:rPr>
        <w:t xml:space="preserve">. </w:t>
      </w:r>
      <w:r w:rsidRPr="00064BBB">
        <w:rPr>
          <w:rStyle w:val="Emphasis"/>
        </w:rPr>
        <w:t>People have to want to be unified</w:t>
      </w:r>
      <w:r w:rsidRPr="00064BBB">
        <w:rPr>
          <w:sz w:val="14"/>
        </w:rPr>
        <w:t xml:space="preserve">. In contrast, </w:t>
      </w:r>
      <w:r w:rsidRPr="00064BBB">
        <w:rPr>
          <w:rStyle w:val="StyleUnderline"/>
        </w:rPr>
        <w:t>when an authority simply requires diverse people to get along, the best that can be expected is for citizens to coexist and not do each other overt harm</w:t>
      </w:r>
      <w:r w:rsidRPr="00064BBB">
        <w:rPr>
          <w:sz w:val="14"/>
        </w:rPr>
        <w:t xml:space="preserve">. </w:t>
      </w:r>
      <w:r w:rsidRPr="00064BBB">
        <w:rPr>
          <w:rStyle w:val="StyleUnderline"/>
        </w:rPr>
        <w:t>Unity, however, can only truly exist when individuals themselves choose to work with, and even befriend, other people.</w:t>
      </w:r>
      <w:r w:rsidRPr="00064BBB">
        <w:rPr>
          <w:sz w:val="14"/>
        </w:rPr>
        <w:t xml:space="preserve"> This proposition, demonstrated during de Tocqueville’s time, </w:t>
      </w:r>
      <w:r w:rsidRPr="00064BBB">
        <w:rPr>
          <w:rStyle w:val="StyleUnderline"/>
        </w:rPr>
        <w:t>has been substantiated throughout U.S. history</w:t>
      </w:r>
      <w:r w:rsidRPr="00064BBB">
        <w:rPr>
          <w:sz w:val="14"/>
        </w:rPr>
        <w:t xml:space="preserve">. But </w:t>
      </w:r>
      <w:r w:rsidRPr="00064BBB">
        <w:rPr>
          <w:rStyle w:val="StyleUnderline"/>
        </w:rPr>
        <w:t xml:space="preserve">what has brought diverse Americans together in order to form </w:t>
      </w:r>
      <w:r w:rsidRPr="00064BBB">
        <w:rPr>
          <w:rStyle w:val="Emphasis"/>
        </w:rPr>
        <w:t>voluntary bonds?</w:t>
      </w:r>
      <w:r w:rsidRPr="00064BBB">
        <w:rPr>
          <w:rStyle w:val="StyleUnderline"/>
        </w:rPr>
        <w:t xml:space="preserve"> The answer is </w:t>
      </w:r>
      <w:r w:rsidRPr="00064BBB">
        <w:rPr>
          <w:rStyle w:val="Emphasis"/>
        </w:rPr>
        <w:t>commerce</w:t>
      </w:r>
      <w:r w:rsidRPr="00064BBB">
        <w:rPr>
          <w:sz w:val="14"/>
        </w:rPr>
        <w:t>. While suspicion, animosity, and prejudice have been inescapable components of American society—as they are in any pluralist society, especially with the arrival of new, strange, people—</w:t>
      </w:r>
      <w:r w:rsidRPr="00064BBB">
        <w:rPr>
          <w:rStyle w:val="StyleUnderline"/>
        </w:rPr>
        <w:t>Americans have been very adept at overcoming their worse natures by letting their desires for mutual gain overcome those natures.</w:t>
      </w:r>
      <w:r w:rsidRPr="00064BBB">
        <w:rPr>
          <w:sz w:val="14"/>
        </w:rPr>
        <w:t xml:space="preserve"> As Hunter College urban affairs and planning professor Peter Salins has observed, “</w:t>
      </w:r>
      <w:proofErr w:type="gramStart"/>
      <w:r w:rsidRPr="00064BBB">
        <w:rPr>
          <w:sz w:val="14"/>
        </w:rPr>
        <w:t>once</w:t>
      </w:r>
      <w:proofErr w:type="gramEnd"/>
      <w:r w:rsidRPr="00064BBB">
        <w:rPr>
          <w:sz w:val="14"/>
        </w:rPr>
        <w:t xml:space="preserve"> immigrants and natives work together and come to appreciate each other’s value it becomes much easier to form other kinds of interest-based relationships. </w:t>
      </w:r>
      <w:r w:rsidRPr="00064BBB">
        <w:rPr>
          <w:rStyle w:val="StyleUnderline"/>
        </w:rPr>
        <w:t xml:space="preserve">Eventually, </w:t>
      </w:r>
      <w:r w:rsidRPr="00064BBB">
        <w:rPr>
          <w:rStyle w:val="Emphasis"/>
        </w:rPr>
        <w:t>economic relationships lead to social ones</w:t>
      </w:r>
      <w:r w:rsidRPr="00064BBB">
        <w:rPr>
          <w:rStyle w:val="StyleUnderline"/>
        </w:rPr>
        <w:t>, culminating in friendship and even intermarriage</w:t>
      </w:r>
      <w:r w:rsidRPr="00064BBB">
        <w:rPr>
          <w:sz w:val="14"/>
        </w:rPr>
        <w:t xml:space="preserve">.”47 </w:t>
      </w:r>
      <w:r w:rsidRPr="00064BBB">
        <w:rPr>
          <w:rStyle w:val="StyleUnderline"/>
        </w:rPr>
        <w:t>A look at several ethnic groups</w:t>
      </w:r>
      <w:r w:rsidRPr="00064BBB">
        <w:rPr>
          <w:sz w:val="14"/>
        </w:rPr>
        <w:t xml:space="preserve">, including Irish, Jews, and Asians, </w:t>
      </w:r>
      <w:r w:rsidRPr="00064BBB">
        <w:rPr>
          <w:rStyle w:val="StyleUnderline"/>
        </w:rPr>
        <w:t>bear out the importance of commerce—rather than public schooling—in bringing diverse peoples together</w:t>
      </w:r>
      <w:r w:rsidRPr="00064BBB">
        <w:rPr>
          <w:sz w:val="14"/>
        </w:rPr>
        <w:t xml:space="preserve">. To see this, it is useful to compare the approximate length of time it took various ethnic groups to integrate into American society. Michael Barone did this in The New Americans, and found that the Irish, who came from largely peasant stock that had little experience with economic entrepreneurialism, took nearly 120 years to become fully integrated in American society. Jews and Asians, by contrast, who much more often came from merchant and artisan classes, were able to achieve economic and social integration in a matter of eight decades or less.48 </w:t>
      </w:r>
      <w:proofErr w:type="gramStart"/>
      <w:r w:rsidRPr="00064BBB">
        <w:rPr>
          <w:sz w:val="14"/>
        </w:rPr>
        <w:t>The</w:t>
      </w:r>
      <w:proofErr w:type="gramEnd"/>
      <w:r w:rsidRPr="00064BBB">
        <w:rPr>
          <w:sz w:val="14"/>
        </w:rPr>
        <w:t xml:space="preserve"> importance of freedom to democracy goes beyond social and economic integration, however. Freedom’s importance is, in fact, visible in civic education itself, where we find that </w:t>
      </w:r>
      <w:r w:rsidRPr="00064BBB">
        <w:rPr>
          <w:rStyle w:val="StyleUnderline"/>
        </w:rPr>
        <w:t xml:space="preserve">students in private schools demonstrate both greater civic knowledge and </w:t>
      </w:r>
      <w:r w:rsidRPr="00064BBB">
        <w:rPr>
          <w:rStyle w:val="Emphasis"/>
        </w:rPr>
        <w:t>greater tolerance for others</w:t>
      </w:r>
      <w:r w:rsidRPr="00064BBB">
        <w:rPr>
          <w:rStyle w:val="StyleUnderline"/>
        </w:rPr>
        <w:t xml:space="preserve"> than public school students</w:t>
      </w:r>
      <w:r w:rsidRPr="00064BBB">
        <w:rPr>
          <w:sz w:val="14"/>
        </w:rPr>
        <w:t xml:space="preserve">. As Notre Dame political scientist David E. Campbell found after controlling for variables such as race, family income, and academic performance, only 48 percent of nonmagnet public school students participate in community service, compared with 52 percent of students in secular private schools, 57 percent in nonCatholic religious schools, and 59 percent in Catholic schools.49 He found similar differences in students’ political knowledge, though the disparities were only statistically significant between Catholic school students and non-magnet public school children, with the former exhibiting appreciably greater political knowledge than the latter.50 Finally—and perhaps most surprisingly—Campbell found that students in Catholic and private schools were more tolerant of inflammatory political expression—even anti-religious expression— than were public school students.51 In addition to creating better democratic citizens, </w:t>
      </w:r>
      <w:r w:rsidRPr="00064BBB">
        <w:rPr>
          <w:rStyle w:val="StyleUnderline"/>
        </w:rPr>
        <w:t xml:space="preserve">private schools tend to be </w:t>
      </w:r>
      <w:r w:rsidRPr="00064BBB">
        <w:rPr>
          <w:rStyle w:val="Emphasis"/>
        </w:rPr>
        <w:t>better racially integrated</w:t>
      </w:r>
      <w:r w:rsidRPr="00064BBB">
        <w:rPr>
          <w:sz w:val="14"/>
        </w:rPr>
        <w:t xml:space="preserve">, a fact demonstrated best in school lunchrooms, where students exhibit truly voluntary integration. In a 1998 study of such integration, </w:t>
      </w:r>
      <w:r w:rsidRPr="00064BBB">
        <w:rPr>
          <w:rStyle w:val="StyleUnderline"/>
        </w:rPr>
        <w:t xml:space="preserve">Jay Greene and Nicole Mellow found </w:t>
      </w:r>
      <w:r w:rsidRPr="00064BBB">
        <w:rPr>
          <w:rStyle w:val="StyleUnderline"/>
        </w:rPr>
        <w:lastRenderedPageBreak/>
        <w:t>that 63.5 percent of students in lunchrooms at randomly selected private schools sat in groups where at least one out of every five students immediately around them was from a different racial group, while in the public schools only 49.7 percent of students were so integrated</w:t>
      </w:r>
      <w:r w:rsidRPr="00064BBB">
        <w:rPr>
          <w:sz w:val="14"/>
        </w:rPr>
        <w:t xml:space="preserve">.52 </w:t>
      </w:r>
      <w:r w:rsidRPr="00064BBB">
        <w:rPr>
          <w:rStyle w:val="StyleUnderline"/>
        </w:rPr>
        <w:t>Perhaps the final—and for many parents and students, most important—advantage of private over state-run schooling comes in the form of</w:t>
      </w:r>
      <w:r w:rsidRPr="00064BBB">
        <w:rPr>
          <w:sz w:val="14"/>
        </w:rPr>
        <w:t xml:space="preserve"> </w:t>
      </w:r>
      <w:r w:rsidRPr="00064BBB">
        <w:rPr>
          <w:rStyle w:val="Emphasis"/>
        </w:rPr>
        <w:t>academic success</w:t>
      </w:r>
      <w:r w:rsidRPr="00064BBB">
        <w:rPr>
          <w:sz w:val="14"/>
        </w:rPr>
        <w:t xml:space="preserve">. </w:t>
      </w:r>
      <w:r w:rsidRPr="00064BBB">
        <w:rPr>
          <w:rStyle w:val="StyleUnderline"/>
        </w:rPr>
        <w:t>When parents can choose</w:t>
      </w:r>
      <w:r w:rsidRPr="00064BBB">
        <w:rPr>
          <w:sz w:val="14"/>
        </w:rPr>
        <w:t xml:space="preserve"> schools that share their moral, pedagogical, and other beliefs, </w:t>
      </w:r>
      <w:r w:rsidRPr="00064BBB">
        <w:rPr>
          <w:rStyle w:val="StyleUnderline"/>
        </w:rPr>
        <w:t>education is more effective because schools can quickly and efficiently teach coherent lessons rather than having to struggle to accommodate different children, values, and so forth</w:t>
      </w:r>
      <w:r w:rsidRPr="00064BBB">
        <w:rPr>
          <w:sz w:val="14"/>
        </w:rPr>
        <w:t xml:space="preserve">. </w:t>
      </w:r>
      <w:r w:rsidRPr="00064BBB">
        <w:rPr>
          <w:rStyle w:val="StyleUnderline"/>
        </w:rPr>
        <w:t>It’s a reality that has been demonstrated well in</w:t>
      </w:r>
      <w:r w:rsidRPr="00064BBB">
        <w:rPr>
          <w:sz w:val="14"/>
        </w:rPr>
        <w:t xml:space="preserve"> </w:t>
      </w:r>
      <w:r w:rsidRPr="00064BBB">
        <w:rPr>
          <w:rStyle w:val="Emphasis"/>
        </w:rPr>
        <w:t>Chile</w:t>
      </w:r>
      <w:r w:rsidRPr="00064BBB">
        <w:rPr>
          <w:sz w:val="14"/>
        </w:rPr>
        <w:t xml:space="preserve">, </w:t>
      </w:r>
      <w:r w:rsidRPr="00064BBB">
        <w:rPr>
          <w:rStyle w:val="StyleUnderline"/>
        </w:rPr>
        <w:t>which has relatively extensive school choice</w:t>
      </w:r>
      <w:r w:rsidRPr="00064BBB">
        <w:rPr>
          <w:sz w:val="14"/>
        </w:rPr>
        <w:t xml:space="preserve">. There, researcher Claudio Sapelli found that students in private schools outpaced the performance of their counterparts at municipal schools even after accounting for socioeconomic variables and so-called “peer effects” (the tendency for a child’s performance to improve simply as a result of attending schools with better-off students, rather than as a result of the schools themselves).53 </w:t>
      </w:r>
      <w:r w:rsidRPr="00064BBB">
        <w:rPr>
          <w:rStyle w:val="Emphasis"/>
        </w:rPr>
        <w:t>School Choice: The Only Solution</w:t>
      </w:r>
      <w:r w:rsidRPr="00064BBB">
        <w:rPr>
          <w:sz w:val="14"/>
        </w:rPr>
        <w:t xml:space="preserve"> </w:t>
      </w:r>
      <w:r w:rsidRPr="00064BBB">
        <w:rPr>
          <w:rStyle w:val="StyleUnderline"/>
        </w:rPr>
        <w:t>Given the dubious value and divisive social effects of state-run schooling</w:t>
      </w:r>
      <w:r w:rsidRPr="00064BBB">
        <w:rPr>
          <w:sz w:val="14"/>
        </w:rPr>
        <w:t xml:space="preserve">, it </w:t>
      </w:r>
      <w:r w:rsidRPr="00064BBB">
        <w:rPr>
          <w:rStyle w:val="StyleUnderline"/>
        </w:rPr>
        <w:t>seems logical that democratic values</w:t>
      </w:r>
      <w:r w:rsidRPr="00064BBB">
        <w:rPr>
          <w:sz w:val="14"/>
        </w:rPr>
        <w:t>—and academic excellence—</w:t>
      </w:r>
      <w:r w:rsidRPr="00064BBB">
        <w:rPr>
          <w:rStyle w:val="StyleUnderline"/>
        </w:rPr>
        <w:t xml:space="preserve">would best be served by an education system that maximizes </w:t>
      </w:r>
      <w:r w:rsidRPr="00064BBB">
        <w:rPr>
          <w:rStyle w:val="Emphasis"/>
        </w:rPr>
        <w:t>freedom</w:t>
      </w:r>
      <w:r w:rsidRPr="00064BBB">
        <w:rPr>
          <w:sz w:val="14"/>
        </w:rPr>
        <w:t xml:space="preserve">. </w:t>
      </w:r>
      <w:r w:rsidRPr="00064BBB">
        <w:rPr>
          <w:rStyle w:val="StyleUnderline"/>
        </w:rPr>
        <w:t>School choice</w:t>
      </w:r>
      <w:r w:rsidRPr="00064BBB">
        <w:rPr>
          <w:sz w:val="14"/>
        </w:rPr>
        <w:t>—in which the public ensures that all children can get an education, but parents select the schools—</w:t>
      </w:r>
      <w:r w:rsidRPr="00064BBB">
        <w:rPr>
          <w:rStyle w:val="StyleUnderline"/>
        </w:rPr>
        <w:t>fits that bill</w:t>
      </w:r>
      <w:r w:rsidRPr="00064BBB">
        <w:rPr>
          <w:sz w:val="14"/>
        </w:rPr>
        <w:t>. Supporters of the status quo frequently contend, however, that letting people choose their own schools would lead to serious social divisions, a result commonly known as “Balkanization.” The specter of Balkanization was most famously applied to education in a dissenting opinion in a 2002 Supreme Court decision that declared a choice program in Ohio constitutional. Justice John Paul Stevens wrote in Zelman v. Simmons-Harris: The Court’s decision is profoundly misguided. . . . I have been influenced by my understanding of the impact of religious strife on the decisions of our forbears to migrate to this continent, and on the decisions of neighbors in the Balkans, Northern Ireland, and the Middle East to mistrust one another. Whenever we remove a brick from the wall that was designed to separate religion and government, we increase the risk of religious strife and weaken the foundation of our democracy.54 Stevens’ assertion came, of course, directly from the “foundation of democracy” myth. It was also highly ironic</w:t>
      </w:r>
      <w:r w:rsidRPr="00064BBB">
        <w:rPr>
          <w:rStyle w:val="StyleUnderline"/>
        </w:rPr>
        <w:t xml:space="preserve">. Imposing government-run schooling on every American— the opposite of freedom and choice—has been the </w:t>
      </w:r>
      <w:r w:rsidRPr="00064BBB">
        <w:rPr>
          <w:rStyle w:val="Emphasis"/>
        </w:rPr>
        <w:t>cause</w:t>
      </w:r>
      <w:r w:rsidRPr="00064BBB">
        <w:rPr>
          <w:rStyle w:val="StyleUnderline"/>
        </w:rPr>
        <w:t xml:space="preserve"> of constant social and political conflict, while enabling people to select schools that reflect their own values, use the curricula they desire, and so on, is </w:t>
      </w:r>
      <w:r w:rsidRPr="00064BBB">
        <w:rPr>
          <w:rStyle w:val="Emphasis"/>
        </w:rPr>
        <w:t>essential to defusing social conflict</w:t>
      </w:r>
      <w:r w:rsidRPr="00064BBB">
        <w:rPr>
          <w:sz w:val="14"/>
        </w:rPr>
        <w:t xml:space="preserve">,. </w:t>
      </w:r>
      <w:r w:rsidRPr="00064BBB">
        <w:rPr>
          <w:rStyle w:val="StyleUnderline"/>
        </w:rPr>
        <w:t>Indeed, the misery in places like the Balkans and the Middle East is much more the consequence of forcing different ethnic and religious groups together— just as public schooling attempts to do—than letting them remain apart. Choice’s salutary effects are</w:t>
      </w:r>
      <w:r w:rsidRPr="00064BBB">
        <w:rPr>
          <w:sz w:val="14"/>
        </w:rPr>
        <w:t xml:space="preserve"> </w:t>
      </w:r>
      <w:r w:rsidRPr="00064BBB">
        <w:rPr>
          <w:rStyle w:val="Emphasis"/>
        </w:rPr>
        <w:t>not just theoretical</w:t>
      </w:r>
      <w:r w:rsidRPr="00064BBB">
        <w:rPr>
          <w:sz w:val="14"/>
        </w:rPr>
        <w:t xml:space="preserve">. </w:t>
      </w:r>
      <w:r w:rsidRPr="00064BBB">
        <w:rPr>
          <w:rStyle w:val="Emphasis"/>
        </w:rPr>
        <w:t>In other nations as well as our own</w:t>
      </w:r>
      <w:r w:rsidRPr="00064BBB">
        <w:rPr>
          <w:sz w:val="14"/>
        </w:rPr>
        <w:t xml:space="preserve">, we </w:t>
      </w:r>
      <w:r w:rsidRPr="00064BBB">
        <w:rPr>
          <w:rStyle w:val="StyleUnderline"/>
        </w:rPr>
        <w:t>have seen educational choice defuse social conflicts</w:t>
      </w:r>
      <w:r w:rsidRPr="00064BBB">
        <w:rPr>
          <w:sz w:val="14"/>
        </w:rPr>
        <w:t xml:space="preserve">. </w:t>
      </w:r>
      <w:r w:rsidRPr="00064BBB">
        <w:rPr>
          <w:rStyle w:val="StyleUnderline"/>
        </w:rPr>
        <w:t>The Netherlands</w:t>
      </w:r>
      <w:r w:rsidRPr="00064BBB">
        <w:rPr>
          <w:sz w:val="14"/>
        </w:rPr>
        <w:t xml:space="preserve">, for instance, was split between Protestants, Catholics, and socialists, for generations, and these divisions caused constant battles over what should be taught in the public schools. Eventually, in a drive to end these conflicts, the Netherlands instituted a </w:t>
      </w:r>
      <w:r w:rsidRPr="00064BBB">
        <w:rPr>
          <w:rStyle w:val="StyleUnderline"/>
        </w:rPr>
        <w:t>voucher system that let families choose their preferred public or private schools. By the 1960s, the social divisions that had previously torn the country apart had almost disappeared.55 In the United States we have seen similar decreases in hostility thanks to school choice</w:t>
      </w:r>
      <w:r w:rsidRPr="00064BBB">
        <w:rPr>
          <w:sz w:val="14"/>
        </w:rPr>
        <w:t xml:space="preserve">. As discussed, when Catholics established their own schools and removed themselves from many battles to control public schooling, friction between Catholics and Protestants lessened and Catholics integrated fully into American society. Similarly, </w:t>
      </w:r>
      <w:r w:rsidRPr="00064BBB">
        <w:rPr>
          <w:rStyle w:val="StyleUnderline"/>
        </w:rPr>
        <w:t xml:space="preserve">little of the </w:t>
      </w:r>
      <w:r w:rsidRPr="00064BBB">
        <w:rPr>
          <w:rStyle w:val="Emphasis"/>
        </w:rPr>
        <w:t>outrage that accompanied desegregation</w:t>
      </w:r>
      <w:r w:rsidRPr="00064BBB">
        <w:rPr>
          <w:rStyle w:val="StyleUnderline"/>
        </w:rPr>
        <w:t xml:space="preserve"> in Denver, Pontiac, or Boston has been found in voucher programs, which </w:t>
      </w:r>
      <w:r w:rsidRPr="00064BBB">
        <w:rPr>
          <w:rStyle w:val="Emphasis"/>
        </w:rPr>
        <w:t>tend to place students in more integrated settings than do traditional public schools</w:t>
      </w:r>
      <w:r w:rsidRPr="00064BBB">
        <w:rPr>
          <w:sz w:val="14"/>
        </w:rPr>
        <w:t xml:space="preserve">.56 </w:t>
      </w:r>
      <w:proofErr w:type="gramStart"/>
      <w:r w:rsidRPr="00064BBB">
        <w:rPr>
          <w:sz w:val="14"/>
        </w:rPr>
        <w:t>But</w:t>
      </w:r>
      <w:proofErr w:type="gramEnd"/>
      <w:r w:rsidRPr="00064BBB">
        <w:rPr>
          <w:sz w:val="14"/>
        </w:rPr>
        <w:t xml:space="preserve"> though vouchers allowed the Dutch to vanquish their fiercest social conflicts, they were not a panacea. They reduced coercion, but still force generally liberal Dutch taxpayers to support some educational </w:t>
      </w:r>
      <w:proofErr w:type="gramStart"/>
      <w:r w:rsidRPr="00064BBB">
        <w:rPr>
          <w:sz w:val="14"/>
        </w:rPr>
        <w:t>choices</w:t>
      </w:r>
      <w:proofErr w:type="gramEnd"/>
      <w:r w:rsidRPr="00064BBB">
        <w:rPr>
          <w:sz w:val="14"/>
        </w:rPr>
        <w:t xml:space="preserve"> with which they do not agree, most notably, the more conservative Muslim voucher schools. Some Dutch citizens view state funding of conservative Islamic education as out of step with their values, and that has led to calls for government intervention to reduce the freedom or number of such schools. Thankfully, vouchers are not the only vehicles that deliver choice; tax credit programs of various types ensure that everyone can afford an education, without forcing taxpayers to support educational decisions with which they disagree.57 Finally, going back to the observations of de Tocqueville, Salins, and others, </w:t>
      </w:r>
      <w:r w:rsidRPr="00064BBB">
        <w:rPr>
          <w:rStyle w:val="StyleUnderline"/>
        </w:rPr>
        <w:t xml:space="preserve">it is clear that choice in education is ultimately just a </w:t>
      </w:r>
      <w:r w:rsidRPr="00064BBB">
        <w:rPr>
          <w:rStyle w:val="Emphasis"/>
        </w:rPr>
        <w:t>subset of the overall freedom</w:t>
      </w:r>
      <w:r w:rsidRPr="00064BBB">
        <w:rPr>
          <w:rStyle w:val="StyleUnderline"/>
        </w:rPr>
        <w:t xml:space="preserve"> that has united Americans and enabled them to succeed socially and economically</w:t>
      </w:r>
      <w:r w:rsidRPr="00064BBB">
        <w:rPr>
          <w:sz w:val="14"/>
        </w:rPr>
        <w:t>. Indeed schooling driven by choice is the only education system that is truly consonant with liberty because it lets individuals—rather than government—</w:t>
      </w:r>
      <w:proofErr w:type="gramStart"/>
      <w:r w:rsidRPr="00064BBB">
        <w:rPr>
          <w:sz w:val="14"/>
        </w:rPr>
        <w:t>make</w:t>
      </w:r>
      <w:proofErr w:type="gramEnd"/>
      <w:r w:rsidRPr="00064BBB">
        <w:rPr>
          <w:sz w:val="14"/>
        </w:rPr>
        <w:t xml:space="preserve"> their own educational choices</w:t>
      </w:r>
      <w:r w:rsidRPr="00064BBB">
        <w:rPr>
          <w:rStyle w:val="StyleUnderline"/>
        </w:rPr>
        <w:t xml:space="preserve">. Imposing “democracy” through government-run </w:t>
      </w:r>
      <w:r w:rsidRPr="00064BBB">
        <w:rPr>
          <w:rStyle w:val="StyleUnderline"/>
        </w:rPr>
        <w:lastRenderedPageBreak/>
        <w:t xml:space="preserve">schooling, in contrast, is inherently authoritarian. </w:t>
      </w:r>
      <w:r w:rsidRPr="00064BBB">
        <w:rPr>
          <w:rStyle w:val="Emphasis"/>
        </w:rPr>
        <w:t xml:space="preserve">Conclusion </w:t>
      </w:r>
      <w:r w:rsidRPr="00064BBB">
        <w:rPr>
          <w:sz w:val="14"/>
        </w:rPr>
        <w:t xml:space="preserve">All across the country, public schools threw Americans’ fundamental values into conflict during the 2005–2006 school year— whether over intelligent design, dress codes, controversial school books, or sundry other divisive topics. This was not an aberration. </w:t>
      </w:r>
      <w:r w:rsidRPr="00064BBB">
        <w:rPr>
          <w:rStyle w:val="StyleUnderline"/>
        </w:rPr>
        <w:t>American history is littered with an endless series of such conflicts, and the problem has only grown worse as public school systems have become more centralized and the nation more diverse</w:t>
      </w:r>
      <w:r w:rsidRPr="00064BBB">
        <w:rPr>
          <w:sz w:val="14"/>
        </w:rPr>
        <w:t xml:space="preserve">. </w:t>
      </w:r>
      <w:r w:rsidRPr="00064BBB">
        <w:rPr>
          <w:rStyle w:val="StyleUnderline"/>
        </w:rPr>
        <w:t xml:space="preserve">These conflicts are not only </w:t>
      </w:r>
      <w:r w:rsidRPr="00064BBB">
        <w:rPr>
          <w:rStyle w:val="Emphasis"/>
        </w:rPr>
        <w:t>inescapable under our monolithic system</w:t>
      </w:r>
      <w:r w:rsidRPr="00064BBB">
        <w:rPr>
          <w:sz w:val="14"/>
        </w:rPr>
        <w:t xml:space="preserve"> </w:t>
      </w:r>
      <w:r w:rsidRPr="00064BBB">
        <w:rPr>
          <w:rStyle w:val="StyleUnderline"/>
        </w:rPr>
        <w:t xml:space="preserve">of official </w:t>
      </w:r>
      <w:proofErr w:type="gramStart"/>
      <w:r w:rsidRPr="00064BBB">
        <w:rPr>
          <w:rStyle w:val="StyleUnderline"/>
        </w:rPr>
        <w:t>schools,</w:t>
      </w:r>
      <w:proofErr w:type="gramEnd"/>
      <w:r w:rsidRPr="00064BBB">
        <w:rPr>
          <w:rStyle w:val="StyleUnderline"/>
        </w:rPr>
        <w:t xml:space="preserve"> they are actually </w:t>
      </w:r>
      <w:r w:rsidRPr="00064BBB">
        <w:rPr>
          <w:rStyle w:val="Emphasis"/>
        </w:rPr>
        <w:t>caused</w:t>
      </w:r>
      <w:r w:rsidRPr="00064BBB">
        <w:rPr>
          <w:rStyle w:val="StyleUnderline"/>
        </w:rPr>
        <w:t xml:space="preserve"> by it.</w:t>
      </w:r>
      <w:r w:rsidRPr="00064BBB">
        <w:rPr>
          <w:sz w:val="14"/>
        </w:rPr>
        <w:t xml:space="preserve"> Different cultural, ethnic, and religious groups have no choice but to enter the political melee if they want to see their values taught and desires met by the public schools. So is American education doomed to eternal acrimony? Thankfully, it doesn’t have to be. </w:t>
      </w:r>
      <w:r w:rsidRPr="00064BBB">
        <w:rPr>
          <w:rStyle w:val="StyleUnderline"/>
        </w:rPr>
        <w:t>If public education were driven by free parental choice, it could escape the</w:t>
      </w:r>
      <w:r w:rsidRPr="00064BBB">
        <w:rPr>
          <w:sz w:val="14"/>
        </w:rPr>
        <w:t xml:space="preserve"> </w:t>
      </w:r>
      <w:r w:rsidRPr="00064BBB">
        <w:rPr>
          <w:rStyle w:val="Emphasis"/>
        </w:rPr>
        <w:t>Balkanizing battles</w:t>
      </w:r>
      <w:r w:rsidRPr="00064BBB">
        <w:rPr>
          <w:sz w:val="14"/>
        </w:rPr>
        <w:t xml:space="preserve"> </w:t>
      </w:r>
      <w:r w:rsidRPr="00064BBB">
        <w:rPr>
          <w:rStyle w:val="StyleUnderline"/>
        </w:rPr>
        <w:t>that plague our current system, because individual parents could choose schools that</w:t>
      </w:r>
      <w:r w:rsidRPr="00064BBB">
        <w:rPr>
          <w:sz w:val="14"/>
        </w:rPr>
        <w:t xml:space="preserve"> </w:t>
      </w:r>
      <w:r w:rsidRPr="00064BBB">
        <w:rPr>
          <w:rStyle w:val="Emphasis"/>
        </w:rPr>
        <w:t>comport with their values</w:t>
      </w:r>
      <w:r w:rsidRPr="00064BBB">
        <w:rPr>
          <w:sz w:val="14"/>
        </w:rPr>
        <w:t xml:space="preserve">, </w:t>
      </w:r>
      <w:r w:rsidRPr="00064BBB">
        <w:rPr>
          <w:rStyle w:val="StyleUnderline"/>
        </w:rPr>
        <w:t>and there would be</w:t>
      </w:r>
      <w:r w:rsidRPr="00064BBB">
        <w:rPr>
          <w:sz w:val="14"/>
        </w:rPr>
        <w:t xml:space="preserve"> </w:t>
      </w:r>
      <w:r w:rsidRPr="00064BBB">
        <w:rPr>
          <w:rStyle w:val="Emphasis"/>
        </w:rPr>
        <w:t>no need to fight</w:t>
      </w:r>
      <w:r w:rsidRPr="00064BBB">
        <w:rPr>
          <w:sz w:val="14"/>
        </w:rPr>
        <w:t xml:space="preserve"> </w:t>
      </w:r>
      <w:r w:rsidRPr="00064BBB">
        <w:rPr>
          <w:rStyle w:val="StyleUnderline"/>
        </w:rPr>
        <w:t>over public schools for which all must pay, but only the most politically powerful can control.</w:t>
      </w:r>
      <w:r w:rsidRPr="00064BBB">
        <w:rPr>
          <w:sz w:val="14"/>
        </w:rPr>
        <w:t xml:space="preserve"> And there is an upside to choice even beyond unity and social cohesion. Current research shows that </w:t>
      </w:r>
      <w:r w:rsidRPr="00064BBB">
        <w:rPr>
          <w:rStyle w:val="StyleUnderline"/>
        </w:rPr>
        <w:t xml:space="preserve">private schools do a significantly better job of teaching kids to become good, active, knowledgeable, and tolerant citizens than do the public schools. </w:t>
      </w:r>
    </w:p>
    <w:p w14:paraId="77C1AB06" w14:textId="77777777" w:rsidR="00490254" w:rsidRPr="00064BBB" w:rsidRDefault="00490254" w:rsidP="00490254">
      <w:pPr>
        <w:pStyle w:val="Heading4"/>
      </w:pPr>
      <w:r w:rsidRPr="00064BBB">
        <w:t>School choice solves social problems through emergence of “altruistic schools.”</w:t>
      </w:r>
    </w:p>
    <w:p w14:paraId="5BCAEE27" w14:textId="77777777" w:rsidR="00490254" w:rsidRPr="00064BBB" w:rsidRDefault="00490254" w:rsidP="00490254">
      <w:r w:rsidRPr="00064BBB">
        <w:rPr>
          <w:rStyle w:val="Style13ptBold"/>
        </w:rPr>
        <w:t>Scafidi 15</w:t>
      </w:r>
      <w:r w:rsidRPr="00064BBB">
        <w:t xml:space="preserve"> – Professor of economics and director of the Education Economics Center at Kennesaw State University. </w:t>
      </w:r>
      <w:proofErr w:type="gramStart"/>
      <w:r w:rsidRPr="00064BBB">
        <w:t>Friedman fellow with EdChoice and the Georgia Public Policy Foundation.</w:t>
      </w:r>
      <w:proofErr w:type="gramEnd"/>
      <w:r w:rsidRPr="00064BBB">
        <w:t xml:space="preserve"> Received his Ph.D. in economics from the University of Virginia and his B.A. in economics from the University </w:t>
      </w:r>
      <w:proofErr w:type="gramStart"/>
      <w:r w:rsidRPr="00064BBB">
        <w:t>of</w:t>
      </w:r>
      <w:proofErr w:type="gramEnd"/>
      <w:r w:rsidRPr="00064BBB">
        <w:t xml:space="preserve"> Notre Dame (Ben, “The Integration Anomaly,” October 2015, </w:t>
      </w:r>
      <w:hyperlink r:id="rId67" w:history="1">
        <w:r w:rsidRPr="00064BBB">
          <w:rPr>
            <w:rStyle w:val="Hyperlink"/>
          </w:rPr>
          <w:t>http://www.edchoice.org/wp-content/uploads/2015/10/2015-10-The-Integration-Anomaly-WEB.pdf</w:t>
        </w:r>
      </w:hyperlink>
      <w:r w:rsidRPr="00064BBB">
        <w:t>, p.19-20)//sy</w:t>
      </w:r>
    </w:p>
    <w:p w14:paraId="131F3A71" w14:textId="77777777" w:rsidR="00490254" w:rsidRPr="00064BBB" w:rsidRDefault="00490254" w:rsidP="00490254">
      <w:pPr>
        <w:rPr>
          <w:rStyle w:val="Emphasis"/>
        </w:rPr>
      </w:pPr>
      <w:r w:rsidRPr="00064BBB">
        <w:rPr>
          <w:rStyle w:val="StyleUnderline"/>
        </w:rPr>
        <w:t>I offer a sixth channel</w:t>
      </w:r>
      <w:r w:rsidRPr="00064BBB">
        <w:rPr>
          <w:sz w:val="14"/>
        </w:rPr>
        <w:t xml:space="preserve"> of how schools would compete under a school choice program: </w:t>
      </w:r>
      <w:r w:rsidRPr="00064BBB">
        <w:rPr>
          <w:rStyle w:val="StyleUnderline"/>
        </w:rPr>
        <w:t>6) Altruistic schools</w:t>
      </w:r>
      <w:r w:rsidRPr="00064BBB">
        <w:rPr>
          <w:sz w:val="14"/>
        </w:rPr>
        <w:t xml:space="preserve">. </w:t>
      </w:r>
      <w:r w:rsidRPr="00064BBB">
        <w:rPr>
          <w:rStyle w:val="StyleUnderline"/>
        </w:rPr>
        <w:t xml:space="preserve">Billionaires </w:t>
      </w:r>
      <w:r w:rsidRPr="00064BBB">
        <w:rPr>
          <w:sz w:val="14"/>
        </w:rPr>
        <w:t xml:space="preserve">who have collectively given hundreds of millions of dollars to public schools or to public school reform efforts would have an additional way to improve education under school choice—they </w:t>
      </w:r>
      <w:r w:rsidRPr="00064BBB">
        <w:rPr>
          <w:rStyle w:val="StyleUnderline"/>
        </w:rPr>
        <w:t>could provide seed money to multiethnic groups of individuals to start excellent and integrated schools</w:t>
      </w:r>
      <w:r w:rsidRPr="00064BBB">
        <w:rPr>
          <w:sz w:val="14"/>
        </w:rPr>
        <w:t xml:space="preserve">, where the students’ tuition would largely be financed by taxpayer-funded vouchers, tax-credit scholarships, or education savings accounts.51 </w:t>
      </w:r>
      <w:r w:rsidRPr="00064BBB">
        <w:rPr>
          <w:rStyle w:val="Emphasis"/>
        </w:rPr>
        <w:t>This altruism would be a form of funding “social entrepreneurship</w:t>
      </w:r>
      <w:r w:rsidRPr="00064BBB">
        <w:rPr>
          <w:sz w:val="14"/>
        </w:rPr>
        <w:t xml:space="preserve">,” </w:t>
      </w:r>
      <w:r w:rsidRPr="00064BBB">
        <w:rPr>
          <w:rStyle w:val="StyleUnderline"/>
        </w:rPr>
        <w:t>where donors seek to fund private individuals and groups to solve complex social problems</w:t>
      </w:r>
      <w:r w:rsidRPr="00064BBB">
        <w:rPr>
          <w:sz w:val="14"/>
        </w:rPr>
        <w:t xml:space="preserve">. Social entrepreneurship is common in many realms outside of K–12 education.52 </w:t>
      </w:r>
      <w:r w:rsidRPr="00064BBB">
        <w:rPr>
          <w:rStyle w:val="Emphasis"/>
        </w:rPr>
        <w:t xml:space="preserve">School choice would permit a dramatically greater scope for social entrepreneurship in K–12 education. </w:t>
      </w:r>
    </w:p>
    <w:p w14:paraId="66A00AA6" w14:textId="3F6B62BF" w:rsidR="00490254" w:rsidRPr="00064BBB" w:rsidRDefault="00490254" w:rsidP="00490254">
      <w:pPr>
        <w:pStyle w:val="Heading3"/>
      </w:pPr>
      <w:r w:rsidRPr="00064BBB">
        <w:lastRenderedPageBreak/>
        <w:t xml:space="preserve">Solvency – Student </w:t>
      </w:r>
      <w:r w:rsidR="000C5CB0" w:rsidRPr="00064BBB">
        <w:t xml:space="preserve">Individualized </w:t>
      </w:r>
      <w:r w:rsidRPr="00064BBB">
        <w:t>Focus</w:t>
      </w:r>
    </w:p>
    <w:p w14:paraId="24C5710D" w14:textId="29FB35BA" w:rsidR="00490254" w:rsidRPr="00064BBB" w:rsidRDefault="00490254" w:rsidP="00490254">
      <w:pPr>
        <w:pStyle w:val="Heading4"/>
      </w:pPr>
      <w:r w:rsidRPr="00064BBB">
        <w:t xml:space="preserve">CP achieves </w:t>
      </w:r>
      <w:r w:rsidRPr="00064BBB">
        <w:rPr>
          <w:u w:val="single"/>
        </w:rPr>
        <w:t>individualized focus</w:t>
      </w:r>
      <w:r w:rsidRPr="00064BBB">
        <w:t xml:space="preserve"> – leads to client empowerment that encourages school adaptation to improve student performance. </w:t>
      </w:r>
    </w:p>
    <w:p w14:paraId="458EC508" w14:textId="77777777" w:rsidR="00490254" w:rsidRPr="00064BBB" w:rsidRDefault="00490254" w:rsidP="00490254">
      <w:r w:rsidRPr="00064BBB">
        <w:rPr>
          <w:rStyle w:val="Heading4Char"/>
        </w:rPr>
        <w:t>Forster 16</w:t>
      </w:r>
      <w:r w:rsidRPr="00064BBB">
        <w:t xml:space="preserve"> – Friedman fellow with EdChoice who researches and writes on school choice policy, Ph.D from Yale University (Greg, “A Win-Win Solution IV,” May 2016, </w:t>
      </w:r>
      <w:hyperlink r:id="rId68" w:history="1">
        <w:r w:rsidRPr="00064BBB">
          <w:rPr>
            <w:rStyle w:val="Hyperlink"/>
          </w:rPr>
          <w:t>http://www.edchoice.org/wp-content/uploads/2016/05/A-Win-Win-Solution-The-Empirical-Evidence-on-School-Choice.pdf</w:t>
        </w:r>
      </w:hyperlink>
      <w:r w:rsidRPr="00064BBB">
        <w:t>, p. 4-5 )//sy</w:t>
      </w:r>
    </w:p>
    <w:p w14:paraId="11299E6C" w14:textId="77777777" w:rsidR="00490254" w:rsidRPr="00064BBB" w:rsidRDefault="00490254" w:rsidP="00490254">
      <w:pPr>
        <w:rPr>
          <w:sz w:val="14"/>
        </w:rPr>
      </w:pPr>
      <w:r w:rsidRPr="00064BBB">
        <w:rPr>
          <w:sz w:val="14"/>
        </w:rPr>
        <w:t xml:space="preserve">Meanwhile, </w:t>
      </w:r>
      <w:r w:rsidRPr="00064BBB">
        <w:rPr>
          <w:rStyle w:val="StyleUnderline"/>
        </w:rPr>
        <w:t>the idea that school choice might improve public schools is dismissed as ideological claptrap. In fact, the empirical evidence consistently shows it is the case,</w:t>
      </w:r>
      <w:r w:rsidRPr="00064BBB">
        <w:rPr>
          <w:sz w:val="14"/>
        </w:rPr>
        <w:t xml:space="preserve"> and the reasons are not hard to explain</w:t>
      </w:r>
      <w:r w:rsidRPr="00064BBB">
        <w:rPr>
          <w:rStyle w:val="StyleUnderline"/>
        </w:rPr>
        <w:t xml:space="preserve">. One reason choice would improve public schools is that </w:t>
      </w:r>
      <w:r w:rsidRPr="00064BBB">
        <w:rPr>
          <w:rStyle w:val="Emphasis"/>
        </w:rPr>
        <w:t>it allows parents to find the right particular school for each individual child.</w:t>
      </w:r>
      <w:r w:rsidRPr="00064BBB">
        <w:rPr>
          <w:rStyle w:val="StyleUnderline"/>
        </w:rPr>
        <w:t xml:space="preserve"> Every child is unique and has unique educational needs</w:t>
      </w:r>
      <w:r w:rsidRPr="00064BBB">
        <w:rPr>
          <w:sz w:val="14"/>
        </w:rPr>
        <w:t xml:space="preserve">. But probably </w:t>
      </w:r>
      <w:r w:rsidRPr="00064BBB">
        <w:rPr>
          <w:rStyle w:val="StyleUnderline"/>
        </w:rPr>
        <w:t xml:space="preserve">the most important reason school choice would improve public schools is because </w:t>
      </w:r>
      <w:r w:rsidRPr="00064BBB">
        <w:rPr>
          <w:rStyle w:val="Emphasis"/>
        </w:rPr>
        <w:t>it gives parents a meaningful way to hold schools accountable for performance</w:t>
      </w:r>
      <w:r w:rsidRPr="00064BBB">
        <w:rPr>
          <w:rStyle w:val="StyleUnderline"/>
        </w:rPr>
        <w:t>. Under the current system</w:t>
      </w:r>
      <w:r w:rsidRPr="00064BBB">
        <w:rPr>
          <w:sz w:val="14"/>
        </w:rPr>
        <w:t xml:space="preserve">, </w:t>
      </w:r>
      <w:r w:rsidRPr="00064BBB">
        <w:rPr>
          <w:rStyle w:val="StyleUnderline"/>
        </w:rPr>
        <w:t>if a school is not doing a good job, the only ways to get a better</w:t>
      </w:r>
      <w:r w:rsidRPr="00064BBB">
        <w:rPr>
          <w:sz w:val="14"/>
        </w:rPr>
        <w:t xml:space="preserve"> school—purchase private schooling or move to a new neighborhood—</w:t>
      </w:r>
      <w:r w:rsidRPr="00064BBB">
        <w:rPr>
          <w:rStyle w:val="StyleUnderline"/>
        </w:rPr>
        <w:t>are expensive and impractical</w:t>
      </w:r>
      <w:r w:rsidRPr="00064BBB">
        <w:rPr>
          <w:sz w:val="14"/>
        </w:rPr>
        <w:t xml:space="preserve">. The current school system is especially unjust to lowincome and disadvantaged families. </w:t>
      </w:r>
      <w:r w:rsidRPr="00064BBB">
        <w:rPr>
          <w:rStyle w:val="StyleUnderline"/>
        </w:rPr>
        <w:t>As a government monopoly, the system is most likely to provide good services to, and be responsive to the concerns of, politically powerful parents, which means wealthier, better-educated, and (let’s face it) whiter parents</w:t>
      </w:r>
      <w:r w:rsidRPr="00064BBB">
        <w:rPr>
          <w:sz w:val="14"/>
        </w:rPr>
        <w:t xml:space="preserve">. Poor and otherwise disadvantaged families too often get the least attention from the system. And they are the least likely to have the means to seek private schooling or move. Seventy percent of black workers, for example, make less than $50,000 per year, compared to 52 percent of white workers.2 </w:t>
      </w:r>
      <w:proofErr w:type="gramStart"/>
      <w:r w:rsidRPr="00064BBB">
        <w:rPr>
          <w:sz w:val="14"/>
        </w:rPr>
        <w:t>Indeed</w:t>
      </w:r>
      <w:proofErr w:type="gramEnd"/>
      <w:r w:rsidRPr="00064BBB">
        <w:rPr>
          <w:sz w:val="14"/>
        </w:rPr>
        <w:t xml:space="preserve">, a decreased ability to exit the system only reinforces the system’s tendency to deliver poor services. They are captive clientele. Thus, </w:t>
      </w:r>
      <w:r w:rsidRPr="00064BBB">
        <w:rPr>
          <w:rStyle w:val="Emphasis"/>
        </w:rPr>
        <w:t>in the absence of parental choice, schools lack</w:t>
      </w:r>
      <w:r w:rsidRPr="00064BBB">
        <w:rPr>
          <w:sz w:val="14"/>
        </w:rPr>
        <w:t xml:space="preserve"> the healthy, natural environment of </w:t>
      </w:r>
      <w:r w:rsidRPr="00064BBB">
        <w:rPr>
          <w:rStyle w:val="Emphasis"/>
        </w:rPr>
        <w:t xml:space="preserve">client empowerment that is essential to producing better performance </w:t>
      </w:r>
      <w:r w:rsidRPr="00064BBB">
        <w:rPr>
          <w:sz w:val="14"/>
        </w:rPr>
        <w:t xml:space="preserve">in most other service institutions. Hospitals know they must do a good job or lose patients. Professionals like doctors and lawyers must provide good services or lose clients. Stores must provide good value or lose customers. This system is so critical to keeping institutions mission-focused that we take it completely for granted—everywhere but in K–12 schooling. It is widely agreed that </w:t>
      </w:r>
      <w:r w:rsidRPr="00064BBB">
        <w:rPr>
          <w:rStyle w:val="StyleUnderline"/>
        </w:rPr>
        <w:t>monopolies generally provide poor quality because nothing bad will happen to them if they do not serve their clients well</w:t>
      </w:r>
      <w:r w:rsidRPr="00064BBB">
        <w:rPr>
          <w:sz w:val="14"/>
        </w:rPr>
        <w:t xml:space="preserve">. When they get bad service, customers say, “I’ll take my business elsewhere,” because they know that is what will prompt better service. </w:t>
      </w:r>
      <w:r w:rsidRPr="00064BBB">
        <w:rPr>
          <w:rStyle w:val="StyleUnderline"/>
        </w:rPr>
        <w:t xml:space="preserve">They do this to nonprofit institutions the same way they do it to businesses, because they know it is not profit that creates better performance; it is client choice. </w:t>
      </w:r>
      <w:r w:rsidRPr="00064BBB">
        <w:rPr>
          <w:sz w:val="14"/>
        </w:rPr>
        <w:t xml:space="preserve">The failure of education policy to embrace the American principle that people should have stewardship over their own lives and make their own choices is a great hindrance to reform. </w:t>
      </w:r>
      <w:r w:rsidRPr="00064BBB">
        <w:rPr>
          <w:rStyle w:val="StyleUnderline"/>
        </w:rPr>
        <w:t>One way opinion leaders can rectify this problem is by making the public aware of the large body of empirical research that examines how choice affects participants, public schools, and the civic community at large</w:t>
      </w:r>
      <w:r w:rsidRPr="00064BBB">
        <w:rPr>
          <w:sz w:val="14"/>
        </w:rPr>
        <w:t>.</w:t>
      </w:r>
    </w:p>
    <w:p w14:paraId="1D944D23" w14:textId="77777777" w:rsidR="00FD25C7" w:rsidRPr="00064BBB" w:rsidRDefault="00FD25C7" w:rsidP="00FD25C7">
      <w:pPr>
        <w:pStyle w:val="Heading3"/>
      </w:pPr>
      <w:r w:rsidRPr="00064BBB">
        <w:lastRenderedPageBreak/>
        <w:t>Solvency – Teachers/Classroom Instruction</w:t>
      </w:r>
    </w:p>
    <w:p w14:paraId="5D5FF72D" w14:textId="77777777" w:rsidR="00FD25C7" w:rsidRPr="00064BBB" w:rsidRDefault="00FD25C7" w:rsidP="00FD25C7">
      <w:pPr>
        <w:pStyle w:val="Heading4"/>
      </w:pPr>
      <w:r w:rsidRPr="00064BBB">
        <w:t>CP solves teacher quality and student performance – provides incentive for improving school performance.</w:t>
      </w:r>
    </w:p>
    <w:p w14:paraId="459A73C8" w14:textId="77777777" w:rsidR="00FD25C7" w:rsidRPr="00064BBB" w:rsidRDefault="00FD25C7" w:rsidP="00FD25C7">
      <w:r w:rsidRPr="00064BBB">
        <w:rPr>
          <w:rStyle w:val="Heading4Char"/>
        </w:rPr>
        <w:t>Keating 15</w:t>
      </w:r>
      <w:r w:rsidRPr="00064BBB">
        <w:t xml:space="preserve"> – Serves as chief economist with the Small Business &amp;Entrepreneurship Council (SBE Council). Holds an MA in economics from New York University, an MBA in banking and finance from Hofstra University, and a BS in business administration and economics from St. Joseph’s College (Raymond J., “School Choice and Economic Growth,” February 2015, </w:t>
      </w:r>
      <w:hyperlink r:id="rId69" w:history="1">
        <w:r w:rsidRPr="00064BBB">
          <w:rPr>
            <w:rStyle w:val="Hyperlink"/>
          </w:rPr>
          <w:t>https://www.edchoice.org/research/school-choice-and-economic-growth/</w:t>
        </w:r>
      </w:hyperlink>
      <w:r w:rsidRPr="00064BBB">
        <w:t>, p. 23-25)//sy</w:t>
      </w:r>
    </w:p>
    <w:p w14:paraId="515891DA" w14:textId="77777777" w:rsidR="00FD25C7" w:rsidRPr="00064BBB" w:rsidRDefault="00FD25C7" w:rsidP="00FD25C7">
      <w:pPr>
        <w:rPr>
          <w:sz w:val="14"/>
        </w:rPr>
      </w:pPr>
      <w:r w:rsidRPr="00064BBB">
        <w:rPr>
          <w:sz w:val="14"/>
        </w:rPr>
        <w:t xml:space="preserve">Again, that is exactly what should be expected when decisions, including resource allocation and work rules, are governed by special interests and political pressures, rather than by market signals and disciplines via, for example, prices, profits, losses, competition, and consumer sovereignty in a competitive marketplace. The overarching emphasis when it comes to schooling is on spending levels, including how much is spent per pupil, on facilities, and on teachers, with little or no regard for incentives. </w:t>
      </w:r>
      <w:r w:rsidRPr="00064BBB">
        <w:rPr>
          <w:rStyle w:val="StyleUnderline"/>
        </w:rPr>
        <w:t>Economics</w:t>
      </w:r>
      <w:r w:rsidRPr="00064BBB">
        <w:rPr>
          <w:sz w:val="14"/>
        </w:rPr>
        <w:t xml:space="preserve">, however, </w:t>
      </w:r>
      <w:r w:rsidRPr="00064BBB">
        <w:rPr>
          <w:rStyle w:val="StyleUnderline"/>
        </w:rPr>
        <w:t>is at its core all about incentives</w:t>
      </w:r>
      <w:r w:rsidRPr="00064BBB">
        <w:rPr>
          <w:sz w:val="14"/>
        </w:rPr>
        <w:t xml:space="preserve">. For example, if increased spending and compensation are de-linked from what </w:t>
      </w:r>
      <w:proofErr w:type="gramStart"/>
      <w:r w:rsidRPr="00064BBB">
        <w:rPr>
          <w:sz w:val="14"/>
        </w:rPr>
        <w:t>parents</w:t>
      </w:r>
      <w:proofErr w:type="gramEnd"/>
      <w:r w:rsidRPr="00064BBB">
        <w:rPr>
          <w:sz w:val="14"/>
        </w:rPr>
        <w:t xml:space="preserve"> desire and from student performance, then few incentives exist to be concerned about how to create value for parents and students. Consider the issue of teacher compensation in public education. More than a half-century ago, </w:t>
      </w:r>
      <w:r w:rsidRPr="00064BBB">
        <w:rPr>
          <w:rStyle w:val="StyleUnderline"/>
        </w:rPr>
        <w:t>Milton Friedman explained the problem</w:t>
      </w:r>
      <w:r w:rsidRPr="00064BBB">
        <w:rPr>
          <w:sz w:val="14"/>
        </w:rPr>
        <w:t xml:space="preserve"> that persists to this very day: </w:t>
      </w:r>
      <w:r w:rsidRPr="00064BBB">
        <w:rPr>
          <w:rStyle w:val="StyleUnderline"/>
        </w:rPr>
        <w:t>With respect to teachers’ salaries, the major problem is not that they are too low on the average</w:t>
      </w:r>
      <w:r w:rsidRPr="00064BBB">
        <w:rPr>
          <w:sz w:val="14"/>
        </w:rPr>
        <w:t>—they may well be too high on the average—</w:t>
      </w:r>
      <w:r w:rsidRPr="00064BBB">
        <w:rPr>
          <w:rStyle w:val="StyleUnderline"/>
        </w:rPr>
        <w:t>but that they are too uniform and rigid</w:t>
      </w:r>
      <w:r w:rsidRPr="00064BBB">
        <w:rPr>
          <w:rStyle w:val="Emphasis"/>
        </w:rPr>
        <w:t>. Poor teachers are grossly overpaid and good teachers grossly underpaid.</w:t>
      </w:r>
      <w:r w:rsidRPr="00064BBB">
        <w:rPr>
          <w:sz w:val="14"/>
        </w:rPr>
        <w:t xml:space="preserve"> Salary schedules tend to be uniform and determined far more by seniority, degrees received, and teaching certificates acquired than by merit…. </w:t>
      </w:r>
      <w:r w:rsidRPr="00064BBB">
        <w:rPr>
          <w:rStyle w:val="StyleUnderline"/>
        </w:rPr>
        <w:t>If one were to</w:t>
      </w:r>
      <w:r w:rsidRPr="00064BBB">
        <w:rPr>
          <w:sz w:val="14"/>
        </w:rPr>
        <w:t xml:space="preserve"> seek deliberately to </w:t>
      </w:r>
      <w:r w:rsidRPr="00064BBB">
        <w:rPr>
          <w:rStyle w:val="StyleUnderline"/>
        </w:rPr>
        <w:t xml:space="preserve">devise a system of recruiting and paying teachers calculated to repel the imaginative and daring and self-confident </w:t>
      </w:r>
      <w:r w:rsidRPr="00064BBB">
        <w:rPr>
          <w:sz w:val="14"/>
        </w:rPr>
        <w:t xml:space="preserve">and to attract the dull and mediocre and uninspiring, </w:t>
      </w:r>
      <w:r w:rsidRPr="00064BBB">
        <w:rPr>
          <w:rStyle w:val="StyleUnderline"/>
        </w:rPr>
        <w:t>one could hardly do better than imitate the system of requiring teaching certificates and enforcing standard salary structures that has developed</w:t>
      </w:r>
      <w:r w:rsidRPr="00064BBB">
        <w:rPr>
          <w:sz w:val="14"/>
        </w:rPr>
        <w:t xml:space="preserve"> in the larger city and state-wide systems. It is perhaps surprising that the level of ability in elementary and secondary school teaching is as high as it is under these circumstances.68 Decades later, Hanushek and Woessmann noted that </w:t>
      </w:r>
      <w:r w:rsidRPr="00064BBB">
        <w:rPr>
          <w:rStyle w:val="Emphasis"/>
        </w:rPr>
        <w:t xml:space="preserve">teacher quality has been found to be critical to student performance, but </w:t>
      </w:r>
      <w:r w:rsidRPr="00064BBB">
        <w:rPr>
          <w:rStyle w:val="StyleUnderline"/>
        </w:rPr>
        <w:t xml:space="preserve">that </w:t>
      </w:r>
      <w:r w:rsidRPr="00064BBB">
        <w:rPr>
          <w:rStyle w:val="Emphasis"/>
        </w:rPr>
        <w:t xml:space="preserve">the public education system is structured to work against teacher quality: </w:t>
      </w:r>
      <w:r w:rsidRPr="00064BBB">
        <w:rPr>
          <w:sz w:val="14"/>
        </w:rPr>
        <w:t xml:space="preserve">The most consistent finding across a wide range of investigations is that the quality of the teacher in the classroom is one of the most important attributes of schools. Good teachers, defined in terms of student learning, are able to move the achievement of their students far ahead of those of poor teachers. </w:t>
      </w:r>
      <w:r w:rsidRPr="00064BBB">
        <w:rPr>
          <w:rStyle w:val="StyleUnderline"/>
        </w:rPr>
        <w:t xml:space="preserve">Yet the identification of good teachers has been complicated by the fact that the </w:t>
      </w:r>
      <w:r w:rsidRPr="00064BBB">
        <w:rPr>
          <w:rStyle w:val="Emphasis"/>
        </w:rPr>
        <w:t>simple measures commonly used</w:t>
      </w:r>
      <w:r w:rsidRPr="00064BBB">
        <w:rPr>
          <w:rStyle w:val="StyleUnderline"/>
        </w:rPr>
        <w:t>— such as teacher experience, teacher education, or even meeting the required standards for certification—</w:t>
      </w:r>
      <w:r w:rsidRPr="00064BBB">
        <w:rPr>
          <w:rStyle w:val="Emphasis"/>
        </w:rPr>
        <w:t xml:space="preserve">are not closely correlated with actual ability in the classroom.69 </w:t>
      </w:r>
      <w:r w:rsidRPr="00064BBB">
        <w:rPr>
          <w:sz w:val="14"/>
        </w:rPr>
        <w:t xml:space="preserve">More broadly, </w:t>
      </w:r>
      <w:r w:rsidRPr="00064BBB">
        <w:rPr>
          <w:rStyle w:val="StyleUnderline"/>
        </w:rPr>
        <w:t>Hanushek and Woessmann</w:t>
      </w:r>
      <w:r w:rsidRPr="00064BBB">
        <w:rPr>
          <w:sz w:val="14"/>
        </w:rPr>
        <w:t xml:space="preserve">, and a host of others, </w:t>
      </w:r>
      <w:r w:rsidRPr="00064BBB">
        <w:rPr>
          <w:rStyle w:val="StyleUnderline"/>
        </w:rPr>
        <w:t xml:space="preserve">have acknowledged the </w:t>
      </w:r>
      <w:r w:rsidRPr="00064BBB">
        <w:rPr>
          <w:rStyle w:val="Emphasis"/>
        </w:rPr>
        <w:t xml:space="preserve">incentive problems in the entire current education system. </w:t>
      </w:r>
      <w:r w:rsidRPr="00064BBB">
        <w:rPr>
          <w:sz w:val="14"/>
        </w:rPr>
        <w:t xml:space="preserve">Hanushek and Woessmann explained: “Pure resource policies that adopt the existing structure of school operations are unlikely to lead to the necessary improvements in learning…. [T]here is no relationship between spending and student performance across the sample of middle- and higherincome countries with available data. Investigations within a wide range of countries, including a variety of developing countries, further support this picture.”70 The problem? Again, it is the incentives at work. Hanushek and Woessmann sum up: </w:t>
      </w:r>
      <w:r w:rsidRPr="00064BBB">
        <w:rPr>
          <w:rStyle w:val="Emphasis"/>
        </w:rPr>
        <w:t>The largest problem in current school policy is the lack of incentives for improved student performance</w:t>
      </w:r>
      <w:r w:rsidRPr="00064BBB">
        <w:rPr>
          <w:sz w:val="14"/>
        </w:rPr>
        <w:t xml:space="preserve">. </w:t>
      </w:r>
      <w:r w:rsidRPr="00064BBB">
        <w:rPr>
          <w:rStyle w:val="StyleUnderline"/>
        </w:rPr>
        <w:t>Neither students nor school personnel</w:t>
      </w:r>
      <w:r w:rsidRPr="00064BBB">
        <w:rPr>
          <w:sz w:val="14"/>
        </w:rPr>
        <w:t xml:space="preserve"> in most countries of the world </w:t>
      </w:r>
      <w:r w:rsidRPr="00064BBB">
        <w:rPr>
          <w:rStyle w:val="StyleUnderline"/>
        </w:rPr>
        <w:t>are significantly rewarded for high performance</w:t>
      </w:r>
      <w:r w:rsidRPr="00064BBB">
        <w:rPr>
          <w:sz w:val="14"/>
        </w:rPr>
        <w:t xml:space="preserve">. Without such incentives, it is no surprise to find that added resources do not consistently go toward improvement of student outcomes. </w:t>
      </w:r>
      <w:r w:rsidRPr="00064BBB">
        <w:rPr>
          <w:rStyle w:val="Emphasis"/>
        </w:rPr>
        <w:t xml:space="preserve">Three sets of policies head the list for improving the overall incentives in schools: </w:t>
      </w:r>
      <w:r w:rsidRPr="00064BBB">
        <w:rPr>
          <w:rStyle w:val="StyleUnderline"/>
        </w:rPr>
        <w:t>strong accountability systems that accurately measure student performance; local autonomy that allows schools to make appropriate educational choices;</w:t>
      </w:r>
      <w:r w:rsidRPr="00064BBB">
        <w:rPr>
          <w:rStyle w:val="Emphasis"/>
        </w:rPr>
        <w:t xml:space="preserve"> and choice and competition in schools so that parents can enter into determining the incentives that schools face.71 </w:t>
      </w:r>
      <w:r w:rsidRPr="00064BBB">
        <w:rPr>
          <w:sz w:val="14"/>
        </w:rPr>
        <w:t>Indeed, true choice and competition would bring primary and secondary education in the United States in line with the rest of the economy, and with sound economic principles and basic common sense. Again, Milton Friedman understood this in his early call for school choice, as clearly exemplified in the following three fundamental points: • “</w:t>
      </w:r>
      <w:r w:rsidRPr="00064BBB">
        <w:rPr>
          <w:rStyle w:val="StyleUnderline"/>
        </w:rPr>
        <w:t>Governments could require a minimum level of schooling financed by giving parents vouchers redeemable for a specified maximum sum per child per year if spent on ‘approved’ educational services</w:t>
      </w:r>
      <w:r w:rsidRPr="00064BBB">
        <w:rPr>
          <w:sz w:val="14"/>
        </w:rPr>
        <w:t xml:space="preserve">. Parents would then be free to spend this sum and any </w:t>
      </w:r>
      <w:r w:rsidRPr="00064BBB">
        <w:rPr>
          <w:sz w:val="14"/>
        </w:rPr>
        <w:lastRenderedPageBreak/>
        <w:t xml:space="preserve">additional sum they themselves provided on purchasing educational services from an ‘approved’ institution of their own choice. The educational services could be rendered by private enterprises operated for profit, or by non-profit institutions. </w:t>
      </w:r>
      <w:r w:rsidRPr="00064BBB">
        <w:rPr>
          <w:rStyle w:val="StyleUnderline"/>
        </w:rPr>
        <w:t>The role of the government would be limited</w:t>
      </w:r>
      <w:r w:rsidRPr="00064BBB">
        <w:rPr>
          <w:sz w:val="14"/>
        </w:rPr>
        <w:t xml:space="preserve"> to insuring that the schools met certain minimum standards, such as the inclusion of a minimum common content in their programs, much as it now inspects restaurants to insure that they maintain minimum sanitary standards.”72 • “</w:t>
      </w:r>
      <w:r w:rsidRPr="00064BBB">
        <w:rPr>
          <w:rStyle w:val="StyleUnderline"/>
        </w:rPr>
        <w:t>If present public expenditures on schooling were made available to parents regardless of where they send their children, a wide variety of schools would spring up to meet the demand.</w:t>
      </w:r>
      <w:r w:rsidRPr="00064BBB">
        <w:rPr>
          <w:sz w:val="14"/>
        </w:rPr>
        <w:t xml:space="preserve"> </w:t>
      </w:r>
      <w:r w:rsidRPr="00064BBB">
        <w:rPr>
          <w:rStyle w:val="StyleUnderline"/>
        </w:rPr>
        <w:t xml:space="preserve">Parents could express their views about schools directly by withdrawing their children from one school </w:t>
      </w:r>
      <w:r w:rsidRPr="00064BBB">
        <w:rPr>
          <w:sz w:val="14"/>
        </w:rPr>
        <w:t>and sending them to another, to a much greater extent than is now possible. In general, they can now take this step only at considerable cost by sending their children to a private school or by changing their residence. For the rest, they can express their views only through cumbrous political channels.”73 • “</w:t>
      </w:r>
      <w:r w:rsidRPr="00064BBB">
        <w:rPr>
          <w:rStyle w:val="StyleUnderline"/>
        </w:rPr>
        <w:t xml:space="preserve">Parents who choose to send their children to private schools would be paid a sum equal to the estimated cost of educating a child in a public school, </w:t>
      </w:r>
      <w:r w:rsidRPr="00064BBB">
        <w:rPr>
          <w:sz w:val="14"/>
        </w:rPr>
        <w:t xml:space="preserve">provided that at least this sum was spent on education in an approved school…. </w:t>
      </w:r>
      <w:r w:rsidRPr="00064BBB">
        <w:rPr>
          <w:rStyle w:val="StyleUnderline"/>
        </w:rPr>
        <w:t>It would permit competition to develop.</w:t>
      </w:r>
      <w:r w:rsidRPr="00064BBB">
        <w:rPr>
          <w:sz w:val="14"/>
        </w:rPr>
        <w:t xml:space="preserve"> The development and improvement of all schools would thus be stimulated. The injection of competition would do much to promote a healthy variety of schools. It would do much, also, to introduce flexibility into school systems. Not least of its benefits would be to make the salaries of school teachers responsive to market forces. It would thereby give public authorities an independent standard against which to judge salary scales and promote a more rapid adjustment to changes in conditions of demand and supply.”74 Unsurprisingly, </w:t>
      </w:r>
      <w:r w:rsidRPr="00064BBB">
        <w:rPr>
          <w:rStyle w:val="StyleUnderline"/>
        </w:rPr>
        <w:t>Friedman’s analysis fits perfectly with how markets work</w:t>
      </w:r>
      <w:r w:rsidRPr="00064BBB">
        <w:rPr>
          <w:sz w:val="14"/>
        </w:rPr>
        <w:t xml:space="preserve">, and how individuals, businesses, and industries respond to market incentives. There is no reason to expect incentives to work any differently in the field of education. In fact, there’s a glimmer of how it works when it comes to higher education, whereby even with considerable government involvement, the market provides a wide array of choices for consumers, with choice only expanding further in recent years, and into the future, with distance/online education options flourishing. Nonetheless, assorted protests are raised to expanding choice and competition in primary and secondary education, with most springing either from special interests seeking to protect the status quo, or from economic ignorance. For example, many seem incapable of imagining an education system that is markedly different from what exists now. They doubt Friedman’s point about choice and competition generating “a healthy variety of schools” and introducing “flexibility into school systems.” </w:t>
      </w:r>
    </w:p>
    <w:p w14:paraId="0D86DF33" w14:textId="7FD03B96" w:rsidR="00490254" w:rsidRPr="00064BBB" w:rsidRDefault="00490254" w:rsidP="00490254">
      <w:pPr>
        <w:pStyle w:val="Heading4"/>
      </w:pPr>
      <w:r w:rsidRPr="00064BBB">
        <w:t xml:space="preserve">Free market’s best for </w:t>
      </w:r>
      <w:r w:rsidRPr="00064BBB">
        <w:rPr>
          <w:u w:val="single"/>
        </w:rPr>
        <w:t xml:space="preserve">all forms of evaluation </w:t>
      </w:r>
      <w:r w:rsidRPr="00064BBB">
        <w:t xml:space="preserve">– teachers and students </w:t>
      </w:r>
    </w:p>
    <w:p w14:paraId="0A2D6AD1" w14:textId="77777777" w:rsidR="00490254" w:rsidRPr="00064BBB" w:rsidRDefault="00490254" w:rsidP="00490254">
      <w:r w:rsidRPr="00064BBB">
        <w:rPr>
          <w:rStyle w:val="Style13ptBold"/>
        </w:rPr>
        <w:t>McCluskey 12</w:t>
      </w:r>
      <w:r w:rsidRPr="00064BBB">
        <w:t xml:space="preserve"> – director of Cato’s </w:t>
      </w:r>
      <w:hyperlink r:id="rId70" w:anchor="cef" w:history="1">
        <w:r w:rsidRPr="00064BBB">
          <w:rPr>
            <w:rStyle w:val="Hyperlink"/>
          </w:rPr>
          <w:t>Center for Educational Freedom</w:t>
        </w:r>
      </w:hyperlink>
      <w:r w:rsidRPr="00064BBB">
        <w:t>, policy analyst at the Center for Education Reform, undergraduate degree from Georgetown University, in government and English, master’s degree in political science from Rutgers University, PhD in public policy from George Mason University (Neal McClusky, Poor Measures? Choice Is the Answer, CATO Institute, February 25, 2012, https://www.cato.org/publications/commentary/poor-measures-choice-is-answer)//ECP</w:t>
      </w:r>
    </w:p>
    <w:p w14:paraId="31FE5B49" w14:textId="2BAD2F0E" w:rsidR="00490254" w:rsidRPr="00064BBB" w:rsidRDefault="00490254" w:rsidP="00490254">
      <w:pPr>
        <w:rPr>
          <w:rStyle w:val="StyleUnderline"/>
        </w:rPr>
      </w:pPr>
      <w:r w:rsidRPr="00064BBB">
        <w:rPr>
          <w:rStyle w:val="StyleUnderline"/>
        </w:rPr>
        <w:t xml:space="preserve">The No. 1 tooth-gnasher is surely United Federation of Teachers President Michael Mulgrew, who says, “The Department of Education should be ashamed of itself. It has combined bad tests, a flawed formula and incorrect data to mislead tens of thousands of parents about their children’s teachers.” </w:t>
      </w:r>
      <w:proofErr w:type="gramStart"/>
      <w:r w:rsidRPr="00064BBB">
        <w:t>And Schools Chancellor Dennis Walcott?</w:t>
      </w:r>
      <w:proofErr w:type="gramEnd"/>
      <w:r w:rsidRPr="00064BBB">
        <w:t xml:space="preserve"> He’s warning that the information “is old data and … just one piece of information.” </w:t>
      </w:r>
      <w:r w:rsidRPr="00064BBB">
        <w:rPr>
          <w:rStyle w:val="StyleUnderline"/>
        </w:rPr>
        <w:t xml:space="preserve">While it’s absolutely necessary to assess the people to whom we entrust our children, no single metric can capture nearly all that goes into education. </w:t>
      </w:r>
      <w:r w:rsidRPr="00064BBB">
        <w:t xml:space="preserve">But if everyone is so dissatisfied, why is the data being put out there? Yes, because a court said it must be, after a freedom-of-information battle waged by The Post and other media groups. But it goes deeper than that. </w:t>
      </w:r>
      <w:r w:rsidRPr="00064BBB">
        <w:rPr>
          <w:rStyle w:val="StyleUnderline"/>
        </w:rPr>
        <w:t>Because of the “public” in “public schools,” what goes on with every teacher is of public concern</w:t>
      </w:r>
      <w:r w:rsidRPr="00064BBB">
        <w:t xml:space="preserve">. Moreover, the public pays the bills, so it owns the data. So, though it might make little sense to apply these results to decisions about any teacher, the public has every right to see them. </w:t>
      </w:r>
      <w:r w:rsidRPr="00064BBB">
        <w:rPr>
          <w:rStyle w:val="StyleUnderline"/>
        </w:rPr>
        <w:t>Unfortunately, performance assessments in government-run systems are doomed to be blunt instruments</w:t>
      </w:r>
      <w:r w:rsidRPr="00064BBB">
        <w:t xml:space="preserve">. Until recently, they were blunt in a way highly favorable to school employees: </w:t>
      </w:r>
      <w:r w:rsidRPr="00064BBB">
        <w:rPr>
          <w:rStyle w:val="StyleUnderline"/>
        </w:rPr>
        <w:t xml:space="preserve">Basically, everyone was judged “satisfactory.” Given the poor performance of many students in city schools, that was pretty hard to accept. But efforts to move away from that haven’t been much sharper. </w:t>
      </w:r>
      <w:r w:rsidRPr="00064BBB">
        <w:t xml:space="preserve">On a national basis, No Child Left Behind has been judging schools simply on how many kids are “proficient” in reading and mathematics. This largely ignores the hugely varying challenges faced by individual children and communities, and the progress they’ve made. To escape that, the move has been toward “value-added assessment” in which schools, districts and teachers are judged on how much progress students under their tutelage make. The city’s evaluations are such measures, with added efforts to account for such factors as poverty — an improvement over NCLB. Yet </w:t>
      </w:r>
      <w:r w:rsidRPr="00064BBB">
        <w:rPr>
          <w:rStyle w:val="StyleUnderline"/>
        </w:rPr>
        <w:t xml:space="preserve">the system is still much more </w:t>
      </w:r>
      <w:proofErr w:type="gramStart"/>
      <w:r w:rsidRPr="00064BBB">
        <w:rPr>
          <w:rStyle w:val="StyleUnderline"/>
        </w:rPr>
        <w:t>sledgehammer</w:t>
      </w:r>
      <w:proofErr w:type="gramEnd"/>
      <w:r w:rsidRPr="00064BBB">
        <w:rPr>
          <w:rStyle w:val="StyleUnderline"/>
        </w:rPr>
        <w:t xml:space="preserve"> than scalpel. It can’t, for instance, account for the influence of non-math or reading teachers on math and reading scores. </w:t>
      </w:r>
      <w:r w:rsidRPr="00064BBB">
        <w:t xml:space="preserve">It also suffers from two ills that lie at the heart of test-based accountability: </w:t>
      </w:r>
      <w:r w:rsidRPr="00064BBB">
        <w:rPr>
          <w:rStyle w:val="StyleUnderline"/>
        </w:rPr>
        <w:t xml:space="preserve">1) Far more than what can be easily </w:t>
      </w:r>
      <w:r w:rsidRPr="00064BBB">
        <w:rPr>
          <w:rStyle w:val="StyleUnderline"/>
        </w:rPr>
        <w:lastRenderedPageBreak/>
        <w:t xml:space="preserve">tested goes into education — critical thinking, social skills, inculcation of values, etc. And 2) a test can be very limited even on the subject it’s meant to measure — you could write a math test without long-division, or an English exam without Shakespeare. </w:t>
      </w:r>
      <w:r w:rsidRPr="00064BBB">
        <w:t xml:space="preserve">So any top-down evaluation system will be a sledgehammer, and a government can have only one. Yet there is no single answer for how best to educate all children. </w:t>
      </w:r>
      <w:r w:rsidRPr="00064BBB">
        <w:rPr>
          <w:rStyle w:val="StyleUnderline"/>
        </w:rPr>
        <w:t>What’s the solution? Educational freedom, in which parents control funding and educators are free to establish schools in which they teach as they see fit. Rather than students being judged on a single test, schools would choose their own assessments. Rather than one curriculum for all, educators would control content themselves. Rather than one evaluation metric being forced on all teachers, schools would try different methods. And rather than being held accountable to bureaucracies, educators would be held accountable by having to attract and satisfy the parents and diverse children they’re supposed to serve.</w:t>
      </w:r>
    </w:p>
    <w:p w14:paraId="3BECA6A7" w14:textId="77777777" w:rsidR="00AB59A1" w:rsidRPr="00064BBB" w:rsidRDefault="00AB59A1" w:rsidP="00AB59A1">
      <w:pPr>
        <w:pStyle w:val="Heading4"/>
      </w:pPr>
      <w:r w:rsidRPr="00064BBB">
        <w:t xml:space="preserve">Teacher and principle education programs ensure a transition to effective teaching and management in privatized schools. </w:t>
      </w:r>
    </w:p>
    <w:p w14:paraId="00C23A5A" w14:textId="77777777" w:rsidR="00AB59A1" w:rsidRPr="00064BBB" w:rsidRDefault="00AB59A1" w:rsidP="00AB59A1">
      <w:r w:rsidRPr="00064BBB">
        <w:rPr>
          <w:rStyle w:val="Style13ptBold"/>
        </w:rPr>
        <w:t>Wolf and Egalite 16</w:t>
      </w:r>
      <w:r w:rsidRPr="00064BBB">
        <w:t xml:space="preserve"> – * Distinguished Professor of Education Policy and 21st Century Endowed Chair in School Choice in the Department of Education Reform at the University of Arkansas College of Education and Health Professions. ** Assistant Professor in the Department of Educational Leadership, Policy, and Human Development in the College of Education at North Carolina State University. Ph.D. in Education Policy from the University of Arkansas and </w:t>
      </w:r>
      <w:proofErr w:type="gramStart"/>
      <w:r w:rsidRPr="00064BBB">
        <w:t>an</w:t>
      </w:r>
      <w:proofErr w:type="gramEnd"/>
      <w:r w:rsidRPr="00064BBB">
        <w:t xml:space="preserve"> M.Ed. from the University of Notre Dame's Alliance for Catholic Education. Completed postdoctoral fellowship in the Program on Education Policy and Governance at Harvard University (Patrick J. and Anna J., “Pursuing Innovation,” April 2016, </w:t>
      </w:r>
      <w:hyperlink r:id="rId71" w:history="1">
        <w:r w:rsidRPr="00064BBB">
          <w:rPr>
            <w:rStyle w:val="Hyperlink"/>
          </w:rPr>
          <w:t>http://www.edchoice.org/wp-content/uploads/2016/05/2016-4-Pursuing-Innovation-WEB-1.pdf</w:t>
        </w:r>
      </w:hyperlink>
      <w:r w:rsidRPr="00064BBB">
        <w:t>, p.26-27)//sy</w:t>
      </w:r>
    </w:p>
    <w:p w14:paraId="36452E77" w14:textId="77777777" w:rsidR="00AB59A1" w:rsidRPr="00064BBB" w:rsidRDefault="00AB59A1" w:rsidP="00AB59A1">
      <w:pPr>
        <w:rPr>
          <w:rStyle w:val="Emphasis"/>
          <w:b w:val="0"/>
          <w:iCs w:val="0"/>
          <w:sz w:val="14"/>
          <w:u w:val="none"/>
        </w:rPr>
      </w:pPr>
      <w:r w:rsidRPr="00064BBB">
        <w:rPr>
          <w:sz w:val="14"/>
        </w:rPr>
        <w:t xml:space="preserve">Supporting Complementary Institutions </w:t>
      </w:r>
      <w:r w:rsidRPr="00064BBB">
        <w:rPr>
          <w:rStyle w:val="StyleUnderline"/>
        </w:rPr>
        <w:t>Another practical way that policymakers can support the development of new schools is by supporting the complementary institutions that go hand in hand with the provision of K–12 education</w:t>
      </w:r>
      <w:r w:rsidRPr="00064BBB">
        <w:rPr>
          <w:sz w:val="14"/>
        </w:rPr>
        <w:t xml:space="preserve">. New schools have to think about attracting and developing human capital with the technical capacity to innovate, to see outside the box, and to improve outcomes whilst containing costs. </w:t>
      </w:r>
      <w:r w:rsidRPr="00064BBB">
        <w:rPr>
          <w:rStyle w:val="Emphasis"/>
        </w:rPr>
        <w:t xml:space="preserve">Institutional partners like teacher education programs can offer support and resources to help address this human capital challenge. </w:t>
      </w:r>
      <w:r w:rsidRPr="00064BBB">
        <w:rPr>
          <w:rStyle w:val="StyleUnderline"/>
        </w:rPr>
        <w:t>The Relay Graduate School of Education, based in New York City and with campuses in five states, is one example of an updated teacher preparation program designed to prepare individuals to work in results-oriented schools, such as those that operate in competitive marketplaces.</w:t>
      </w:r>
      <w:r w:rsidRPr="00064BBB">
        <w:rPr>
          <w:sz w:val="14"/>
        </w:rPr>
        <w:t xml:space="preserve"> They celebrate the fact their faculty are not sitting in ivory towers. Instead, they bring in outside experts to train, supervise, and offer relentless feedback to their beginning teachers. It’s unlike 99 percent of programs in traditional colleges of education, but serves only 1,400 teachers a year right now. Similarly, </w:t>
      </w:r>
      <w:r w:rsidRPr="00064BBB">
        <w:rPr>
          <w:rStyle w:val="Emphasis"/>
        </w:rPr>
        <w:t>policymakers might consider supporting principal education programs that are designed to teach those distinct skills that are necessary for a school leader to be successful in a choice environment</w:t>
      </w:r>
      <w:r w:rsidRPr="00064BBB">
        <w:rPr>
          <w:rStyle w:val="StyleUnderline"/>
        </w:rPr>
        <w:t>.</w:t>
      </w:r>
      <w:r w:rsidRPr="00064BBB">
        <w:rPr>
          <w:sz w:val="14"/>
        </w:rPr>
        <w:t xml:space="preserve"> In addition to the instructional leadership skills that any principal needs, </w:t>
      </w:r>
      <w:r w:rsidRPr="00064BBB">
        <w:rPr>
          <w:rStyle w:val="StyleUnderline"/>
        </w:rPr>
        <w:t xml:space="preserve">a principal operating in a competitive educational marketplace needs a) to be effective at relationship building </w:t>
      </w:r>
      <w:r w:rsidRPr="00064BBB">
        <w:rPr>
          <w:sz w:val="14"/>
        </w:rPr>
        <w:t>with scholarship granting organizations, such as Step Up for Students in Florida and the corporate executives who donate to such organizations</w:t>
      </w:r>
      <w:r w:rsidRPr="00064BBB">
        <w:rPr>
          <w:rStyle w:val="StyleUnderline"/>
        </w:rPr>
        <w:t xml:space="preserve">, b) have </w:t>
      </w:r>
      <w:r w:rsidRPr="00064BBB">
        <w:rPr>
          <w:sz w:val="14"/>
        </w:rPr>
        <w:t xml:space="preserve">the </w:t>
      </w:r>
      <w:r w:rsidRPr="00064BBB">
        <w:rPr>
          <w:rStyle w:val="StyleUnderline"/>
        </w:rPr>
        <w:t>interpersonal skills</w:t>
      </w:r>
      <w:r w:rsidRPr="00064BBB">
        <w:rPr>
          <w:sz w:val="14"/>
        </w:rPr>
        <w:t xml:space="preserve"> and drive to get to know local tax preparers who can inform eligible families about their private schooling options, </w:t>
      </w:r>
      <w:r w:rsidRPr="00064BBB">
        <w:rPr>
          <w:rStyle w:val="StyleUnderline"/>
        </w:rPr>
        <w:t xml:space="preserve">c) have the ability to lead marketing campaigns and grassroots recruiting </w:t>
      </w:r>
      <w:r w:rsidRPr="00064BBB">
        <w:rPr>
          <w:sz w:val="14"/>
        </w:rPr>
        <w:t xml:space="preserve">to build school enrollment, </w:t>
      </w:r>
      <w:r w:rsidRPr="00064BBB">
        <w:rPr>
          <w:rStyle w:val="StyleUnderline"/>
        </w:rPr>
        <w:t>d) have the desire to build a distinctive school culture</w:t>
      </w:r>
      <w:r w:rsidRPr="00064BBB">
        <w:rPr>
          <w:sz w:val="14"/>
        </w:rPr>
        <w:t xml:space="preserve"> that helps their school stand out from competitors, and </w:t>
      </w:r>
      <w:r w:rsidRPr="00064BBB">
        <w:rPr>
          <w:rStyle w:val="StyleUnderline"/>
        </w:rPr>
        <w:t>e) have the grit required to develop an intense familiarity with</w:t>
      </w:r>
      <w:r w:rsidRPr="00064BBB">
        <w:rPr>
          <w:sz w:val="14"/>
        </w:rPr>
        <w:t xml:space="preserve"> the often elaborate </w:t>
      </w:r>
      <w:r w:rsidRPr="00064BBB">
        <w:rPr>
          <w:rStyle w:val="StyleUnderline"/>
        </w:rPr>
        <w:t>application processes</w:t>
      </w:r>
      <w:r w:rsidRPr="00064BBB">
        <w:rPr>
          <w:sz w:val="14"/>
        </w:rPr>
        <w:t xml:space="preserve"> for the various voucher programs and funding streams families may use to access their school. A school’s paperwork has to be complete and on time, and the school leader needs the basic accounting skills to manage the reporting requirements associated with the different choice programs. Finally, </w:t>
      </w:r>
      <w:r w:rsidRPr="00064BBB">
        <w:rPr>
          <w:rStyle w:val="StyleUnderline"/>
        </w:rPr>
        <w:t>it helps if the principal can speak multiple languages</w:t>
      </w:r>
      <w:r w:rsidRPr="00064BBB">
        <w:rPr>
          <w:sz w:val="14"/>
        </w:rPr>
        <w:t xml:space="preserve">, particularly in low-income, minority communities where English is not the predominant language and where parents may need one-on-one consultations to convince them that a private </w:t>
      </w:r>
      <w:r w:rsidRPr="00064BBB">
        <w:rPr>
          <w:sz w:val="14"/>
        </w:rPr>
        <w:lastRenderedPageBreak/>
        <w:t xml:space="preserve">school education truly is attainable and affordable for their child. </w:t>
      </w:r>
      <w:r w:rsidRPr="00064BBB">
        <w:rPr>
          <w:rStyle w:val="StyleUnderline"/>
        </w:rPr>
        <w:t>Principal preparation programs,</w:t>
      </w:r>
      <w:r w:rsidRPr="00064BBB">
        <w:rPr>
          <w:sz w:val="14"/>
        </w:rPr>
        <w:t xml:space="preserve"> such as Building Excellent Schools (BES) and the Mary Ann Remick Leadership Program (RLP) through the Alliance for Catholic Education at the University </w:t>
      </w:r>
      <w:proofErr w:type="gramStart"/>
      <w:r w:rsidRPr="00064BBB">
        <w:rPr>
          <w:sz w:val="14"/>
        </w:rPr>
        <w:t>of</w:t>
      </w:r>
      <w:proofErr w:type="gramEnd"/>
      <w:r w:rsidRPr="00064BBB">
        <w:rPr>
          <w:sz w:val="14"/>
        </w:rPr>
        <w:t xml:space="preserve"> Notre Dame, </w:t>
      </w:r>
      <w:r w:rsidRPr="00064BBB">
        <w:rPr>
          <w:rStyle w:val="StyleUnderline"/>
        </w:rPr>
        <w:t>target such critical skills. But these programs are small and selective, and the training costs involved limit their expansion</w:t>
      </w:r>
      <w:r w:rsidRPr="00064BBB">
        <w:rPr>
          <w:sz w:val="14"/>
        </w:rPr>
        <w:t xml:space="preserve">. Grant-funded BES fellows participate in a rigorous, year-long preparation program in charter school leadership in exchange for a generous professional stipend. A full-time director of development and communications oversees significant fundraising efforts to support the nonprofit’s operation, which receives donations from the Annenberg Foundation, the Eli and Edythe Broad Foundation, the Walton Family Foundation, and 21 others. Individuals wishing to participate in the RLP three-year training program for Catholic school leaders, meanwhile, do so at a cost of $21,000, even with a significant scholarship of $27,000 offered by the University </w:t>
      </w:r>
      <w:proofErr w:type="gramStart"/>
      <w:r w:rsidRPr="00064BBB">
        <w:rPr>
          <w:sz w:val="14"/>
        </w:rPr>
        <w:t>of</w:t>
      </w:r>
      <w:proofErr w:type="gramEnd"/>
      <w:r w:rsidRPr="00064BBB">
        <w:rPr>
          <w:sz w:val="14"/>
        </w:rPr>
        <w:t xml:space="preserve"> Notre Dame. </w:t>
      </w:r>
      <w:r w:rsidRPr="00064BBB">
        <w:rPr>
          <w:rStyle w:val="StyleUnderline"/>
        </w:rPr>
        <w:t>In most cases, it is up to the school, diocese, or sponsoring religious community to assist with the financial cost of the program</w:t>
      </w:r>
      <w:r w:rsidRPr="00064BBB">
        <w:rPr>
          <w:sz w:val="14"/>
        </w:rPr>
        <w:t xml:space="preserve">. The right principal can catalyze change, but </w:t>
      </w:r>
      <w:r w:rsidRPr="00064BBB">
        <w:rPr>
          <w:rStyle w:val="StyleUnderline"/>
        </w:rPr>
        <w:t>in the absence of financial support,</w:t>
      </w:r>
      <w:r w:rsidRPr="00064BBB">
        <w:rPr>
          <w:sz w:val="14"/>
        </w:rPr>
        <w:t xml:space="preserve"> for example from government tax credits to partially cover the expense, </w:t>
      </w:r>
      <w:r w:rsidRPr="00064BBB">
        <w:rPr>
          <w:rStyle w:val="StyleUnderline"/>
        </w:rPr>
        <w:t>these talented and passionate individuals may not have the resources to access a first-rate preparation program like BES or the RLP</w:t>
      </w:r>
      <w:r w:rsidRPr="00064BBB">
        <w:rPr>
          <w:sz w:val="14"/>
        </w:rPr>
        <w:t>. 64</w:t>
      </w:r>
    </w:p>
    <w:p w14:paraId="092CC7C4" w14:textId="77777777" w:rsidR="000C5CB0" w:rsidRPr="00064BBB" w:rsidRDefault="000C5CB0" w:rsidP="000C5CB0">
      <w:pPr>
        <w:pStyle w:val="Heading4"/>
      </w:pPr>
      <w:r w:rsidRPr="00064BBB">
        <w:t>Choice programs key to academic achievement – consensus of academic literature</w:t>
      </w:r>
    </w:p>
    <w:p w14:paraId="15F8713D" w14:textId="77777777" w:rsidR="000C5CB0" w:rsidRPr="00064BBB" w:rsidRDefault="000C5CB0" w:rsidP="000C5CB0">
      <w:pPr>
        <w:rPr>
          <w:rFonts w:eastAsia="Times New Roman"/>
        </w:rPr>
      </w:pPr>
      <w:r w:rsidRPr="00064BBB">
        <w:rPr>
          <w:rFonts w:eastAsiaTheme="majorEastAsia" w:cstheme="majorBidi"/>
          <w:b/>
          <w:bCs/>
          <w:sz w:val="26"/>
          <w:szCs w:val="26"/>
        </w:rPr>
        <w:t xml:space="preserve">Forster, 16 - </w:t>
      </w:r>
      <w:r w:rsidRPr="00064BBB">
        <w:rPr>
          <w:rFonts w:eastAsia="Times New Roman"/>
        </w:rPr>
        <w:t>Senior Fellow with the Friedman Foundation for Educational Choice (Greg Forster PhD, A WIN-WIN SOLUTION The Empirical Evidence on School Choice edition 4, “A WIN-WIN SOLUTION The Empirical Evidence on School Choice”, *EM)</w:t>
      </w:r>
    </w:p>
    <w:p w14:paraId="771CEC20" w14:textId="77777777" w:rsidR="000C5CB0" w:rsidRPr="00064BBB" w:rsidRDefault="000C5CB0" w:rsidP="000C5CB0">
      <w:pPr>
        <w:rPr>
          <w:rStyle w:val="StyleUnderline"/>
        </w:rPr>
      </w:pPr>
      <w:r w:rsidRPr="00064BBB">
        <w:rPr>
          <w:rStyle w:val="StyleUnderline"/>
        </w:rPr>
        <w:t>The last edition of this report counted 12 random assignment studies of academic effects of school choice on participants</w:t>
      </w:r>
      <w:r w:rsidRPr="00064BBB">
        <w:rPr>
          <w:rFonts w:eastAsia="Times New Roman"/>
        </w:rPr>
        <w:t xml:space="preserve">. Readers seeking descriptions of those studies should consult previous editions of this report. </w:t>
      </w:r>
      <w:r w:rsidRPr="00064BBB">
        <w:rPr>
          <w:rStyle w:val="StyleUnderline"/>
        </w:rPr>
        <w:t>Five additional studies have been published or come to our attention</w:t>
      </w:r>
      <w:r w:rsidRPr="00064BBB">
        <w:rPr>
          <w:rFonts w:eastAsia="Times New Roman"/>
        </w:rPr>
        <w:t xml:space="preserve"> since then. Moreover, a publication that previous editions of this report discussed, but did not recognize as a study, is now recognized as a study. </w:t>
      </w:r>
      <w:r w:rsidRPr="00064BBB">
        <w:rPr>
          <w:rStyle w:val="StyleUnderline"/>
        </w:rPr>
        <w:t>These 18 studies collectively show a positive effect from school choice. Among the 12 studies reviewed in the previous A Win-Win Solution report, six find a positive effect for all students. Five find a positive effect for some student groups</w:t>
      </w:r>
      <w:r w:rsidRPr="00064BBB">
        <w:rPr>
          <w:rFonts w:eastAsia="Times New Roman"/>
        </w:rPr>
        <w:t xml:space="preserve"> (black students in some studies; students leaving especially low-performing public schools in others) with no visible impact on other groups. </w:t>
      </w:r>
      <w:r w:rsidRPr="00064BBB">
        <w:rPr>
          <w:rStyle w:val="StyleUnderline"/>
        </w:rPr>
        <w:t>Probably the most plausible hypothesis to explain the studies finding benefits for some groups but not others is that student groups that were served more poorly in their public schools stood to gain more from the opportunity to choose a new school</w:t>
      </w:r>
    </w:p>
    <w:p w14:paraId="2B9B85F5" w14:textId="77777777" w:rsidR="000C5CB0" w:rsidRPr="00064BBB" w:rsidRDefault="000C5CB0" w:rsidP="000C5CB0">
      <w:pPr>
        <w:rPr>
          <w:rStyle w:val="Style13ptBold"/>
        </w:rPr>
      </w:pPr>
      <w:r w:rsidRPr="00064BBB">
        <w:rPr>
          <w:rStyle w:val="Style13ptBold"/>
        </w:rPr>
        <w:t>[Continues to Chart…]</w:t>
      </w:r>
    </w:p>
    <w:p w14:paraId="086EC4ED" w14:textId="77777777" w:rsidR="000C5CB0" w:rsidRPr="00064BBB" w:rsidRDefault="000C5CB0" w:rsidP="000C5CB0">
      <w:r w:rsidRPr="00064BBB">
        <w:rPr>
          <w:noProof/>
        </w:rPr>
        <w:lastRenderedPageBreak/>
        <w:drawing>
          <wp:inline distT="0" distB="0" distL="0" distR="0" wp14:anchorId="6CBF768C" wp14:editId="0833DB9D">
            <wp:extent cx="9512300" cy="5956300"/>
            <wp:effectExtent l="0" t="0" r="12700" b="12700"/>
            <wp:docPr id="6" name="Picture 6" descr="/Users/ethanmuse/Desktop/Screen Shot 2017-06-28 at 1.36.1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ethanmuse/Desktop/Screen Shot 2017-06-28 at 1.36.18 PM.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512300" cy="5956300"/>
                    </a:xfrm>
                    <a:prstGeom prst="rect">
                      <a:avLst/>
                    </a:prstGeom>
                    <a:noFill/>
                    <a:ln>
                      <a:noFill/>
                    </a:ln>
                  </pic:spPr>
                </pic:pic>
              </a:graphicData>
            </a:graphic>
          </wp:inline>
        </w:drawing>
      </w:r>
    </w:p>
    <w:p w14:paraId="1C855F10" w14:textId="77777777" w:rsidR="000C5CB0" w:rsidRPr="00064BBB" w:rsidRDefault="000C5CB0" w:rsidP="000C5CB0">
      <w:pPr>
        <w:spacing w:line="276" w:lineRule="auto"/>
        <w:rPr>
          <w:rFonts w:cstheme="minorHAnsi"/>
          <w:sz w:val="8"/>
        </w:rPr>
      </w:pPr>
    </w:p>
    <w:p w14:paraId="439CADAC" w14:textId="77777777" w:rsidR="000C5CB0" w:rsidRPr="00064BBB" w:rsidRDefault="000C5CB0" w:rsidP="000C5CB0"/>
    <w:p w14:paraId="4A62D0E8" w14:textId="77777777" w:rsidR="000C5CB0" w:rsidRPr="00064BBB" w:rsidRDefault="000C5CB0" w:rsidP="000C5CB0">
      <w:pPr>
        <w:pStyle w:val="Heading4"/>
      </w:pPr>
      <w:r w:rsidRPr="00064BBB">
        <w:t>Prefer our Forster evidence on Academic Achievement – only it compares methodologically sound “gold-standard” research – other evidence can’t account for alternate variables</w:t>
      </w:r>
    </w:p>
    <w:p w14:paraId="4BF5225B" w14:textId="77777777" w:rsidR="000C5CB0" w:rsidRPr="00064BBB" w:rsidRDefault="000C5CB0" w:rsidP="000C5CB0">
      <w:pPr>
        <w:rPr>
          <w:rFonts w:eastAsia="Times New Roman"/>
        </w:rPr>
      </w:pPr>
      <w:r w:rsidRPr="00064BBB">
        <w:rPr>
          <w:rFonts w:eastAsiaTheme="majorEastAsia" w:cstheme="majorBidi"/>
          <w:b/>
          <w:bCs/>
          <w:sz w:val="26"/>
          <w:szCs w:val="26"/>
        </w:rPr>
        <w:t xml:space="preserve">Forster, 16 - </w:t>
      </w:r>
      <w:r w:rsidRPr="00064BBB">
        <w:rPr>
          <w:rFonts w:eastAsia="Times New Roman"/>
        </w:rPr>
        <w:t>Senior Fellow with the Friedman Foundation for Educational Choice (Greg Forster PhD, A WIN-WIN SOLUTION The Empirical Evidence on School Choice edition 4, “A WIN-WIN SOLUTION The Empirical Evidence on School Choice”, *EM)</w:t>
      </w:r>
    </w:p>
    <w:p w14:paraId="1633E13E" w14:textId="77777777" w:rsidR="000C5CB0" w:rsidRPr="00064BBB" w:rsidRDefault="000C5CB0" w:rsidP="000C5CB0">
      <w:pPr>
        <w:rPr>
          <w:rFonts w:eastAsia="Times New Roman"/>
        </w:rPr>
      </w:pPr>
      <w:r w:rsidRPr="00064BBB">
        <w:rPr>
          <w:rStyle w:val="StyleUnderline"/>
        </w:rPr>
        <w:t>When examining academic effects of school choice on participants, this report focuses on studies using random-assignment methods</w:t>
      </w:r>
      <w:r w:rsidRPr="00064BBB">
        <w:rPr>
          <w:rFonts w:eastAsia="Times New Roman"/>
        </w:rPr>
        <w:t>. These studies separate subjects into “treatment” and “control” groups randomly</w:t>
      </w:r>
      <w:r w:rsidRPr="00064BBB">
        <w:rPr>
          <w:rStyle w:val="StyleUnderline"/>
        </w:rPr>
        <w:t xml:space="preserve">. Random assignment generates high confidence that factors other than the </w:t>
      </w:r>
      <w:r w:rsidRPr="00064BBB">
        <w:rPr>
          <w:rStyle w:val="StyleUnderline"/>
        </w:rPr>
        <w:lastRenderedPageBreak/>
        <w:t>one being studied—the “treatment”—are not influencing the results</w:t>
      </w:r>
      <w:r w:rsidRPr="00064BBB">
        <w:rPr>
          <w:rFonts w:eastAsia="Times New Roman"/>
        </w:rPr>
        <w:t xml:space="preserve">. </w:t>
      </w:r>
      <w:r w:rsidRPr="00064BBB">
        <w:rPr>
          <w:rStyle w:val="StyleUnderline"/>
        </w:rPr>
        <w:t>The special value of random-assignment research is that it removes not only the influence of observable factors, such as demographics, but also the vast array of unobservable factors that researchers know influence education, but cannot directly measure.</w:t>
      </w:r>
      <w:r w:rsidRPr="00064BBB">
        <w:rPr>
          <w:rFonts w:eastAsia="Times New Roman"/>
        </w:rPr>
        <w:t xml:space="preserve"> For example, researchers agree widely that one of the key drivers of student outcomes is parental motivation. </w:t>
      </w:r>
      <w:r w:rsidRPr="00064BBB">
        <w:t xml:space="preserve">Parents who highly value the education of their children are an important positive influence on outcomes. Random assignment assures high confidence that differences in factors such as this are not influencing research results. </w:t>
      </w:r>
      <w:r w:rsidRPr="00064BBB">
        <w:rPr>
          <w:rStyle w:val="StyleUnderline"/>
        </w:rPr>
        <w:t>Unfortunately, it usually is not possible to conduct random-assignment research on education policy.</w:t>
      </w:r>
      <w:r w:rsidRPr="00064BBB">
        <w:rPr>
          <w:rFonts w:eastAsia="Times New Roman"/>
        </w:rPr>
        <w:t xml:space="preserve"> </w:t>
      </w:r>
      <w:r w:rsidRPr="00064BBB">
        <w:rPr>
          <w:rStyle w:val="StyleUnderline"/>
        </w:rPr>
        <w:t>However, school choice has been one of the rare exceptions. When there are more applicants for a choice program than there are available slots, a random lottery is often used</w:t>
      </w:r>
      <w:r w:rsidRPr="00064BBB">
        <w:rPr>
          <w:rFonts w:eastAsia="Times New Roman"/>
        </w:rPr>
        <w:t xml:space="preserve"> to determine who may participate. </w:t>
      </w:r>
      <w:r w:rsidRPr="00064BBB">
        <w:rPr>
          <w:rStyle w:val="StyleUnderline"/>
        </w:rPr>
        <w:t>This creates a naturally occurring random-assignment research design</w:t>
      </w:r>
      <w:r w:rsidRPr="00064BBB">
        <w:rPr>
          <w:rFonts w:eastAsia="Times New Roman"/>
        </w:rPr>
        <w:t xml:space="preserve">. Students who win the lottery and are offered choice can be compared to students who lose the lottery and were not offered choice. If any systematic (i.e., non-random) differences between the outcomes of the two groups are observed, those differences can be attributed to the offer of choice because nothing separates the groups but the offer of choice and randomness. One limitation of random-assignment research is the randomization process itself; a random-assignment study can be only as good as the randomization used to create the treatment and control groups. In most cases, where random assignment has been used to study school choice programs, the randomization occurs at the level of the program itself, because the program is oversubscribed. This presents no difficulties. However, in some cases the randomization happens at the level of the individual school—the treatment and control groups are created not because the program as such is oversubscribed, but because some schools are. In those cases, the effect being studied is not the effect of the program as such but the effect of those particular schools upon the students who choose those schools. Attrition is another limitation of random assignment. For instance, if significant numbers of students drop out of the program (or the study!) over time, it becomes more difficult for results to achieve standard levels of statistical significance, making it less likely the study will achieve a positive or negative finding and more likely it will find no visible effect. Nonetheless, </w:t>
      </w:r>
      <w:r w:rsidRPr="00064BBB">
        <w:rPr>
          <w:rStyle w:val="StyleUnderline"/>
        </w:rPr>
        <w:t>because random assignment is so preferable to other methods, it should be given priority whenever a large body of random-assignment studies exists. It would make no sense to ignore the difference between the proven reliability of gold-standard studies and studies that are more methodologically limited</w:t>
      </w:r>
      <w:r w:rsidRPr="00064BBB">
        <w:rPr>
          <w:rFonts w:eastAsia="Times New Roman"/>
        </w:rPr>
        <w:t xml:space="preserve">. Moreover, identifying all the non-gold-standard research that has been done on this question over the years would be too cumbersome to do here. A great deal of empirical research has compared public and private schools’ effects on test scores using methods other than random assignment. T goes all the way back to the origins of modern education science, with the well-known Coleman Report of 1966 and James Coleman’s follow-up research. </w:t>
      </w:r>
      <w:r w:rsidRPr="00064BBB">
        <w:rPr>
          <w:rStyle w:val="StyleUnderline"/>
        </w:rPr>
        <w:t>It is worth noting, however, that most of the studies that rise to a reasonable level of scientific quality have found in favor of private schools</w:t>
      </w:r>
      <w:r w:rsidRPr="00064BBB">
        <w:rPr>
          <w:rFonts w:eastAsia="Times New Roman"/>
        </w:rPr>
        <w:t xml:space="preserve">.12 </w:t>
      </w:r>
    </w:p>
    <w:p w14:paraId="41DE6ABB" w14:textId="39DBAABC" w:rsidR="000C5CB0" w:rsidRPr="00064BBB" w:rsidRDefault="000C5CB0" w:rsidP="000C5CB0">
      <w:pPr>
        <w:pStyle w:val="Heading3"/>
      </w:pPr>
      <w:r w:rsidRPr="00064BBB">
        <w:lastRenderedPageBreak/>
        <w:t xml:space="preserve">Solvency – Transgender Bathrooms </w:t>
      </w:r>
    </w:p>
    <w:p w14:paraId="0CB15231" w14:textId="77777777" w:rsidR="000C5CB0" w:rsidRPr="00064BBB" w:rsidRDefault="000C5CB0" w:rsidP="000C5CB0">
      <w:pPr>
        <w:pStyle w:val="Heading4"/>
      </w:pPr>
      <w:r w:rsidRPr="00064BBB">
        <w:t>School choice best for transgender bathrooms — solves and avoids backlash</w:t>
      </w:r>
    </w:p>
    <w:p w14:paraId="09AAD581" w14:textId="77777777" w:rsidR="000C5CB0" w:rsidRPr="00064BBB" w:rsidRDefault="000C5CB0" w:rsidP="000C5CB0">
      <w:pPr>
        <w:rPr>
          <w:rStyle w:val="Style13ptBold"/>
        </w:rPr>
      </w:pPr>
      <w:r w:rsidRPr="00064BBB">
        <w:rPr>
          <w:rStyle w:val="Style13ptBold"/>
        </w:rPr>
        <w:t>McCluskey 16</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“Should the Feds Decide the Transgender Bathroom Issue?”, May 17, </w:t>
      </w:r>
      <w:hyperlink r:id="rId73" w:history="1">
        <w:r w:rsidRPr="00064BBB">
          <w:rPr>
            <w:rStyle w:val="Hyperlink"/>
          </w:rPr>
          <w:t>https://www.cato.org/publications/commentary/should-feds-decide-transgender-bathroom-issue</w:t>
        </w:r>
      </w:hyperlink>
      <w:r w:rsidRPr="00064BBB">
        <w:t>, MSCOTT)</w:t>
      </w:r>
    </w:p>
    <w:p w14:paraId="79CD7613" w14:textId="77777777" w:rsidR="000C5CB0" w:rsidRPr="00064BBB" w:rsidRDefault="000C5CB0" w:rsidP="000C5CB0">
      <w:pPr>
        <w:rPr>
          <w:rStyle w:val="Emphasis"/>
        </w:rPr>
      </w:pPr>
      <w:r w:rsidRPr="00064BBB">
        <w:rPr>
          <w:rStyle w:val="StyleUnderline"/>
        </w:rPr>
        <w:t xml:space="preserve">If we want a </w:t>
      </w:r>
      <w:r w:rsidRPr="00064BBB">
        <w:rPr>
          <w:rStyle w:val="Emphasis"/>
        </w:rPr>
        <w:t>national war over bathrooms</w:t>
      </w:r>
      <w:r w:rsidRPr="00064BBB">
        <w:rPr>
          <w:sz w:val="14"/>
        </w:rPr>
        <w:t xml:space="preserve">, </w:t>
      </w:r>
      <w:r w:rsidRPr="00064BBB">
        <w:rPr>
          <w:rStyle w:val="StyleUnderline"/>
        </w:rPr>
        <w:t>there is no better way to get it than the federal government telling every public school in the country it must allow students access to whatever facilities they want</w:t>
      </w:r>
      <w:r w:rsidRPr="00064BBB">
        <w:rPr>
          <w:sz w:val="14"/>
        </w:rPr>
        <w:t xml:space="preserve">. Get ready: New federal guidance, released last Friday, does just that. </w:t>
      </w:r>
      <w:r w:rsidRPr="00064BBB">
        <w:rPr>
          <w:rStyle w:val="StyleUnderline"/>
        </w:rPr>
        <w:t xml:space="preserve">Much of this debate has been framed as conservatives versus liberals, or traditionalists versus social change. But the root problem is not differing views. It is government — especially </w:t>
      </w:r>
      <w:r w:rsidRPr="00064BBB">
        <w:rPr>
          <w:rStyle w:val="Emphasis"/>
        </w:rPr>
        <w:t>federal — imposition</w:t>
      </w:r>
      <w:r w:rsidRPr="00064BBB">
        <w:rPr>
          <w:rStyle w:val="StyleUnderline"/>
        </w:rPr>
        <w:t xml:space="preserve">. </w:t>
      </w:r>
      <w:r w:rsidRPr="00064BBB">
        <w:rPr>
          <w:sz w:val="14"/>
        </w:rPr>
        <w:t xml:space="preserve">Before getting into what the feds should or should not do, let’s be clear about something. A couple of weeks ago, U.S. Secretary of Education John King called “hateful” North Carolina’s law — ground zero for all this — requiring, among other provisions, that public school restrooms be restricted by a person’s sex at birth. Now, the law’s supporters may hate transgendered people. But many — perhaps all — may also harbor no such animosity. Neither Secretary King, nor anyone other than those people, knows. It is not hard to imagine how perfectly decent people might be against opening up school bathrooms. Single-sex bathrooms and locker rooms have long been the norm, and privacy about our bodies — especially from the opposite sex — has long been coveted. </w:t>
      </w:r>
      <w:r w:rsidRPr="00064BBB">
        <w:rPr>
          <w:rStyle w:val="StyleUnderline"/>
        </w:rPr>
        <w:t>Just because Washington may do something does not mean it should</w:t>
      </w:r>
      <w:r w:rsidRPr="00064BBB">
        <w:rPr>
          <w:sz w:val="14"/>
        </w:rPr>
        <w:t xml:space="preserve">. Beyond being unfair, King and others may be playing with social fire by branding as hateful all who oppose open bathrooms. </w:t>
      </w:r>
      <w:r w:rsidRPr="00064BBB">
        <w:rPr>
          <w:rStyle w:val="StyleUnderline"/>
        </w:rPr>
        <w:t xml:space="preserve">They may be provoking anger from people who before were just concerned. And would supporters of the administration’s directive pronounce that President Obama was hateful until 2012, when he changed to support gay marriage? </w:t>
      </w:r>
      <w:proofErr w:type="gramStart"/>
      <w:r w:rsidRPr="00064BBB">
        <w:rPr>
          <w:rStyle w:val="StyleUnderline"/>
        </w:rPr>
        <w:t>Probably not.</w:t>
      </w:r>
      <w:proofErr w:type="gramEnd"/>
      <w:r w:rsidRPr="00064BBB">
        <w:rPr>
          <w:sz w:val="14"/>
        </w:rPr>
        <w:t xml:space="preserve"> Of course, transgendered students should — must — be treated equally by public institutions, and their desire to use the facilities in which they feel comfortable is utterly understandable. By fair reckoning, we do not have a competition between good and evil, but what should be equally protected values and rights. </w:t>
      </w:r>
      <w:r w:rsidRPr="00064BBB">
        <w:rPr>
          <w:rStyle w:val="StyleUnderline"/>
        </w:rPr>
        <w:t xml:space="preserve">How do we resolve this? </w:t>
      </w:r>
      <w:proofErr w:type="gramStart"/>
      <w:r w:rsidRPr="00064BBB">
        <w:rPr>
          <w:rStyle w:val="StyleUnderline"/>
        </w:rPr>
        <w:t>Most immediately</w:t>
      </w:r>
      <w:r w:rsidRPr="00064BBB">
        <w:rPr>
          <w:sz w:val="14"/>
        </w:rPr>
        <w:t xml:space="preserve">, </w:t>
      </w:r>
      <w:r w:rsidRPr="00064BBB">
        <w:rPr>
          <w:rStyle w:val="Emphasis"/>
        </w:rPr>
        <w:t>not with a federal mandate.</w:t>
      </w:r>
      <w:proofErr w:type="gramEnd"/>
      <w:r w:rsidRPr="00064BBB">
        <w:rPr>
          <w:rStyle w:val="Emphasis"/>
        </w:rPr>
        <w:t xml:space="preserve"> </w:t>
      </w:r>
      <w:r w:rsidRPr="00064BBB">
        <w:rPr>
          <w:sz w:val="14"/>
        </w:rPr>
        <w:t xml:space="preserve">Unlike most of the education governing Washington does — </w:t>
      </w:r>
      <w:proofErr w:type="gramStart"/>
      <w:r w:rsidRPr="00064BBB">
        <w:rPr>
          <w:sz w:val="14"/>
        </w:rPr>
        <w:t>think</w:t>
      </w:r>
      <w:proofErr w:type="gramEnd"/>
      <w:r w:rsidRPr="00064BBB">
        <w:rPr>
          <w:sz w:val="14"/>
        </w:rPr>
        <w:t xml:space="preserve"> No Child Left Behind — the feds may have constitutional authority to act here. At least Washington is empowered to prohibit discrimination by state and local governments under the Fourteenth Amendment, though the new directive is technically linked to federal funds. </w:t>
      </w:r>
      <w:r w:rsidRPr="00064BBB">
        <w:rPr>
          <w:rStyle w:val="StyleUnderline"/>
        </w:rPr>
        <w:t xml:space="preserve">But just because Washington may do something does not mean it should. </w:t>
      </w:r>
      <w:r w:rsidRPr="00064BBB">
        <w:rPr>
          <w:sz w:val="14"/>
        </w:rPr>
        <w:t xml:space="preserve">First, it is far from clear that single-gender bathroom rules are discrimination on par with, say, racial segregation. At the very least, it is difficult to argue that bathroom rules create unequal provision of education tantamount to completely separate schools. There is also good reason to believe that it is most effective to allow social change to evolve from the ground up, not be imposed. Seismic change is jarring, and imposition may create otherwise avoidable resentment and anger. Moreover, changing attitudes may well precede — not be driven by — changes in law. For instance, white survey responses on racial integration show that in 1942 only 32 percent of respondents thought black and white children should go to the same schools. By 1956 half said so. By 1963 almost two-thirds did. The federal Civil Rights Act did not come until 1964. So how, in public schools, do we treat people equally who have mutually exclusive values and desires? We cannot. Open the bathrooms to </w:t>
      </w:r>
      <w:proofErr w:type="gramStart"/>
      <w:r w:rsidRPr="00064BBB">
        <w:rPr>
          <w:sz w:val="14"/>
        </w:rPr>
        <w:t>all,</w:t>
      </w:r>
      <w:proofErr w:type="gramEnd"/>
      <w:r w:rsidRPr="00064BBB">
        <w:rPr>
          <w:sz w:val="14"/>
        </w:rPr>
        <w:t xml:space="preserve"> and those who want single-sex facilities lose. Keep them closed, and transgender students lose. The immediate ramification of this is that decisions should be made at state, and preferably local, levels. At least let differing communities have their own rules, which, notably, North Carolina’s law prevents. </w:t>
      </w:r>
      <w:r w:rsidRPr="00064BBB">
        <w:rPr>
          <w:rStyle w:val="Emphasis"/>
        </w:rPr>
        <w:t>That said, the long-term — and only true — solution is school choice</w:t>
      </w:r>
      <w:r w:rsidRPr="00064BBB">
        <w:rPr>
          <w:sz w:val="14"/>
        </w:rPr>
        <w:t xml:space="preserve">. </w:t>
      </w:r>
      <w:r w:rsidRPr="00064BBB">
        <w:rPr>
          <w:rStyle w:val="StyleUnderline"/>
        </w:rPr>
        <w:t xml:space="preserve">Attach money to students, give educators </w:t>
      </w:r>
      <w:r w:rsidRPr="00064BBB">
        <w:rPr>
          <w:rStyle w:val="Emphasis"/>
        </w:rPr>
        <w:t>freedom to establish schools with their own rules and values</w:t>
      </w:r>
      <w:r w:rsidRPr="00064BBB">
        <w:rPr>
          <w:rStyle w:val="StyleUnderline"/>
        </w:rPr>
        <w:t xml:space="preserve">, and let like-minded people freely associate. </w:t>
      </w:r>
      <w:r w:rsidRPr="00064BBB">
        <w:rPr>
          <w:rStyle w:val="Emphasis"/>
        </w:rPr>
        <w:t>Impose on no one</w:t>
      </w:r>
      <w:r w:rsidRPr="00064BBB">
        <w:rPr>
          <w:rStyle w:val="StyleUnderline"/>
        </w:rPr>
        <w:t>.</w:t>
      </w:r>
      <w:r w:rsidRPr="00064BBB">
        <w:rPr>
          <w:sz w:val="14"/>
        </w:rPr>
        <w:t xml:space="preserve"> Alas, not only has the Obama administration issued its facilities directive, but it has repeatedly tried to kill the school-choice program in the District of Columbia, the one place where the feds actually have authority to govern education. </w:t>
      </w:r>
      <w:r w:rsidRPr="00064BBB">
        <w:rPr>
          <w:rStyle w:val="StyleUnderline"/>
        </w:rPr>
        <w:t xml:space="preserve">Mr. Obama really seems to believe that one size should fit all. </w:t>
      </w:r>
      <w:r w:rsidRPr="00064BBB">
        <w:rPr>
          <w:rStyle w:val="Emphasis"/>
        </w:rPr>
        <w:t>That is wrong</w:t>
      </w:r>
      <w:r w:rsidRPr="00064BBB">
        <w:rPr>
          <w:sz w:val="14"/>
        </w:rPr>
        <w:t xml:space="preserve">. </w:t>
      </w:r>
      <w:r w:rsidRPr="00064BBB">
        <w:rPr>
          <w:rStyle w:val="StyleUnderline"/>
        </w:rPr>
        <w:t>We live in a</w:t>
      </w:r>
      <w:r w:rsidRPr="00064BBB">
        <w:rPr>
          <w:sz w:val="14"/>
        </w:rPr>
        <w:t xml:space="preserve"> </w:t>
      </w:r>
      <w:r w:rsidRPr="00064BBB">
        <w:rPr>
          <w:rStyle w:val="Emphasis"/>
        </w:rPr>
        <w:t>pluralist society</w:t>
      </w:r>
      <w:r w:rsidRPr="00064BBB">
        <w:rPr>
          <w:sz w:val="14"/>
        </w:rPr>
        <w:t xml:space="preserve">, </w:t>
      </w:r>
      <w:r w:rsidRPr="00064BBB">
        <w:rPr>
          <w:rStyle w:val="StyleUnderline"/>
        </w:rPr>
        <w:t>and for that we should be eternally grateful</w:t>
      </w:r>
      <w:r w:rsidRPr="00064BBB">
        <w:rPr>
          <w:sz w:val="14"/>
        </w:rPr>
        <w:t xml:space="preserve">. </w:t>
      </w:r>
      <w:r w:rsidRPr="00064BBB">
        <w:rPr>
          <w:rStyle w:val="Emphasis"/>
        </w:rPr>
        <w:t>To keep that, and also be a free and equal society, people of different genders, values, etc., must be allowed to live as they see fit as long as they do not impose themselves on others. That is impossible if government imposes uniformity on all.</w:t>
      </w:r>
    </w:p>
    <w:p w14:paraId="219AA362" w14:textId="77777777" w:rsidR="000C5CB0" w:rsidRPr="00064BBB" w:rsidRDefault="000C5CB0" w:rsidP="000C5CB0">
      <w:pPr>
        <w:pStyle w:val="Heading3"/>
      </w:pPr>
      <w:r w:rsidRPr="00064BBB">
        <w:lastRenderedPageBreak/>
        <w:t xml:space="preserve">Solvency – US Competitiveness </w:t>
      </w:r>
    </w:p>
    <w:p w14:paraId="447A9BBA" w14:textId="77777777" w:rsidR="000C5CB0" w:rsidRPr="00064BBB" w:rsidRDefault="000C5CB0" w:rsidP="000C5CB0">
      <w:pPr>
        <w:pStyle w:val="Heading4"/>
      </w:pPr>
      <w:r w:rsidRPr="00064BBB">
        <w:t>Privatization solves U.S. competitiveness via innovation</w:t>
      </w:r>
    </w:p>
    <w:p w14:paraId="2EB50018" w14:textId="77777777" w:rsidR="000C5CB0" w:rsidRPr="00064BBB" w:rsidRDefault="000C5CB0" w:rsidP="000C5CB0">
      <w:pPr>
        <w:rPr>
          <w:color w:val="000000"/>
          <w:sz w:val="24"/>
          <w:shd w:val="clear" w:color="auto" w:fill="FFFFFF"/>
        </w:rPr>
      </w:pPr>
      <w:r w:rsidRPr="00064BBB">
        <w:rPr>
          <w:b/>
          <w:color w:val="000000"/>
          <w:sz w:val="26"/>
          <w:szCs w:val="26"/>
          <w:shd w:val="clear" w:color="auto" w:fill="FFFFFF"/>
        </w:rPr>
        <w:t>Bonin 17</w:t>
      </w:r>
      <w:r w:rsidRPr="00064BBB">
        <w:rPr>
          <w:color w:val="000000"/>
          <w:sz w:val="28"/>
          <w:shd w:val="clear" w:color="auto" w:fill="FFFFFF"/>
        </w:rPr>
        <w:t xml:space="preserve"> </w:t>
      </w:r>
      <w:r w:rsidRPr="00064BBB">
        <w:rPr>
          <w:color w:val="000000"/>
          <w:sz w:val="24"/>
          <w:shd w:val="clear" w:color="auto" w:fill="FFFFFF"/>
        </w:rPr>
        <w:t xml:space="preserve">– Graduate student @ Duke in an interdisciplinary studies program specializing in International Developmental Policy (Tyler, written 2/27/17, </w:t>
      </w:r>
      <w:hyperlink r:id="rId74" w:history="1">
        <w:r w:rsidRPr="00064BBB">
          <w:rPr>
            <w:rStyle w:val="Hyperlink"/>
            <w:sz w:val="24"/>
            <w:shd w:val="clear" w:color="auto" w:fill="FFFFFF"/>
          </w:rPr>
          <w:t>https://fee.org/articles/school-choice-will-restore-our-competitive-edge/</w:t>
        </w:r>
      </w:hyperlink>
      <w:r w:rsidRPr="00064BBB">
        <w:rPr>
          <w:color w:val="000000"/>
          <w:sz w:val="24"/>
          <w:shd w:val="clear" w:color="auto" w:fill="FFFFFF"/>
        </w:rPr>
        <w:t>, “</w:t>
      </w:r>
      <w:r w:rsidRPr="00064BBB">
        <w:rPr>
          <w:color w:val="000000"/>
          <w:sz w:val="24"/>
          <w:u w:val="single"/>
          <w:shd w:val="clear" w:color="auto" w:fill="FFFFFF"/>
        </w:rPr>
        <w:t>School Choice Will Restore Our Competitive Edge</w:t>
      </w:r>
      <w:r w:rsidRPr="00064BBB">
        <w:rPr>
          <w:color w:val="000000"/>
          <w:sz w:val="24"/>
          <w:shd w:val="clear" w:color="auto" w:fill="FFFFFF"/>
        </w:rPr>
        <w:t>”, accessed 6-28-17) $AREZ</w:t>
      </w:r>
    </w:p>
    <w:p w14:paraId="70D1642B"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rPr>
      </w:pPr>
      <w:r w:rsidRPr="00064BBB">
        <w:rPr>
          <w:rFonts w:ascii="Georgia" w:hAnsi="Georgia"/>
        </w:rPr>
        <w:t xml:space="preserve">In his inauguration speech, President Donald </w:t>
      </w:r>
      <w:r w:rsidRPr="00064BBB">
        <w:rPr>
          <w:rFonts w:ascii="Georgia" w:hAnsi="Georgia"/>
          <w:u w:val="single"/>
        </w:rPr>
        <w:t>Trump asserted, “We must protect our border from</w:t>
      </w:r>
      <w:r w:rsidRPr="00064BBB">
        <w:rPr>
          <w:rFonts w:ascii="Georgia" w:hAnsi="Georgia"/>
        </w:rPr>
        <w:t xml:space="preserve"> the ravages of other </w:t>
      </w:r>
      <w:r w:rsidRPr="00064BBB">
        <w:rPr>
          <w:rFonts w:ascii="Georgia" w:hAnsi="Georgia"/>
          <w:u w:val="single"/>
        </w:rPr>
        <w:t>countries making our products, stealing our companies and destroying our jobs. Protection will lead to great prosperity and strength.”</w:t>
      </w:r>
    </w:p>
    <w:p w14:paraId="2BFCC274" w14:textId="77777777" w:rsidR="000C5CB0" w:rsidRPr="00064BBB" w:rsidRDefault="000C5CB0" w:rsidP="000C5CB0">
      <w:r w:rsidRPr="00064BBB">
        <w:t xml:space="preserve">There’s just one problem with Trump's Carrier deal: the jobs are not actually staying. </w:t>
      </w:r>
    </w:p>
    <w:p w14:paraId="1ABCA725"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u w:val="single"/>
          <w:shd w:val="clear" w:color="auto" w:fill="FFFFFF"/>
        </w:rPr>
      </w:pPr>
      <w:r w:rsidRPr="00064BBB">
        <w:rPr>
          <w:rFonts w:ascii="Georgia" w:hAnsi="Georgia"/>
          <w:shd w:val="clear" w:color="auto" w:fill="FFFFFF"/>
        </w:rPr>
        <w:t xml:space="preserve">Throughout his campaign, </w:t>
      </w:r>
      <w:r w:rsidRPr="00064BBB">
        <w:rPr>
          <w:rFonts w:ascii="Georgia" w:hAnsi="Georgia"/>
          <w:u w:val="single"/>
          <w:shd w:val="clear" w:color="auto" w:fill="FFFFFF"/>
        </w:rPr>
        <w:t>Trump made it clear that manufacturing jobs have been leaving the U.S. for far too long, while the politicians who betrayed middle-class Americans in favor of offshore production watched from the comfort of Washington.</w:t>
      </w:r>
    </w:p>
    <w:p w14:paraId="52650976"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Trump noted that as president and “</w:t>
      </w:r>
      <w:r w:rsidRPr="00064BBB">
        <w:rPr>
          <w:rFonts w:ascii="Georgia" w:hAnsi="Georgia"/>
          <w:u w:val="single"/>
          <w:shd w:val="clear" w:color="auto" w:fill="FFFFFF"/>
        </w:rPr>
        <w:t>Dealmaker-in-Chief” he would engender a second golden age of American manufacturing.</w:t>
      </w:r>
      <w:r w:rsidRPr="00064BBB">
        <w:rPr>
          <w:rFonts w:ascii="Georgia" w:hAnsi="Georgia"/>
          <w:shd w:val="clear" w:color="auto" w:fill="FFFFFF"/>
        </w:rPr>
        <w:t xml:space="preserve">  </w:t>
      </w:r>
    </w:p>
    <w:p w14:paraId="0928D79A"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 xml:space="preserve">President-Elect, Donald </w:t>
      </w:r>
      <w:r w:rsidRPr="00064BBB">
        <w:rPr>
          <w:rFonts w:ascii="Georgia" w:hAnsi="Georgia"/>
          <w:u w:val="single"/>
          <w:shd w:val="clear" w:color="auto" w:fill="FFFFFF"/>
        </w:rPr>
        <w:t>Trump put this fanfaronade into action, making a very visible deal with Carrier to save jobs from leaving Indiana for Mexico.</w:t>
      </w:r>
      <w:r w:rsidRPr="00064BBB">
        <w:rPr>
          <w:rFonts w:ascii="Georgia" w:hAnsi="Georgia"/>
          <w:shd w:val="clear" w:color="auto" w:fill="FFFFFF"/>
        </w:rPr>
        <w:t xml:space="preserve">  </w:t>
      </w:r>
    </w:p>
    <w:p w14:paraId="7EE3D95A"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u w:val="single"/>
          <w:shd w:val="clear" w:color="auto" w:fill="FFFFFF"/>
        </w:rPr>
      </w:pPr>
      <w:r w:rsidRPr="00064BBB">
        <w:rPr>
          <w:rFonts w:ascii="Georgia" w:hAnsi="Georgia"/>
          <w:shd w:val="clear" w:color="auto" w:fill="FFFFFF"/>
        </w:rPr>
        <w:t>There’s just one problem</w:t>
      </w:r>
      <w:r w:rsidRPr="00064BBB">
        <w:rPr>
          <w:rFonts w:ascii="Georgia" w:hAnsi="Georgia"/>
          <w:u w:val="single"/>
          <w:shd w:val="clear" w:color="auto" w:fill="FFFFFF"/>
        </w:rPr>
        <w:t>: the jobs are not actually staying.</w:t>
      </w:r>
    </w:p>
    <w:p w14:paraId="06164A8F"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Style w:val="Strong"/>
          <w:rFonts w:ascii="Georgia" w:hAnsi="Georgia"/>
          <w:shd w:val="clear" w:color="auto" w:fill="FFFFFF"/>
        </w:rPr>
        <w:t>Where Are the Jobs?</w:t>
      </w:r>
    </w:p>
    <w:p w14:paraId="203702FA"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Fonts w:ascii="Georgia" w:hAnsi="Georgia"/>
          <w:u w:val="single"/>
          <w:shd w:val="clear" w:color="auto" w:fill="FFFFFF"/>
        </w:rPr>
        <w:t>Carrier</w:t>
      </w:r>
      <w:r w:rsidRPr="00064BBB">
        <w:rPr>
          <w:rStyle w:val="apple-converted-space"/>
          <w:rFonts w:ascii="Georgia" w:hAnsi="Georgia"/>
          <w:u w:val="single"/>
          <w:shd w:val="clear" w:color="auto" w:fill="FFFFFF"/>
        </w:rPr>
        <w:t> </w:t>
      </w:r>
      <w:hyperlink r:id="rId75" w:history="1">
        <w:r w:rsidRPr="00064BBB">
          <w:rPr>
            <w:rStyle w:val="Hyperlink"/>
            <w:rFonts w:ascii="Georgia" w:eastAsiaTheme="majorEastAsia" w:hAnsi="Georgia"/>
            <w:u w:val="single"/>
          </w:rPr>
          <w:t>announced</w:t>
        </w:r>
      </w:hyperlink>
      <w:r w:rsidRPr="00064BBB">
        <w:rPr>
          <w:rStyle w:val="apple-converted-space"/>
          <w:rFonts w:ascii="Georgia" w:hAnsi="Georgia"/>
          <w:u w:val="single"/>
          <w:shd w:val="clear" w:color="auto" w:fill="FFFFFF"/>
        </w:rPr>
        <w:t> </w:t>
      </w:r>
      <w:r w:rsidRPr="00064BBB">
        <w:rPr>
          <w:rFonts w:ascii="Georgia" w:hAnsi="Georgia"/>
          <w:u w:val="single"/>
          <w:shd w:val="clear" w:color="auto" w:fill="FFFFFF"/>
        </w:rPr>
        <w:t>that it would begin investing in automation to keep costs down, ultimately leading to fewer jobs</w:t>
      </w:r>
      <w:r w:rsidRPr="00064BBB">
        <w:rPr>
          <w:rFonts w:ascii="Georgia" w:hAnsi="Georgia"/>
          <w:shd w:val="clear" w:color="auto" w:fill="FFFFFF"/>
        </w:rPr>
        <w:t xml:space="preserve">. With </w:t>
      </w:r>
      <w:r w:rsidRPr="00064BBB">
        <w:rPr>
          <w:rFonts w:ascii="Georgia" w:hAnsi="Georgia"/>
          <w:u w:val="single"/>
          <w:shd w:val="clear" w:color="auto" w:fill="FFFFFF"/>
        </w:rPr>
        <w:t>increasing labor costs in China, expansion and continuation of offshore production has become less appealing to U.S. companies</w:t>
      </w:r>
      <w:r w:rsidRPr="00064BBB">
        <w:rPr>
          <w:rFonts w:ascii="Georgia" w:hAnsi="Georgia"/>
          <w:shd w:val="clear" w:color="auto" w:fill="FFFFFF"/>
        </w:rPr>
        <w:t xml:space="preserve">, thus </w:t>
      </w:r>
      <w:r w:rsidRPr="00064BBB">
        <w:rPr>
          <w:rFonts w:ascii="Georgia" w:hAnsi="Georgia"/>
          <w:u w:val="single"/>
          <w:shd w:val="clear" w:color="auto" w:fill="FFFFFF"/>
        </w:rPr>
        <w:t>prompting a return of manufacturing to the U.S</w:t>
      </w:r>
      <w:r w:rsidRPr="00064BBB">
        <w:rPr>
          <w:rFonts w:ascii="Georgia" w:hAnsi="Georgia"/>
          <w:shd w:val="clear" w:color="auto" w:fill="FFFFFF"/>
        </w:rPr>
        <w:t>.</w:t>
      </w:r>
    </w:p>
    <w:p w14:paraId="7979FF0B"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u w:val="single"/>
          <w:shd w:val="clear" w:color="auto" w:fill="FFFFFF"/>
        </w:rPr>
      </w:pPr>
      <w:r w:rsidRPr="00064BBB">
        <w:rPr>
          <w:rFonts w:ascii="Georgia" w:hAnsi="Georgia"/>
          <w:shd w:val="clear" w:color="auto" w:fill="FFFFFF"/>
        </w:rPr>
        <w:t xml:space="preserve">However, </w:t>
      </w:r>
      <w:r w:rsidRPr="00064BBB">
        <w:rPr>
          <w:rFonts w:ascii="Georgia" w:hAnsi="Georgia"/>
          <w:u w:val="single"/>
          <w:shd w:val="clear" w:color="auto" w:fill="FFFFFF"/>
        </w:rPr>
        <w:t>as the cost of technology decreases, the use of automation has begun to increase. If more plants open in the U.S., it will be robots performing the bulk of the labor, not humans.</w:t>
      </w:r>
    </w:p>
    <w:p w14:paraId="583A3B1C"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Manufacturing will not return to previous levels. With jobs in other sectors also ripe for automation, government policies intended to protect workers against this trend will most likely be unsuccessful and Luddite-inspired.</w:t>
      </w:r>
    </w:p>
    <w:p w14:paraId="4CFA9396" w14:textId="77777777" w:rsidR="000C5CB0" w:rsidRPr="00064BBB" w:rsidRDefault="000C5CB0" w:rsidP="000C5CB0">
      <w:r w:rsidRPr="00064BBB">
        <w:t>When it comes to global academics, the U.S. education system is mediocre at best.</w:t>
      </w:r>
    </w:p>
    <w:p w14:paraId="43FCC958" w14:textId="77777777" w:rsidR="000C5CB0" w:rsidRPr="00064BBB" w:rsidRDefault="000C5CB0" w:rsidP="000C5CB0">
      <w:pPr>
        <w:rPr>
          <w:shd w:val="clear" w:color="auto" w:fill="FFFFFF"/>
        </w:rPr>
      </w:pPr>
      <w:r w:rsidRPr="00064BBB">
        <w:t>It’s no d</w:t>
      </w:r>
      <w:r w:rsidRPr="00064BBB">
        <w:rPr>
          <w:shd w:val="clear" w:color="auto" w:fill="FFFFFF"/>
        </w:rPr>
        <w:t>oubt that many Americans have felt the effects of increased globalization; the disappearance of good-paying jobs combined with the disastrous consequences of the 2008 financial crisis have left many people feeling angry and marginalized. Thus, Trump’s call to “bring jobs back” has been met with praise by his supporters.</w:t>
      </w:r>
    </w:p>
    <w:p w14:paraId="53C5055E" w14:textId="77777777" w:rsidR="000C5CB0" w:rsidRPr="00064BBB" w:rsidRDefault="000C5CB0" w:rsidP="000C5CB0">
      <w:pPr>
        <w:pStyle w:val="NormalWeb"/>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But, in the words of Milton Friedman:</w:t>
      </w:r>
    </w:p>
    <w:p w14:paraId="486BBD2A" w14:textId="77777777" w:rsidR="000C5CB0" w:rsidRPr="00064BBB" w:rsidRDefault="000C5CB0" w:rsidP="000C5CB0">
      <w:pPr>
        <w:pStyle w:val="NormalWeb"/>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“If all we want are jobs, we can create any number — for example, have people dig holes and then fill them up again, or perform other useless tasks… our real objective is not just jobs but productive jobs — jobs that will mean more goods and services to consume.”  </w:t>
      </w:r>
    </w:p>
    <w:p w14:paraId="6844E22D" w14:textId="77777777" w:rsidR="000C5CB0" w:rsidRPr="00064BBB" w:rsidRDefault="000C5CB0" w:rsidP="000C5CB0">
      <w:pPr>
        <w:pStyle w:val="NormalWeb"/>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On that account, attempts to reverse current trends will not only prove ineffective, but will harm the U.S. economy in the long run.  </w:t>
      </w:r>
    </w:p>
    <w:p w14:paraId="35A5C418" w14:textId="77777777" w:rsidR="000C5CB0" w:rsidRPr="00064BBB" w:rsidRDefault="000C5CB0" w:rsidP="000C5CB0">
      <w:pPr>
        <w:pStyle w:val="NormalWeb"/>
        <w:spacing w:before="0" w:beforeAutospacing="0" w:after="0" w:afterAutospacing="0" w:line="276" w:lineRule="auto"/>
        <w:rPr>
          <w:rFonts w:ascii="Georgia" w:hAnsi="Georgia"/>
          <w:u w:val="single"/>
          <w:shd w:val="clear" w:color="auto" w:fill="FFFFFF"/>
        </w:rPr>
      </w:pPr>
      <w:r w:rsidRPr="00064BBB">
        <w:rPr>
          <w:rFonts w:ascii="Georgia" w:hAnsi="Georgia"/>
          <w:u w:val="single"/>
          <w:shd w:val="clear" w:color="auto" w:fill="FFFFFF"/>
        </w:rPr>
        <w:t>So how do we prepare for the continued effects of globalization and job-displacing technological advancement? Education is the answer, but not in its current form.</w:t>
      </w:r>
    </w:p>
    <w:p w14:paraId="3360AE34" w14:textId="77777777" w:rsidR="000C5CB0" w:rsidRPr="00064BBB" w:rsidRDefault="000C5CB0" w:rsidP="000C5CB0">
      <w:pPr>
        <w:pStyle w:val="NormalWeb"/>
        <w:spacing w:before="0" w:beforeAutospacing="0" w:after="0" w:afterAutospacing="0" w:line="276" w:lineRule="auto"/>
        <w:rPr>
          <w:rFonts w:ascii="Georgia" w:hAnsi="Georgia"/>
          <w:u w:val="single"/>
          <w:shd w:val="clear" w:color="auto" w:fill="FFFFFF"/>
        </w:rPr>
      </w:pPr>
      <w:r w:rsidRPr="00064BBB">
        <w:rPr>
          <w:rFonts w:ascii="Georgia" w:hAnsi="Georgia"/>
          <w:u w:val="single"/>
          <w:shd w:val="clear" w:color="auto" w:fill="FFFFFF"/>
        </w:rPr>
        <w:lastRenderedPageBreak/>
        <w:t>Global competition is fierce, as the rest of the world races to catch up with the American innovation engine. However, when it comes to education on a global level, the U.S. education system is mediocre at best.  </w:t>
      </w:r>
    </w:p>
    <w:p w14:paraId="1F07C06F"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u w:val="single"/>
          <w:shd w:val="clear" w:color="auto" w:fill="FFFFFF"/>
        </w:rPr>
      </w:pPr>
      <w:r w:rsidRPr="00064BBB">
        <w:rPr>
          <w:rFonts w:ascii="Georgia" w:hAnsi="Georgia"/>
          <w:shd w:val="clear" w:color="auto" w:fill="FFFFFF"/>
        </w:rPr>
        <w:t xml:space="preserve">It’s expensive too, with the </w:t>
      </w:r>
      <w:r w:rsidRPr="00064BBB">
        <w:rPr>
          <w:rFonts w:ascii="Georgia" w:hAnsi="Georgia"/>
          <w:u w:val="single"/>
          <w:shd w:val="clear" w:color="auto" w:fill="FFFFFF"/>
        </w:rPr>
        <w:t>U.S. ranking</w:t>
      </w:r>
      <w:r w:rsidRPr="00064BBB">
        <w:rPr>
          <w:rStyle w:val="apple-converted-space"/>
          <w:rFonts w:ascii="Georgia" w:hAnsi="Georgia"/>
          <w:u w:val="single"/>
          <w:shd w:val="clear" w:color="auto" w:fill="FFFFFF"/>
        </w:rPr>
        <w:t> </w:t>
      </w:r>
      <w:hyperlink r:id="rId76" w:anchor="indicator-chart" w:history="1">
        <w:r w:rsidRPr="00064BBB">
          <w:rPr>
            <w:rStyle w:val="Hyperlink"/>
            <w:rFonts w:ascii="Georgia" w:eastAsiaTheme="majorEastAsia" w:hAnsi="Georgia"/>
            <w:u w:val="single"/>
          </w:rPr>
          <w:t>fifth</w:t>
        </w:r>
      </w:hyperlink>
      <w:r w:rsidRPr="00064BBB">
        <w:rPr>
          <w:rStyle w:val="apple-converted-space"/>
          <w:rFonts w:ascii="Georgia" w:hAnsi="Georgia"/>
          <w:u w:val="single"/>
          <w:shd w:val="clear" w:color="auto" w:fill="FFFFFF"/>
        </w:rPr>
        <w:t> </w:t>
      </w:r>
      <w:r w:rsidRPr="00064BBB">
        <w:rPr>
          <w:rFonts w:ascii="Georgia" w:hAnsi="Georgia"/>
          <w:u w:val="single"/>
          <w:shd w:val="clear" w:color="auto" w:fill="FFFFFF"/>
        </w:rPr>
        <w:t>among OECD countries in per-pupil spending</w:t>
      </w:r>
      <w:r w:rsidRPr="00064BBB">
        <w:rPr>
          <w:rFonts w:ascii="Georgia" w:hAnsi="Georgia"/>
          <w:shd w:val="clear" w:color="auto" w:fill="FFFFFF"/>
        </w:rPr>
        <w:t xml:space="preserve">, but </w:t>
      </w:r>
      <w:r w:rsidRPr="00064BBB">
        <w:rPr>
          <w:rFonts w:ascii="Georgia" w:hAnsi="Georgia"/>
          <w:u w:val="single"/>
          <w:shd w:val="clear" w:color="auto" w:fill="FFFFFF"/>
        </w:rPr>
        <w:t>ranking 27th</w:t>
      </w:r>
      <w:r w:rsidRPr="00064BBB">
        <w:rPr>
          <w:rStyle w:val="apple-converted-space"/>
          <w:rFonts w:ascii="Georgia" w:hAnsi="Georgia"/>
          <w:u w:val="single"/>
          <w:shd w:val="clear" w:color="auto" w:fill="FFFFFF"/>
        </w:rPr>
        <w:t> </w:t>
      </w:r>
      <w:r w:rsidRPr="00064BBB">
        <w:rPr>
          <w:rFonts w:ascii="Georgia" w:hAnsi="Georgia"/>
          <w:u w:val="single"/>
          <w:shd w:val="clear" w:color="auto" w:fill="FFFFFF"/>
        </w:rPr>
        <w:t>in mathematics</w:t>
      </w:r>
      <w:r w:rsidRPr="00064BBB">
        <w:rPr>
          <w:rFonts w:ascii="Georgia" w:hAnsi="Georgia"/>
          <w:shd w:val="clear" w:color="auto" w:fill="FFFFFF"/>
        </w:rPr>
        <w:t xml:space="preserve">. With many school districts arguing that increased funding will improve educational outcomes, they need only look to the fact </w:t>
      </w:r>
      <w:r w:rsidRPr="00064BBB">
        <w:rPr>
          <w:rFonts w:ascii="Georgia" w:hAnsi="Georgia"/>
          <w:u w:val="single"/>
          <w:shd w:val="clear" w:color="auto" w:fill="FFFFFF"/>
        </w:rPr>
        <w:t>that many countries outpacing the U.S. in student achievement spend considerably</w:t>
      </w:r>
      <w:r w:rsidRPr="00064BBB">
        <w:rPr>
          <w:rStyle w:val="apple-converted-space"/>
          <w:rFonts w:ascii="Georgia" w:hAnsi="Georgia"/>
          <w:u w:val="single"/>
          <w:shd w:val="clear" w:color="auto" w:fill="FFFFFF"/>
        </w:rPr>
        <w:t> </w:t>
      </w:r>
      <w:hyperlink r:id="rId77" w:history="1">
        <w:r w:rsidRPr="00064BBB">
          <w:rPr>
            <w:rStyle w:val="Hyperlink"/>
            <w:rFonts w:ascii="Georgia" w:eastAsiaTheme="majorEastAsia" w:hAnsi="Georgia"/>
            <w:u w:val="single"/>
          </w:rPr>
          <w:t>less</w:t>
        </w:r>
      </w:hyperlink>
      <w:r w:rsidRPr="00064BBB">
        <w:rPr>
          <w:rStyle w:val="apple-converted-space"/>
          <w:rFonts w:ascii="Georgia" w:hAnsi="Georgia"/>
          <w:u w:val="single"/>
          <w:shd w:val="clear" w:color="auto" w:fill="FFFFFF"/>
        </w:rPr>
        <w:t> </w:t>
      </w:r>
      <w:r w:rsidRPr="00064BBB">
        <w:rPr>
          <w:rFonts w:ascii="Georgia" w:hAnsi="Georgia"/>
          <w:u w:val="single"/>
          <w:shd w:val="clear" w:color="auto" w:fill="FFFFFF"/>
        </w:rPr>
        <w:t>than the U.S.</w:t>
      </w:r>
    </w:p>
    <w:p w14:paraId="076E1701"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u w:val="single"/>
          <w:shd w:val="clear" w:color="auto" w:fill="FFFFFF"/>
        </w:rPr>
      </w:pPr>
      <w:r w:rsidRPr="00064BBB">
        <w:rPr>
          <w:rFonts w:ascii="Georgia" w:hAnsi="Georgia"/>
          <w:u w:val="single"/>
          <w:shd w:val="clear" w:color="auto" w:fill="FFFFFF"/>
        </w:rPr>
        <w:t>If we want the U.S. to compete academically, we need to open it up to what we do best: innovation.  </w:t>
      </w:r>
    </w:p>
    <w:p w14:paraId="25752914" w14:textId="77777777" w:rsidR="000C5CB0" w:rsidRPr="00064BBB" w:rsidRDefault="000C5CB0" w:rsidP="000C5CB0">
      <w:pPr>
        <w:rPr>
          <w:rStyle w:val="Emphasis"/>
        </w:rPr>
      </w:pPr>
      <w:r w:rsidRPr="00064BBB">
        <w:rPr>
          <w:rStyle w:val="Emphasis"/>
        </w:rPr>
        <w:t>Bureaucratic red tape keeps qualified and creative teachers out of the classroom.</w:t>
      </w:r>
    </w:p>
    <w:p w14:paraId="1AB5A216"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b/>
          <w:sz w:val="36"/>
          <w:u w:val="single"/>
          <w:shd w:val="clear" w:color="auto" w:fill="FFFFFF"/>
        </w:rPr>
      </w:pPr>
      <w:r w:rsidRPr="00064BBB">
        <w:rPr>
          <w:rFonts w:ascii="Georgia" w:hAnsi="Georgia"/>
          <w:b/>
          <w:sz w:val="36"/>
          <w:u w:val="single"/>
          <w:shd w:val="clear" w:color="auto" w:fill="FFFFFF"/>
        </w:rPr>
        <w:t>Yes, this means school choice.</w:t>
      </w:r>
    </w:p>
    <w:p w14:paraId="4517D3D9"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Style w:val="Strong"/>
          <w:rFonts w:ascii="Georgia" w:hAnsi="Georgia"/>
          <w:shd w:val="clear" w:color="auto" w:fill="FFFFFF"/>
        </w:rPr>
        <w:t>Let Good Teachers Teach</w:t>
      </w:r>
    </w:p>
    <w:p w14:paraId="3E270BF7"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 xml:space="preserve">Unfortunately, </w:t>
      </w:r>
      <w:r w:rsidRPr="00064BBB">
        <w:rPr>
          <w:rFonts w:ascii="Georgia" w:hAnsi="Georgia"/>
          <w:u w:val="single"/>
          <w:shd w:val="clear" w:color="auto" w:fill="FFFFFF"/>
        </w:rPr>
        <w:t>school choice has become a highly politicized term</w:t>
      </w:r>
      <w:r w:rsidRPr="00064BBB">
        <w:rPr>
          <w:rFonts w:ascii="Georgia" w:hAnsi="Georgia"/>
          <w:shd w:val="clear" w:color="auto" w:fill="FFFFFF"/>
        </w:rPr>
        <w:t xml:space="preserve">, but </w:t>
      </w:r>
      <w:r w:rsidRPr="00064BBB">
        <w:rPr>
          <w:rFonts w:ascii="Georgia" w:hAnsi="Georgia"/>
          <w:u w:val="single"/>
          <w:shd w:val="clear" w:color="auto" w:fill="FFFFFF"/>
        </w:rPr>
        <w:t>underpinning this term is the concept of market competition.</w:t>
      </w:r>
      <w:r w:rsidRPr="00064BBB">
        <w:rPr>
          <w:rFonts w:ascii="Georgia" w:hAnsi="Georgia"/>
          <w:shd w:val="clear" w:color="auto" w:fill="FFFFFF"/>
        </w:rPr>
        <w:t xml:space="preserve">  </w:t>
      </w:r>
    </w:p>
    <w:p w14:paraId="7B02DE4A"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School districts across the country continue to have ballooning administrations. In many districts, the number of non-teaching staff is approaching the number of teachers. Such is the case in</w:t>
      </w:r>
      <w:r w:rsidRPr="00064BBB">
        <w:rPr>
          <w:rStyle w:val="apple-converted-space"/>
          <w:rFonts w:ascii="Georgia" w:hAnsi="Georgia"/>
          <w:shd w:val="clear" w:color="auto" w:fill="FFFFFF"/>
        </w:rPr>
        <w:t> </w:t>
      </w:r>
      <w:hyperlink r:id="rId78" w:history="1">
        <w:r w:rsidRPr="00064BBB">
          <w:rPr>
            <w:rStyle w:val="Hyperlink"/>
            <w:rFonts w:ascii="Georgia" w:eastAsiaTheme="majorEastAsia" w:hAnsi="Georgia"/>
          </w:rPr>
          <w:t>Wake County Public Schools</w:t>
        </w:r>
      </w:hyperlink>
      <w:r w:rsidRPr="00064BBB">
        <w:rPr>
          <w:rFonts w:ascii="Georgia" w:hAnsi="Georgia"/>
          <w:shd w:val="clear" w:color="auto" w:fill="FFFFFF"/>
        </w:rPr>
        <w:t>, one of the largest school districts in the country.  </w:t>
      </w:r>
    </w:p>
    <w:p w14:paraId="3816BBBD"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u w:val="single"/>
          <w:shd w:val="clear" w:color="auto" w:fill="FFFFFF"/>
        </w:rPr>
      </w:pPr>
      <w:r w:rsidRPr="00064BBB">
        <w:rPr>
          <w:rFonts w:ascii="Georgia" w:hAnsi="Georgia"/>
          <w:u w:val="single"/>
          <w:shd w:val="clear" w:color="auto" w:fill="FFFFFF"/>
        </w:rPr>
        <w:t>Bureaucratic red tape continues to not only hamper innovation in the classroom, but also keep qualified and creative teachers out. Take for instance teaching certification, which acts as a barrier to entry to the profession.  </w:t>
      </w:r>
    </w:p>
    <w:p w14:paraId="5B2D0911"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An individual with a master’s degree or PhD in the subject he or she wishes to teach (as well as experience as a teaching assistant at an undergraduate institution) would not be “qualified” to teach at a high school before moving through the costly and time-consuming process of procuring a teaching certification.  </w:t>
      </w:r>
    </w:p>
    <w:p w14:paraId="69C1AEFC"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This is something I learned quickly, as I made the decision to change careers and become a teacher; in the current educational regime of my state, I was quickly told that I was “unqualified” to teach without a certification, despite having an advanced degree and formal research experience in my intended teaching subject.  </w:t>
      </w:r>
    </w:p>
    <w:p w14:paraId="4662E345"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u w:val="single"/>
          <w:shd w:val="clear" w:color="auto" w:fill="FFFFFF"/>
        </w:rPr>
      </w:pPr>
      <w:r w:rsidRPr="00064BBB">
        <w:rPr>
          <w:rFonts w:ascii="Georgia" w:hAnsi="Georgia"/>
          <w:u w:val="single"/>
          <w:shd w:val="clear" w:color="auto" w:fill="FFFFFF"/>
        </w:rPr>
        <w:t>The excesses of bureaucratic red tape are not only present in the employment of teachers, but in the delineation of curriculum as well. In-classroom discretion has been removed, as standards and educational goals are directed by a top-down approach via Washington. This approach is hardly one that moves quickly or in-line with a rapidly evolving global environment.  </w:t>
      </w:r>
    </w:p>
    <w:p w14:paraId="5AB5B338"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Style w:val="Strong"/>
          <w:rFonts w:ascii="Georgia" w:hAnsi="Georgia"/>
          <w:shd w:val="clear" w:color="auto" w:fill="FFFFFF"/>
        </w:rPr>
        <w:t>The Market of School Choice</w:t>
      </w:r>
    </w:p>
    <w:p w14:paraId="07A94D6E"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u w:val="single"/>
          <w:shd w:val="clear" w:color="auto" w:fill="FFFFFF"/>
        </w:rPr>
      </w:pPr>
      <w:r w:rsidRPr="00064BBB">
        <w:rPr>
          <w:rFonts w:ascii="Georgia" w:hAnsi="Georgia"/>
          <w:u w:val="single"/>
          <w:shd w:val="clear" w:color="auto" w:fill="FFFFFF"/>
        </w:rPr>
        <w:t xml:space="preserve">School choice opens education to the market forces that have fostered innovation and propelled the United States forward as a world leader in technology development. In the same way one shops around for any other goods or services, one may pick a school that </w:t>
      </w:r>
      <w:r w:rsidRPr="00064BBB">
        <w:rPr>
          <w:rFonts w:ascii="Georgia" w:hAnsi="Georgia"/>
          <w:u w:val="single"/>
          <w:shd w:val="clear" w:color="auto" w:fill="FFFFFF"/>
        </w:rPr>
        <w:lastRenderedPageBreak/>
        <w:t>presents strong evidence of providing the educational outcomes needed to be successful.  </w:t>
      </w:r>
    </w:p>
    <w:p w14:paraId="050C1F86"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 xml:space="preserve">If unhappy with the education provided, a parent simply has to vote with his or her feet. Perhaps in this regard, </w:t>
      </w:r>
      <w:r w:rsidRPr="00064BBB">
        <w:rPr>
          <w:rFonts w:ascii="Georgia" w:hAnsi="Georgia"/>
          <w:u w:val="single"/>
          <w:shd w:val="clear" w:color="auto" w:fill="FFFFFF"/>
        </w:rPr>
        <w:t>a parent may choose a school that will not only provide benefit through a strong program in math, science, and technology but also through the development of employer-coveted critical thinking and writing skills.</w:t>
      </w:r>
      <w:r w:rsidRPr="00064BBB">
        <w:rPr>
          <w:rFonts w:ascii="Georgia" w:hAnsi="Georgia"/>
          <w:shd w:val="clear" w:color="auto" w:fill="FFFFFF"/>
        </w:rPr>
        <w:t xml:space="preserve">  </w:t>
      </w:r>
    </w:p>
    <w:p w14:paraId="3D2211C0" w14:textId="77777777" w:rsidR="000C5CB0" w:rsidRPr="00064BBB" w:rsidRDefault="000C5CB0" w:rsidP="000C5CB0">
      <w:pPr>
        <w:pStyle w:val="NormalWeb"/>
        <w:shd w:val="clear" w:color="auto" w:fill="FFFFFF"/>
        <w:spacing w:before="0" w:beforeAutospacing="0" w:after="0" w:afterAutospacing="0" w:line="276" w:lineRule="auto"/>
        <w:rPr>
          <w:rFonts w:ascii="Georgia" w:hAnsi="Georgia"/>
          <w:shd w:val="clear" w:color="auto" w:fill="FFFFFF"/>
        </w:rPr>
      </w:pPr>
      <w:r w:rsidRPr="00064BBB">
        <w:rPr>
          <w:rFonts w:ascii="Georgia" w:hAnsi="Georgia"/>
          <w:shd w:val="clear" w:color="auto" w:fill="FFFFFF"/>
        </w:rPr>
        <w:t xml:space="preserve">Perhaps </w:t>
      </w:r>
      <w:r w:rsidRPr="00064BBB">
        <w:rPr>
          <w:rFonts w:ascii="Georgia" w:hAnsi="Georgia"/>
          <w:u w:val="single"/>
          <w:shd w:val="clear" w:color="auto" w:fill="FFFFFF"/>
        </w:rPr>
        <w:t>more programs will arise</w:t>
      </w:r>
      <w:r w:rsidRPr="00064BBB">
        <w:rPr>
          <w:rFonts w:ascii="Georgia" w:hAnsi="Georgia"/>
          <w:shd w:val="clear" w:color="auto" w:fill="FFFFFF"/>
        </w:rPr>
        <w:t xml:space="preserve"> that will allow students the </w:t>
      </w:r>
      <w:r w:rsidRPr="00064BBB">
        <w:rPr>
          <w:rFonts w:ascii="Georgia" w:hAnsi="Georgia"/>
          <w:u w:val="single"/>
          <w:shd w:val="clear" w:color="auto" w:fill="FFFFFF"/>
        </w:rPr>
        <w:t>opportunity to learn skills in such areas as coding and telecommunications repair</w:t>
      </w:r>
      <w:r w:rsidRPr="00064BBB">
        <w:rPr>
          <w:rFonts w:ascii="Georgia" w:hAnsi="Georgia"/>
          <w:shd w:val="clear" w:color="auto" w:fill="FFFFFF"/>
        </w:rPr>
        <w:t xml:space="preserve">. </w:t>
      </w:r>
      <w:r w:rsidRPr="00064BBB">
        <w:rPr>
          <w:rFonts w:ascii="Georgia" w:hAnsi="Georgia"/>
          <w:b/>
          <w:sz w:val="28"/>
          <w:u w:val="single"/>
          <w:shd w:val="clear" w:color="auto" w:fill="FFFFFF"/>
        </w:rPr>
        <w:t>Not only may innovation through school choice promote increased competitiveness of our youth, it may also foster within them a love for learning about the world around them</w:t>
      </w:r>
      <w:r w:rsidRPr="00064BBB">
        <w:rPr>
          <w:rFonts w:ascii="Georgia" w:hAnsi="Georgia"/>
          <w:shd w:val="clear" w:color="auto" w:fill="FFFFFF"/>
        </w:rPr>
        <w:t xml:space="preserve">.  One thing is for certain, though; the </w:t>
      </w:r>
      <w:r w:rsidRPr="00064BBB">
        <w:rPr>
          <w:rFonts w:ascii="Georgia" w:hAnsi="Georgia"/>
          <w:u w:val="single"/>
          <w:shd w:val="clear" w:color="auto" w:fill="FFFFFF"/>
        </w:rPr>
        <w:t>wheels of government turn too slowly to prompt a change on its own</w:t>
      </w:r>
      <w:r w:rsidRPr="00064BBB">
        <w:rPr>
          <w:rFonts w:ascii="Georgia" w:hAnsi="Georgia"/>
          <w:shd w:val="clear" w:color="auto" w:fill="FFFFFF"/>
        </w:rPr>
        <w:t>.  </w:t>
      </w:r>
    </w:p>
    <w:p w14:paraId="63826F94" w14:textId="49A35D93" w:rsidR="00490254" w:rsidRPr="00064BBB" w:rsidRDefault="00490254" w:rsidP="00FD25C7">
      <w:pPr>
        <w:pStyle w:val="Heading3"/>
      </w:pPr>
      <w:r w:rsidRPr="00064BBB">
        <w:lastRenderedPageBreak/>
        <w:t xml:space="preserve">Solvency – AT//Participatory Democracy/Civic Values </w:t>
      </w:r>
    </w:p>
    <w:p w14:paraId="0870D6E1" w14:textId="0136689D" w:rsidR="00490254" w:rsidRPr="00064BBB" w:rsidRDefault="00490254" w:rsidP="00490254">
      <w:pPr>
        <w:pStyle w:val="Heading4"/>
      </w:pPr>
      <w:r w:rsidRPr="00064BBB">
        <w:t>The freedom to choose is key to liberty — their “democracy” claims are misguided</w:t>
      </w:r>
    </w:p>
    <w:p w14:paraId="6BF02F35" w14:textId="77777777" w:rsidR="00490254" w:rsidRPr="00064BBB" w:rsidRDefault="00490254" w:rsidP="00490254">
      <w:r w:rsidRPr="00064BBB">
        <w:rPr>
          <w:rStyle w:val="Style13ptBold"/>
        </w:rPr>
        <w:t>McCluskey 17</w:t>
      </w:r>
      <w:r w:rsidRPr="00064BBB">
        <w:t xml:space="preserve">(Neal,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6/19,  "</w:t>
      </w:r>
      <w:r w:rsidRPr="00064BBB">
        <w:rPr>
          <w:rStyle w:val="Emphasis"/>
        </w:rPr>
        <w:t>In Education, Democracy Is the Threat</w:t>
      </w:r>
      <w:r w:rsidRPr="00064BBB">
        <w:t>," Cato Institute, https://www.cato.org/blog/education-democracy-threat, MSCOTT)</w:t>
      </w:r>
    </w:p>
    <w:p w14:paraId="784FEA4E" w14:textId="77777777" w:rsidR="00490254" w:rsidRPr="00064BBB" w:rsidRDefault="00490254" w:rsidP="00490254">
      <w:pPr>
        <w:rPr>
          <w:rStyle w:val="StyleUnderline"/>
        </w:rPr>
      </w:pPr>
      <w:r w:rsidRPr="00064BBB">
        <w:rPr>
          <w:rStyle w:val="Style13ptBold"/>
          <w:b w:val="0"/>
          <w:bCs w:val="0"/>
          <w:sz w:val="10"/>
        </w:rPr>
        <w:t xml:space="preserve">When people hear “democracy,” they tend to get warm, fuzzy feelings. As the Century Foundation’s Richard Kahlenberg writes in an article that, among other things, portrays private school choice as a threat to democracy, “public education…was also meant to instill a love of liberal democracy: a respect for the separation of powers, for a free press and free religious exercise, and for the rights of political minorities.” The fundamental, ironic problem is that both democracy and </w:t>
      </w:r>
      <w:r w:rsidRPr="00064BBB">
        <w:rPr>
          <w:rStyle w:val="StyleUnderline"/>
        </w:rPr>
        <w:t xml:space="preserve">democratically controlled public schooling are inherently </w:t>
      </w:r>
      <w:r w:rsidRPr="00064BBB">
        <w:rPr>
          <w:rStyle w:val="Emphasis"/>
        </w:rPr>
        <w:t>at odds with the individual rights</w:t>
      </w:r>
      <w:r w:rsidRPr="00064BBB">
        <w:rPr>
          <w:rStyle w:val="StyleUnderline"/>
        </w:rPr>
        <w:t>, and even separation of powers, that Kahlenberg says democracy and public schools are supposed to protect</w:t>
      </w:r>
      <w:r w:rsidRPr="00064BBB">
        <w:rPr>
          <w:rStyle w:val="Style13ptBold"/>
          <w:b w:val="0"/>
          <w:bCs w:val="0"/>
          <w:sz w:val="10"/>
        </w:rPr>
        <w:t xml:space="preserve">. Let’s be clear what “democracy” means: the people collectively, rather than a single ruler or small group of rulers, make decisions for the group. We typically think of this as being done by voting, with the majority getting its way. Certainly, </w:t>
      </w:r>
      <w:r w:rsidRPr="00064BBB">
        <w:rPr>
          <w:rStyle w:val="StyleUnderline"/>
        </w:rPr>
        <w:t>it is preferable for all people to have a say in decisions that will be imposed on them than to have a dictator impose things unilaterally</w:t>
      </w:r>
      <w:r w:rsidRPr="00064BBB">
        <w:rPr>
          <w:rStyle w:val="Style13ptBold"/>
          <w:b w:val="0"/>
          <w:bCs w:val="0"/>
          <w:sz w:val="10"/>
        </w:rPr>
        <w:t xml:space="preserve">. But there is nothing about letting all people </w:t>
      </w:r>
      <w:proofErr w:type="gramStart"/>
      <w:r w:rsidRPr="00064BBB">
        <w:rPr>
          <w:rStyle w:val="Style13ptBold"/>
          <w:b w:val="0"/>
          <w:bCs w:val="0"/>
          <w:sz w:val="10"/>
        </w:rPr>
        <w:t>have</w:t>
      </w:r>
      <w:proofErr w:type="gramEnd"/>
      <w:r w:rsidRPr="00064BBB">
        <w:rPr>
          <w:rStyle w:val="Style13ptBold"/>
          <w:b w:val="0"/>
          <w:bCs w:val="0"/>
          <w:sz w:val="10"/>
        </w:rPr>
        <w:t xml:space="preserve"> a vote on imposition that protects freedom. Indeed, in a pure democracy, as long as the majority decides something, no individual rights are protected at all. The will of the majority is all that matters. We’ve seen basic rights and equality under the law perpetually and unavoidably violated by democratically controlled public schooling. It cannot be otherwise: At its core, </w:t>
      </w:r>
      <w:r w:rsidRPr="00064BBB">
        <w:rPr>
          <w:rStyle w:val="StyleUnderline"/>
        </w:rPr>
        <w:t>a single system of government schools</w:t>
      </w:r>
      <w:r w:rsidRPr="00064BBB">
        <w:rPr>
          <w:rStyle w:val="Style13ptBold"/>
          <w:b w:val="0"/>
          <w:bCs w:val="0"/>
          <w:sz w:val="10"/>
        </w:rPr>
        <w:t>—be it a district, state, or federal system—</w:t>
      </w:r>
      <w:r w:rsidRPr="00064BBB">
        <w:rPr>
          <w:rStyle w:val="StyleUnderline"/>
        </w:rPr>
        <w:t xml:space="preserve">can never serve all, diverse people </w:t>
      </w:r>
      <w:r w:rsidRPr="00064BBB">
        <w:rPr>
          <w:rStyle w:val="Emphasis"/>
        </w:rPr>
        <w:t>equally</w:t>
      </w:r>
      <w:r w:rsidRPr="00064BBB">
        <w:rPr>
          <w:rStyle w:val="Style13ptBold"/>
          <w:b w:val="0"/>
          <w:bCs w:val="0"/>
          <w:sz w:val="10"/>
        </w:rPr>
        <w:t xml:space="preserve">. </w:t>
      </w:r>
      <w:r w:rsidRPr="00064BBB">
        <w:rPr>
          <w:rStyle w:val="StyleUnderline"/>
        </w:rPr>
        <w:t xml:space="preserve">It must make decisions about whose values, histories, and culture will and will not be taught, as well as what students can wear, what they can say, and what they can do, in order to function. </w:t>
      </w:r>
      <w:r w:rsidRPr="00064BBB">
        <w:rPr>
          <w:rStyle w:val="Style13ptBold"/>
          <w:b w:val="0"/>
          <w:bCs w:val="0"/>
          <w:sz w:val="10"/>
        </w:rPr>
        <w:t xml:space="preserve">Public schooling since the days of Horace Mann has found it impossible to uphold religious freedom and equality. Mann himself was constantly assailed by people who felt that by trying to make public schools essentially lowest-common-denominator Protestant institutions, </w:t>
      </w:r>
      <w:r w:rsidRPr="00064BBB">
        <w:rPr>
          <w:rStyle w:val="StyleUnderline"/>
        </w:rPr>
        <w:t>he was throwing out religion or making the schools de facto Unitarian (his denomination)</w:t>
      </w:r>
      <w:r w:rsidRPr="00064BBB">
        <w:rPr>
          <w:rStyle w:val="Style13ptBold"/>
          <w:b w:val="0"/>
          <w:bCs w:val="0"/>
          <w:sz w:val="10"/>
        </w:rPr>
        <w:t xml:space="preserve">. Mann, in response, promised that the Protestant Bible would always be used in public schools. Indeed, Protestantism was often thought essential to being a good American, including supportive of democracy, which meant that if the public schools were to serve their civic purpose they could not treat religious minorities equally, especially Roman Catholics, who were suspected of taking their political orders from the Pope in Rome. </w:t>
      </w:r>
      <w:r w:rsidRPr="00064BBB">
        <w:rPr>
          <w:rStyle w:val="StyleUnderline"/>
        </w:rPr>
        <w:t>Today, after more than a century of even deadly conflict over religion, the public schools are no longer de facto Protestant, but instead may legally have no connection that could appear to be advancing religion, right down, often, to speeches by individual students at events such as graduation ceremonies or athletic contests</w:t>
      </w:r>
      <w:r w:rsidRPr="00064BBB">
        <w:rPr>
          <w:rStyle w:val="Style13ptBold"/>
          <w:b w:val="0"/>
          <w:bCs w:val="0"/>
          <w:sz w:val="10"/>
        </w:rPr>
        <w:t xml:space="preserve">. </w:t>
      </w:r>
      <w:r w:rsidRPr="00064BBB">
        <w:rPr>
          <w:rStyle w:val="StyleUnderline"/>
        </w:rPr>
        <w:t>This inherently renders</w:t>
      </w:r>
      <w:r w:rsidRPr="00064BBB">
        <w:rPr>
          <w:rStyle w:val="Style13ptBold"/>
          <w:b w:val="0"/>
          <w:bCs w:val="0"/>
          <w:sz w:val="10"/>
        </w:rPr>
        <w:t xml:space="preserve"> </w:t>
      </w:r>
      <w:r w:rsidRPr="00064BBB">
        <w:rPr>
          <w:rStyle w:val="Emphasis"/>
        </w:rPr>
        <w:t>religious people second-class citizens</w:t>
      </w:r>
      <w:r w:rsidRPr="00064BBB">
        <w:rPr>
          <w:rStyle w:val="Style13ptBold"/>
          <w:b w:val="0"/>
          <w:bCs w:val="0"/>
          <w:sz w:val="10"/>
        </w:rPr>
        <w:t>—</w:t>
      </w:r>
      <w:r w:rsidRPr="00064BBB">
        <w:rPr>
          <w:rStyle w:val="StyleUnderline"/>
        </w:rPr>
        <w:t>any values are fair game in public schools except for theirs—while also</w:t>
      </w:r>
      <w:r w:rsidRPr="00064BBB">
        <w:rPr>
          <w:rStyle w:val="Style13ptBold"/>
          <w:b w:val="0"/>
          <w:bCs w:val="0"/>
          <w:sz w:val="10"/>
        </w:rPr>
        <w:t xml:space="preserve"> </w:t>
      </w:r>
      <w:r w:rsidRPr="00064BBB">
        <w:rPr>
          <w:rStyle w:val="Emphasis"/>
        </w:rPr>
        <w:t>curbing basic expression rights</w:t>
      </w:r>
      <w:r w:rsidRPr="00064BBB">
        <w:rPr>
          <w:rStyle w:val="Style13ptBold"/>
          <w:b w:val="0"/>
          <w:bCs w:val="0"/>
          <w:sz w:val="10"/>
        </w:rPr>
        <w:t xml:space="preserve">. </w:t>
      </w:r>
      <w:r w:rsidRPr="00064BBB">
        <w:rPr>
          <w:rStyle w:val="StyleUnderline"/>
        </w:rPr>
        <w:t>Of course, the inherent inequality of public schooling is not restricted to religion</w:t>
      </w:r>
      <w:r w:rsidRPr="00064BBB">
        <w:rPr>
          <w:rStyle w:val="Style13ptBold"/>
          <w:b w:val="0"/>
          <w:bCs w:val="0"/>
          <w:sz w:val="10"/>
        </w:rPr>
        <w:t xml:space="preserve">. In a public school a teacher, committee, school board, or other government actor must decide what aspects of history will be taught or literature read. </w:t>
      </w:r>
      <w:r w:rsidRPr="00064BBB">
        <w:rPr>
          <w:rStyle w:val="StyleUnderline"/>
        </w:rPr>
        <w:t>This requires that government elevate some peoples’ speech and perspectives, while deeming others’ essentially unworthy</w:t>
      </w:r>
      <w:r w:rsidRPr="00064BBB">
        <w:rPr>
          <w:rStyle w:val="Style13ptBold"/>
          <w:b w:val="0"/>
          <w:bCs w:val="0"/>
          <w:sz w:val="10"/>
        </w:rPr>
        <w:t xml:space="preserve">. As </w:t>
      </w:r>
      <w:r w:rsidRPr="00064BBB">
        <w:rPr>
          <w:rStyle w:val="StyleUnderline"/>
        </w:rPr>
        <w:t>a result, we have perpetual</w:t>
      </w:r>
      <w:r w:rsidRPr="00064BBB">
        <w:rPr>
          <w:rStyle w:val="Style13ptBold"/>
          <w:b w:val="0"/>
          <w:bCs w:val="0"/>
          <w:sz w:val="10"/>
        </w:rPr>
        <w:t xml:space="preserve"> </w:t>
      </w:r>
      <w:r w:rsidRPr="00064BBB">
        <w:rPr>
          <w:rStyle w:val="Emphasis"/>
        </w:rPr>
        <w:t>battles</w:t>
      </w:r>
      <w:r w:rsidRPr="00064BBB">
        <w:rPr>
          <w:rStyle w:val="Style13ptBold"/>
          <w:b w:val="0"/>
          <w:bCs w:val="0"/>
          <w:sz w:val="10"/>
        </w:rPr>
        <w:t xml:space="preserve"> </w:t>
      </w:r>
      <w:r w:rsidRPr="00064BBB">
        <w:rPr>
          <w:rStyle w:val="StyleUnderline"/>
        </w:rPr>
        <w:t>that tear at the social fabric over which books</w:t>
      </w:r>
      <w:r w:rsidRPr="00064BBB">
        <w:rPr>
          <w:rStyle w:val="Style13ptBold"/>
          <w:b w:val="0"/>
          <w:bCs w:val="0"/>
          <w:sz w:val="10"/>
        </w:rPr>
        <w:t>—The Bluest Eye, The Adventures of Huckleberry Finn, The Absolutely True Diary of a Part-Time Indian—</w:t>
      </w:r>
      <w:r w:rsidRPr="00064BBB">
        <w:rPr>
          <w:rStyle w:val="StyleUnderline"/>
        </w:rPr>
        <w:t>should or should not be read</w:t>
      </w:r>
      <w:r w:rsidRPr="00064BBB">
        <w:rPr>
          <w:rStyle w:val="Style13ptBold"/>
          <w:b w:val="0"/>
          <w:bCs w:val="0"/>
          <w:sz w:val="10"/>
        </w:rPr>
        <w:t xml:space="preserve"> in class or over whose history should be taught, and </w:t>
      </w:r>
      <w:r w:rsidRPr="00064BBB">
        <w:rPr>
          <w:rStyle w:val="Emphasis"/>
        </w:rPr>
        <w:t xml:space="preserve">the losers are rendered unequal under the law. </w:t>
      </w:r>
      <w:r w:rsidRPr="00064BBB">
        <w:rPr>
          <w:rStyle w:val="StyleUnderline"/>
        </w:rPr>
        <w:t>Public schooling has also constantly intruded on separation of powers</w:t>
      </w:r>
      <w:r w:rsidRPr="00064BBB">
        <w:rPr>
          <w:rStyle w:val="Style13ptBold"/>
          <w:b w:val="0"/>
          <w:bCs w:val="0"/>
          <w:sz w:val="10"/>
        </w:rPr>
        <w:t xml:space="preserve">. Power is first supposed to be separated among levels of government, with local control often considered ideal for democratic control of schools. But local control has been shrunk as states and the federal government have stepped in to stop discrimination, or because districts have been deemed “in need of improvement.” State authority has been circumscribed for similar reasons. And the separation of federal powers—legislative, executive, and judicial—was shredded under President Obama when he offered states waivers out of the No Child Left </w:t>
      </w:r>
      <w:proofErr w:type="gramStart"/>
      <w:r w:rsidRPr="00064BBB">
        <w:rPr>
          <w:rStyle w:val="Style13ptBold"/>
          <w:b w:val="0"/>
          <w:bCs w:val="0"/>
          <w:sz w:val="10"/>
        </w:rPr>
        <w:t>Behind</w:t>
      </w:r>
      <w:proofErr w:type="gramEnd"/>
      <w:r w:rsidRPr="00064BBB">
        <w:rPr>
          <w:rStyle w:val="Style13ptBold"/>
          <w:b w:val="0"/>
          <w:bCs w:val="0"/>
          <w:sz w:val="10"/>
        </w:rPr>
        <w:t xml:space="preserve"> Act’s most onerous provisions, but only if they agreed to conditions unilaterally determined by his administration. Alas, such compression and destruction of subsidiarity is almost guaranteed with democratically controlled schooling. Why? </w:t>
      </w:r>
      <w:r w:rsidRPr="00064BBB">
        <w:rPr>
          <w:rStyle w:val="StyleUnderline"/>
        </w:rPr>
        <w:t xml:space="preserve">Because if people in a </w:t>
      </w:r>
      <w:r w:rsidRPr="00064BBB">
        <w:rPr>
          <w:rStyle w:val="Emphasis"/>
        </w:rPr>
        <w:t>political minority</w:t>
      </w:r>
      <w:r w:rsidRPr="00064BBB">
        <w:rPr>
          <w:rStyle w:val="StyleUnderline"/>
        </w:rPr>
        <w:t>—or even a majority unable to accumulate sufficient political power—cannot get the democratic government closest to it to provide the education they want, they can only with huge difficulty—moving their homes—meaningfully help themselves</w:t>
      </w:r>
      <w:r w:rsidRPr="00064BBB">
        <w:rPr>
          <w:rStyle w:val="Style13ptBold"/>
          <w:b w:val="0"/>
          <w:bCs w:val="0"/>
          <w:sz w:val="10"/>
        </w:rPr>
        <w:t xml:space="preserve">. They have basically no option but to appeal to a “higher” level of government. And when no level of democratic </w:t>
      </w:r>
      <w:r w:rsidRPr="00064BBB">
        <w:rPr>
          <w:rStyle w:val="Style13ptBold"/>
          <w:b w:val="0"/>
          <w:bCs w:val="0"/>
          <w:sz w:val="10"/>
        </w:rPr>
        <w:lastRenderedPageBreak/>
        <w:t xml:space="preserve">governance seems to respond, they feel compelled to allow a single person—a mayor, governor, or president—to take over. The good news is that </w:t>
      </w:r>
      <w:r w:rsidRPr="00064BBB">
        <w:rPr>
          <w:rStyle w:val="StyleUnderline"/>
        </w:rPr>
        <w:t>American government is not supposed to be grounded in</w:t>
      </w:r>
      <w:r w:rsidRPr="00064BBB">
        <w:rPr>
          <w:rStyle w:val="Style13ptBold"/>
          <w:b w:val="0"/>
          <w:bCs w:val="0"/>
          <w:sz w:val="10"/>
        </w:rPr>
        <w:t xml:space="preserve"> </w:t>
      </w:r>
      <w:r w:rsidRPr="00064BBB">
        <w:rPr>
          <w:rStyle w:val="Emphasis"/>
        </w:rPr>
        <w:t>democracy</w:t>
      </w:r>
      <w:r w:rsidRPr="00064BBB">
        <w:rPr>
          <w:rStyle w:val="Style13ptBold"/>
          <w:b w:val="0"/>
          <w:bCs w:val="0"/>
          <w:sz w:val="10"/>
        </w:rPr>
        <w:t xml:space="preserve">. </w:t>
      </w:r>
      <w:r w:rsidRPr="00064BBB">
        <w:rPr>
          <w:rStyle w:val="StyleUnderline"/>
        </w:rPr>
        <w:t>It is grounded in</w:t>
      </w:r>
      <w:r w:rsidRPr="00064BBB">
        <w:rPr>
          <w:rStyle w:val="Style13ptBold"/>
          <w:b w:val="0"/>
          <w:bCs w:val="0"/>
          <w:sz w:val="10"/>
        </w:rPr>
        <w:t xml:space="preserve"> </w:t>
      </w:r>
      <w:r w:rsidRPr="00064BBB">
        <w:rPr>
          <w:rStyle w:val="Emphasis"/>
        </w:rPr>
        <w:t>liberty</w:t>
      </w:r>
      <w:r w:rsidRPr="00064BBB">
        <w:rPr>
          <w:rStyle w:val="Style13ptBold"/>
          <w:b w:val="0"/>
          <w:bCs w:val="0"/>
          <w:sz w:val="10"/>
        </w:rPr>
        <w:t>—</w:t>
      </w:r>
      <w:r w:rsidRPr="00064BBB">
        <w:rPr>
          <w:rStyle w:val="StyleUnderline"/>
        </w:rPr>
        <w:t>the freedom of individuals to govern their own lives, and to combine however they freely choose</w:t>
      </w:r>
      <w:r w:rsidRPr="00064BBB">
        <w:rPr>
          <w:rStyle w:val="Style13ptBold"/>
          <w:b w:val="0"/>
          <w:bCs w:val="0"/>
          <w:sz w:val="10"/>
        </w:rPr>
        <w:t xml:space="preserve">. “Life, liberty, and the pursuit of happiness” are laid out as “unalienable rights” in the Declaration of Independence, and </w:t>
      </w:r>
      <w:r w:rsidRPr="00064BBB">
        <w:rPr>
          <w:rStyle w:val="StyleUnderline"/>
        </w:rPr>
        <w:t xml:space="preserve">they, not “democracy,” are what government is created to protect. </w:t>
      </w:r>
      <w:r w:rsidRPr="00064BBB">
        <w:rPr>
          <w:rStyle w:val="Style13ptBold"/>
          <w:b w:val="0"/>
          <w:bCs w:val="0"/>
          <w:sz w:val="10"/>
        </w:rPr>
        <w:t xml:space="preserve">Ironically, </w:t>
      </w:r>
      <w:r w:rsidRPr="00064BBB">
        <w:rPr>
          <w:rStyle w:val="StyleUnderline"/>
        </w:rPr>
        <w:t xml:space="preserve">the educational system that is consistent with the liberty on which the country is based is the one that Kahlenberg and other government schooling advocates argue is fundamentally at odds with American values: </w:t>
      </w:r>
      <w:r w:rsidRPr="00064BBB">
        <w:rPr>
          <w:rStyle w:val="Emphasis"/>
        </w:rPr>
        <w:t>school choice</w:t>
      </w:r>
      <w:r w:rsidRPr="00064BBB">
        <w:rPr>
          <w:rStyle w:val="Style13ptBold"/>
          <w:b w:val="0"/>
          <w:bCs w:val="0"/>
          <w:sz w:val="10"/>
        </w:rPr>
        <w:t>. And their major worries, at least at first-blush, are not unreasonable: people have a tendency to associate with people like themselves, potentially “</w:t>
      </w:r>
      <w:proofErr w:type="gramStart"/>
      <w:r w:rsidRPr="00064BBB">
        <w:rPr>
          <w:rStyle w:val="Style13ptBold"/>
          <w:b w:val="0"/>
          <w:bCs w:val="0"/>
          <w:sz w:val="10"/>
        </w:rPr>
        <w:t>balkanizing</w:t>
      </w:r>
      <w:proofErr w:type="gramEnd"/>
      <w:r w:rsidRPr="00064BBB">
        <w:rPr>
          <w:rStyle w:val="Style13ptBold"/>
          <w:b w:val="0"/>
          <w:bCs w:val="0"/>
          <w:sz w:val="10"/>
        </w:rPr>
        <w:t xml:space="preserve">” the country, and private schools do not have to teach values like religious tolerance. But first-blush is not reality. First, of course, </w:t>
      </w:r>
      <w:r w:rsidRPr="00064BBB">
        <w:rPr>
          <w:rStyle w:val="StyleUnderline"/>
        </w:rPr>
        <w:t>the protection of individual rights that Kahlenberg wishes to defend is sacrificed the moment people are compelled to fund a government-run school</w:t>
      </w:r>
      <w:r w:rsidRPr="00064BBB">
        <w:rPr>
          <w:rStyle w:val="Style13ptBold"/>
          <w:b w:val="0"/>
          <w:bCs w:val="0"/>
          <w:sz w:val="10"/>
        </w:rPr>
        <w:t xml:space="preserve">. </w:t>
      </w:r>
      <w:r w:rsidRPr="00064BBB">
        <w:rPr>
          <w:rStyle w:val="StyleUnderline"/>
        </w:rPr>
        <w:t xml:space="preserve">One school cannot teach both that we were created by God and that we were not. </w:t>
      </w:r>
      <w:r w:rsidRPr="00064BBB">
        <w:rPr>
          <w:rStyle w:val="Style13ptBold"/>
          <w:b w:val="0"/>
          <w:bCs w:val="0"/>
          <w:sz w:val="10"/>
        </w:rPr>
        <w:t xml:space="preserve">It cannot put even a tiny fraction of all literature on class syllabi. It cannot have a dress code and allow total freedom of expression. </w:t>
      </w:r>
      <w:r w:rsidRPr="00064BBB">
        <w:rPr>
          <w:rStyle w:val="Emphasis"/>
        </w:rPr>
        <w:t>The only possible way for government to treat all diverse people equally in education is to enable them to choose what they will teach and learn</w:t>
      </w:r>
      <w:r w:rsidRPr="00064BBB">
        <w:rPr>
          <w:rStyle w:val="Style13ptBold"/>
          <w:b w:val="0"/>
          <w:bCs w:val="0"/>
          <w:sz w:val="10"/>
        </w:rPr>
        <w:t xml:space="preserve">. But private schools, especially if they stand for specific beliefs, will fail to promote tolerance and teach civic values, right? Wrong. Quite possibly because </w:t>
      </w:r>
      <w:r w:rsidRPr="00064BBB">
        <w:rPr>
          <w:rStyle w:val="StyleUnderline"/>
        </w:rPr>
        <w:t xml:space="preserve">chosen schools, especially private ones, are free to say “we stand for this” and “we do not stand for that, </w:t>
      </w:r>
      <w:r w:rsidRPr="00064BBB">
        <w:rPr>
          <w:rStyle w:val="Emphasis"/>
        </w:rPr>
        <w:t>choose us if you agree</w:t>
      </w:r>
      <w:r w:rsidRPr="00064BBB">
        <w:rPr>
          <w:rStyle w:val="StyleUnderline"/>
        </w:rPr>
        <w:t>,”</w:t>
      </w:r>
      <w:r w:rsidRPr="00064BBB">
        <w:rPr>
          <w:rStyle w:val="Style13ptBold"/>
          <w:b w:val="0"/>
          <w:bCs w:val="0"/>
          <w:sz w:val="10"/>
        </w:rPr>
        <w:t xml:space="preserve"> </w:t>
      </w:r>
      <w:r w:rsidRPr="00064BBB">
        <w:rPr>
          <w:rStyle w:val="StyleUnderline"/>
        </w:rPr>
        <w:t xml:space="preserve">research suggests that they are more effective at inculcating the civic knowledge and behaviors, like voting, volunteering in one’s community, and </w:t>
      </w:r>
      <w:r w:rsidRPr="00064BBB">
        <w:rPr>
          <w:rStyle w:val="Emphasis"/>
        </w:rPr>
        <w:t>tolerance</w:t>
      </w:r>
      <w:r w:rsidRPr="00064BBB">
        <w:rPr>
          <w:rStyle w:val="StyleUnderline"/>
        </w:rPr>
        <w:t xml:space="preserve"> of those with whom they disagree, than are public schools</w:t>
      </w:r>
      <w:r w:rsidRPr="00064BBB">
        <w:rPr>
          <w:rStyle w:val="Style13ptBold"/>
          <w:b w:val="0"/>
          <w:bCs w:val="0"/>
          <w:sz w:val="10"/>
        </w:rPr>
        <w:t xml:space="preserve">. Why? Quite possibly because </w:t>
      </w:r>
      <w:r w:rsidRPr="00064BBB">
        <w:rPr>
          <w:rStyle w:val="StyleUnderline"/>
        </w:rPr>
        <w:t>everyone in the school—both educators and families—voluntarily agree to a set of beliefs and standards a school promotes, allowing more rigor and clarity in teaching history, civics, or personal behavior.</w:t>
      </w:r>
      <w:r w:rsidRPr="00064BBB">
        <w:rPr>
          <w:rStyle w:val="Style13ptBold"/>
          <w:b w:val="0"/>
          <w:bCs w:val="0"/>
          <w:sz w:val="10"/>
        </w:rPr>
        <w:t xml:space="preserve"> </w:t>
      </w:r>
      <w:r w:rsidRPr="00064BBB">
        <w:rPr>
          <w:rStyle w:val="StyleUnderline"/>
        </w:rPr>
        <w:t>Public schools</w:t>
      </w:r>
      <w:r w:rsidRPr="00064BBB">
        <w:rPr>
          <w:rStyle w:val="Style13ptBold"/>
          <w:b w:val="0"/>
          <w:bCs w:val="0"/>
          <w:sz w:val="10"/>
        </w:rPr>
        <w:t xml:space="preserve">, in contrast, must work with diverse populations, and to avoid </w:t>
      </w:r>
      <w:r w:rsidRPr="00064BBB">
        <w:rPr>
          <w:rStyle w:val="Emphasis"/>
        </w:rPr>
        <w:t>wrenching conflict</w:t>
      </w:r>
      <w:r w:rsidRPr="00064BBB">
        <w:rPr>
          <w:rStyle w:val="Style13ptBold"/>
          <w:b w:val="0"/>
          <w:bCs w:val="0"/>
          <w:sz w:val="10"/>
        </w:rPr>
        <w:t xml:space="preserve"> and the </w:t>
      </w:r>
      <w:r w:rsidRPr="00064BBB">
        <w:rPr>
          <w:rStyle w:val="Emphasis"/>
        </w:rPr>
        <w:t>distinctly un-American imposition of one group’s views on another</w:t>
      </w:r>
      <w:r w:rsidRPr="00064BBB">
        <w:rPr>
          <w:rStyle w:val="Style13ptBold"/>
          <w:b w:val="0"/>
          <w:bCs w:val="0"/>
          <w:sz w:val="10"/>
        </w:rPr>
        <w:t xml:space="preserve">, will often choose lowest-common-denominator content that may offend few people, but also convey little of clarity or </w:t>
      </w:r>
      <w:r w:rsidRPr="00064BBB">
        <w:rPr>
          <w:rStyle w:val="StyleUnderline"/>
        </w:rPr>
        <w:t xml:space="preserve">use. Students in private schools might also cherish </w:t>
      </w:r>
      <w:r w:rsidRPr="00064BBB">
        <w:rPr>
          <w:rStyle w:val="Emphasis"/>
        </w:rPr>
        <w:t>individual liberties</w:t>
      </w:r>
      <w:r w:rsidRPr="00064BBB">
        <w:rPr>
          <w:rStyle w:val="StyleUnderline"/>
        </w:rPr>
        <w:t xml:space="preserve"> a bit more than those in public schools because they see theirs curbed by the public schools. </w:t>
      </w:r>
      <w:r w:rsidRPr="00064BBB">
        <w:rPr>
          <w:rStyle w:val="Style13ptBold"/>
          <w:b w:val="0"/>
          <w:bCs w:val="0"/>
          <w:sz w:val="10"/>
        </w:rPr>
        <w:t xml:space="preserve">Then there’s this: While the evidence is strong that in myriad ways people tend to prefer to associate with others like themselves—and that government can do little to change that—people also want to have commonalities with larger society. It simply makes their lives easier: Speaking the common language makes daily life smoother. Adopting the common culture makes one feel more at home. All these things make succeeding economically easier. So people will seek out commonality on their own. </w:t>
      </w:r>
      <w:r w:rsidRPr="00064BBB">
        <w:rPr>
          <w:rStyle w:val="StyleUnderline"/>
        </w:rPr>
        <w:t xml:space="preserve">This means that public schooling, or any other government effort to impose commonality, may well be unnecessary, while definitely being inherently </w:t>
      </w:r>
      <w:r w:rsidRPr="00064BBB">
        <w:rPr>
          <w:rStyle w:val="Emphasis"/>
        </w:rPr>
        <w:t>conflict-fostering</w:t>
      </w:r>
      <w:r w:rsidRPr="00064BBB">
        <w:rPr>
          <w:rStyle w:val="StyleUnderline"/>
        </w:rPr>
        <w:t xml:space="preserve"> and </w:t>
      </w:r>
      <w:r w:rsidRPr="00064BBB">
        <w:rPr>
          <w:rStyle w:val="Emphasis"/>
        </w:rPr>
        <w:t>rights-trampling</w:t>
      </w:r>
      <w:r w:rsidRPr="00064BBB">
        <w:rPr>
          <w:rStyle w:val="Style13ptBold"/>
          <w:b w:val="0"/>
          <w:bCs w:val="0"/>
          <w:sz w:val="10"/>
        </w:rPr>
        <w:t xml:space="preserve">. </w:t>
      </w:r>
      <w:r w:rsidRPr="00064BBB">
        <w:rPr>
          <w:rStyle w:val="StyleUnderline"/>
        </w:rPr>
        <w:t>“</w:t>
      </w:r>
      <w:r w:rsidRPr="00064BBB">
        <w:rPr>
          <w:rStyle w:val="Emphasis"/>
        </w:rPr>
        <w:t>Democracy</w:t>
      </w:r>
      <w:r w:rsidRPr="00064BBB">
        <w:rPr>
          <w:rStyle w:val="StyleUnderline"/>
        </w:rPr>
        <w:t>” is a</w:t>
      </w:r>
      <w:r w:rsidRPr="00064BBB">
        <w:rPr>
          <w:rStyle w:val="Style13ptBold"/>
          <w:b w:val="0"/>
          <w:bCs w:val="0"/>
          <w:sz w:val="10"/>
        </w:rPr>
        <w:t xml:space="preserve"> </w:t>
      </w:r>
      <w:r w:rsidRPr="00064BBB">
        <w:rPr>
          <w:rStyle w:val="Emphasis"/>
        </w:rPr>
        <w:t>confusion-enshrouded</w:t>
      </w:r>
      <w:r w:rsidRPr="00064BBB">
        <w:rPr>
          <w:rStyle w:val="Style13ptBold"/>
          <w:b w:val="0"/>
          <w:bCs w:val="0"/>
          <w:sz w:val="10"/>
        </w:rPr>
        <w:t xml:space="preserve">, </w:t>
      </w:r>
      <w:r w:rsidRPr="00064BBB">
        <w:rPr>
          <w:rStyle w:val="Emphasis"/>
        </w:rPr>
        <w:t>contradictory weapon</w:t>
      </w:r>
      <w:r w:rsidRPr="00064BBB">
        <w:rPr>
          <w:rStyle w:val="Style13ptBold"/>
          <w:b w:val="0"/>
          <w:bCs w:val="0"/>
          <w:sz w:val="10"/>
        </w:rPr>
        <w:t xml:space="preserve"> </w:t>
      </w:r>
      <w:r w:rsidRPr="00064BBB">
        <w:rPr>
          <w:rStyle w:val="StyleUnderline"/>
        </w:rPr>
        <w:t xml:space="preserve">that has been successfully employed </w:t>
      </w:r>
      <w:r w:rsidRPr="00064BBB">
        <w:rPr>
          <w:rStyle w:val="Emphasis"/>
        </w:rPr>
        <w:t>against freedom in education</w:t>
      </w:r>
      <w:r w:rsidRPr="00064BBB">
        <w:rPr>
          <w:rStyle w:val="StyleUnderline"/>
        </w:rPr>
        <w:t xml:space="preserve"> for too long</w:t>
      </w:r>
      <w:r w:rsidRPr="00064BBB">
        <w:rPr>
          <w:rStyle w:val="Style13ptBold"/>
          <w:b w:val="0"/>
          <w:bCs w:val="0"/>
          <w:sz w:val="10"/>
        </w:rPr>
        <w:t xml:space="preserve">. </w:t>
      </w:r>
      <w:r w:rsidRPr="00064BBB">
        <w:rPr>
          <w:rStyle w:val="StyleUnderline"/>
        </w:rPr>
        <w:t>It is time to</w:t>
      </w:r>
      <w:r w:rsidRPr="00064BBB">
        <w:rPr>
          <w:rStyle w:val="Style13ptBold"/>
          <w:b w:val="0"/>
          <w:bCs w:val="0"/>
          <w:sz w:val="10"/>
        </w:rPr>
        <w:t xml:space="preserve"> </w:t>
      </w:r>
      <w:r w:rsidRPr="00064BBB">
        <w:rPr>
          <w:rStyle w:val="Emphasis"/>
        </w:rPr>
        <w:t>reassert liberty as the fundamental American value</w:t>
      </w:r>
      <w:r w:rsidRPr="00064BBB">
        <w:rPr>
          <w:rStyle w:val="Style13ptBold"/>
          <w:b w:val="0"/>
          <w:bCs w:val="0"/>
          <w:sz w:val="10"/>
        </w:rPr>
        <w:t xml:space="preserve"> </w:t>
      </w:r>
      <w:r w:rsidRPr="00064BBB">
        <w:rPr>
          <w:rStyle w:val="StyleUnderline"/>
        </w:rPr>
        <w:t>and cease letting it be trampled by, and for, public schooling.</w:t>
      </w:r>
    </w:p>
    <w:p w14:paraId="7DA4A383" w14:textId="77777777" w:rsidR="000C5CB0" w:rsidRPr="00064BBB" w:rsidRDefault="000C5CB0" w:rsidP="000C5CB0">
      <w:pPr>
        <w:pStyle w:val="Heading4"/>
        <w:rPr>
          <w:shd w:val="clear" w:color="auto" w:fill="FFFFFF"/>
        </w:rPr>
      </w:pPr>
      <w:r w:rsidRPr="00064BBB">
        <w:rPr>
          <w:shd w:val="clear" w:color="auto" w:fill="FFFFFF"/>
        </w:rPr>
        <w:t xml:space="preserve">Public schools cause social conflict </w:t>
      </w:r>
      <w:proofErr w:type="gramStart"/>
      <w:r w:rsidRPr="00064BBB">
        <w:rPr>
          <w:shd w:val="clear" w:color="auto" w:fill="FFFFFF"/>
        </w:rPr>
        <w:t>–  choice</w:t>
      </w:r>
      <w:proofErr w:type="gramEnd"/>
      <w:r w:rsidRPr="00064BBB">
        <w:rPr>
          <w:shd w:val="clear" w:color="auto" w:fill="FFFFFF"/>
        </w:rPr>
        <w:t xml:space="preserve"> key to solve</w:t>
      </w:r>
    </w:p>
    <w:p w14:paraId="3021DE43" w14:textId="77777777" w:rsidR="000C5CB0" w:rsidRPr="00064BBB" w:rsidRDefault="000C5CB0" w:rsidP="000C5CB0">
      <w:pPr>
        <w:rPr>
          <w:rFonts w:eastAsia="Times New Roman"/>
          <w:color w:val="111D22"/>
        </w:rPr>
      </w:pPr>
      <w:r w:rsidRPr="00064BBB">
        <w:rPr>
          <w:rFonts w:eastAsiaTheme="majorEastAsia" w:cstheme="majorBidi"/>
          <w:b/>
          <w:bCs/>
          <w:sz w:val="26"/>
          <w:szCs w:val="26"/>
        </w:rPr>
        <w:t>McCluskey, 07</w:t>
      </w:r>
      <w:r w:rsidRPr="00064BBB">
        <w:rPr>
          <w:rFonts w:eastAsia="Times New Roman"/>
          <w:color w:val="111D22"/>
        </w:rPr>
        <w:t xml:space="preserve"> – </w:t>
      </w:r>
      <w:r w:rsidRPr="00064BBB">
        <w:t>McCluskey is the director of Cato’s </w:t>
      </w:r>
      <w:hyperlink r:id="rId79" w:anchor="cef" w:history="1">
        <w:r w:rsidRPr="00064BBB">
          <w:t>Center for Educational Freedom</w:t>
        </w:r>
      </w:hyperlink>
      <w:r w:rsidRPr="00064BBB">
        <w:t xml:space="preserve"> (Dean McCluskey, CATO institute report, “Why We Fight: How Public Schools Cause Social Conflict”, 2007, *EM)</w:t>
      </w:r>
    </w:p>
    <w:p w14:paraId="1E588BFB" w14:textId="77777777" w:rsidR="000C5CB0" w:rsidRPr="00064BBB" w:rsidRDefault="000C5CB0" w:rsidP="000C5CB0">
      <w:pPr>
        <w:rPr>
          <w:rFonts w:eastAsia="Times New Roman"/>
          <w:color w:val="222222"/>
          <w:sz w:val="23"/>
          <w:szCs w:val="23"/>
          <w:shd w:val="clear" w:color="auto" w:fill="FFFFFF"/>
        </w:rPr>
      </w:pPr>
      <w:r w:rsidRPr="00064BBB">
        <w:rPr>
          <w:rFonts w:eastAsia="Times New Roman"/>
          <w:color w:val="222222"/>
          <w:sz w:val="23"/>
          <w:szCs w:val="23"/>
          <w:shd w:val="clear" w:color="auto" w:fill="FFFFFF"/>
        </w:rPr>
        <w:t xml:space="preserve">(Michael cut a lot of the meat of the article – if it was reprocessed a bit it would really add to a harmony net-benefit. Especially the part of the article that indicts their model as “authoritarian” which is a different warrant from what I got.) </w:t>
      </w:r>
    </w:p>
    <w:p w14:paraId="45FED547" w14:textId="77777777" w:rsidR="000C5CB0" w:rsidRPr="00064BBB" w:rsidRDefault="000C5CB0" w:rsidP="000C5CB0">
      <w:r w:rsidRPr="00064BBB">
        <w:t>*This card turns their democracy/values offense against the counterplan – Public schools destroy unity and don’t provide a good model for dispute resolution</w:t>
      </w:r>
    </w:p>
    <w:p w14:paraId="5C48EE5E" w14:textId="77777777" w:rsidR="000C5CB0" w:rsidRPr="00064BBB" w:rsidRDefault="000C5CB0" w:rsidP="000C5CB0">
      <w:pPr>
        <w:rPr>
          <w:rFonts w:eastAsia="Times New Roman"/>
        </w:rPr>
      </w:pPr>
      <w:r w:rsidRPr="00064BBB">
        <w:rPr>
          <w:rStyle w:val="StyleUnderline"/>
        </w:rPr>
        <w:t xml:space="preserve">It is all too often assumed that public education as we typically think of it today—schooling provided and controlled by government—constitutes the “foundation of </w:t>
      </w:r>
      <w:r w:rsidRPr="00064BBB">
        <w:rPr>
          <w:rStyle w:val="StyleUnderline"/>
        </w:rPr>
        <w:lastRenderedPageBreak/>
        <w:t>American democracy</w:t>
      </w:r>
      <w:r w:rsidRPr="00064BBB">
        <w:t xml:space="preserve">.” </w:t>
      </w:r>
      <w:r w:rsidRPr="00064BBB">
        <w:rPr>
          <w:rFonts w:eastAsia="Times New Roman"/>
        </w:rPr>
        <w:t xml:space="preserve">Such schooling, it is argued, has taken people of immensely varied ethnic, religious, and racial backgrounds and molded them into Americans who are both unified and free. Public schooling, it is assumed, has been the gentle flame beneath the great American melting pot. Unfortunately, the reality is very different from those idealized assumptions. Indeed, </w:t>
      </w:r>
      <w:r w:rsidRPr="00064BBB">
        <w:rPr>
          <w:rStyle w:val="StyleUnderline"/>
        </w:rPr>
        <w:t>rather than bringing people together, public schooling often forces people of disparate backgrounds and beliefs into political combat</w:t>
      </w:r>
      <w:r w:rsidRPr="00064BBB">
        <w:rPr>
          <w:rFonts w:eastAsia="Times New Roman"/>
        </w:rPr>
        <w:t xml:space="preserve">. </w:t>
      </w:r>
      <w:r w:rsidRPr="00064BBB">
        <w:rPr>
          <w:rStyle w:val="StyleUnderline"/>
        </w:rPr>
        <w:t xml:space="preserve">This paper tracks almost 150 such incidents in the 2005–06 school </w:t>
      </w:r>
      <w:proofErr w:type="gramStart"/>
      <w:r w:rsidRPr="00064BBB">
        <w:rPr>
          <w:rStyle w:val="StyleUnderline"/>
        </w:rPr>
        <w:t>year</w:t>
      </w:r>
      <w:proofErr w:type="gramEnd"/>
      <w:r w:rsidRPr="00064BBB">
        <w:rPr>
          <w:rStyle w:val="StyleUnderline"/>
        </w:rPr>
        <w:t xml:space="preserve"> alone.</w:t>
      </w:r>
      <w:r w:rsidRPr="00064BBB">
        <w:rPr>
          <w:rFonts w:eastAsia="Times New Roman"/>
        </w:rPr>
        <w:t xml:space="preserve"> Whether over the teaching of evolution, the content of library books, religious expression in the schools, or several other common points of contention, </w:t>
      </w:r>
      <w:r w:rsidRPr="00064BBB">
        <w:rPr>
          <w:rStyle w:val="StyleUnderline"/>
        </w:rPr>
        <w:t>conflict was constant in American public education last year. Such conflict, however, is not peculiar to the last school year, nor is it a recent phenomenon</w:t>
      </w:r>
      <w:r w:rsidRPr="00064BBB">
        <w:rPr>
          <w:rFonts w:eastAsia="Times New Roman"/>
        </w:rPr>
        <w:t>. Throughout American history</w:t>
      </w:r>
      <w:r w:rsidRPr="00064BBB">
        <w:t xml:space="preserve">, </w:t>
      </w:r>
      <w:r w:rsidRPr="00064BBB">
        <w:rPr>
          <w:rStyle w:val="StyleUnderline"/>
        </w:rPr>
        <w:t>public schooling has produced political disputes, animosity, and sometimes even bloodshed between diverse people. Such clashes are inevitable in government-run schooling because all Americans are required to support the public schools, but only those with the most political power control them</w:t>
      </w:r>
      <w:r w:rsidRPr="00064BBB">
        <w:rPr>
          <w:rFonts w:eastAsia="Times New Roman"/>
        </w:rPr>
        <w:t xml:space="preserve">. Political— and sometimes even physical—conflict has thus been an inescapable public schooling reality. </w:t>
      </w:r>
      <w:r w:rsidRPr="00064BBB">
        <w:rPr>
          <w:rStyle w:val="StyleUnderline"/>
        </w:rPr>
        <w:t>To end the fighting caused by state-run schooling, we should transform our system from one in which government establishes and controls schools, to one in which individual parents are empowered to select schools that share their moral values and educational goals</w:t>
      </w:r>
      <w:r w:rsidRPr="00064BBB">
        <w:rPr>
          <w:rFonts w:eastAsia="Times New Roman"/>
        </w:rPr>
        <w:t xml:space="preserve"> for their children.</w:t>
      </w:r>
    </w:p>
    <w:p w14:paraId="3CA43CC2" w14:textId="77777777" w:rsidR="000C5CB0" w:rsidRPr="00064BBB" w:rsidRDefault="000C5CB0" w:rsidP="000C5CB0">
      <w:pPr>
        <w:pStyle w:val="Heading4"/>
        <w:rPr>
          <w:rFonts w:cstheme="minorHAnsi"/>
        </w:rPr>
      </w:pPr>
      <w:r w:rsidRPr="00064BBB">
        <w:rPr>
          <w:rFonts w:cstheme="minorHAnsi"/>
        </w:rPr>
        <w:t>The counterplan solves cohesion better than the plan – Key to capitalizing on the theory of social capital which has more explanatory power than contact theory</w:t>
      </w:r>
    </w:p>
    <w:p w14:paraId="03BBB5C6" w14:textId="77777777" w:rsidR="000C5CB0" w:rsidRPr="00064BBB" w:rsidRDefault="000C5CB0" w:rsidP="000C5CB0">
      <w:pPr>
        <w:spacing w:line="276" w:lineRule="auto"/>
        <w:rPr>
          <w:rFonts w:cstheme="minorHAnsi"/>
          <w:sz w:val="24"/>
        </w:rPr>
      </w:pPr>
      <w:proofErr w:type="gramStart"/>
      <w:r w:rsidRPr="00064BBB">
        <w:rPr>
          <w:rFonts w:cstheme="minorHAnsi"/>
          <w:b/>
          <w:sz w:val="26"/>
          <w:szCs w:val="26"/>
        </w:rPr>
        <w:t>McCluskey 13</w:t>
      </w:r>
      <w:r w:rsidRPr="00064BBB">
        <w:rPr>
          <w:rFonts w:cstheme="minorHAnsi"/>
          <w:sz w:val="24"/>
        </w:rPr>
        <w:t xml:space="preserve"> - The director of Cato’s Center for Educational Freedom.</w:t>
      </w:r>
      <w:proofErr w:type="gramEnd"/>
      <w:r w:rsidRPr="00064BBB">
        <w:rPr>
          <w:rFonts w:cstheme="minorHAnsi"/>
          <w:sz w:val="24"/>
        </w:rPr>
        <w:t xml:space="preserve">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rPr>
          <w:rFonts w:cstheme="minorHAnsi"/>
          <w:sz w:val="24"/>
        </w:rPr>
        <w:t>Corrupts,</w:t>
      </w:r>
      <w:proofErr w:type="gramEnd"/>
      <w:r w:rsidRPr="00064BBB">
        <w:rPr>
          <w:rFonts w:cstheme="minorHAnsi"/>
          <w:sz w:val="24"/>
        </w:rPr>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(Neal P., “EDUCATION AND SOCIAL CAPITAL MAXIMIZATION: DOES DECENTRALIZATION HOLD THE KEY?”, A Dissertation Submitted to the Graduate Faculty of George Mason University in Partial Fulfillment of The Requirements for the Degree of Doctor of Philosophy Public Policy, </w:t>
      </w:r>
      <w:hyperlink r:id="rId80" w:history="1">
        <w:r w:rsidRPr="00064BBB">
          <w:rPr>
            <w:rStyle w:val="Hyperlink"/>
            <w:rFonts w:cstheme="minorHAnsi"/>
          </w:rPr>
          <w:t>http://search.proquest.com/openview/496dd2a32906dd77c5161d2639fe7917/1?pq-origsite=gscholar&amp;cbl=18750&amp;diss=y</w:t>
        </w:r>
      </w:hyperlink>
      <w:r w:rsidRPr="00064BBB">
        <w:rPr>
          <w:rFonts w:cstheme="minorHAnsi"/>
        </w:rPr>
        <w:t xml:space="preserve">, via PROQUEST, </w:t>
      </w:r>
      <w:r w:rsidRPr="00064BBB">
        <w:rPr>
          <w:rFonts w:cstheme="minorHAnsi"/>
          <w:sz w:val="24"/>
        </w:rPr>
        <w:t>accessed 6/26/17) $AREZ</w:t>
      </w:r>
    </w:p>
    <w:p w14:paraId="5339117E" w14:textId="77777777" w:rsidR="000C5CB0" w:rsidRPr="00064BBB" w:rsidRDefault="000C5CB0" w:rsidP="000C5CB0">
      <w:pPr>
        <w:spacing w:line="276" w:lineRule="auto"/>
        <w:rPr>
          <w:rStyle w:val="StyleUnderline"/>
        </w:rPr>
      </w:pPr>
      <w:r w:rsidRPr="00064BBB">
        <w:rPr>
          <w:rFonts w:cstheme="minorHAnsi"/>
          <w:sz w:val="14"/>
        </w:rPr>
        <w:t xml:space="preserve">28 Jeevan Vasagar, “Creationist groups win Michael Gove’s approval to open free schools,” The Guardian, http://www.guardian.co.uk/education/2012/jul/17/creationist-groups-approval-free-schools, July 17, 2012. 29 Estelle James, “Public Policies </w:t>
      </w:r>
      <w:proofErr w:type="gramStart"/>
      <w:r w:rsidRPr="00064BBB">
        <w:rPr>
          <w:rFonts w:cstheme="minorHAnsi"/>
          <w:sz w:val="14"/>
        </w:rPr>
        <w:t>Toward</w:t>
      </w:r>
      <w:proofErr w:type="gramEnd"/>
      <w:r w:rsidRPr="00064BBB">
        <w:rPr>
          <w:rFonts w:cstheme="minorHAnsi"/>
          <w:sz w:val="14"/>
        </w:rPr>
        <w:t xml:space="preserve"> Private Education: An International Comparison,” International Journal of Education Research, Vol. 15, No. 5, 1991, p. 361. PREVIEW 11 as education can do that. </w:t>
      </w:r>
      <w:r w:rsidRPr="00064BBB">
        <w:t>Some evidence, however, suggests that</w:t>
      </w:r>
      <w:r w:rsidRPr="00064BBB">
        <w:rPr>
          <w:rStyle w:val="StyleUnderline"/>
        </w:rPr>
        <w:t xml:space="preserve"> requiring diverse peoples to support a single system of public schools pushes them into otherwise avoidable, division-exacerbating conflict.</w:t>
      </w:r>
      <w:r w:rsidRPr="00064BBB">
        <w:rPr>
          <w:rFonts w:cstheme="minorHAnsi"/>
          <w:sz w:val="14"/>
        </w:rPr>
        <w:t xml:space="preserve">30 On the flip-side, </w:t>
      </w:r>
      <w:r w:rsidRPr="00064BBB">
        <w:t>there is evidence, which will be discussed shortly, that suggests that</w:t>
      </w:r>
      <w:r w:rsidRPr="00064BBB">
        <w:rPr>
          <w:rStyle w:val="StyleUnderline"/>
        </w:rPr>
        <w:t xml:space="preserve"> allowing people to freely interact—</w:t>
      </w:r>
      <w:r w:rsidRPr="00064BBB">
        <w:rPr>
          <w:rStyle w:val="StyleUnderline"/>
        </w:rPr>
        <w:lastRenderedPageBreak/>
        <w:t>or not interact—might be important to building mutual affinity and trust between members of different groups</w:t>
      </w:r>
      <w:r w:rsidRPr="00064BBB">
        <w:rPr>
          <w:rFonts w:cstheme="minorHAnsi"/>
          <w:sz w:val="14"/>
        </w:rPr>
        <w:t xml:space="preserve">. To address the research question, </w:t>
      </w:r>
      <w:r w:rsidRPr="00064BBB">
        <w:rPr>
          <w:rStyle w:val="StyleUnderline"/>
        </w:rPr>
        <w:t>this paper attempts to isolate the effect of the structure of nations’ elementary and secondary education systems on social capital</w:t>
      </w:r>
      <w:r w:rsidRPr="00064BBB">
        <w:rPr>
          <w:rFonts w:cstheme="minorHAnsi"/>
          <w:sz w:val="14"/>
        </w:rPr>
        <w:t xml:space="preserve">. Society-wide </w:t>
      </w:r>
      <w:r w:rsidRPr="00064BBB">
        <w:rPr>
          <w:rStyle w:val="StyleUnderline"/>
        </w:rPr>
        <w:t>social capital is the best way to conceptualize social cohesion because social capital focuses on the bonds that exist between people—not physical togetherness</w:t>
      </w:r>
      <w:r w:rsidRPr="00064BBB">
        <w:rPr>
          <w:rFonts w:cstheme="minorHAnsi"/>
          <w:sz w:val="14"/>
        </w:rPr>
        <w:t xml:space="preserve">, but the level of positive connection members of society feel toward other members—and , hence, </w:t>
      </w:r>
      <w:r w:rsidRPr="00064BBB">
        <w:rPr>
          <w:rStyle w:val="StyleUnderline"/>
        </w:rPr>
        <w:t>it captures the strength of bonding in a society</w:t>
      </w:r>
      <w:r w:rsidRPr="00064BBB">
        <w:rPr>
          <w:rFonts w:cstheme="minorHAnsi"/>
          <w:sz w:val="14"/>
        </w:rPr>
        <w:t xml:space="preserve">. For this research, </w:t>
      </w:r>
      <w:r w:rsidRPr="00064BBB">
        <w:rPr>
          <w:rStyle w:val="StyleUnderline"/>
        </w:rPr>
        <w:t>social capital is operationalized,</w:t>
      </w:r>
      <w:r w:rsidRPr="00064BBB">
        <w:rPr>
          <w:rFonts w:cstheme="minorHAnsi"/>
          <w:sz w:val="14"/>
        </w:rPr>
        <w:t xml:space="preserve"> </w:t>
      </w:r>
      <w:r w:rsidRPr="00064BBB">
        <w:rPr>
          <w:rStyle w:val="StyleUnderline"/>
        </w:rPr>
        <w:t>using data from the World Values Survey</w:t>
      </w:r>
      <w:r w:rsidRPr="00064BBB">
        <w:rPr>
          <w:rFonts w:cstheme="minorHAnsi"/>
          <w:sz w:val="14"/>
        </w:rPr>
        <w:t xml:space="preserve">, as the degree to which citizens in a nation express “trust” in other people. </w:t>
      </w:r>
      <w:r w:rsidRPr="00064BBB">
        <w:rPr>
          <w:rStyle w:val="StyleUnderline"/>
        </w:rPr>
        <w:t xml:space="preserve">Often other measures are used to quantify social capital—most notably participation in groups like bowling leagues and Kiwanis Clubs—but gauging trust is the best way to measure the amount of social cement that exists between all people, rather than those 30 It is frequently argued that, because of the strong correlation between education level and such important civic activities as voting, as well as the socially integrating experience of bringing together diverse people beyond secondary education, higher education also serves an important role in creating social cohesion. </w:t>
      </w:r>
      <w:r w:rsidRPr="00064BBB">
        <w:rPr>
          <w:rFonts w:cstheme="minorHAnsi"/>
          <w:sz w:val="14"/>
        </w:rPr>
        <w:t xml:space="preserve">See, for instance, Nicholas A. Bowman, “Promoting Participation in a Diverse Democracy: A MetaAnalysis of College Diversity Experiences and Civic Engagement,” Review of Educational Research, Vol. 81, No. 1, March 2011, pp. 29-68, and Mitchell J. Chang, et al, “The Educational Benefits of Sustaining Cross-Racial Interaction among Undergraduates,” Journal of Higher Education, Vol. 77, No. 3, May/June 2006, pp. 430-455. </w:t>
      </w:r>
      <w:r w:rsidRPr="00064BBB">
        <w:rPr>
          <w:rStyle w:val="StyleUnderline"/>
        </w:rPr>
        <w:t>While higher education might play an important role in fostering social cohesion, in no countries is it mandatory, indicating that it is primarily at the K-12 level that countries expect socialization to occur</w:t>
      </w:r>
      <w:r w:rsidRPr="00064BBB">
        <w:rPr>
          <w:rFonts w:cstheme="minorHAnsi"/>
          <w:sz w:val="14"/>
        </w:rPr>
        <w:t xml:space="preserve">. PREVIEW 12 </w:t>
      </w:r>
      <w:r w:rsidRPr="00064BBB">
        <w:rPr>
          <w:rStyle w:val="StyleUnderline"/>
        </w:rPr>
        <w:t>who often self-select into voluntary associations with people like themselves</w:t>
      </w:r>
      <w:r w:rsidRPr="00064BBB">
        <w:rPr>
          <w:rFonts w:cstheme="minorHAnsi"/>
          <w:sz w:val="14"/>
        </w:rPr>
        <w:t xml:space="preserve">. To assess the structure of a nation’s education system, several variables that determine the degree to which a system compels interactions between groups are compiled and put into a scale of education centralization. </w:t>
      </w:r>
      <w:r w:rsidRPr="00064BBB">
        <w:rPr>
          <w:rStyle w:val="StyleUnderline"/>
        </w:rPr>
        <w:t>Finally, numerous types of diversity—religious, ethnic, economic, and others—are controlled for, as are other potentially important contributors to social cohesion, including each nation’s general education level, level of economic development, and governance.</w:t>
      </w:r>
      <w:r w:rsidRPr="00064BBB">
        <w:rPr>
          <w:rFonts w:cstheme="minorHAnsi"/>
          <w:sz w:val="14"/>
        </w:rPr>
        <w:t xml:space="preserve"> An important question might be why </w:t>
      </w:r>
      <w:proofErr w:type="gramStart"/>
      <w:r w:rsidRPr="00064BBB">
        <w:rPr>
          <w:rFonts w:cstheme="minorHAnsi"/>
          <w:sz w:val="14"/>
        </w:rPr>
        <w:t>use</w:t>
      </w:r>
      <w:proofErr w:type="gramEnd"/>
      <w:r w:rsidRPr="00064BBB">
        <w:rPr>
          <w:rFonts w:cstheme="minorHAnsi"/>
          <w:sz w:val="14"/>
        </w:rPr>
        <w:t xml:space="preserve"> international evidence rather than domestic? Why use nations as the units of analysis rather than more fine-grained units such as American states, districts, or even schools? Ultimately, because the greatest amount of data, and variety in schooling structures, exists internationally, maximizing the potential for assessing the effects of education system structure on social cohesion. The World Values Survey provides data used to measure social capital for numerous countries, and while there are such state-level data in the General Social Survey, there is little at lower levels.31 In addition, as Coulson has catalogued, while there is limited educational freedom in many countries, there is more outside the United States than in any American state, providing a greater degree of variation in schooling structure than could be found with a U.S. state-level comparison.32 31 The Seguaro Seminar’s Social Capital Community Survey is a starting effort to gain fine-grained, domestic social capital data but currently only covers a small number of communities. If greatly expanded, it could provide excellent domestic data in the future. 32 Andrew Coulson, “The Cato Education Market Index,” Cato Policy Analysis, no. 585, December 13, 2006. PREVIEW 13 </w:t>
      </w:r>
      <w:proofErr w:type="gramStart"/>
      <w:r w:rsidRPr="00064BBB">
        <w:rPr>
          <w:rFonts w:cstheme="minorHAnsi"/>
          <w:sz w:val="14"/>
        </w:rPr>
        <w:t>The</w:t>
      </w:r>
      <w:proofErr w:type="gramEnd"/>
      <w:r w:rsidRPr="00064BBB">
        <w:rPr>
          <w:rFonts w:cstheme="minorHAnsi"/>
          <w:sz w:val="14"/>
        </w:rPr>
        <w:t xml:space="preserve"> organization of this paper is as follows. Chapter two examines the literature on the two main topics connected to the question at hand</w:t>
      </w:r>
      <w:r w:rsidRPr="00064BBB">
        <w:rPr>
          <w:rStyle w:val="StyleUnderline"/>
        </w:rPr>
        <w:t xml:space="preserve">. They are social capital theory and contact theory. Arguably </w:t>
      </w:r>
      <w:proofErr w:type="gramStart"/>
      <w:r w:rsidRPr="00064BBB">
        <w:rPr>
          <w:rStyle w:val="StyleUnderline"/>
        </w:rPr>
        <w:t>a subset of these are</w:t>
      </w:r>
      <w:proofErr w:type="gramEnd"/>
      <w:r w:rsidRPr="00064BBB">
        <w:rPr>
          <w:rStyle w:val="StyleUnderline"/>
        </w:rPr>
        <w:t xml:space="preserve"> democratic education theory and more general education governance, which examine the purposes and structure of education systems. Those topics, of course, deal explicitly with education, but social capital and contact theory do not. In addition to reviewing the broad literature on social capital and contact theory, therefore, chapter two specifically examines the application of those fields to education, bringing into the discussion such broadly found goals as nation-building and socialization.. After</w:t>
      </w:r>
      <w:r w:rsidRPr="00064BBB">
        <w:rPr>
          <w:rFonts w:cstheme="minorHAnsi"/>
          <w:sz w:val="14"/>
        </w:rPr>
        <w:t xml:space="preserve"> reviewing the literature on the three major concepts and their application to education, chapter 3 introduces and describes the conceptual model for the analysis. It also discusses in somewhat greater depth the research hypothesis </w:t>
      </w:r>
      <w:r w:rsidRPr="00064BBB">
        <w:rPr>
          <w:rStyle w:val="StyleUnderline"/>
        </w:rPr>
        <w:t>that more decentralized control of an education system will be correlated with greater social capital than more centralized governance, all other things equal</w:t>
      </w:r>
      <w:r w:rsidRPr="00064BBB">
        <w:rPr>
          <w:rFonts w:cstheme="minorHAnsi"/>
          <w:sz w:val="14"/>
        </w:rPr>
        <w:t xml:space="preserve">. This is, broadly speaking, </w:t>
      </w:r>
      <w:r w:rsidRPr="00064BBB">
        <w:rPr>
          <w:rStyle w:val="StyleUnderline"/>
        </w:rPr>
        <w:t xml:space="preserve">the opposite of the prevailing hypothesis: that a government education </w:t>
      </w:r>
      <w:r w:rsidRPr="00064BBB">
        <w:rPr>
          <w:rStyle w:val="StyleUnderline"/>
        </w:rPr>
        <w:lastRenderedPageBreak/>
        <w:t>system structure that encompasses multiple groups and teaches common things will foster greater social capital</w:t>
      </w:r>
      <w:r w:rsidRPr="00064BBB">
        <w:rPr>
          <w:rFonts w:cstheme="minorHAnsi"/>
          <w:sz w:val="14"/>
        </w:rPr>
        <w:t xml:space="preserve">. Once the hypothesis is discussed, the paper delves into the data sources and the </w:t>
      </w:r>
      <w:r w:rsidRPr="00064BBB">
        <w:rPr>
          <w:rStyle w:val="StyleUnderline"/>
        </w:rPr>
        <w:t>analytical techniques used to assess the effect of education system structure on social capital</w:t>
      </w:r>
      <w:r w:rsidRPr="00064BBB">
        <w:rPr>
          <w:rFonts w:cstheme="minorHAnsi"/>
          <w:sz w:val="14"/>
        </w:rPr>
        <w:t xml:space="preserve">. Chapter 4 presents the findings and examines them in-depth. Next, it discusses the considerable shortcomings and difficulties of the analysis. Following that, the chapter delves into the policy implications of the research which, while suffering from considerable obstacles, casts some doubt on the assumption that centralized, government 14 run schooling is the best way to maximize social capital. Indeed, the paper presents, for the first time, some </w:t>
      </w:r>
      <w:r w:rsidRPr="00064BBB">
        <w:rPr>
          <w:rStyle w:val="StyleUnderline"/>
        </w:rPr>
        <w:t xml:space="preserve">very preliminary empirical evidence that greater freedom in education may be correlated with greater social capital. </w:t>
      </w:r>
      <w:r w:rsidRPr="00064BBB">
        <w:rPr>
          <w:rFonts w:cstheme="minorHAnsi"/>
          <w:sz w:val="14"/>
        </w:rPr>
        <w:t>This finding is only a start— analysis with more countries is needed, and longitudinal analysis tracking the effect of changing amounts of educational centralization on social capital would be better—but it does give reason to further pursue this line of inquiry. PREVIEW 15 CHAPTER 2 LITERATURE REVIEW The purpose of this study is to ascertain the effect of education structure on social cohesion. To understand the concepts that inform this line of inquiry, it is necessary to understand two closely connected theories—social capital theory and contact theory—as well as more specific education governance ideas. Social capital theory ascertains, generally speaking, the degree of bonding that exists among people—not imposed from above, but between individuals—in a society, and increasing those bonds is a prominent goal many people hold for public education systems.</w:t>
      </w:r>
      <w:r w:rsidRPr="00064BBB">
        <w:rPr>
          <w:rStyle w:val="StyleUnderline"/>
        </w:rPr>
        <w:t xml:space="preserve"> Contact theory establishes the conditions under which individuals from different groups—racial, religious, etc. —can establish bonds with each other that did not previously exist, largely due to group differences. It essentially tackles the “how” of building “bridging” social capital—social cohesion among members of previously separated groups. Finally, education governance—especially in democratic countries—examines how education can be used to promulgate the civic values and attitudes needed by all citizens in a country, a permutation of social capital that is focused not broadly on bonds between people, but commonality specifically in what people view as the proper way to function within a given society.</w:t>
      </w:r>
    </w:p>
    <w:p w14:paraId="64414410" w14:textId="77777777" w:rsidR="000C5CB0" w:rsidRPr="00064BBB" w:rsidRDefault="000C5CB0" w:rsidP="000C5CB0">
      <w:pPr>
        <w:pStyle w:val="Heading4"/>
        <w:rPr>
          <w:rFonts w:cstheme="minorHAnsi"/>
        </w:rPr>
      </w:pPr>
      <w:r w:rsidRPr="00064BBB">
        <w:rPr>
          <w:rFonts w:cstheme="minorHAnsi"/>
        </w:rPr>
        <w:t>Public schools can’t leverage social capital – their universal policy only causes more exclusion – school choice is key to solve</w:t>
      </w:r>
    </w:p>
    <w:p w14:paraId="36DCF4DA" w14:textId="77777777" w:rsidR="000C5CB0" w:rsidRPr="00064BBB" w:rsidRDefault="000C5CB0" w:rsidP="000C5CB0">
      <w:pPr>
        <w:spacing w:line="276" w:lineRule="auto"/>
        <w:rPr>
          <w:rFonts w:cstheme="minorHAnsi"/>
          <w:sz w:val="24"/>
        </w:rPr>
      </w:pPr>
      <w:proofErr w:type="gramStart"/>
      <w:r w:rsidRPr="00064BBB">
        <w:rPr>
          <w:rFonts w:cstheme="minorHAnsi"/>
          <w:b/>
          <w:sz w:val="26"/>
          <w:szCs w:val="26"/>
        </w:rPr>
        <w:t>McCluskey 13</w:t>
      </w:r>
      <w:r w:rsidRPr="00064BBB">
        <w:rPr>
          <w:rFonts w:cstheme="minorHAnsi"/>
          <w:sz w:val="24"/>
        </w:rPr>
        <w:t xml:space="preserve"> - The director of Cato’s Center for Educational Freedom.</w:t>
      </w:r>
      <w:proofErr w:type="gramEnd"/>
      <w:r w:rsidRPr="00064BBB">
        <w:rPr>
          <w:rFonts w:cstheme="minorHAnsi"/>
          <w:sz w:val="24"/>
        </w:rPr>
        <w:t xml:space="preserve">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rPr>
          <w:rFonts w:cstheme="minorHAnsi"/>
          <w:sz w:val="24"/>
        </w:rPr>
        <w:t>Corrupts,</w:t>
      </w:r>
      <w:proofErr w:type="gramEnd"/>
      <w:r w:rsidRPr="00064BBB">
        <w:rPr>
          <w:rFonts w:cstheme="minorHAnsi"/>
          <w:sz w:val="24"/>
        </w:rPr>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(Neal P., “EDUCATION AND SOCIAL CAPITAL MAXIMIZATION: DOES DECENTRALIZATION HOLD THE KEY?”, A Dissertation Submitted to the Graduate Faculty of George Mason University in Partial Fulfillment of The Requirements for the Degree of Doctor of Philosophy Public Policy, </w:t>
      </w:r>
      <w:hyperlink r:id="rId81" w:history="1">
        <w:r w:rsidRPr="00064BBB">
          <w:rPr>
            <w:rStyle w:val="Hyperlink"/>
            <w:rFonts w:cstheme="minorHAnsi"/>
          </w:rPr>
          <w:t>http://search.proquest.com/openview/496dd2a32906dd77c5161d2639fe7917/1?pq-origsite=gscholar&amp;cbl=18750&amp;diss=y</w:t>
        </w:r>
      </w:hyperlink>
      <w:r w:rsidRPr="00064BBB">
        <w:rPr>
          <w:rFonts w:cstheme="minorHAnsi"/>
        </w:rPr>
        <w:t xml:space="preserve">, via PROQUEST, </w:t>
      </w:r>
      <w:r w:rsidRPr="00064BBB">
        <w:rPr>
          <w:rFonts w:cstheme="minorHAnsi"/>
          <w:sz w:val="24"/>
        </w:rPr>
        <w:t>accessed 6/26/17) $AREZ</w:t>
      </w:r>
    </w:p>
    <w:p w14:paraId="55AA1D45" w14:textId="77777777" w:rsidR="000C5CB0" w:rsidRPr="00064BBB" w:rsidRDefault="000C5CB0" w:rsidP="000C5CB0">
      <w:pPr>
        <w:spacing w:line="276" w:lineRule="auto"/>
        <w:rPr>
          <w:rFonts w:cstheme="minorHAnsi"/>
          <w:sz w:val="14"/>
        </w:rPr>
      </w:pPr>
      <w:r w:rsidRPr="00064BBB">
        <w:rPr>
          <w:rFonts w:cstheme="minorHAnsi"/>
          <w:sz w:val="14"/>
        </w:rPr>
        <w:t xml:space="preserve">59 Anthony S. Bryk, Valerie E. Lee, and Peter B. Holland, Catholic Schools and the Common Good, (Cambridge, MA: Harvard University Press, 1993), p. 289. 26 broadly tend to experience greater “racial harmony” as measured by incidences of interracial fighting and reports of interracial friendliness.60 It is, of course, quite possible that the conditions at a school can be highly conducive toward building social capital without any religious </w:t>
      </w:r>
      <w:r w:rsidRPr="00064BBB">
        <w:rPr>
          <w:rFonts w:cstheme="minorHAnsi"/>
          <w:sz w:val="14"/>
        </w:rPr>
        <w:lastRenderedPageBreak/>
        <w:t>connection</w:t>
      </w:r>
      <w:r w:rsidRPr="00064BBB">
        <w:rPr>
          <w:rStyle w:val="StyleUnderline"/>
        </w:rPr>
        <w:t>. A school focused on social justice, or art, or any number of things could attract people with shared interests and norms. Even traditional public schools could promote secular norms shared by broad swaths of people.</w:t>
      </w:r>
      <w:r w:rsidRPr="00064BBB">
        <w:rPr>
          <w:rFonts w:cstheme="minorHAnsi"/>
          <w:sz w:val="14"/>
        </w:rPr>
        <w:t xml:space="preserve">61 </w:t>
      </w:r>
      <w:proofErr w:type="gramStart"/>
      <w:r w:rsidRPr="00064BBB">
        <w:rPr>
          <w:rFonts w:cstheme="minorHAnsi"/>
          <w:sz w:val="14"/>
        </w:rPr>
        <w:t>Indeed, that</w:t>
      </w:r>
      <w:proofErr w:type="gramEnd"/>
      <w:r w:rsidRPr="00064BBB">
        <w:rPr>
          <w:rFonts w:cstheme="minorHAnsi"/>
          <w:sz w:val="14"/>
        </w:rPr>
        <w:t xml:space="preserve"> is largely their socializing mission: to teach children the norms they need to effectively and smoothly function in society. This is largely the focus of work on school culture and climate. For instance, Brand, et al., include measures of “positive peer interactions” and “support for cultural pluralism” in their measures of school climate, which are clearly related to either maintaining or building bridging social capital.</w:t>
      </w:r>
      <w:r w:rsidRPr="00064BBB">
        <w:rPr>
          <w:rStyle w:val="StyleUnderline"/>
        </w:rPr>
        <w:t>62 A major obstacle for traditional public schools, however, is that parents do not necessarily choose them (though school choice can be exercised through housing choice) making it more difficult to get members to agree on school aims</w:t>
      </w:r>
      <w:r w:rsidRPr="00064BBB">
        <w:rPr>
          <w:rFonts w:cstheme="minorHAnsi"/>
          <w:sz w:val="14"/>
        </w:rPr>
        <w:t xml:space="preserve">. As Cohen writes, “some parents may not even want the school to focus on the social and emotional lives of their children.”63 Rather than establishing 60 William Jeynes, Religion, Education, and Academic Success, (Greenwich, CT: Information Age Publishing, 2003), pp. 165-178. 61 For instance, some public schools try specifically to teach secular morals, ethics, and character. See, for instance, Doug Tunison, “Ethics 101: More Wyoming schools take </w:t>
      </w:r>
      <w:proofErr w:type="gramStart"/>
      <w:r w:rsidRPr="00064BBB">
        <w:rPr>
          <w:rFonts w:cstheme="minorHAnsi"/>
          <w:sz w:val="14"/>
        </w:rPr>
        <w:t>on ,orals</w:t>
      </w:r>
      <w:proofErr w:type="gramEnd"/>
      <w:r w:rsidRPr="00064BBB">
        <w:rPr>
          <w:rFonts w:cstheme="minorHAnsi"/>
          <w:sz w:val="14"/>
        </w:rPr>
        <w:t xml:space="preserve"> and ethics programs,” WyoFile, http://wyofile.com/2012/10/ethics-101-more-wyoming-schools-take-on-morals-ethics-programs/, accessed October 24, 2012. 62 Stephen Brand, et al. “Middle School Improvement and Reform: Development and Validation of a School-Level Assessment of Climate, Cultural Pluralism, and School Safety,” Journal of Educational Psychology, Vol. 95, No. 3, 2003, p. 572. 63 Jonathan Cohen, “Social, Emotional, Ethical, and Academic Education: Creating a Climate for Learning, Participation in Democracy, and Well-Being,” Harvard Educational Review, Vol. 76, No. 2, </w:t>
      </w:r>
      <w:proofErr w:type="gramStart"/>
      <w:r w:rsidRPr="00064BBB">
        <w:rPr>
          <w:rFonts w:cstheme="minorHAnsi"/>
          <w:sz w:val="14"/>
        </w:rPr>
        <w:t>Summer</w:t>
      </w:r>
      <w:proofErr w:type="gramEnd"/>
      <w:r w:rsidRPr="00064BBB">
        <w:rPr>
          <w:rFonts w:cstheme="minorHAnsi"/>
          <w:sz w:val="14"/>
        </w:rPr>
        <w:t xml:space="preserve"> 2006, p. 214. 27 norms and then attracting people who share them, </w:t>
      </w:r>
      <w:r w:rsidRPr="00064BBB">
        <w:rPr>
          <w:rStyle w:val="StyleUnderline"/>
        </w:rPr>
        <w:t>traditional public schools face the harder task of having the people set and having to foster norms they all can share. Like Coleman, Putnam’s education-related social capital work mainly touches on the correlation between high levels of social capital and educational outcomes, rather than how education can be best structured to maximize social capital</w:t>
      </w:r>
      <w:r w:rsidRPr="00064BBB">
        <w:rPr>
          <w:rFonts w:cstheme="minorHAnsi"/>
          <w:sz w:val="14"/>
        </w:rPr>
        <w:t>. In Bowling Alone,</w:t>
      </w:r>
      <w:r w:rsidRPr="00064BBB">
        <w:rPr>
          <w:rStyle w:val="StyleUnderline"/>
        </w:rPr>
        <w:t xml:space="preserve"> Putnam reports that at the state level there is a high correlation between students’ standardized-test scores and social capital as measured by such citizen activities as serving on local organizations and turning out to vote, as well as measures of social trust</w:t>
      </w:r>
      <w:r w:rsidRPr="00064BBB">
        <w:rPr>
          <w:rFonts w:cstheme="minorHAnsi"/>
          <w:sz w:val="14"/>
        </w:rPr>
        <w:t xml:space="preserve">.64 That said, later work by Putnam not specifically related to education is instructive. </w:t>
      </w:r>
      <w:r w:rsidRPr="00064BBB">
        <w:rPr>
          <w:rStyle w:val="StyleUnderline"/>
        </w:rPr>
        <w:t xml:space="preserve">Examining the impact of ethnic diversity on social capital, Putnam finds that not only does ethnic diversity correlate with decreased social capital because members of different groups distrust each </w:t>
      </w:r>
      <w:proofErr w:type="gramStart"/>
      <w:r w:rsidRPr="00064BBB">
        <w:rPr>
          <w:rStyle w:val="StyleUnderline"/>
        </w:rPr>
        <w:t>other,</w:t>
      </w:r>
      <w:proofErr w:type="gramEnd"/>
      <w:r w:rsidRPr="00064BBB">
        <w:rPr>
          <w:rStyle w:val="StyleUnderline"/>
        </w:rPr>
        <w:t xml:space="preserve"> people in more diverse areas tend to distrust members of their own groups as well</w:t>
      </w:r>
      <w:r w:rsidRPr="00064BBB">
        <w:rPr>
          <w:rFonts w:cstheme="minorHAnsi"/>
          <w:sz w:val="14"/>
        </w:rPr>
        <w:t>. “</w:t>
      </w:r>
      <w:r w:rsidRPr="00064BBB">
        <w:rPr>
          <w:rStyle w:val="StyleUnderline"/>
        </w:rPr>
        <w:t>Diversity seems to trigger not in-group/out-group division, but anomie or social isolation</w:t>
      </w:r>
      <w:r w:rsidRPr="00064BBB">
        <w:rPr>
          <w:rFonts w:cstheme="minorHAnsi"/>
          <w:sz w:val="14"/>
        </w:rPr>
        <w:t xml:space="preserve">,” </w:t>
      </w:r>
      <w:proofErr w:type="gramStart"/>
      <w:r w:rsidRPr="00064BBB">
        <w:rPr>
          <w:rFonts w:cstheme="minorHAnsi"/>
          <w:sz w:val="14"/>
        </w:rPr>
        <w:t>he</w:t>
      </w:r>
      <w:proofErr w:type="gramEnd"/>
      <w:r w:rsidRPr="00064BBB">
        <w:rPr>
          <w:rFonts w:cstheme="minorHAnsi"/>
          <w:sz w:val="14"/>
        </w:rPr>
        <w:t xml:space="preserve"> writes.65 </w:t>
      </w:r>
      <w:r w:rsidRPr="00064BBB">
        <w:rPr>
          <w:rStyle w:val="StyleUnderline"/>
        </w:rPr>
        <w:t>The implication of this for education policy is that trying to bring multiple groups under a single schooling umbrella—for instance, large districts, or state-level control—could lead to a reduction in citizen support for, or connection to, the district</w:t>
      </w:r>
      <w:r w:rsidRPr="00064BBB">
        <w:rPr>
          <w:rFonts w:cstheme="minorHAnsi"/>
          <w:sz w:val="14"/>
        </w:rPr>
        <w:t>.</w:t>
      </w:r>
    </w:p>
    <w:p w14:paraId="183CC2B9" w14:textId="77777777" w:rsidR="00490254" w:rsidRPr="00064BBB" w:rsidRDefault="00490254" w:rsidP="00490254">
      <w:pPr>
        <w:pStyle w:val="Heading4"/>
      </w:pPr>
      <w:r w:rsidRPr="00064BBB">
        <w:t>Private schools foster better civic participation</w:t>
      </w:r>
    </w:p>
    <w:p w14:paraId="6E06E4CF" w14:textId="77777777" w:rsidR="00490254" w:rsidRPr="00064BBB" w:rsidRDefault="00490254" w:rsidP="00490254">
      <w:pPr>
        <w:rPr>
          <w:rStyle w:val="Style13ptBold"/>
          <w:b w:val="0"/>
          <w:sz w:val="22"/>
        </w:rPr>
      </w:pPr>
      <w:r w:rsidRPr="00064BBB">
        <w:rPr>
          <w:rStyle w:val="Style13ptBold"/>
        </w:rPr>
        <w:t xml:space="preserve">Fleming and Mitchell, </w:t>
      </w:r>
      <w:proofErr w:type="gramStart"/>
      <w:r w:rsidRPr="00064BBB">
        <w:rPr>
          <w:rStyle w:val="Style13ptBold"/>
        </w:rPr>
        <w:t>et</w:t>
      </w:r>
      <w:proofErr w:type="gramEnd"/>
      <w:r w:rsidRPr="00064BBB">
        <w:rPr>
          <w:rStyle w:val="Style13ptBold"/>
        </w:rPr>
        <w:t xml:space="preserve">. al 14 </w:t>
      </w:r>
      <w:r w:rsidRPr="00064BBB">
        <w:rPr>
          <w:rStyle w:val="Style13ptBold"/>
          <w:b w:val="0"/>
          <w:sz w:val="22"/>
        </w:rPr>
        <w:t>(David Fleming, Professor in the Department of Political Science at Furman University, William Mitchell, Professor in the Department of Political Science at Furman University, “Can Markets Make Citizens? School Vouchers, Political Tolerance, and Civic Engagement”, Journal of School Choice: International Research and Reform”, Volume 8, Issue 2, June 2014, KC)</w:t>
      </w:r>
    </w:p>
    <w:p w14:paraId="1984BC7B" w14:textId="77777777" w:rsidR="00490254" w:rsidRPr="00064BBB" w:rsidRDefault="00490254" w:rsidP="00490254">
      <w:pPr>
        <w:rPr>
          <w:sz w:val="12"/>
        </w:rPr>
      </w:pPr>
      <w:r w:rsidRPr="00064BBB">
        <w:rPr>
          <w:sz w:val="12"/>
        </w:rPr>
        <w:t xml:space="preserve">Various studies comparing public and private school students have examined these questions. </w:t>
      </w:r>
      <w:r w:rsidRPr="00064BBB">
        <w:rPr>
          <w:rStyle w:val="StyleUnderline"/>
        </w:rPr>
        <w:t>Using survey data from introduction to American government classes</w:t>
      </w:r>
      <w:r w:rsidRPr="00064BBB">
        <w:rPr>
          <w:sz w:val="12"/>
        </w:rPr>
        <w:t xml:space="preserve"> in four colleges in Texas, Wolf, Greene, Kleitz, and Thalhammer (2001) </w:t>
      </w:r>
      <w:r w:rsidRPr="00064BBB">
        <w:rPr>
          <w:rStyle w:val="StyleUnderline"/>
        </w:rPr>
        <w:t>found that students who had attended private high schools prior to attending college scored higher in political tolerance, and that students were more tolerant the longer they spent in private school.</w:t>
      </w:r>
      <w:r w:rsidRPr="00064BBB">
        <w:rPr>
          <w:sz w:val="12"/>
        </w:rPr>
        <w:t xml:space="preserve"> The effect was roughly equal between secular and religious private schools. These positive results are not universal, and some studies have supported the conclusion that there is no relationship between private school education and increased civic education. Using survey data from schools in New York City and Fort Worth, Texas, Godwin, Ausbrooks, and Martinez (2001) found no statistically significant differences between private and public school students on political tolerance after controlling for students’ background characteristics. </w:t>
      </w:r>
      <w:r w:rsidRPr="00064BBB">
        <w:rPr>
          <w:rStyle w:val="StyleUnderline"/>
        </w:rPr>
        <w:t xml:space="preserve">Studies of private school students measuring political and civic </w:t>
      </w:r>
      <w:r w:rsidRPr="00064BBB">
        <w:rPr>
          <w:rStyle w:val="StyleUnderline"/>
        </w:rPr>
        <w:lastRenderedPageBreak/>
        <w:t>participation tend to show positive effects for private schools</w:t>
      </w:r>
      <w:r w:rsidRPr="00064BBB">
        <w:rPr>
          <w:sz w:val="12"/>
        </w:rPr>
        <w:t xml:space="preserve">. A notable study by Greene (1998) measured civic participation in 12th graders using data from the National Longitudinal Education Study and found that </w:t>
      </w:r>
      <w:r w:rsidRPr="00064BBB">
        <w:rPr>
          <w:rStyle w:val="StyleUnderline"/>
        </w:rPr>
        <w:t>private school students were more likely to volunteer and spent more time volunteering</w:t>
      </w:r>
      <w:r w:rsidRPr="00064BBB">
        <w:rPr>
          <w:sz w:val="12"/>
        </w:rPr>
        <w:t xml:space="preserve">. A similar study using data from the Latino National Political Survey found that those who had attended private schools had markedly higher degrees of political participation as adults (Greene et al., 1999). Previous studies have identified various mechanisms that may explain positive private school effects on civic outcomes. Some argue that </w:t>
      </w:r>
      <w:r w:rsidRPr="00064BBB">
        <w:rPr>
          <w:rStyle w:val="StyleUnderline"/>
        </w:rPr>
        <w:t>private schools will teach civic values better because they are better at teaching (</w:t>
      </w:r>
      <w:r w:rsidRPr="00064BBB">
        <w:rPr>
          <w:sz w:val="12"/>
        </w:rPr>
        <w:t xml:space="preserve">Greene, 1999). </w:t>
      </w:r>
      <w:r w:rsidRPr="00064BBB">
        <w:rPr>
          <w:rStyle w:val="StyleUnderline"/>
        </w:rPr>
        <w:t>If students are learning more in general, it would follow that they can learn more about civic education. Further, the identities that private schools nurture can increase a sense of belonging that can potentially engender greater tolerance of out-group</w:t>
      </w:r>
      <w:r w:rsidRPr="00064BBB">
        <w:rPr>
          <w:sz w:val="12"/>
        </w:rPr>
        <w:t xml:space="preserve">s (Greene, 1999). </w:t>
      </w:r>
      <w:r w:rsidRPr="00064BBB">
        <w:rPr>
          <w:rStyle w:val="StyleUnderline"/>
        </w:rPr>
        <w:t>Private schools may also integrate out-groups</w:t>
      </w:r>
      <w:r w:rsidRPr="00064BBB">
        <w:rPr>
          <w:sz w:val="12"/>
        </w:rPr>
        <w:t>, as students of different races are brought out of their racially segregated neighborhoods. The same effects are also seen in Catholic schools with regards to social capital. For example, previous research suggests that Catholic schools may increase social capital because they create functional (closed) communities that are closely knit together (Coleman, 1987; Coleman, Hoffer, &amp; Kilgore, 1982)</w:t>
      </w:r>
    </w:p>
    <w:p w14:paraId="628DC0B6" w14:textId="77777777" w:rsidR="000C5CB0" w:rsidRPr="00064BBB" w:rsidRDefault="000C5CB0" w:rsidP="000C5CB0">
      <w:pPr>
        <w:pStyle w:val="Heading4"/>
      </w:pPr>
      <w:r w:rsidRPr="00064BBB">
        <w:t>Choice programs improve Civic Values and Practices – Consensus of academic literature</w:t>
      </w:r>
    </w:p>
    <w:p w14:paraId="7326F323" w14:textId="77777777" w:rsidR="000C5CB0" w:rsidRPr="00064BBB" w:rsidRDefault="000C5CB0" w:rsidP="000C5CB0">
      <w:pPr>
        <w:spacing w:after="0" w:line="240" w:lineRule="auto"/>
        <w:rPr>
          <w:rFonts w:eastAsia="Times New Roman" w:cs="Times New Roman"/>
          <w:sz w:val="24"/>
        </w:rPr>
      </w:pPr>
      <w:r w:rsidRPr="00064BBB">
        <w:rPr>
          <w:rFonts w:eastAsiaTheme="majorEastAsia" w:cstheme="majorBidi"/>
          <w:b/>
          <w:bCs/>
          <w:sz w:val="26"/>
          <w:szCs w:val="26"/>
        </w:rPr>
        <w:t xml:space="preserve">Forster, 16 - </w:t>
      </w:r>
      <w:r w:rsidRPr="00064BBB">
        <w:rPr>
          <w:rFonts w:eastAsia="Times New Roman"/>
        </w:rPr>
        <w:t xml:space="preserve">Senior Fellow with the Friedman Foundation for Educational Choice (Greg Forster PhD, </w:t>
      </w:r>
      <w:r w:rsidRPr="00064BBB">
        <w:rPr>
          <w:rFonts w:eastAsia="Times New Roman" w:cs="Times New Roman"/>
          <w:sz w:val="24"/>
        </w:rPr>
        <w:t>A WIN-WIN SOLUTION The Empirical Evidence on School Choice edition 4, “A WIN-WIN SOLUTION The Empirical Evidence on School Choice”, *EM)</w:t>
      </w:r>
    </w:p>
    <w:p w14:paraId="384A6A92" w14:textId="77777777" w:rsidR="000C5CB0" w:rsidRPr="00064BBB" w:rsidRDefault="000C5CB0" w:rsidP="000C5CB0">
      <w:pPr>
        <w:spacing w:after="0" w:line="240" w:lineRule="auto"/>
        <w:rPr>
          <w:rStyle w:val="StyleUnderline"/>
        </w:rPr>
      </w:pPr>
      <w:r w:rsidRPr="00064BBB">
        <w:rPr>
          <w:rStyle w:val="StyleUnderline"/>
        </w:rPr>
        <w:t>There have been 11 empirical studies examining how school choice affects civic values and practices</w:t>
      </w:r>
      <w:r w:rsidRPr="00064BBB">
        <w:rPr>
          <w:rFonts w:eastAsia="Times New Roman" w:cs="Times New Roman"/>
          <w:sz w:val="24"/>
        </w:rPr>
        <w:t xml:space="preserve">, such as toleration for the rights of others. </w:t>
      </w:r>
      <w:r w:rsidRPr="00064BBB">
        <w:rPr>
          <w:rStyle w:val="StyleUnderline"/>
        </w:rPr>
        <w:t>Eight of those studies find school choice has a positive effect on these civic concerns. The remaining three studies find school choice has no visible effect</w:t>
      </w:r>
      <w:r w:rsidRPr="00064BBB">
        <w:rPr>
          <w:rFonts w:eastAsia="Times New Roman" w:cs="Times New Roman"/>
          <w:sz w:val="24"/>
        </w:rPr>
        <w:t xml:space="preserve"> on them. </w:t>
      </w:r>
      <w:r w:rsidRPr="00064BBB">
        <w:rPr>
          <w:rStyle w:val="StyleUnderline"/>
        </w:rPr>
        <w:t>None finds choice has a negative effect on these values and practices.</w:t>
      </w:r>
      <w:r w:rsidRPr="00064BBB">
        <w:rPr>
          <w:rFonts w:eastAsia="Times New Roman" w:cs="Times New Roman"/>
          <w:sz w:val="24"/>
        </w:rPr>
        <w:t xml:space="preserve"> Measuring Civic Values and Practices </w:t>
      </w:r>
      <w:r w:rsidRPr="00064BBB">
        <w:rPr>
          <w:rStyle w:val="StyleUnderline"/>
        </w:rPr>
        <w:t>Research on how education affects civic values and practices has measured a wide range of variables, including tolerance for the rights of others, civic knowledge, civic participation, volunteerism, social capital, civic skills, and patriotism</w:t>
      </w:r>
      <w:r w:rsidRPr="00064BBB">
        <w:rPr>
          <w:rFonts w:eastAsia="Times New Roman" w:cs="Times New Roman"/>
          <w:sz w:val="24"/>
        </w:rPr>
        <w:t xml:space="preserve">. </w:t>
      </w:r>
      <w:r w:rsidRPr="00064BBB">
        <w:rPr>
          <w:rStyle w:val="StyleUnderline"/>
        </w:rPr>
        <w:t xml:space="preserve">Wolf’s 2008 article “Civics Exam,” the largest existing review of the research comparing public and private schools on these issues, finds the research overwhelmingly points to either no difference or a positive effect from private schooling on these measures—even in studies that use methods to compensate for the “selection bias” of families selecting into private schools. </w:t>
      </w:r>
      <w:r w:rsidRPr="00064BBB">
        <w:t xml:space="preserve">Readers interested in a thorough overview of that research should consult Wolf’s systematic review.56 </w:t>
      </w:r>
      <w:proofErr w:type="gramStart"/>
      <w:r w:rsidRPr="00064BBB">
        <w:rPr>
          <w:rStyle w:val="StyleUnderline"/>
        </w:rPr>
        <w:t>This</w:t>
      </w:r>
      <w:proofErr w:type="gramEnd"/>
      <w:r w:rsidRPr="00064BBB">
        <w:rPr>
          <w:rStyle w:val="StyleUnderline"/>
        </w:rPr>
        <w:t xml:space="preserve"> report looks only at empirical studies of school choice programs, as opposed to the broader universe of studies that compare public and private schooling generally. These studies tend to be methodologically superior, as better ways of accounting for selection bias are often available with choice programs. In four cases, gold-standard random-assignment methods were employed.</w:t>
      </w:r>
    </w:p>
    <w:p w14:paraId="5426374B" w14:textId="77777777" w:rsidR="000C5CB0" w:rsidRPr="00064BBB" w:rsidRDefault="000C5CB0" w:rsidP="000C5CB0">
      <w:pPr>
        <w:rPr>
          <w:rStyle w:val="Style13ptBold"/>
        </w:rPr>
      </w:pPr>
      <w:r w:rsidRPr="00064BBB">
        <w:rPr>
          <w:rStyle w:val="Style13ptBold"/>
        </w:rPr>
        <w:t>[Continues to Chart…]</w:t>
      </w:r>
    </w:p>
    <w:p w14:paraId="5924172E" w14:textId="77777777" w:rsidR="000C5CB0" w:rsidRPr="00064BBB" w:rsidRDefault="000C5CB0" w:rsidP="000C5CB0">
      <w:r w:rsidRPr="00064BBB">
        <w:rPr>
          <w:noProof/>
        </w:rPr>
        <w:lastRenderedPageBreak/>
        <w:drawing>
          <wp:inline distT="0" distB="0" distL="0" distR="0" wp14:anchorId="7EE599B5" wp14:editId="4946BA47">
            <wp:extent cx="9372600" cy="4305300"/>
            <wp:effectExtent l="0" t="0" r="0" b="12700"/>
            <wp:docPr id="5" name="Picture 5" descr="/Users/ethanmuse/Desktop/Screen Shot 2017-06-27 at 11.20.4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ethanmuse/Desktop/Screen Shot 2017-06-27 at 11.20.44 PM.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9372600" cy="4305300"/>
                    </a:xfrm>
                    <a:prstGeom prst="rect">
                      <a:avLst/>
                    </a:prstGeom>
                    <a:noFill/>
                    <a:ln>
                      <a:noFill/>
                    </a:ln>
                  </pic:spPr>
                </pic:pic>
              </a:graphicData>
            </a:graphic>
          </wp:inline>
        </w:drawing>
      </w:r>
    </w:p>
    <w:p w14:paraId="589A1EDE" w14:textId="77777777" w:rsidR="000C5CB0" w:rsidRPr="00064BBB" w:rsidRDefault="000C5CB0" w:rsidP="000C5CB0"/>
    <w:p w14:paraId="2B9F1EB7" w14:textId="77777777" w:rsidR="000C5CB0" w:rsidRPr="00064BBB" w:rsidRDefault="000C5CB0" w:rsidP="000C5CB0">
      <w:pPr>
        <w:pStyle w:val="Heading4"/>
      </w:pPr>
      <w:r w:rsidRPr="00064BBB">
        <w:t xml:space="preserve">Market based approaches foster </w:t>
      </w:r>
      <w:r w:rsidRPr="00064BBB">
        <w:rPr>
          <w:u w:val="single"/>
        </w:rPr>
        <w:t>social harmony</w:t>
      </w:r>
    </w:p>
    <w:p w14:paraId="126A13D2" w14:textId="77777777" w:rsidR="000C5CB0" w:rsidRPr="00064BBB" w:rsidRDefault="000C5CB0" w:rsidP="000C5CB0">
      <w:pPr>
        <w:rPr>
          <w:sz w:val="26"/>
          <w:szCs w:val="26"/>
        </w:rPr>
      </w:pPr>
      <w:r w:rsidRPr="00064BBB">
        <w:rPr>
          <w:rStyle w:val="Style13ptBold"/>
        </w:rPr>
        <w:t xml:space="preserve">Bedrick and Burke, 16 - </w:t>
      </w:r>
      <w:r w:rsidRPr="00064BBB">
        <w:rPr>
          <w:sz w:val="26"/>
          <w:szCs w:val="26"/>
        </w:rPr>
        <w:t>Bedrick is a Policy Analyst at the Cato Institute’s Center for Educational Freedom. Burke is Will Skillman Fellow in Education Policy Studies in Domestic Policy Studies, of the Institute for Family, Community, and Opportunity, at The Heritage Foundation. (Jason Bedrick and Lindsey M. Burke, Heritage Foundation-CATO joint Special Report no. 190,” Recalibrating Accountability: Education Savings Accounts as Vehicles of Choice and Innovation,” December 2016, *EM)</w:t>
      </w:r>
    </w:p>
    <w:p w14:paraId="4DFBB6E6" w14:textId="61C08363" w:rsidR="000C5CB0" w:rsidRPr="00064BBB" w:rsidRDefault="000C5CB0" w:rsidP="000C5CB0">
      <w:pPr>
        <w:rPr>
          <w:rFonts w:eastAsia="Times New Roman"/>
        </w:rPr>
      </w:pPr>
      <w:r w:rsidRPr="00064BBB">
        <w:rPr>
          <w:rStyle w:val="StyleUnderline"/>
        </w:rPr>
        <w:t>District schools are primarily accountable to elected school boards and unelected state education bureaucrats, not parents</w:t>
      </w:r>
      <w:r w:rsidRPr="00064BBB">
        <w:rPr>
          <w:rFonts w:eastAsia="Times New Roman"/>
          <w:sz w:val="26"/>
          <w:szCs w:val="26"/>
        </w:rPr>
        <w:t xml:space="preserve">. Parents who want to effect change in the district school system often need the support of a majority of school board members, which means that parents who disagree must vie against each other in a political process to have their preferences expressed.11 </w:t>
      </w:r>
      <w:r w:rsidRPr="00064BBB">
        <w:rPr>
          <w:rStyle w:val="StyleUnderline"/>
        </w:rPr>
        <w:t>Since politics is a zero sum game, a district-based school system creates winners and losers and can shut out minority voices</w:t>
      </w:r>
      <w:r w:rsidRPr="00064BBB">
        <w:rPr>
          <w:rFonts w:eastAsia="Times New Roman"/>
          <w:sz w:val="26"/>
          <w:szCs w:val="26"/>
        </w:rPr>
        <w:t xml:space="preserve">. </w:t>
      </w:r>
      <w:r w:rsidRPr="00064BBB">
        <w:rPr>
          <w:rStyle w:val="StyleUnderline"/>
        </w:rPr>
        <w:t>Moreover, if a policy is set at the state level, even a majority of parents may be powerless</w:t>
      </w:r>
      <w:r w:rsidRPr="00064BBB">
        <w:rPr>
          <w:rFonts w:eastAsia="Times New Roman"/>
          <w:sz w:val="26"/>
          <w:szCs w:val="26"/>
        </w:rPr>
        <w:t xml:space="preserve"> to change it at the local level. By contrast, </w:t>
      </w:r>
      <w:r w:rsidRPr="00064BBB">
        <w:rPr>
          <w:rStyle w:val="StyleUnderline"/>
        </w:rPr>
        <w:t>in a market-based system, schools are directly accountable to parents</w:t>
      </w:r>
      <w:r w:rsidRPr="00064BBB">
        <w:rPr>
          <w:rFonts w:eastAsia="Times New Roman"/>
          <w:sz w:val="26"/>
          <w:szCs w:val="26"/>
        </w:rPr>
        <w:t xml:space="preserve">. Using a voucher or ESA, </w:t>
      </w:r>
      <w:r w:rsidRPr="00064BBB">
        <w:rPr>
          <w:rStyle w:val="StyleUnderline"/>
        </w:rPr>
        <w:t xml:space="preserve">parents can </w:t>
      </w:r>
      <w:r w:rsidRPr="00064BBB">
        <w:rPr>
          <w:rStyle w:val="StyleUnderline"/>
        </w:rPr>
        <w:lastRenderedPageBreak/>
        <w:t>choose the school that reflects their preferences and values and meets their child’s learning needs. Because dissatisfied parents can leave and take their money with them, schools of choice have a powerful incentive to meet their needs</w:t>
      </w:r>
      <w:r w:rsidRPr="00064BBB">
        <w:rPr>
          <w:rFonts w:eastAsia="Times New Roman"/>
          <w:sz w:val="26"/>
          <w:szCs w:val="26"/>
        </w:rPr>
        <w:t xml:space="preserve">. If different groups of parents have differing views about education, rather than fight to have their preferences reflected in a single school system, they can enroll their children in different schools that each </w:t>
      </w:r>
      <w:proofErr w:type="gramStart"/>
      <w:r w:rsidRPr="00064BBB">
        <w:rPr>
          <w:rFonts w:eastAsia="Times New Roman"/>
          <w:sz w:val="26"/>
          <w:szCs w:val="26"/>
        </w:rPr>
        <w:t>reflect</w:t>
      </w:r>
      <w:proofErr w:type="gramEnd"/>
      <w:r w:rsidRPr="00064BBB">
        <w:rPr>
          <w:rFonts w:eastAsia="Times New Roman"/>
          <w:sz w:val="26"/>
          <w:szCs w:val="26"/>
        </w:rPr>
        <w:t xml:space="preserve"> their preferences. </w:t>
      </w:r>
      <w:r w:rsidRPr="00064BBB">
        <w:rPr>
          <w:rStyle w:val="StyleUnderline"/>
        </w:rPr>
        <w:t>In this way, a market-based system fosters a greater variety of options and cultivates social harmony</w:t>
      </w:r>
      <w:r w:rsidRPr="00064BBB">
        <w:rPr>
          <w:rFonts w:eastAsia="Times New Roman"/>
        </w:rPr>
        <w:t>.12</w:t>
      </w:r>
    </w:p>
    <w:p w14:paraId="20B8117A" w14:textId="77777777" w:rsidR="000C5CB0" w:rsidRPr="00064BBB" w:rsidRDefault="000C5CB0" w:rsidP="000C5CB0">
      <w:pPr>
        <w:pStyle w:val="Heading4"/>
        <w:rPr>
          <w:rFonts w:cstheme="minorHAnsi"/>
        </w:rPr>
      </w:pPr>
      <w:r w:rsidRPr="00064BBB">
        <w:rPr>
          <w:rFonts w:cstheme="minorHAnsi"/>
        </w:rPr>
        <w:t xml:space="preserve">Data and research flow neg – school choice is key to cohesion via social capital </w:t>
      </w:r>
    </w:p>
    <w:p w14:paraId="50833B87" w14:textId="77777777" w:rsidR="000C5CB0" w:rsidRPr="00064BBB" w:rsidRDefault="000C5CB0" w:rsidP="000C5CB0">
      <w:pPr>
        <w:spacing w:line="276" w:lineRule="auto"/>
        <w:rPr>
          <w:rFonts w:cstheme="minorHAnsi"/>
          <w:sz w:val="24"/>
        </w:rPr>
      </w:pPr>
      <w:proofErr w:type="gramStart"/>
      <w:r w:rsidRPr="00064BBB">
        <w:rPr>
          <w:rFonts w:cstheme="minorHAnsi"/>
          <w:b/>
          <w:sz w:val="26"/>
          <w:szCs w:val="26"/>
        </w:rPr>
        <w:t>McCluskey 13</w:t>
      </w:r>
      <w:r w:rsidRPr="00064BBB">
        <w:rPr>
          <w:rFonts w:cstheme="minorHAnsi"/>
          <w:sz w:val="24"/>
        </w:rPr>
        <w:t xml:space="preserve"> - The director of Cato’s Center for Educational Freedom.</w:t>
      </w:r>
      <w:proofErr w:type="gramEnd"/>
      <w:r w:rsidRPr="00064BBB">
        <w:rPr>
          <w:rFonts w:cstheme="minorHAnsi"/>
          <w:sz w:val="24"/>
        </w:rPr>
        <w:t xml:space="preserve">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rPr>
          <w:rFonts w:cstheme="minorHAnsi"/>
          <w:sz w:val="24"/>
        </w:rPr>
        <w:t>Corrupts,</w:t>
      </w:r>
      <w:proofErr w:type="gramEnd"/>
      <w:r w:rsidRPr="00064BBB">
        <w:rPr>
          <w:rFonts w:cstheme="minorHAnsi"/>
          <w:sz w:val="24"/>
        </w:rPr>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(Neal P., “EDUCATION AND SOCIAL CAPITAL MAXIMIZATION: DOES DECENTRALIZATION HOLD THE KEY?”, A Dissertation Submitted to the Graduate Faculty of George Mason University in Partial Fulfillment of The Requirements for the Degree of Doctor of Philosophy Public Policy, </w:t>
      </w:r>
      <w:hyperlink r:id="rId83" w:history="1">
        <w:r w:rsidRPr="00064BBB">
          <w:rPr>
            <w:rStyle w:val="Hyperlink"/>
            <w:rFonts w:cstheme="minorHAnsi"/>
          </w:rPr>
          <w:t>http://search.proquest.com/openview/496dd2a32906dd77c5161d2639fe7917/1?pq-origsite=gscholar&amp;cbl=18750&amp;diss=y</w:t>
        </w:r>
      </w:hyperlink>
      <w:r w:rsidRPr="00064BBB">
        <w:rPr>
          <w:rFonts w:cstheme="minorHAnsi"/>
        </w:rPr>
        <w:t xml:space="preserve">, via PROQUEST, </w:t>
      </w:r>
      <w:r w:rsidRPr="00064BBB">
        <w:rPr>
          <w:rFonts w:cstheme="minorHAnsi"/>
          <w:sz w:val="24"/>
        </w:rPr>
        <w:t>accessed 6/26/17) $AREZ</w:t>
      </w:r>
    </w:p>
    <w:p w14:paraId="558F8B73" w14:textId="77777777" w:rsidR="000C5CB0" w:rsidRPr="00064BBB" w:rsidRDefault="000C5CB0" w:rsidP="000C5CB0">
      <w:pPr>
        <w:spacing w:line="276" w:lineRule="auto"/>
        <w:rPr>
          <w:rFonts w:cstheme="minorHAnsi"/>
          <w:sz w:val="8"/>
        </w:rPr>
      </w:pPr>
      <w:r w:rsidRPr="00064BBB">
        <w:rPr>
          <w:rFonts w:cstheme="minorHAnsi"/>
          <w:sz w:val="8"/>
        </w:rPr>
        <w:t xml:space="preserve"> As noted, to date very little of the social capital research has looked specifically at the public policy issue at hand—structuring the education system to maximize social capital. What little has been done, </w:t>
      </w:r>
      <w:r w:rsidRPr="00064BBB">
        <w:rPr>
          <w:rFonts w:cstheme="minorHAnsi"/>
          <w:sz w:val="6"/>
          <w:szCs w:val="6"/>
        </w:rPr>
        <w:t xml:space="preserve">however, hints that school choice might increase not 64 Putnam, Bowling Alone, pp. 299-306. 65 Robert Putnam, “E Pluribus Unum: Diversity and Community in the Twenty-first Century,” Scandinavian Political Studies, Vol. 30, No. 2, 2007, p. 142. </w:t>
      </w:r>
      <w:proofErr w:type="gramStart"/>
      <w:r w:rsidRPr="00064BBB">
        <w:rPr>
          <w:rFonts w:cstheme="minorHAnsi"/>
          <w:sz w:val="6"/>
          <w:szCs w:val="6"/>
        </w:rPr>
        <w:t>28 just bonding, but bridging, capital.</w:t>
      </w:r>
      <w:proofErr w:type="gramEnd"/>
      <w:r w:rsidRPr="00064BBB">
        <w:rPr>
          <w:rFonts w:cstheme="minorHAnsi"/>
          <w:sz w:val="6"/>
          <w:szCs w:val="6"/>
        </w:rPr>
        <w:t xml:space="preserve"> Schneider, et al. compared two pairs of demographically similar school districts, each</w:t>
      </w:r>
      <w:r w:rsidRPr="00064BBB">
        <w:rPr>
          <w:rFonts w:cstheme="minorHAnsi"/>
          <w:sz w:val="8"/>
        </w:rPr>
        <w:t xml:space="preserve"> containing one district with public school choice and one without. After correcting for choosers being nonrandom, as well as variables such as race and parental education, they found </w:t>
      </w:r>
      <w:r w:rsidRPr="00064BBB">
        <w:rPr>
          <w:rFonts w:cstheme="minorHAnsi"/>
        </w:rPr>
        <w:t>that</w:t>
      </w:r>
      <w:r w:rsidRPr="00064BBB">
        <w:rPr>
          <w:rStyle w:val="StyleUnderline"/>
        </w:rPr>
        <w:t xml:space="preserve"> districts with choice had greater social capital than those without as measured by PTA membership; parents volunteering in the schools; the number of other parents that respondent parents reported talking to about school matters; and parental trust that teachers would “do the right thing</w:t>
      </w:r>
      <w:r w:rsidRPr="00064BBB">
        <w:rPr>
          <w:rFonts w:cstheme="minorHAnsi"/>
          <w:sz w:val="8"/>
        </w:rPr>
        <w:t xml:space="preserve">.”66 </w:t>
      </w:r>
      <w:r w:rsidRPr="00064BBB">
        <w:rPr>
          <w:rStyle w:val="StyleUnderline"/>
        </w:rPr>
        <w:t>Despite parents with choice being more engaged in their school communities and having more trust in teachers, much that goes into social capital, including, crucially, trust in other members of one’s community (other than teachers), were not measured by Schneider, et al. Second, choice was limited to public schools, making it impossible to glean any insights into the effects of religiously-based choice.</w:t>
      </w:r>
      <w:r w:rsidRPr="00064BBB">
        <w:rPr>
          <w:rFonts w:cstheme="minorHAnsi"/>
          <w:sz w:val="8"/>
        </w:rPr>
        <w:t xml:space="preserve"> Third, the four districts used were a purposive sample and the results of the research cannot be extrapolated beyond those districts. Finally, at best the </w:t>
      </w:r>
      <w:r w:rsidRPr="00064BBB">
        <w:rPr>
          <w:rStyle w:val="StyleUnderline"/>
        </w:rPr>
        <w:t>research established a correlation, not causation, between choice and social capital.</w:t>
      </w:r>
      <w:r w:rsidRPr="00064BBB">
        <w:rPr>
          <w:rFonts w:cstheme="minorHAnsi"/>
          <w:sz w:val="8"/>
        </w:rPr>
        <w:t xml:space="preserve"> Expanding on the work of Schneider, et al, Cox and Witko looked at broad, longitudinal data encompassing both public and private school choices—a much bigger analysis that included changes over time. Cox and Witko still, however, restricted operationalization of social capital to participation in school activities, just as Schneider, 66 Mark Schneider, et al. “Institutional Arrangements and the Creation of Social Capital: The Effects of Public School Choice,” The American Political Science Review, Vol. 91, No. 1, March 1997, pp. 82-93. 29 </w:t>
      </w:r>
      <w:proofErr w:type="gramStart"/>
      <w:r w:rsidRPr="00064BBB">
        <w:rPr>
          <w:rFonts w:cstheme="minorHAnsi"/>
          <w:sz w:val="8"/>
        </w:rPr>
        <w:t>et</w:t>
      </w:r>
      <w:proofErr w:type="gramEnd"/>
      <w:r w:rsidRPr="00064BBB">
        <w:rPr>
          <w:rFonts w:cstheme="minorHAnsi"/>
          <w:sz w:val="8"/>
        </w:rPr>
        <w:t xml:space="preserve"> al. did, rather than deeper measures of trust</w:t>
      </w:r>
      <w:r w:rsidRPr="00064BBB">
        <w:rPr>
          <w:rStyle w:val="StyleUnderline"/>
        </w:rPr>
        <w:t xml:space="preserve">. Cox and Witko found no statistically significant change in social capital after parents chose a public school, but there was </w:t>
      </w:r>
      <w:r w:rsidRPr="00064BBB">
        <w:rPr>
          <w:rStyle w:val="StyleUnderline"/>
        </w:rPr>
        <w:lastRenderedPageBreak/>
        <w:t>such an increase with selection of a private</w:t>
      </w:r>
      <w:r w:rsidRPr="00064BBB">
        <w:rPr>
          <w:rFonts w:cstheme="minorHAnsi"/>
          <w:sz w:val="8"/>
        </w:rPr>
        <w:t xml:space="preserve">, especially religious, school.67 Cox and Witko did not attempt to explain why selection of a private school seems to increase social capital measured by participation in school activities, but </w:t>
      </w:r>
      <w:r w:rsidRPr="00064BBB">
        <w:rPr>
          <w:rStyle w:val="StyleUnderline"/>
        </w:rPr>
        <w:t xml:space="preserve">concluded simply that choice all by itself does not increase social capital. Peterson and Campbell reached inconclusive results when examining differences between students who had randomly received vouchers from the Children’s Scholarships Fund and used them to attend private schools; those who had received vouchers but didn’t use them for private schooling; and students who did not receive vouchers. </w:t>
      </w:r>
      <w:r w:rsidRPr="00064BBB">
        <w:rPr>
          <w:rFonts w:cstheme="minorHAnsi"/>
          <w:sz w:val="8"/>
        </w:rPr>
        <w:t xml:space="preserve">Few of their findings were statistically significant, but they suggested that </w:t>
      </w:r>
      <w:r w:rsidRPr="00064BBB">
        <w:rPr>
          <w:rStyle w:val="StyleUnderline"/>
        </w:rPr>
        <w:t>there were greater intergroup friendships for African-American students in private schools;</w:t>
      </w:r>
      <w:r w:rsidRPr="00064BBB">
        <w:rPr>
          <w:rFonts w:cstheme="minorHAnsi"/>
          <w:sz w:val="8"/>
        </w:rPr>
        <w:t xml:space="preserve"> no difference in parental involvement between public and private school parents; no difference in political tolerance; and lower participation of private school students in groups such as the Boy Scouts and team sports. The analysis was conducted after only the first year the CSF scholarships were in use, so the findings were at best preliminary.68 Greene, Giammo and Mellow examined the social capital of Latinos based on the types of school they attended and found that, after controlling for factors including parental education level and family income, attending private schools had modest, positive impacts on political participation, joining civic groups, and tolerance of groups 67 James H. Cox and Christopher Witko, “School Choice and the Creation of Social Capital Reexamined,” American Journal of Political Science, Vol. 52, No. 1, January 2008, pp. 142-155. </w:t>
      </w:r>
      <w:proofErr w:type="gramStart"/>
      <w:r w:rsidRPr="00064BBB">
        <w:rPr>
          <w:rFonts w:cstheme="minorHAnsi"/>
          <w:sz w:val="8"/>
        </w:rPr>
        <w:t>68 Paul E. Peterson and David.E.</w:t>
      </w:r>
      <w:proofErr w:type="gramEnd"/>
      <w:r w:rsidRPr="00064BBB">
        <w:rPr>
          <w:rFonts w:cstheme="minorHAnsi"/>
          <w:sz w:val="8"/>
        </w:rPr>
        <w:t xml:space="preserve"> </w:t>
      </w:r>
      <w:proofErr w:type="gramStart"/>
      <w:r w:rsidRPr="00064BBB">
        <w:rPr>
          <w:rFonts w:cstheme="minorHAnsi"/>
          <w:sz w:val="8"/>
        </w:rPr>
        <w:t>Campbell, “An Evaluation of the Children’s Scholarship Fund,” Program on Education Policy Governance, Harvard University, May 2001.</w:t>
      </w:r>
      <w:proofErr w:type="gramEnd"/>
      <w:r w:rsidRPr="00064BBB">
        <w:rPr>
          <w:rFonts w:cstheme="minorHAnsi"/>
          <w:sz w:val="8"/>
        </w:rPr>
        <w:t xml:space="preserve"> 30 </w:t>
      </w:r>
      <w:proofErr w:type="gramStart"/>
      <w:r w:rsidRPr="00064BBB">
        <w:rPr>
          <w:rFonts w:cstheme="minorHAnsi"/>
          <w:sz w:val="8"/>
        </w:rPr>
        <w:t>respondents</w:t>
      </w:r>
      <w:proofErr w:type="gramEnd"/>
      <w:r w:rsidRPr="00064BBB">
        <w:rPr>
          <w:rFonts w:cstheme="minorHAnsi"/>
          <w:sz w:val="8"/>
        </w:rPr>
        <w:t xml:space="preserve"> disliked.69 The authors argued that this was a particularly important segment of the population to examine because it includes many immigrants, which the schools are supposed to assimilate. A primary problem with the study is that it could not control for the possibility that respondents’ attitudes towards such things as political participation caused them to choose private schools, rather than private schooling caused the participation. Finally, Pennings, et al, have examined the political and social activities, and outlooks, of high school graduates in Canada based on what type of school they attended: public, Roman Catholic schools receiving large subsidies, Roman Catholic schools receiving small subsidies, non-religious private schools, Protestant schools, and religious home education.70 Controlling for variables such as parental education and religiosity, they reported mixed findings. Graduates of large-subsidy Roman Catholic schools and homeschooled respondents were less likely to volunteer outside of their religious congregations than public school students, while those of non-religious private institutions and low-subsidy Catholic schools were more likely to volunteer. Similarly mixed, graduates of both types of Catholic schools were less likely than publ </w:t>
      </w:r>
    </w:p>
    <w:p w14:paraId="6870A8A8" w14:textId="24D54AF9" w:rsidR="00752A3F" w:rsidRPr="00064BBB" w:rsidRDefault="00752A3F" w:rsidP="00FD25C7">
      <w:pPr>
        <w:pStyle w:val="Heading3"/>
      </w:pPr>
      <w:r w:rsidRPr="00064BBB">
        <w:lastRenderedPageBreak/>
        <w:t>Solvency – AT//Cream Skimming</w:t>
      </w:r>
    </w:p>
    <w:p w14:paraId="7D4CEEB2" w14:textId="77777777" w:rsidR="00752A3F" w:rsidRPr="00064BBB" w:rsidRDefault="00752A3F" w:rsidP="00752A3F">
      <w:pPr>
        <w:pStyle w:val="Heading4"/>
      </w:pPr>
      <w:r w:rsidRPr="00064BBB">
        <w:t xml:space="preserve">Cream-skimming is a </w:t>
      </w:r>
      <w:r w:rsidRPr="00064BBB">
        <w:rPr>
          <w:u w:val="single"/>
        </w:rPr>
        <w:t>form of market competition</w:t>
      </w:r>
      <w:r w:rsidRPr="00064BBB">
        <w:t xml:space="preserve"> that </w:t>
      </w:r>
      <w:r w:rsidRPr="00064BBB">
        <w:rPr>
          <w:u w:val="single"/>
        </w:rPr>
        <w:t xml:space="preserve">forces schools to improve </w:t>
      </w:r>
      <w:r w:rsidRPr="00064BBB">
        <w:t xml:space="preserve"> </w:t>
      </w:r>
    </w:p>
    <w:p w14:paraId="0B6E0B0B" w14:textId="77777777" w:rsidR="00752A3F" w:rsidRPr="00064BBB" w:rsidRDefault="00752A3F" w:rsidP="00752A3F">
      <w:r w:rsidRPr="00064BBB">
        <w:rPr>
          <w:rStyle w:val="Style13ptBold"/>
        </w:rPr>
        <w:t>Nechyba 05</w:t>
      </w:r>
      <w:r w:rsidRPr="00064BBB">
        <w:t xml:space="preserve"> – Currently Professor of Economics at Duke University, Director of the Social Science Research Institute, Professor in the Sanford School of Public Policy, Director of EcoTeach in the Department of Economics, and Bass Fellow. Ph.D from the University of Rochester and a B.A. from the University of Florida (Thomas J., “Mobilizing the Private Sector: A Theoretical Overview,” taken from a preliminary draft prepared for the PEPG conference. </w:t>
      </w:r>
      <w:proofErr w:type="gramStart"/>
      <w:r w:rsidRPr="00064BBB">
        <w:t>Conference occurring on October 5-6, 2005.</w:t>
      </w:r>
      <w:proofErr w:type="gramEnd"/>
      <w:r w:rsidRPr="00064BBB">
        <w:t xml:space="preserve"> </w:t>
      </w:r>
      <w:hyperlink r:id="rId84" w:history="1">
        <w:r w:rsidRPr="00064BBB">
          <w:rPr>
            <w:rStyle w:val="Hyperlink"/>
          </w:rPr>
          <w:t>https://www.hks.harvard.edu/pepg/PDF/events/MPSPE/PEPG-05-06nechyba.pdf</w:t>
        </w:r>
      </w:hyperlink>
      <w:r w:rsidRPr="00064BBB">
        <w:t xml:space="preserve"> p.18-21)//sy</w:t>
      </w:r>
    </w:p>
    <w:p w14:paraId="17AA5986" w14:textId="77777777" w:rsidR="00752A3F" w:rsidRPr="00064BBB" w:rsidRDefault="00752A3F" w:rsidP="00752A3F">
      <w:pPr>
        <w:rPr>
          <w:sz w:val="14"/>
        </w:rPr>
      </w:pPr>
      <w:r w:rsidRPr="00064BBB">
        <w:rPr>
          <w:sz w:val="14"/>
        </w:rPr>
        <w:t xml:space="preserve">IV. “Cream Skimming” and Vertical Differentiation </w:t>
      </w:r>
      <w:r w:rsidRPr="00064BBB">
        <w:rPr>
          <w:rStyle w:val="StyleUnderline"/>
        </w:rPr>
        <w:t>Suppose now that student ability varies in a “vertical” rather than a “horizontal” fashion</w:t>
      </w:r>
      <w:r w:rsidRPr="00064BBB">
        <w:rPr>
          <w:sz w:val="14"/>
        </w:rPr>
        <w:t xml:space="preserve"> </w:t>
      </w:r>
      <w:r w:rsidRPr="00064BBB">
        <w:rPr>
          <w:rStyle w:val="StyleUnderline"/>
        </w:rPr>
        <w:t>– i.e. some students have higher ability than others</w:t>
      </w:r>
      <w:r w:rsidRPr="00064BBB">
        <w:rPr>
          <w:sz w:val="14"/>
        </w:rPr>
        <w:t xml:space="preserve">, with no gains from differentiating pedagogical approaches as in the previous section but potential gains from offering different curricula to different types of children. While the optimal pedagogical approach may then be the same for all students, </w:t>
      </w:r>
      <w:r w:rsidRPr="00064BBB">
        <w:rPr>
          <w:rStyle w:val="StyleUnderline"/>
        </w:rPr>
        <w:t xml:space="preserve">higher ability students may benefit, </w:t>
      </w:r>
      <w:r w:rsidRPr="00064BBB">
        <w:rPr>
          <w:sz w:val="14"/>
        </w:rPr>
        <w:t>for instance,</w:t>
      </w:r>
      <w:r w:rsidRPr="00064BBB">
        <w:rPr>
          <w:rStyle w:val="StyleUnderline"/>
        </w:rPr>
        <w:t xml:space="preserve"> from a more accelerated curriculum than low ability students. </w:t>
      </w:r>
      <w:r w:rsidRPr="00064BBB">
        <w:rPr>
          <w:sz w:val="14"/>
        </w:rPr>
        <w:t xml:space="preserve">1.5. Equilibrium without Peer Effects </w:t>
      </w:r>
      <w:r w:rsidRPr="00064BBB">
        <w:rPr>
          <w:rStyle w:val="StyleUnderline"/>
        </w:rPr>
        <w:t>In equilibrium, we would then expect private schools to differentiate themselves based on the curriculum they offer</w:t>
      </w:r>
      <w:r w:rsidRPr="00064BBB">
        <w:rPr>
          <w:sz w:val="14"/>
        </w:rPr>
        <w:t xml:space="preserve">, much as was the case for private schools differentiating themselves based on their pedagogical approach in the previous section. In the absence of peer effects that we introduce next, this simply results again in more specialized schools that serve different student types more effectively, with parents whose children benefit disproportionately from separation (all else being equal) first in line to attend private schools. As in the previous section, the introduction of household income differences gives rise to equity concerns as high-income parents become more able to take advantage of targeted private schools, and this concern is exacerbated when parental income is inversely correlated with the costliness of curriculum needs. In principle these concerns can again be addressed through careful design of voucher policies that vary voucher levels based on household income and student type. 4.2. Introducing “Vertical” Peer Effects and “Cream Skimming” The case for increasing the role of private schools becomes more problematic, however, </w:t>
      </w:r>
      <w:r w:rsidRPr="00064BBB">
        <w:rPr>
          <w:rStyle w:val="StyleUnderline"/>
        </w:rPr>
        <w:t>in the presence of what I will call “vertical” peer effects</w:t>
      </w:r>
      <w:r w:rsidRPr="00064BBB">
        <w:rPr>
          <w:sz w:val="14"/>
        </w:rPr>
        <w:t xml:space="preserve">. Such effects arise when students can be hierarchically ordered in such a way that students of type A, for instance, benefit students of type B but students of type B hurt the achievement of students of type A. Most often, this is modeled as </w:t>
      </w:r>
      <w:r w:rsidRPr="00064BBB">
        <w:rPr>
          <w:rStyle w:val="StyleUnderline"/>
        </w:rPr>
        <w:t>students of high ability benefiting students of low ability and students of low ability hurting the achievement of students with high ability.</w:t>
      </w:r>
      <w:r w:rsidRPr="00064BBB">
        <w:rPr>
          <w:sz w:val="14"/>
        </w:rPr>
        <w:t xml:space="preserve">18 </w:t>
      </w:r>
      <w:r w:rsidRPr="00064BBB">
        <w:rPr>
          <w:rStyle w:val="Emphasis"/>
        </w:rPr>
        <w:t>The presence of such peer effects now introduces an incentive for private schools to erect barriers to “low peer quality” students</w:t>
      </w:r>
      <w:r w:rsidRPr="00064BBB">
        <w:rPr>
          <w:sz w:val="14"/>
        </w:rPr>
        <w:t xml:space="preserve">. Such barriers are not needed in the absence of peer effects since separation of types in such a case arises from the decentralized decisions that individuals make as they choose schools. In the presence of such peer effects, on the other hand, </w:t>
      </w:r>
      <w:r w:rsidRPr="00064BBB">
        <w:rPr>
          <w:rStyle w:val="StyleUnderline"/>
        </w:rPr>
        <w:t xml:space="preserve">parents with low ability children may find private schools aimed at high ability children attractive because of the positive peer effects </w:t>
      </w:r>
      <w:r w:rsidRPr="00064BBB">
        <w:rPr>
          <w:sz w:val="14"/>
        </w:rPr>
        <w:t xml:space="preserve">from high peer quality in those schools. </w:t>
      </w:r>
      <w:r w:rsidRPr="00064BBB">
        <w:rPr>
          <w:rStyle w:val="StyleUnderline"/>
        </w:rPr>
        <w:t xml:space="preserve">Thus, </w:t>
      </w:r>
      <w:r w:rsidRPr="00064BBB">
        <w:rPr>
          <w:rStyle w:val="Emphasis"/>
        </w:rPr>
        <w:t>schools have an incentive in deliberately choosing whom to admit – and thus attempting to “skim the cream” off the public schools</w:t>
      </w:r>
      <w:r w:rsidRPr="00064BBB">
        <w:rPr>
          <w:sz w:val="14"/>
        </w:rPr>
        <w:t xml:space="preserve">. </w:t>
      </w:r>
      <w:r w:rsidRPr="00064BBB">
        <w:rPr>
          <w:rStyle w:val="StyleUnderline"/>
        </w:rPr>
        <w:t>While the concern that voucher policies might lead to a decline in resources for public schools is often raised in debates</w:t>
      </w:r>
      <w:r w:rsidRPr="00064BBB">
        <w:rPr>
          <w:sz w:val="14"/>
        </w:rPr>
        <w:t xml:space="preserve"> surrounding voucher policy, </w:t>
      </w:r>
      <w:r w:rsidRPr="00064BBB">
        <w:rPr>
          <w:rStyle w:val="StyleUnderline"/>
        </w:rPr>
        <w:t>it is not always made explicit that perhaps the most important of these “resources”</w:t>
      </w:r>
      <w:r w:rsidRPr="00064BBB">
        <w:rPr>
          <w:sz w:val="14"/>
        </w:rPr>
        <w:t xml:space="preserve"> in fact </w:t>
      </w:r>
      <w:r w:rsidRPr="00064BBB">
        <w:rPr>
          <w:rStyle w:val="StyleUnderline"/>
        </w:rPr>
        <w:t>have little to do with financing and much more to do with the types of students and parents that are attracted away from public schools</w:t>
      </w:r>
      <w:r w:rsidRPr="00064BBB">
        <w:rPr>
          <w:sz w:val="14"/>
        </w:rPr>
        <w:t xml:space="preserve">. This is not a concern in a world without peer effects – if students themselves (and indirectly their parents) are not inputs into the production of school quality through peer effects, the public school is unaffected by the exit of high ability students. But with the introduction of vertical peer effects, </w:t>
      </w:r>
      <w:r w:rsidRPr="00064BBB">
        <w:rPr>
          <w:rStyle w:val="StyleUnderline"/>
        </w:rPr>
        <w:t>it is likely that private schools would use the advantage of being able to select peers as one of their tools for competing with the public sector</w:t>
      </w:r>
      <w:r w:rsidRPr="00064BBB">
        <w:rPr>
          <w:sz w:val="14"/>
        </w:rPr>
        <w:t xml:space="preserve"> (and with each other). 4.3. Different Means of “Cream Skimming” As we already discussed, </w:t>
      </w:r>
      <w:r w:rsidRPr="00064BBB">
        <w:rPr>
          <w:rStyle w:val="StyleUnderline"/>
        </w:rPr>
        <w:t>cream skimming</w:t>
      </w:r>
      <w:r w:rsidRPr="00064BBB">
        <w:rPr>
          <w:sz w:val="14"/>
        </w:rPr>
        <w:t xml:space="preserve"> by private schools in the absence of peer effects </w:t>
      </w:r>
      <w:r w:rsidRPr="00064BBB">
        <w:rPr>
          <w:rStyle w:val="StyleUnderline"/>
        </w:rPr>
        <w:t>takes the simple form of private schools targeting pedagogical and curriculum approaches to the specialized needs of different students</w:t>
      </w:r>
      <w:r w:rsidRPr="00064BBB">
        <w:rPr>
          <w:sz w:val="14"/>
        </w:rPr>
        <w:t xml:space="preserve">, with parents self-selecting into schools based on what schools offer. </w:t>
      </w:r>
      <w:r w:rsidRPr="00064BBB">
        <w:rPr>
          <w:rStyle w:val="StyleUnderline"/>
        </w:rPr>
        <w:t xml:space="preserve">Without peer effects, private schools do not need to explicitly choose students or erect barriers to “undesirable” </w:t>
      </w:r>
      <w:proofErr w:type="gramStart"/>
      <w:r w:rsidRPr="00064BBB">
        <w:rPr>
          <w:rStyle w:val="StyleUnderline"/>
        </w:rPr>
        <w:t>students</w:t>
      </w:r>
      <w:r w:rsidRPr="00064BBB">
        <w:rPr>
          <w:sz w:val="14"/>
        </w:rPr>
        <w:t>,</w:t>
      </w:r>
      <w:proofErr w:type="gramEnd"/>
      <w:r w:rsidRPr="00064BBB">
        <w:rPr>
          <w:sz w:val="14"/>
        </w:rPr>
        <w:t xml:space="preserve"> and the public school is unaffected (other than through political economy effects on per pupil resources). But </w:t>
      </w:r>
      <w:r w:rsidRPr="00064BBB">
        <w:rPr>
          <w:rStyle w:val="Emphasis"/>
        </w:rPr>
        <w:t xml:space="preserve">in the presence of peer effects, there is an incentive for parents of low ability students to “free ride” on the higher peer quality in private schools, and this in turn creates an incentive for private </w:t>
      </w:r>
      <w:r w:rsidRPr="00064BBB">
        <w:rPr>
          <w:rStyle w:val="Emphasis"/>
        </w:rPr>
        <w:lastRenderedPageBreak/>
        <w:t xml:space="preserve">schools to erect barriers to such students and for public schools to be concerned about the exit of high peer quality children. </w:t>
      </w:r>
      <w:r w:rsidRPr="00064BBB">
        <w:rPr>
          <w:rStyle w:val="StyleUnderline"/>
        </w:rPr>
        <w:t>Private schools</w:t>
      </w:r>
      <w:r w:rsidRPr="00064BBB">
        <w:rPr>
          <w:sz w:val="14"/>
        </w:rPr>
        <w:t xml:space="preserve"> then have two types of approaches at their disposal. </w:t>
      </w:r>
      <w:r w:rsidRPr="00064BBB">
        <w:rPr>
          <w:rStyle w:val="StyleUnderline"/>
        </w:rPr>
        <w:t>First, they can design tuition policies with the aim of forcing parents of lower peer quality children to face the costs they are imposing on the school by placing their children there</w:t>
      </w:r>
      <w:r w:rsidRPr="00064BBB">
        <w:rPr>
          <w:sz w:val="14"/>
        </w:rPr>
        <w:t xml:space="preserve">.19 Under this approach, </w:t>
      </w:r>
      <w:r w:rsidRPr="00064BBB">
        <w:rPr>
          <w:rStyle w:val="StyleUnderline"/>
        </w:rPr>
        <w:t>we would expect private schools to price discriminate based on student types, potentially offering scholarships to high ability children and high tuition to low ability children</w:t>
      </w:r>
      <w:r w:rsidRPr="00064BBB">
        <w:rPr>
          <w:sz w:val="14"/>
        </w:rPr>
        <w:t xml:space="preserve">. In equilibrium, this would imply that the only low ability children that end up in high peer quality private schools will be those whose parents have high incomes and can afford the higher tuition – leaving the public school with a mix of different student types with parents that are disproportionately poor. </w:t>
      </w:r>
      <w:r w:rsidRPr="00064BBB">
        <w:rPr>
          <w:rStyle w:val="StyleUnderline"/>
        </w:rPr>
        <w:t>The private sector would then be characterized by a hierarchy of schools</w:t>
      </w:r>
      <w:r w:rsidRPr="00064BBB">
        <w:rPr>
          <w:sz w:val="14"/>
        </w:rPr>
        <w:t xml:space="preserve"> ordered on the peer quality they offer, with each of the schools being of higher quality than the public school. And private school pricing would “internalize” the peer externalities in the private sector, thus enhancing efficiency (at the expense of raising genuine equity concerns). Alternatively, if differential pricing is not feasible for some reason, </w:t>
      </w:r>
      <w:r w:rsidRPr="00064BBB">
        <w:rPr>
          <w:rStyle w:val="StyleUnderline"/>
        </w:rPr>
        <w:t>private schools can simply choose to screen students and admit only those that satisfy some minimum peer quality level</w:t>
      </w:r>
      <w:r w:rsidRPr="00064BBB">
        <w:rPr>
          <w:sz w:val="14"/>
        </w:rPr>
        <w:t xml:space="preserve">.20 A similar hierarchy of schools would be expected to emerge, but the composition of students within any given school would be more homogeneous as pricing is not used to compensate for the presence of high cost students. </w:t>
      </w:r>
    </w:p>
    <w:p w14:paraId="7D3929D1" w14:textId="1B8098ED" w:rsidR="00752A3F" w:rsidRPr="00064BBB" w:rsidRDefault="00752A3F" w:rsidP="00752A3F">
      <w:pPr>
        <w:pStyle w:val="Heading4"/>
      </w:pPr>
      <w:r w:rsidRPr="00064BBB">
        <w:t xml:space="preserve">There are </w:t>
      </w:r>
      <w:r w:rsidRPr="00064BBB">
        <w:rPr>
          <w:u w:val="single"/>
        </w:rPr>
        <w:t xml:space="preserve">market mechanisms </w:t>
      </w:r>
      <w:r w:rsidRPr="00064BBB">
        <w:t xml:space="preserve">that lessen the impact of cream skimming </w:t>
      </w:r>
    </w:p>
    <w:p w14:paraId="1506235A" w14:textId="77777777" w:rsidR="00752A3F" w:rsidRPr="00064BBB" w:rsidRDefault="00752A3F" w:rsidP="00752A3F">
      <w:r w:rsidRPr="00064BBB">
        <w:rPr>
          <w:rStyle w:val="Style13ptBold"/>
        </w:rPr>
        <w:t>Nechyba 05</w:t>
      </w:r>
      <w:r w:rsidRPr="00064BBB">
        <w:t xml:space="preserve"> – Currently Professor of Economics at Duke University, Director of the Social Science Research Institute, Professor in the Sanford School of Public Policy, Director of EcoTeach in the Department of Economics, and Bass Fellow. Ph.D from the University of Rochester and a B.A. from the University of Florida (Thomas J., “Mobilizing the Private Sector: A Theoretical Overview,” taken from a preliminary draft prepared for the PEPG conference. </w:t>
      </w:r>
      <w:proofErr w:type="gramStart"/>
      <w:r w:rsidRPr="00064BBB">
        <w:t>Conference occurring on October 5-6, 2005.</w:t>
      </w:r>
      <w:proofErr w:type="gramEnd"/>
      <w:r w:rsidRPr="00064BBB">
        <w:t xml:space="preserve"> </w:t>
      </w:r>
      <w:hyperlink r:id="rId85" w:history="1">
        <w:r w:rsidRPr="00064BBB">
          <w:rPr>
            <w:rStyle w:val="Hyperlink"/>
          </w:rPr>
          <w:t>https://www.hks.harvard.edu/pepg/PDF/events/MPSPE/PEPG-05-06nechyba.pdf</w:t>
        </w:r>
      </w:hyperlink>
      <w:r w:rsidRPr="00064BBB">
        <w:t xml:space="preserve"> p.21-23)//sy</w:t>
      </w:r>
    </w:p>
    <w:p w14:paraId="2786E0E1" w14:textId="77777777" w:rsidR="00752A3F" w:rsidRPr="00064BBB" w:rsidRDefault="00752A3F" w:rsidP="00752A3F">
      <w:pPr>
        <w:rPr>
          <w:sz w:val="14"/>
        </w:rPr>
      </w:pPr>
      <w:r w:rsidRPr="00064BBB">
        <w:rPr>
          <w:sz w:val="14"/>
        </w:rPr>
        <w:t xml:space="preserve">4.4. Ability </w:t>
      </w:r>
      <w:proofErr w:type="gramStart"/>
      <w:r w:rsidRPr="00064BBB">
        <w:rPr>
          <w:sz w:val="14"/>
        </w:rPr>
        <w:t>Tracking</w:t>
      </w:r>
      <w:proofErr w:type="gramEnd"/>
      <w:r w:rsidRPr="00064BBB">
        <w:rPr>
          <w:sz w:val="14"/>
        </w:rPr>
        <w:t xml:space="preserve"> as a Response by Public Schools </w:t>
      </w:r>
      <w:r w:rsidRPr="00064BBB">
        <w:rPr>
          <w:rStyle w:val="StyleUnderline"/>
        </w:rPr>
        <w:t>In the absence of peer effects, the public school may be concerned about losing students to the private sector</w:t>
      </w:r>
      <w:r w:rsidRPr="00064BBB">
        <w:rPr>
          <w:sz w:val="14"/>
        </w:rPr>
        <w:t xml:space="preserve"> and may thus attempt to use resources more efficiently to minimize such exit. In the presence of horizontal peer effects (such as those discussed in Section 3), this may cause public schools to increase the types of pedagogical approaches offered, although it is likely that there are political constraints to how much of this can be done within the public sector. But </w:t>
      </w:r>
      <w:r w:rsidRPr="00064BBB">
        <w:rPr>
          <w:rStyle w:val="Emphasis"/>
        </w:rPr>
        <w:t xml:space="preserve">in the presence of vertical peer effects, a much stronger incentive emerges for public schools to respond to private school “cream skimming” </w:t>
      </w:r>
      <w:r w:rsidRPr="00064BBB">
        <w:rPr>
          <w:sz w:val="14"/>
        </w:rPr>
        <w:t xml:space="preserve">since the exit of high ability students and households carries with it a negative externality for the remaining students. </w:t>
      </w:r>
      <w:r w:rsidRPr="00064BBB">
        <w:rPr>
          <w:rStyle w:val="Emphasis"/>
        </w:rPr>
        <w:t>A possible (and perhaps likely) response by the public sector is then to target resources more directly on those students that are most likely to exit – i.e. students of high ability and high income parents.</w:t>
      </w:r>
      <w:r w:rsidRPr="00064BBB">
        <w:rPr>
          <w:sz w:val="14"/>
        </w:rPr>
        <w:t xml:space="preserve"> For instance, one might expect an equilibrium response to result in increased ability tracking combined with high income parents exerting disproportional influence on which track their children are assigned to. This, in essence, could result in “schools within schools” where public schools respond to the private school advantage (created by the ability of such schools to choose peer quality) by selecting peer quality within the public school tracks.21 In the absence of such tracking, we have said that </w:t>
      </w:r>
      <w:r w:rsidRPr="00064BBB">
        <w:rPr>
          <w:rStyle w:val="StyleUnderline"/>
        </w:rPr>
        <w:t>one would expect an equilibrium hierarchy of school quality, with private schools differentiated by peer quality, and the public school offering lower quality than all private schools</w:t>
      </w:r>
      <w:r w:rsidRPr="00064BBB">
        <w:rPr>
          <w:sz w:val="14"/>
        </w:rPr>
        <w:t xml:space="preserve">. With the emergence of tracking, on the other hand, </w:t>
      </w:r>
      <w:r w:rsidRPr="00064BBB">
        <w:rPr>
          <w:rStyle w:val="StyleUnderline"/>
        </w:rPr>
        <w:t>this hierarchy of school quality may take on a different form, with the lowest track in the public school offering the lowest quality, but with some private schools offering school quality below the higher public school tracks</w:t>
      </w:r>
      <w:r w:rsidRPr="00064BBB">
        <w:rPr>
          <w:sz w:val="14"/>
        </w:rPr>
        <w:t xml:space="preserve">. </w:t>
      </w:r>
      <w:r w:rsidRPr="00064BBB">
        <w:rPr>
          <w:rStyle w:val="Emphasis"/>
        </w:rPr>
        <w:t>This is worrisome from an equity perspective</w:t>
      </w:r>
      <w:r w:rsidRPr="00064BBB">
        <w:rPr>
          <w:sz w:val="14"/>
        </w:rPr>
        <w:t xml:space="preserve"> since the logic again predicts that those who end up with the lowest school quality are poor households with relatively low ability children. </w:t>
      </w:r>
      <w:r w:rsidRPr="00064BBB">
        <w:rPr>
          <w:rStyle w:val="Emphasis"/>
        </w:rPr>
        <w:t xml:space="preserve">And, with the introduction of vertical peer effects, school quality for such children may well fall as a result of the mobilization of private schools </w:t>
      </w:r>
      <w:r w:rsidRPr="00064BBB">
        <w:rPr>
          <w:rStyle w:val="StyleUnderline"/>
        </w:rPr>
        <w:t xml:space="preserve">unless there are sufficiently strong positive effects from increased resource efficiency and enhanced horizontal pedagogical targeting. </w:t>
      </w:r>
      <w:r w:rsidRPr="00064BBB">
        <w:rPr>
          <w:sz w:val="14"/>
        </w:rPr>
        <w:t xml:space="preserve">4.5. Implications for Voucher Design As before, </w:t>
      </w:r>
      <w:r w:rsidRPr="00064BBB">
        <w:rPr>
          <w:rStyle w:val="StyleUnderline"/>
        </w:rPr>
        <w:t>concerns raised by the equilibrium predictions of vouchers</w:t>
      </w:r>
      <w:r w:rsidRPr="00064BBB">
        <w:rPr>
          <w:sz w:val="14"/>
        </w:rPr>
        <w:t xml:space="preserve"> under different assumptions </w:t>
      </w:r>
      <w:r w:rsidRPr="00064BBB">
        <w:rPr>
          <w:rStyle w:val="StyleUnderline"/>
        </w:rPr>
        <w:t>can</w:t>
      </w:r>
      <w:r w:rsidRPr="00064BBB">
        <w:rPr>
          <w:sz w:val="14"/>
        </w:rPr>
        <w:t xml:space="preserve">, in principle, </w:t>
      </w:r>
      <w:r w:rsidRPr="00064BBB">
        <w:rPr>
          <w:rStyle w:val="StyleUnderline"/>
        </w:rPr>
        <w:t>be addressed by the way in which such vouchers are designed.</w:t>
      </w:r>
      <w:r w:rsidRPr="00064BBB">
        <w:rPr>
          <w:sz w:val="14"/>
        </w:rPr>
        <w:t xml:space="preserve"> In particular, </w:t>
      </w:r>
      <w:r w:rsidRPr="00064BBB">
        <w:rPr>
          <w:rStyle w:val="Emphasis"/>
        </w:rPr>
        <w:t>one can design vouchers</w:t>
      </w:r>
      <w:r w:rsidRPr="00064BBB">
        <w:rPr>
          <w:sz w:val="14"/>
        </w:rPr>
        <w:t xml:space="preserve"> again </w:t>
      </w:r>
      <w:r w:rsidRPr="00064BBB">
        <w:rPr>
          <w:rStyle w:val="Emphasis"/>
        </w:rPr>
        <w:t xml:space="preserve">to be inversely related to household </w:t>
      </w:r>
      <w:r w:rsidRPr="00064BBB">
        <w:rPr>
          <w:rStyle w:val="Emphasis"/>
        </w:rPr>
        <w:lastRenderedPageBreak/>
        <w:t>income and vary depending on student type – thus offering increased school resources to those who find it disproportionately difficult to afford private school tuition and those whose children are disproportionately costly.</w:t>
      </w:r>
      <w:r w:rsidRPr="00064BBB">
        <w:rPr>
          <w:sz w:val="14"/>
        </w:rPr>
        <w:t>22</w:t>
      </w:r>
    </w:p>
    <w:p w14:paraId="7C6DDF84" w14:textId="3EE15863" w:rsidR="00752A3F" w:rsidRPr="00064BBB" w:rsidRDefault="00752A3F" w:rsidP="00752A3F">
      <w:pPr>
        <w:pStyle w:val="Heading4"/>
      </w:pPr>
      <w:r w:rsidRPr="00064BBB">
        <w:t xml:space="preserve">Their cream-skimming claims are </w:t>
      </w:r>
      <w:r w:rsidRPr="00064BBB">
        <w:rPr>
          <w:u w:val="single"/>
        </w:rPr>
        <w:t>wrong</w:t>
      </w:r>
      <w:r w:rsidRPr="00064BBB">
        <w:t xml:space="preserve"> – prefer </w:t>
      </w:r>
      <w:r w:rsidRPr="00064BBB">
        <w:rPr>
          <w:u w:val="single"/>
        </w:rPr>
        <w:t>rigorous</w:t>
      </w:r>
      <w:r w:rsidRPr="00064BBB">
        <w:t xml:space="preserve"> and </w:t>
      </w:r>
      <w:r w:rsidRPr="00064BBB">
        <w:rPr>
          <w:u w:val="single"/>
        </w:rPr>
        <w:t>recent</w:t>
      </w:r>
      <w:r w:rsidRPr="00064BBB">
        <w:t xml:space="preserve"> studies </w:t>
      </w:r>
    </w:p>
    <w:p w14:paraId="1E24CB9B" w14:textId="77777777" w:rsidR="00752A3F" w:rsidRPr="00064BBB" w:rsidRDefault="00752A3F" w:rsidP="00752A3F">
      <w:pPr>
        <w:rPr>
          <w:sz w:val="26"/>
          <w:szCs w:val="26"/>
        </w:rPr>
      </w:pPr>
      <w:r w:rsidRPr="00064BBB">
        <w:rPr>
          <w:rStyle w:val="Style13ptBold"/>
        </w:rPr>
        <w:t>Burke, 17 -</w:t>
      </w:r>
      <w:r w:rsidRPr="00064BBB">
        <w:rPr>
          <w:sz w:val="26"/>
          <w:szCs w:val="26"/>
        </w:rPr>
        <w:t xml:space="preserve"> Burke is Will Skillman Fellow in Education Policy Studies in Domestic Policy Studies, of the Institute for Family, Community, and Opportunity, at The Heritage Foundation. (Lindsey M. Burke, Heritage Foundation Special Report, “Evidence in Favor of School Choice Continues to Mount, “April 2017, *EM)</w:t>
      </w:r>
    </w:p>
    <w:p w14:paraId="7F6485DD" w14:textId="3E962670" w:rsidR="00752A3F" w:rsidRPr="00064BBB" w:rsidRDefault="00752A3F" w:rsidP="00752A3F">
      <w:pPr>
        <w:rPr>
          <w:rStyle w:val="Emphasis"/>
        </w:rPr>
      </w:pPr>
      <w:r w:rsidRPr="00064BBB">
        <w:t xml:space="preserve">The </w:t>
      </w:r>
      <w:r w:rsidRPr="00064BBB">
        <w:rPr>
          <w:rStyle w:val="StyleUnderline"/>
        </w:rPr>
        <w:t>evidence in favor of the positive benefits of school choice grew considerably stronger this month with the release of a new methodologically rigorous evaluation of the D.C. Opportunity Scholarship Program</w:t>
      </w:r>
      <w:r w:rsidRPr="00064BBB">
        <w:t xml:space="preserve">. The D.C. Opportunity Scholarship Program is a school voucher program in Washington, D.C. set up by Congress, which provides students with scholarships to attend private schools of choice. </w:t>
      </w:r>
      <w:r w:rsidRPr="00064BBB">
        <w:rPr>
          <w:rStyle w:val="StyleUnderline"/>
        </w:rPr>
        <w:t>Kaitlin Anderson and Patrick Wolf released “</w:t>
      </w:r>
      <w:hyperlink r:id="rId86" w:history="1">
        <w:r w:rsidRPr="00064BBB">
          <w:rPr>
            <w:rStyle w:val="StyleUnderline"/>
          </w:rPr>
          <w:t>Evaluating School Vouchers: Evidence from a Within-Study Comparison</w:t>
        </w:r>
      </w:hyperlink>
      <w:r w:rsidRPr="00064BBB">
        <w:rPr>
          <w:rStyle w:val="StyleUnderline"/>
        </w:rPr>
        <w:t>,” in order to compare the performance of quasi-experimental methods to the “benchmark” outcomes from a prior experimental evaluation of the D.C. Opportunity Scholarship Program that Wolf conducted</w:t>
      </w:r>
      <w:r w:rsidRPr="00064BBB">
        <w:t xml:space="preserve"> from 2004 to 2009. Anderson and Wolf reexamined the test score impacts found in the earlier random assignment evaluation. That earlier evaluation found that although reading scores increased,</w:t>
      </w:r>
      <w:hyperlink r:id="rId87" w:history="1">
        <w:r w:rsidRPr="00064BBB">
          <w:t xml:space="preserve"> increases were not statistically significant, and could have been due to chance</w:t>
        </w:r>
      </w:hyperlink>
      <w:r w:rsidRPr="00064BBB">
        <w:t xml:space="preserve">. The analytic method Wolf and Anderson use in this new evaluation is different enough from Wolf’s initial experimental evaluation that it qualifies as a second D.C. school choice experimental study. In this updated evaluation, a reliable instrumental variables (IV) approach enabled the authors to account for the fact that some students in the control group (those who were awarded a scholarship but didn’t use it) actually did end up going to private school, just not through the D.C. scholarship program. The IV technique also enabled them to account for the inverse problem—that of scholarship awardees being counted in the treatment group, even if they didn’t use the scholarship). Unlike in the prior evaluation, </w:t>
      </w:r>
      <w:r w:rsidRPr="00064BBB">
        <w:rPr>
          <w:rStyle w:val="StyleUnderline"/>
        </w:rPr>
        <w:t>they were able to leverage the IV technique to demonstrate that the D.C. Opportunity Scholarship Program had a statistically significant positive effect on the reading outcomes of participating students two, three, and four years after beginning participation in the program</w:t>
      </w:r>
      <w:r w:rsidRPr="00064BBB">
        <w:t xml:space="preserve">, with the strongest gains accruing in the fourth year. Although reading achievement was positive and significant, math effects remained null, consistent with previous findings. This new study should now count as a new experimental evaluation of the effect of voucher use on student achievement, raising the tally of such evaluations from 15 to 16 in all. Moreover, </w:t>
      </w:r>
      <w:r w:rsidRPr="00064BBB">
        <w:rPr>
          <w:rStyle w:val="StyleUnderline"/>
        </w:rPr>
        <w:t xml:space="preserve">this new evaluation is particularly important because, as the authors explain, “the logical explanation for that result is that students who participated in the [Opportunity Scholarship Program] were even more disadvantaged than their demographics suggested, </w:t>
      </w:r>
      <w:hyperlink r:id="rId88" w:history="1">
        <w:r w:rsidRPr="00064BBB">
          <w:rPr>
            <w:rStyle w:val="StyleUnderline"/>
          </w:rPr>
          <w:t>thus completely contradicting the ‘cream-skimming’ claims of school choice opponents</w:t>
        </w:r>
      </w:hyperlink>
      <w:r w:rsidRPr="00064BBB">
        <w:rPr>
          <w:rStyle w:val="StyleUnderline"/>
        </w:rPr>
        <w:t>.”</w:t>
      </w:r>
      <w:r w:rsidRPr="00064BBB">
        <w:t xml:space="preserve"> For example, they find that students who apply for a voucher may be negatively selective on unobservable characteristics not captured in test scores, as it is possible that parents seek out school choice options when their children are </w:t>
      </w:r>
      <w:proofErr w:type="gramStart"/>
      <w:r w:rsidRPr="00064BBB">
        <w:t>struggling</w:t>
      </w:r>
      <w:proofErr w:type="gramEnd"/>
      <w:r w:rsidRPr="00064BBB">
        <w:t xml:space="preserve"> the most. If true, this runs counter to the argument frequently made by school choice critics that choice programs “cream skim” the “best” students. They suggest that quasi-experimental methods that include both applicants and non-applicants likely undercount the positive impacts of choice as a result of this negative selection. Conversely, however, quasi-experimental techniques may over-estimate the impact of voucher use when the analysis is limited to applicants alone. In both cases, however, “the quasi-experimental estimates </w:t>
      </w:r>
      <w:hyperlink r:id="rId89" w:history="1">
        <w:r w:rsidRPr="00064BBB">
          <w:t>were wrong</w:t>
        </w:r>
      </w:hyperlink>
      <w:r w:rsidRPr="00064BBB">
        <w:t xml:space="preserve"> but in one case they were wrong low and in the other case they were wrong high.” The ability to employ </w:t>
      </w:r>
      <w:hyperlink r:id="rId90" w:history="1">
        <w:r w:rsidRPr="00064BBB">
          <w:t>random assignment methods in education research is important, but rare</w:t>
        </w:r>
      </w:hyperlink>
      <w:r w:rsidRPr="00064BBB">
        <w:t xml:space="preserve">. Random assignment requires oversubscription of a given program, which often then leads to a lottery. </w:t>
      </w:r>
      <w:r w:rsidRPr="00064BBB">
        <w:rPr>
          <w:rStyle w:val="StyleUnderline"/>
        </w:rPr>
        <w:t xml:space="preserve">A lottery—such as the one used when there are more applicants than available scholarships, as in the D.C. Opportunity Scholarship Program—allocates vouchers randomly to students who apply. </w:t>
      </w:r>
      <w:r w:rsidRPr="00064BBB">
        <w:t xml:space="preserve">Researchers are then able to assess achievement and other outcomes of three sets of students: (1) those who applied for, received, and used the </w:t>
      </w:r>
      <w:r w:rsidRPr="00064BBB">
        <w:lastRenderedPageBreak/>
        <w:t xml:space="preserve">scholarship (the treatment group); (2) those who applied for, received, but didn’t necessarily use the scholarship (voucher recipient group); and (3) those who applied for and did not receive a scholarship (control group). Notably, </w:t>
      </w:r>
      <w:r w:rsidRPr="00064BBB">
        <w:rPr>
          <w:rStyle w:val="StyleUnderline"/>
        </w:rPr>
        <w:t xml:space="preserve">observed differences between the treatment and control group account for motivation and selection bias, “as </w:t>
      </w:r>
      <w:hyperlink r:id="rId91" w:history="1">
        <w:r w:rsidRPr="00064BBB">
          <w:rPr>
            <w:rStyle w:val="StyleUnderline"/>
          </w:rPr>
          <w:t>mere chance replaces parental motivation</w:t>
        </w:r>
      </w:hyperlink>
      <w:r w:rsidRPr="00064BBB">
        <w:rPr>
          <w:rStyle w:val="StyleUnderline"/>
        </w:rPr>
        <w:t xml:space="preserve"> as the factor that determines whether a child gains access to school choice</w:t>
      </w:r>
      <w:r w:rsidRPr="00064BBB">
        <w:t xml:space="preserve">.” </w:t>
      </w:r>
      <w:r w:rsidRPr="00064BBB">
        <w:rPr>
          <w:rStyle w:val="StyleUnderline"/>
        </w:rPr>
        <w:t>The causal impacts that can be inferred from experimental evaluations make them the gold standard of research—analogous to a double-blind trial in medical research—and are the “</w:t>
      </w:r>
      <w:hyperlink r:id="rId92" w:history="1">
        <w:r w:rsidRPr="00064BBB">
          <w:rPr>
            <w:rStyle w:val="StyleUnderline"/>
          </w:rPr>
          <w:t>ideal counterfactual</w:t>
        </w:r>
      </w:hyperlink>
      <w:r w:rsidRPr="00064BBB">
        <w:rPr>
          <w:rStyle w:val="StyleUnderline"/>
        </w:rPr>
        <w:t xml:space="preserve">, representing what would have happened to the randomized treatment group (a.k.a. lottery winners) </w:t>
      </w:r>
      <w:proofErr w:type="gramStart"/>
      <w:r w:rsidRPr="00064BBB">
        <w:rPr>
          <w:rStyle w:val="StyleUnderline"/>
        </w:rPr>
        <w:t>absent</w:t>
      </w:r>
      <w:proofErr w:type="gramEnd"/>
      <w:r w:rsidRPr="00064BBB">
        <w:rPr>
          <w:rStyle w:val="StyleUnderline"/>
        </w:rPr>
        <w:t xml:space="preserve"> the intervention</w:t>
      </w:r>
      <w:r w:rsidRPr="00064BBB">
        <w:t xml:space="preserve">.” </w:t>
      </w:r>
      <w:r w:rsidRPr="00064BBB">
        <w:rPr>
          <w:rStyle w:val="StyleUnderline"/>
        </w:rPr>
        <w:t xml:space="preserve">This new, important evaluation by Anderson and Wolf adds to a growing body of experimental evidence pointing squarely in favor of choice producing benefits </w:t>
      </w:r>
      <w:r w:rsidRPr="00064BBB">
        <w:t xml:space="preserve">for participants. In all, today, </w:t>
      </w:r>
      <w:r w:rsidRPr="00064BBB">
        <w:rPr>
          <w:rStyle w:val="StyleUnderline"/>
        </w:rPr>
        <w:t>there are now 16 experimental evaluations of school choice on academic achievement. Eleven find positive impacts, three find neutral or null effects, and two—</w:t>
      </w:r>
      <w:hyperlink r:id="rId93" w:history="1">
        <w:r w:rsidRPr="00064BBB">
          <w:rPr>
            <w:rStyle w:val="StyleUnderline"/>
          </w:rPr>
          <w:t>both from uniquely prescriptive Louisiana</w:t>
        </w:r>
      </w:hyperlink>
      <w:r w:rsidRPr="00064BBB">
        <w:rPr>
          <w:rStyle w:val="StyleUnderline"/>
        </w:rPr>
        <w:t>—find negative effects</w:t>
      </w:r>
      <w:r w:rsidRPr="00064BBB">
        <w:t xml:space="preserve">. The </w:t>
      </w:r>
      <w:r w:rsidRPr="00064BBB">
        <w:rPr>
          <w:rStyle w:val="StyleUnderline"/>
        </w:rPr>
        <w:t>evidence on school choice is overwhelming in favor of its merits</w:t>
      </w:r>
      <w:r w:rsidRPr="00064BBB">
        <w:t xml:space="preserve">. </w:t>
      </w:r>
      <w:r w:rsidRPr="00064BBB">
        <w:rPr>
          <w:rStyle w:val="Emphasis"/>
        </w:rPr>
        <w:t>This additional new rigorous evaluation should inform policy moving forward.</w:t>
      </w:r>
    </w:p>
    <w:p w14:paraId="4769C313" w14:textId="77777777" w:rsidR="00752A3F" w:rsidRPr="00064BBB" w:rsidRDefault="00752A3F" w:rsidP="00752A3F">
      <w:pPr>
        <w:pStyle w:val="Heading4"/>
      </w:pPr>
      <w:r w:rsidRPr="00064BBB">
        <w:t xml:space="preserve">No cream skinning deficit – it’s a form of competition. </w:t>
      </w:r>
    </w:p>
    <w:p w14:paraId="3F6D9069" w14:textId="77777777" w:rsidR="00752A3F" w:rsidRPr="00064BBB" w:rsidRDefault="00752A3F" w:rsidP="00752A3F">
      <w:r w:rsidRPr="00064BBB">
        <w:rPr>
          <w:rStyle w:val="Style13ptBold"/>
        </w:rPr>
        <w:t>Scafidi 15</w:t>
      </w:r>
      <w:r w:rsidRPr="00064BBB">
        <w:t xml:space="preserve"> – Professor of economics and director of the Education Economics Center at Kennesaw State University. </w:t>
      </w:r>
      <w:proofErr w:type="gramStart"/>
      <w:r w:rsidRPr="00064BBB">
        <w:t>Friedman fellow with EdChoice and the Georgia Public Policy Foundation.</w:t>
      </w:r>
      <w:proofErr w:type="gramEnd"/>
      <w:r w:rsidRPr="00064BBB">
        <w:t xml:space="preserve"> Received his Ph.D. in economics from the University of Virginia and his B.A. in economics from the University </w:t>
      </w:r>
      <w:proofErr w:type="gramStart"/>
      <w:r w:rsidRPr="00064BBB">
        <w:t>of</w:t>
      </w:r>
      <w:proofErr w:type="gramEnd"/>
      <w:r w:rsidRPr="00064BBB">
        <w:t xml:space="preserve"> Notre Dame (Ben, “The Integration Anomaly,” October 2015, </w:t>
      </w:r>
      <w:hyperlink r:id="rId94" w:history="1">
        <w:r w:rsidRPr="00064BBB">
          <w:rPr>
            <w:rStyle w:val="Hyperlink"/>
          </w:rPr>
          <w:t>http://www.edchoice.org/wp-content/uploads/2015/10/2015-10-The-Integration-Anomaly-WEB.pdf</w:t>
        </w:r>
      </w:hyperlink>
      <w:r w:rsidRPr="00064BBB">
        <w:t>, p.18-19)//sy</w:t>
      </w:r>
    </w:p>
    <w:p w14:paraId="6949E42F" w14:textId="77777777" w:rsidR="00752A3F" w:rsidRPr="00064BBB" w:rsidRDefault="00752A3F" w:rsidP="00752A3F">
      <w:pPr>
        <w:rPr>
          <w:sz w:val="14"/>
        </w:rPr>
      </w:pPr>
      <w:r w:rsidRPr="00064BBB">
        <w:rPr>
          <w:sz w:val="14"/>
        </w:rPr>
        <w:t xml:space="preserve">. </w:t>
      </w:r>
      <w:r w:rsidRPr="00064BBB">
        <w:rPr>
          <w:rStyle w:val="StyleUnderline"/>
        </w:rPr>
        <w:t>In his simulation models, Nechyba analyzes five channels for competition that would arise under a system of parental choice</w:t>
      </w:r>
      <w:r w:rsidRPr="00064BBB">
        <w:rPr>
          <w:sz w:val="14"/>
        </w:rPr>
        <w:t>.</w:t>
      </w:r>
      <w:r w:rsidRPr="00064BBB">
        <w:rPr>
          <w:rStyle w:val="StyleUnderline"/>
        </w:rPr>
        <w:t xml:space="preserve"> The first three channels are beneficial </w:t>
      </w:r>
      <w:r w:rsidRPr="00064BBB">
        <w:rPr>
          <w:sz w:val="14"/>
        </w:rPr>
        <w:t xml:space="preserve">for student outcomes, </w:t>
      </w:r>
      <w:r w:rsidRPr="00064BBB">
        <w:rPr>
          <w:rStyle w:val="StyleUnderline"/>
        </w:rPr>
        <w:t>but the latter two likely benefit some students at the expense of others</w:t>
      </w:r>
      <w:r w:rsidRPr="00064BBB">
        <w:rPr>
          <w:sz w:val="14"/>
        </w:rPr>
        <w:t xml:space="preserve"> or are harmful altogether. His channels for competition are: </w:t>
      </w:r>
      <w:r w:rsidRPr="00064BBB">
        <w:rPr>
          <w:rStyle w:val="StyleUnderline"/>
        </w:rPr>
        <w:t>1) Schools may compete “vertically” to use their financial resources more efficiently</w:t>
      </w:r>
      <w:r w:rsidRPr="00064BBB">
        <w:rPr>
          <w:sz w:val="14"/>
        </w:rPr>
        <w:t>. Families will be drawn to these more efficiently-managed schools because their students will get more benefits per dollar spent on their educations. 2</w:t>
      </w:r>
      <w:r w:rsidRPr="00064BBB">
        <w:rPr>
          <w:rStyle w:val="StyleUnderline"/>
        </w:rPr>
        <w:t xml:space="preserve">) Schools may compete “locationally” by locating in areas with “low-performing” schools, giving students better school options in their communities. </w:t>
      </w:r>
      <w:r w:rsidRPr="00064BBB">
        <w:rPr>
          <w:sz w:val="14"/>
        </w:rPr>
        <w:t>3</w:t>
      </w:r>
      <w:r w:rsidRPr="00064BBB">
        <w:rPr>
          <w:rStyle w:val="StyleUnderline"/>
        </w:rPr>
        <w:t xml:space="preserve">) Schools may compete “horizontally” by offering specific programs that benefit specific populations of students whose needs are not being met </w:t>
      </w:r>
      <w:r w:rsidRPr="00064BBB">
        <w:rPr>
          <w:sz w:val="14"/>
        </w:rPr>
        <w:t>in relatively homogenous traditional public schools. These schools may not be better for all students, but may be better for some student populations. 4</w:t>
      </w:r>
      <w:r w:rsidRPr="00064BBB">
        <w:rPr>
          <w:rStyle w:val="StyleUnderline"/>
        </w:rPr>
        <w:t>) Schools may compete by offering an educational program targeted to “pernicious” groups.</w:t>
      </w:r>
      <w:r w:rsidRPr="00064BBB">
        <w:rPr>
          <w:sz w:val="14"/>
        </w:rPr>
        <w:t xml:space="preserve"> 5) </w:t>
      </w:r>
      <w:r w:rsidRPr="00064BBB">
        <w:rPr>
          <w:rStyle w:val="StyleUnderline"/>
        </w:rPr>
        <w:t>Schools may compete by “cream-skimming” the best students in order to attract other good students and to attract more effective teachers who may prefer such students</w:t>
      </w:r>
      <w:r w:rsidRPr="00064BBB">
        <w:rPr>
          <w:sz w:val="14"/>
        </w:rPr>
        <w:t xml:space="preserve">.50 </w:t>
      </w:r>
    </w:p>
    <w:p w14:paraId="52C3C952" w14:textId="77777777" w:rsidR="00752A3F" w:rsidRPr="00064BBB" w:rsidRDefault="00752A3F" w:rsidP="00752A3F"/>
    <w:p w14:paraId="1B49B269" w14:textId="1432F08A" w:rsidR="00490254" w:rsidRPr="00064BBB" w:rsidRDefault="00490254" w:rsidP="00FD25C7">
      <w:pPr>
        <w:pStyle w:val="Heading3"/>
      </w:pPr>
      <w:r w:rsidRPr="00064BBB">
        <w:lastRenderedPageBreak/>
        <w:t>Solvency – AT//Crowds Out Public Schools</w:t>
      </w:r>
    </w:p>
    <w:p w14:paraId="3FC7215A" w14:textId="77777777" w:rsidR="00490254" w:rsidRPr="00064BBB" w:rsidRDefault="00490254" w:rsidP="00490254">
      <w:pPr>
        <w:pStyle w:val="Heading4"/>
      </w:pPr>
      <w:r w:rsidRPr="00064BBB">
        <w:t xml:space="preserve">Privatization doesn’t dilute public schools – makes public schools BETTER by providing market competition. </w:t>
      </w:r>
    </w:p>
    <w:p w14:paraId="55574931" w14:textId="77777777" w:rsidR="00490254" w:rsidRPr="00064BBB" w:rsidRDefault="00490254" w:rsidP="00490254">
      <w:r w:rsidRPr="00064BBB">
        <w:rPr>
          <w:rStyle w:val="Style13ptBold"/>
        </w:rPr>
        <w:t>Wolf and Egalite 16</w:t>
      </w:r>
      <w:r w:rsidRPr="00064BBB">
        <w:t xml:space="preserve"> – * Distinguished Professor of Education Policy and 21st Century Endowed Chair in School Choice in the Department of Education Reform at the University of Arkansas College of Education and Health Professions. ** Assistant Professor in the Department of Educational Leadership, Policy, and Human Development in the College of Education at North Carolina State University. Ph.D. in Education Policy from the University of Arkansas and </w:t>
      </w:r>
      <w:proofErr w:type="gramStart"/>
      <w:r w:rsidRPr="00064BBB">
        <w:t>an</w:t>
      </w:r>
      <w:proofErr w:type="gramEnd"/>
      <w:r w:rsidRPr="00064BBB">
        <w:t xml:space="preserve"> M.Ed. from the University of Notre Dame's Alliance for Catholic Education. Completed postdoctoral fellowship in the Program on Education Policy and Governance at Harvard University (Patrick J. and Anna J., “Pursuing Innovation,” April 2016, </w:t>
      </w:r>
      <w:hyperlink r:id="rId95" w:history="1">
        <w:r w:rsidRPr="00064BBB">
          <w:rPr>
            <w:rStyle w:val="Hyperlink"/>
          </w:rPr>
          <w:t>http://www.edchoice.org/wp-content/uploads/2016/05/2016-4-Pursuing-Innovation-WEB-1.pdf</w:t>
        </w:r>
      </w:hyperlink>
      <w:r w:rsidRPr="00064BBB">
        <w:t>, p.22-23)//sy</w:t>
      </w:r>
    </w:p>
    <w:p w14:paraId="5E533387" w14:textId="47FF057C" w:rsidR="00490254" w:rsidRPr="00064BBB" w:rsidRDefault="00490254" w:rsidP="00490254">
      <w:pPr>
        <w:rPr>
          <w:rStyle w:val="Emphasis"/>
        </w:rPr>
      </w:pPr>
      <w:r w:rsidRPr="00064BBB">
        <w:t xml:space="preserve">We know a lot more about the effect of educational competition on public school performance in Florida (10 studies) and Milwaukee, Wisconsin (7 studies) than in Texas (3 studies); Michigan (3 studies); North Carolina (3 studies); Ohio (3 studies); San Antonio, Texas (2 studies); Arizona; California; Chicago, Illinois; Denver, Colorado; the District of Columbia; Indiana; Louisiana; New York City; and Philadelphia (1 study each). The </w:t>
      </w:r>
      <w:r w:rsidRPr="00064BBB">
        <w:rPr>
          <w:rStyle w:val="StyleUnderline"/>
        </w:rPr>
        <w:t>studies</w:t>
      </w:r>
      <w:r w:rsidRPr="00064BBB">
        <w:t xml:space="preserve"> </w:t>
      </w:r>
      <w:r w:rsidRPr="00064BBB">
        <w:rPr>
          <w:rStyle w:val="StyleUnderline"/>
        </w:rPr>
        <w:t>use</w:t>
      </w:r>
      <w:r w:rsidRPr="00064BBB">
        <w:t xml:space="preserve"> a variety of </w:t>
      </w:r>
      <w:r w:rsidRPr="00064BBB">
        <w:rPr>
          <w:rStyle w:val="StyleUnderline"/>
        </w:rPr>
        <w:t>acceptable methodological approaches to create valid comparisons, including regression discontinuity, natural experiments, difference-in-differences, and regression technique</w:t>
      </w:r>
      <w:r w:rsidRPr="00064BBB">
        <w:t xml:space="preserve">s, although the nature of the question prohibits researchers from using randomassignment procedures that would permit us to infer causality more conclusively. They vary in size, scope, and duration. The studies have been conducted by more than two dozen different researchers, and most of them have been published in scientific peer-reviewed journals (see Appendix 1).50 </w:t>
      </w:r>
      <w:r w:rsidRPr="00064BBB">
        <w:rPr>
          <w:sz w:val="12"/>
        </w:rPr>
        <w:t xml:space="preserve">Amidst the diversity of study locations, methods, years, and researchers, five overall findings stand out. First, </w:t>
      </w:r>
      <w:r w:rsidRPr="00064BBB">
        <w:rPr>
          <w:rStyle w:val="StyleUnderline"/>
        </w:rPr>
        <w:t>increased competition from charter schools and private school choice programs tends to result in better performance by affected public schools.</w:t>
      </w:r>
      <w:r w:rsidRPr="00064BBB">
        <w:rPr>
          <w:sz w:val="12"/>
        </w:rPr>
        <w:t xml:space="preserve"> Thirty of the 42 studies conclude that increased competitive pressure results in statistically significant achievement gains for at least some district school students in some subject areas. Second, </w:t>
      </w:r>
      <w:r w:rsidRPr="00064BBB">
        <w:rPr>
          <w:rStyle w:val="StyleUnderline"/>
        </w:rPr>
        <w:t>there is little evidence that students who do not participate in charter schooling or taxpayer-funded private school choice programs, the students “left behind” by school choice, are seriously harmed academically as a result</w:t>
      </w:r>
      <w:r w:rsidRPr="00064BBB">
        <w:rPr>
          <w:sz w:val="12"/>
        </w:rPr>
        <w:t xml:space="preserve">. Not one of the studies finds that any group of public school students is adversely affected academically by competitive pressure from vouchers or tax-credit scholarship programs. Meanwhile, just two out of 21 charter studies report neutral to modestly negative effects associated with charter school competition. </w:t>
      </w:r>
      <w:r w:rsidRPr="00064BBB">
        <w:rPr>
          <w:rStyle w:val="Emphasis"/>
        </w:rPr>
        <w:t>The claims of school choice opponents that the achievement of non-choosers will seriously decline</w:t>
      </w:r>
      <w:r w:rsidRPr="00064BBB">
        <w:rPr>
          <w:sz w:val="12"/>
        </w:rPr>
        <w:t xml:space="preserve"> in response to expanded school choice </w:t>
      </w:r>
      <w:r w:rsidRPr="00064BBB">
        <w:rPr>
          <w:rStyle w:val="Emphasis"/>
        </w:rPr>
        <w:t xml:space="preserve">are refuted by the majority of the empirical evidence on the subject. </w:t>
      </w:r>
    </w:p>
    <w:p w14:paraId="38ECA94B" w14:textId="77777777" w:rsidR="00490254" w:rsidRPr="00064BBB" w:rsidRDefault="00490254" w:rsidP="00490254"/>
    <w:p w14:paraId="6A27879F" w14:textId="77777777" w:rsidR="00490254" w:rsidRPr="00064BBB" w:rsidRDefault="00490254" w:rsidP="00490254"/>
    <w:p w14:paraId="168F4B23" w14:textId="77777777" w:rsidR="00602546" w:rsidRPr="00064BBB" w:rsidRDefault="00602546" w:rsidP="00602546">
      <w:pPr>
        <w:pStyle w:val="Heading4"/>
      </w:pPr>
      <w:r w:rsidRPr="00064BBB">
        <w:t>Choice programs improve public school academic achievement – near consensus of academic literature</w:t>
      </w:r>
    </w:p>
    <w:p w14:paraId="124240A1" w14:textId="77777777" w:rsidR="00602546" w:rsidRPr="00064BBB" w:rsidRDefault="00602546" w:rsidP="00602546">
      <w:pPr>
        <w:spacing w:after="0" w:line="240" w:lineRule="auto"/>
        <w:rPr>
          <w:rFonts w:eastAsia="Times New Roman" w:cs="Times New Roman"/>
          <w:sz w:val="24"/>
        </w:rPr>
      </w:pPr>
      <w:r w:rsidRPr="00064BBB">
        <w:rPr>
          <w:rFonts w:eastAsiaTheme="majorEastAsia" w:cstheme="majorBidi"/>
          <w:b/>
          <w:bCs/>
          <w:sz w:val="26"/>
          <w:szCs w:val="26"/>
        </w:rPr>
        <w:t xml:space="preserve">Forster, 16 - </w:t>
      </w:r>
      <w:r w:rsidRPr="00064BBB">
        <w:rPr>
          <w:rFonts w:eastAsia="Times New Roman"/>
        </w:rPr>
        <w:t xml:space="preserve">Senior Fellow with the Friedman Foundation for Educational Choice (Greg Forster PhD, </w:t>
      </w:r>
      <w:r w:rsidRPr="00064BBB">
        <w:rPr>
          <w:rFonts w:eastAsia="Times New Roman" w:cs="Times New Roman"/>
          <w:sz w:val="24"/>
        </w:rPr>
        <w:t>A WIN-WIN SOLUTION The Empirical Evidence on School Choice edition 4, “A WIN-WIN SOLUTION The Empirical Evidence on School Choice”, *EM)</w:t>
      </w:r>
    </w:p>
    <w:p w14:paraId="12B61BD6" w14:textId="77777777" w:rsidR="00602546" w:rsidRPr="00064BBB" w:rsidRDefault="00602546" w:rsidP="00602546">
      <w:pPr>
        <w:spacing w:after="0" w:line="240" w:lineRule="auto"/>
        <w:rPr>
          <w:rStyle w:val="StyleUnderline"/>
        </w:rPr>
      </w:pPr>
      <w:r w:rsidRPr="00064BBB">
        <w:rPr>
          <w:rStyle w:val="StyleUnderline"/>
        </w:rPr>
        <w:t>Thirty-three empirical studies have been conducted on how school choice programs affect academic outcomes in public schools</w:t>
      </w:r>
      <w:r w:rsidRPr="00064BBB">
        <w:rPr>
          <w:rFonts w:eastAsia="Times New Roman" w:cs="Times New Roman"/>
          <w:sz w:val="24"/>
        </w:rPr>
        <w:t xml:space="preserve">. </w:t>
      </w:r>
      <w:r w:rsidRPr="00064BBB">
        <w:rPr>
          <w:rStyle w:val="StyleUnderline"/>
        </w:rPr>
        <w:t>Of these studies, 31 find that choice improves academic outcomes at public schools. One of the remaining studies finds that choice has no visible impact on public schools, and one finds a negative impact</w:t>
      </w:r>
      <w:r w:rsidRPr="00064BBB">
        <w:rPr>
          <w:rFonts w:eastAsia="Times New Roman" w:cs="Times New Roman"/>
          <w:sz w:val="24"/>
        </w:rPr>
        <w:t xml:space="preserve">.26 </w:t>
      </w:r>
      <w:proofErr w:type="gramStart"/>
      <w:r w:rsidRPr="00064BBB">
        <w:rPr>
          <w:rFonts w:eastAsia="Times New Roman" w:cs="Times New Roman"/>
          <w:sz w:val="24"/>
        </w:rPr>
        <w:t>For</w:t>
      </w:r>
      <w:proofErr w:type="gramEnd"/>
      <w:r w:rsidRPr="00064BBB">
        <w:rPr>
          <w:rFonts w:eastAsia="Times New Roman" w:cs="Times New Roman"/>
          <w:sz w:val="24"/>
        </w:rPr>
        <w:t xml:space="preserve"> academic outcomes of public schools, this report looks at empirical studies using all methods. It is not possible to conduct random-assignment research on how choice affects public schools. Random assignment is possible only in studies of participants because of the naturally occurring opportunity to conduct a random lottery when there are more applicants to a choice program than there are slots available. There is no naturally occurring equivalent that would permit random-assignment research methods in studying the effects of choice on public schools. We must therefore turn to other evidence. Fortunately, </w:t>
      </w:r>
      <w:r w:rsidRPr="00064BBB">
        <w:rPr>
          <w:rStyle w:val="StyleUnderline"/>
        </w:rPr>
        <w:t xml:space="preserve">this question has been studied only more recently and the </w:t>
      </w:r>
      <w:r w:rsidRPr="00064BBB">
        <w:rPr>
          <w:rStyle w:val="StyleUnderline"/>
        </w:rPr>
        <w:lastRenderedPageBreak/>
        <w:t>amount of evidence is manageable. The body of research is also of good methodological quality, increasingly so over time. The last decade has seen major improvements in the quality of studies on this question, to the point where some approach the confidence level of gold-standard random assignment.</w:t>
      </w:r>
    </w:p>
    <w:p w14:paraId="6F568ED2" w14:textId="77777777" w:rsidR="00602546" w:rsidRPr="00064BBB" w:rsidRDefault="00602546" w:rsidP="00602546">
      <w:pPr>
        <w:spacing w:after="0" w:line="240" w:lineRule="auto"/>
        <w:rPr>
          <w:rStyle w:val="StyleUnderline"/>
        </w:rPr>
      </w:pPr>
    </w:p>
    <w:p w14:paraId="66B20353" w14:textId="77777777" w:rsidR="00602546" w:rsidRPr="00064BBB" w:rsidRDefault="00602546" w:rsidP="00602546">
      <w:pPr>
        <w:rPr>
          <w:rStyle w:val="Style13ptBold"/>
        </w:rPr>
      </w:pPr>
      <w:r w:rsidRPr="00064BBB">
        <w:rPr>
          <w:rStyle w:val="Style13ptBold"/>
        </w:rPr>
        <w:t>[Continues to Chart…]</w:t>
      </w:r>
    </w:p>
    <w:p w14:paraId="56367CB7" w14:textId="77777777" w:rsidR="00602546" w:rsidRPr="00064BBB" w:rsidRDefault="00602546" w:rsidP="00602546"/>
    <w:p w14:paraId="035B5219" w14:textId="77777777" w:rsidR="00602546" w:rsidRPr="00064BBB" w:rsidRDefault="00602546" w:rsidP="00602546">
      <w:pPr>
        <w:rPr>
          <w:rStyle w:val="Emphasis"/>
          <w:b w:val="0"/>
          <w:iCs w:val="0"/>
          <w:sz w:val="18"/>
          <w:u w:val="none"/>
        </w:rPr>
      </w:pPr>
      <w:r w:rsidRPr="00064BBB">
        <w:rPr>
          <w:rFonts w:eastAsia="Times New Roman"/>
          <w:noProof/>
        </w:rPr>
        <w:lastRenderedPageBreak/>
        <w:drawing>
          <wp:inline distT="0" distB="0" distL="0" distR="0" wp14:anchorId="616945D9" wp14:editId="1EA97B96">
            <wp:extent cx="9055100" cy="8267700"/>
            <wp:effectExtent l="0" t="0" r="12700" b="12700"/>
            <wp:docPr id="4" name="Picture 4" descr="/Users/ethanmuse/Desktop/Screen Shot 2017-06-27 at 9.14.1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ethanmuse/Desktop/Screen Shot 2017-06-27 at 9.14.15 PM.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9055100" cy="8267700"/>
                    </a:xfrm>
                    <a:prstGeom prst="rect">
                      <a:avLst/>
                    </a:prstGeom>
                    <a:noFill/>
                    <a:ln>
                      <a:noFill/>
                    </a:ln>
                  </pic:spPr>
                </pic:pic>
              </a:graphicData>
            </a:graphic>
          </wp:inline>
        </w:drawing>
      </w:r>
    </w:p>
    <w:p w14:paraId="787D637E" w14:textId="125D0BDE" w:rsidR="00FD25C7" w:rsidRPr="00064BBB" w:rsidRDefault="00FD25C7" w:rsidP="00FD25C7">
      <w:pPr>
        <w:pStyle w:val="Heading3"/>
      </w:pPr>
      <w:r w:rsidRPr="00064BBB">
        <w:lastRenderedPageBreak/>
        <w:t>Solvency – AT// “Federal Intervention Key”</w:t>
      </w:r>
      <w:r w:rsidR="00602546" w:rsidRPr="00064BBB">
        <w:t xml:space="preserve"> – General </w:t>
      </w:r>
    </w:p>
    <w:p w14:paraId="6CF16558" w14:textId="31C6F7E0" w:rsidR="00B26D79" w:rsidRPr="00064BBB" w:rsidRDefault="00B26D79" w:rsidP="00B26D79">
      <w:pPr>
        <w:pStyle w:val="Heading4"/>
      </w:pPr>
      <w:r w:rsidRPr="00064BBB">
        <w:t xml:space="preserve">Our argument doesn’t </w:t>
      </w:r>
      <w:r w:rsidRPr="00064BBB">
        <w:rPr>
          <w:u w:val="single"/>
        </w:rPr>
        <w:t>preclude</w:t>
      </w:r>
      <w:r w:rsidRPr="00064BBB">
        <w:t xml:space="preserve"> governmental involvement – it only bans </w:t>
      </w:r>
      <w:r w:rsidRPr="00064BBB">
        <w:rPr>
          <w:u w:val="single"/>
        </w:rPr>
        <w:t>government market distortion</w:t>
      </w:r>
      <w:r w:rsidRPr="00064BBB">
        <w:t xml:space="preserve"> – the government could still </w:t>
      </w:r>
      <w:r w:rsidRPr="00064BBB">
        <w:rPr>
          <w:u w:val="single"/>
        </w:rPr>
        <w:t>verify that students are educated</w:t>
      </w:r>
      <w:r w:rsidRPr="00064BBB">
        <w:t>, which solves all your offense</w:t>
      </w:r>
    </w:p>
    <w:p w14:paraId="1CFD307B" w14:textId="77777777" w:rsidR="00B26D79" w:rsidRPr="00064BBB" w:rsidRDefault="00B26D79" w:rsidP="00B26D79">
      <w:pPr>
        <w:rPr>
          <w:rStyle w:val="StyleUnderline"/>
          <w:u w:val="none"/>
        </w:rPr>
      </w:pPr>
      <w:r w:rsidRPr="00064BBB">
        <w:rPr>
          <w:b/>
          <w:sz w:val="26"/>
          <w:szCs w:val="26"/>
        </w:rPr>
        <w:t xml:space="preserve">Lidström </w:t>
      </w:r>
      <w:proofErr w:type="gramStart"/>
      <w:r w:rsidRPr="00064BBB">
        <w:rPr>
          <w:b/>
          <w:sz w:val="26"/>
          <w:szCs w:val="26"/>
        </w:rPr>
        <w:t>15</w:t>
      </w:r>
      <w:r w:rsidRPr="00064BBB">
        <w:t xml:space="preserve">  (</w:t>
      </w:r>
      <w:proofErr w:type="gramEnd"/>
      <w:r w:rsidRPr="00064BBB">
        <w:t>Erik, PhD in physics, MSc in physics, MBA; “Education Unchained”, Rowman &amp; Littlefield Publishers, 2015. ProQuest Ebook Central, http://ebookcentral.proquest.com/lib/umichigan/detail.action?docID=4427131. Accessed on 2017-06-26) //jackH</w:t>
      </w:r>
    </w:p>
    <w:p w14:paraId="24CDD224" w14:textId="1C5D7BD5" w:rsidR="00B26D79" w:rsidRPr="00064BBB" w:rsidRDefault="00B26D79" w:rsidP="00B26D79">
      <w:pPr>
        <w:rPr>
          <w:rStyle w:val="StyleUnderline"/>
          <w:sz w:val="18"/>
          <w:u w:val="none"/>
        </w:rPr>
      </w:pPr>
      <w:r w:rsidRPr="00064BBB">
        <w:t xml:space="preserve">As this book argues, </w:t>
      </w:r>
      <w:r w:rsidRPr="00064BBB">
        <w:rPr>
          <w:rStyle w:val="StyleUnderline"/>
        </w:rPr>
        <w:t>we must avoid confusing getting an education and going to school</w:t>
      </w:r>
      <w:r w:rsidRPr="00064BBB">
        <w:t xml:space="preserve">. </w:t>
      </w:r>
      <w:r w:rsidRPr="00064BBB">
        <w:rPr>
          <w:rStyle w:val="StyleUnderline"/>
        </w:rPr>
        <w:t>It is on the outcomes that we should focus our attention.</w:t>
      </w:r>
      <w:r w:rsidRPr="00064BBB">
        <w:t xml:space="preserve"> For the sake of the children and for the sake of our communities, </w:t>
      </w:r>
      <w:r w:rsidRPr="00064BBB">
        <w:rPr>
          <w:rStyle w:val="StyleUnderline"/>
        </w:rPr>
        <w:t>we might want to ensure that all children reach certain minimum standards</w:t>
      </w:r>
      <w:r w:rsidRPr="00064BBB">
        <w:t xml:space="preserve">. </w:t>
      </w:r>
      <w:r w:rsidRPr="00064BBB">
        <w:rPr>
          <w:rStyle w:val="StyleUnderline"/>
        </w:rPr>
        <w:t>We might therefore institute a rule that states that unless parents or other legal guardians impart certain skills to a child</w:t>
      </w:r>
      <w:r w:rsidRPr="00064BBB">
        <w:t xml:space="preserve">, </w:t>
      </w:r>
      <w:r w:rsidRPr="00064BBB">
        <w:rPr>
          <w:rStyle w:val="StyleUnderline"/>
        </w:rPr>
        <w:t>they are guilty of inflicting serious harm on that child and shall be held criminally responsible. Such minimum skills could be that a 12-year-old can read a 200-page book, knows arithmetic and can multiply up to 10 by 10 in his head, can answer a civics quiz, and can write a short essay</w:t>
      </w:r>
      <w:r w:rsidRPr="00064BBB">
        <w:t xml:space="preserve">. In a sense, these are very simple demands. On the other hand, </w:t>
      </w:r>
      <w:r w:rsidRPr="00064BBB">
        <w:rPr>
          <w:rStyle w:val="StyleUnderline"/>
        </w:rPr>
        <w:t>if they were in force today</w:t>
      </w:r>
      <w:r w:rsidRPr="00064BBB">
        <w:t xml:space="preserve">, and if politicians, teachers, and bureaucrats were held accountable, </w:t>
      </w:r>
      <w:r w:rsidRPr="00064BBB">
        <w:rPr>
          <w:rStyle w:val="StyleUnderline"/>
        </w:rPr>
        <w:t>many</w:t>
      </w:r>
      <w:r w:rsidRPr="00064BBB">
        <w:t xml:space="preserve">, or all, </w:t>
      </w:r>
      <w:r w:rsidRPr="00064BBB">
        <w:rPr>
          <w:rStyle w:val="StyleUnderline"/>
        </w:rPr>
        <w:t>would be imprisoned</w:t>
      </w:r>
      <w:r w:rsidRPr="00064BBB">
        <w:t xml:space="preserve">. 5 Independent tutors, sometimes inexperienced college students, are able to teach many, who have been classified as having “learning disabilities” for most of their 12 years in the government system, how to read in less than six months (Coulson 1999, 303). </w:t>
      </w:r>
      <w:r w:rsidRPr="00064BBB">
        <w:rPr>
          <w:rStyle w:val="StyleUnderline"/>
        </w:rPr>
        <w:t>Bureaucrats and politicians are</w:t>
      </w:r>
      <w:r w:rsidRPr="00064BBB">
        <w:t xml:space="preserve"> for all intents and purposes </w:t>
      </w:r>
      <w:r w:rsidRPr="00064BBB">
        <w:rPr>
          <w:rStyle w:val="StyleUnderline"/>
        </w:rPr>
        <w:t>kidnapping hundreds of children for 12 years, under the threat of fining the parents and putting the children into foster care, unless they go to a school where they do not even learn how to read and write</w:t>
      </w:r>
      <w:r w:rsidRPr="00064BBB">
        <w:t xml:space="preserve">. Often the politicians themselves, for all their talk about improving schools, are not much affected. </w:t>
      </w:r>
      <w:r w:rsidRPr="00064BBB">
        <w:rPr>
          <w:rStyle w:val="StyleUnderline"/>
        </w:rPr>
        <w:t xml:space="preserve">Sometimes they live in exclusive neighborhoods with access to the best government schools, or like the presidents Clinton and Obama and countless other promoters of government schools, both on the political right and on the left, they put their own children into expensive private schools. </w:t>
      </w:r>
      <w:r w:rsidRPr="00064BBB">
        <w:t xml:space="preserve">One of </w:t>
      </w:r>
      <w:r w:rsidRPr="00064BBB">
        <w:rPr>
          <w:rStyle w:val="StyleUnderline"/>
        </w:rPr>
        <w:t>the</w:t>
      </w:r>
      <w:r w:rsidRPr="00064BBB">
        <w:t xml:space="preserve"> major </w:t>
      </w:r>
      <w:r w:rsidRPr="00064BBB">
        <w:rPr>
          <w:rStyle w:val="StyleUnderline"/>
        </w:rPr>
        <w:t>problem</w:t>
      </w:r>
      <w:r w:rsidRPr="00064BBB">
        <w:t xml:space="preserve">s </w:t>
      </w:r>
      <w:r w:rsidRPr="00064BBB">
        <w:rPr>
          <w:rStyle w:val="StyleUnderline"/>
        </w:rPr>
        <w:t>in discussing education is that</w:t>
      </w:r>
      <w:r w:rsidRPr="00064BBB">
        <w:t xml:space="preserve"> </w:t>
      </w:r>
      <w:r w:rsidRPr="00064BBB">
        <w:rPr>
          <w:rStyle w:val="StyleUnderline"/>
        </w:rPr>
        <w:t>all proposed changes are compared, not to reality, but to an unobtainable fantasy.</w:t>
      </w:r>
      <w:r w:rsidRPr="00064BBB">
        <w:t xml:space="preserve"> </w:t>
      </w:r>
      <w:r w:rsidRPr="00064BBB">
        <w:rPr>
          <w:rStyle w:val="StyleUnderline"/>
        </w:rPr>
        <w:t>Suggesting such a simple set of common skills tends to be compared to an imaginary world where the state school system produces a uniform army of graduates at the level of Socrates and Leonardo da Vinci.</w:t>
      </w:r>
      <w:r w:rsidRPr="00064BBB">
        <w:t xml:space="preserve"> The drawback and great risk of even having such a simple set of basic attainment criteria is of course that future paternalists will try to expand them and recreate a universal curriculum. </w:t>
      </w:r>
      <w:r w:rsidRPr="00064BBB">
        <w:rPr>
          <w:rStyle w:val="StyleUnderline"/>
        </w:rPr>
        <w:t>The alternative to letting the government become involved is that we do it ourselves: we start charities, we donate money, or we work as volunteers to help those who took a wrong turn in life or who as children were put on the wrong path by their parents</w:t>
      </w:r>
      <w:r w:rsidRPr="00064BBB">
        <w:t xml:space="preserve">. This book argues that </w:t>
      </w:r>
      <w:r w:rsidRPr="00064BBB">
        <w:rPr>
          <w:rStyle w:val="StyleUnderline"/>
        </w:rPr>
        <w:t>the number of children and young adults that would need such help would be much smaller in a free system</w:t>
      </w:r>
      <w:r w:rsidRPr="00064BBB">
        <w:t xml:space="preserve"> than the millions that leave government schools today without an education after 12 years of attendance.</w:t>
      </w:r>
    </w:p>
    <w:p w14:paraId="3A6E3A7F" w14:textId="77777777" w:rsidR="00B26D79" w:rsidRPr="00064BBB" w:rsidRDefault="00B26D79" w:rsidP="00B26D79"/>
    <w:p w14:paraId="7D5ECCD5" w14:textId="77777777" w:rsidR="00FD25C7" w:rsidRPr="00064BBB" w:rsidRDefault="00FD25C7" w:rsidP="00FD25C7">
      <w:pPr>
        <w:pStyle w:val="Heading4"/>
      </w:pPr>
      <w:proofErr w:type="gramStart"/>
      <w:r w:rsidRPr="00064BBB">
        <w:t>Federal involvement bad – political agendas tradeoff with improving student performance.</w:t>
      </w:r>
      <w:proofErr w:type="gramEnd"/>
    </w:p>
    <w:p w14:paraId="38E51585" w14:textId="77777777" w:rsidR="00FD25C7" w:rsidRPr="00064BBB" w:rsidRDefault="00FD25C7" w:rsidP="00FD25C7">
      <w:r w:rsidRPr="00064BBB">
        <w:rPr>
          <w:rStyle w:val="Style13ptBold"/>
        </w:rPr>
        <w:t>Alger 13</w:t>
      </w:r>
      <w:r w:rsidRPr="00064BBB">
        <w:t xml:space="preserve"> -- Research Fellow at the Independent Institute and Senior Fellow and Director of the Women for School Choice Project at the Independent Women’s Forum (Vicki E., “Rotten to the Core,” December 18, 2013, </w:t>
      </w:r>
      <w:hyperlink r:id="rId97" w:history="1">
        <w:r w:rsidRPr="00064BBB">
          <w:rPr>
            <w:rStyle w:val="Hyperlink"/>
          </w:rPr>
          <w:t>http://www.independent.org/newsroom/article.asp?id=4827</w:t>
        </w:r>
      </w:hyperlink>
      <w:r w:rsidRPr="00064BBB">
        <w:t>)//sy</w:t>
      </w:r>
    </w:p>
    <w:p w14:paraId="477758D2" w14:textId="77777777" w:rsidR="00FD25C7" w:rsidRPr="00064BBB" w:rsidRDefault="00FD25C7" w:rsidP="00FD25C7">
      <w:r w:rsidRPr="00064BBB">
        <w:lastRenderedPageBreak/>
        <w:t>Instead of ill-conceived standards</w:t>
      </w:r>
      <w:r w:rsidRPr="00064BBB">
        <w:rPr>
          <w:rStyle w:val="StyleUnderline"/>
        </w:rPr>
        <w:t>, improve schools with vouchers and competition</w:t>
      </w:r>
      <w:r w:rsidRPr="00064BBB">
        <w:t xml:space="preserve">. </w:t>
      </w:r>
      <w:r w:rsidRPr="00064BBB">
        <w:rPr>
          <w:rStyle w:val="StyleUnderline"/>
        </w:rPr>
        <w:t>Americans expect more individualization</w:t>
      </w:r>
      <w:r w:rsidRPr="00064BBB">
        <w:t xml:space="preserve">, from flexible workplace schedules and telecommuting, to TV programs that can be watched at viewers’ convenience. </w:t>
      </w:r>
      <w:r w:rsidRPr="00064BBB">
        <w:rPr>
          <w:rStyle w:val="StyleUnderline"/>
        </w:rPr>
        <w:t>Yet American education is moving in the opposite direction toward one-size-fits-all schooling</w:t>
      </w:r>
      <w:r w:rsidRPr="00064BBB">
        <w:t xml:space="preserve"> thanks in no small part to the Common Core national standards. </w:t>
      </w:r>
      <w:r w:rsidRPr="00064BBB">
        <w:rPr>
          <w:rStyle w:val="StyleUnderline"/>
        </w:rPr>
        <w:t>Savvy education consumers should reject this growing centralization and start demanding</w:t>
      </w:r>
      <w:r w:rsidRPr="00064BBB">
        <w:t xml:space="preserve"> from education what they demand from every other industry sector: more </w:t>
      </w:r>
      <w:r w:rsidRPr="00064BBB">
        <w:rPr>
          <w:rStyle w:val="Emphasis"/>
        </w:rPr>
        <w:t>innovation and personalization</w:t>
      </w:r>
      <w:r w:rsidRPr="00064BBB">
        <w:t xml:space="preserve">. </w:t>
      </w:r>
      <w:r w:rsidRPr="00064BBB">
        <w:rPr>
          <w:rStyle w:val="StyleUnderline"/>
        </w:rPr>
        <w:t>Common Core</w:t>
      </w:r>
      <w:r w:rsidRPr="00064BBB">
        <w:t xml:space="preserve"> was publicized as a state-led, voluntary initiative, but it </w:t>
      </w:r>
      <w:r w:rsidRPr="00064BBB">
        <w:rPr>
          <w:rStyle w:val="Emphasis"/>
        </w:rPr>
        <w:t>was actually an offer states couldn’t refuse</w:t>
      </w:r>
      <w:r w:rsidRPr="00064BBB">
        <w:t xml:space="preserve"> </w:t>
      </w:r>
      <w:r w:rsidRPr="00064BBB">
        <w:rPr>
          <w:rStyle w:val="StyleUnderline"/>
        </w:rPr>
        <w:t>if they wanted their share of billions of federal education dollars.</w:t>
      </w:r>
      <w:r w:rsidRPr="00064BBB">
        <w:t xml:space="preserve"> Now that most states have signed on, they’re getting more—and less—than they bargained for. Common Core is supposed to provide a consistent understanding of what students should know to be college-and career-ready. But it turns out Common Core’s standards are no more rigorous than the average state standards were. Worse, new Common Core-aligned tests cost state taxpayers about twice as much their previous standard tests. Experts who served on the Common Core Validation Committee also warn that </w:t>
      </w:r>
      <w:r w:rsidRPr="00064BBB">
        <w:rPr>
          <w:rStyle w:val="Emphasis"/>
        </w:rPr>
        <w:t>a</w:t>
      </w:r>
      <w:r w:rsidRPr="00064BBB">
        <w:rPr>
          <w:rStyle w:val="Emphasis"/>
          <w:sz w:val="26"/>
          <w:szCs w:val="26"/>
        </w:rPr>
        <w:t>cademic rigor was compromised to get political buy-in from the various interest groups involved</w:t>
      </w:r>
      <w:r w:rsidRPr="00064BBB">
        <w:rPr>
          <w:rStyle w:val="StyleUnderline"/>
        </w:rPr>
        <w:t>—including teachers unions.</w:t>
      </w:r>
      <w:r w:rsidRPr="00064BBB">
        <w:t xml:space="preserve"> For example, the only math-content expert, Stanford University mathematics Professor Emeritus James Milgram, explained that questionable content decisions were approved to make Common Core standards “acceptable to the special interest groups involved.” Milgram concluded that the Common Core is “in large measure a political document” that is watered down—not strengthened by practices used in high-achieving countries. Another Validation Committee member, University of Arkansas Professor Sandra Stotsky who was in charge of revising K-12 standards in Massachusetts (considered the strongest nationwide) together with former U.S. Department of Education senior policy adviser Ze’ev Wurman, also warn </w:t>
      </w:r>
      <w:r w:rsidRPr="00064BBB">
        <w:rPr>
          <w:rStyle w:val="StyleUnderline"/>
        </w:rPr>
        <w:t>that Common Core’s notion of college- and career-readiness “may decrease, not increase, student achievement</w:t>
      </w:r>
      <w:r w:rsidRPr="00064BBB">
        <w:t xml:space="preserve">,” in large part because it’s geared toward minimal competencies such as graduating high school or avoiding remedial classes at two-year community colleges. Unsurprisingly, </w:t>
      </w:r>
      <w:r w:rsidRPr="00064BBB">
        <w:rPr>
          <w:rStyle w:val="Emphasis"/>
        </w:rPr>
        <w:t>the approved curriculum is advancing a partisan political agenda</w:t>
      </w:r>
      <w:r w:rsidRPr="00064BBB">
        <w:rPr>
          <w:rStyle w:val="StyleUnderline"/>
        </w:rPr>
        <w:t xml:space="preserve">, showcasing pro-labor union and pro-universal health care materials, along with more graphic, adult-themed books under the auspices of promoting diversity and toleration. </w:t>
      </w:r>
      <w:r w:rsidRPr="00064BBB">
        <w:t xml:space="preserve">The problems don’t stop there. </w:t>
      </w:r>
      <w:r w:rsidRPr="00064BBB">
        <w:rPr>
          <w:rStyle w:val="StyleUnderline"/>
        </w:rPr>
        <w:t xml:space="preserve">Non-academic, personal information is also being collected through federally-subsidized Common Core testing </w:t>
      </w:r>
      <w:r w:rsidRPr="00064BBB">
        <w:t>consortia about students and their parents, including family income, political affiliation, religion, and students’ disciplinary records—</w:t>
      </w:r>
      <w:r w:rsidRPr="00064BBB">
        <w:rPr>
          <w:rStyle w:val="StyleUnderline"/>
        </w:rPr>
        <w:t>all without parental consent</w:t>
      </w:r>
      <w:r w:rsidRPr="00064BBB">
        <w:t xml:space="preserve">. That information, including Social Security numbers of students in at least one state, is being shared with third-party data collection firms, prompting a growing number of parents to opt their children out of Common Core. Ultimately, Common Core rests on the faulty premise that one centralized entity knows what’s best for all 55 million students nationwide. Of course, </w:t>
      </w:r>
      <w:r w:rsidRPr="00064BBB">
        <w:rPr>
          <w:rStyle w:val="StyleUnderline"/>
        </w:rPr>
        <w:t>children need to learn the basics, but there are better ways of accomplishing that goal than embracing a national curriculum developed by Washington</w:t>
      </w:r>
      <w:r w:rsidRPr="00064BBB">
        <w:t>.</w:t>
      </w:r>
    </w:p>
    <w:p w14:paraId="48975165" w14:textId="2808D14A" w:rsidR="00FD25C7" w:rsidRPr="00064BBB" w:rsidRDefault="00602546" w:rsidP="00602546">
      <w:pPr>
        <w:pStyle w:val="Heading3"/>
      </w:pPr>
      <w:r w:rsidRPr="00064BBB">
        <w:lastRenderedPageBreak/>
        <w:t xml:space="preserve">Solvency – AT//Federal Funding </w:t>
      </w:r>
    </w:p>
    <w:p w14:paraId="49633393" w14:textId="77777777" w:rsidR="00602546" w:rsidRPr="00064BBB" w:rsidRDefault="00602546" w:rsidP="00602546">
      <w:pPr>
        <w:pStyle w:val="Heading4"/>
      </w:pPr>
      <w:r w:rsidRPr="00064BBB">
        <w:t xml:space="preserve">Federal funding not key – unlike increased funding, choice programs boost student achievement – data proves. </w:t>
      </w:r>
    </w:p>
    <w:p w14:paraId="7DBE7726" w14:textId="77777777" w:rsidR="00602546" w:rsidRPr="00064BBB" w:rsidRDefault="00602546" w:rsidP="00602546">
      <w:r w:rsidRPr="00064BBB">
        <w:rPr>
          <w:rStyle w:val="Style13ptBold"/>
        </w:rPr>
        <w:t>Alger 15</w:t>
      </w:r>
      <w:r w:rsidRPr="00064BBB">
        <w:t xml:space="preserve"> -- Research Fellow at the Independent Institute and Senior Fellow and Director of the Women for School Choice Project at the Independent Women’s Forum (Vicki E., “Education's No Dollar Left Behind Competition,” January 14, 2015, http://www.independent.org/newsroom/article.asp?id=5275)//sy</w:t>
      </w:r>
    </w:p>
    <w:p w14:paraId="0EEDEA76" w14:textId="77777777" w:rsidR="00602546" w:rsidRPr="00064BBB" w:rsidRDefault="00602546" w:rsidP="00602546">
      <w:pPr>
        <w:rPr>
          <w:rStyle w:val="Emphasis"/>
        </w:rPr>
      </w:pPr>
      <w:r w:rsidRPr="00064BBB">
        <w:rPr>
          <w:sz w:val="14"/>
        </w:rPr>
        <w:t xml:space="preserve">What these identical rankings prove is that you can aggregate data and sift statistics to prove almost anything you want. And what teachers unions and politicians want is more money. </w:t>
      </w:r>
      <w:r w:rsidRPr="00064BBB">
        <w:rPr>
          <w:rStyle w:val="Emphasis"/>
        </w:rPr>
        <w:t xml:space="preserve">Too bad there’s </w:t>
      </w:r>
      <w:r w:rsidRPr="00064BBB">
        <w:rPr>
          <w:rStyle w:val="Emphasis"/>
          <w:sz w:val="26"/>
          <w:szCs w:val="26"/>
        </w:rPr>
        <w:t>no direct correlation</w:t>
      </w:r>
      <w:r w:rsidRPr="00064BBB">
        <w:rPr>
          <w:rStyle w:val="Emphasis"/>
        </w:rPr>
        <w:t xml:space="preserve"> between dollars spent and what matters most: student achievement</w:t>
      </w:r>
      <w:r w:rsidRPr="00064BBB">
        <w:rPr>
          <w:sz w:val="14"/>
        </w:rPr>
        <w:t xml:space="preserve">. Consider the Education Department’s data on “instructional” spending, which across the U.S. averaged more than $6,500 a student during the 2010-11 school </w:t>
      </w:r>
      <w:proofErr w:type="gramStart"/>
      <w:r w:rsidRPr="00064BBB">
        <w:rPr>
          <w:sz w:val="14"/>
        </w:rPr>
        <w:t>year</w:t>
      </w:r>
      <w:proofErr w:type="gramEnd"/>
      <w:r w:rsidRPr="00064BBB">
        <w:rPr>
          <w:sz w:val="14"/>
        </w:rPr>
        <w:t xml:space="preserve"> (the latest data available). Among the dozen states that supposedly ranked 49th in funding last year, </w:t>
      </w:r>
      <w:r w:rsidRPr="00064BBB">
        <w:rPr>
          <w:rStyle w:val="StyleUnderline"/>
        </w:rPr>
        <w:t>Idaho’s instructional spending was reported to be the lowest</w:t>
      </w:r>
      <w:r w:rsidRPr="00064BBB">
        <w:rPr>
          <w:sz w:val="14"/>
        </w:rPr>
        <w:t xml:space="preserve">, around $4,100 a student, </w:t>
      </w:r>
      <w:r w:rsidRPr="00064BBB">
        <w:rPr>
          <w:rStyle w:val="StyleUnderline"/>
        </w:rPr>
        <w:t>followed by Arizona and Oklahoma</w:t>
      </w:r>
      <w:r w:rsidRPr="00064BBB">
        <w:rPr>
          <w:sz w:val="14"/>
        </w:rPr>
        <w:t xml:space="preserve">, which spent about $4,200 and $4,300, respectively. </w:t>
      </w:r>
      <w:r w:rsidRPr="00064BBB">
        <w:rPr>
          <w:rStyle w:val="StyleUnderline"/>
        </w:rPr>
        <w:t>Illinois and Nebraska spent the most</w:t>
      </w:r>
      <w:r w:rsidRPr="00064BBB">
        <w:rPr>
          <w:sz w:val="14"/>
        </w:rPr>
        <w:t xml:space="preserve">, around $7,000 and $7,700, respectively. </w:t>
      </w:r>
      <w:r w:rsidRPr="00064BBB">
        <w:rPr>
          <w:rStyle w:val="StyleUnderline"/>
        </w:rPr>
        <w:t>How did these states do in terms of student performance?</w:t>
      </w:r>
      <w:r w:rsidRPr="00064BBB">
        <w:rPr>
          <w:sz w:val="14"/>
        </w:rPr>
        <w:t xml:space="preserve"> </w:t>
      </w:r>
      <w:r w:rsidRPr="00064BBB">
        <w:rPr>
          <w:rStyle w:val="StyleUnderline"/>
        </w:rPr>
        <w:t>The best answer is to look at the performance of low-income students</w:t>
      </w:r>
      <w:r w:rsidRPr="00064BBB">
        <w:rPr>
          <w:sz w:val="14"/>
        </w:rPr>
        <w:t xml:space="preserve">, those who qualify for the national school-lunch program. Based on public-school results from the 2011 National Assessment of Educational Progress (NAEP), the average nationwide reading and math performance among low-income eighth grade students was pitiful, with a 48% proficiency rate in both subjects. </w:t>
      </w:r>
      <w:r w:rsidRPr="00064BBB">
        <w:rPr>
          <w:rStyle w:val="Emphasis"/>
        </w:rPr>
        <w:t>The big spenders paid more for worse results</w:t>
      </w:r>
      <w:r w:rsidRPr="00064BBB">
        <w:rPr>
          <w:sz w:val="14"/>
        </w:rPr>
        <w:t xml:space="preserve">. In Nebraska, which spent nearly $8,000 per student, a mere 39% of disadvantaged eighth-graders scored proficient or better in reading and math. </w:t>
      </w:r>
      <w:r w:rsidRPr="00064BBB">
        <w:rPr>
          <w:rStyle w:val="StyleUnderline"/>
        </w:rPr>
        <w:t xml:space="preserve">For the approximately $7,000 a year Illinois spent on instruction, its low-income eighth-graders did no better than the national averages in reading and math. </w:t>
      </w:r>
      <w:r w:rsidRPr="00064BBB">
        <w:rPr>
          <w:rStyle w:val="Emphasis"/>
        </w:rPr>
        <w:t>States that spent less per pupil tended to have better educational outcomes</w:t>
      </w:r>
      <w:r w:rsidRPr="00064BBB">
        <w:rPr>
          <w:rStyle w:val="StyleUnderline"/>
        </w:rPr>
        <w:t>. More than 45% of low-income students in Idaho—with its relatively puny $4,100 per pupil spending—tested proficient in reading and math. Low-income students in stingy Arizona</w:t>
      </w:r>
      <w:r w:rsidRPr="00064BBB">
        <w:rPr>
          <w:sz w:val="14"/>
        </w:rPr>
        <w:t>, which spent $4,200 per pupil on instruction</w:t>
      </w:r>
      <w:r w:rsidRPr="00064BBB">
        <w:rPr>
          <w:rStyle w:val="StyleUnderline"/>
        </w:rPr>
        <w:t>, had 51% proficiency rates in both subjects.</w:t>
      </w:r>
      <w:r w:rsidRPr="00064BBB">
        <w:rPr>
          <w:sz w:val="14"/>
        </w:rPr>
        <w:t xml:space="preserve"> And students in penny-pinching Oklahoma, which spent around $4,300 per pupil, achieved a 53% proficiency rate in reading and 52% in math. </w:t>
      </w:r>
      <w:r w:rsidRPr="00064BBB">
        <w:rPr>
          <w:rStyle w:val="Emphasis"/>
          <w:sz w:val="26"/>
          <w:szCs w:val="26"/>
        </w:rPr>
        <w:t>One of the most striking differences between these two sets of states is the availability of parental-choice programs</w:t>
      </w:r>
      <w:r w:rsidRPr="00064BBB">
        <w:rPr>
          <w:sz w:val="14"/>
        </w:rPr>
        <w:t>. Unlike Nebraska or Illinois</w:t>
      </w:r>
      <w:r w:rsidRPr="00064BBB">
        <w:rPr>
          <w:rStyle w:val="StyleUnderline"/>
        </w:rPr>
        <w:t>, both higher-scoring Arizona and Oklahoma have parental-choice scholarship programs that enable parents of disadvantaged students to choose the schools they think are best</w:t>
      </w:r>
      <w:r w:rsidRPr="00064BBB">
        <w:rPr>
          <w:sz w:val="14"/>
        </w:rPr>
        <w:t xml:space="preserve">, including private schools. </w:t>
      </w:r>
      <w:r w:rsidRPr="00064BBB">
        <w:rPr>
          <w:rStyle w:val="StyleUnderline"/>
        </w:rPr>
        <w:t xml:space="preserve">Schools have to compete for students, which forces them to improve their performance. </w:t>
      </w:r>
      <w:r w:rsidRPr="00064BBB">
        <w:rPr>
          <w:rStyle w:val="Emphasis"/>
          <w:sz w:val="26"/>
          <w:szCs w:val="26"/>
        </w:rPr>
        <w:t>Instead of</w:t>
      </w:r>
      <w:r w:rsidRPr="00064BBB">
        <w:rPr>
          <w:rStyle w:val="Emphasis"/>
        </w:rPr>
        <w:t xml:space="preserve"> obsessing over who is at the bottom in spending, it would be better to focus on which states are producing the best results for every education dollar spent—and replicate what they’re doing</w:t>
      </w:r>
      <w:r w:rsidRPr="00064BBB">
        <w:rPr>
          <w:sz w:val="14"/>
        </w:rPr>
        <w:t xml:space="preserve">. </w:t>
      </w:r>
      <w:r w:rsidRPr="00064BBB">
        <w:rPr>
          <w:rStyle w:val="Emphasis"/>
        </w:rPr>
        <w:t>Student achievement is the only measure that counts.</w:t>
      </w:r>
    </w:p>
    <w:p w14:paraId="37D48B8F" w14:textId="77777777" w:rsidR="00602546" w:rsidRPr="00064BBB" w:rsidRDefault="00602546" w:rsidP="00602546">
      <w:pPr>
        <w:pStyle w:val="Heading4"/>
      </w:pPr>
      <w:r w:rsidRPr="00064BBB">
        <w:t>No funding deficit – data proves that federal funding fails to boost student proficiency.</w:t>
      </w:r>
    </w:p>
    <w:p w14:paraId="6FFAAE36" w14:textId="77777777" w:rsidR="00602546" w:rsidRPr="00064BBB" w:rsidRDefault="00602546" w:rsidP="00602546">
      <w:r w:rsidRPr="00064BBB">
        <w:rPr>
          <w:rStyle w:val="Style13ptBold"/>
        </w:rPr>
        <w:t>Alger 14</w:t>
      </w:r>
      <w:r w:rsidRPr="00064BBB">
        <w:t xml:space="preserve"> – Fellow with the Independent Institute (Vicki E., “Education attack ads distort spending facts: Column,” October 21, 2014, https://www.usatoday.com/story/opinion/2014/10/21/education-state-spending-students-attack-ads-column/17691713/?siteID=je6NUbpObpQ-Hp2BPnZROZAdFTKAXTC4Ew)//sy</w:t>
      </w:r>
    </w:p>
    <w:p w14:paraId="7EFA2F78" w14:textId="77777777" w:rsidR="00602546" w:rsidRPr="00064BBB" w:rsidRDefault="00602546" w:rsidP="00602546">
      <w:pPr>
        <w:rPr>
          <w:sz w:val="14"/>
        </w:rPr>
      </w:pPr>
      <w:r w:rsidRPr="00064BBB">
        <w:rPr>
          <w:rStyle w:val="StyleUnderline"/>
        </w:rPr>
        <w:t xml:space="preserve">Money certainly matters in education, but </w:t>
      </w:r>
      <w:r w:rsidRPr="00064BBB">
        <w:rPr>
          <w:rStyle w:val="Emphasis"/>
        </w:rPr>
        <w:t xml:space="preserve">how it is spent and who's in charge of spending it matters more. </w:t>
      </w:r>
      <w:r w:rsidRPr="00064BBB">
        <w:rPr>
          <w:sz w:val="14"/>
        </w:rPr>
        <w:t xml:space="preserve">Currently, </w:t>
      </w:r>
      <w:r w:rsidRPr="00064BBB">
        <w:rPr>
          <w:rStyle w:val="StyleUnderline"/>
        </w:rPr>
        <w:t>per-pupil K-12 expenditures average more than $12,000 nationally. Nearly one-third of that amount, or $3,700, funds support services.</w:t>
      </w:r>
      <w:r w:rsidRPr="00064BBB">
        <w:rPr>
          <w:sz w:val="14"/>
        </w:rPr>
        <w:t xml:space="preserve"> Administration alone accounts for nearly $1,900 of the total. Another $1,800 goes toward food service, capital projects, debt service and other such expenses. The remaining 54%, about $6,500 per child, funds what is broadly defined as "instruction," a category that includes full-time classroom teachers, as well as teacher assistants, teacher trainers, librarians and library aides. </w:t>
      </w:r>
      <w:r w:rsidRPr="00064BBB">
        <w:rPr>
          <w:rStyle w:val="StyleUnderline"/>
        </w:rPr>
        <w:t xml:space="preserve">Yet the $12,000-plus per-pupil average </w:t>
      </w:r>
      <w:r w:rsidRPr="00064BBB">
        <w:rPr>
          <w:rStyle w:val="StyleUnderline"/>
        </w:rPr>
        <w:lastRenderedPageBreak/>
        <w:t>also hides huge spending variances</w:t>
      </w:r>
      <w:r w:rsidRPr="00064BBB">
        <w:rPr>
          <w:sz w:val="14"/>
        </w:rPr>
        <w:t xml:space="preserve">. Washington, D.C., for example, spends more than $28,000 per pupil. New York spends more than $20,000 per pupil; Wyoming and Alaska spend in excess of $18,000; New Jersey and Connecticut more than $17,000. The states that spend the least are Idaho and Utah, which average less than $8,000 per pupil. Oklahoma, Mississippi and North Carolina come next, averaging between $8,000 and $9,000. Arizona, Tennessee, Nevada and Alabama follow, spending between $9,000 and $10,000 per pupil. </w:t>
      </w:r>
      <w:r w:rsidRPr="00064BBB">
        <w:rPr>
          <w:rStyle w:val="StyleUnderline"/>
        </w:rPr>
        <w:t xml:space="preserve">Using the "more is better" formula, top spenders should be top performers. </w:t>
      </w:r>
      <w:r w:rsidRPr="00064BBB">
        <w:rPr>
          <w:sz w:val="14"/>
        </w:rPr>
        <w:t xml:space="preserve">That's what the political ads imply. </w:t>
      </w:r>
      <w:r w:rsidRPr="00064BBB">
        <w:rPr>
          <w:rStyle w:val="Emphasis"/>
        </w:rPr>
        <w:t xml:space="preserve">But the relationship between spending and student achievement is murky </w:t>
      </w:r>
      <w:r w:rsidRPr="00064BBB">
        <w:rPr>
          <w:sz w:val="14"/>
        </w:rPr>
        <w:t>at best.</w:t>
      </w:r>
      <w:r w:rsidRPr="00064BBB">
        <w:rPr>
          <w:rStyle w:val="Emphasis"/>
        </w:rPr>
        <w:t xml:space="preserve"> </w:t>
      </w:r>
      <w:r w:rsidRPr="00064BBB">
        <w:rPr>
          <w:sz w:val="14"/>
        </w:rPr>
        <w:t xml:space="preserve">Dodgy relationship </w:t>
      </w:r>
      <w:r w:rsidRPr="00064BBB">
        <w:rPr>
          <w:rStyle w:val="StyleUnderline"/>
        </w:rPr>
        <w:t>Beginning with the 1979-80 school year</w:t>
      </w:r>
      <w:r w:rsidRPr="00064BBB">
        <w:rPr>
          <w:sz w:val="14"/>
        </w:rPr>
        <w:t xml:space="preserve">, when the U.S. Department of Education was established, </w:t>
      </w:r>
      <w:r w:rsidRPr="00064BBB">
        <w:rPr>
          <w:rStyle w:val="StyleUnderline"/>
        </w:rPr>
        <w:t>through the 2010-11 school year</w:t>
      </w:r>
      <w:r w:rsidRPr="00064BBB">
        <w:rPr>
          <w:sz w:val="14"/>
        </w:rPr>
        <w:t xml:space="preserve">, total K-12 student enrollment increased 20%. During this same period, the number of staff designated as "teachers" increased more than 73%. </w:t>
      </w:r>
      <w:r w:rsidRPr="00064BBB">
        <w:rPr>
          <w:rStyle w:val="StyleUnderline"/>
        </w:rPr>
        <w:t xml:space="preserve">Total public school spending, </w:t>
      </w:r>
      <w:r w:rsidRPr="00064BBB">
        <w:rPr>
          <w:sz w:val="14"/>
        </w:rPr>
        <w:t>meanwhile,</w:t>
      </w:r>
      <w:r w:rsidRPr="00064BBB">
        <w:rPr>
          <w:rStyle w:val="StyleUnderline"/>
        </w:rPr>
        <w:t xml:space="preserve"> increased 130%, adjusted for inflation.</w:t>
      </w:r>
      <w:r w:rsidRPr="00064BBB">
        <w:rPr>
          <w:sz w:val="14"/>
        </w:rPr>
        <w:t xml:space="preserve"> </w:t>
      </w:r>
      <w:r w:rsidRPr="00064BBB">
        <w:rPr>
          <w:rStyle w:val="StyleUnderline"/>
        </w:rPr>
        <w:t xml:space="preserve">Student achievement, meanwhile, flatlined at best, and by some measures took a nosedive. </w:t>
      </w:r>
      <w:r w:rsidRPr="00064BBB">
        <w:rPr>
          <w:sz w:val="14"/>
        </w:rPr>
        <w:t>Moreover, according to the National Assessment of Educational Progress</w:t>
      </w:r>
      <w:r w:rsidRPr="00064BBB">
        <w:rPr>
          <w:rStyle w:val="StyleUnderline"/>
        </w:rPr>
        <w:t>, average NAEP reading and math performance levels among low-income students</w:t>
      </w:r>
      <w:r w:rsidRPr="00064BBB">
        <w:rPr>
          <w:sz w:val="14"/>
        </w:rPr>
        <w:t xml:space="preserve"> (those who qualify for the national school lunch program) </w:t>
      </w:r>
      <w:r w:rsidRPr="00064BBB">
        <w:rPr>
          <w:rStyle w:val="StyleUnderline"/>
        </w:rPr>
        <w:t>are virtually identical in the top- and bottom-spending states</w:t>
      </w:r>
      <w:r w:rsidRPr="00064BBB">
        <w:rPr>
          <w:sz w:val="14"/>
        </w:rPr>
        <w:t xml:space="preserve">. </w:t>
      </w:r>
      <w:r w:rsidRPr="00064BBB">
        <w:rPr>
          <w:rStyle w:val="StyleUnderline"/>
        </w:rPr>
        <w:t>In both cases they're abysmal,</w:t>
      </w:r>
      <w:r w:rsidRPr="00064BBB">
        <w:rPr>
          <w:sz w:val="14"/>
        </w:rPr>
        <w:t xml:space="preserve"> </w:t>
      </w:r>
      <w:r w:rsidRPr="00064BBB">
        <w:rPr>
          <w:rStyle w:val="StyleUnderline"/>
        </w:rPr>
        <w:t>with just one of five low-income students proficient in reading at both the fourth- and eighth-grade levels</w:t>
      </w:r>
      <w:r w:rsidRPr="00064BBB">
        <w:rPr>
          <w:sz w:val="14"/>
        </w:rPr>
        <w:t xml:space="preserve">. </w:t>
      </w:r>
      <w:r w:rsidRPr="00064BBB">
        <w:rPr>
          <w:rStyle w:val="StyleUnderline"/>
        </w:rPr>
        <w:t>In math, one in four low-income fourth-graders tests proficient (</w:t>
      </w:r>
      <w:r w:rsidRPr="00064BBB">
        <w:rPr>
          <w:sz w:val="14"/>
        </w:rPr>
        <w:t xml:space="preserve">at both the highest and lowest spending levels), </w:t>
      </w:r>
      <w:r w:rsidRPr="00064BBB">
        <w:rPr>
          <w:rStyle w:val="StyleUnderline"/>
        </w:rPr>
        <w:t>while even fewer eighth-graders are proficient —</w:t>
      </w:r>
      <w:r w:rsidRPr="00064BBB">
        <w:rPr>
          <w:sz w:val="14"/>
        </w:rPr>
        <w:t xml:space="preserve"> 18% in the bottom-spending states, 20% in the top-spending states.</w:t>
      </w:r>
    </w:p>
    <w:p w14:paraId="5EFC1756" w14:textId="77777777" w:rsidR="00602546" w:rsidRPr="00064BBB" w:rsidRDefault="00602546" w:rsidP="00602546"/>
    <w:p w14:paraId="08182B1E" w14:textId="77777777" w:rsidR="00602546" w:rsidRPr="00064BBB" w:rsidRDefault="00602546" w:rsidP="00602546">
      <w:pPr>
        <w:rPr>
          <w:sz w:val="14"/>
        </w:rPr>
      </w:pPr>
    </w:p>
    <w:p w14:paraId="0F7DC3EE" w14:textId="7C8D4452" w:rsidR="00490254" w:rsidRPr="00064BBB" w:rsidRDefault="00490254" w:rsidP="00FD25C7">
      <w:pPr>
        <w:pStyle w:val="Heading3"/>
      </w:pPr>
      <w:r w:rsidRPr="00064BBB">
        <w:lastRenderedPageBreak/>
        <w:t>Solvency – AT//Free Riding</w:t>
      </w:r>
    </w:p>
    <w:p w14:paraId="06C9885A" w14:textId="77777777" w:rsidR="00490254" w:rsidRPr="00064BBB" w:rsidRDefault="00490254" w:rsidP="00490254">
      <w:pPr>
        <w:pStyle w:val="Heading4"/>
      </w:pPr>
      <w:r w:rsidRPr="00064BBB">
        <w:t xml:space="preserve">No freeriding deficit – shrinking size of public schools increases pressure on officials. </w:t>
      </w:r>
    </w:p>
    <w:p w14:paraId="7C809086" w14:textId="77777777" w:rsidR="00490254" w:rsidRPr="00064BBB" w:rsidRDefault="00490254" w:rsidP="00490254">
      <w:r w:rsidRPr="00064BBB">
        <w:rPr>
          <w:rStyle w:val="Style13ptBold"/>
        </w:rPr>
        <w:t>Nechyba 05</w:t>
      </w:r>
      <w:r w:rsidRPr="00064BBB">
        <w:t xml:space="preserve"> – Currently Professor of Economics at Duke University, Director of the Social Science Research Institute, Professor in the Sanford School of Public Policy, Director of EcoTeach in the Department of Economics, and Bass Fellow. Ph.D from the University of Rochester and a B.A. from the University of Florida (Thomas J., “Mobilizing the Private Sector: A Theoretical Overview,” taken from a preliminary draft prepared for the PEPG conference. </w:t>
      </w:r>
      <w:proofErr w:type="gramStart"/>
      <w:r w:rsidRPr="00064BBB">
        <w:t>Conference occurring on October 5-6, 2005.</w:t>
      </w:r>
      <w:proofErr w:type="gramEnd"/>
      <w:r w:rsidRPr="00064BBB">
        <w:t xml:space="preserve"> </w:t>
      </w:r>
      <w:hyperlink r:id="rId98" w:history="1">
        <w:r w:rsidRPr="00064BBB">
          <w:rPr>
            <w:rStyle w:val="Hyperlink"/>
          </w:rPr>
          <w:t>https://www.hks.harvard.edu/pepg/PDF/events/MPSPE/PEPG-05-06nechyba.pdf</w:t>
        </w:r>
      </w:hyperlink>
      <w:r w:rsidRPr="00064BBB">
        <w:t xml:space="preserve"> p.9-12)//sy</w:t>
      </w:r>
    </w:p>
    <w:p w14:paraId="6B356ED8" w14:textId="77777777" w:rsidR="00490254" w:rsidRPr="00064BBB" w:rsidRDefault="00490254" w:rsidP="00490254">
      <w:r w:rsidRPr="00064BBB">
        <w:t xml:space="preserve">In our simple world, </w:t>
      </w:r>
      <w:r w:rsidRPr="00064BBB">
        <w:rPr>
          <w:rStyle w:val="StyleUnderline"/>
        </w:rPr>
        <w:t>parents now have a choice:</w:t>
      </w:r>
      <w:r w:rsidRPr="00064BBB">
        <w:t xml:space="preserve"> </w:t>
      </w:r>
      <w:r w:rsidRPr="00064BBB">
        <w:rPr>
          <w:rStyle w:val="StyleUnderline"/>
        </w:rPr>
        <w:t>They can either exercise pressure (“voice”) at the public school in an attempt to extract greater effort from school officials</w:t>
      </w:r>
      <w:r w:rsidRPr="00064BBB">
        <w:t xml:space="preserve"> while supplementing their children’s education at home, </w:t>
      </w:r>
      <w:r w:rsidRPr="00064BBB">
        <w:rPr>
          <w:rStyle w:val="StyleUnderline"/>
        </w:rPr>
        <w:t>or they can seek out private school alternatives</w:t>
      </w:r>
      <w:r w:rsidRPr="00064BBB">
        <w:t xml:space="preserve">. </w:t>
      </w:r>
      <w:r w:rsidRPr="00064BBB">
        <w:rPr>
          <w:rStyle w:val="Emphasis"/>
        </w:rPr>
        <w:t>The former</w:t>
      </w:r>
      <w:r w:rsidRPr="00064BBB">
        <w:t xml:space="preserve">, however, </w:t>
      </w:r>
      <w:r w:rsidRPr="00064BBB">
        <w:rPr>
          <w:rStyle w:val="Emphasis"/>
        </w:rPr>
        <w:t xml:space="preserve">gives rise to a free rider problem as each parent would prefer to have other parents undertake the costly task of monitoring the public </w:t>
      </w:r>
      <w:proofErr w:type="gramStart"/>
      <w:r w:rsidRPr="00064BBB">
        <w:rPr>
          <w:rStyle w:val="Emphasis"/>
        </w:rPr>
        <w:t>school</w:t>
      </w:r>
      <w:r w:rsidRPr="00064BBB">
        <w:t>,</w:t>
      </w:r>
      <w:proofErr w:type="gramEnd"/>
      <w:r w:rsidRPr="00064BBB">
        <w:t xml:space="preserve"> and in the absence of parents solving the resulting coordination problem, </w:t>
      </w:r>
      <w:r w:rsidRPr="00064BBB">
        <w:rPr>
          <w:rStyle w:val="Emphasis"/>
        </w:rPr>
        <w:t>economic theory suggests that a sub-optimal level of overall pressure will be exerted within the public school</w:t>
      </w:r>
      <w:r w:rsidRPr="00064BBB">
        <w:t xml:space="preserve">. </w:t>
      </w:r>
      <w:r w:rsidRPr="00064BBB">
        <w:rPr>
          <w:rStyle w:val="StyleUnderline"/>
        </w:rPr>
        <w:t>In the presence of a competitive private school market, on the other hand, competition by private schools with one another reduces</w:t>
      </w:r>
      <w:r w:rsidRPr="00064BBB">
        <w:t xml:space="preserve"> (or, under perfect competition, eliminates)</w:t>
      </w:r>
      <w:r w:rsidRPr="00064BBB">
        <w:rPr>
          <w:rStyle w:val="StyleUnderline"/>
        </w:rPr>
        <w:t xml:space="preserve"> inefficiencies</w:t>
      </w:r>
      <w:r w:rsidRPr="00064BBB">
        <w:t xml:space="preserve"> </w:t>
      </w:r>
      <w:r w:rsidRPr="00064BBB">
        <w:rPr>
          <w:rStyle w:val="Emphasis"/>
        </w:rPr>
        <w:t>within that sector</w:t>
      </w:r>
      <w:r w:rsidRPr="00064BBB">
        <w:t xml:space="preserve">, leaving parents free to substitute costly monitoring efforts (and home production) with tuition payments. </w:t>
      </w:r>
      <w:r w:rsidRPr="00064BBB">
        <w:rPr>
          <w:rStyle w:val="StyleUnderline"/>
        </w:rPr>
        <w:t>Such pressure may also result in additional constraints faced by public school officials</w:t>
      </w:r>
      <w:r w:rsidRPr="00064BBB">
        <w:t xml:space="preserve"> to the extent to which they seek private rents at the expense of school quality. 2.2. Equilibrium </w:t>
      </w:r>
      <w:proofErr w:type="gramStart"/>
      <w:r w:rsidRPr="00064BBB">
        <w:t>An equilibrium</w:t>
      </w:r>
      <w:proofErr w:type="gramEnd"/>
      <w:r w:rsidRPr="00064BBB">
        <w:t xml:space="preserve"> with a co-existence of private and public schools can then emerge in a number of ways. </w:t>
      </w:r>
      <w:r w:rsidRPr="00064BBB">
        <w:rPr>
          <w:rStyle w:val="Emphasis"/>
        </w:rPr>
        <w:t>As private schools enter</w:t>
      </w:r>
      <w:r w:rsidRPr="00064BBB">
        <w:rPr>
          <w:rStyle w:val="StyleUnderline"/>
        </w:rPr>
        <w:t xml:space="preserve">, the public school shrinks in size – </w:t>
      </w:r>
      <w:r w:rsidRPr="00064BBB">
        <w:rPr>
          <w:rStyle w:val="Emphasis"/>
        </w:rPr>
        <w:t>thus reducing the free rider problem</w:t>
      </w:r>
      <w:r w:rsidRPr="00064BBB">
        <w:rPr>
          <w:rStyle w:val="StyleUnderline"/>
        </w:rPr>
        <w:t xml:space="preserve"> and increasing the pressure felt by public school officials</w:t>
      </w:r>
      <w:r w:rsidRPr="00064BBB">
        <w:t xml:space="preserve"> </w:t>
      </w:r>
      <w:r w:rsidRPr="00064BBB">
        <w:rPr>
          <w:rStyle w:val="StyleUnderline"/>
        </w:rPr>
        <w:t>as parents can more effectively coordinate.</w:t>
      </w:r>
      <w:r w:rsidRPr="00064BBB">
        <w:t xml:space="preserve">10 If efficient private schools can be easily replicated, the resulting equilibrium would be one in which no rents are possible (due to competition) in the private sector, and all parents are indifferent between the lower quality public school and the higher quality private schools (that charge tuition). Alternatively, </w:t>
      </w:r>
      <w:r w:rsidRPr="00064BBB">
        <w:rPr>
          <w:rStyle w:val="StyleUnderline"/>
        </w:rPr>
        <w:t>if entrepreneurial talent in the private sector is scarce, each new private school would be less efficient than existing private schools,</w:t>
      </w:r>
      <w:r w:rsidRPr="00064BBB">
        <w:t xml:space="preserve"> and rents within the private school sector would remain for more efficient entrepreneurs who can charge higher tuitions for higher school quality. </w:t>
      </w:r>
      <w:r w:rsidRPr="00064BBB">
        <w:rPr>
          <w:rStyle w:val="Emphasis"/>
        </w:rPr>
        <w:t>Any equilibrium, however, would be one in which private schools would provide higher quality education than the public school,</w:t>
      </w:r>
      <w:r w:rsidRPr="00064BBB">
        <w:t xml:space="preserve"> with the possibility that private schools themselves can be hierarchically ordered based on the quality they offer (due to the entrepreneurial skill differences in the private sector). </w:t>
      </w:r>
      <w:r w:rsidRPr="00064BBB">
        <w:rPr>
          <w:rStyle w:val="StyleUnderline"/>
        </w:rPr>
        <w:t>Parents would be uniformly happier, with some children (whose parents pay higher tuition) experiencing higher school quality than others (whose parents pay lower tuition).</w:t>
      </w:r>
      <w:r w:rsidRPr="00064BBB">
        <w:t xml:space="preserve"> 2.3. Mobilizing the Private Sector in this Simple Economic Setting </w:t>
      </w:r>
      <w:r w:rsidRPr="00064BBB">
        <w:rPr>
          <w:rStyle w:val="StyleUnderline"/>
        </w:rPr>
        <w:t xml:space="preserve">Policy aimed at mobilizing the private sector in such a setting – either through the removal of barriers to entry for private schools </w:t>
      </w:r>
      <w:r w:rsidRPr="00064BBB">
        <w:rPr>
          <w:rStyle w:val="Emphasis"/>
        </w:rPr>
        <w:t>or through explicit tuition subsidies in the form of vouchers,</w:t>
      </w:r>
      <w:r w:rsidRPr="00064BBB">
        <w:t xml:space="preserve"> </w:t>
      </w:r>
      <w:r w:rsidRPr="00064BBB">
        <w:rPr>
          <w:rStyle w:val="Emphasis"/>
        </w:rPr>
        <w:t>then gives rise to relatively straightforward changes in outcomes that are almost certainly positive from most policy perspectives.</w:t>
      </w:r>
      <w:r w:rsidRPr="00064BBB">
        <w:t xml:space="preserve"> </w:t>
      </w:r>
      <w:r w:rsidRPr="00064BBB">
        <w:rPr>
          <w:rStyle w:val="StyleUnderline"/>
        </w:rPr>
        <w:t>All students experience an improvement in school quality as a result of such mobilization as competition from the private sector serves to reduce resource inefficiencies.</w:t>
      </w:r>
      <w:r w:rsidRPr="00064BBB">
        <w:t xml:space="preserve"> </w:t>
      </w:r>
      <w:r w:rsidRPr="00064BBB">
        <w:rPr>
          <w:rStyle w:val="StyleUnderline"/>
        </w:rPr>
        <w:t>Unless one places sufficiently high negative weight on the emergence of variance in outcomes</w:t>
      </w:r>
      <w:r w:rsidRPr="00064BBB">
        <w:t>,</w:t>
      </w:r>
      <w:r w:rsidRPr="00064BBB">
        <w:rPr>
          <w:rStyle w:val="Emphasis"/>
        </w:rPr>
        <w:t xml:space="preserve"> fostering private school markets is unambiguously positive</w:t>
      </w:r>
      <w:r w:rsidRPr="00064BBB">
        <w:t xml:space="preserve">.11 </w:t>
      </w:r>
    </w:p>
    <w:p w14:paraId="7BEA5292" w14:textId="77777777" w:rsidR="00490254" w:rsidRPr="00064BBB" w:rsidRDefault="00490254" w:rsidP="00490254"/>
    <w:p w14:paraId="676E9FDA" w14:textId="77777777" w:rsidR="00490254" w:rsidRPr="00064BBB" w:rsidRDefault="00490254" w:rsidP="00490254"/>
    <w:p w14:paraId="61170DE0" w14:textId="5D212813" w:rsidR="00752A3F" w:rsidRPr="00064BBB" w:rsidRDefault="00752A3F" w:rsidP="00FD25C7">
      <w:pPr>
        <w:pStyle w:val="Heading3"/>
      </w:pPr>
      <w:r w:rsidRPr="00064BBB">
        <w:lastRenderedPageBreak/>
        <w:t>Solvency – AT//Inequality</w:t>
      </w:r>
    </w:p>
    <w:p w14:paraId="0E272DF4" w14:textId="06DE51B4" w:rsidR="00752A3F" w:rsidRPr="00064BBB" w:rsidRDefault="00752A3F" w:rsidP="00752A3F">
      <w:pPr>
        <w:pStyle w:val="Heading4"/>
      </w:pPr>
      <w:r w:rsidRPr="00064BBB">
        <w:t xml:space="preserve">CP solves – privatization is best for low income and disabled students. </w:t>
      </w:r>
    </w:p>
    <w:p w14:paraId="101A9BEC" w14:textId="77777777" w:rsidR="00752A3F" w:rsidRPr="00064BBB" w:rsidRDefault="00752A3F" w:rsidP="00752A3F">
      <w:r w:rsidRPr="00064BBB">
        <w:rPr>
          <w:rStyle w:val="Style13ptBold"/>
        </w:rPr>
        <w:t>Scafidi 15</w:t>
      </w:r>
      <w:r w:rsidRPr="00064BBB">
        <w:t xml:space="preserve"> – Professor of economics and director of the Education Economics Center at Kennesaw State University. </w:t>
      </w:r>
      <w:proofErr w:type="gramStart"/>
      <w:r w:rsidRPr="00064BBB">
        <w:t>Friedman fellow with EdChoice and the Georgia Public Policy Foundation.</w:t>
      </w:r>
      <w:proofErr w:type="gramEnd"/>
      <w:r w:rsidRPr="00064BBB">
        <w:t xml:space="preserve"> Received his Ph.D. in economics from the University of Virginia and his B.A. in economics from the University </w:t>
      </w:r>
      <w:proofErr w:type="gramStart"/>
      <w:r w:rsidRPr="00064BBB">
        <w:t>of</w:t>
      </w:r>
      <w:proofErr w:type="gramEnd"/>
      <w:r w:rsidRPr="00064BBB">
        <w:t xml:space="preserve"> Notre Dame (Ben, “The Integration Anomaly,” October 2015, </w:t>
      </w:r>
      <w:hyperlink r:id="rId99" w:history="1">
        <w:r w:rsidRPr="00064BBB">
          <w:rPr>
            <w:rStyle w:val="Hyperlink"/>
          </w:rPr>
          <w:t>http://www.edchoice.org/wp-content/uploads/2015/10/2015-10-The-Integration-Anomaly-WEB.pdf</w:t>
        </w:r>
      </w:hyperlink>
      <w:r w:rsidRPr="00064BBB">
        <w:t>, p.24)//sy</w:t>
      </w:r>
    </w:p>
    <w:p w14:paraId="67DC5BA3" w14:textId="77777777" w:rsidR="00752A3F" w:rsidRPr="00064BBB" w:rsidRDefault="00752A3F" w:rsidP="00752A3F">
      <w:pPr>
        <w:rPr>
          <w:sz w:val="14"/>
        </w:rPr>
      </w:pPr>
      <w:r w:rsidRPr="00064BBB">
        <w:rPr>
          <w:sz w:val="14"/>
        </w:rPr>
        <w:t xml:space="preserve">School Choice Program Design DO’s Given the historical evidence on housing and school segregation and the studies discussed previously, </w:t>
      </w:r>
      <w:r w:rsidRPr="00064BBB">
        <w:rPr>
          <w:rStyle w:val="StyleUnderline"/>
        </w:rPr>
        <w:t>I propose the following school choice program design</w:t>
      </w:r>
      <w:r w:rsidRPr="00064BBB">
        <w:rPr>
          <w:sz w:val="14"/>
        </w:rPr>
        <w:t xml:space="preserve"> features in order to maximize benefits to students and take to heart the equity concerns of those worried about the increase in race and class segregation that has been present in the American public education system since 1980. </w:t>
      </w:r>
      <w:r w:rsidRPr="00064BBB">
        <w:rPr>
          <w:rStyle w:val="Emphasis"/>
        </w:rPr>
        <w:t xml:space="preserve">The school choice program “Do’s”: </w:t>
      </w:r>
      <w:r w:rsidRPr="00064BBB">
        <w:rPr>
          <w:sz w:val="14"/>
        </w:rPr>
        <w:t xml:space="preserve">• </w:t>
      </w:r>
      <w:r w:rsidRPr="00064BBB">
        <w:rPr>
          <w:rStyle w:val="Emphasis"/>
        </w:rPr>
        <w:t>Universal scholarships.</w:t>
      </w:r>
      <w:r w:rsidRPr="00064BBB">
        <w:rPr>
          <w:sz w:val="14"/>
        </w:rPr>
        <w:t xml:space="preserve"> </w:t>
      </w:r>
      <w:r w:rsidRPr="00064BBB">
        <w:rPr>
          <w:rStyle w:val="StyleUnderline"/>
        </w:rPr>
        <w:t>Offer scholarships to all families regardless of income</w:t>
      </w:r>
      <w:r w:rsidRPr="00064BBB">
        <w:rPr>
          <w:sz w:val="14"/>
        </w:rPr>
        <w:t xml:space="preserve">. </w:t>
      </w:r>
      <w:r w:rsidRPr="00064BBB">
        <w:rPr>
          <w:rStyle w:val="StyleUnderline"/>
        </w:rPr>
        <w:t>Scholarships</w:t>
      </w:r>
      <w:r w:rsidRPr="00064BBB">
        <w:rPr>
          <w:sz w:val="14"/>
        </w:rPr>
        <w:t xml:space="preserve"> to higher- and middle-income families </w:t>
      </w:r>
      <w:r w:rsidRPr="00064BBB">
        <w:rPr>
          <w:rStyle w:val="StyleUnderline"/>
        </w:rPr>
        <w:t>will give them more incentive to live closer to employment centers in</w:t>
      </w:r>
      <w:r w:rsidRPr="00064BBB">
        <w:rPr>
          <w:sz w:val="14"/>
        </w:rPr>
        <w:t xml:space="preserve"> what we now know as </w:t>
      </w:r>
      <w:r w:rsidRPr="00064BBB">
        <w:rPr>
          <w:rStyle w:val="StyleUnderline"/>
        </w:rPr>
        <w:t>lower-income communities</w:t>
      </w:r>
      <w:r w:rsidRPr="00064BBB">
        <w:rPr>
          <w:sz w:val="14"/>
        </w:rPr>
        <w:t xml:space="preserve">—where scholarship programs will allow new, high-quality school options to open to serve existing and new residents. </w:t>
      </w:r>
      <w:r w:rsidRPr="00064BBB">
        <w:rPr>
          <w:rStyle w:val="StyleUnderline"/>
        </w:rPr>
        <w:t>Universal school choice would also empower low-income families to send their children to schools located in</w:t>
      </w:r>
      <w:r w:rsidRPr="00064BBB">
        <w:rPr>
          <w:sz w:val="14"/>
        </w:rPr>
        <w:t xml:space="preserve"> </w:t>
      </w:r>
      <w:r w:rsidRPr="00064BBB">
        <w:rPr>
          <w:rStyle w:val="StyleUnderline"/>
        </w:rPr>
        <w:t>neighborhoods only higher-income families may currently access.</w:t>
      </w:r>
      <w:r w:rsidRPr="00064BBB">
        <w:rPr>
          <w:sz w:val="14"/>
        </w:rPr>
        <w:t xml:space="preserve"> </w:t>
      </w:r>
      <w:r w:rsidRPr="00064BBB">
        <w:rPr>
          <w:rStyle w:val="StyleUnderline"/>
        </w:rPr>
        <w:t>Universal scholarships will also maximize the amount of competition</w:t>
      </w:r>
      <w:r w:rsidRPr="00064BBB">
        <w:rPr>
          <w:sz w:val="14"/>
        </w:rPr>
        <w:t xml:space="preserve"> in the school marketplace and build political support for more generous scholarship amounts—and both will enhance student outcomes. • </w:t>
      </w:r>
      <w:r w:rsidRPr="00064BBB">
        <w:rPr>
          <w:rStyle w:val="Emphasis"/>
        </w:rPr>
        <w:t>Progressive scholarships</w:t>
      </w:r>
      <w:r w:rsidRPr="00064BBB">
        <w:rPr>
          <w:sz w:val="14"/>
        </w:rPr>
        <w:t xml:space="preserve">. </w:t>
      </w:r>
      <w:r w:rsidRPr="00064BBB">
        <w:rPr>
          <w:rStyle w:val="StyleUnderline"/>
        </w:rPr>
        <w:t xml:space="preserve">Provide larger scholarships to students </w:t>
      </w:r>
      <w:r w:rsidRPr="00064BBB">
        <w:rPr>
          <w:sz w:val="14"/>
        </w:rPr>
        <w:t>from lower-income families and students</w:t>
      </w:r>
      <w:r w:rsidRPr="00064BBB">
        <w:rPr>
          <w:rStyle w:val="StyleUnderline"/>
        </w:rPr>
        <w:t xml:space="preserve"> with special needs.</w:t>
      </w:r>
      <w:r w:rsidRPr="00064BBB">
        <w:rPr>
          <w:sz w:val="14"/>
        </w:rPr>
        <w:t xml:space="preserve"> </w:t>
      </w:r>
      <w:r w:rsidRPr="00064BBB">
        <w:rPr>
          <w:rStyle w:val="StyleUnderline"/>
        </w:rPr>
        <w:t xml:space="preserve">Larger scholarships give schools more of an incentive to enroll students who may be more expensive to teach </w:t>
      </w:r>
      <w:r w:rsidRPr="00064BBB">
        <w:rPr>
          <w:sz w:val="14"/>
        </w:rPr>
        <w:t xml:space="preserve">or who come from limited means. It also gives those families more power and influence within their schools by giving them more opportunities for “exit.” Finally, </w:t>
      </w:r>
      <w:r w:rsidRPr="00064BBB">
        <w:rPr>
          <w:rStyle w:val="StyleUnderline"/>
        </w:rPr>
        <w:t>it gives disadvantaged students an opportunity to attend schools their families currently cannot afford</w:t>
      </w:r>
      <w:r w:rsidRPr="00064BBB">
        <w:rPr>
          <w:sz w:val="14"/>
        </w:rPr>
        <w:t xml:space="preserve">. • </w:t>
      </w:r>
      <w:r w:rsidRPr="00064BBB">
        <w:rPr>
          <w:rStyle w:val="Emphasis"/>
        </w:rPr>
        <w:t>External accreditation</w:t>
      </w:r>
      <w:r w:rsidRPr="00064BBB">
        <w:rPr>
          <w:sz w:val="14"/>
        </w:rPr>
        <w:t xml:space="preserve">. </w:t>
      </w:r>
      <w:r w:rsidRPr="00064BBB">
        <w:rPr>
          <w:rStyle w:val="StyleUnderline"/>
        </w:rPr>
        <w:t>Require that public and private schools that admit students with taxpayerfunded scholarships to be accredited by an external and independent accrediting body</w:t>
      </w:r>
      <w:r w:rsidRPr="00064BBB">
        <w:rPr>
          <w:sz w:val="14"/>
        </w:rPr>
        <w:t xml:space="preserve">—or to immediately pursue accreditation in the case of new schools. Along with the enforcement of antidiscrimination laws, including the revoking of their tax-exempt status, </w:t>
      </w:r>
      <w:r w:rsidRPr="00064BBB">
        <w:rPr>
          <w:rStyle w:val="StyleUnderline"/>
        </w:rPr>
        <w:t>accreditation will limit entry and persistence of any schools with “pernicious” intents,</w:t>
      </w:r>
      <w:r w:rsidRPr="00064BBB">
        <w:rPr>
          <w:sz w:val="14"/>
        </w:rPr>
        <w:t xml:space="preserve"> which is a fear of school choice skeptics. While accreditation raises operating costs, limits entry, and has other ill effects, it may be an unfortunate, yet politically necessary, compromise.75 • </w:t>
      </w:r>
      <w:r w:rsidRPr="00064BBB">
        <w:rPr>
          <w:rStyle w:val="Emphasis"/>
        </w:rPr>
        <w:t>Aid parents in choosing</w:t>
      </w:r>
      <w:r w:rsidRPr="00064BBB">
        <w:rPr>
          <w:sz w:val="14"/>
        </w:rPr>
        <w:t xml:space="preserve">. </w:t>
      </w:r>
      <w:r w:rsidRPr="00064BBB">
        <w:rPr>
          <w:rStyle w:val="StyleUnderline"/>
        </w:rPr>
        <w:t>Civil society can create online platforms</w:t>
      </w:r>
      <w:r w:rsidRPr="00064BBB">
        <w:rPr>
          <w:sz w:val="14"/>
        </w:rPr>
        <w:t xml:space="preserve">, like GreatSchools.org, and organizations </w:t>
      </w:r>
      <w:r w:rsidRPr="00064BBB">
        <w:rPr>
          <w:rStyle w:val="StyleUnderline"/>
        </w:rPr>
        <w:t>to help parents maximize the benefits of choice by finding the schools that are best for the specific</w:t>
      </w:r>
      <w:r w:rsidRPr="00064BBB">
        <w:rPr>
          <w:sz w:val="14"/>
        </w:rPr>
        <w:t xml:space="preserve"> interests and </w:t>
      </w:r>
      <w:r w:rsidRPr="00064BBB">
        <w:rPr>
          <w:rStyle w:val="StyleUnderline"/>
        </w:rPr>
        <w:t>needs of their children</w:t>
      </w:r>
      <w:r w:rsidRPr="00064BBB">
        <w:rPr>
          <w:sz w:val="14"/>
        </w:rPr>
        <w:t xml:space="preserve">.76 </w:t>
      </w:r>
    </w:p>
    <w:p w14:paraId="530393C2" w14:textId="77777777" w:rsidR="00752A3F" w:rsidRPr="00064BBB" w:rsidRDefault="00752A3F" w:rsidP="00752A3F">
      <w:pPr>
        <w:pStyle w:val="Heading4"/>
      </w:pPr>
      <w:r w:rsidRPr="00064BBB">
        <w:t>Inequality is caused by government control, not the free market — studies prove choice improves equality</w:t>
      </w:r>
    </w:p>
    <w:p w14:paraId="4B485112" w14:textId="77777777" w:rsidR="00752A3F" w:rsidRPr="00064BBB" w:rsidRDefault="00752A3F" w:rsidP="00752A3F">
      <w:pPr>
        <w:rPr>
          <w:rStyle w:val="Style13ptBold"/>
          <w:b w:val="0"/>
          <w:bCs w:val="0"/>
          <w:sz w:val="18"/>
        </w:rPr>
      </w:pPr>
      <w:r w:rsidRPr="00064BBB">
        <w:rPr>
          <w:rStyle w:val="Style13ptBold"/>
        </w:rPr>
        <w:t>McCluskey 12</w:t>
      </w:r>
      <w:r w:rsidRPr="00064BBB">
        <w:t xml:space="preserve">(Neal,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3/19, “What to Do about Inequality? Free Market Education”, </w:t>
      </w:r>
      <w:hyperlink r:id="rId100" w:history="1">
        <w:r w:rsidRPr="00064BBB">
          <w:rPr>
            <w:rStyle w:val="Hyperlink"/>
          </w:rPr>
          <w:t>https://www.cato.org/publications/commentary/what-do-about-inequality-free-market-education</w:t>
        </w:r>
      </w:hyperlink>
      <w:r w:rsidRPr="00064BBB">
        <w:t>, MSCOTT)</w:t>
      </w:r>
    </w:p>
    <w:p w14:paraId="305AEE5D" w14:textId="77777777" w:rsidR="00752A3F" w:rsidRPr="00064BBB" w:rsidRDefault="00752A3F" w:rsidP="00752A3F">
      <w:pPr>
        <w:rPr>
          <w:rStyle w:val="StyleUnderline"/>
        </w:rPr>
      </w:pPr>
      <w:r w:rsidRPr="00064BBB">
        <w:rPr>
          <w:sz w:val="12"/>
        </w:rPr>
        <w:t xml:space="preserve">David Grusky assumes that </w:t>
      </w:r>
      <w:r w:rsidRPr="00064BBB">
        <w:rPr>
          <w:rStyle w:val="StyleUnderline"/>
        </w:rPr>
        <w:t>income inequality is necessarily a bad thing</w:t>
      </w:r>
      <w:r w:rsidRPr="00064BBB">
        <w:rPr>
          <w:sz w:val="12"/>
        </w:rPr>
        <w:t xml:space="preserve">, and lays it at the feet of “market failure.” I’ll not address the overall contention because it is not my area of expertise, but in education, while Grusky is correct in perceiving many problems, </w:t>
      </w:r>
      <w:r w:rsidRPr="00064BBB">
        <w:rPr>
          <w:rStyle w:val="StyleUnderline"/>
        </w:rPr>
        <w:t xml:space="preserve">they cannot be ascribed to markets. They are </w:t>
      </w:r>
      <w:r w:rsidRPr="00064BBB">
        <w:rPr>
          <w:rStyle w:val="Emphasis"/>
        </w:rPr>
        <w:t>government failures</w:t>
      </w:r>
      <w:r w:rsidRPr="00064BBB">
        <w:rPr>
          <w:rStyle w:val="StyleUnderline"/>
        </w:rPr>
        <w:t xml:space="preserve">. </w:t>
      </w:r>
      <w:r w:rsidRPr="00064BBB">
        <w:rPr>
          <w:sz w:val="12"/>
        </w:rPr>
        <w:t xml:space="preserve">On schooling, Grusky fingers two “bottlenecks” as primary inequality producers: </w:t>
      </w:r>
      <w:r w:rsidRPr="00064BBB">
        <w:rPr>
          <w:sz w:val="12"/>
        </w:rPr>
        <w:lastRenderedPageBreak/>
        <w:t xml:space="preserve">first, artificially low supply of disadvantaged college students due to poor academic preparation and, second, constrained demand for students by slot-rationing elite universities. Few would likely argue with these major concerns. </w:t>
      </w:r>
      <w:r w:rsidRPr="00064BBB">
        <w:rPr>
          <w:rStyle w:val="StyleUnderline"/>
        </w:rPr>
        <w:t>The poor generally aren’t well prepared for college work, and elite schools do not expand their available seats to meet demand.</w:t>
      </w:r>
      <w:r w:rsidRPr="00064BBB">
        <w:rPr>
          <w:sz w:val="12"/>
        </w:rPr>
        <w:t xml:space="preserve"> </w:t>
      </w:r>
      <w:r w:rsidRPr="00064BBB">
        <w:rPr>
          <w:rStyle w:val="StyleUnderline"/>
        </w:rPr>
        <w:t xml:space="preserve">To blame market failure for these realities, however, is impossible because American education is </w:t>
      </w:r>
      <w:r w:rsidRPr="00064BBB">
        <w:rPr>
          <w:rStyle w:val="Emphasis"/>
        </w:rPr>
        <w:t>dominated by government</w:t>
      </w:r>
      <w:r w:rsidRPr="00064BBB">
        <w:rPr>
          <w:rStyle w:val="StyleUnderline"/>
        </w:rPr>
        <w:t xml:space="preserve">. </w:t>
      </w:r>
      <w:r w:rsidRPr="00064BBB">
        <w:rPr>
          <w:sz w:val="12"/>
        </w:rPr>
        <w:t xml:space="preserve">The vast majority—86 </w:t>
      </w:r>
      <w:r w:rsidRPr="00064BBB">
        <w:rPr>
          <w:rStyle w:val="StyleUnderline"/>
        </w:rPr>
        <w:t>percent—of students in elementary and secondary education attend public schools</w:t>
      </w:r>
      <w:r w:rsidRPr="00064BBB">
        <w:rPr>
          <w:sz w:val="12"/>
        </w:rPr>
        <w:t xml:space="preserve">, while 11 percent go to private institutions, and 3 percent are homeschooled. This is largely a result of the requirement that all taxpayers pay for government education and expend additional funds if they want private options. </w:t>
      </w:r>
      <w:r w:rsidRPr="00064BBB">
        <w:rPr>
          <w:rStyle w:val="StyleUnderline"/>
        </w:rPr>
        <w:t>Moreover, in education profit-seeking—a staple of free markets that drives investment and expansion—is highly discouraged because tax benefits accrue only to nonprofit schools</w:t>
      </w:r>
      <w:r w:rsidRPr="00064BBB">
        <w:rPr>
          <w:sz w:val="12"/>
        </w:rPr>
        <w:t xml:space="preserve">. Problems in education can’t be blamed on market failure, because American education is dominated by government. In higher education the public-private enrollment differential is not as stark, but it is big. In 2009 only 27 percent of college students attended private schools. And government money is a gigantic piece of postsecondary funding, hitting roughly $264 billion in 2010. Again, profit-seeking is powerfully discouraged by tax laws. </w:t>
      </w:r>
      <w:r w:rsidRPr="00064BBB">
        <w:rPr>
          <w:rStyle w:val="Emphasis"/>
        </w:rPr>
        <w:t>We have nothing close to a free market</w:t>
      </w:r>
      <w:r w:rsidRPr="00064BBB">
        <w:rPr>
          <w:sz w:val="12"/>
        </w:rPr>
        <w:t xml:space="preserve"> </w:t>
      </w:r>
      <w:r w:rsidRPr="00064BBB">
        <w:rPr>
          <w:rStyle w:val="StyleUnderline"/>
        </w:rPr>
        <w:t>in education</w:t>
      </w:r>
      <w:r w:rsidRPr="00064BBB">
        <w:rPr>
          <w:sz w:val="12"/>
        </w:rPr>
        <w:t xml:space="preserve">—the bottlenecks are real. But, to be fair, it would be wrong to assert that moving to such a market would solve all of our educational problems. Many of those </w:t>
      </w:r>
      <w:r w:rsidRPr="00064BBB">
        <w:rPr>
          <w:rStyle w:val="StyleUnderline"/>
        </w:rPr>
        <w:t>troubles appear to be linked to culture, family structures, and other factors that neither government nor markets can easily manipulate</w:t>
      </w:r>
      <w:r w:rsidRPr="00064BBB">
        <w:rPr>
          <w:sz w:val="12"/>
        </w:rPr>
        <w:t xml:space="preserve">. But the existing evidence suggests that </w:t>
      </w:r>
      <w:r w:rsidRPr="00064BBB">
        <w:rPr>
          <w:rStyle w:val="StyleUnderline"/>
        </w:rPr>
        <w:t>increasing educational freedom would move us in the right direction</w:t>
      </w:r>
      <w:r w:rsidRPr="00064BBB">
        <w:rPr>
          <w:sz w:val="12"/>
        </w:rPr>
        <w:t xml:space="preserve">. For one thing, in elementary and secondary education, choice already exists. However, it often can be exercised only by buying a house in a neighborhood with a preferred public school. </w:t>
      </w:r>
      <w:r w:rsidRPr="00064BBB">
        <w:rPr>
          <w:rStyle w:val="StyleUnderline"/>
        </w:rPr>
        <w:t xml:space="preserve">Moving to a system of universal choice would lower the gargantuan barrier of a house-worth’s “tuition,” somewhat </w:t>
      </w:r>
      <w:r w:rsidRPr="00064BBB">
        <w:rPr>
          <w:rStyle w:val="Emphasis"/>
        </w:rPr>
        <w:t>leveling the playing field</w:t>
      </w:r>
      <w:r w:rsidRPr="00064BBB">
        <w:rPr>
          <w:rStyle w:val="StyleUnderline"/>
        </w:rPr>
        <w:t>. Universal choice would also avoid a pernicious aspect of the current, politically controlled system</w:t>
      </w:r>
      <w:r w:rsidRPr="00064BBB">
        <w:rPr>
          <w:sz w:val="12"/>
        </w:rPr>
        <w:t>: the teachers, administrators, and others whose livelihoods come from the public schools, and who therefore have the greatest stake in the system, naturally exert the most power over public schooling. An</w:t>
      </w:r>
      <w:r w:rsidRPr="00064BBB">
        <w:rPr>
          <w:rStyle w:val="StyleUnderline"/>
        </w:rPr>
        <w:t>d because they are normal human beings they tend to thwart efforts to hold them accountable for their performance. It’s a problem that</w:t>
      </w:r>
      <w:r w:rsidRPr="00064BBB">
        <w:rPr>
          <w:sz w:val="12"/>
        </w:rPr>
        <w:t xml:space="preserve"> </w:t>
      </w:r>
      <w:r w:rsidRPr="00064BBB">
        <w:rPr>
          <w:rStyle w:val="Emphasis"/>
        </w:rPr>
        <w:t>hurts the poor the most</w:t>
      </w:r>
      <w:r w:rsidRPr="00064BBB">
        <w:rPr>
          <w:sz w:val="12"/>
        </w:rPr>
        <w:t xml:space="preserve">, </w:t>
      </w:r>
      <w:r w:rsidRPr="00064BBB">
        <w:rPr>
          <w:rStyle w:val="StyleUnderline"/>
        </w:rPr>
        <w:t>as they have the</w:t>
      </w:r>
      <w:r w:rsidRPr="00064BBB">
        <w:rPr>
          <w:sz w:val="12"/>
        </w:rPr>
        <w:t xml:space="preserve"> </w:t>
      </w:r>
      <w:r w:rsidRPr="00064BBB">
        <w:rPr>
          <w:rStyle w:val="Emphasis"/>
        </w:rPr>
        <w:t>least political clout</w:t>
      </w:r>
      <w:r w:rsidRPr="00064BBB">
        <w:rPr>
          <w:sz w:val="12"/>
        </w:rPr>
        <w:t xml:space="preserve"> </w:t>
      </w:r>
      <w:r w:rsidRPr="00064BBB">
        <w:rPr>
          <w:rStyle w:val="StyleUnderline"/>
        </w:rPr>
        <w:t>or ability to game the system</w:t>
      </w:r>
      <w:r w:rsidRPr="00064BBB">
        <w:rPr>
          <w:sz w:val="12"/>
        </w:rPr>
        <w:t xml:space="preserve">. </w:t>
      </w:r>
      <w:r w:rsidRPr="00064BBB">
        <w:rPr>
          <w:rStyle w:val="Emphasis"/>
        </w:rPr>
        <w:t>Choice would let the poor quickly vote</w:t>
      </w:r>
      <w:r w:rsidRPr="00064BBB">
        <w:rPr>
          <w:rStyle w:val="StyleUnderline"/>
        </w:rPr>
        <w:t xml:space="preserve"> with their feet, whereas the current approach forces them to engage in endless politicking in which they are </w:t>
      </w:r>
      <w:r w:rsidRPr="00064BBB">
        <w:rPr>
          <w:rStyle w:val="Emphasis"/>
        </w:rPr>
        <w:t>hopelessly outgunned</w:t>
      </w:r>
      <w:r w:rsidRPr="00064BBB">
        <w:rPr>
          <w:rStyle w:val="StyleUnderline"/>
        </w:rPr>
        <w:t xml:space="preserve">. </w:t>
      </w:r>
      <w:r w:rsidRPr="00064BBB">
        <w:rPr>
          <w:sz w:val="12"/>
        </w:rPr>
        <w:t>T</w:t>
      </w:r>
      <w:r w:rsidRPr="00064BBB">
        <w:rPr>
          <w:rStyle w:val="StyleUnderline"/>
        </w:rPr>
        <w:t xml:space="preserve">he research on American private school–choice programs strongly suggests that </w:t>
      </w:r>
      <w:r w:rsidRPr="00064BBB">
        <w:rPr>
          <w:rStyle w:val="Emphasis"/>
        </w:rPr>
        <w:t>choice works for the poor</w:t>
      </w:r>
      <w:r w:rsidRPr="00064BBB">
        <w:rPr>
          <w:sz w:val="12"/>
        </w:rPr>
        <w:t xml:space="preserve">. </w:t>
      </w:r>
      <w:r w:rsidRPr="00064BBB">
        <w:rPr>
          <w:rStyle w:val="StyleUnderline"/>
        </w:rPr>
        <w:t xml:space="preserve">No random-assignment studies of such programs, which are usually geared toward low-income families, reveal negative effects of choice, and all show at least some positive effects. </w:t>
      </w:r>
      <w:r w:rsidRPr="00064BBB">
        <w:rPr>
          <w:sz w:val="12"/>
        </w:rPr>
        <w:t xml:space="preserve">The benefits aren’t usually gigantic, but the programs are typically too hamstrung to create the widespread competition and innovation needed to create a dynamic, sustainably improving system. In higher education, </w:t>
      </w:r>
      <w:r w:rsidRPr="00064BBB">
        <w:rPr>
          <w:rStyle w:val="StyleUnderline"/>
        </w:rPr>
        <w:t xml:space="preserve">government intervention is central to creating </w:t>
      </w:r>
      <w:r w:rsidRPr="00064BBB">
        <w:rPr>
          <w:rStyle w:val="Emphasis"/>
        </w:rPr>
        <w:t>bottlenecks</w:t>
      </w:r>
      <w:r w:rsidRPr="00064BBB">
        <w:rPr>
          <w:sz w:val="12"/>
        </w:rPr>
        <w:t xml:space="preserve">. Foremost, college prices rise even more quickly than health care costs largely because the federal government, through student aid, ensures that students can pay them. But aid programs generally favor middle- or upper-class parents who have the personal or accountant savvy to take full advantage of loans and tax credits through effective long-term planning. A 1999 study reported by the National Center for Education Statistics shows that poor parents are dramatically less likely than wealthy ones to estimate the costs of college. </w:t>
      </w:r>
      <w:r w:rsidRPr="00064BBB">
        <w:rPr>
          <w:rStyle w:val="StyleUnderline"/>
        </w:rPr>
        <w:t xml:space="preserve">The failure of good colleges to scale up is rooted in the tax bias against </w:t>
      </w:r>
      <w:r w:rsidRPr="00064BBB">
        <w:rPr>
          <w:rStyle w:val="Emphasis"/>
        </w:rPr>
        <w:t>profits</w:t>
      </w:r>
      <w:r w:rsidRPr="00064BBB">
        <w:rPr>
          <w:sz w:val="12"/>
        </w:rPr>
        <w:t xml:space="preserve">. Colleges generally plow money back into existing operations rather than expand, because they can’t reward, and therefore attract, investors. Instead, existing faculty and administrators are the primary stakeholders. Of course there are some for-profit colleges, and they have seen demand rise precipitously over the last decade. But they are under constant political attack, and their prices are steep. Again, though, the latter is a function of federal aid enabling all schools to raise their prices with impunity, not the schools’ for-profit status. And there is decent evidence that for-profit schools, other things equal, do a more efficient job of providing students the skills they are looking for. </w:t>
      </w:r>
      <w:r w:rsidRPr="00064BBB">
        <w:rPr>
          <w:rStyle w:val="StyleUnderline"/>
        </w:rPr>
        <w:t>Grusky is right that there are significant problems in American education. They cannot, however, be pinned on market failure</w:t>
      </w:r>
    </w:p>
    <w:p w14:paraId="152E5D05" w14:textId="77777777" w:rsidR="00752A3F" w:rsidRPr="00064BBB" w:rsidRDefault="00752A3F" w:rsidP="00752A3F">
      <w:pPr>
        <w:pStyle w:val="Heading4"/>
      </w:pPr>
      <w:r w:rsidRPr="00064BBB">
        <w:t>Privatized systems of education are more equal than public ones- a market approach provides better incentives and a more effective model</w:t>
      </w:r>
    </w:p>
    <w:p w14:paraId="2EB34104" w14:textId="77777777" w:rsidR="00752A3F" w:rsidRPr="00064BBB" w:rsidRDefault="00752A3F" w:rsidP="00752A3F">
      <w:r w:rsidRPr="00064BBB">
        <w:rPr>
          <w:rStyle w:val="Style13ptBold"/>
        </w:rPr>
        <w:t>Young, 06</w:t>
      </w:r>
      <w:r w:rsidRPr="00064BBB">
        <w:t xml:space="preserve"> </w:t>
      </w:r>
      <w:proofErr w:type="gramStart"/>
      <w:r w:rsidRPr="00064BBB">
        <w:t>director</w:t>
      </w:r>
      <w:proofErr w:type="gramEnd"/>
      <w:r w:rsidRPr="00064BBB">
        <w:t xml:space="preserve"> of graduate students and a research fellow at the Free Market Institute at Texas Tech University. (Andrew, "Enterprising Education: Doing Away with the Public School System," 08/19/2006, </w:t>
      </w:r>
      <w:r w:rsidRPr="00064BBB">
        <w:rPr>
          <w:i/>
        </w:rPr>
        <w:t xml:space="preserve">International Journal of Value-Based Management, </w:t>
      </w:r>
      <w:r w:rsidRPr="00064BBB">
        <w:t xml:space="preserve">Mises Institute, </w:t>
      </w:r>
      <w:hyperlink r:id="rId101" w:history="1">
        <w:r w:rsidRPr="00064BBB">
          <w:rPr>
            <w:rStyle w:val="Hyperlink"/>
          </w:rPr>
          <w:t>https://mises.org/library/enterprising-education-doing-away-public-school-system</w:t>
        </w:r>
      </w:hyperlink>
      <w:r w:rsidRPr="00064BBB">
        <w:t>)</w:t>
      </w:r>
    </w:p>
    <w:p w14:paraId="2DD1F2C6" w14:textId="77777777" w:rsidR="00752A3F" w:rsidRPr="00064BBB" w:rsidRDefault="00752A3F" w:rsidP="00752A3F">
      <w:r w:rsidRPr="00064BBB">
        <w:lastRenderedPageBreak/>
        <w:t xml:space="preserve">Therefore, to assist the market's critics for a moment, the real problem they are noting is not a lack of schooling for all. </w:t>
      </w:r>
      <w:r w:rsidRPr="00064BBB">
        <w:rPr>
          <w:rStyle w:val="StyleUnderline"/>
        </w:rPr>
        <w:t>This is obvious because, under a market system of provision, all can afford some quality of tutelage, but they are not guaranteed a high quality service,</w:t>
      </w:r>
      <w:r w:rsidRPr="00064BBB">
        <w:t xml:space="preserve"> nor one equal to that which all other individuals receive.[10] As the US Department of Education claims: "Our Mission Is to Ensure Equal ACCESS to Education and Promote Educational EXCELLENCE throughout the Nation."[11] This modified argument is still undeniable. </w:t>
      </w:r>
      <w:r w:rsidRPr="00064BBB">
        <w:rPr>
          <w:rStyle w:val="StyleUnderline"/>
        </w:rPr>
        <w:t>A market system would not provide an egalitarian, high quality education for all;</w:t>
      </w:r>
      <w:r w:rsidRPr="00064BBB">
        <w:t xml:space="preserve"> </w:t>
      </w:r>
      <w:r w:rsidRPr="00064BBB">
        <w:rPr>
          <w:rStyle w:val="StyleUnderline"/>
        </w:rPr>
        <w:t xml:space="preserve">but in order to justify state provision it must be shown that state provision indeed provides a more egalitarian and higher quality education to all. </w:t>
      </w:r>
      <w:r w:rsidRPr="00064BBB">
        <w:t>As far as egalitarian goals go</w:t>
      </w:r>
      <w:r w:rsidRPr="00064BBB">
        <w:rPr>
          <w:rStyle w:val="Emphasis"/>
        </w:rPr>
        <w:t>, the state system does a horrible job</w:t>
      </w:r>
      <w:r w:rsidRPr="00064BBB">
        <w:t xml:space="preserve">. Even </w:t>
      </w:r>
      <w:r w:rsidRPr="00064BBB">
        <w:rPr>
          <w:rStyle w:val="StyleUnderline"/>
        </w:rPr>
        <w:t>its</w:t>
      </w:r>
      <w:r w:rsidRPr="00064BBB">
        <w:t xml:space="preserve"> most vehement </w:t>
      </w:r>
      <w:r w:rsidRPr="00064BBB">
        <w:rPr>
          <w:rStyle w:val="StyleUnderline"/>
        </w:rPr>
        <w:t>supporters would scarcely claim that public schools offer equal quality of education across socioeconomic lines.</w:t>
      </w:r>
      <w:r w:rsidRPr="00064BBB">
        <w:t xml:space="preserve"> Jencks (1985) declares, "the annual expenditure per pupil in a prosperous suburb is usually at least fifty percent more than in a slum in the same metropolitan area … taxpayers typically spend less than $5,000 [per pupil, per year] for the formal education of most slum children compared to more than $10,000 for many suburban children." Also, </w:t>
      </w:r>
      <w:r w:rsidRPr="00064BBB">
        <w:rPr>
          <w:rStyle w:val="StyleUnderline"/>
        </w:rPr>
        <w:t xml:space="preserve">the statist system has failed to equalize primary education along racial lines. </w:t>
      </w:r>
      <w:r w:rsidRPr="00064BBB">
        <w:t xml:space="preserve">Coleman and </w:t>
      </w:r>
      <w:r w:rsidRPr="00064BBB">
        <w:rPr>
          <w:rStyle w:val="StyleUnderline"/>
        </w:rPr>
        <w:t>Hoffer</w:t>
      </w:r>
      <w:r w:rsidRPr="00064BBB">
        <w:t xml:space="preserve"> (1987, p. xxiv</w:t>
      </w:r>
      <w:r w:rsidRPr="00064BBB">
        <w:rPr>
          <w:rStyle w:val="StyleUnderline"/>
        </w:rPr>
        <w:t xml:space="preserve">) found </w:t>
      </w:r>
      <w:r w:rsidRPr="00064BBB">
        <w:rPr>
          <w:rStyle w:val="Emphasis"/>
        </w:rPr>
        <w:t>in private schools less racial segregation than their public counterparts.</w:t>
      </w:r>
      <w:r w:rsidRPr="00064BBB">
        <w:t xml:space="preserve"> Furthermore, </w:t>
      </w:r>
      <w:r w:rsidRPr="00064BBB">
        <w:rPr>
          <w:rStyle w:val="StyleUnderline"/>
        </w:rPr>
        <w:t>public education</w:t>
      </w:r>
      <w:r w:rsidRPr="00064BBB">
        <w:t>, even on average</w:t>
      </w:r>
      <w:r w:rsidRPr="00064BBB">
        <w:rPr>
          <w:rStyle w:val="StyleUnderline"/>
        </w:rPr>
        <w:t xml:space="preserve">, is far from high quality. </w:t>
      </w:r>
      <w:r w:rsidRPr="00064BBB">
        <w:t xml:space="preserve">The National Assessment of Educational Progress reports that 50 percent of all high school seniors in America could not answer this question: Which of the following is true about 87% of 10? It is greater than 10; </w:t>
      </w:r>
      <w:proofErr w:type="gramStart"/>
      <w:r w:rsidRPr="00064BBB">
        <w:t>It</w:t>
      </w:r>
      <w:proofErr w:type="gramEnd"/>
      <w:r w:rsidRPr="00064BBB">
        <w:t xml:space="preserve"> is less than 10; It is equal to 10; Can't tell. (Boaz, 1991, p. 2) </w:t>
      </w:r>
      <w:r w:rsidRPr="00064BBB">
        <w:rPr>
          <w:rStyle w:val="Emphasis"/>
        </w:rPr>
        <w:t xml:space="preserve">The NAEP </w:t>
      </w:r>
      <w:r w:rsidRPr="00064BBB">
        <w:t>also</w:t>
      </w:r>
      <w:r w:rsidRPr="00064BBB">
        <w:rPr>
          <w:rStyle w:val="Emphasis"/>
        </w:rPr>
        <w:t xml:space="preserve"> reported that a mere 7 percent of America's 17 year old individuals, "have the prerequisite knowledge and skills thought to be needed to perform well in college-level science courses</w:t>
      </w:r>
      <w:r w:rsidRPr="00064BBB">
        <w:t xml:space="preserve">" (Boaz, 1991, p. 3). Further, a 1989 National Endowment for the Humanities survey discovered that </w:t>
      </w:r>
      <w:r w:rsidRPr="00064BBB">
        <w:rPr>
          <w:rStyle w:val="StyleUnderline"/>
        </w:rPr>
        <w:t>54 percent of college seniors</w:t>
      </w:r>
      <w:r w:rsidRPr="00064BBB">
        <w:t xml:space="preserve">, the vast majority </w:t>
      </w:r>
      <w:r w:rsidRPr="00064BBB">
        <w:rPr>
          <w:rStyle w:val="StyleUnderline"/>
        </w:rPr>
        <w:t>of whom came from the public school system, could not identify the half century during which the Civil War occurred</w:t>
      </w:r>
      <w:r w:rsidRPr="00064BBB">
        <w:t xml:space="preserve">, 58 percent could not name Plato as author of The Republic, and 23 percent made the mistake of placing Marx's "from each according to his ability, to each according to his need," in the text of the US Constitution (Bacon, 1989). </w:t>
      </w:r>
      <w:r w:rsidRPr="00064BBB">
        <w:rPr>
          <w:rStyle w:val="StyleUnderline"/>
        </w:rPr>
        <w:t>Not only is the quality of the public school system horrendous, but its cost</w:t>
      </w:r>
      <w:r w:rsidRPr="00064BBB">
        <w:t xml:space="preserve"> is extraordinary. America's public primary schools spent $5,246 per pupil on average during 1989.[12] That is $130,000 for a classroom of 25 students.[13] Furthermore this </w:t>
      </w:r>
      <w:r w:rsidRPr="00064BBB">
        <w:rPr>
          <w:rStyle w:val="StyleUnderline"/>
        </w:rPr>
        <w:t>is above that of many private schools</w:t>
      </w:r>
      <w:r w:rsidRPr="00064BBB">
        <w:t>. Of the approximately $212 million spent on education through high school in 1989</w:t>
      </w:r>
      <w:proofErr w:type="gramStart"/>
      <w:r w:rsidRPr="00064BBB">
        <w:t>,[</w:t>
      </w:r>
      <w:proofErr w:type="gramEnd"/>
      <w:r w:rsidRPr="00064BBB">
        <w:t xml:space="preserve">14] only 40 percent went towards teachers' pay (West, 1983).[15] Where did the other $100 billion plus go? Far too much goes to administrators and bureaucrats. Boaz (1991, p. l7) writes: Such </w:t>
      </w:r>
      <w:r w:rsidRPr="00064BBB">
        <w:rPr>
          <w:rStyle w:val="StyleUnderline"/>
        </w:rPr>
        <w:t>massive bureaucracies divert scarce resources from real educational activities, deprive principals and teachers of any opportunity for authority</w:t>
      </w:r>
      <w:r w:rsidRPr="00064BBB">
        <w:t xml:space="preserve"> and independence, </w:t>
      </w:r>
      <w:r w:rsidRPr="00064BBB">
        <w:rPr>
          <w:rStyle w:val="StyleUnderline"/>
        </w:rPr>
        <w:t xml:space="preserve">and create an impenetrable bulwark against citizen efforts to change the school system. </w:t>
      </w:r>
      <w:r w:rsidRPr="00064BBB">
        <w:t xml:space="preserve">Graham (1963, p. 57) claims that, "Modern education's chief contribution to preparing children for life in a democratic society is its emphasis upon cooperation in solving problems," (Graham, 1963, p. 57) but </w:t>
      </w:r>
      <w:r w:rsidRPr="00064BBB">
        <w:rPr>
          <w:rStyle w:val="StyleUnderline"/>
        </w:rPr>
        <w:t>when a system spends more than twice as much on bureaucrats than on the actual teachers, there cannot be much cooperation going on</w:t>
      </w:r>
      <w:r w:rsidRPr="00064BBB">
        <w:t xml:space="preserve">, and the problem that is not being solved is the unconscionable waste of taxpayer resources. </w:t>
      </w:r>
      <w:r w:rsidRPr="00064BBB">
        <w:rPr>
          <w:rStyle w:val="StyleUnderline"/>
        </w:rPr>
        <w:t>The solution to this massive waste of resources</w:t>
      </w:r>
      <w:r w:rsidRPr="00064BBB">
        <w:t xml:space="preserve"> being thrown at goals which do not </w:t>
      </w:r>
      <w:proofErr w:type="gramStart"/>
      <w:r w:rsidRPr="00064BBB">
        <w:t>materialize,</w:t>
      </w:r>
      <w:proofErr w:type="gramEnd"/>
      <w:r w:rsidRPr="00064BBB">
        <w:t xml:space="preserve"> </w:t>
      </w:r>
      <w:r w:rsidRPr="00064BBB">
        <w:rPr>
          <w:rStyle w:val="StyleUnderline"/>
        </w:rPr>
        <w:t>is the market. The public education system wastes resources because</w:t>
      </w:r>
      <w:r w:rsidRPr="00064BBB">
        <w:t xml:space="preserve">, like all socialistic endeavors, </w:t>
      </w:r>
      <w:r w:rsidRPr="00064BBB">
        <w:rPr>
          <w:rStyle w:val="StyleUnderline"/>
        </w:rPr>
        <w:t>it cannot rationally calculate in the absence of prices</w:t>
      </w:r>
      <w:r w:rsidRPr="00064BBB">
        <w:t xml:space="preserve"> and private property rights (Mises, 1981; Hoppe, 1989). </w:t>
      </w:r>
      <w:r w:rsidRPr="00064BBB">
        <w:rPr>
          <w:rStyle w:val="StyleUnderline"/>
        </w:rPr>
        <w:t>Under a market system, businesses receive signals from consumer</w:t>
      </w:r>
      <w:r w:rsidRPr="00064BBB">
        <w:t xml:space="preserve">s in the form of their choice to buy or not to buy. </w:t>
      </w:r>
      <w:r w:rsidRPr="00064BBB">
        <w:rPr>
          <w:rStyle w:val="StyleUnderline"/>
        </w:rPr>
        <w:t xml:space="preserve">Public education, on the other hand, </w:t>
      </w:r>
      <w:proofErr w:type="gramStart"/>
      <w:r w:rsidRPr="00064BBB">
        <w:rPr>
          <w:rStyle w:val="StyleUnderline"/>
        </w:rPr>
        <w:t>gets partial signals</w:t>
      </w:r>
      <w:proofErr w:type="gramEnd"/>
      <w:r w:rsidRPr="00064BBB">
        <w:rPr>
          <w:rStyle w:val="StyleUnderline"/>
        </w:rPr>
        <w:t xml:space="preserve"> from consumers</w:t>
      </w:r>
      <w:r w:rsidRPr="00064BBB">
        <w:t xml:space="preserve"> (as voters) electing some officials every few years. Furthermore the signals are muddled by the fact that voters elect officials based upon a plethora of issues other than education. On the other hand, consumers of a private service send a scintillatingly clear, immediate signal when they choose whether or not to enroll their children. </w:t>
      </w:r>
      <w:r w:rsidRPr="00064BBB">
        <w:rPr>
          <w:rStyle w:val="StyleUnderline"/>
        </w:rPr>
        <w:t>The clear, immediate signals which a market system provides are necessary for educational</w:t>
      </w:r>
      <w:r w:rsidRPr="00064BBB">
        <w:t xml:space="preserve"> (or any other</w:t>
      </w:r>
      <w:r w:rsidRPr="00064BBB">
        <w:rPr>
          <w:rStyle w:val="StyleUnderline"/>
        </w:rPr>
        <w:t xml:space="preserve">) firms to be motivated towards increased productivity. In a private system, teachers, principals </w:t>
      </w:r>
      <w:r w:rsidRPr="00064BBB">
        <w:rPr>
          <w:rStyle w:val="StyleUnderline"/>
        </w:rPr>
        <w:lastRenderedPageBreak/>
        <w:t>and administrators are accountable to the consumers.</w:t>
      </w:r>
      <w:r w:rsidRPr="00064BBB">
        <w:t xml:space="preserve"> Boaz (1991, p. 28) writes, "[in the public school system] no principal or teacher will get a raise for attracting more students to his or her school." Just as critical, principals and </w:t>
      </w:r>
      <w:r w:rsidRPr="00064BBB">
        <w:rPr>
          <w:rStyle w:val="StyleUnderline"/>
        </w:rPr>
        <w:t xml:space="preserve">teachers are rarely fired or reprimanded for not providing education excellence in a public system. </w:t>
      </w:r>
      <w:r w:rsidRPr="00064BBB">
        <w:t xml:space="preserve">Lieberman (1989, p. 62) notes such in California: If a district wants to suspend a teacher for as little as one day, the procedure that must be followed is the same as for firing a tenured teacher. The district and the employee each appoint someone to a three-member commission to conduct a hearing on the suspension. (The other member is a state-appointed hearing examiner.) If the school district loses, it must pay any compensation lost by the employee and the employee's hearing expenses as well. Not surprisingly, only about one teacher in 10,000 is suspended annually in California. </w:t>
      </w:r>
      <w:r w:rsidRPr="00064BBB">
        <w:rPr>
          <w:rStyle w:val="StyleUnderline"/>
        </w:rPr>
        <w:t>Civil servants lack both positive and negative incentives to educate children</w:t>
      </w:r>
      <w:r w:rsidRPr="00064BBB">
        <w:t xml:space="preserve"> in a manner satisfactory to the parents who foot the bill (i.e., pay the taxes). </w:t>
      </w:r>
      <w:r w:rsidRPr="00064BBB">
        <w:rPr>
          <w:rStyle w:val="StyleUnderline"/>
        </w:rPr>
        <w:t>There is no</w:t>
      </w:r>
      <w:r w:rsidRPr="00064BBB">
        <w:t xml:space="preserve"> automatic feedback </w:t>
      </w:r>
      <w:r w:rsidRPr="00064BBB">
        <w:rPr>
          <w:rStyle w:val="StyleUnderline"/>
        </w:rPr>
        <w:t>mechanism encouraging government hirelings to design productive</w:t>
      </w:r>
      <w:r w:rsidRPr="00064BBB">
        <w:t xml:space="preserve">, cost-effective </w:t>
      </w:r>
      <w:r w:rsidRPr="00064BBB">
        <w:rPr>
          <w:rStyle w:val="StyleUnderline"/>
        </w:rPr>
        <w:t>schooling</w:t>
      </w:r>
      <w:r w:rsidRPr="00064BBB">
        <w:t xml:space="preserve"> which fits the distinct tastes of their "customers." For example, perhaps poor families would forgo the cost of hiring teachers for basic physical education and art classes which often consist of no more than the activities children pursue outside of school on their own time. Under the public system, however, </w:t>
      </w:r>
      <w:r w:rsidRPr="00064BBB">
        <w:rPr>
          <w:rStyle w:val="StyleUnderline"/>
        </w:rPr>
        <w:t>administrators have no incentive to challenge predominant school structure</w:t>
      </w:r>
      <w:r w:rsidRPr="00064BBB">
        <w:t xml:space="preserve">. If they do, there is no immediate effect on the tax structure, so parents would only see their children as losing services with no decrease in the price of education; also there would be no increase in salary for the inventive of the administrator. Supporters of the public school system, once having abandoned market forces as schools' drive toward productivity, can only point at a district, state, or federal bureaucracy to take their place. </w:t>
      </w:r>
      <w:r w:rsidRPr="00064BBB">
        <w:rPr>
          <w:rStyle w:val="StyleUnderline"/>
        </w:rPr>
        <w:t>There is only one way to restore the proper incentives toward a quality educational system. It is to take control away from the state</w:t>
      </w:r>
      <w:r w:rsidRPr="00064BBB">
        <w:t xml:space="preserve">. As Mises (1952, p. 45) observes, </w:t>
      </w:r>
      <w:r w:rsidRPr="00064BBB">
        <w:rPr>
          <w:rStyle w:val="StyleUnderline"/>
        </w:rPr>
        <w:t xml:space="preserve">it is a question of either letting "individuals choose </w:t>
      </w:r>
      <w:r w:rsidRPr="00064BBB">
        <w:t xml:space="preserve">how they want to cooperate in the social division of labor and … </w:t>
      </w:r>
      <w:r w:rsidRPr="00064BBB">
        <w:rPr>
          <w:rStyle w:val="StyleUnderline"/>
        </w:rPr>
        <w:t>what the enterprise should produce," or letting "the government alone choose and enforce its ruling</w:t>
      </w:r>
      <w:r w:rsidRPr="00064BBB">
        <w:t xml:space="preserve"> by the apparatus of coercion and compulsion."</w:t>
      </w:r>
    </w:p>
    <w:p w14:paraId="01C42E2F" w14:textId="77777777" w:rsidR="00752A3F" w:rsidRPr="00064BBB" w:rsidRDefault="00752A3F" w:rsidP="00752A3F">
      <w:pPr>
        <w:pStyle w:val="Heading4"/>
      </w:pPr>
      <w:r w:rsidRPr="00064BBB">
        <w:t>Market Based Education resolves underlining inequality in schooling-regardless public education functions no better in resolving opportunity gaps</w:t>
      </w:r>
    </w:p>
    <w:p w14:paraId="5E2C682F" w14:textId="77777777" w:rsidR="00752A3F" w:rsidRPr="00064BBB" w:rsidRDefault="00752A3F" w:rsidP="00752A3F">
      <w:r w:rsidRPr="00064BBB">
        <w:rPr>
          <w:rStyle w:val="Style13ptBold"/>
        </w:rPr>
        <w:t xml:space="preserve">Young </w:t>
      </w:r>
      <w:r w:rsidRPr="00064BBB">
        <w:t>8-19-200</w:t>
      </w:r>
      <w:r w:rsidRPr="00064BBB">
        <w:rPr>
          <w:rStyle w:val="Style13ptBold"/>
        </w:rPr>
        <w:t>6</w:t>
      </w:r>
      <w:r w:rsidRPr="00064BBB">
        <w:t xml:space="preserve"> Andrew Young- Andrew Young is the director of graduate students and a research fellow at the Free Market Institute at Texas Tech University. "Enterprising Education: Doing Away with the Public School System," Mises Institute, https://mises.org/library/enterprising-education-doing-away-public-school-system</w:t>
      </w:r>
    </w:p>
    <w:p w14:paraId="68A5CC3C" w14:textId="77777777" w:rsidR="00752A3F" w:rsidRPr="00064BBB" w:rsidRDefault="00752A3F" w:rsidP="00752A3F">
      <w:pPr>
        <w:rPr>
          <w:sz w:val="14"/>
        </w:rPr>
      </w:pPr>
      <w:r w:rsidRPr="00064BBB">
        <w:rPr>
          <w:sz w:val="14"/>
        </w:rPr>
        <w:t xml:space="preserve">No matter what motives are revealed to have been behind the origin of a public system, however, there are those critics of the market who reply that presently government assures equal educational opportunity. The strongest of these critics even finds the lack of "free" public education to all to be unconstitutional (Pierce, 1964, p. 12). The fact that market provision would not guarantee this service to each and every individual is undeniable. </w:t>
      </w:r>
      <w:r w:rsidRPr="00064BBB">
        <w:rPr>
          <w:rStyle w:val="StyleUnderline"/>
        </w:rPr>
        <w:t>Under a market system, education is not a right. If one does not pay for it then one does not obtain it</w:t>
      </w:r>
      <w:proofErr w:type="gramStart"/>
      <w:r w:rsidRPr="00064BBB">
        <w:rPr>
          <w:rStyle w:val="StyleUnderline"/>
        </w:rPr>
        <w:t>.[</w:t>
      </w:r>
      <w:proofErr w:type="gramEnd"/>
      <w:r w:rsidRPr="00064BBB">
        <w:rPr>
          <w:rStyle w:val="StyleUnderline"/>
        </w:rPr>
        <w:t>9] As long as one pays for it though, one will receive it. Therefore, to assist the market's critics for a moment, the real problem they are noting is not a lack of schooling for all. This is obvious because, under a market system of provision, all can afford some quality of tutelage, but they are not guaranteed a high quality service, nor one equal to that which all other individuals receive.[</w:t>
      </w:r>
      <w:r w:rsidRPr="00064BBB">
        <w:rPr>
          <w:sz w:val="14"/>
        </w:rPr>
        <w:t>10] As the US Department of Education claims: "Our Mission Is to Ensure Equal ACCESS to Education and Promote Educational EXCELLENCE throughout the Nation."[11] This modified argument is still undeniable</w:t>
      </w:r>
      <w:r w:rsidRPr="00064BBB">
        <w:rPr>
          <w:rStyle w:val="StyleUnderline"/>
        </w:rPr>
        <w:t>. A market system would not provide an egalitarian, high quality education for all; but in order to justify state provision it must be shown that state provision indeed provides a more egalitarian and higher quality education to all. As far as egalitarian goals go, the state system does a horrible job. Even its most vehement supporters would scarcely claim that public schools offer equal quality of education across socioeconomic lines.</w:t>
      </w:r>
      <w:r w:rsidRPr="00064BBB">
        <w:rPr>
          <w:sz w:val="14"/>
        </w:rPr>
        <w:t xml:space="preserve"> Jencks (1985) declares</w:t>
      </w:r>
      <w:r w:rsidRPr="00064BBB">
        <w:rPr>
          <w:rStyle w:val="StyleUnderline"/>
        </w:rPr>
        <w:t>, "the annual expenditure per pupil in a prosperous suburb is usually at least fifty percent more than in a slum in the same metropolitan area … taxpayers typically spend less than $5,000 [per pupil, per year] for the formal education of most slum children compared to more than $10,000 for many suburban children.</w:t>
      </w:r>
      <w:r w:rsidRPr="00064BBB">
        <w:rPr>
          <w:sz w:val="14"/>
        </w:rPr>
        <w:t xml:space="preserve">" Also, the statist system has failed to equalize primary education along racial lines. Coleman and Hoffer (1987, p. xxiv) found in private schools less racial segregation </w:t>
      </w:r>
      <w:r w:rsidRPr="00064BBB">
        <w:rPr>
          <w:sz w:val="14"/>
        </w:rPr>
        <w:lastRenderedPageBreak/>
        <w:t>than their public counterparts. Furthermore, public education, even on average, is far from high quality. The National Assessment of Educational Progress reports that 50 percent of all high school seniors in America could not answer this question:</w:t>
      </w:r>
    </w:p>
    <w:p w14:paraId="3B98FFA0" w14:textId="77777777" w:rsidR="00752A3F" w:rsidRPr="00064BBB" w:rsidRDefault="00752A3F" w:rsidP="00752A3F">
      <w:pPr>
        <w:rPr>
          <w:sz w:val="14"/>
        </w:rPr>
      </w:pPr>
    </w:p>
    <w:p w14:paraId="5D98E266" w14:textId="634AC47A" w:rsidR="00DB5E20" w:rsidRPr="00064BBB" w:rsidRDefault="00FD25C7" w:rsidP="00FD25C7">
      <w:pPr>
        <w:pStyle w:val="Heading3"/>
      </w:pPr>
      <w:r w:rsidRPr="00064BBB">
        <w:lastRenderedPageBreak/>
        <w:t xml:space="preserve">Solvency – AT//Market Failure </w:t>
      </w:r>
    </w:p>
    <w:p w14:paraId="4D323A1F" w14:textId="02430F94" w:rsidR="00DB5E20" w:rsidRPr="00064BBB" w:rsidRDefault="00FD25C7" w:rsidP="00DB5E20">
      <w:pPr>
        <w:pStyle w:val="Heading4"/>
        <w:rPr>
          <w:u w:val="single"/>
        </w:rPr>
      </w:pPr>
      <w:r w:rsidRPr="00064BBB">
        <w:t xml:space="preserve">That the counterplan might not immediately get it right is </w:t>
      </w:r>
      <w:r w:rsidRPr="00064BBB">
        <w:rPr>
          <w:u w:val="single"/>
        </w:rPr>
        <w:t>our argument</w:t>
      </w:r>
      <w:r w:rsidRPr="00064BBB">
        <w:t xml:space="preserve"> – </w:t>
      </w:r>
      <w:r w:rsidRPr="00064BBB">
        <w:rPr>
          <w:i/>
        </w:rPr>
        <w:t>trial and error</w:t>
      </w:r>
      <w:r w:rsidRPr="00064BBB">
        <w:t xml:space="preserve"> are key hallmarks of the free market – will </w:t>
      </w:r>
      <w:r w:rsidRPr="00064BBB">
        <w:rPr>
          <w:u w:val="single"/>
        </w:rPr>
        <w:t xml:space="preserve">resolve the aff in the end </w:t>
      </w:r>
    </w:p>
    <w:p w14:paraId="1AEC93A7" w14:textId="77777777" w:rsidR="00DB5E20" w:rsidRPr="00064BBB" w:rsidRDefault="00DB5E20" w:rsidP="00DB5E20">
      <w:r w:rsidRPr="00064BBB">
        <w:rPr>
          <w:b/>
          <w:sz w:val="26"/>
          <w:szCs w:val="26"/>
        </w:rPr>
        <w:t xml:space="preserve">Lidström </w:t>
      </w:r>
      <w:proofErr w:type="gramStart"/>
      <w:r w:rsidRPr="00064BBB">
        <w:rPr>
          <w:b/>
          <w:sz w:val="26"/>
          <w:szCs w:val="26"/>
        </w:rPr>
        <w:t>15</w:t>
      </w:r>
      <w:r w:rsidRPr="00064BBB">
        <w:t xml:space="preserve">  (</w:t>
      </w:r>
      <w:proofErr w:type="gramEnd"/>
      <w:r w:rsidRPr="00064BBB">
        <w:t>Erik, PhD in physics, MSc in physics, MBA; “Education Unchained”, Rowman &amp; Littlefield Publishers, 2015. ProQuest Ebook Central, http://ebookcentral.proquest.com/lib/umichigan/detail.action?docID=4427131. Accessed on 2017-06-26) //jackH</w:t>
      </w:r>
    </w:p>
    <w:p w14:paraId="5DE78127" w14:textId="2E50DFDB" w:rsidR="00DB5E20" w:rsidRPr="00064BBB" w:rsidRDefault="00DB5E20" w:rsidP="00DB5E20">
      <w:pPr>
        <w:rPr>
          <w:rStyle w:val="StyleUnderline"/>
          <w:b/>
        </w:rPr>
      </w:pPr>
      <w:r w:rsidRPr="00064BBB">
        <w:t xml:space="preserve">Yes, but isn’t there an alternative? </w:t>
      </w:r>
      <w:r w:rsidRPr="00064BBB">
        <w:rPr>
          <w:rStyle w:val="StyleUnderline"/>
        </w:rPr>
        <w:t>Can’t large societies plan their way forward instead?</w:t>
      </w:r>
      <w:r w:rsidRPr="00064BBB">
        <w:t xml:space="preserve"> The answer is </w:t>
      </w:r>
      <w:r w:rsidRPr="00064BBB">
        <w:rPr>
          <w:rStyle w:val="StyleUnderline"/>
        </w:rPr>
        <w:t>no.</w:t>
      </w:r>
      <w:r w:rsidRPr="00064BBB">
        <w:t xml:space="preserve"> No matter how smart we are, </w:t>
      </w:r>
      <w:r w:rsidRPr="00064BBB">
        <w:rPr>
          <w:rStyle w:val="StyleUnderline"/>
        </w:rPr>
        <w:t xml:space="preserve">thinking our way to better things is not possible, except as a first, tentative step that </w:t>
      </w:r>
      <w:r w:rsidRPr="00064BBB">
        <w:rPr>
          <w:rStyle w:val="StyleUnderline"/>
          <w:b/>
        </w:rPr>
        <w:t>we must then subject to practical trial and error</w:t>
      </w:r>
      <w:r w:rsidRPr="00064BBB">
        <w:rPr>
          <w:rStyle w:val="StyleUnderline"/>
        </w:rPr>
        <w:t>.</w:t>
      </w:r>
      <w:r w:rsidRPr="00064BBB">
        <w:t xml:space="preserve"> </w:t>
      </w:r>
      <w:r w:rsidRPr="00064BBB">
        <w:rPr>
          <w:rStyle w:val="StyleUnderline"/>
        </w:rPr>
        <w:t>Ericsson had</w:t>
      </w:r>
      <w:r w:rsidRPr="00064BBB">
        <w:t xml:space="preserve"> </w:t>
      </w:r>
      <w:r w:rsidRPr="00064BBB">
        <w:rPr>
          <w:rStyle w:val="StyleUnderline"/>
        </w:rPr>
        <w:t>thousands of brilliant researchers</w:t>
      </w:r>
      <w:r w:rsidRPr="00064BBB">
        <w:t xml:space="preserve"> and engineers working for them making mobile phones. And </w:t>
      </w:r>
      <w:r w:rsidRPr="00064BBB">
        <w:rPr>
          <w:rStyle w:val="StyleUnderline"/>
        </w:rPr>
        <w:t>yet, their business was pulled away from under their feet by Nokia.</w:t>
      </w:r>
      <w:r w:rsidR="00FD25C7" w:rsidRPr="00064BBB">
        <w:rPr>
          <w:rStyle w:val="StyleUnderline"/>
        </w:rPr>
        <w:t xml:space="preserve"> </w:t>
      </w:r>
      <w:r w:rsidRPr="00064BBB">
        <w:rPr>
          <w:rStyle w:val="StyleUnderline"/>
        </w:rPr>
        <w:t>Nokia had thousands of brilliant researchers and engineers.</w:t>
      </w:r>
      <w:r w:rsidRPr="00064BBB">
        <w:t xml:space="preserve"> And </w:t>
      </w:r>
      <w:r w:rsidRPr="00064BBB">
        <w:rPr>
          <w:rStyle w:val="StyleUnderline"/>
        </w:rPr>
        <w:t>yet their business was pulled away from under their feet by Apple and Samsung.</w:t>
      </w:r>
      <w:r w:rsidRPr="00064BBB">
        <w:t xml:space="preserve"> Along the way, </w:t>
      </w:r>
      <w:r w:rsidRPr="00064BBB">
        <w:rPr>
          <w:rStyle w:val="StyleUnderline"/>
        </w:rPr>
        <w:t>Motorola and Sagem disappeared</w:t>
      </w:r>
      <w:r w:rsidRPr="00064BBB">
        <w:t xml:space="preserve"> as major mobile phone manufacturers. Ericsson merged with Sony and then left the joint venture. Motorola might come back as part of Google. Sony is trying still. Some years or decades from now, Apple and Samsung will have gone bankrupt, or merged, or become irrelevant. And both </w:t>
      </w:r>
      <w:r w:rsidRPr="00064BBB">
        <w:rPr>
          <w:rStyle w:val="StyleUnderline"/>
        </w:rPr>
        <w:t>companies have thousands</w:t>
      </w:r>
      <w:r w:rsidRPr="00064BBB">
        <w:t xml:space="preserve"> upon thousands </w:t>
      </w:r>
      <w:r w:rsidRPr="00064BBB">
        <w:rPr>
          <w:rStyle w:val="StyleUnderline"/>
        </w:rPr>
        <w:t>of engineers working for them to avoid this fate.</w:t>
      </w:r>
      <w:r w:rsidR="00FD25C7" w:rsidRPr="00064BBB">
        <w:rPr>
          <w:rStyle w:val="StyleUnderline"/>
        </w:rPr>
        <w:t xml:space="preserve"> </w:t>
      </w:r>
      <w:r w:rsidRPr="00064BBB">
        <w:t xml:space="preserve">The results of this competition were brutal for some shareholders. But, following the general rules for how things work in the Great Society, it has been much less so for the employees of the failing companies. </w:t>
      </w:r>
      <w:proofErr w:type="gramStart"/>
      <w:r w:rsidRPr="00064BBB">
        <w:t>Almost all of them today work for other companies, often for their more successful competitors.</w:t>
      </w:r>
      <w:proofErr w:type="gramEnd"/>
      <w:r w:rsidRPr="00064BBB">
        <w:t xml:space="preserve"> </w:t>
      </w:r>
      <w:r w:rsidRPr="00064BBB">
        <w:rPr>
          <w:rStyle w:val="StyleUnderline"/>
        </w:rPr>
        <w:t>For the consumer</w:t>
      </w:r>
      <w:r w:rsidRPr="00064BBB">
        <w:t xml:space="preserve">, during the past thirty years, </w:t>
      </w:r>
      <w:r w:rsidRPr="00064BBB">
        <w:rPr>
          <w:rStyle w:val="StyleUnderline"/>
        </w:rPr>
        <w:t>the result has been tremendous progress in mobile phone and recently smartphone technology</w:t>
      </w:r>
      <w:r w:rsidRPr="00064BBB">
        <w:t xml:space="preserve">. </w:t>
      </w:r>
      <w:r w:rsidRPr="00064BBB">
        <w:rPr>
          <w:rStyle w:val="StyleUnderline"/>
        </w:rPr>
        <w:t>While all of these dizzying improvements went on in a free part of the economy, the education sector went backward.</w:t>
      </w:r>
      <w:r w:rsidR="00FD25C7" w:rsidRPr="00064BBB">
        <w:rPr>
          <w:rStyle w:val="StyleUnderline"/>
        </w:rPr>
        <w:t xml:space="preserve"> </w:t>
      </w:r>
      <w:r w:rsidRPr="00064BBB">
        <w:rPr>
          <w:rStyle w:val="StyleUnderline"/>
        </w:rPr>
        <w:t xml:space="preserve">We have thousands of people trying to work out how to reform education through the state system. And they all fail. And they will continue to fail until the end of time, within the state system. </w:t>
      </w:r>
      <w:r w:rsidRPr="00064BBB">
        <w:rPr>
          <w:rStyle w:val="StyleUnderline"/>
          <w:b/>
        </w:rPr>
        <w:t>What we need is the trial and error of the market.</w:t>
      </w:r>
    </w:p>
    <w:p w14:paraId="1552A710" w14:textId="77777777" w:rsidR="00DB5E20" w:rsidRPr="00064BBB" w:rsidRDefault="00DB5E20" w:rsidP="00DB5E20">
      <w:pPr>
        <w:rPr>
          <w:rStyle w:val="StyleUnderline"/>
          <w:b/>
        </w:rPr>
      </w:pPr>
    </w:p>
    <w:p w14:paraId="24ECB815" w14:textId="77777777" w:rsidR="00FD25C7" w:rsidRPr="00064BBB" w:rsidRDefault="00FD25C7" w:rsidP="00FD25C7">
      <w:pPr>
        <w:pStyle w:val="Heading4"/>
      </w:pPr>
      <w:r w:rsidRPr="00064BBB">
        <w:t>Market reforms are more efficient, and focus on the immediate consumer – public schools have to meet demands of interest groups, leading to disorganization and conflict</w:t>
      </w:r>
    </w:p>
    <w:p w14:paraId="285EC2CA" w14:textId="77777777" w:rsidR="00FD25C7" w:rsidRPr="00064BBB" w:rsidRDefault="00FD25C7" w:rsidP="00FD25C7">
      <w:pPr>
        <w:rPr>
          <w:rStyle w:val="Style13ptBold"/>
          <w:b w:val="0"/>
          <w:sz w:val="22"/>
        </w:rPr>
      </w:pPr>
      <w:r w:rsidRPr="00064BBB">
        <w:rPr>
          <w:rStyle w:val="Style13ptBold"/>
        </w:rPr>
        <w:t xml:space="preserve">Lubienski 5 </w:t>
      </w:r>
      <w:r w:rsidRPr="00064BBB">
        <w:rPr>
          <w:rStyle w:val="Style13ptBold"/>
          <w:b w:val="0"/>
          <w:sz w:val="22"/>
        </w:rPr>
        <w:t>(Christopher Lubienski, Assistant professor in the Department of Educational Organization and Leadership at the University of Illinois at Urbana- Champaign and a fellow in the Advanced Studies Program at Brown University, “Public Schools in Marketized Environments: Shifting Incentives and Unintended Consequences of Competition-Based Educational Reforms”, University of Chicago Press, Volume 111, Number 4, August 2005, JSTOR, KC)</w:t>
      </w:r>
    </w:p>
    <w:p w14:paraId="56638BF5" w14:textId="77777777" w:rsidR="00FD25C7" w:rsidRPr="00064BBB" w:rsidRDefault="00FD25C7" w:rsidP="00FD25C7"/>
    <w:p w14:paraId="43FD2845" w14:textId="77777777" w:rsidR="00FD25C7" w:rsidRPr="00064BBB" w:rsidRDefault="00FD25C7" w:rsidP="00FD25C7">
      <w:pPr>
        <w:rPr>
          <w:rStyle w:val="StyleUnderline"/>
        </w:rPr>
      </w:pPr>
      <w:r w:rsidRPr="00064BBB">
        <w:rPr>
          <w:sz w:val="12"/>
        </w:rPr>
        <w:t xml:space="preserve">The alternative emerging through public choice logic is to approximate the elusive public interest by fashioning </w:t>
      </w:r>
      <w:r w:rsidRPr="00064BBB">
        <w:rPr>
          <w:rStyle w:val="StyleUnderline"/>
        </w:rPr>
        <w:t>market-style institutional arrangements</w:t>
      </w:r>
      <w:r w:rsidRPr="00064BBB">
        <w:rPr>
          <w:sz w:val="12"/>
        </w:rPr>
        <w:t xml:space="preserve"> that </w:t>
      </w:r>
      <w:r w:rsidRPr="00064BBB">
        <w:rPr>
          <w:rStyle w:val="StyleUnderline"/>
        </w:rPr>
        <w:t>are better suited to harnessing individual self-interest</w:t>
      </w:r>
      <w:r w:rsidRPr="00064BBB">
        <w:rPr>
          <w:sz w:val="12"/>
        </w:rPr>
        <w:t xml:space="preserve">. This approach, sometimes referred to as “market theory” or “market-based reform” by proponents in education, in essence requires a reconfiguration of the idea of “the public” (Lubienski 2003b; e.g., Walberg 2000; Walberg and Bast 2003). That is, instead of trying to spread the efforts and benefits of state-run endeavors across wide and varied constituencies, </w:t>
      </w:r>
      <w:r w:rsidRPr="00064BBB">
        <w:rPr>
          <w:rStyle w:val="StyleUnderline"/>
        </w:rPr>
        <w:t xml:space="preserve">such organizations are more effective, innovative, responsive, and efficient when they are made to focus on the needs of their immediate consumers. Public schools, forced to be </w:t>
      </w:r>
      <w:r w:rsidRPr="00064BBB">
        <w:rPr>
          <w:rStyle w:val="StyleUnderline"/>
        </w:rPr>
        <w:lastRenderedPageBreak/>
        <w:t>“all things to all people,” too often have to meet the demands of the public</w:t>
      </w:r>
      <w:r w:rsidRPr="00064BBB">
        <w:rPr>
          <w:sz w:val="12"/>
        </w:rPr>
        <w:t xml:space="preserve"> as made up of voters, parents, unions, state regulators, competing interest groups, and associations, and so forth—</w:t>
      </w:r>
      <w:r w:rsidRPr="00064BBB">
        <w:rPr>
          <w:rStyle w:val="StyleUnderline"/>
        </w:rPr>
        <w:t xml:space="preserve">necessarily leading to </w:t>
      </w:r>
      <w:r w:rsidRPr="00064BBB">
        <w:rPr>
          <w:rStyle w:val="Emphasis"/>
        </w:rPr>
        <w:t>messy conflicts and organizational pathologies</w:t>
      </w:r>
      <w:r w:rsidRPr="00064BBB">
        <w:rPr>
          <w:rStyle w:val="StyleUnderline"/>
        </w:rPr>
        <w:t xml:space="preserve">. By streamlining these arrangements into a neat consumer </w:t>
      </w:r>
      <w:r w:rsidRPr="00064BBB">
        <w:rPr>
          <w:rStyle w:val="StyleUnderline"/>
          <w:rFonts w:ascii="Cambria Math" w:hAnsi="Cambria Math" w:cs="Cambria Math"/>
        </w:rPr>
        <w:t>⇒</w:t>
      </w:r>
      <w:r w:rsidRPr="00064BBB">
        <w:rPr>
          <w:rStyle w:val="StyleUnderline"/>
        </w:rPr>
        <w:t xml:space="preserve"> provider relationship, market theory allows schools to focus on the needs of their students</w:t>
      </w:r>
      <w:r w:rsidRPr="00064BBB">
        <w:rPr>
          <w:sz w:val="12"/>
        </w:rPr>
        <w:t>—</w:t>
      </w:r>
      <w:r w:rsidRPr="00064BBB">
        <w:rPr>
          <w:rStyle w:val="StyleUnderline"/>
        </w:rPr>
        <w:t>a more business-style conception of “the public” that is less susceptible to external influences and corruptions</w:t>
      </w:r>
      <w:r w:rsidRPr="00064BBB">
        <w:rPr>
          <w:sz w:val="12"/>
        </w:rPr>
        <w:t xml:space="preserve">. Moreover, diverse consumers must then be free to choose which types of schools best meet their individual needs and preferences. Consumers who are self-sorted into “preference clusters” will have the benefits of schools that are more effective because they serve more homogenous populations defined by common interests (Chubb and Moe 1990). This dynamic provides the incentives for schools to differentiate themselves in terms of mission and program. </w:t>
      </w:r>
      <w:r w:rsidRPr="00064BBB">
        <w:rPr>
          <w:rStyle w:val="StyleUnderline"/>
        </w:rPr>
        <w:t>Rather than enrolling a captured clientele, schools have to compete for students by developing innovations geared toward particular types of needs.</w:t>
      </w:r>
    </w:p>
    <w:p w14:paraId="628C1E04" w14:textId="77777777" w:rsidR="00FD25C7" w:rsidRPr="00064BBB" w:rsidRDefault="00FD25C7" w:rsidP="00FD25C7">
      <w:pPr>
        <w:pStyle w:val="Heading4"/>
      </w:pPr>
      <w:r w:rsidRPr="00064BBB">
        <w:t>Marketization and competition create structural changes that allow for increased efficiency and effectiveness of the school systems</w:t>
      </w:r>
    </w:p>
    <w:p w14:paraId="34687AA3" w14:textId="77777777" w:rsidR="00FD25C7" w:rsidRPr="00064BBB" w:rsidRDefault="00FD25C7" w:rsidP="00FD25C7">
      <w:pPr>
        <w:rPr>
          <w:rStyle w:val="Style13ptBold"/>
          <w:b w:val="0"/>
          <w:sz w:val="22"/>
        </w:rPr>
      </w:pPr>
      <w:r w:rsidRPr="00064BBB">
        <w:rPr>
          <w:rStyle w:val="Style13ptBold"/>
        </w:rPr>
        <w:t xml:space="preserve">Lubienski 5 </w:t>
      </w:r>
      <w:r w:rsidRPr="00064BBB">
        <w:rPr>
          <w:rStyle w:val="Style13ptBold"/>
          <w:b w:val="0"/>
          <w:sz w:val="22"/>
        </w:rPr>
        <w:t>(Christopher Lubienski, Assistant professor in the Department of Educational Organization and Leadership at the University of Illinois at Urbana- Champaign and a fellow in the Advanced Studies Program at Brown University, “Public Schools in Marketized Environments: Shifting Incentives and Unintended Consequences of Competition-Based Educational Reforms”, University of Chicago Press, Volume 111, Number 4, August 2005, JSTOR, KC)</w:t>
      </w:r>
    </w:p>
    <w:p w14:paraId="4C0A191B" w14:textId="77777777" w:rsidR="00FD25C7" w:rsidRPr="00064BBB" w:rsidRDefault="00FD25C7" w:rsidP="00FD25C7">
      <w:pPr>
        <w:rPr>
          <w:sz w:val="12"/>
        </w:rPr>
      </w:pPr>
      <w:r w:rsidRPr="00064BBB">
        <w:rPr>
          <w:sz w:val="12"/>
        </w:rPr>
        <w:t xml:space="preserve">While these forces can be brought to bear to a modest degree within the public sector, the benefits of liberating choice can be greatly enhanced by also opening the supply side to nongovernment providers. </w:t>
      </w:r>
      <w:r w:rsidRPr="00064BBB">
        <w:rPr>
          <w:rStyle w:val="StyleUnderline"/>
        </w:rPr>
        <w:t>By removing barriers to entry for organizations that can educate different children, policy makers can broaden the range of choices available to consumers and inject healthy competition into a state-run system that has traditionally exercised monopoly control over public funding.</w:t>
      </w:r>
      <w:r w:rsidRPr="00064BBB">
        <w:rPr>
          <w:sz w:val="12"/>
        </w:rPr>
        <w:t xml:space="preserve"> Thus, whereas typical conceptions of “public education” have been defined by the institutional arrangements of funding, ownership, and governance, </w:t>
      </w:r>
      <w:r w:rsidRPr="00064BBB">
        <w:rPr>
          <w:rStyle w:val="StyleUnderline"/>
        </w:rPr>
        <w:t>a more instrumentalist approach opens up the public system and funding to different types of organizations</w:t>
      </w:r>
      <w:r w:rsidRPr="00064BBB">
        <w:rPr>
          <w:sz w:val="12"/>
        </w:rPr>
        <w:t xml:space="preserve"> (both “public” and “private”) </w:t>
      </w:r>
      <w:r w:rsidRPr="00064BBB">
        <w:rPr>
          <w:rStyle w:val="StyleUnderline"/>
        </w:rPr>
        <w:t>that serve the public of consumers</w:t>
      </w:r>
      <w:r w:rsidRPr="00064BBB">
        <w:rPr>
          <w:sz w:val="12"/>
        </w:rPr>
        <w:t xml:space="preserve">. That is, a school is “public” by virtue of the fact that consumers choose it, and, therefore, it serves as an instrument for educating the public (Lubienski 2003b). In essence, then, </w:t>
      </w:r>
      <w:r w:rsidRPr="00064BBB">
        <w:rPr>
          <w:rStyle w:val="StyleUnderline"/>
        </w:rPr>
        <w:t>market theory remedies for the institutional problems inherent in publicly administered endeavors such as education</w:t>
      </w:r>
      <w:r w:rsidRPr="00064BBB">
        <w:rPr>
          <w:sz w:val="12"/>
        </w:rPr>
        <w:t xml:space="preserve"> advocate reconceptualizing the “public” with regard to the types of organizations providing services (as well as those consuming their service). The instrumentalist approach to defining public education endorses a definite theory of institutional reform in which deregulation and competition serve as primary change agents. In general, </w:t>
      </w:r>
      <w:r w:rsidRPr="00064BBB">
        <w:rPr>
          <w:rStyle w:val="StyleUnderline"/>
        </w:rPr>
        <w:t>reactions to government bureaucracy embrace structural changes designed to create opportunities and incentives for schools to compete for students, with the intention that this competition will generate innovations in the ways children are taught, leading to diversified options and increased effectiveness</w:t>
      </w:r>
      <w:r w:rsidRPr="00064BBB">
        <w:rPr>
          <w:sz w:val="12"/>
        </w:rPr>
        <w:t xml:space="preserve"> (Miron and Nelson 2002). By </w:t>
      </w:r>
      <w:r w:rsidRPr="00064BBB">
        <w:rPr>
          <w:rStyle w:val="StyleUnderline"/>
        </w:rPr>
        <w:t xml:space="preserve">positioning schools to behave more like private-sector entities </w:t>
      </w:r>
      <w:r w:rsidRPr="00064BBB">
        <w:rPr>
          <w:sz w:val="12"/>
        </w:rPr>
        <w:t xml:space="preserve">such as businesses, structural changes </w:t>
      </w:r>
      <w:r w:rsidRPr="00064BBB">
        <w:rPr>
          <w:rStyle w:val="StyleUnderline"/>
        </w:rPr>
        <w:t>can bring some of the organizational attributes associated with such entities—qualities like efficiency, innovativeness, responsiveness, effectiveness, and coherence of mission</w:t>
      </w:r>
      <w:r w:rsidRPr="00064BBB">
        <w:rPr>
          <w:sz w:val="12"/>
        </w:rPr>
        <w:t xml:space="preserve">—into the (now expanded) publicly funded sector (e.g., Chubb and Moe 1990).1 While the semantics of “privatization” and “marketization” are debatable in this regard, theorists and reformers outline specific outcomes expected from structural reconfigurations of educational governance. For instance, Nobel laureate economists Milton Friedman (1962, 1994) and Gary Becker see advantages unique to competition, arguing that </w:t>
      </w:r>
      <w:r w:rsidRPr="00064BBB">
        <w:rPr>
          <w:rStyle w:val="StyleUnderline"/>
        </w:rPr>
        <w:t>deregulating the publicly funded supply side will generate benefits to students in terms of classroom-level innovation and diversification of options for families</w:t>
      </w:r>
      <w:r w:rsidRPr="00064BBB">
        <w:rPr>
          <w:sz w:val="12"/>
        </w:rPr>
        <w:t xml:space="preserve">. According to Becker (1999), </w:t>
      </w:r>
      <w:r w:rsidRPr="00064BBB">
        <w:rPr>
          <w:rStyle w:val="StyleUnderline"/>
        </w:rPr>
        <w:t>competition not only would better match education to student needs, but also would induce a more rapid rate of innovation into curriculum and teaching</w:t>
      </w:r>
      <w:r w:rsidRPr="00064BBB">
        <w:rPr>
          <w:sz w:val="12"/>
        </w:rPr>
        <w:t xml:space="preserve">. All types of private schools should be eligible to compete for students with vouchers, not only secular nonprofits but also profit-making schools and religiously sponsored schools.” Public choice theorists such as John Chubb and Terry Moe (1990) contend that liberating consumer preferences will diversify options offered by a liberated and invigorated supply side. Similarly, economist Caroline Hoxby (1994) indicates that </w:t>
      </w:r>
      <w:r w:rsidRPr="00064BBB">
        <w:rPr>
          <w:rStyle w:val="StyleUnderline"/>
        </w:rPr>
        <w:t xml:space="preserve">higher levels of competition force schools to redirect resources away from expanding bureaucracies and back into the classroom, where they will more </w:t>
      </w:r>
      <w:r w:rsidRPr="00064BBB">
        <w:rPr>
          <w:rStyle w:val="StyleUnderline"/>
        </w:rPr>
        <w:lastRenderedPageBreak/>
        <w:t>directly benefit the students.</w:t>
      </w:r>
      <w:r w:rsidRPr="00064BBB">
        <w:rPr>
          <w:sz w:val="12"/>
        </w:rPr>
        <w:t xml:space="preserve"> This logic is also embraced by a range of policy makers. The National Gov- ernors’ Association (1986, 83), for instance, observes that “innovative programs will spring to life” when parents are empowered to choose schools (see also Bush 1999; Clinton 1997).</w:t>
      </w:r>
    </w:p>
    <w:p w14:paraId="30E73660" w14:textId="77777777" w:rsidR="00FD25C7" w:rsidRPr="00064BBB" w:rsidRDefault="00FD25C7" w:rsidP="00FD25C7">
      <w:pPr>
        <w:pStyle w:val="Heading4"/>
      </w:pPr>
      <w:r w:rsidRPr="00064BBB">
        <w:t xml:space="preserve">Marketing is good – gives consumers more information on schools, and forces schools to reexamine their mission </w:t>
      </w:r>
    </w:p>
    <w:p w14:paraId="311DDA31" w14:textId="77777777" w:rsidR="00FD25C7" w:rsidRPr="00064BBB" w:rsidRDefault="00FD25C7" w:rsidP="00FD25C7">
      <w:pPr>
        <w:rPr>
          <w:rStyle w:val="Style13ptBold"/>
          <w:b w:val="0"/>
          <w:sz w:val="22"/>
        </w:rPr>
      </w:pPr>
      <w:r w:rsidRPr="00064BBB">
        <w:rPr>
          <w:rStyle w:val="Style13ptBold"/>
        </w:rPr>
        <w:t xml:space="preserve">Lubienski 5 </w:t>
      </w:r>
      <w:r w:rsidRPr="00064BBB">
        <w:rPr>
          <w:rStyle w:val="Style13ptBold"/>
          <w:b w:val="0"/>
          <w:sz w:val="22"/>
        </w:rPr>
        <w:t>(Christopher Lubienski, Assistant professor in the Department of Educational Organization and Leadership at the University of Illinois at Urbana- Champaign and a fellow in the Advanced Studies Program at Brown University, “Public Schools in Marketized Environments: Shifting Incentives and Unintended Consequences of Competition-Based Educational Reforms”, University of Chicago Press, Volume 111, Number 4, August 2005, JSTOR, KC)</w:t>
      </w:r>
    </w:p>
    <w:p w14:paraId="6148510E" w14:textId="77777777" w:rsidR="00FD25C7" w:rsidRPr="00064BBB" w:rsidRDefault="00FD25C7" w:rsidP="00FD25C7"/>
    <w:p w14:paraId="2E5A7C53" w14:textId="77777777" w:rsidR="00FD25C7" w:rsidRPr="00064BBB" w:rsidRDefault="00FD25C7" w:rsidP="00FD25C7">
      <w:r w:rsidRPr="00064BBB">
        <w:t xml:space="preserve">However, some observers—largely proponents of school choice—have rightly noted that </w:t>
      </w:r>
      <w:r w:rsidRPr="00064BBB">
        <w:rPr>
          <w:rStyle w:val="StyleUnderline"/>
        </w:rPr>
        <w:t>marketing can both be beneficial</w:t>
      </w:r>
      <w:r w:rsidRPr="00064BBB">
        <w:t xml:space="preserve"> in and of itself </w:t>
      </w:r>
      <w:r w:rsidRPr="00064BBB">
        <w:rPr>
          <w:rStyle w:val="StyleUnderline"/>
        </w:rPr>
        <w:t xml:space="preserve">and indicative of </w:t>
      </w:r>
      <w:r w:rsidRPr="00064BBB">
        <w:t xml:space="preserve">less apparent but more </w:t>
      </w:r>
      <w:r w:rsidRPr="00064BBB">
        <w:rPr>
          <w:rStyle w:val="StyleUnderline"/>
        </w:rPr>
        <w:t>desirable changes in how organizations operate.</w:t>
      </w:r>
      <w:r w:rsidRPr="00064BBB">
        <w:t xml:space="preserve"> The emergence of school marketing demonstrates that </w:t>
      </w:r>
      <w:r w:rsidRPr="00064BBB">
        <w:rPr>
          <w:rStyle w:val="StyleUnderline"/>
        </w:rPr>
        <w:t>competition is forcing schools to assume a consumer orientation and is “breaking up government’s monopoly in education</w:t>
      </w:r>
      <w:r w:rsidRPr="00064BBB">
        <w:t xml:space="preserve">” (Bardallis 1999; see also Brouillette 1999; Mackinac Center for Public Policy 1999). </w:t>
      </w:r>
      <w:r w:rsidRPr="00064BBB">
        <w:rPr>
          <w:rStyle w:val="StyleUnderline"/>
        </w:rPr>
        <w:t>The process of marketing itself often forces an organization to review its mission and to reexamine its priorities in considering what core aspects will attract consumers</w:t>
      </w:r>
      <w:r w:rsidRPr="00064BBB">
        <w:t xml:space="preserve"> (Harvey and Busher 1996). Moreover, for better or worse, </w:t>
      </w:r>
      <w:r w:rsidRPr="00064BBB">
        <w:rPr>
          <w:rStyle w:val="StyleUnderline"/>
        </w:rPr>
        <w:t>marketing is one of the primary ways in our society that consumers get information on different options—it is a key ingredient in a consumer-based model of choice</w:t>
      </w:r>
      <w:r w:rsidRPr="00064BBB">
        <w:t xml:space="preserve"> (Herbert Gintis expresses this view in an interview presented in Glass [1994]).5</w:t>
      </w:r>
    </w:p>
    <w:p w14:paraId="7A31C43E" w14:textId="4CBB81F3" w:rsidR="000C5CB0" w:rsidRPr="00064BBB" w:rsidRDefault="000C5CB0" w:rsidP="00602546">
      <w:pPr>
        <w:pStyle w:val="Heading3"/>
      </w:pPr>
      <w:r w:rsidRPr="00064BBB">
        <w:lastRenderedPageBreak/>
        <w:t>Solvency – AT//Monopolies</w:t>
      </w:r>
    </w:p>
    <w:p w14:paraId="686D8606" w14:textId="07B8B036" w:rsidR="000C5CB0" w:rsidRPr="00064BBB" w:rsidRDefault="000C5CB0" w:rsidP="000C5CB0">
      <w:pPr>
        <w:pStyle w:val="Heading4"/>
      </w:pPr>
      <w:r w:rsidRPr="00064BBB">
        <w:t xml:space="preserve">Government schools are </w:t>
      </w:r>
      <w:r w:rsidRPr="00064BBB">
        <w:rPr>
          <w:u w:val="single"/>
        </w:rPr>
        <w:t>a monopoly in the status quo</w:t>
      </w:r>
      <w:r w:rsidRPr="00064BBB">
        <w:t xml:space="preserve"> – the counterplan solves it </w:t>
      </w:r>
    </w:p>
    <w:p w14:paraId="15415DD0" w14:textId="77777777" w:rsidR="000C5CB0" w:rsidRPr="00064BBB" w:rsidRDefault="000C5CB0" w:rsidP="000C5CB0"/>
    <w:p w14:paraId="6032C8DB" w14:textId="77777777" w:rsidR="000C5CB0" w:rsidRPr="00064BBB" w:rsidRDefault="000C5CB0" w:rsidP="000C5CB0">
      <w:pPr>
        <w:rPr>
          <w:rFonts w:cstheme="minorHAnsi"/>
        </w:rPr>
      </w:pPr>
      <w:proofErr w:type="gramStart"/>
      <w:r w:rsidRPr="00064BBB">
        <w:rPr>
          <w:rStyle w:val="Style13ptBold"/>
          <w:rFonts w:cstheme="minorHAnsi"/>
        </w:rPr>
        <w:t>Boettke, 11</w:t>
      </w:r>
      <w:r w:rsidRPr="00064BBB">
        <w:rPr>
          <w:rFonts w:cstheme="minorHAnsi"/>
        </w:rPr>
        <w:t xml:space="preserve"> (Peter J, “Quasimarket Failure.”</w:t>
      </w:r>
      <w:proofErr w:type="gramEnd"/>
      <w:r w:rsidRPr="00064BBB">
        <w:rPr>
          <w:rFonts w:cstheme="minorHAnsi"/>
        </w:rPr>
        <w:t xml:space="preserve"> Public Choice, forthcoming (co</w:t>
      </w:r>
      <w:r w:rsidRPr="00064BBB">
        <w:rPr>
          <w:rFonts w:ascii="Cambria Math" w:hAnsi="Cambria Math" w:cs="Cambria Math"/>
        </w:rPr>
        <w:t>‐</w:t>
      </w:r>
      <w:r w:rsidRPr="00064BBB">
        <w:rPr>
          <w:rFonts w:cstheme="minorHAnsi"/>
        </w:rPr>
        <w:t xml:space="preserve">authored with Peter Leeson and Christopher Coyne), Springer Science + Business Media, 7/21/2011, Available at </w:t>
      </w:r>
      <w:hyperlink r:id="rId102" w:history="1">
        <w:r w:rsidRPr="00064BBB">
          <w:rPr>
            <w:rStyle w:val="Hyperlink"/>
            <w:rFonts w:cstheme="minorHAnsi"/>
          </w:rPr>
          <w:t>http://www.peterleeson.com/Quasimarket_Failure.pdf</w:t>
        </w:r>
      </w:hyperlink>
      <w:r w:rsidRPr="00064BBB">
        <w:rPr>
          <w:rFonts w:cstheme="minorHAnsi"/>
        </w:rPr>
        <w:t>)</w:t>
      </w:r>
    </w:p>
    <w:p w14:paraId="175060AA" w14:textId="77777777" w:rsidR="000C5CB0" w:rsidRPr="00064BBB" w:rsidRDefault="000C5CB0" w:rsidP="000C5CB0">
      <w:r w:rsidRPr="00064BBB">
        <w:t xml:space="preserve">In concluding our discussion, we’d like to suggest one other potential “way out” of the neoconsolidationist line of argumentation—a way we favor because we think it may be the closest response to the “correct” one. That response goes something like this. </w:t>
      </w:r>
      <w:r w:rsidRPr="00064BBB">
        <w:rPr>
          <w:rStyle w:val="StyleUnderline"/>
        </w:rPr>
        <w:t>Governments fail</w:t>
      </w:r>
      <w:r w:rsidRPr="00064BBB">
        <w:t xml:space="preserve">. As the neoconsolidationists correctly point out, </w:t>
      </w:r>
      <w:r w:rsidRPr="00064BBB">
        <w:rPr>
          <w:rStyle w:val="StyleUnderline"/>
        </w:rPr>
        <w:t>that means local governments fail too</w:t>
      </w:r>
      <w:r w:rsidRPr="00064BBB">
        <w:t xml:space="preserve">. In acknowledging as much, this final kind of response bites the bullet. But it doesn’t stop there. The neoconsolidationist conclusion from quasimarket failure is to suggest that metropolitan governance be centralized. But </w:t>
      </w:r>
      <w:r w:rsidRPr="00064BBB">
        <w:rPr>
          <w:rStyle w:val="StyleUnderline"/>
        </w:rPr>
        <w:t>an alternative</w:t>
      </w:r>
      <w:r w:rsidRPr="00064BBB">
        <w:t xml:space="preserve"> conclusion </w:t>
      </w:r>
      <w:r w:rsidRPr="00064BBB">
        <w:rPr>
          <w:rStyle w:val="StyleUnderline"/>
        </w:rPr>
        <w:t>would be to suggest that</w:t>
      </w:r>
      <w:r w:rsidRPr="00064BBB">
        <w:t xml:space="preserve"> </w:t>
      </w:r>
      <w:r w:rsidRPr="00064BBB">
        <w:rPr>
          <w:rStyle w:val="StyleUnderline"/>
        </w:rPr>
        <w:t xml:space="preserve">metropolitan governance be </w:t>
      </w:r>
      <w:r w:rsidRPr="00064BBB">
        <w:rPr>
          <w:rStyle w:val="Emphasis"/>
        </w:rPr>
        <w:t>decentralized more radically—indeed, that it be decentralized altogether</w:t>
      </w:r>
      <w:r w:rsidRPr="00064BBB">
        <w:t xml:space="preserve">. We’re not talking about “contracting out” local services, which is a traditional element of quasimarket thinking. </w:t>
      </w:r>
      <w:r w:rsidRPr="00064BBB">
        <w:rPr>
          <w:rStyle w:val="StyleUnderline"/>
        </w:rPr>
        <w:t xml:space="preserve">We’re talking about getting the government </w:t>
      </w:r>
      <w:r w:rsidRPr="00064BBB">
        <w:rPr>
          <w:rStyle w:val="Emphasis"/>
        </w:rPr>
        <w:t>out of local governance completely</w:t>
      </w:r>
      <w:r w:rsidRPr="00064BBB">
        <w:rPr>
          <w:rStyle w:val="StyleUnderline"/>
        </w:rPr>
        <w:t xml:space="preserve">. </w:t>
      </w:r>
      <w:r w:rsidRPr="00064BBB">
        <w:t xml:space="preserve">As we discussed earlier, it’s </w:t>
      </w:r>
      <w:r w:rsidRPr="00064BBB">
        <w:rPr>
          <w:rStyle w:val="StyleUnderline"/>
        </w:rPr>
        <w:t>the political part of quasimarkets</w:t>
      </w:r>
      <w:r w:rsidRPr="00064BBB">
        <w:t xml:space="preserve">—the quasi part—that </w:t>
      </w:r>
      <w:r w:rsidRPr="00064BBB">
        <w:rPr>
          <w:rStyle w:val="StyleUnderline"/>
        </w:rPr>
        <w:t>leads to</w:t>
      </w:r>
      <w:r w:rsidRPr="00064BBB">
        <w:t xml:space="preserve"> quasimarkets’ </w:t>
      </w:r>
      <w:r w:rsidRPr="00064BBB">
        <w:rPr>
          <w:rStyle w:val="StyleUnderline"/>
        </w:rPr>
        <w:t>failures</w:t>
      </w:r>
      <w:r w:rsidRPr="00064BBB">
        <w:t xml:space="preserve">. Thus </w:t>
      </w:r>
      <w:r w:rsidRPr="00064BBB">
        <w:rPr>
          <w:rStyle w:val="StyleUnderline"/>
        </w:rPr>
        <w:t>a</w:t>
      </w:r>
      <w:r w:rsidRPr="00064BBB">
        <w:t xml:space="preserve"> different and perhaps </w:t>
      </w:r>
      <w:r w:rsidRPr="00064BBB">
        <w:rPr>
          <w:rStyle w:val="StyleUnderline"/>
        </w:rPr>
        <w:t>more effective way of avoiding these failures</w:t>
      </w:r>
      <w:r w:rsidRPr="00064BBB">
        <w:t xml:space="preserve"> than consolidation </w:t>
      </w:r>
      <w:r w:rsidRPr="00064BBB">
        <w:rPr>
          <w:rStyle w:val="StyleUnderline"/>
        </w:rPr>
        <w:t>is to abandon the quasi part of quasi markets</w:t>
      </w:r>
      <w:r w:rsidRPr="00064BBB">
        <w:t xml:space="preserve">—to make them genuine markets </w:t>
      </w:r>
      <w:r w:rsidRPr="00064BBB">
        <w:rPr>
          <w:rStyle w:val="Emphasis"/>
        </w:rPr>
        <w:t>by putting metropolitan governance services exclusively in the hands of private actors</w:t>
      </w:r>
      <w:r w:rsidRPr="00064BBB">
        <w:t xml:space="preserve"> producing governance and competing for governance consumers in a genuine governance marketplace. </w:t>
      </w:r>
      <w:r w:rsidRPr="00064BBB">
        <w:rPr>
          <w:rStyle w:val="StyleUnderline"/>
        </w:rPr>
        <w:t>Both sides of the metropolitan debate have ignored this possibility</w:t>
      </w:r>
      <w:r w:rsidRPr="00064BBB">
        <w:t xml:space="preserve">. They’ve removed it from the menu of options at the outset </w:t>
      </w:r>
      <w:r w:rsidRPr="00064BBB">
        <w:rPr>
          <w:rStyle w:val="StyleUnderline"/>
        </w:rPr>
        <w:t>by assuming that</w:t>
      </w:r>
      <w:r w:rsidRPr="00064BBB">
        <w:t xml:space="preserve"> local public goods and services are in fact public goods and services. Under this assumption </w:t>
      </w:r>
      <w:r w:rsidRPr="00064BBB">
        <w:rPr>
          <w:rStyle w:val="StyleUnderline"/>
        </w:rPr>
        <w:t>we need local government to provide metropolitan goods and services</w:t>
      </w:r>
      <w:r w:rsidRPr="00064BBB">
        <w:t xml:space="preserve"> because private markets would fail to do so. The consolidationists and polycentrists disagree about the appropriate level of government for providing such goods and services. But they agree that government at some level must do. </w:t>
      </w:r>
      <w:r w:rsidRPr="00064BBB">
        <w:rPr>
          <w:rStyle w:val="StyleUnderline"/>
        </w:rPr>
        <w:t>The problem with this</w:t>
      </w:r>
      <w:r w:rsidRPr="00064BBB">
        <w:t xml:space="preserve"> starting point </w:t>
      </w:r>
      <w:r w:rsidRPr="00064BBB">
        <w:rPr>
          <w:rStyle w:val="StyleUnderline"/>
        </w:rPr>
        <w:t xml:space="preserve">is that </w:t>
      </w:r>
      <w:r w:rsidRPr="00064BBB">
        <w:t>most, if not all, “</w:t>
      </w:r>
      <w:r w:rsidRPr="00064BBB">
        <w:rPr>
          <w:rStyle w:val="StyleUnderline"/>
        </w:rPr>
        <w:t>public” goods and services at the local level have significant privateness characteristics</w:t>
      </w:r>
      <w:r w:rsidRPr="00064BBB">
        <w:t xml:space="preserve">. They correspond to what Buchanan (1965) called club goods rather than true public goods. Club goods are excludable but nonrival up to a point. Local “public” goods and services aren’t like national defense. They’re like the goods and services that homeowners’ associations and gated communities provide to their members routinely. </w:t>
      </w:r>
      <w:r w:rsidRPr="00064BBB">
        <w:rPr>
          <w:rStyle w:val="Emphasis"/>
        </w:rPr>
        <w:t xml:space="preserve">These kinds of goods and services can be, and have been, provided privately without government. </w:t>
      </w:r>
      <w:r w:rsidRPr="00064BBB">
        <w:t xml:space="preserve">What the neoconsolidationist quasimarket failure argument may highlight is the failure of “middle-of-the-road” metropolitan governance solutions. Quasimarkets are precisely such a solution. But at least some of those failures don’t plague purely private metropolitan governance. For example, </w:t>
      </w:r>
      <w:r w:rsidRPr="00064BBB">
        <w:rPr>
          <w:rStyle w:val="StyleUnderline"/>
        </w:rPr>
        <w:t>in a genuine governance marketplace, government monopoly failure evaporates because government evaporates</w:t>
      </w:r>
      <w:r w:rsidRPr="00064BBB">
        <w:t xml:space="preserve">. In such a system there are no legal restrictions on the number or kind of self-governing communities that can emerge. </w:t>
      </w:r>
      <w:r w:rsidRPr="00064BBB">
        <w:rPr>
          <w:rStyle w:val="StyleUnderline"/>
        </w:rPr>
        <w:t>Natural barriers to entry may remain in a genuine marketplace for governance where scale economies are significant</w:t>
      </w:r>
      <w:r w:rsidRPr="00064BBB">
        <w:t xml:space="preserve">. But since governance markets remain fully contestable in the absence of legal barriers to entry, </w:t>
      </w:r>
      <w:r w:rsidRPr="00064BBB">
        <w:rPr>
          <w:rStyle w:val="StyleUnderline"/>
        </w:rPr>
        <w:t>competition remains maximal</w:t>
      </w:r>
      <w:r w:rsidRPr="00064BBB">
        <w:t xml:space="preserve">. Similarly, </w:t>
      </w:r>
      <w:r w:rsidRPr="00064BBB">
        <w:rPr>
          <w:rStyle w:val="StyleUnderline"/>
        </w:rPr>
        <w:t>in a genuine governance marketplace, political information failure evaporates because politics evaporates.</w:t>
      </w:r>
      <w:r w:rsidRPr="00064BBB">
        <w:t xml:space="preserve"> In genuine marketplaces </w:t>
      </w:r>
      <w:r w:rsidRPr="00064BBB">
        <w:rPr>
          <w:rStyle w:val="StyleUnderline"/>
        </w:rPr>
        <w:t>citizens have strong incentives to become informed about the goods and services they consume because they bear the full costs or benefits of being informed.</w:t>
      </w:r>
      <w:r w:rsidRPr="00064BBB">
        <w:t xml:space="preserve"> This is as true for governance as it is for milk. Further, in a genuine governance marketplace, confusion about who is providing what service a citizen is consuming should be minimal. All a citizen needs to do to find out is look at his bill from his service provider. </w:t>
      </w:r>
      <w:r w:rsidRPr="00064BBB">
        <w:rPr>
          <w:rStyle w:val="StyleUnderline"/>
        </w:rPr>
        <w:t>Unintended consequence failure in a genuine market for metropolitan governance would also evaporate</w:t>
      </w:r>
      <w:r w:rsidRPr="00064BBB">
        <w:t xml:space="preserve">—though admittedly in an unsatisfactory way from neoconsolidationists’ perspective. Unlike quasimarkets, genuine markets aren’t designed. They have no policymaking creators who are attempting to mould how citizens sort themselves. That means that </w:t>
      </w:r>
      <w:r w:rsidRPr="00064BBB">
        <w:rPr>
          <w:rStyle w:val="StyleUnderline"/>
        </w:rPr>
        <w:t xml:space="preserve">citizens’ </w:t>
      </w:r>
      <w:r w:rsidRPr="00064BBB">
        <w:rPr>
          <w:rStyle w:val="StyleUnderline"/>
        </w:rPr>
        <w:lastRenderedPageBreak/>
        <w:t>decisions within the market can’t collide with policy goals</w:t>
      </w:r>
      <w:r w:rsidRPr="00064BBB">
        <w:t xml:space="preserve">. </w:t>
      </w:r>
      <w:r w:rsidRPr="00064BBB">
        <w:rPr>
          <w:rStyle w:val="StyleUnderline"/>
        </w:rPr>
        <w:t>Where’s there no policy, there can be no such goals</w:t>
      </w:r>
      <w:r w:rsidRPr="00064BBB">
        <w:t xml:space="preserve">. Of course, some citizens may object to the outcomes that genuine governance markets create. If some citizens form racially homogeneous communities this may run counter to other citizens’ preferences in the same way some persons’ consumption of alcohol is objectionable to the preferences of teetotalers. Genuine governance markets can’t eliminate such “externalities.” But neither can consolidation completely, even if it can prevent citizens from making certain choices. </w:t>
      </w:r>
      <w:r w:rsidRPr="00064BBB">
        <w:rPr>
          <w:rStyle w:val="StyleUnderline"/>
        </w:rPr>
        <w:t>The only way to purge “objectionable preferences” from being manifested in a governance system</w:t>
      </w:r>
      <w:r w:rsidRPr="00064BBB">
        <w:t xml:space="preserve"> en toto </w:t>
      </w:r>
      <w:r w:rsidRPr="00064BBB">
        <w:rPr>
          <w:rStyle w:val="StyleUnderline"/>
        </w:rPr>
        <w:t xml:space="preserve">is to suppress citizens’ freedom of choice. </w:t>
      </w:r>
      <w:r w:rsidRPr="00064BBB">
        <w:t xml:space="preserve">Presumably neoconsolidationists agree that this isn’t a desirable thing to do even if, regrettably, free citizens sometimes exercise that choice in objectionable ways. In offering the above “way out” of the neoconsolidationist critique we’re not suggesting that a genuine governance market would be free from potential “market failures.” We’re suggesting that, consistent with traditional public choice arguments, </w:t>
      </w:r>
      <w:r w:rsidRPr="00064BBB">
        <w:rPr>
          <w:rStyle w:val="StyleUnderline"/>
        </w:rPr>
        <w:t xml:space="preserve">government failures tend to be worse than the “market failures” they’re designed to correct. </w:t>
      </w:r>
      <w:r w:rsidRPr="00064BBB">
        <w:t>This puts our argument squarely within traditional public choice territory—territory that, in embracing the basic government failure arguments of public choice, neoconsolidationists share.</w:t>
      </w:r>
    </w:p>
    <w:p w14:paraId="01990AD7" w14:textId="77777777" w:rsidR="000C5CB0" w:rsidRPr="00064BBB" w:rsidRDefault="000C5CB0" w:rsidP="000C5CB0"/>
    <w:p w14:paraId="4026EB46" w14:textId="77777777" w:rsidR="00602546" w:rsidRPr="00064BBB" w:rsidRDefault="00602546" w:rsidP="00602546">
      <w:pPr>
        <w:pStyle w:val="Heading3"/>
      </w:pPr>
      <w:r w:rsidRPr="00064BBB">
        <w:lastRenderedPageBreak/>
        <w:t>Solvency – AT//No Resources</w:t>
      </w:r>
    </w:p>
    <w:p w14:paraId="22F456D9" w14:textId="77777777" w:rsidR="00602546" w:rsidRPr="00064BBB" w:rsidRDefault="00602546" w:rsidP="00602546">
      <w:pPr>
        <w:pStyle w:val="Heading4"/>
      </w:pPr>
      <w:r w:rsidRPr="00064BBB">
        <w:t>No limits to school reorganization or building under choice – school resources are in elastic supply.</w:t>
      </w:r>
    </w:p>
    <w:p w14:paraId="12B47B42" w14:textId="77777777" w:rsidR="00602546" w:rsidRPr="00064BBB" w:rsidRDefault="00602546" w:rsidP="00602546">
      <w:r w:rsidRPr="00064BBB">
        <w:rPr>
          <w:rStyle w:val="Heading4Char"/>
        </w:rPr>
        <w:t>Keating 15</w:t>
      </w:r>
      <w:r w:rsidRPr="00064BBB">
        <w:t xml:space="preserve"> – Serves as chief economist with the Small Business &amp;Entrepreneurship Council (SBE Council). Holds an MA in economics from New York University, an MBA in banking and finance from Hofstra University, and a BS in business administration and economics from St. Joseph’s College (Raymond J., “School Choice and Economic Growth,” February 2015, https://www.edchoice.org/research/school-choice-and-economic-growth/, p. 24-25)//sy</w:t>
      </w:r>
    </w:p>
    <w:p w14:paraId="40EAF087" w14:textId="77777777" w:rsidR="00602546" w:rsidRPr="00064BBB" w:rsidRDefault="00602546" w:rsidP="00602546">
      <w:pPr>
        <w:rPr>
          <w:sz w:val="14"/>
        </w:rPr>
      </w:pPr>
      <w:r w:rsidRPr="00064BBB">
        <w:rPr>
          <w:sz w:val="14"/>
        </w:rPr>
        <w:t xml:space="preserve">Economist Caroline Hoxby addressed this issue, and explained quite clearly how the market responds on the supply side: The school choice debate is also plagued by confusion about the supply of schools of choice. </w:t>
      </w:r>
      <w:r w:rsidRPr="00064BBB">
        <w:rPr>
          <w:rStyle w:val="Emphasis"/>
        </w:rPr>
        <w:t>A common misapprehension is that</w:t>
      </w:r>
      <w:r w:rsidRPr="00064BBB">
        <w:rPr>
          <w:sz w:val="14"/>
        </w:rPr>
        <w:t xml:space="preserve">, under school choice, </w:t>
      </w:r>
      <w:r w:rsidRPr="00064BBB">
        <w:rPr>
          <w:rStyle w:val="Emphasis"/>
        </w:rPr>
        <w:t>students would have to be allocated among each existing school’s current number of places</w:t>
      </w:r>
      <w:r w:rsidRPr="00064BBB">
        <w:rPr>
          <w:rStyle w:val="StyleUnderline"/>
        </w:rPr>
        <w:t>. Another common misapprehension is that, under a voucher program</w:t>
      </w:r>
      <w:r w:rsidRPr="00064BBB">
        <w:rPr>
          <w:sz w:val="14"/>
        </w:rPr>
        <w:t xml:space="preserve"> </w:t>
      </w:r>
      <w:r w:rsidRPr="00064BBB">
        <w:rPr>
          <w:rStyle w:val="StyleUnderline"/>
        </w:rPr>
        <w:t>that allowed religious private schools to accept vouchers</w:t>
      </w:r>
      <w:r w:rsidRPr="00064BBB">
        <w:rPr>
          <w:sz w:val="14"/>
        </w:rPr>
        <w:t xml:space="preserve">, approximately </w:t>
      </w:r>
      <w:r w:rsidRPr="00064BBB">
        <w:rPr>
          <w:rStyle w:val="StyleUnderline"/>
        </w:rPr>
        <w:t>85 percent of private school enrollment would be in religious schools</w:t>
      </w:r>
      <w:r w:rsidRPr="00064BBB">
        <w:rPr>
          <w:sz w:val="14"/>
        </w:rPr>
        <w:t xml:space="preserve"> because that is the current composition of private schools. </w:t>
      </w:r>
      <w:r w:rsidRPr="00064BBB">
        <w:rPr>
          <w:rStyle w:val="StyleUnderline"/>
        </w:rPr>
        <w:t xml:space="preserve">Such misapprehensions stem from the belief that the supply of schooling is inelastic. </w:t>
      </w:r>
      <w:r w:rsidRPr="00064BBB">
        <w:rPr>
          <w:sz w:val="14"/>
        </w:rPr>
        <w:t xml:space="preserve">Economists realize that </w:t>
      </w:r>
      <w:r w:rsidRPr="00064BBB">
        <w:rPr>
          <w:rStyle w:val="Emphasis"/>
        </w:rPr>
        <w:t>such an assumption is extreme and very unlikely to be true</w:t>
      </w:r>
      <w:r w:rsidRPr="00064BBB">
        <w:rPr>
          <w:sz w:val="14"/>
        </w:rPr>
        <w:t xml:space="preserve">. In every sector, </w:t>
      </w:r>
      <w:r w:rsidRPr="00064BBB">
        <w:rPr>
          <w:rStyle w:val="Emphasis"/>
        </w:rPr>
        <w:t>there are factors that determine supply, and economists know that understanding such factors is the key to predicting supply accurately</w:t>
      </w:r>
      <w:r w:rsidRPr="00064BBB">
        <w:rPr>
          <w:sz w:val="14"/>
        </w:rPr>
        <w:t>. Economists focus on factors that would determine what the supply of schools would look like under choice: the cost of school inputs, economies of scale, and the features on which parents are willing to spend their vouchers. For example</w:t>
      </w:r>
      <w:r w:rsidRPr="00064BBB">
        <w:rPr>
          <w:rStyle w:val="StyleUnderline"/>
        </w:rPr>
        <w:t>, it is useful to know how much it costs to build new schools and how much it costs to refurbish current schools so that they can be used for reorganized or new schools. Those who believe that the supply of schools is inelastic</w:t>
      </w:r>
      <w:r w:rsidRPr="00064BBB">
        <w:rPr>
          <w:sz w:val="14"/>
        </w:rPr>
        <w:t xml:space="preserve"> apparently </w:t>
      </w:r>
      <w:r w:rsidRPr="00064BBB">
        <w:rPr>
          <w:rStyle w:val="StyleUnderline"/>
        </w:rPr>
        <w:t>believe that such costs are</w:t>
      </w:r>
      <w:r w:rsidRPr="00064BBB">
        <w:rPr>
          <w:sz w:val="14"/>
        </w:rPr>
        <w:t xml:space="preserve"> prohibitively </w:t>
      </w:r>
      <w:r w:rsidRPr="00064BBB">
        <w:rPr>
          <w:rStyle w:val="StyleUnderline"/>
        </w:rPr>
        <w:t xml:space="preserve">high. </w:t>
      </w:r>
      <w:r w:rsidRPr="00064BBB">
        <w:rPr>
          <w:rStyle w:val="Emphasis"/>
        </w:rPr>
        <w:t>They are not</w:t>
      </w:r>
      <w:r w:rsidRPr="00064BBB">
        <w:rPr>
          <w:sz w:val="14"/>
        </w:rPr>
        <w:t xml:space="preserve">, as is demonstrated by the ability of school management companies that now routinely build new schools and renovate current schools for their use (Edison Schools, Advantage Schools, etc.). Moreover, </w:t>
      </w:r>
      <w:r w:rsidRPr="00064BBB">
        <w:rPr>
          <w:rStyle w:val="Emphasis"/>
        </w:rPr>
        <w:t>many school inputs are in elastic supply and can be purchased at a price that can be readily established</w:t>
      </w:r>
      <w:r w:rsidRPr="00064BBB">
        <w:rPr>
          <w:sz w:val="14"/>
        </w:rPr>
        <w:t>: classroom equipment, school accounting software, computers, and so on</w:t>
      </w:r>
      <w:r w:rsidRPr="00064BBB">
        <w:rPr>
          <w:rStyle w:val="StyleUnderline"/>
        </w:rPr>
        <w:t>. There are numerous economic studies of how the quantity and quality of teachers responds to salaries and benefits, and we can use estimates from such studies</w:t>
      </w:r>
      <w:r w:rsidRPr="00064BBB">
        <w:rPr>
          <w:sz w:val="14"/>
        </w:rPr>
        <w:t>. If we wish to understand what the supply of schools would look like under choice, it is also useful to know the preferences of the parents who are most bound by the constraints that a school choice program would relax.75</w:t>
      </w:r>
    </w:p>
    <w:p w14:paraId="4A2516A1" w14:textId="77777777" w:rsidR="00602546" w:rsidRPr="00064BBB" w:rsidRDefault="00602546" w:rsidP="00602546">
      <w:pPr>
        <w:pStyle w:val="Heading4"/>
      </w:pPr>
      <w:r w:rsidRPr="00064BBB">
        <w:t xml:space="preserve">State-implemented school expansion loans or facilities funding ensures growth to accommodate influx of school-choice students. </w:t>
      </w:r>
    </w:p>
    <w:p w14:paraId="0BE20777" w14:textId="77777777" w:rsidR="00602546" w:rsidRPr="00064BBB" w:rsidRDefault="00602546" w:rsidP="00602546">
      <w:r w:rsidRPr="00064BBB">
        <w:rPr>
          <w:rStyle w:val="Style13ptBold"/>
        </w:rPr>
        <w:t>Wolf and Egalite 16</w:t>
      </w:r>
      <w:r w:rsidRPr="00064BBB">
        <w:t xml:space="preserve"> – * Distinguished Professor of Education Policy and 21st Century Endowed Chair in School Choice in the Department of Education Reform at the University of Arkansas College of Education and Health Professions. ** Assistant Professor in the Department of Educational Leadership, Policy, and Human Development in the College of Education at North Carolina State University. Ph.D. in Education Policy from the University of Arkansas and </w:t>
      </w:r>
      <w:proofErr w:type="gramStart"/>
      <w:r w:rsidRPr="00064BBB">
        <w:t>an</w:t>
      </w:r>
      <w:proofErr w:type="gramEnd"/>
      <w:r w:rsidRPr="00064BBB">
        <w:t xml:space="preserve"> M.Ed. from the University of Notre Dame's Alliance for Catholic Education. Completed postdoctoral fellowship in the Program on Education Policy and Governance at Harvard University (Patrick J. and Anna J., “Pursuing Innovation,” April 2016, </w:t>
      </w:r>
      <w:hyperlink r:id="rId103" w:history="1">
        <w:r w:rsidRPr="00064BBB">
          <w:rPr>
            <w:rStyle w:val="Hyperlink"/>
          </w:rPr>
          <w:t>http://www.edchoice.org/wp-content/uploads/2016/05/2016-4-Pursuing-Innovation-WEB-1.pdf</w:t>
        </w:r>
      </w:hyperlink>
      <w:r w:rsidRPr="00064BBB">
        <w:t>, p.29-30)//sy</w:t>
      </w:r>
    </w:p>
    <w:p w14:paraId="6CD218BD" w14:textId="77777777" w:rsidR="00602546" w:rsidRPr="00064BBB" w:rsidRDefault="00602546" w:rsidP="00602546">
      <w:pPr>
        <w:rPr>
          <w:sz w:val="14"/>
        </w:rPr>
      </w:pPr>
      <w:r w:rsidRPr="00064BBB">
        <w:rPr>
          <w:sz w:val="14"/>
        </w:rPr>
        <w:t xml:space="preserve">Spreading What Works and the Challenges of Scaling </w:t>
      </w:r>
      <w:proofErr w:type="gramStart"/>
      <w:r w:rsidRPr="00064BBB">
        <w:rPr>
          <w:sz w:val="14"/>
        </w:rPr>
        <w:t>Up</w:t>
      </w:r>
      <w:proofErr w:type="gramEnd"/>
      <w:r w:rsidRPr="00064BBB">
        <w:rPr>
          <w:sz w:val="14"/>
        </w:rPr>
        <w:t xml:space="preserve"> In most states, </w:t>
      </w:r>
      <w:r w:rsidRPr="00064BBB">
        <w:rPr>
          <w:rStyle w:val="StyleUnderline"/>
        </w:rPr>
        <w:t>current education policies are not amenable to the multiplication of existing schools</w:t>
      </w:r>
      <w:r w:rsidRPr="00064BBB">
        <w:rPr>
          <w:sz w:val="14"/>
        </w:rPr>
        <w:t xml:space="preserve">, even highly effective ones. How can policymakers help thriving school operators reproduce and flourish? </w:t>
      </w:r>
      <w:r w:rsidRPr="00064BBB">
        <w:rPr>
          <w:rStyle w:val="Emphasis"/>
        </w:rPr>
        <w:t>It’s not enough for policymakers to enact legislation that establishes an ESA or private school voucher program and walk away.</w:t>
      </w:r>
      <w:r w:rsidRPr="00064BBB">
        <w:rPr>
          <w:sz w:val="14"/>
        </w:rPr>
        <w:t xml:space="preserve"> </w:t>
      </w:r>
      <w:r w:rsidRPr="00064BBB">
        <w:rPr>
          <w:rStyle w:val="Emphasis"/>
        </w:rPr>
        <w:t>There needs to be accompanying action to make sure the children for whom the programs are intended can actually access them</w:t>
      </w:r>
      <w:r w:rsidRPr="00064BBB">
        <w:rPr>
          <w:sz w:val="14"/>
        </w:rPr>
        <w:t xml:space="preserve">. This requires conscious and purposeful companion policies that maximize access to highimpact schools. </w:t>
      </w:r>
      <w:r w:rsidRPr="00064BBB">
        <w:rPr>
          <w:rStyle w:val="StyleUnderline"/>
        </w:rPr>
        <w:t xml:space="preserve">The easiest place to start is by </w:t>
      </w:r>
      <w:r w:rsidRPr="00064BBB">
        <w:rPr>
          <w:rStyle w:val="Emphasis"/>
        </w:rPr>
        <w:t xml:space="preserve">encouraging an </w:t>
      </w:r>
      <w:r w:rsidRPr="00064BBB">
        <w:rPr>
          <w:rStyle w:val="Emphasis"/>
        </w:rPr>
        <w:lastRenderedPageBreak/>
        <w:t>existing provider to scale up</w:t>
      </w:r>
      <w:r w:rsidRPr="00064BBB">
        <w:rPr>
          <w:rStyle w:val="StyleUnderline"/>
        </w:rPr>
        <w:t xml:space="preserve"> so that it doubles or triples the number of students served.</w:t>
      </w:r>
      <w:r w:rsidRPr="00064BBB">
        <w:rPr>
          <w:sz w:val="14"/>
        </w:rPr>
        <w:t xml:space="preserve"> </w:t>
      </w:r>
      <w:r w:rsidRPr="00064BBB">
        <w:rPr>
          <w:rStyle w:val="StyleUnderline"/>
        </w:rPr>
        <w:t>The primary barrier currently inhibiting this</w:t>
      </w:r>
      <w:r w:rsidRPr="00064BBB">
        <w:rPr>
          <w:sz w:val="14"/>
        </w:rPr>
        <w:t xml:space="preserve"> type of growth </w:t>
      </w:r>
      <w:r w:rsidRPr="00064BBB">
        <w:rPr>
          <w:rStyle w:val="StyleUnderline"/>
        </w:rPr>
        <w:t>is that vouchers are designed to</w:t>
      </w:r>
      <w:r w:rsidRPr="00064BBB">
        <w:rPr>
          <w:sz w:val="14"/>
        </w:rPr>
        <w:t xml:space="preserve">, at </w:t>
      </w:r>
      <w:proofErr w:type="gramStart"/>
      <w:r w:rsidRPr="00064BBB">
        <w:rPr>
          <w:sz w:val="14"/>
        </w:rPr>
        <w:t>best,</w:t>
      </w:r>
      <w:proofErr w:type="gramEnd"/>
      <w:r w:rsidRPr="00064BBB">
        <w:rPr>
          <w:sz w:val="14"/>
        </w:rPr>
        <w:t xml:space="preserve"> </w:t>
      </w:r>
      <w:r w:rsidRPr="00064BBB">
        <w:rPr>
          <w:rStyle w:val="StyleUnderline"/>
        </w:rPr>
        <w:t>cover the marginal cost of educating one student</w:t>
      </w:r>
      <w:r w:rsidRPr="00064BBB">
        <w:rPr>
          <w:sz w:val="14"/>
        </w:rPr>
        <w:t xml:space="preserve">. </w:t>
      </w:r>
      <w:r w:rsidRPr="00064BBB">
        <w:rPr>
          <w:rStyle w:val="StyleUnderline"/>
        </w:rPr>
        <w:t>They do not offer any support for the costs required to build a new classroom, add additional courses, or hire a new fourth-grade teacher</w:t>
      </w:r>
      <w:r w:rsidRPr="00064BBB">
        <w:rPr>
          <w:sz w:val="14"/>
        </w:rPr>
        <w:t xml:space="preserve">. Even well-established private schools may struggle to access private market loans that would finance an expansion, given the fluctuating and volatile nature of enrollment from year-to-year. </w:t>
      </w:r>
      <w:r w:rsidRPr="00064BBB">
        <w:rPr>
          <w:rStyle w:val="Emphasis"/>
        </w:rPr>
        <w:t xml:space="preserve">States could step in by offering school expansion loans with competitive interest rates or dedicated facilities funding to enable private schools to retrofit public school buildings that have fallen out of use due to declining enrollment. </w:t>
      </w:r>
      <w:r w:rsidRPr="00064BBB">
        <w:rPr>
          <w:rStyle w:val="StyleUnderline"/>
        </w:rPr>
        <w:t>If ignored, funding constraints can generate supplyside congestion in a school choice marketplace, stifling growth</w:t>
      </w:r>
      <w:r w:rsidRPr="00064BBB">
        <w:rPr>
          <w:sz w:val="14"/>
        </w:rPr>
        <w:t xml:space="preserve"> even by highly successful private schools with a mission to serve disadvantaged populations. In school year 2010–11, Wolf and colleagues surveyed 87 private school leaders in Milwaukee, Wisconsin to ask about their experiences participating in that city’s private school voucher program. </w:t>
      </w:r>
      <w:r w:rsidRPr="00064BBB">
        <w:rPr>
          <w:rStyle w:val="Emphasis"/>
        </w:rPr>
        <w:t>One of the questions asked was if schools had made any changes with the specific intention of encouraging vouchereligible students to enroll in their school or to assist those that were already enrolled.</w:t>
      </w:r>
      <w:r w:rsidRPr="00064BBB">
        <w:rPr>
          <w:sz w:val="14"/>
        </w:rPr>
        <w:t xml:space="preserve"> Figure 6 displays the results of that survey, with responses ranked in order of the frequency with which school leaders reported implementing a given strategy. </w:t>
      </w:r>
    </w:p>
    <w:p w14:paraId="168F03DF" w14:textId="043322F4" w:rsidR="00AB59A1" w:rsidRPr="00064BBB" w:rsidRDefault="00AB59A1" w:rsidP="00FD25C7">
      <w:pPr>
        <w:pStyle w:val="Heading3"/>
      </w:pPr>
      <w:r w:rsidRPr="00064BBB">
        <w:lastRenderedPageBreak/>
        <w:t>Solvency – AT//Public Backlash</w:t>
      </w:r>
    </w:p>
    <w:p w14:paraId="310256B7" w14:textId="77777777" w:rsidR="00AB59A1" w:rsidRPr="00064BBB" w:rsidRDefault="00AB59A1" w:rsidP="00AB59A1">
      <w:pPr>
        <w:pStyle w:val="Heading4"/>
      </w:pPr>
      <w:r w:rsidRPr="00064BBB">
        <w:t xml:space="preserve">No public backlash – school choice increasingly popular. </w:t>
      </w:r>
    </w:p>
    <w:p w14:paraId="41C56F7D" w14:textId="77777777" w:rsidR="00AB59A1" w:rsidRPr="00064BBB" w:rsidRDefault="00AB59A1" w:rsidP="00AB59A1">
      <w:r w:rsidRPr="00064BBB">
        <w:rPr>
          <w:rStyle w:val="Heading4Char"/>
        </w:rPr>
        <w:t>Spalding 14</w:t>
      </w:r>
      <w:r w:rsidRPr="00064BBB">
        <w:t xml:space="preserve"> – Serves as the Noblesville, Indiana city controller. He previous served as the Office of Finance and Management Director for the City of Indianapolis/Marion County. He also served as the senior fiscal analyst for the Indiana House of Representatives Republican Caucus. </w:t>
      </w:r>
      <w:proofErr w:type="gramStart"/>
      <w:r w:rsidRPr="00064BBB">
        <w:t>Degree in economics from Hanover College, MBA in finance from Washington University.</w:t>
      </w:r>
      <w:proofErr w:type="gramEnd"/>
      <w:r w:rsidRPr="00064BBB">
        <w:t xml:space="preserve"> (Jeff, “The School Voucher Audit,” September 2014, </w:t>
      </w:r>
      <w:hyperlink r:id="rId104" w:history="1">
        <w:r w:rsidRPr="00064BBB">
          <w:rPr>
            <w:rStyle w:val="Hyperlink"/>
          </w:rPr>
          <w:t>http://www.edchoice.org/wp-content/uploads/2015/07/The-School-Voucher-Audit-Do-Publicly-Funded-Private-School-Choice-Programs-Save-Money.pdf, p.3) //sy</w:t>
        </w:r>
      </w:hyperlink>
    </w:p>
    <w:p w14:paraId="4E52F36A" w14:textId="77777777" w:rsidR="00AB59A1" w:rsidRPr="00064BBB" w:rsidRDefault="00AB59A1" w:rsidP="00AB59A1">
      <w:pPr>
        <w:rPr>
          <w:sz w:val="14"/>
        </w:rPr>
      </w:pPr>
      <w:r w:rsidRPr="00064BBB">
        <w:rPr>
          <w:sz w:val="14"/>
        </w:rPr>
        <w:t xml:space="preserve">Dr. </w:t>
      </w:r>
      <w:r w:rsidRPr="00064BBB">
        <w:rPr>
          <w:rStyle w:val="StyleUnderline"/>
        </w:rPr>
        <w:t>Friedman’s idea was his best answer for returning the balance of influence over schooling back to parents</w:t>
      </w:r>
      <w:r w:rsidRPr="00064BBB">
        <w:rPr>
          <w:sz w:val="14"/>
        </w:rPr>
        <w:t>. At the same time</w:t>
      </w:r>
      <w:r w:rsidRPr="00064BBB">
        <w:rPr>
          <w:rStyle w:val="Emphasis"/>
        </w:rPr>
        <w:t>, it would create an education marketplace that shifts the incentives toward more robust schooling options for children and higher pay for outstanding teachers</w:t>
      </w:r>
      <w:r w:rsidRPr="00064BBB">
        <w:rPr>
          <w:sz w:val="14"/>
        </w:rPr>
        <w:t xml:space="preserve">—both widely viewed as desirable outcomes.8 The only “losers” under Friedman’s approach are those whose control over the administration of public schools would be diminished—namely teachers’ unions. It has taken decades for Friedman’s idea to catch on. </w:t>
      </w:r>
      <w:r w:rsidRPr="00064BBB">
        <w:rPr>
          <w:rStyle w:val="StyleUnderline"/>
        </w:rPr>
        <w:t>The American public initially resisted it</w:t>
      </w:r>
      <w:r w:rsidRPr="00064BBB">
        <w:rPr>
          <w:sz w:val="14"/>
        </w:rPr>
        <w:t xml:space="preserve">, as they do many reforms that strike at the root of what is comfortable and familiar. </w:t>
      </w:r>
      <w:r w:rsidRPr="00064BBB">
        <w:rPr>
          <w:rStyle w:val="StyleUnderline"/>
        </w:rPr>
        <w:t xml:space="preserve">But, even once public sentiment </w:t>
      </w:r>
      <w:proofErr w:type="gramStart"/>
      <w:r w:rsidRPr="00064BBB">
        <w:rPr>
          <w:rStyle w:val="StyleUnderline"/>
        </w:rPr>
        <w:t>turns,</w:t>
      </w:r>
      <w:proofErr w:type="gramEnd"/>
      <w:r w:rsidRPr="00064BBB">
        <w:rPr>
          <w:rStyle w:val="StyleUnderline"/>
        </w:rPr>
        <w:t xml:space="preserve"> it is often still quite a while before political will shifts</w:t>
      </w:r>
      <w:r w:rsidRPr="00064BBB">
        <w:rPr>
          <w:sz w:val="14"/>
        </w:rPr>
        <w:t xml:space="preserve">. Elected officials are hesitant to get out in front of public opinion, so they generally lag well behind it. Furthermore, the opponents of any major policy reform work the political class very heavily to protect the status quo. As recognized by Dr. Friedman, primitive versions of school choice have existed in the United States since the late 1880s—in Vermont and Maine. In those two states, children living in a town without a local public school are provided public funds to attend a private school or a public school in another town. That voucher-like system is commonly referred to as “town tuitioning.” </w:t>
      </w:r>
      <w:r w:rsidRPr="00064BBB">
        <w:rPr>
          <w:rStyle w:val="Emphasis"/>
        </w:rPr>
        <w:t>But the breakthrough moment for modern school choice occurred in 1990</w:t>
      </w:r>
      <w:r w:rsidRPr="00064BBB">
        <w:rPr>
          <w:sz w:val="14"/>
        </w:rPr>
        <w:t xml:space="preserve">, 35 years after Dr. Friedman first proposed the idea. Frustrated by years of failure in the public schools, </w:t>
      </w:r>
      <w:r w:rsidRPr="00064BBB">
        <w:rPr>
          <w:rStyle w:val="StyleUnderline"/>
        </w:rPr>
        <w:t>Milwaukee parents were able to convince Wisconsin state lawmakers to approve a voucher program,</w:t>
      </w:r>
      <w:r w:rsidRPr="00064BBB">
        <w:rPr>
          <w:sz w:val="14"/>
        </w:rPr>
        <w:t xml:space="preserve"> enabling low-income parents to enroll their children in a private school of their choice. </w:t>
      </w:r>
      <w:r w:rsidRPr="00064BBB">
        <w:rPr>
          <w:rStyle w:val="StyleUnderline"/>
        </w:rPr>
        <w:t>The Milwaukee Parental Choice Program</w:t>
      </w:r>
      <w:r w:rsidRPr="00064BBB">
        <w:rPr>
          <w:sz w:val="14"/>
        </w:rPr>
        <w:t xml:space="preserve"> (MPCP) </w:t>
      </w:r>
      <w:r w:rsidRPr="00064BBB">
        <w:rPr>
          <w:rStyle w:val="StyleUnderline"/>
        </w:rPr>
        <w:t>has survived and thrived since then, now providing educational opportunity to more than 25,000 school children</w:t>
      </w:r>
      <w:r w:rsidRPr="00064BBB">
        <w:rPr>
          <w:sz w:val="14"/>
        </w:rPr>
        <w:t xml:space="preserve">.9 Milwaukee’s success inspired imitators, but progress was relatively slow—until very recently. Through 2007, 19 school choice programs had been created. In 2011, a year the Wall Street Journal dubbed “The Year of School Choice,” </w:t>
      </w:r>
      <w:r w:rsidRPr="00064BBB">
        <w:rPr>
          <w:rStyle w:val="StyleUnderline"/>
        </w:rPr>
        <w:t>school choice exploded across the nation</w:t>
      </w:r>
      <w:r w:rsidRPr="00064BBB">
        <w:rPr>
          <w:sz w:val="14"/>
        </w:rPr>
        <w:t xml:space="preserve">, adding or expanding 19 programs, </w:t>
      </w:r>
      <w:r w:rsidRPr="00064BBB">
        <w:rPr>
          <w:rStyle w:val="StyleUnderline"/>
        </w:rPr>
        <w:t>including the nation’s broadest statewide voucher program, to date, in Indiana.1</w:t>
      </w:r>
      <w:r w:rsidRPr="00064BBB">
        <w:rPr>
          <w:sz w:val="14"/>
        </w:rPr>
        <w:t>0</w:t>
      </w:r>
    </w:p>
    <w:p w14:paraId="47A2B2EF" w14:textId="77777777" w:rsidR="00AB59A1" w:rsidRPr="00064BBB" w:rsidRDefault="00AB59A1" w:rsidP="00AB59A1">
      <w:pPr>
        <w:pStyle w:val="Heading4"/>
      </w:pPr>
      <w:r w:rsidRPr="00064BBB">
        <w:t>Parents prefer private schools – increased transparency and accessibility</w:t>
      </w:r>
    </w:p>
    <w:p w14:paraId="47B74AD9" w14:textId="77777777" w:rsidR="00AB59A1" w:rsidRPr="00064BBB" w:rsidRDefault="00AB59A1" w:rsidP="00AB59A1">
      <w:r w:rsidRPr="00064BBB">
        <w:rPr>
          <w:rStyle w:val="Style13ptBold"/>
        </w:rPr>
        <w:t>Coulson 99</w:t>
      </w:r>
      <w:r w:rsidRPr="00064BBB">
        <w:rPr>
          <w:rStyle w:val="apple-converted-space"/>
          <w:rFonts w:cs="Segoe UI"/>
          <w:b/>
          <w:color w:val="000000"/>
          <w:sz w:val="24"/>
          <w:szCs w:val="18"/>
        </w:rPr>
        <w:t xml:space="preserve"> - </w:t>
      </w:r>
      <w:r w:rsidRPr="00064BBB">
        <w:t>director of Cato’s </w:t>
      </w:r>
      <w:hyperlink r:id="rId105" w:history="1">
        <w:r w:rsidRPr="00064BBB">
          <w:rPr>
            <w:rStyle w:val="Hyperlink"/>
          </w:rPr>
          <w:t>Center for Educational Freedom</w:t>
        </w:r>
      </w:hyperlink>
      <w:r w:rsidRPr="00064BBB">
        <w:t xml:space="preserve">, senior fellow in education policy at the Mackinac Center for Public Policy Educating the Children of Others. (Coulson, Andrew J. "Market Education: The Unknown History. </w:t>
      </w:r>
      <w:proofErr w:type="gramStart"/>
      <w:r w:rsidRPr="00064BBB">
        <w:t>New Brunswick: Social Philosophy Policy Center”, 1999.</w:t>
      </w:r>
      <w:proofErr w:type="gramEnd"/>
      <w:r w:rsidRPr="00064BBB">
        <w:t xml:space="preserve"> P.16-17//ECP)</w:t>
      </w:r>
    </w:p>
    <w:p w14:paraId="5DBF405F" w14:textId="77777777" w:rsidR="00AB59A1" w:rsidRPr="00064BBB" w:rsidRDefault="00AB59A1" w:rsidP="00AB59A1">
      <w:r w:rsidRPr="00064BBB">
        <w:t xml:space="preserve">Many </w:t>
      </w:r>
      <w:r w:rsidRPr="00064BBB">
        <w:rPr>
          <w:rStyle w:val="StyleUnderline"/>
        </w:rPr>
        <w:t>parents feel particularly powerless when it comes to effecting changes in their local schools. A common source of frustration is that they don't know to whom they should address their questions and complaints, or from whom they should expect satisfaction.</w:t>
      </w:r>
      <w:r w:rsidRPr="00064BBB">
        <w:t xml:space="preserve"> In the words of one inner-city mother who transferred her child from the local public school to an independent Catholic school: </w:t>
      </w:r>
      <w:r w:rsidRPr="00064BBB">
        <w:rPr>
          <w:rStyle w:val="StyleUnderline"/>
        </w:rPr>
        <w:t xml:space="preserve">[Public school] parents call me and say, "I've talked to the teachers, the principal, and get nowhere; they won't give me satisfactory answers." All I can do is </w:t>
      </w:r>
      <w:proofErr w:type="gramStart"/>
      <w:r w:rsidRPr="00064BBB">
        <w:rPr>
          <w:rStyle w:val="StyleUnderline"/>
        </w:rPr>
        <w:t>refer</w:t>
      </w:r>
      <w:proofErr w:type="gramEnd"/>
      <w:r w:rsidRPr="00064BBB">
        <w:rPr>
          <w:rStyle w:val="StyleUnderline"/>
        </w:rPr>
        <w:t xml:space="preserve"> them back to the school to try again because in a public setting, who do you go to?</w:t>
      </w:r>
      <w:r w:rsidRPr="00064BBB">
        <w:t xml:space="preserve"> No one knows. Here at my child's private school), you always know who to go to.S0 </w:t>
      </w:r>
    </w:p>
    <w:p w14:paraId="0D1558AD" w14:textId="77777777" w:rsidR="00AB59A1" w:rsidRPr="00064BBB" w:rsidRDefault="00AB59A1" w:rsidP="00AB59A1">
      <w:r w:rsidRPr="00064BBB">
        <w:t xml:space="preserve">This problem is not confined to the inner city. </w:t>
      </w:r>
      <w:r w:rsidRPr="00064BBB">
        <w:rPr>
          <w:rStyle w:val="StyleUnderline"/>
        </w:rPr>
        <w:t>A</w:t>
      </w:r>
      <w:r w:rsidRPr="00064BBB">
        <w:t xml:space="preserve"> recent </w:t>
      </w:r>
      <w:r w:rsidRPr="00064BBB">
        <w:rPr>
          <w:rStyle w:val="StyleUnderline"/>
        </w:rPr>
        <w:t>New York state public opinion survey revealed widespread confusion and frustration. Respondents</w:t>
      </w:r>
      <w:r w:rsidRPr="00064BBB">
        <w:t xml:space="preserve"> across the </w:t>
      </w:r>
      <w:r w:rsidRPr="00064BBB">
        <w:rPr>
          <w:rStyle w:val="StyleUnderline"/>
        </w:rPr>
        <w:t>state simply had no idea whom to hold accountable for the problems they saw in their public schools.</w:t>
      </w:r>
      <w:r w:rsidRPr="00064BBB">
        <w:t xml:space="preserve">51 A Minneapolis father from an "above average" suburban school district voiced similar complaints on a National Public Radio call-in show. In his case, however, the school had solicited parental input, only to ignore it: </w:t>
      </w:r>
    </w:p>
    <w:p w14:paraId="06F7A85D" w14:textId="77777777" w:rsidR="00AB59A1" w:rsidRPr="00064BBB" w:rsidRDefault="00AB59A1" w:rsidP="00AB59A1">
      <w:r w:rsidRPr="00064BBB">
        <w:rPr>
          <w:rStyle w:val="StyleUnderline"/>
        </w:rPr>
        <w:t>Every single parent committee that</w:t>
      </w:r>
      <w:r w:rsidRPr="00064BBB">
        <w:t xml:space="preserve"> [my wife] </w:t>
      </w:r>
      <w:r w:rsidRPr="00064BBB">
        <w:rPr>
          <w:rStyle w:val="StyleUnderline"/>
        </w:rPr>
        <w:t>has been on has been set up</w:t>
      </w:r>
      <w:r w:rsidRPr="00064BBB">
        <w:t xml:space="preserve">—to me, it </w:t>
      </w:r>
      <w:r w:rsidRPr="00064BBB">
        <w:rPr>
          <w:rStyle w:val="StyleUnderline"/>
        </w:rPr>
        <w:t>seems</w:t>
      </w:r>
      <w:r w:rsidRPr="00064BBB">
        <w:t xml:space="preserve">— </w:t>
      </w:r>
      <w:r w:rsidRPr="00064BBB">
        <w:rPr>
          <w:rStyle w:val="StyleUnderline"/>
        </w:rPr>
        <w:t xml:space="preserve">with the express purpose of giving ornery parents a place to park so they won't bother </w:t>
      </w:r>
      <w:r w:rsidRPr="00064BBB">
        <w:rPr>
          <w:rStyle w:val="StyleUnderline"/>
        </w:rPr>
        <w:lastRenderedPageBreak/>
        <w:t>the school district.</w:t>
      </w:r>
      <w:r w:rsidRPr="00064BBB">
        <w:t xml:space="preserve"> They have had committees for the latch- key program that gave recommendations that were ignored. There have been parent advisory committees on various other subjects that have given various bits of advice that were completely ignored, overlooked, or in other ways just basically brushed off.</w:t>
      </w:r>
    </w:p>
    <w:p w14:paraId="66029E25" w14:textId="77777777" w:rsidR="00AB59A1" w:rsidRPr="00064BBB" w:rsidRDefault="00AB59A1" w:rsidP="00AB59A1">
      <w:r w:rsidRPr="00064BBB">
        <w:t xml:space="preserve"> </w:t>
      </w:r>
      <w:r w:rsidRPr="00064BBB">
        <w:rPr>
          <w:rStyle w:val="StyleUnderline"/>
        </w:rPr>
        <w:t xml:space="preserve">Across the United States, the overwhelming consensus is that parents have little or no control over their public schools. This fact was plainly illustrated by a 1990 Gallup poll that asked respondents how much control they felt parents actually had over six different aspects of their children's public-school education. </w:t>
      </w:r>
      <w:r w:rsidRPr="00064BBB">
        <w:t xml:space="preserve">As shown in Figure I , </w:t>
      </w:r>
      <w:r w:rsidRPr="00064BBB">
        <w:rPr>
          <w:rStyle w:val="StyleUnderline"/>
        </w:rPr>
        <w:t>significant majorities said that parents had "very little" or "almost no" control over everything from curriculum and textbooks to teacher selection and salaries</w:t>
      </w:r>
      <w:r w:rsidRPr="00064BBB">
        <w:t xml:space="preserve">.S3 across the state simply had no idea whom to hold accountable for the problems they saw in their public schools.51 </w:t>
      </w:r>
    </w:p>
    <w:p w14:paraId="16474E9D" w14:textId="77777777" w:rsidR="00AB59A1" w:rsidRPr="00064BBB" w:rsidRDefault="00AB59A1" w:rsidP="00AB59A1">
      <w:pPr>
        <w:pStyle w:val="Heading4"/>
        <w:rPr>
          <w:rFonts w:cstheme="minorHAnsi"/>
        </w:rPr>
      </w:pPr>
      <w:r w:rsidRPr="00064BBB">
        <w:rPr>
          <w:rFonts w:cstheme="minorHAnsi"/>
        </w:rPr>
        <w:t>Privatization doesn’t result in backlash</w:t>
      </w:r>
    </w:p>
    <w:p w14:paraId="489FA09F" w14:textId="77777777" w:rsidR="00AB59A1" w:rsidRPr="00064BBB" w:rsidRDefault="00AB59A1" w:rsidP="00AB59A1">
      <w:pPr>
        <w:rPr>
          <w:rFonts w:cstheme="minorHAnsi"/>
          <w:sz w:val="26"/>
          <w:szCs w:val="26"/>
        </w:rPr>
      </w:pPr>
      <w:r w:rsidRPr="00064BBB">
        <w:rPr>
          <w:rFonts w:cstheme="minorHAnsi"/>
          <w:b/>
          <w:sz w:val="26"/>
          <w:szCs w:val="26"/>
        </w:rPr>
        <w:t xml:space="preserve">Mull 17 – </w:t>
      </w:r>
      <w:r w:rsidRPr="00064BBB">
        <w:rPr>
          <w:rFonts w:cstheme="minorHAnsi"/>
          <w:sz w:val="26"/>
          <w:szCs w:val="26"/>
        </w:rPr>
        <w:t xml:space="preserve">Research fellow in education @ Heartland Institute (Teresa, written 4/21/17, “Seceding from Public Education”, </w:t>
      </w:r>
      <w:hyperlink r:id="rId106" w:history="1">
        <w:r w:rsidRPr="00064BBB">
          <w:rPr>
            <w:rStyle w:val="Hyperlink"/>
            <w:rFonts w:cstheme="minorHAnsi"/>
            <w:sz w:val="26"/>
            <w:szCs w:val="26"/>
          </w:rPr>
          <w:t>http://www.theamericanconservative.com/articles/seceding-from-public-education/</w:t>
        </w:r>
      </w:hyperlink>
      <w:r w:rsidRPr="00064BBB">
        <w:rPr>
          <w:rFonts w:cstheme="minorHAnsi"/>
          <w:sz w:val="26"/>
          <w:szCs w:val="26"/>
        </w:rPr>
        <w:t>, accessed 6-27-17) $AREZ</w:t>
      </w:r>
    </w:p>
    <w:p w14:paraId="2EE1C775"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rPr>
      </w:pPr>
      <w:r w:rsidRPr="00064BBB">
        <w:rPr>
          <w:rFonts w:ascii="Georgia" w:hAnsi="Georgia" w:cstheme="minorHAnsi"/>
        </w:rPr>
        <w:t>A letter to the editor I wrote recently on the virtues of school choice prompted some surprising feedback. My simple question</w:t>
      </w:r>
      <w:r w:rsidRPr="00064BBB">
        <w:rPr>
          <w:rFonts w:ascii="Georgia" w:hAnsi="Georgia" w:cstheme="minorHAnsi"/>
          <w:u w:val="single"/>
        </w:rPr>
        <w:t>—“When parents choose to patronize a school that better serves their child, why should we keep funneling billions of dollars to</w:t>
      </w:r>
      <w:r w:rsidRPr="00064BBB">
        <w:rPr>
          <w:rStyle w:val="apple-converted-space"/>
          <w:rFonts w:ascii="Georgia" w:eastAsiaTheme="majorEastAsia" w:hAnsi="Georgia" w:cstheme="minorHAnsi"/>
          <w:u w:val="single"/>
        </w:rPr>
        <w:t> </w:t>
      </w:r>
      <w:hyperlink r:id="rId107" w:history="1">
        <w:r w:rsidRPr="00064BBB">
          <w:rPr>
            <w:rStyle w:val="Hyperlink"/>
            <w:rFonts w:ascii="Georgia" w:eastAsiaTheme="majorEastAsia" w:hAnsi="Georgia" w:cstheme="minorHAnsi"/>
            <w:u w:val="single"/>
          </w:rPr>
          <w:t>prop up a failing system that is serving no one well?”</w:t>
        </w:r>
      </w:hyperlink>
      <w:proofErr w:type="gramStart"/>
      <w:r w:rsidRPr="00064BBB">
        <w:rPr>
          <w:rFonts w:ascii="Georgia" w:hAnsi="Georgia" w:cstheme="minorHAnsi"/>
          <w:u w:val="single"/>
        </w:rPr>
        <w:t>—</w:t>
      </w:r>
      <w:r w:rsidRPr="00064BBB">
        <w:rPr>
          <w:rFonts w:ascii="Georgia" w:hAnsi="Georgia" w:cstheme="minorHAnsi"/>
        </w:rPr>
        <w:t>elicited a lot more responses than I initially expected to receive from a mostly rhetorical question.</w:t>
      </w:r>
      <w:proofErr w:type="gramEnd"/>
    </w:p>
    <w:p w14:paraId="26ADA939"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u w:val="single"/>
        </w:rPr>
      </w:pPr>
      <w:r w:rsidRPr="00064BBB">
        <w:rPr>
          <w:rFonts w:ascii="Georgia" w:hAnsi="Georgia" w:cstheme="minorHAnsi"/>
          <w:u w:val="single"/>
        </w:rPr>
        <w:t>Readers wrote to me to declare adamantly that public schools</w:t>
      </w:r>
      <w:r w:rsidRPr="00064BBB">
        <w:rPr>
          <w:rStyle w:val="apple-converted-space"/>
          <w:rFonts w:ascii="Georgia" w:eastAsiaTheme="majorEastAsia" w:hAnsi="Georgia" w:cstheme="minorHAnsi"/>
          <w:u w:val="single"/>
        </w:rPr>
        <w:t> </w:t>
      </w:r>
      <w:r w:rsidRPr="00064BBB">
        <w:rPr>
          <w:rFonts w:ascii="Georgia" w:hAnsi="Georgia" w:cstheme="minorHAnsi"/>
          <w:i/>
          <w:iCs/>
          <w:u w:val="single"/>
        </w:rPr>
        <w:t>are</w:t>
      </w:r>
      <w:r w:rsidRPr="00064BBB">
        <w:rPr>
          <w:rStyle w:val="apple-converted-space"/>
          <w:rFonts w:ascii="Georgia" w:eastAsiaTheme="majorEastAsia" w:hAnsi="Georgia" w:cstheme="minorHAnsi"/>
          <w:u w:val="single"/>
        </w:rPr>
        <w:t> </w:t>
      </w:r>
      <w:r w:rsidRPr="00064BBB">
        <w:rPr>
          <w:rFonts w:ascii="Georgia" w:hAnsi="Georgia" w:cstheme="minorHAnsi"/>
          <w:u w:val="single"/>
        </w:rPr>
        <w:t>serving students well, and they insisted unions are not the enemy</w:t>
      </w:r>
      <w:r w:rsidRPr="00064BBB">
        <w:rPr>
          <w:rFonts w:ascii="Georgia" w:hAnsi="Georgia" w:cstheme="minorHAnsi"/>
        </w:rPr>
        <w:t xml:space="preserve">; unions are full of selfless individuals who only care about the kids. </w:t>
      </w:r>
      <w:r w:rsidRPr="00064BBB">
        <w:rPr>
          <w:rFonts w:ascii="Georgia" w:hAnsi="Georgia" w:cstheme="minorHAnsi"/>
          <w:u w:val="single"/>
        </w:rPr>
        <w:t>A couple people said school-choice programs are bad because not everyone will get to go to the school of his or her first choosing, which is the same as saying if not everyone gets to go to Harvard, we shouldn’t have higher education at all.</w:t>
      </w:r>
    </w:p>
    <w:p w14:paraId="6F41C1C0"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rPr>
      </w:pPr>
      <w:r w:rsidRPr="00064BBB">
        <w:rPr>
          <w:rFonts w:ascii="Georgia" w:hAnsi="Georgia" w:cstheme="minorHAnsi"/>
        </w:rPr>
        <w:t>As nice as it is for these people to care as much as they apparently do about other people’s children, it’s arrogant for them to think they know what’s best for another parent’s child. And trying to control where and how a child who is not your own is educated makes me wonder: Why do you care so much about the children of others? Don’t you have anything better to do?</w:t>
      </w:r>
    </w:p>
    <w:p w14:paraId="48B2DEFB"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u w:val="single"/>
        </w:rPr>
      </w:pPr>
      <w:r w:rsidRPr="00064BBB">
        <w:rPr>
          <w:rFonts w:ascii="Georgia" w:hAnsi="Georgia" w:cstheme="minorHAnsi"/>
        </w:rPr>
        <w:t>“</w:t>
      </w:r>
      <w:r w:rsidRPr="00064BBB">
        <w:rPr>
          <w:rFonts w:ascii="Georgia" w:hAnsi="Georgia" w:cstheme="minorHAnsi"/>
          <w:u w:val="single"/>
        </w:rPr>
        <w:t>Why are public-school advocates so intent on keeping people in schools who don’t want to be there?”</w:t>
      </w:r>
      <w:r w:rsidRPr="00064BBB">
        <w:rPr>
          <w:rFonts w:ascii="Georgia" w:hAnsi="Georgia" w:cstheme="minorHAnsi"/>
        </w:rPr>
        <w:t xml:space="preserve"> is similar to a question I’ve also had for people who are staunchly opposed to secession. Murmurings of state and</w:t>
      </w:r>
      <w:r w:rsidRPr="00064BBB">
        <w:rPr>
          <w:rStyle w:val="apple-converted-space"/>
          <w:rFonts w:ascii="Georgia" w:eastAsiaTheme="majorEastAsia" w:hAnsi="Georgia" w:cstheme="minorHAnsi"/>
        </w:rPr>
        <w:t> </w:t>
      </w:r>
      <w:hyperlink r:id="rId108" w:history="1">
        <w:r w:rsidRPr="00064BBB">
          <w:rPr>
            <w:rStyle w:val="Hyperlink"/>
            <w:rFonts w:ascii="Georgia" w:eastAsiaTheme="majorEastAsia" w:hAnsi="Georgia" w:cstheme="minorHAnsi"/>
          </w:rPr>
          <w:t>district secession</w:t>
        </w:r>
      </w:hyperlink>
      <w:r w:rsidRPr="00064BBB">
        <w:rPr>
          <w:rStyle w:val="apple-converted-space"/>
          <w:rFonts w:ascii="Georgia" w:eastAsiaTheme="majorEastAsia" w:hAnsi="Georgia" w:cstheme="minorHAnsi"/>
        </w:rPr>
        <w:t> </w:t>
      </w:r>
      <w:r w:rsidRPr="00064BBB">
        <w:rPr>
          <w:rFonts w:ascii="Georgia" w:hAnsi="Georgia" w:cstheme="minorHAnsi"/>
        </w:rPr>
        <w:t>in places such as</w:t>
      </w:r>
      <w:r w:rsidRPr="00064BBB">
        <w:rPr>
          <w:rStyle w:val="apple-converted-space"/>
          <w:rFonts w:ascii="Georgia" w:eastAsiaTheme="majorEastAsia" w:hAnsi="Georgia" w:cstheme="minorHAnsi"/>
        </w:rPr>
        <w:t> </w:t>
      </w:r>
      <w:hyperlink r:id="rId109" w:history="1">
        <w:r w:rsidRPr="00064BBB">
          <w:rPr>
            <w:rStyle w:val="Hyperlink"/>
            <w:rFonts w:ascii="Georgia" w:eastAsiaTheme="majorEastAsia" w:hAnsi="Georgia" w:cstheme="minorHAnsi"/>
          </w:rPr>
          <w:t>Texas</w:t>
        </w:r>
      </w:hyperlink>
      <w:r w:rsidRPr="00064BBB">
        <w:rPr>
          <w:rFonts w:ascii="Georgia" w:hAnsi="Georgia" w:cstheme="minorHAnsi"/>
        </w:rPr>
        <w:t>, Colorado,</w:t>
      </w:r>
      <w:r w:rsidRPr="00064BBB">
        <w:rPr>
          <w:rStyle w:val="apple-converted-space"/>
          <w:rFonts w:ascii="Georgia" w:eastAsiaTheme="majorEastAsia" w:hAnsi="Georgia" w:cstheme="minorHAnsi"/>
        </w:rPr>
        <w:t> </w:t>
      </w:r>
      <w:hyperlink r:id="rId110" w:history="1">
        <w:r w:rsidRPr="00064BBB">
          <w:rPr>
            <w:rStyle w:val="Hyperlink"/>
            <w:rFonts w:ascii="Georgia" w:eastAsiaTheme="majorEastAsia" w:hAnsi="Georgia" w:cstheme="minorHAnsi"/>
          </w:rPr>
          <w:t>Virginia</w:t>
        </w:r>
      </w:hyperlink>
      <w:r w:rsidRPr="00064BBB">
        <w:rPr>
          <w:rFonts w:ascii="Georgia" w:hAnsi="Georgia" w:cstheme="minorHAnsi"/>
        </w:rPr>
        <w:t>,</w:t>
      </w:r>
      <w:r w:rsidRPr="00064BBB">
        <w:rPr>
          <w:rStyle w:val="apple-converted-space"/>
          <w:rFonts w:ascii="Georgia" w:eastAsiaTheme="majorEastAsia" w:hAnsi="Georgia" w:cstheme="minorHAnsi"/>
        </w:rPr>
        <w:t> </w:t>
      </w:r>
      <w:hyperlink r:id="rId111" w:history="1">
        <w:r w:rsidRPr="00064BBB">
          <w:rPr>
            <w:rStyle w:val="Hyperlink"/>
            <w:rFonts w:ascii="Georgia" w:eastAsiaTheme="majorEastAsia" w:hAnsi="Georgia" w:cstheme="minorHAnsi"/>
          </w:rPr>
          <w:t>California</w:t>
        </w:r>
      </w:hyperlink>
      <w:r w:rsidRPr="00064BBB">
        <w:rPr>
          <w:rFonts w:ascii="Georgia" w:hAnsi="Georgia" w:cstheme="minorHAnsi"/>
        </w:rPr>
        <w:t>,</w:t>
      </w:r>
      <w:r w:rsidRPr="00064BBB">
        <w:rPr>
          <w:rStyle w:val="apple-converted-space"/>
          <w:rFonts w:ascii="Georgia" w:eastAsiaTheme="majorEastAsia" w:hAnsi="Georgia" w:cstheme="minorHAnsi"/>
        </w:rPr>
        <w:t> </w:t>
      </w:r>
      <w:r w:rsidRPr="00064BBB">
        <w:rPr>
          <w:rFonts w:ascii="Georgia" w:hAnsi="Georgia" w:cstheme="minorHAnsi"/>
        </w:rPr>
        <w:t>and elsewhere gain momentum now and then. As Brion McClanahan pointed out in a 2012</w:t>
      </w:r>
      <w:r w:rsidRPr="00064BBB">
        <w:rPr>
          <w:rStyle w:val="apple-converted-space"/>
          <w:rFonts w:ascii="Georgia" w:eastAsiaTheme="majorEastAsia" w:hAnsi="Georgia" w:cstheme="minorHAnsi"/>
        </w:rPr>
        <w:t> </w:t>
      </w:r>
      <w:r w:rsidRPr="00064BBB">
        <w:rPr>
          <w:rFonts w:ascii="Georgia" w:hAnsi="Georgia" w:cstheme="minorHAnsi"/>
          <w:i/>
          <w:iCs/>
        </w:rPr>
        <w:t>American Conservative</w:t>
      </w:r>
      <w:r w:rsidRPr="00064BBB">
        <w:rPr>
          <w:rStyle w:val="apple-converted-space"/>
          <w:rFonts w:ascii="Georgia" w:eastAsiaTheme="majorEastAsia" w:hAnsi="Georgia" w:cstheme="minorHAnsi"/>
        </w:rPr>
        <w:t> </w:t>
      </w:r>
      <w:r w:rsidRPr="00064BBB">
        <w:rPr>
          <w:rFonts w:ascii="Georgia" w:hAnsi="Georgia" w:cstheme="minorHAnsi"/>
        </w:rPr>
        <w:t>article,</w:t>
      </w:r>
      <w:r w:rsidRPr="00064BBB">
        <w:rPr>
          <w:rStyle w:val="apple-converted-space"/>
          <w:rFonts w:ascii="Georgia" w:eastAsiaTheme="majorEastAsia" w:hAnsi="Georgia" w:cstheme="minorHAnsi"/>
        </w:rPr>
        <w:t> </w:t>
      </w:r>
      <w:hyperlink r:id="rId112" w:history="1">
        <w:r w:rsidRPr="00064BBB">
          <w:rPr>
            <w:rStyle w:val="Hyperlink"/>
            <w:rFonts w:ascii="Georgia" w:eastAsiaTheme="majorEastAsia" w:hAnsi="Georgia" w:cstheme="minorHAnsi"/>
            <w:u w:val="single"/>
          </w:rPr>
          <w:t xml:space="preserve">withdrawal from the </w:t>
        </w:r>
        <w:r w:rsidRPr="00064BBB">
          <w:rPr>
            <w:rStyle w:val="Hyperlink"/>
            <w:rFonts w:ascii="Georgia" w:eastAsiaTheme="majorEastAsia" w:hAnsi="Georgia" w:cstheme="minorHAnsi"/>
            <w:u w:val="single"/>
          </w:rPr>
          <w:lastRenderedPageBreak/>
          <w:t>Union is “overkill,”</w:t>
        </w:r>
      </w:hyperlink>
      <w:r w:rsidRPr="00064BBB">
        <w:rPr>
          <w:rStyle w:val="apple-converted-space"/>
          <w:rFonts w:ascii="Georgia" w:eastAsiaTheme="majorEastAsia" w:hAnsi="Georgia" w:cstheme="minorHAnsi"/>
          <w:u w:val="single"/>
        </w:rPr>
        <w:t> </w:t>
      </w:r>
      <w:r w:rsidRPr="00064BBB">
        <w:rPr>
          <w:rFonts w:ascii="Georgia" w:hAnsi="Georgia" w:cstheme="minorHAnsi"/>
          <w:u w:val="single"/>
        </w:rPr>
        <w:t>but, nonetheless, “Secession and interposition—nullification—are healthy discussions to have in a federal republic.”</w:t>
      </w:r>
    </w:p>
    <w:p w14:paraId="1121232B"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rPr>
      </w:pPr>
      <w:r w:rsidRPr="00064BBB">
        <w:rPr>
          <w:rFonts w:ascii="Georgia" w:hAnsi="Georgia" w:cstheme="minorHAnsi"/>
          <w:u w:val="single"/>
        </w:rPr>
        <w:t xml:space="preserve">The mere threat of secession “can, and has, spurred the central government to reform,” </w:t>
      </w:r>
      <w:r w:rsidRPr="00064BBB">
        <w:rPr>
          <w:rFonts w:ascii="Georgia" w:hAnsi="Georgia" w:cstheme="minorHAnsi"/>
        </w:rPr>
        <w:t>McClanahan wrote, continuing:</w:t>
      </w:r>
    </w:p>
    <w:p w14:paraId="3F4EF63F"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u w:val="single"/>
        </w:rPr>
      </w:pPr>
      <w:r w:rsidRPr="00064BBB">
        <w:rPr>
          <w:rFonts w:ascii="Georgia" w:hAnsi="Georgia" w:cstheme="minorHAnsi"/>
        </w:rPr>
        <w:t xml:space="preserve">The American people are not ready for secession. The states, the economy, and the people are too dependent on the central authority. If nothing else, Hamiltonianism has accomplished slavish loyalty to the system. Yet, perhaps following the lead of John Dickinson of Delaware would be appropriate at this critical juncture in American history. </w:t>
      </w:r>
      <w:r w:rsidRPr="00064BBB">
        <w:rPr>
          <w:rFonts w:ascii="Georgia" w:hAnsi="Georgia" w:cstheme="minorHAnsi"/>
          <w:u w:val="single"/>
        </w:rPr>
        <w:t>Americans as a whole recognize that the debt is excessive, America is virtually bankrupt, and the central authority is out of control. Secession is a manifestation of the fear that the situation will not improve.</w:t>
      </w:r>
    </w:p>
    <w:p w14:paraId="5349AF9E"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rPr>
      </w:pPr>
      <w:proofErr w:type="gramStart"/>
      <w:r w:rsidRPr="00064BBB">
        <w:rPr>
          <w:rFonts w:ascii="Georgia" w:hAnsi="Georgia" w:cstheme="minorHAnsi"/>
          <w:u w:val="single"/>
        </w:rPr>
        <w:t>So, too, with education</w:t>
      </w:r>
      <w:r w:rsidRPr="00064BBB">
        <w:rPr>
          <w:rFonts w:ascii="Georgia" w:hAnsi="Georgia" w:cstheme="minorHAnsi"/>
        </w:rPr>
        <w:t>.</w:t>
      </w:r>
      <w:proofErr w:type="gramEnd"/>
      <w:r w:rsidRPr="00064BBB">
        <w:rPr>
          <w:rFonts w:ascii="Georgia" w:hAnsi="Georgia" w:cstheme="minorHAnsi"/>
        </w:rPr>
        <w:t xml:space="preserve"> Many Americans recognize our </w:t>
      </w:r>
      <w:r w:rsidRPr="00064BBB">
        <w:rPr>
          <w:rFonts w:ascii="Georgia" w:hAnsi="Georgia" w:cstheme="minorHAnsi"/>
          <w:b/>
          <w:u w:val="single"/>
        </w:rPr>
        <w:t>public-education system is a giant, corrupt, very expensive experiment gone wrong. Increased spending has not resulted in improved student achievement</w:t>
      </w:r>
      <w:r w:rsidRPr="00064BBB">
        <w:rPr>
          <w:rFonts w:ascii="Georgia" w:hAnsi="Georgia" w:cstheme="minorHAnsi"/>
        </w:rPr>
        <w:t>. Students are graduating from high school ill-prepared for college or career, and parents are tired of being forced to send their children to the failing school they’re told they must attend because it corresponds with their ZIP code.</w:t>
      </w:r>
    </w:p>
    <w:p w14:paraId="4CE32D58"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rPr>
      </w:pPr>
      <w:r w:rsidRPr="00064BBB">
        <w:rPr>
          <w:rFonts w:ascii="Georgia" w:hAnsi="Georgia" w:cstheme="minorHAnsi"/>
          <w:u w:val="single"/>
        </w:rPr>
        <w:t>Why not allow these families to secede from the public-education monopoly</w:t>
      </w:r>
      <w:r w:rsidRPr="00064BBB">
        <w:rPr>
          <w:rFonts w:ascii="Georgia" w:hAnsi="Georgia" w:cstheme="minorHAnsi"/>
        </w:rPr>
        <w:t xml:space="preserve">? Why not </w:t>
      </w:r>
      <w:r w:rsidRPr="00064BBB">
        <w:rPr>
          <w:rFonts w:ascii="Georgia" w:hAnsi="Georgia" w:cstheme="minorHAnsi"/>
          <w:u w:val="single"/>
        </w:rPr>
        <w:t>respect the fact that we live in a diverse nation</w:t>
      </w:r>
      <w:r w:rsidRPr="00064BBB">
        <w:rPr>
          <w:rFonts w:ascii="Georgia" w:hAnsi="Georgia" w:cstheme="minorHAnsi"/>
        </w:rPr>
        <w:t>, in which the outlooks and goals of our population are as different as the people who hold them?</w:t>
      </w:r>
    </w:p>
    <w:p w14:paraId="424F66DB"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rPr>
      </w:pPr>
      <w:r w:rsidRPr="00064BBB">
        <w:rPr>
          <w:rFonts w:ascii="Georgia" w:hAnsi="Georgia" w:cstheme="minorHAnsi"/>
          <w:u w:val="single"/>
        </w:rPr>
        <w:t>It doesn’t</w:t>
      </w:r>
      <w:r w:rsidRPr="00064BBB">
        <w:rPr>
          <w:rStyle w:val="apple-converted-space"/>
          <w:rFonts w:ascii="Georgia" w:eastAsiaTheme="majorEastAsia" w:hAnsi="Georgia" w:cstheme="minorHAnsi"/>
          <w:u w:val="single"/>
        </w:rPr>
        <w:t> </w:t>
      </w:r>
      <w:r w:rsidRPr="00064BBB">
        <w:rPr>
          <w:rFonts w:ascii="Georgia" w:hAnsi="Georgia" w:cstheme="minorHAnsi"/>
          <w:i/>
          <w:iCs/>
          <w:u w:val="single"/>
        </w:rPr>
        <w:t>really</w:t>
      </w:r>
      <w:r w:rsidRPr="00064BBB">
        <w:rPr>
          <w:rStyle w:val="apple-converted-space"/>
          <w:rFonts w:ascii="Georgia" w:eastAsiaTheme="majorEastAsia" w:hAnsi="Georgia" w:cstheme="minorHAnsi"/>
          <w:u w:val="single"/>
        </w:rPr>
        <w:t> </w:t>
      </w:r>
      <w:r w:rsidRPr="00064BBB">
        <w:rPr>
          <w:rFonts w:ascii="Georgia" w:hAnsi="Georgia" w:cstheme="minorHAnsi"/>
          <w:u w:val="single"/>
        </w:rPr>
        <w:t xml:space="preserve">take a village to raise a child, and those people who insist on imposing their own viewpoints on the rest of us would do everyone a favor if they would just chill already. </w:t>
      </w:r>
      <w:r w:rsidRPr="00064BBB">
        <w:rPr>
          <w:rFonts w:ascii="Georgia" w:hAnsi="Georgia" w:cstheme="minorHAnsi"/>
        </w:rPr>
        <w:t>“Live and let live” has its limits, but when it comes to education, such an attitude would go a long way in ensuring those who truly care about the child (parents) are in charge, and those who have an ulterior motive (politicians and teachers unions) are cut out.</w:t>
      </w:r>
    </w:p>
    <w:p w14:paraId="7B29A9E2"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u w:val="single"/>
        </w:rPr>
      </w:pPr>
      <w:r w:rsidRPr="00064BBB">
        <w:rPr>
          <w:rFonts w:ascii="Georgia" w:hAnsi="Georgia" w:cstheme="minorHAnsi"/>
        </w:rPr>
        <w:t>The public-education establishment’s my-way-or-the-highway mantra—</w:t>
      </w:r>
      <w:r w:rsidRPr="00064BBB">
        <w:rPr>
          <w:rFonts w:ascii="Georgia" w:hAnsi="Georgia" w:cstheme="minorHAnsi"/>
          <w:u w:val="single"/>
        </w:rPr>
        <w:t>this one-size-fits-all education system is working for a lot of kids, so it will probably work for your child as well— is the equivalent of a fashion designer saying, “Red is my favorite color, so we will only sell clothing in the hue I like, and you’ll buy whatever I sell.”</w:t>
      </w:r>
    </w:p>
    <w:p w14:paraId="08674A80"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rPr>
      </w:pPr>
      <w:r w:rsidRPr="00064BBB">
        <w:rPr>
          <w:rStyle w:val="StyleUnderline"/>
          <w:rFonts w:ascii="Georgia" w:hAnsi="Georgia"/>
        </w:rPr>
        <w:t>Not</w:t>
      </w:r>
      <w:r w:rsidRPr="00064BBB">
        <w:rPr>
          <w:rFonts w:ascii="Georgia" w:hAnsi="Georgia" w:cstheme="minorHAnsi"/>
        </w:rPr>
        <w:t xml:space="preserve"> many </w:t>
      </w:r>
      <w:r w:rsidRPr="00064BBB">
        <w:rPr>
          <w:rFonts w:ascii="Georgia" w:hAnsi="Georgia" w:cstheme="minorHAnsi"/>
          <w:u w:val="single"/>
        </w:rPr>
        <w:t>people would favor such limitations and would shop elsewhere</w:t>
      </w:r>
      <w:r w:rsidRPr="00064BBB">
        <w:rPr>
          <w:rFonts w:ascii="Georgia" w:hAnsi="Georgia" w:cstheme="minorHAnsi"/>
        </w:rPr>
        <w:t>.</w:t>
      </w:r>
    </w:p>
    <w:p w14:paraId="7DA1CCAA"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rPr>
      </w:pPr>
      <w:r w:rsidRPr="00064BBB">
        <w:rPr>
          <w:rFonts w:ascii="Georgia" w:hAnsi="Georgia" w:cstheme="minorHAnsi"/>
        </w:rPr>
        <w:lastRenderedPageBreak/>
        <w:t xml:space="preserve">The </w:t>
      </w:r>
      <w:r w:rsidRPr="00064BBB">
        <w:rPr>
          <w:rFonts w:ascii="Georgia" w:hAnsi="Georgia" w:cstheme="minorHAnsi"/>
          <w:u w:val="single"/>
        </w:rPr>
        <w:t>problem with our current education system is there is only</w:t>
      </w:r>
      <w:r w:rsidRPr="00064BBB">
        <w:rPr>
          <w:rStyle w:val="apple-converted-space"/>
          <w:rFonts w:ascii="Georgia" w:eastAsiaTheme="majorEastAsia" w:hAnsi="Georgia" w:cstheme="minorHAnsi"/>
          <w:u w:val="single"/>
        </w:rPr>
        <w:t> </w:t>
      </w:r>
      <w:r w:rsidRPr="00064BBB">
        <w:rPr>
          <w:rFonts w:ascii="Georgia" w:hAnsi="Georgia" w:cstheme="minorHAnsi"/>
          <w:i/>
          <w:iCs/>
          <w:u w:val="single"/>
        </w:rPr>
        <w:t>one</w:t>
      </w:r>
      <w:r w:rsidRPr="00064BBB">
        <w:rPr>
          <w:rStyle w:val="apple-converted-space"/>
          <w:rFonts w:ascii="Georgia" w:eastAsiaTheme="majorEastAsia" w:hAnsi="Georgia" w:cstheme="minorHAnsi"/>
          <w:u w:val="single"/>
        </w:rPr>
        <w:t> </w:t>
      </w:r>
      <w:r w:rsidRPr="00064BBB">
        <w:rPr>
          <w:rFonts w:ascii="Georgia" w:hAnsi="Georgia" w:cstheme="minorHAnsi"/>
          <w:u w:val="single"/>
        </w:rPr>
        <w:t>fashion designer</w:t>
      </w:r>
      <w:r w:rsidRPr="00064BBB">
        <w:rPr>
          <w:rFonts w:ascii="Georgia" w:hAnsi="Georgia" w:cstheme="minorHAnsi"/>
        </w:rPr>
        <w:t xml:space="preserve">, so to speak, and those who dare to suggest letting a few others have a go at the </w:t>
      </w:r>
      <w:r w:rsidRPr="00064BBB">
        <w:rPr>
          <w:rFonts w:ascii="Georgia" w:hAnsi="Georgia" w:cstheme="minorHAnsi"/>
          <w:u w:val="single"/>
        </w:rPr>
        <w:t>sewing machine have the “bigot” label</w:t>
      </w:r>
      <w:r w:rsidRPr="00064BBB">
        <w:rPr>
          <w:rFonts w:ascii="Georgia" w:hAnsi="Georgia" w:cstheme="minorHAnsi"/>
        </w:rPr>
        <w:t xml:space="preserve"> slapped on them faster than you can say “high-stakes standardized testing.”</w:t>
      </w:r>
    </w:p>
    <w:p w14:paraId="4335907E" w14:textId="77777777" w:rsidR="00AB59A1" w:rsidRPr="00064BBB" w:rsidRDefault="00AB59A1" w:rsidP="00AB59A1">
      <w:pPr>
        <w:pStyle w:val="NormalWeb"/>
        <w:shd w:val="clear" w:color="auto" w:fill="FFFFFF"/>
        <w:spacing w:before="0" w:beforeAutospacing="0" w:after="315" w:afterAutospacing="0" w:line="336" w:lineRule="atLeast"/>
        <w:rPr>
          <w:rFonts w:ascii="Georgia" w:hAnsi="Georgia" w:cstheme="minorHAnsi"/>
        </w:rPr>
      </w:pPr>
      <w:r w:rsidRPr="00064BBB">
        <w:rPr>
          <w:rFonts w:ascii="Georgia" w:hAnsi="Georgia" w:cstheme="minorHAnsi"/>
          <w:b/>
          <w:u w:val="single"/>
        </w:rPr>
        <w:t>Public education is not serving our nation’s students well, and even if some people think it is</w:t>
      </w:r>
      <w:proofErr w:type="gramStart"/>
      <w:r w:rsidRPr="00064BBB">
        <w:rPr>
          <w:rFonts w:ascii="Georgia" w:hAnsi="Georgia" w:cstheme="minorHAnsi"/>
          <w:b/>
          <w:u w:val="single"/>
        </w:rPr>
        <w:t>,</w:t>
      </w:r>
      <w:proofErr w:type="gramEnd"/>
      <w:r w:rsidRPr="00064BBB">
        <w:rPr>
          <w:rFonts w:ascii="Georgia" w:hAnsi="Georgia" w:cstheme="minorHAnsi"/>
          <w:b/>
          <w:u w:val="single"/>
        </w:rPr>
        <w:t xml:space="preserve"> that doesn’t mean they have the right to force everyone else to do what they think is best. </w:t>
      </w:r>
      <w:r w:rsidRPr="00064BBB">
        <w:rPr>
          <w:rFonts w:ascii="Georgia" w:hAnsi="Georgia" w:cstheme="minorHAnsi"/>
        </w:rPr>
        <w:t>Minding one’s own business is relaxing, but the fact that so many people in the education establishment so feverishly make other people’s business their own suggests there’s more at stake here than simply educating a child.</w:t>
      </w:r>
    </w:p>
    <w:p w14:paraId="71A207F7" w14:textId="5B363D76" w:rsidR="00FD25C7" w:rsidRPr="00064BBB" w:rsidRDefault="00FD25C7" w:rsidP="00FD25C7">
      <w:pPr>
        <w:pStyle w:val="Heading3"/>
      </w:pPr>
      <w:r w:rsidRPr="00064BBB">
        <w:lastRenderedPageBreak/>
        <w:t xml:space="preserve">Solvency – AT//Public Input in Schools </w:t>
      </w:r>
    </w:p>
    <w:p w14:paraId="01CE89CA" w14:textId="5E96313F" w:rsidR="00DB5E20" w:rsidRPr="00064BBB" w:rsidRDefault="00FD25C7" w:rsidP="00DB5E20">
      <w:pPr>
        <w:pStyle w:val="Heading4"/>
        <w:rPr>
          <w:rStyle w:val="StyleUnderline"/>
          <w:sz w:val="26"/>
          <w:szCs w:val="26"/>
          <w:u w:val="none"/>
        </w:rPr>
      </w:pPr>
      <w:r w:rsidRPr="00064BBB">
        <w:rPr>
          <w:rStyle w:val="StyleUnderline"/>
          <w:sz w:val="26"/>
          <w:szCs w:val="26"/>
          <w:u w:val="none"/>
        </w:rPr>
        <w:t xml:space="preserve">Individuals can impart wisdom to their students </w:t>
      </w:r>
      <w:r w:rsidRPr="00064BBB">
        <w:rPr>
          <w:rStyle w:val="StyleUnderline"/>
          <w:sz w:val="26"/>
          <w:szCs w:val="26"/>
        </w:rPr>
        <w:t>at home</w:t>
      </w:r>
      <w:r w:rsidRPr="00064BBB">
        <w:rPr>
          <w:rStyle w:val="StyleUnderline"/>
          <w:sz w:val="26"/>
          <w:szCs w:val="26"/>
          <w:u w:val="none"/>
        </w:rPr>
        <w:t xml:space="preserve"> – allowing voters to control schools causes </w:t>
      </w:r>
      <w:r w:rsidRPr="00064BBB">
        <w:rPr>
          <w:rStyle w:val="StyleUnderline"/>
          <w:sz w:val="26"/>
          <w:szCs w:val="26"/>
        </w:rPr>
        <w:t>failure</w:t>
      </w:r>
      <w:r w:rsidRPr="00064BBB">
        <w:rPr>
          <w:rStyle w:val="StyleUnderline"/>
          <w:sz w:val="26"/>
          <w:szCs w:val="26"/>
          <w:u w:val="none"/>
        </w:rPr>
        <w:t xml:space="preserve"> </w:t>
      </w:r>
    </w:p>
    <w:p w14:paraId="6B88BD42" w14:textId="77777777" w:rsidR="00DB5E20" w:rsidRPr="00064BBB" w:rsidRDefault="00DB5E20" w:rsidP="00DB5E20">
      <w:pPr>
        <w:rPr>
          <w:rStyle w:val="StyleUnderline"/>
          <w:u w:val="none"/>
        </w:rPr>
      </w:pPr>
      <w:r w:rsidRPr="00064BBB">
        <w:rPr>
          <w:b/>
          <w:sz w:val="26"/>
          <w:szCs w:val="26"/>
        </w:rPr>
        <w:t xml:space="preserve">Lidström </w:t>
      </w:r>
      <w:proofErr w:type="gramStart"/>
      <w:r w:rsidRPr="00064BBB">
        <w:rPr>
          <w:b/>
          <w:sz w:val="26"/>
          <w:szCs w:val="26"/>
        </w:rPr>
        <w:t>15</w:t>
      </w:r>
      <w:r w:rsidRPr="00064BBB">
        <w:t xml:space="preserve">  (</w:t>
      </w:r>
      <w:proofErr w:type="gramEnd"/>
      <w:r w:rsidRPr="00064BBB">
        <w:t>Erik, PhD in physics, MSc in physics, MBA; “Education Unchained”, Rowman &amp; Littlefield Publishers, 2015. ProQuest Ebook Central, http://ebookcentral.proquest.com/lib/umichigan/detail.action?docID=4427131. Accessed on 2017-06-26) //jackH</w:t>
      </w:r>
    </w:p>
    <w:p w14:paraId="51EA939F" w14:textId="3D58ED43" w:rsidR="00DB5E20" w:rsidRPr="00064BBB" w:rsidRDefault="00DB5E20" w:rsidP="00DB5E20">
      <w:pPr>
        <w:rPr>
          <w:rStyle w:val="StyleUnderline"/>
        </w:rPr>
      </w:pPr>
      <w:r w:rsidRPr="00064BBB">
        <w:t xml:space="preserve">2.9.2. </w:t>
      </w:r>
      <w:r w:rsidRPr="00064BBB">
        <w:rPr>
          <w:rStyle w:val="Emphasis"/>
        </w:rPr>
        <w:t>Democratic decision-making is a particularly inappropriate method for improving schools</w:t>
      </w:r>
      <w:r w:rsidR="00FD25C7" w:rsidRPr="00064BBB">
        <w:rPr>
          <w:rStyle w:val="Emphasis"/>
        </w:rPr>
        <w:t>.</w:t>
      </w:r>
      <w:r w:rsidR="00FD25C7" w:rsidRPr="00064BBB">
        <w:t xml:space="preserve"> </w:t>
      </w:r>
      <w:r w:rsidRPr="00064BBB">
        <w:t xml:space="preserve">The problems with the electoral process are in fact much more serious than Figures 2.3 and 2.4 might imply. First of all, </w:t>
      </w:r>
      <w:r w:rsidRPr="00064BBB">
        <w:rPr>
          <w:rStyle w:val="StyleUnderline"/>
        </w:rPr>
        <w:t>when we elect politicians, we do not vote only for how they will handle schools and education</w:t>
      </w:r>
      <w:r w:rsidRPr="00064BBB">
        <w:t xml:space="preserve">. </w:t>
      </w:r>
      <w:r w:rsidRPr="00064BBB">
        <w:rPr>
          <w:rStyle w:val="StyleUnderline"/>
        </w:rPr>
        <w:t>This is only a small part of what a government does</w:t>
      </w:r>
      <w:r w:rsidRPr="00064BBB">
        <w:t xml:space="preserve">. As a fraction of government expenditure, it might be between a tenth and a fifth of the total. Secondly, </w:t>
      </w:r>
      <w:r w:rsidRPr="00064BBB">
        <w:rPr>
          <w:rStyle w:val="StyleUnderline"/>
        </w:rPr>
        <w:t>as voters we are very interested in schools when we are parents, and less so if we are not</w:t>
      </w:r>
      <w:r w:rsidRPr="00064BBB">
        <w:t>. And we are commonly only vaguely knowledgeable about what goes on in the national or regional school system as a whole when our children go there.</w:t>
      </w:r>
      <w:r w:rsidR="00FD25C7" w:rsidRPr="00064BBB">
        <w:t xml:space="preserve"> </w:t>
      </w:r>
      <w:r w:rsidRPr="00064BBB">
        <w:rPr>
          <w:rStyle w:val="StyleUnderline"/>
        </w:rPr>
        <w:t>As parents, we are mostly interested in our own children’s school, but in a government-run system, politicians must deal with all schools and all children</w:t>
      </w:r>
      <w:r w:rsidRPr="00064BBB">
        <w:t xml:space="preserve">. Importantly, </w:t>
      </w:r>
      <w:r w:rsidRPr="00064BBB">
        <w:rPr>
          <w:rStyle w:val="StyleUnderline"/>
        </w:rPr>
        <w:t>even if we accurately work out which politicians would provide the better school system for our own children</w:t>
      </w:r>
      <w:r w:rsidRPr="00064BBB">
        <w:t xml:space="preserve">, as our children’s needs are not quite the same as the needs of all other children, </w:t>
      </w:r>
      <w:r w:rsidRPr="00064BBB">
        <w:rPr>
          <w:rStyle w:val="StyleUnderline"/>
        </w:rPr>
        <w:t>other parents will vote to try to impose a different kind of school system than the one we would like.</w:t>
      </w:r>
      <w:r w:rsidR="00FD25C7" w:rsidRPr="00064BBB">
        <w:rPr>
          <w:rStyle w:val="StyleUnderline"/>
        </w:rPr>
        <w:t xml:space="preserve"> </w:t>
      </w:r>
      <w:r w:rsidRPr="00064BBB">
        <w:t xml:space="preserve">Thirdly, </w:t>
      </w:r>
      <w:r w:rsidRPr="00064BBB">
        <w:rPr>
          <w:rStyle w:val="StyleUnderline"/>
        </w:rPr>
        <w:t>as voters, we tend to make a range of systematic mistakes</w:t>
      </w:r>
      <w:r w:rsidRPr="00064BBB">
        <w:t xml:space="preserve">; that is, </w:t>
      </w:r>
      <w:r w:rsidRPr="00064BBB">
        <w:rPr>
          <w:rStyle w:val="StyleUnderline"/>
        </w:rPr>
        <w:t>regarding many questions most of us tend to make the same errors</w:t>
      </w:r>
      <w:r w:rsidRPr="00064BBB">
        <w:t xml:space="preserve">. </w:t>
      </w:r>
      <w:r w:rsidRPr="00064BBB">
        <w:rPr>
          <w:rStyle w:val="StyleUnderline"/>
        </w:rPr>
        <w:t>In the marketplace, we receive prompt feedback from our mistakes</w:t>
      </w:r>
      <w:r w:rsidRPr="00064BBB">
        <w:t xml:space="preserve">, and we can usually more or less trace results back to whatever actions we took or did not take. </w:t>
      </w:r>
      <w:r w:rsidRPr="00064BBB">
        <w:rPr>
          <w:rStyle w:val="StyleUnderline"/>
        </w:rPr>
        <w:t>But in the democratic marketplace, we receive almost no such feedback</w:t>
      </w:r>
      <w:r w:rsidRPr="00064BBB">
        <w:t>. There is much more to be said about the problems with democratic decisionmaking; Bryan Caplan (Caplan 2007) discusses many aspects in The Myth of the Rational Voter.</w:t>
      </w:r>
      <w:r w:rsidR="00FD25C7" w:rsidRPr="00064BBB">
        <w:t xml:space="preserve"> </w:t>
      </w:r>
      <w:r w:rsidRPr="00064BBB">
        <w:t xml:space="preserve">For schools, however, </w:t>
      </w:r>
      <w:r w:rsidRPr="00064BBB">
        <w:rPr>
          <w:rStyle w:val="StyleUnderline"/>
        </w:rPr>
        <w:t>the problems related to democratic decision-making are much more severe than those related to most other issues.</w:t>
      </w:r>
      <w:r w:rsidRPr="00064BBB">
        <w:t xml:space="preserve"> As we saw in the previous section, </w:t>
      </w:r>
      <w:r w:rsidRPr="00064BBB">
        <w:rPr>
          <w:rStyle w:val="StyleUnderline"/>
        </w:rPr>
        <w:t>it may take twenty to forty years before the results of a school reform can be clearly observed</w:t>
      </w:r>
      <w:r w:rsidRPr="00064BBB">
        <w:t>, and this is so provided no other changes have been made in the meantime. So, it will be up to us, in our own old age, or up to our children, to decide whether the reforms were successful or not.</w:t>
      </w:r>
      <w:r w:rsidR="00FD25C7" w:rsidRPr="00064BBB">
        <w:t xml:space="preserve"> </w:t>
      </w:r>
      <w:r w:rsidRPr="00064BBB">
        <w:t xml:space="preserve">Thus, this last problem, </w:t>
      </w:r>
      <w:r w:rsidRPr="00064BBB">
        <w:rPr>
          <w:rStyle w:val="StyleUnderline"/>
        </w:rPr>
        <w:t>the long delay between cause and effect for school reform, would make education particularly ill-suited to be under government control, under all circumstances</w:t>
      </w:r>
      <w:r w:rsidRPr="00064BBB">
        <w:t>. We do not have this problem when we vote for politicians who promise to build a ring road, or not, ban or not ban nuclear power, or raise or lower taxes.</w:t>
      </w:r>
      <w:r w:rsidR="00FD25C7" w:rsidRPr="00064BBB">
        <w:t xml:space="preserve"> </w:t>
      </w:r>
      <w:r w:rsidRPr="00064BBB">
        <w:t xml:space="preserve">Again, </w:t>
      </w:r>
      <w:r w:rsidRPr="00064BBB">
        <w:rPr>
          <w:rStyle w:val="StyleUnderline"/>
        </w:rPr>
        <w:t>if education were free, things would be much more direct and hands-on</w:t>
      </w:r>
      <w:r w:rsidRPr="00064BBB">
        <w:t xml:space="preserve">. On Monday evening, </w:t>
      </w:r>
      <w:r w:rsidRPr="00064BBB">
        <w:rPr>
          <w:rStyle w:val="StyleUnderline"/>
        </w:rPr>
        <w:t>your</w:t>
      </w:r>
      <w:r w:rsidRPr="00064BBB">
        <w:t xml:space="preserve"> ten-year-old </w:t>
      </w:r>
      <w:r w:rsidRPr="00064BBB">
        <w:rPr>
          <w:rStyle w:val="StyleUnderline"/>
        </w:rPr>
        <w:t>son</w:t>
      </w:r>
      <w:r w:rsidRPr="00064BBB">
        <w:t xml:space="preserve"> </w:t>
      </w:r>
      <w:proofErr w:type="gramStart"/>
      <w:r w:rsidRPr="00064BBB">
        <w:t>comes</w:t>
      </w:r>
      <w:proofErr w:type="gramEnd"/>
      <w:r w:rsidRPr="00064BBB">
        <w:t xml:space="preserve"> home downbeat. You brush it off. On Tuesday evening, you notice the same thing and ask him about it. He </w:t>
      </w:r>
      <w:r w:rsidRPr="00064BBB">
        <w:rPr>
          <w:rStyle w:val="StyleUnderline"/>
        </w:rPr>
        <w:t>has a new teacher who teaches in a way that he does not like.</w:t>
      </w:r>
      <w:r w:rsidRPr="00064BBB">
        <w:t xml:space="preserve"> Wednesday afternoon, you talk to the teacher. If you find your son’s complaints valid, and </w:t>
      </w:r>
      <w:r w:rsidRPr="00064BBB">
        <w:rPr>
          <w:rStyle w:val="StyleUnderline"/>
        </w:rPr>
        <w:t>if there is no change, you talk to the headmaster</w:t>
      </w:r>
      <w:r w:rsidRPr="00064BBB">
        <w:t xml:space="preserve"> on Friday. </w:t>
      </w:r>
      <w:r w:rsidRPr="00064BBB">
        <w:rPr>
          <w:rStyle w:val="StyleUnderline"/>
        </w:rPr>
        <w:t>If no improvements are made, you look at and investigate other schools</w:t>
      </w:r>
      <w:r w:rsidRPr="00064BBB">
        <w:t xml:space="preserve"> for a few days. Within two weeks, </w:t>
      </w:r>
      <w:r w:rsidRPr="00064BBB">
        <w:rPr>
          <w:rStyle w:val="StyleUnderline"/>
        </w:rPr>
        <w:t>unless the old school takes appropriate action,</w:t>
      </w:r>
      <w:r w:rsidRPr="00064BBB">
        <w:t xml:space="preserve"> </w:t>
      </w:r>
      <w:r w:rsidRPr="00064BBB">
        <w:rPr>
          <w:rStyle w:val="StyleUnderline"/>
        </w:rPr>
        <w:t>your son goes to a different one.</w:t>
      </w:r>
    </w:p>
    <w:p w14:paraId="2DDC15E7" w14:textId="77777777" w:rsidR="00DB5E20" w:rsidRPr="00064BBB" w:rsidRDefault="00DB5E20" w:rsidP="00DB5E20"/>
    <w:p w14:paraId="11464230" w14:textId="19504905" w:rsidR="009B23C5" w:rsidRPr="00064BBB" w:rsidRDefault="00FD25C7" w:rsidP="009B23C5">
      <w:pPr>
        <w:pStyle w:val="Heading3"/>
      </w:pPr>
      <w:r w:rsidRPr="00064BBB">
        <w:lastRenderedPageBreak/>
        <w:t>Solvency – AT//Profit Motive Bad</w:t>
      </w:r>
    </w:p>
    <w:p w14:paraId="4F65EA74" w14:textId="77777777" w:rsidR="009B23C5" w:rsidRPr="00064BBB" w:rsidRDefault="009B23C5" w:rsidP="009B23C5">
      <w:pPr>
        <w:pStyle w:val="Heading4"/>
      </w:pPr>
      <w:r w:rsidRPr="00064BBB">
        <w:t xml:space="preserve">Private schools work better because of the </w:t>
      </w:r>
      <w:r w:rsidRPr="00064BBB">
        <w:rPr>
          <w:u w:val="single"/>
        </w:rPr>
        <w:t>profit motive</w:t>
      </w:r>
      <w:r w:rsidRPr="00064BBB">
        <w:t xml:space="preserve"> — Sweden and India prove it benefits both the rich and poor</w:t>
      </w:r>
    </w:p>
    <w:p w14:paraId="13E034C4" w14:textId="77777777" w:rsidR="009B23C5" w:rsidRPr="00064BBB" w:rsidRDefault="009B23C5" w:rsidP="009B23C5">
      <w:r w:rsidRPr="00064BBB">
        <w:rPr>
          <w:rStyle w:val="Style13ptBold"/>
        </w:rPr>
        <w:t>Coulson 17</w:t>
      </w:r>
      <w:r w:rsidRPr="00064BBB">
        <w:t xml:space="preserve">(Andrew J. Coulson was the director of Cato’s Center for Educational Freedom from 2005 to 2015 and a senior fellow from 2015 until his death in February 2016. Previously, he was senior fellow in education policy at the Mackinac Center for Public Policy. He served on the advisory council of the E.G. West Centre for Market Solutions in Education at the University of Newcastle, UK, and contributed to books published by the Fraser Institute and the Hoover Institution. Coulson was author of Market Education: The Unknown History, the only book to address contemporary education policy questions by drawing on case studies from across the entire span of recorded human history. He also wrote for academic journals, including the Journal of Research in the Teaching of English, the Journal of School Choice, and the Education Policy Analysis Archives and for newspapers such as the Wall Street Journal, the Washington Post, and Canada’s Globe and Mail. His documentary series, School Inc., is scheduled for television broadcast later this </w:t>
      </w:r>
      <w:proofErr w:type="gramStart"/>
      <w:r w:rsidRPr="00064BBB">
        <w:t>year.,</w:t>
      </w:r>
      <w:proofErr w:type="gramEnd"/>
      <w:r w:rsidRPr="00064BBB">
        <w:t xml:space="preserve"> “School Inc.: Can We Scale Up Educational Excellence?”, march/april edition, </w:t>
      </w:r>
      <w:hyperlink r:id="rId113" w:history="1">
        <w:r w:rsidRPr="00064BBB">
          <w:rPr>
            <w:rStyle w:val="Hyperlink"/>
          </w:rPr>
          <w:t>https://www.cato.org/policy-report/marchapril-2017/school-inc-can-we-scale-educational-excellence</w:t>
        </w:r>
      </w:hyperlink>
      <w:r w:rsidRPr="00064BBB">
        <w:t>, MSCOTT)</w:t>
      </w:r>
    </w:p>
    <w:p w14:paraId="1B5507C4" w14:textId="77777777" w:rsidR="009B23C5" w:rsidRPr="00064BBB" w:rsidRDefault="009B23C5" w:rsidP="009B23C5">
      <w:pPr>
        <w:rPr>
          <w:sz w:val="14"/>
        </w:rPr>
      </w:pPr>
      <w:r w:rsidRPr="00064BBB">
        <w:rPr>
          <w:rStyle w:val="Emphasis"/>
        </w:rPr>
        <w:t xml:space="preserve">THE PROFIT MOTIVE </w:t>
      </w:r>
      <w:r w:rsidRPr="00064BBB">
        <w:rPr>
          <w:sz w:val="14"/>
        </w:rPr>
        <w:t xml:space="preserve">To find a place where the schools being replicated are outperforming the rest, I went to the Casablanca Valley in Chile, which introduced competition into education in the late 1970s. A crucial discovery researchers have made about Chile is that chains of private schools have a large advantage over independent, mom-and-pop schools. On top of that, the larger school networks perform even better than the smaller ones. In Chile, the better they are, the bigger they grow. Could that model be replicated in other countries? I went to Sweden to find out. Ten years after Chile reformed its education system, </w:t>
      </w:r>
      <w:r w:rsidRPr="00064BBB">
        <w:rPr>
          <w:rStyle w:val="Emphasis"/>
        </w:rPr>
        <w:t>Sweden</w:t>
      </w:r>
      <w:r w:rsidRPr="00064BBB">
        <w:rPr>
          <w:sz w:val="14"/>
        </w:rPr>
        <w:t xml:space="preserve"> </w:t>
      </w:r>
      <w:r w:rsidRPr="00064BBB">
        <w:rPr>
          <w:rStyle w:val="StyleUnderline"/>
        </w:rPr>
        <w:t>followed suit. All private schools are now fully tax-funded, and parents can easily choose between these so-called “free schools” and the local public schools</w:t>
      </w:r>
      <w:r w:rsidRPr="00064BBB">
        <w:rPr>
          <w:sz w:val="14"/>
        </w:rPr>
        <w:t xml:space="preserve">. </w:t>
      </w:r>
      <w:r w:rsidRPr="00064BBB">
        <w:rPr>
          <w:rStyle w:val="StyleUnderline"/>
        </w:rPr>
        <w:t xml:space="preserve">Student achievement is </w:t>
      </w:r>
      <w:r w:rsidRPr="00064BBB">
        <w:rPr>
          <w:rStyle w:val="Emphasis"/>
        </w:rPr>
        <w:t>falling</w:t>
      </w:r>
      <w:r w:rsidRPr="00064BBB">
        <w:rPr>
          <w:rStyle w:val="StyleUnderline"/>
        </w:rPr>
        <w:t xml:space="preserve"> in the public schools</w:t>
      </w:r>
      <w:r w:rsidRPr="00064BBB">
        <w:rPr>
          <w:sz w:val="14"/>
        </w:rPr>
        <w:t xml:space="preserve"> </w:t>
      </w:r>
      <w:r w:rsidRPr="00064BBB">
        <w:rPr>
          <w:rStyle w:val="StyleUnderline"/>
        </w:rPr>
        <w:t xml:space="preserve">and more parents are </w:t>
      </w:r>
      <w:r w:rsidRPr="00064BBB">
        <w:rPr>
          <w:rStyle w:val="Emphasis"/>
        </w:rPr>
        <w:t>switching</w:t>
      </w:r>
      <w:r w:rsidRPr="00064BBB">
        <w:rPr>
          <w:rStyle w:val="StyleUnderline"/>
        </w:rPr>
        <w:t xml:space="preserve"> to private schools</w:t>
      </w:r>
      <w:r w:rsidRPr="00064BBB">
        <w:rPr>
          <w:sz w:val="14"/>
        </w:rPr>
        <w:t xml:space="preserve">, including several chains with more than two dozen schools each. But here again, not every good school grows. Why do some great schools add new locations in response to rising demand, while others don’t? I discovered that there is a </w:t>
      </w:r>
      <w:r w:rsidRPr="00064BBB">
        <w:rPr>
          <w:rStyle w:val="StyleUnderline"/>
        </w:rPr>
        <w:t>single feature that separates independent schools that scale up from those that don’t</w:t>
      </w:r>
      <w:r w:rsidRPr="00064BBB">
        <w:rPr>
          <w:sz w:val="14"/>
        </w:rPr>
        <w:t xml:space="preserve">: </w:t>
      </w:r>
      <w:r w:rsidRPr="00064BBB">
        <w:rPr>
          <w:rStyle w:val="Emphasis"/>
        </w:rPr>
        <w:t>the profit motive</w:t>
      </w:r>
      <w:r w:rsidRPr="00064BBB">
        <w:rPr>
          <w:sz w:val="14"/>
        </w:rPr>
        <w:t xml:space="preserve">. Unfortunately, lots of people don’t like the idea of for-profit education. They assume that it would encourage schools to take advantage of families. </w:t>
      </w:r>
      <w:r w:rsidRPr="00064BBB">
        <w:rPr>
          <w:rStyle w:val="StyleUnderline"/>
        </w:rPr>
        <w:t>If that were true, we’d be most likely to see it in a place where private schools are serving a relatively disadvantaged population</w:t>
      </w:r>
      <w:r w:rsidRPr="00064BBB">
        <w:rPr>
          <w:sz w:val="14"/>
        </w:rPr>
        <w:t xml:space="preserve">. So I went to </w:t>
      </w:r>
      <w:r w:rsidRPr="00064BBB">
        <w:rPr>
          <w:rStyle w:val="Emphasis"/>
        </w:rPr>
        <w:t>India</w:t>
      </w:r>
      <w:r w:rsidRPr="00064BBB">
        <w:rPr>
          <w:sz w:val="14"/>
        </w:rPr>
        <w:t xml:space="preserve">, </w:t>
      </w:r>
      <w:r w:rsidRPr="00064BBB">
        <w:rPr>
          <w:rStyle w:val="StyleUnderline"/>
        </w:rPr>
        <w:t xml:space="preserve">where James Tooley showed me private schools serving the </w:t>
      </w:r>
      <w:r w:rsidRPr="00064BBB">
        <w:rPr>
          <w:rStyle w:val="Emphasis"/>
        </w:rPr>
        <w:t>poor</w:t>
      </w:r>
      <w:r w:rsidRPr="00064BBB">
        <w:rPr>
          <w:rStyle w:val="StyleUnderline"/>
        </w:rPr>
        <w:t xml:space="preserve"> that are out-performing government schools that spend three or four times as much per pupil.</w:t>
      </w:r>
      <w:r w:rsidRPr="00064BBB">
        <w:rPr>
          <w:sz w:val="14"/>
        </w:rPr>
        <w:t xml:space="preserve"> </w:t>
      </w:r>
      <w:r w:rsidRPr="00064BBB">
        <w:rPr>
          <w:rStyle w:val="StyleUnderline"/>
        </w:rPr>
        <w:t>At fee-charging Indian private schools</w:t>
      </w:r>
      <w:r w:rsidRPr="00064BBB">
        <w:rPr>
          <w:sz w:val="14"/>
        </w:rPr>
        <w:t xml:space="preserve">, parents expect more because they’re paying more, so </w:t>
      </w:r>
      <w:r w:rsidRPr="00064BBB">
        <w:rPr>
          <w:rStyle w:val="StyleUnderline"/>
        </w:rPr>
        <w:t>they hold school leaders accountable</w:t>
      </w:r>
      <w:r w:rsidRPr="00064BBB">
        <w:rPr>
          <w:sz w:val="14"/>
        </w:rPr>
        <w:t xml:space="preserve">. And school leaders, in turn, hold their teachers accountable because they’ll go out of business if they don’t. By contrast, </w:t>
      </w:r>
      <w:r w:rsidRPr="00064BBB">
        <w:rPr>
          <w:rStyle w:val="StyleUnderline"/>
        </w:rPr>
        <w:t>Indian public schools almost never fire teachers for poor performance or absenteeism</w:t>
      </w:r>
      <w:r w:rsidRPr="00064BBB">
        <w:rPr>
          <w:sz w:val="14"/>
        </w:rPr>
        <w:t>. Tooley asked these poor parents why they would spend their money on private schools, when public schools are free. “</w:t>
      </w:r>
      <w:r w:rsidRPr="00064BBB">
        <w:rPr>
          <w:rStyle w:val="StyleUnderline"/>
        </w:rPr>
        <w:t xml:space="preserve">In the government schools,” one said, “our children are </w:t>
      </w:r>
      <w:r w:rsidRPr="00064BBB">
        <w:rPr>
          <w:rStyle w:val="Emphasis"/>
        </w:rPr>
        <w:t>abandoned</w:t>
      </w:r>
      <w:r w:rsidRPr="00064BBB">
        <w:rPr>
          <w:sz w:val="14"/>
        </w:rPr>
        <w:t>.” Nevertheless, back in the United States, running a business that earns money educating kids is still widely despised today.</w:t>
      </w:r>
    </w:p>
    <w:p w14:paraId="2817A566" w14:textId="77777777" w:rsidR="009B23C5" w:rsidRPr="00064BBB" w:rsidRDefault="009B23C5" w:rsidP="009B23C5"/>
    <w:p w14:paraId="2E310090" w14:textId="77777777" w:rsidR="009B23C5" w:rsidRPr="00064BBB" w:rsidRDefault="009B23C5" w:rsidP="009B23C5"/>
    <w:p w14:paraId="720FD0D7" w14:textId="7FBE6130" w:rsidR="00B26D79" w:rsidRPr="00064BBB" w:rsidRDefault="00B26D79" w:rsidP="001F4EF0">
      <w:pPr>
        <w:pStyle w:val="Heading3"/>
      </w:pPr>
      <w:r w:rsidRPr="00064BBB">
        <w:lastRenderedPageBreak/>
        <w:t>Solvency – AT//Teacher Salaries</w:t>
      </w:r>
    </w:p>
    <w:p w14:paraId="55ECFD4D" w14:textId="22E6B68C" w:rsidR="00B26D79" w:rsidRPr="00064BBB" w:rsidRDefault="00B26D79" w:rsidP="00B26D79">
      <w:pPr>
        <w:pStyle w:val="Heading4"/>
      </w:pPr>
      <w:r w:rsidRPr="00064BBB">
        <w:t xml:space="preserve">Teacher salaries are </w:t>
      </w:r>
      <w:r w:rsidRPr="00064BBB">
        <w:rPr>
          <w:u w:val="single"/>
        </w:rPr>
        <w:t>bloated now</w:t>
      </w:r>
      <w:r w:rsidRPr="00064BBB">
        <w:t xml:space="preserve"> – a </w:t>
      </w:r>
      <w:r w:rsidRPr="00064BBB">
        <w:rPr>
          <w:u w:val="single"/>
        </w:rPr>
        <w:t>free market</w:t>
      </w:r>
      <w:r w:rsidRPr="00064BBB">
        <w:t xml:space="preserve"> system solves</w:t>
      </w:r>
    </w:p>
    <w:p w14:paraId="56A8CDD2" w14:textId="77777777" w:rsidR="00B26D79" w:rsidRPr="00064BBB" w:rsidRDefault="00B26D79" w:rsidP="00B26D79">
      <w:r w:rsidRPr="00064BBB">
        <w:rPr>
          <w:rStyle w:val="Style13ptBold"/>
        </w:rPr>
        <w:t>Garris, 16</w:t>
      </w:r>
      <w:r w:rsidRPr="00064BBB">
        <w:t xml:space="preserve"> – Legal assistant (Zachary Garris, Article “The Inefficiencies of Public Schools (Some Statistics), EM)</w:t>
      </w:r>
    </w:p>
    <w:p w14:paraId="24ECC3B6" w14:textId="77777777" w:rsidR="00B26D79" w:rsidRPr="00064BBB" w:rsidRDefault="00B26D79" w:rsidP="00B26D79">
      <w:r w:rsidRPr="00064BBB">
        <w:rPr>
          <w:rStyle w:val="StyleUnderline"/>
        </w:rPr>
        <w:t>Government interference in education drives up the cost of the product</w:t>
      </w:r>
      <w:r w:rsidRPr="00064BBB">
        <w:t xml:space="preserve">. Don’t believe me? </w:t>
      </w:r>
      <w:r w:rsidRPr="00064BBB">
        <w:rPr>
          <w:rStyle w:val="StyleUnderline"/>
        </w:rPr>
        <w:t>Just look at the statistics</w:t>
      </w:r>
      <w:r w:rsidRPr="00064BBB">
        <w:t xml:space="preserve">. Public schools spend far more per student than private schools, and this doesn’t take into account the fact that public schools pack in more students per classroom (40% more on average). This is proof that </w:t>
      </w:r>
      <w:r w:rsidRPr="00064BBB">
        <w:rPr>
          <w:rStyle w:val="StyleUnderline"/>
        </w:rPr>
        <w:t>the free market works and that government needs to get out of the educational business</w:t>
      </w:r>
      <w:r w:rsidRPr="00064BBB">
        <w:t>. Take a look at the stats:</w:t>
      </w:r>
    </w:p>
    <w:p w14:paraId="2A1CEF77" w14:textId="77777777" w:rsidR="00B26D79" w:rsidRPr="00064BBB" w:rsidRDefault="00B26D79" w:rsidP="00B26D79">
      <w:proofErr w:type="gramStart"/>
      <w:r w:rsidRPr="00064BBB">
        <w:t>Number of Schools in the U.S.</w:t>
      </w:r>
      <w:proofErr w:type="gramEnd"/>
    </w:p>
    <w:p w14:paraId="331B739C" w14:textId="77777777" w:rsidR="00B26D79" w:rsidRPr="00064BBB" w:rsidRDefault="00B26D79" w:rsidP="00B26D79">
      <w:r w:rsidRPr="00064BBB">
        <w:t>Public                        99,817 (67,000 of which are elementary</w:t>
      </w:r>
      <w:proofErr w:type="gramStart"/>
      <w:r w:rsidRPr="00064BBB">
        <w:t>)</w:t>
      </w:r>
      <w:proofErr w:type="gramEnd"/>
      <w:r w:rsidRPr="00064BBB">
        <w:br/>
        <w:t>Private                       33,370 (21,000 of which are elementary)</w:t>
      </w:r>
    </w:p>
    <w:p w14:paraId="3F2EF72C" w14:textId="77777777" w:rsidR="00B26D79" w:rsidRPr="00064BBB" w:rsidRDefault="00B26D79" w:rsidP="00B26D79">
      <w:r w:rsidRPr="00064BBB">
        <w:t>Number of Students Enrolled in U.S. Schools</w:t>
      </w:r>
    </w:p>
    <w:p w14:paraId="07CD221D" w14:textId="77777777" w:rsidR="00B26D79" w:rsidRPr="00064BBB" w:rsidRDefault="00B26D79" w:rsidP="00B26D79">
      <w:r w:rsidRPr="00064BBB">
        <w:t>Public                        49,484,181</w:t>
      </w:r>
      <w:r w:rsidRPr="00064BBB">
        <w:br/>
        <w:t>Private                        5,488,000</w:t>
      </w:r>
      <w:r w:rsidRPr="00064BBB">
        <w:br/>
        <w:t>Homeschool            1,508,000 (estimate)</w:t>
      </w:r>
    </w:p>
    <w:p w14:paraId="63A25ED1" w14:textId="77777777" w:rsidR="00B26D79" w:rsidRPr="00064BBB" w:rsidRDefault="00B26D79" w:rsidP="00B26D79">
      <w:proofErr w:type="gramStart"/>
      <w:r w:rsidRPr="00064BBB">
        <w:t>Number of Teachers in the U.S.</w:t>
      </w:r>
      <w:proofErr w:type="gramEnd"/>
    </w:p>
    <w:p w14:paraId="671C5F2D" w14:textId="77777777" w:rsidR="00B26D79" w:rsidRPr="00064BBB" w:rsidRDefault="00B26D79" w:rsidP="00B26D79">
      <w:r w:rsidRPr="00064BBB">
        <w:t>Public                       3,099,095</w:t>
      </w:r>
      <w:r w:rsidRPr="00064BBB">
        <w:br/>
        <w:t>Private                         437,410</w:t>
      </w:r>
    </w:p>
    <w:p w14:paraId="467C26BA" w14:textId="77777777" w:rsidR="00B26D79" w:rsidRPr="00064BBB" w:rsidRDefault="00B26D79" w:rsidP="00B26D79">
      <w:r w:rsidRPr="00064BBB">
        <w:t>Student to Teacher Ratio</w:t>
      </w:r>
    </w:p>
    <w:p w14:paraId="23E67E32" w14:textId="77777777" w:rsidR="00B26D79" w:rsidRPr="00064BBB" w:rsidRDefault="00B26D79" w:rsidP="00B26D79">
      <w:r w:rsidRPr="00064BBB">
        <w:t>Public                        16.0 to 1</w:t>
      </w:r>
      <w:r w:rsidRPr="00064BBB">
        <w:br/>
        <w:t>Private                       10.7 to 1</w:t>
      </w:r>
    </w:p>
    <w:p w14:paraId="5C8408B9" w14:textId="77777777" w:rsidR="00B26D79" w:rsidRPr="00064BBB" w:rsidRDefault="00B26D79" w:rsidP="00B26D79">
      <w:pPr>
        <w:rPr>
          <w:rStyle w:val="StyleUnderline"/>
        </w:rPr>
      </w:pPr>
      <w:r w:rsidRPr="00064BBB">
        <w:rPr>
          <w:rStyle w:val="StyleUnderline"/>
        </w:rPr>
        <w:t>Expenditure </w:t>
      </w:r>
      <w:proofErr w:type="gramStart"/>
      <w:r w:rsidRPr="00064BBB">
        <w:rPr>
          <w:rStyle w:val="StyleUnderline"/>
        </w:rPr>
        <w:t>Per</w:t>
      </w:r>
      <w:proofErr w:type="gramEnd"/>
      <w:r w:rsidRPr="00064BBB">
        <w:rPr>
          <w:rStyle w:val="StyleUnderline"/>
        </w:rPr>
        <w:t xml:space="preserve"> Student</w:t>
      </w:r>
    </w:p>
    <w:p w14:paraId="504F82C3" w14:textId="77777777" w:rsidR="00B26D79" w:rsidRPr="00064BBB" w:rsidRDefault="00B26D79" w:rsidP="00B26D79">
      <w:pPr>
        <w:rPr>
          <w:rStyle w:val="StyleUnderline"/>
        </w:rPr>
      </w:pPr>
      <w:r w:rsidRPr="00064BBB">
        <w:rPr>
          <w:rStyle w:val="StyleUnderline"/>
        </w:rPr>
        <w:t xml:space="preserve">Public                        $13,041 </w:t>
      </w:r>
      <w:proofErr w:type="gramStart"/>
      <w:r w:rsidRPr="00064BBB">
        <w:rPr>
          <w:rStyle w:val="StyleUnderline"/>
        </w:rPr>
        <w:t>Per</w:t>
      </w:r>
      <w:proofErr w:type="gramEnd"/>
      <w:r w:rsidRPr="00064BBB">
        <w:rPr>
          <w:rStyle w:val="StyleUnderline"/>
        </w:rPr>
        <w:t xml:space="preserve"> Student</w:t>
      </w:r>
      <w:r w:rsidRPr="00064BBB">
        <w:rPr>
          <w:rStyle w:val="StyleUnderline"/>
        </w:rPr>
        <w:br/>
        <w:t>Private                        $8,549 Per Student</w:t>
      </w:r>
    </w:p>
    <w:p w14:paraId="15585FB7" w14:textId="77777777" w:rsidR="00B26D79" w:rsidRPr="00064BBB" w:rsidRDefault="00B26D79" w:rsidP="00B26D79">
      <w:pPr>
        <w:rPr>
          <w:rStyle w:val="StyleUnderline"/>
        </w:rPr>
      </w:pPr>
      <w:r w:rsidRPr="00064BBB">
        <w:rPr>
          <w:rStyle w:val="StyleUnderline"/>
        </w:rPr>
        <w:t>Public schools spend an average $4,492 more per student than private schools (53% more!). Add to this the fact that public schools have more students per teacher in class (16 compared to 10.7). It is clear that public schools are far less efficient</w:t>
      </w:r>
      <w:r w:rsidRPr="00064BBB">
        <w:t xml:space="preserve"> than private schools. </w:t>
      </w:r>
      <w:r w:rsidRPr="00064BBB">
        <w:rPr>
          <w:rStyle w:val="StyleUnderline"/>
        </w:rPr>
        <w:t>Who would have thought the government wastes money?!?</w:t>
      </w:r>
    </w:p>
    <w:p w14:paraId="7A5CA008" w14:textId="77777777" w:rsidR="00B26D79" w:rsidRPr="00064BBB" w:rsidRDefault="00B26D79" w:rsidP="00B26D79">
      <w:pPr>
        <w:rPr>
          <w:rStyle w:val="StyleUnderline"/>
        </w:rPr>
      </w:pPr>
      <w:r w:rsidRPr="00064BBB">
        <w:rPr>
          <w:rStyle w:val="StyleUnderline"/>
        </w:rPr>
        <w:t>So how are public schools spending their money?</w:t>
      </w:r>
    </w:p>
    <w:p w14:paraId="4E7447B8" w14:textId="77777777" w:rsidR="00B26D79" w:rsidRPr="00064BBB" w:rsidRDefault="00B26D79" w:rsidP="00B26D79">
      <w:r w:rsidRPr="00064BBB">
        <w:t>Average Salaries in Public School</w:t>
      </w:r>
    </w:p>
    <w:p w14:paraId="5DF03E93" w14:textId="77777777" w:rsidR="00B26D79" w:rsidRPr="00064BBB" w:rsidRDefault="00B26D79" w:rsidP="00B26D79">
      <w:r w:rsidRPr="00064BBB">
        <w:t>Superintendents                        $162,000</w:t>
      </w:r>
      <w:r w:rsidRPr="00064BBB">
        <w:br/>
        <w:t>High School Principal               $102,000</w:t>
      </w:r>
      <w:r w:rsidRPr="00064BBB">
        <w:br/>
        <w:t>Counselor                                     $53,000</w:t>
      </w:r>
      <w:r w:rsidRPr="00064BBB">
        <w:br/>
        <w:t>Librarian                                       $55,000</w:t>
      </w:r>
      <w:r w:rsidRPr="00064BBB">
        <w:br/>
        <w:t>Teacher                                        $50,000</w:t>
      </w:r>
    </w:p>
    <w:p w14:paraId="649D7A59" w14:textId="77777777" w:rsidR="00B26D79" w:rsidRPr="00064BBB" w:rsidRDefault="00B26D79" w:rsidP="00B26D79">
      <w:pPr>
        <w:rPr>
          <w:rStyle w:val="StyleUnderline"/>
        </w:rPr>
      </w:pPr>
      <w:r w:rsidRPr="00064BBB">
        <w:rPr>
          <w:rStyle w:val="StyleUnderline"/>
        </w:rPr>
        <w:t>The average public school teacher makes $50,000 per year. Compare this with the average private school teacher who makes only $36,000.</w:t>
      </w:r>
    </w:p>
    <w:p w14:paraId="086B8639" w14:textId="77777777" w:rsidR="00B26D79" w:rsidRPr="00064BBB" w:rsidRDefault="00B26D79" w:rsidP="00B26D79">
      <w:r w:rsidRPr="00064BBB">
        <w:rPr>
          <w:rStyle w:val="StyleUnderline"/>
        </w:rPr>
        <w:t xml:space="preserve">Also notice that public schools spend a ton of money on administration, with principals averaging $102,000 and superintendents $162,000. Public schools also hire a much larger number of administrative staff, many of whom are unnecessary. While most private school employees are teachers (roughly 75%), public schools have about the </w:t>
      </w:r>
      <w:r w:rsidRPr="00064BBB">
        <w:rPr>
          <w:rStyle w:val="StyleUnderline"/>
        </w:rPr>
        <w:lastRenderedPageBreak/>
        <w:t>same number of administrators as teachers (so 50% administration). This should not surprise us though, as government seems to always create unnecessary jobs</w:t>
      </w:r>
      <w:r w:rsidRPr="00064BBB">
        <w:t xml:space="preserve"> that the private sector would not tolerate.</w:t>
      </w:r>
    </w:p>
    <w:p w14:paraId="2008DCAD" w14:textId="77777777" w:rsidR="00B26D79" w:rsidRPr="00064BBB" w:rsidRDefault="00B26D79" w:rsidP="00B26D79">
      <w:r w:rsidRPr="00064BBB">
        <w:rPr>
          <w:rStyle w:val="StyleUnderline"/>
        </w:rPr>
        <w:t>And this makes no mention of the quality of private schools, which often provide a better education than public schools.</w:t>
      </w:r>
      <w:r w:rsidRPr="00064BBB">
        <w:t xml:space="preserve"> (The above statistics include college prep schools.)</w:t>
      </w:r>
    </w:p>
    <w:p w14:paraId="0F069385" w14:textId="77777777" w:rsidR="00B26D79" w:rsidRPr="00064BBB" w:rsidRDefault="00B26D79" w:rsidP="00B26D79">
      <w:pPr>
        <w:rPr>
          <w:rStyle w:val="StyleUnderline"/>
        </w:rPr>
      </w:pPr>
      <w:r w:rsidRPr="00064BBB">
        <w:t xml:space="preserve">What does this say about government involvement in education? </w:t>
      </w:r>
      <w:r w:rsidRPr="00064BBB">
        <w:rPr>
          <w:rStyle w:val="StyleUnderline"/>
        </w:rPr>
        <w:t>It is clear that teachers’ unions and government bureaucracy cost parents more money for their children’s education than they should. But since this money is confiscated through taxation, parents don’t directly see just how much public schools are actually charging per student.</w:t>
      </w:r>
    </w:p>
    <w:p w14:paraId="0A56116A" w14:textId="77777777" w:rsidR="00B26D79" w:rsidRPr="00064BBB" w:rsidRDefault="00B26D79" w:rsidP="00B26D79">
      <w:pPr>
        <w:rPr>
          <w:rStyle w:val="StyleUnderline"/>
        </w:rPr>
      </w:pPr>
      <w:r w:rsidRPr="00064BBB">
        <w:t xml:space="preserve">Some may respond that private school teachers do not make enough money. However, </w:t>
      </w:r>
      <w:r w:rsidRPr="00064BBB">
        <w:rPr>
          <w:rStyle w:val="StyleUnderline"/>
        </w:rPr>
        <w:t>we do not know how much private school teachers would make in a truly free market. Under the current system, government schools have a monopoly because of compulsory taxation and attendance laws. But we can say this—if all education was private, the best teachers would make more money. And we can be sure that every teacher making a $50,000+ salary would be earning it. But with the government system and tenure, even bad public school teachers are making far more than good private school teachers. This is a sad situation indeed. </w:t>
      </w:r>
    </w:p>
    <w:p w14:paraId="06E8658E" w14:textId="77777777" w:rsidR="00B26D79" w:rsidRPr="00064BBB" w:rsidRDefault="00B26D79" w:rsidP="00B26D79"/>
    <w:p w14:paraId="1D823CF7" w14:textId="52BDFCB5" w:rsidR="00490254" w:rsidRPr="00064BBB" w:rsidRDefault="00490254" w:rsidP="001F4EF0">
      <w:pPr>
        <w:pStyle w:val="Heading3"/>
      </w:pPr>
      <w:r w:rsidRPr="00064BBB">
        <w:lastRenderedPageBreak/>
        <w:t xml:space="preserve">Solvency – AT//Unconstitutional </w:t>
      </w:r>
    </w:p>
    <w:p w14:paraId="42DA94BA" w14:textId="39492CDE" w:rsidR="00490254" w:rsidRPr="00064BBB" w:rsidRDefault="00490254" w:rsidP="00490254">
      <w:pPr>
        <w:pStyle w:val="Heading4"/>
      </w:pPr>
      <w:r w:rsidRPr="00064BBB">
        <w:t xml:space="preserve">Full privatization is the most constitutional approach – </w:t>
      </w:r>
      <w:r w:rsidRPr="00064BBB">
        <w:rPr>
          <w:u w:val="single"/>
        </w:rPr>
        <w:t>governmental intrusions in schools</w:t>
      </w:r>
      <w:r w:rsidRPr="00064BBB">
        <w:t xml:space="preserve"> </w:t>
      </w:r>
      <w:r w:rsidRPr="00064BBB">
        <w:rPr>
          <w:i/>
        </w:rPr>
        <w:t>violate</w:t>
      </w:r>
      <w:r w:rsidRPr="00064BBB">
        <w:t xml:space="preserve"> states rights </w:t>
      </w:r>
    </w:p>
    <w:p w14:paraId="5688808E" w14:textId="77777777" w:rsidR="00490254" w:rsidRPr="00064BBB" w:rsidRDefault="00490254" w:rsidP="00490254">
      <w:r w:rsidRPr="00064BBB">
        <w:rPr>
          <w:rStyle w:val="Style13ptBold"/>
        </w:rPr>
        <w:t>McCluskey 10</w:t>
      </w:r>
      <w:r w:rsidRPr="00064BBB">
        <w:t xml:space="preserve"> – director of Cato’s </w:t>
      </w:r>
      <w:hyperlink r:id="rId114" w:anchor="cef" w:history="1">
        <w:r w:rsidRPr="00064BBB">
          <w:rPr>
            <w:rStyle w:val="Hyperlink"/>
          </w:rPr>
          <w:t>Center for Educational Freedom</w:t>
        </w:r>
      </w:hyperlink>
      <w:r w:rsidRPr="00064BBB">
        <w:t>, policy analyst at the Center for Education Reform, undergraduate degree from Georgetown University, in government and English, master’s degree in political science from Rutgers University, PhD in public policy from George Mason University (Neal McCluskey, End Fed ED, CATO Institute, February 22, 2010, https://www.cato.org/publications/commentary/end-fed-ed)//ECP</w:t>
      </w:r>
    </w:p>
    <w:p w14:paraId="4C138159" w14:textId="73D8CAA1" w:rsidR="00490254" w:rsidRPr="00064BBB" w:rsidRDefault="00490254" w:rsidP="00490254">
      <w:pPr>
        <w:rPr>
          <w:rStyle w:val="Emphasis"/>
        </w:rPr>
      </w:pPr>
      <w:proofErr w:type="gramStart"/>
      <w:r w:rsidRPr="00064BBB">
        <w:t>ith</w:t>
      </w:r>
      <w:proofErr w:type="gramEnd"/>
      <w:r w:rsidRPr="00064BBB">
        <w:t xml:space="preserve"> the national debt a gargantuan $12.4 trillion - or $40,200 for every American - it should be painfully obvious that Washington needs to cut every red cent of nonessential spending. Yet </w:t>
      </w:r>
      <w:r w:rsidRPr="00064BBB">
        <w:rPr>
          <w:rStyle w:val="StyleUnderline"/>
        </w:rPr>
        <w:t xml:space="preserve">Mr. Obama’s budget calls for an $18.6 billion increase in Education Department spending over 2010, with a total appropriation of nearly $78 billion. But wait - isn’t education “essential?” Yes, but federal involvement absolutely is not. </w:t>
      </w:r>
      <w:r w:rsidRPr="00064BBB">
        <w:t xml:space="preserve">The Founders gave the feds no education power for good reason. For one thing, </w:t>
      </w:r>
      <w:r w:rsidRPr="00064BBB">
        <w:rPr>
          <w:rStyle w:val="StyleUnderline"/>
        </w:rPr>
        <w:t xml:space="preserve">except for granting jurisdiction over the District of Columbia and empowering the feds to prohibit schooling discrimination by states, the Constitution gives Washington zero authority to meddle in education. That means every federal education program, and the department itself, is </w:t>
      </w:r>
      <w:r w:rsidRPr="00064BBB">
        <w:rPr>
          <w:rStyle w:val="Emphasis"/>
        </w:rPr>
        <w:t>unconstitutional</w:t>
      </w:r>
      <w:r w:rsidRPr="00064BBB">
        <w:rPr>
          <w:rStyle w:val="StyleUnderline"/>
        </w:rPr>
        <w:t xml:space="preserve">. Of course, these days mentioning that the Constitution gives Washington no authority to do something is like telling a drunk that chugging Long Island ice teas is verboten. It’s completely accurate, gets to the root of the problem, but will almost certainly be ignored. The Founders gave the feds no education power for good reason. They knew that a national government couldn’t effectively govern education or anything else that works best when tailored to the unique needs of individual people and communities. </w:t>
      </w:r>
      <w:r w:rsidRPr="00064BBB">
        <w:t xml:space="preserve">History has borne their wisdom out. Since the 1965 passage of the Elementary and Secondary Education Act - of which No Child Left Behind is just a continuation - federal education expenditures have been like the Alps, but academic outcomes like the Bonneville Salt Flats. Since 1970, inflation-adjusted federal spending per-pupil has risen almost 190 percent, while academic performance by 17-year-olds - our schools’ “final products” - has stagnated. How have things been in higher education? In particular, what have we gotten from decades of the federal grants, loans, work-study, and tax incentives through which Mr. Obama would like to furnish college students with more than $173 billion in 2011? </w:t>
      </w:r>
      <w:r w:rsidRPr="00064BBB">
        <w:rPr>
          <w:rStyle w:val="StyleUnderline"/>
        </w:rPr>
        <w:t>More people have certainly gone to college</w:t>
      </w:r>
      <w:r w:rsidRPr="00064BBB">
        <w:t xml:space="preserve">: In 1960 - five years before passage of the seminal Higher Education Act - only 7.7 percent of Americans ages 25 and older had bachelor’s degrees. By 2008, nearly 30 percent did. </w:t>
      </w:r>
      <w:r w:rsidRPr="00064BBB">
        <w:rPr>
          <w:rStyle w:val="StyleUnderline"/>
        </w:rPr>
        <w:t>But that credential explosion has come at a steep, self-defeating cost</w:t>
      </w:r>
      <w:r w:rsidRPr="00064BBB">
        <w:t xml:space="preserve">. </w:t>
      </w:r>
      <w:r w:rsidRPr="00064BBB">
        <w:rPr>
          <w:rStyle w:val="StyleUnderline"/>
        </w:rPr>
        <w:t>First, there’s a glut of degree holders: According to the U.S. Bureau of Labor Statistics, only about 21 percent of jobs require bachelor’s degrees - bad news for the tens of millions of surplus B.A. and B.S. holders. Second, sheepskin has been seriously devalued. Among many signs of this, the most recent National Assessment of Adult Literacy reveals that the percentage of Americans whose top degree is a bachelor’s who were “proficient” readers dropped by about 10 points between 1992 and 2003 - and only about 38 percent were proficient in 1992. Americans with graduate degrees saw similar drops. But the greatest cost has been, well, college costs.</w:t>
      </w:r>
      <w:r w:rsidRPr="00064BBB">
        <w:t xml:space="preserve"> Ever-growing aid has encouraged students to demand more from schools - extravagant recreation centers, gourmet food, </w:t>
      </w:r>
      <w:proofErr w:type="gramStart"/>
      <w:r w:rsidRPr="00064BBB">
        <w:t>luxurious</w:t>
      </w:r>
      <w:proofErr w:type="gramEnd"/>
      <w:r w:rsidRPr="00064BBB">
        <w:t xml:space="preserve"> dorms - and enabled schools to rapidly increase charges. It’s no coincidence that since 1979, real aid per student - most of it federal - rose 149 percent, while public four-year college charges ballooned 105 percent and private prices 126 percent. </w:t>
      </w:r>
      <w:r w:rsidRPr="00064BBB">
        <w:rPr>
          <w:rStyle w:val="StyleUnderline"/>
        </w:rPr>
        <w:t>What to do? The solution is obvious: Get the feds out of education</w:t>
      </w:r>
      <w:r w:rsidRPr="00064BBB">
        <w:t xml:space="preserve">. They do little more than take money from taxpayers, shave off big sums for bureaucratic processing - Mr. Obama is calling for more than $1.8 billion to run the Education Department - and return the remainder with stultifying regulations attached. Unfortunately, logic and political reality rarely meet. The primary political problem is that those whose livelihoods come from government-dominated education are most motivated and best organized to engage in education politics. The Department of Education exacerbates the problem, giving everyone from college lobbyists to teachers unions a Cabinet-level nerve center through which to command ever-more money and protection from accountability. </w:t>
      </w:r>
      <w:r w:rsidRPr="00064BBB">
        <w:rPr>
          <w:rStyle w:val="StyleUnderline"/>
        </w:rPr>
        <w:t>That said</w:t>
      </w:r>
      <w:proofErr w:type="gramStart"/>
      <w:r w:rsidRPr="00064BBB">
        <w:rPr>
          <w:rStyle w:val="StyleUnderline"/>
        </w:rPr>
        <w:t>,</w:t>
      </w:r>
      <w:proofErr w:type="gramEnd"/>
      <w:r w:rsidRPr="00064BBB">
        <w:rPr>
          <w:rStyle w:val="StyleUnderline"/>
        </w:rPr>
        <w:t xml:space="preserve"> the other political problem is that many Americans - who are generally too busy with other things to cogitate over why government fails - </w:t>
      </w:r>
      <w:r w:rsidRPr="00064BBB">
        <w:rPr>
          <w:rStyle w:val="StyleUnderline"/>
        </w:rPr>
        <w:lastRenderedPageBreak/>
        <w:t xml:space="preserve">truly equate federal politicians interfering in education with improving education. But as decades of academic stagnation and belt-busting budgets have proven, that’s just not the case. </w:t>
      </w:r>
      <w:r w:rsidRPr="00064BBB">
        <w:rPr>
          <w:rStyle w:val="Emphasis"/>
        </w:rPr>
        <w:t>Federal education meddling, and the department through which most of it is done, must end. Our fiscal and educational futures depend on it.</w:t>
      </w:r>
    </w:p>
    <w:p w14:paraId="235618A3" w14:textId="77777777" w:rsidR="00490254" w:rsidRPr="00064BBB" w:rsidRDefault="00490254" w:rsidP="00490254">
      <w:pPr>
        <w:rPr>
          <w:rFonts w:eastAsia="Times New Roman"/>
        </w:rPr>
      </w:pPr>
    </w:p>
    <w:p w14:paraId="4F2D8FCC" w14:textId="77777777" w:rsidR="00490254" w:rsidRPr="00064BBB" w:rsidRDefault="00490254" w:rsidP="00490254">
      <w:pPr>
        <w:pStyle w:val="Heading4"/>
      </w:pPr>
      <w:r w:rsidRPr="00064BBB">
        <w:t xml:space="preserve">GI bill proves it’s constitutional  </w:t>
      </w:r>
    </w:p>
    <w:p w14:paraId="21F25775" w14:textId="77777777" w:rsidR="00490254" w:rsidRPr="00064BBB" w:rsidRDefault="00490254" w:rsidP="00490254">
      <w:r w:rsidRPr="00064BBB">
        <w:rPr>
          <w:rStyle w:val="Style13ptBold"/>
        </w:rPr>
        <w:t>Goldberg 96</w:t>
      </w:r>
      <w:r w:rsidRPr="00064BBB">
        <w:t xml:space="preserve"> - professor of philosophy at the University of Maryland (Bruce Goldberg, Why Schools Fail, p.100-101, https://books.google.com/books?id=i5fTkAM95PoC&amp;printsec=frontcover&amp;source=gbs_ge_summary_r&amp;cad=0#v=onepage&amp;q&amp;f=false)//ECP</w:t>
      </w:r>
    </w:p>
    <w:p w14:paraId="36909A12" w14:textId="76394E4D" w:rsidR="00490254" w:rsidRPr="00064BBB" w:rsidRDefault="00490254" w:rsidP="00490254">
      <w:r w:rsidRPr="00064BBB">
        <w:rPr>
          <w:rStyle w:val="StyleUnderline"/>
        </w:rPr>
        <w:t>Defenders of the present system have challenged the idea of privatizing schools on a number of grounds</w:t>
      </w:r>
      <w:r w:rsidRPr="00064BBB">
        <w:t xml:space="preserve">. The most frequently encountered argument is that a system of competing schools, financed by the government, would violate the constitutional principle of the separation of church and state. </w:t>
      </w:r>
      <w:r w:rsidRPr="00064BBB">
        <w:rPr>
          <w:rStyle w:val="StyleUnderline"/>
        </w:rPr>
        <w:t xml:space="preserve">It is held that, since some parents would use the vouchers to send their children to parochial schools, the government would, in effect, be subsidizing religion. </w:t>
      </w:r>
      <w:r w:rsidRPr="00064BBB">
        <w:t xml:space="preserve">But that objection does not have much weight. </w:t>
      </w:r>
      <w:r w:rsidRPr="00064BBB">
        <w:rPr>
          <w:rStyle w:val="StyleUnderline"/>
        </w:rPr>
        <w:t>In the first place, there is no more reason for saying that the government would be subsidizing religion in this case than there is for saying it is subsidizing religion when it gives a welfare check to someone who uses part of the money to make a church contribution</w:t>
      </w:r>
      <w:r w:rsidRPr="00064BBB">
        <w:t xml:space="preserve">. The government would be subsidizing the education of children, some of whose parents would want that education to be in a sectarian institution. </w:t>
      </w:r>
      <w:r w:rsidRPr="00064BBB">
        <w:rPr>
          <w:rStyle w:val="StyleUnderline"/>
        </w:rPr>
        <w:t xml:space="preserve">In the second place, </w:t>
      </w:r>
      <w:r w:rsidRPr="00064BBB">
        <w:rPr>
          <w:rStyle w:val="Emphasis"/>
        </w:rPr>
        <w:t>a voucher system has already existed, without being seen as a violation of the separation of church and state</w:t>
      </w:r>
      <w:r w:rsidRPr="00064BBB">
        <w:rPr>
          <w:rStyle w:val="StyleUnderline"/>
        </w:rPr>
        <w:t xml:space="preserve">. </w:t>
      </w:r>
      <w:r w:rsidRPr="00064BBB">
        <w:t>At the end of World War II, under the terms of</w:t>
      </w:r>
      <w:r w:rsidRPr="00064BBB">
        <w:rPr>
          <w:rStyle w:val="StyleUnderline"/>
        </w:rPr>
        <w:t xml:space="preserve"> the GI Bill</w:t>
      </w:r>
      <w:r w:rsidRPr="00064BBB">
        <w:t xml:space="preserve">, returning veterans were given money by the government to pay for their college education. That </w:t>
      </w:r>
      <w:r w:rsidRPr="00064BBB">
        <w:rPr>
          <w:rStyle w:val="StyleUnderline"/>
        </w:rPr>
        <w:t>was done whether or not the recipient chose a church-related institution, as many did</w:t>
      </w:r>
      <w:r w:rsidRPr="00064BBB">
        <w:t>. Indeed, the GI Bill is the model Friedman refers to in explaining his voucher plan. The same principle is involved in both.</w:t>
      </w:r>
    </w:p>
    <w:p w14:paraId="15964977" w14:textId="120253BB" w:rsidR="00AB59A1" w:rsidRPr="00064BBB" w:rsidRDefault="00AB59A1" w:rsidP="00AB59A1">
      <w:pPr>
        <w:pStyle w:val="Heading3"/>
        <w:rPr>
          <w:shd w:val="clear" w:color="auto" w:fill="FFFFFF"/>
        </w:rPr>
      </w:pPr>
      <w:r w:rsidRPr="00064BBB">
        <w:rPr>
          <w:shd w:val="clear" w:color="auto" w:fill="FFFFFF"/>
        </w:rPr>
        <w:lastRenderedPageBreak/>
        <w:t>Solvency – AT//Union Backlash</w:t>
      </w:r>
    </w:p>
    <w:p w14:paraId="418D2010" w14:textId="77777777" w:rsidR="00AB59A1" w:rsidRPr="00064BBB" w:rsidRDefault="00AB59A1" w:rsidP="00AB59A1">
      <w:pPr>
        <w:pStyle w:val="Heading4"/>
        <w:rPr>
          <w:shd w:val="clear" w:color="auto" w:fill="FFFFFF"/>
        </w:rPr>
      </w:pPr>
      <w:r w:rsidRPr="00064BBB">
        <w:rPr>
          <w:shd w:val="clear" w:color="auto" w:fill="FFFFFF"/>
        </w:rPr>
        <w:t>School choice helps teachers – their backlash claims are false</w:t>
      </w:r>
    </w:p>
    <w:p w14:paraId="5E13EABD" w14:textId="77777777" w:rsidR="00AB59A1" w:rsidRPr="00064BBB" w:rsidRDefault="00AB59A1" w:rsidP="00AB59A1">
      <w:pPr>
        <w:rPr>
          <w:sz w:val="24"/>
          <w:shd w:val="clear" w:color="auto" w:fill="FFFFFF"/>
        </w:rPr>
      </w:pPr>
      <w:r w:rsidRPr="00064BBB">
        <w:rPr>
          <w:b/>
          <w:color w:val="000000"/>
          <w:sz w:val="27"/>
          <w:szCs w:val="27"/>
          <w:shd w:val="clear" w:color="auto" w:fill="FFFFFF"/>
        </w:rPr>
        <w:t>DeAngelis 17</w:t>
      </w:r>
      <w:r w:rsidRPr="00064BBB">
        <w:rPr>
          <w:color w:val="000000"/>
          <w:sz w:val="27"/>
          <w:szCs w:val="27"/>
          <w:shd w:val="clear" w:color="auto" w:fill="FFFFFF"/>
        </w:rPr>
        <w:t xml:space="preserve">– Distinguished Doctoral Fellow @ University of Arkansas (Corey, “School Choice Benefits Teachers Too”, </w:t>
      </w:r>
      <w:r w:rsidRPr="00064BBB">
        <w:rPr>
          <w:sz w:val="24"/>
          <w:shd w:val="clear" w:color="auto" w:fill="FFFFFF"/>
        </w:rPr>
        <w:t>https://fee.org/articles/school-choice-benefits-teachers-too/, written 11/1/16, accessed 6-28-17) $AREZ</w:t>
      </w:r>
    </w:p>
    <w:p w14:paraId="40DBA9D0" w14:textId="77777777" w:rsidR="00AB59A1" w:rsidRPr="00064BBB" w:rsidRDefault="00AB59A1" w:rsidP="00AB59A1">
      <w:pPr>
        <w:pStyle w:val="NormalWeb"/>
        <w:shd w:val="clear" w:color="auto" w:fill="FFFFFF"/>
        <w:spacing w:before="0" w:beforeAutospacing="0" w:after="0" w:afterAutospacing="0" w:line="276" w:lineRule="auto"/>
        <w:rPr>
          <w:rFonts w:ascii="Georgia" w:hAnsi="Georgia"/>
          <w:u w:val="single"/>
        </w:rPr>
      </w:pPr>
      <w:r w:rsidRPr="00064BBB">
        <w:rPr>
          <w:rFonts w:ascii="Georgia" w:hAnsi="Georgia"/>
          <w:u w:val="single"/>
        </w:rPr>
        <w:t>Proponents of the public school system argue that school choice policies divert financial resources from public institutions and</w:t>
      </w:r>
      <w:r w:rsidRPr="00064BBB">
        <w:rPr>
          <w:rStyle w:val="apple-converted-space"/>
          <w:rFonts w:ascii="Georgia" w:eastAsiaTheme="majorEastAsia" w:hAnsi="Georgia"/>
          <w:u w:val="single"/>
        </w:rPr>
        <w:t> </w:t>
      </w:r>
      <w:hyperlink r:id="rId115" w:history="1">
        <w:r w:rsidRPr="00064BBB">
          <w:rPr>
            <w:rStyle w:val="Hyperlink"/>
            <w:rFonts w:ascii="Georgia" w:eastAsiaTheme="majorEastAsia" w:hAnsi="Georgia"/>
            <w:u w:val="single"/>
          </w:rPr>
          <w:t>therefore harm teachers</w:t>
        </w:r>
      </w:hyperlink>
      <w:r w:rsidRPr="00064BBB">
        <w:rPr>
          <w:rFonts w:ascii="Georgia" w:hAnsi="Georgia"/>
        </w:rPr>
        <w:t xml:space="preserve">. While </w:t>
      </w:r>
      <w:r w:rsidRPr="00064BBB">
        <w:rPr>
          <w:rFonts w:ascii="Georgia" w:hAnsi="Georgia"/>
          <w:sz w:val="28"/>
          <w:u w:val="single"/>
        </w:rPr>
        <w:t>it is true that funds are reallocated</w:t>
      </w:r>
      <w:r w:rsidRPr="00064BBB">
        <w:rPr>
          <w:rFonts w:ascii="Georgia" w:hAnsi="Georgia"/>
          <w:b/>
          <w:sz w:val="28"/>
          <w:u w:val="single"/>
        </w:rPr>
        <w:t>, it is not clear that these policies actually make teachers worse off overall</w:t>
      </w:r>
      <w:r w:rsidRPr="00064BBB">
        <w:rPr>
          <w:rFonts w:ascii="Georgia" w:hAnsi="Georgia"/>
        </w:rPr>
        <w:t xml:space="preserve">. What seems to be clear is that the </w:t>
      </w:r>
      <w:r w:rsidRPr="00064BBB">
        <w:rPr>
          <w:rFonts w:ascii="Georgia" w:hAnsi="Georgia"/>
          <w:u w:val="single"/>
        </w:rPr>
        <w:t>current public schooling system is a</w:t>
      </w:r>
      <w:r w:rsidRPr="00064BBB">
        <w:rPr>
          <w:rStyle w:val="apple-converted-space"/>
          <w:rFonts w:ascii="Georgia" w:eastAsiaTheme="majorEastAsia" w:hAnsi="Georgia"/>
          <w:u w:val="single"/>
        </w:rPr>
        <w:t> </w:t>
      </w:r>
      <w:hyperlink r:id="rId116" w:history="1">
        <w:r w:rsidRPr="00064BBB">
          <w:rPr>
            <w:rStyle w:val="Hyperlink"/>
            <w:rFonts w:ascii="Georgia" w:eastAsiaTheme="majorEastAsia" w:hAnsi="Georgia"/>
            <w:u w:val="single"/>
          </w:rPr>
          <w:t>zero-sum game</w:t>
        </w:r>
      </w:hyperlink>
      <w:r w:rsidRPr="00064BBB">
        <w:rPr>
          <w:rStyle w:val="apple-converted-space"/>
          <w:rFonts w:ascii="Georgia" w:eastAsiaTheme="majorEastAsia" w:hAnsi="Georgia"/>
          <w:u w:val="single"/>
        </w:rPr>
        <w:t> </w:t>
      </w:r>
      <w:r w:rsidRPr="00064BBB">
        <w:rPr>
          <w:rFonts w:ascii="Georgia" w:hAnsi="Georgia"/>
          <w:u w:val="single"/>
        </w:rPr>
        <w:t>where teachers benefit at the expense of parents and children</w:t>
      </w:r>
      <w:r w:rsidRPr="00064BBB">
        <w:rPr>
          <w:rFonts w:ascii="Georgia" w:hAnsi="Georgia"/>
        </w:rPr>
        <w:t xml:space="preserve">. Alternatively, </w:t>
      </w:r>
      <w:r w:rsidRPr="00064BBB">
        <w:rPr>
          <w:rFonts w:ascii="Georgia" w:hAnsi="Georgia"/>
          <w:u w:val="single"/>
        </w:rPr>
        <w:t>school choice policies benefit teachers and the rest of society at the same time.</w:t>
      </w:r>
    </w:p>
    <w:p w14:paraId="460E6FDF" w14:textId="77777777" w:rsidR="00AB59A1" w:rsidRPr="00064BBB" w:rsidRDefault="00AB59A1" w:rsidP="00AB59A1">
      <w:pPr>
        <w:pStyle w:val="NormalWeb"/>
        <w:shd w:val="clear" w:color="auto" w:fill="FFFFFF"/>
        <w:spacing w:before="0" w:beforeAutospacing="0" w:after="0" w:afterAutospacing="0" w:line="276" w:lineRule="auto"/>
        <w:rPr>
          <w:rFonts w:ascii="Georgia" w:hAnsi="Georgia"/>
        </w:rPr>
      </w:pPr>
      <w:r w:rsidRPr="00064BBB">
        <w:rPr>
          <w:rStyle w:val="Strong"/>
          <w:rFonts w:ascii="Georgia" w:hAnsi="Georgia"/>
        </w:rPr>
        <w:t>High-Quality Teachers Benefit</w:t>
      </w:r>
    </w:p>
    <w:p w14:paraId="32E699A6" w14:textId="77777777" w:rsidR="00AB59A1" w:rsidRPr="00064BBB" w:rsidRDefault="00AB59A1" w:rsidP="00AB59A1">
      <w:pPr>
        <w:pStyle w:val="NormalWeb"/>
        <w:shd w:val="clear" w:color="auto" w:fill="FFFFFF"/>
        <w:spacing w:before="0" w:beforeAutospacing="0" w:after="0" w:afterAutospacing="0" w:line="276" w:lineRule="auto"/>
        <w:rPr>
          <w:rFonts w:ascii="Georgia" w:hAnsi="Georgia"/>
          <w:u w:val="single"/>
        </w:rPr>
      </w:pPr>
      <w:r w:rsidRPr="00064BBB">
        <w:rPr>
          <w:rFonts w:ascii="Georgia" w:hAnsi="Georgia"/>
        </w:rPr>
        <w:t xml:space="preserve">This may seem counterintuitive to people that have continuously heard the message that school choice harms teachers. Obviously, </w:t>
      </w:r>
      <w:r w:rsidRPr="00064BBB">
        <w:rPr>
          <w:rFonts w:ascii="Georgia" w:hAnsi="Georgia"/>
          <w:u w:val="single"/>
        </w:rPr>
        <w:t>diverting resources to private schools must harm teachers in public schools, right? This is debatable, especially since public school teachers</w:t>
      </w:r>
      <w:r w:rsidRPr="00064BBB">
        <w:rPr>
          <w:rStyle w:val="apple-converted-space"/>
          <w:rFonts w:ascii="Georgia" w:eastAsiaTheme="majorEastAsia" w:hAnsi="Georgia"/>
          <w:u w:val="single"/>
        </w:rPr>
        <w:t> </w:t>
      </w:r>
      <w:hyperlink r:id="rId117" w:history="1">
        <w:r w:rsidRPr="00064BBB">
          <w:rPr>
            <w:rStyle w:val="Hyperlink"/>
            <w:rFonts w:ascii="Georgia" w:eastAsiaTheme="majorEastAsia" w:hAnsi="Georgia"/>
            <w:u w:val="single"/>
          </w:rPr>
          <w:t>do not face a serious threat of dismissal</w:t>
        </w:r>
      </w:hyperlink>
      <w:r w:rsidRPr="00064BBB">
        <w:rPr>
          <w:rStyle w:val="apple-converted-space"/>
          <w:rFonts w:ascii="Georgia" w:eastAsiaTheme="majorEastAsia" w:hAnsi="Georgia"/>
          <w:u w:val="single"/>
        </w:rPr>
        <w:t> </w:t>
      </w:r>
      <w:r w:rsidRPr="00064BBB">
        <w:rPr>
          <w:rFonts w:ascii="Georgia" w:hAnsi="Georgia"/>
          <w:u w:val="single"/>
        </w:rPr>
        <w:t>or decreasing salaries</w:t>
      </w:r>
      <w:r w:rsidRPr="00064BBB">
        <w:rPr>
          <w:rFonts w:ascii="Georgia" w:hAnsi="Georgia"/>
        </w:rPr>
        <w:t xml:space="preserve">. Moreover, </w:t>
      </w:r>
      <w:r w:rsidRPr="00064BBB">
        <w:rPr>
          <w:rFonts w:ascii="Georgia" w:hAnsi="Georgia"/>
          <w:u w:val="single"/>
        </w:rPr>
        <w:t>even if this caused a realistic dismissal threat, the high-quality teachers would certainly remain shielded</w:t>
      </w:r>
      <w:r w:rsidRPr="00064BBB">
        <w:rPr>
          <w:rFonts w:ascii="Georgia" w:hAnsi="Georgia"/>
        </w:rPr>
        <w:t xml:space="preserve">. What is </w:t>
      </w:r>
      <w:proofErr w:type="gramStart"/>
      <w:r w:rsidRPr="00064BBB">
        <w:rPr>
          <w:rFonts w:ascii="Georgia" w:hAnsi="Georgia"/>
        </w:rPr>
        <w:t>unquestionable,</w:t>
      </w:r>
      <w:proofErr w:type="gramEnd"/>
      <w:r w:rsidRPr="00064BBB">
        <w:rPr>
          <w:rFonts w:ascii="Georgia" w:hAnsi="Georgia"/>
        </w:rPr>
        <w:t xml:space="preserve"> however, is that </w:t>
      </w:r>
      <w:r w:rsidRPr="00064BBB">
        <w:rPr>
          <w:rFonts w:ascii="Georgia" w:hAnsi="Georgia"/>
          <w:u w:val="single"/>
        </w:rPr>
        <w:t>this diversion of resources benefits teachers in private schools voluntarily chosen by families.</w:t>
      </w:r>
    </w:p>
    <w:p w14:paraId="53A154C3" w14:textId="77777777" w:rsidR="00AB59A1" w:rsidRPr="00064BBB" w:rsidRDefault="00AB59A1" w:rsidP="00AB59A1">
      <w:pPr>
        <w:pStyle w:val="NormalWeb"/>
        <w:shd w:val="clear" w:color="auto" w:fill="FFFFFF"/>
        <w:spacing w:before="0" w:beforeAutospacing="0" w:after="0" w:afterAutospacing="0" w:line="276" w:lineRule="auto"/>
        <w:rPr>
          <w:rFonts w:ascii="Georgia" w:hAnsi="Georgia"/>
        </w:rPr>
      </w:pPr>
      <w:r w:rsidRPr="00064BBB">
        <w:rPr>
          <w:rFonts w:ascii="Georgia" w:hAnsi="Georgia"/>
        </w:rPr>
        <w:t xml:space="preserve">Which group of teachers should benefit more? The ones that forcefully receive resources from the taxpayers, or the ones </w:t>
      </w:r>
      <w:proofErr w:type="gramStart"/>
      <w:r w:rsidRPr="00064BBB">
        <w:rPr>
          <w:rFonts w:ascii="Georgia" w:hAnsi="Georgia"/>
        </w:rPr>
        <w:t>that produce</w:t>
      </w:r>
      <w:proofErr w:type="gramEnd"/>
      <w:r w:rsidRPr="00064BBB">
        <w:rPr>
          <w:rFonts w:ascii="Georgia" w:hAnsi="Georgia"/>
        </w:rPr>
        <w:t xml:space="preserve"> educational outcomes that are desired by children and parents?</w:t>
      </w:r>
    </w:p>
    <w:p w14:paraId="6F3DA669" w14:textId="77777777" w:rsidR="00AB59A1" w:rsidRPr="00064BBB" w:rsidRDefault="00AB59A1" w:rsidP="00AB59A1">
      <w:pPr>
        <w:pStyle w:val="NormalWeb"/>
        <w:shd w:val="clear" w:color="auto" w:fill="FFFFFF"/>
        <w:spacing w:before="0" w:beforeAutospacing="0" w:after="0" w:afterAutospacing="0" w:line="276" w:lineRule="auto"/>
        <w:rPr>
          <w:rFonts w:ascii="Georgia" w:hAnsi="Georgia"/>
        </w:rPr>
      </w:pPr>
      <w:r w:rsidRPr="00064BBB">
        <w:rPr>
          <w:rStyle w:val="Strong"/>
          <w:rFonts w:ascii="Georgia" w:hAnsi="Georgia"/>
        </w:rPr>
        <w:t>Better Teachers for a Lower Price</w:t>
      </w:r>
    </w:p>
    <w:p w14:paraId="2B2607BA" w14:textId="77777777" w:rsidR="00AB59A1" w:rsidRPr="00064BBB" w:rsidRDefault="00AB59A1" w:rsidP="00AB59A1">
      <w:r w:rsidRPr="00064BBB">
        <w:t>Should teachers who forcefully receive resources from taxpayers benefit more, or the ones that produce desired educational outcomes?</w:t>
      </w:r>
    </w:p>
    <w:p w14:paraId="6D032E87" w14:textId="77777777" w:rsidR="00AB59A1" w:rsidRPr="00064BBB" w:rsidRDefault="00AB59A1" w:rsidP="00AB59A1">
      <w:pPr>
        <w:spacing w:after="0" w:line="276" w:lineRule="auto"/>
        <w:rPr>
          <w:rFonts w:cs="Times New Roman"/>
          <w:sz w:val="24"/>
          <w:shd w:val="clear" w:color="auto" w:fill="FFFFFF"/>
        </w:rPr>
      </w:pPr>
      <w:r w:rsidRPr="00064BBB">
        <w:rPr>
          <w:sz w:val="24"/>
          <w:u w:val="single"/>
          <w:shd w:val="clear" w:color="auto" w:fill="FFFFFF"/>
        </w:rPr>
        <w:t>Private school choice programs can do much more than divert resources in the short-run. Private schools are free to make decisions in order to incentivize high-quality talent to persist in the labor market for teaching</w:t>
      </w:r>
      <w:r w:rsidRPr="00064BBB">
        <w:rPr>
          <w:sz w:val="24"/>
          <w:shd w:val="clear" w:color="auto" w:fill="FFFFFF"/>
        </w:rPr>
        <w:t xml:space="preserve">. For example, </w:t>
      </w:r>
      <w:r w:rsidRPr="00064BBB">
        <w:rPr>
          <w:sz w:val="24"/>
          <w:u w:val="single"/>
          <w:shd w:val="clear" w:color="auto" w:fill="FFFFFF"/>
        </w:rPr>
        <w:t xml:space="preserve">private schools can promote pay-for-performance programs and improve the distribution of retirement benefits in order to attract motivated talent. </w:t>
      </w:r>
      <w:r w:rsidRPr="00064BBB">
        <w:rPr>
          <w:sz w:val="24"/>
          <w:shd w:val="clear" w:color="auto" w:fill="FFFFFF"/>
        </w:rPr>
        <w:t xml:space="preserve">Also, </w:t>
      </w:r>
      <w:r w:rsidRPr="00064BBB">
        <w:rPr>
          <w:sz w:val="24"/>
          <w:u w:val="single"/>
          <w:shd w:val="clear" w:color="auto" w:fill="FFFFFF"/>
        </w:rPr>
        <w:t>private schools do not face the same certification regulations, so they have a larger pool of potential candidates for any given position.</w:t>
      </w:r>
      <w:r w:rsidRPr="00064BBB">
        <w:rPr>
          <w:sz w:val="24"/>
          <w:shd w:val="clear" w:color="auto" w:fill="FFFFFF"/>
        </w:rPr>
        <w:t xml:space="preserve"> </w:t>
      </w:r>
      <w:r w:rsidRPr="00064BBB">
        <w:rPr>
          <w:sz w:val="24"/>
          <w:u w:val="single"/>
          <w:shd w:val="clear" w:color="auto" w:fill="FFFFFF"/>
        </w:rPr>
        <w:t>Removing strict certification regulations would benefit teachers that would not have otherwise even come into existence</w:t>
      </w:r>
      <w:r w:rsidRPr="00064BBB">
        <w:rPr>
          <w:sz w:val="24"/>
          <w:shd w:val="clear" w:color="auto" w:fill="FFFFFF"/>
        </w:rPr>
        <w:t xml:space="preserve">. Overall, </w:t>
      </w:r>
      <w:r w:rsidRPr="00064BBB">
        <w:rPr>
          <w:sz w:val="24"/>
          <w:u w:val="single"/>
          <w:shd w:val="clear" w:color="auto" w:fill="FFFFFF"/>
        </w:rPr>
        <w:t>access to a larger</w:t>
      </w:r>
      <w:r w:rsidRPr="00064BBB">
        <w:rPr>
          <w:rStyle w:val="apple-converted-space"/>
          <w:sz w:val="24"/>
          <w:u w:val="single"/>
          <w:shd w:val="clear" w:color="auto" w:fill="FFFFFF"/>
        </w:rPr>
        <w:t> </w:t>
      </w:r>
      <w:hyperlink r:id="rId118" w:history="1">
        <w:r w:rsidRPr="00064BBB">
          <w:rPr>
            <w:rStyle w:val="Hyperlink"/>
            <w:sz w:val="24"/>
            <w:u w:val="single"/>
          </w:rPr>
          <w:t>supply of labor</w:t>
        </w:r>
      </w:hyperlink>
      <w:r w:rsidRPr="00064BBB">
        <w:rPr>
          <w:rStyle w:val="apple-converted-space"/>
          <w:sz w:val="24"/>
          <w:shd w:val="clear" w:color="auto" w:fill="FFFFFF"/>
        </w:rPr>
        <w:t> </w:t>
      </w:r>
      <w:r w:rsidRPr="00064BBB">
        <w:rPr>
          <w:sz w:val="24"/>
          <w:shd w:val="clear" w:color="auto" w:fill="FFFFFF"/>
        </w:rPr>
        <w:t>will guarantee that schools will be able to attain higher quality teachers at a lower price.</w:t>
      </w:r>
    </w:p>
    <w:p w14:paraId="2E1CE795" w14:textId="77777777" w:rsidR="00AB59A1" w:rsidRPr="00064BBB" w:rsidRDefault="00AB59A1" w:rsidP="00AB59A1">
      <w:pPr>
        <w:pStyle w:val="NormalWeb"/>
        <w:shd w:val="clear" w:color="auto" w:fill="FFFFFF"/>
        <w:spacing w:before="0" w:beforeAutospacing="0" w:after="0" w:afterAutospacing="0" w:line="276" w:lineRule="auto"/>
        <w:rPr>
          <w:rFonts w:ascii="Georgia" w:hAnsi="Georgia"/>
          <w:u w:val="single"/>
          <w:shd w:val="clear" w:color="auto" w:fill="FFFFFF"/>
        </w:rPr>
      </w:pPr>
      <w:r w:rsidRPr="00064BBB">
        <w:rPr>
          <w:rFonts w:ascii="Georgia" w:hAnsi="Georgia"/>
          <w:u w:val="single"/>
          <w:shd w:val="clear" w:color="auto" w:fill="FFFFFF"/>
        </w:rPr>
        <w:t>Policies such as these can be made at the school level in the private sector. This is beneficial for teachers because individual schools will need to compete for a scarce resource: high-quality teachers.</w:t>
      </w:r>
      <w:r w:rsidRPr="00064BBB">
        <w:rPr>
          <w:rFonts w:ascii="Georgia" w:hAnsi="Georgia"/>
          <w:shd w:val="clear" w:color="auto" w:fill="FFFFFF"/>
        </w:rPr>
        <w:t xml:space="preserve"> The </w:t>
      </w:r>
      <w:r w:rsidRPr="00064BBB">
        <w:rPr>
          <w:rFonts w:ascii="Georgia" w:hAnsi="Georgia"/>
          <w:u w:val="single"/>
          <w:shd w:val="clear" w:color="auto" w:fill="FFFFFF"/>
        </w:rPr>
        <w:t>schools that have the best working conditions for teachers will attract exceptional teachers</w:t>
      </w:r>
      <w:r w:rsidRPr="00064BBB">
        <w:rPr>
          <w:rFonts w:ascii="Georgia" w:hAnsi="Georgia"/>
          <w:shd w:val="clear" w:color="auto" w:fill="FFFFFF"/>
        </w:rPr>
        <w:t xml:space="preserve">; the </w:t>
      </w:r>
      <w:r w:rsidRPr="00064BBB">
        <w:rPr>
          <w:rFonts w:ascii="Georgia" w:hAnsi="Georgia"/>
          <w:u w:val="single"/>
          <w:shd w:val="clear" w:color="auto" w:fill="FFFFFF"/>
        </w:rPr>
        <w:t>schools that do not provide desirable conditions for employees will fail to survive in a competitive market.</w:t>
      </w:r>
      <w:r w:rsidRPr="00064BBB">
        <w:rPr>
          <w:rFonts w:ascii="Georgia" w:hAnsi="Georgia"/>
          <w:shd w:val="clear" w:color="auto" w:fill="FFFFFF"/>
        </w:rPr>
        <w:t xml:space="preserve"> Just imagine how </w:t>
      </w:r>
      <w:r w:rsidRPr="00064BBB">
        <w:rPr>
          <w:rFonts w:ascii="Georgia" w:hAnsi="Georgia"/>
          <w:shd w:val="clear" w:color="auto" w:fill="FFFFFF"/>
        </w:rPr>
        <w:lastRenderedPageBreak/>
        <w:t xml:space="preserve">much </w:t>
      </w:r>
      <w:r w:rsidRPr="00064BBB">
        <w:rPr>
          <w:rFonts w:ascii="Georgia" w:hAnsi="Georgia"/>
          <w:u w:val="single"/>
          <w:shd w:val="clear" w:color="auto" w:fill="FFFFFF"/>
        </w:rPr>
        <w:t xml:space="preserve">better working conditions for teachers </w:t>
      </w:r>
      <w:r w:rsidRPr="00064BBB">
        <w:rPr>
          <w:rFonts w:ascii="Georgia" w:hAnsi="Georgia"/>
          <w:shd w:val="clear" w:color="auto" w:fill="FFFFFF"/>
        </w:rPr>
        <w:t xml:space="preserve">could be in a system of enhanced private school choice! </w:t>
      </w:r>
      <w:r w:rsidRPr="00064BBB">
        <w:rPr>
          <w:rFonts w:ascii="Georgia" w:hAnsi="Georgia"/>
          <w:u w:val="single"/>
          <w:shd w:val="clear" w:color="auto" w:fill="FFFFFF"/>
        </w:rPr>
        <w:t>Furthermore, a competitive system would reward the teachers that are improving educational outcomes for children. Families will obviously desire the high-quality teachers.</w:t>
      </w:r>
      <w:r w:rsidRPr="00064BBB">
        <w:rPr>
          <w:rFonts w:ascii="Georgia" w:hAnsi="Georgia"/>
          <w:shd w:val="clear" w:color="auto" w:fill="FFFFFF"/>
        </w:rPr>
        <w:t xml:space="preserve"> This demand for </w:t>
      </w:r>
      <w:r w:rsidRPr="00064BBB">
        <w:rPr>
          <w:rFonts w:ascii="Georgia" w:hAnsi="Georgia"/>
          <w:u w:val="single"/>
          <w:shd w:val="clear" w:color="auto" w:fill="FFFFFF"/>
        </w:rPr>
        <w:t>effective teachers will support a high salary for those teachers and motivate lower-performing teachers to improve.</w:t>
      </w:r>
    </w:p>
    <w:p w14:paraId="25ED003E" w14:textId="77777777" w:rsidR="00AB59A1" w:rsidRPr="00064BBB" w:rsidRDefault="00AB59A1" w:rsidP="00AB59A1">
      <w:pPr>
        <w:pStyle w:val="NormalWeb"/>
        <w:shd w:val="clear" w:color="auto" w:fill="FFFFFF"/>
        <w:spacing w:before="0" w:beforeAutospacing="0" w:after="0" w:afterAutospacing="0" w:line="276" w:lineRule="auto"/>
        <w:rPr>
          <w:rFonts w:ascii="Georgia" w:hAnsi="Georgia"/>
          <w:u w:val="single"/>
          <w:shd w:val="clear" w:color="auto" w:fill="FFFFFF"/>
        </w:rPr>
      </w:pPr>
      <w:r w:rsidRPr="00064BBB">
        <w:rPr>
          <w:rFonts w:ascii="Georgia" w:hAnsi="Georgia"/>
          <w:shd w:val="clear" w:color="auto" w:fill="FFFFFF"/>
        </w:rPr>
        <w:t xml:space="preserve">If </w:t>
      </w:r>
      <w:r w:rsidRPr="00064BBB">
        <w:rPr>
          <w:rFonts w:ascii="Georgia" w:hAnsi="Georgia"/>
          <w:u w:val="single"/>
          <w:shd w:val="clear" w:color="auto" w:fill="FFFFFF"/>
        </w:rPr>
        <w:t>we really aim to benefit effective teachers and the rest of society, we should promote private school choice policies such as vouchers and education savings accounts. Doing so would compensate existing teachers for a job well done and even reward motivated people that would not have otherwise entered the teaching profession.</w:t>
      </w:r>
    </w:p>
    <w:p w14:paraId="7EC94472" w14:textId="77777777" w:rsidR="000C5CB0" w:rsidRPr="00064BBB" w:rsidRDefault="000C5CB0" w:rsidP="000C5CB0">
      <w:pPr>
        <w:pStyle w:val="Heading2"/>
      </w:pPr>
      <w:r w:rsidRPr="00064BBB">
        <w:lastRenderedPageBreak/>
        <w:t>Studies</w:t>
      </w:r>
    </w:p>
    <w:p w14:paraId="0A53D42F" w14:textId="77777777" w:rsidR="000C5CB0" w:rsidRPr="00064BBB" w:rsidRDefault="000C5CB0" w:rsidP="000C5CB0">
      <w:pPr>
        <w:pStyle w:val="Heading3"/>
      </w:pPr>
      <w:r w:rsidRPr="00064BBB">
        <w:lastRenderedPageBreak/>
        <w:t>Studies – Top Shelf</w:t>
      </w:r>
    </w:p>
    <w:p w14:paraId="4CFFD1D6" w14:textId="77777777" w:rsidR="000C5CB0" w:rsidRPr="00064BBB" w:rsidRDefault="000C5CB0" w:rsidP="000C5CB0">
      <w:pPr>
        <w:pStyle w:val="Heading4"/>
        <w:rPr>
          <w:u w:val="single"/>
        </w:rPr>
      </w:pPr>
      <w:r w:rsidRPr="00064BBB">
        <w:t xml:space="preserve">Prefer </w:t>
      </w:r>
      <w:r w:rsidRPr="00064BBB">
        <w:rPr>
          <w:u w:val="single"/>
        </w:rPr>
        <w:t>studies</w:t>
      </w:r>
      <w:r w:rsidRPr="00064BBB">
        <w:t xml:space="preserve"> – it’s a </w:t>
      </w:r>
      <w:r w:rsidRPr="00064BBB">
        <w:rPr>
          <w:u w:val="single"/>
        </w:rPr>
        <w:t xml:space="preserve">crush for the free market </w:t>
      </w:r>
    </w:p>
    <w:p w14:paraId="0D21D284" w14:textId="77777777" w:rsidR="000C5CB0" w:rsidRPr="00064BBB" w:rsidRDefault="000C5CB0" w:rsidP="000C5CB0">
      <w:r w:rsidRPr="00064BBB">
        <w:rPr>
          <w:rStyle w:val="Heading4Char"/>
        </w:rPr>
        <w:t>Forster 16</w:t>
      </w:r>
      <w:r w:rsidRPr="00064BBB">
        <w:t xml:space="preserve"> – Friedman fellow with EdChoice who researches and writes on school choice policy, Ph.D from Yale University (Greg, “A Win-Win Solution IV,” May 2016, </w:t>
      </w:r>
      <w:hyperlink r:id="rId119" w:history="1">
        <w:r w:rsidRPr="00064BBB">
          <w:rPr>
            <w:rStyle w:val="Hyperlink"/>
          </w:rPr>
          <w:t>http://www.edchoice.org/wp-content/uploads/2016/05/A-Win-Win-Solution-The-Empirical-Evidence-on-School-Choice.pdf</w:t>
        </w:r>
      </w:hyperlink>
      <w:r w:rsidRPr="00064BBB">
        <w:t>, p.16)//sy</w:t>
      </w:r>
    </w:p>
    <w:p w14:paraId="6595C846" w14:textId="77777777" w:rsidR="000C5CB0" w:rsidRPr="00064BBB" w:rsidRDefault="000C5CB0" w:rsidP="000C5CB0">
      <w:r w:rsidRPr="00064BBB">
        <w:rPr>
          <w:rStyle w:val="Emphasis"/>
        </w:rPr>
        <w:t>Thirty-three empirical studies have been conducted on how school choice programs affect academic outcomes in public schools</w:t>
      </w:r>
      <w:r w:rsidRPr="00064BBB">
        <w:t xml:space="preserve">. Of these studies, </w:t>
      </w:r>
      <w:r w:rsidRPr="00064BBB">
        <w:rPr>
          <w:rStyle w:val="Emphasis"/>
        </w:rPr>
        <w:t>31 find that choice improves academic outcomes at public schools. One of the remaining studies finds that choice has no visible impact on public schools, and one finds a negative impact</w:t>
      </w:r>
      <w:r w:rsidRPr="00064BBB">
        <w:t>.26</w:t>
      </w:r>
    </w:p>
    <w:p w14:paraId="3E3119B8" w14:textId="77777777" w:rsidR="000C5CB0" w:rsidRPr="00064BBB" w:rsidRDefault="000C5CB0" w:rsidP="000C5CB0">
      <w:pPr>
        <w:pStyle w:val="Heading4"/>
      </w:pPr>
      <w:r w:rsidRPr="00064BBB">
        <w:t xml:space="preserve">Prefer </w:t>
      </w:r>
      <w:r w:rsidRPr="00064BBB">
        <w:rPr>
          <w:u w:val="single"/>
        </w:rPr>
        <w:t>comprehensive studies</w:t>
      </w:r>
      <w:r w:rsidRPr="00064BBB">
        <w:t xml:space="preserve"> – privatization is best </w:t>
      </w:r>
    </w:p>
    <w:p w14:paraId="7CB47E15" w14:textId="77777777" w:rsidR="000C5CB0" w:rsidRPr="00064BBB" w:rsidRDefault="000C5CB0" w:rsidP="000C5CB0">
      <w:r w:rsidRPr="00064BBB">
        <w:rPr>
          <w:rStyle w:val="Style13ptBold"/>
        </w:rPr>
        <w:t>Alger 14</w:t>
      </w:r>
      <w:r w:rsidRPr="00064BBB">
        <w:t xml:space="preserve"> -- Research Fellow at the Independent Institute and Senior Fellow and Director of the Women for School Choice Project at the Independent Women’s Forum (Vicki E., “Education Improves When Parents Can Bypass Clueless Bureaucrats,” February 24, 2014, </w:t>
      </w:r>
      <w:hyperlink r:id="rId120" w:history="1">
        <w:r w:rsidRPr="00064BBB">
          <w:rPr>
            <w:rStyle w:val="Hyperlink"/>
          </w:rPr>
          <w:t>http://www.independent.org/newsroom/article.asp?id=4931</w:t>
        </w:r>
      </w:hyperlink>
      <w:r w:rsidRPr="00064BBB">
        <w:t>)//sy</w:t>
      </w:r>
    </w:p>
    <w:p w14:paraId="3355EE74" w14:textId="77777777" w:rsidR="000C5CB0" w:rsidRPr="00064BBB" w:rsidRDefault="000C5CB0" w:rsidP="000C5CB0">
      <w:r w:rsidRPr="00064BBB">
        <w:rPr>
          <w:rStyle w:val="StyleUnderline"/>
        </w:rPr>
        <w:t>Results on the Nation’s Report Card</w:t>
      </w:r>
      <w:r w:rsidRPr="00064BBB">
        <w:t xml:space="preserve"> for 9-year-olds, 13-year-olds and 17-year-olds in reading, math and science </w:t>
      </w:r>
      <w:r w:rsidRPr="00064BBB">
        <w:rPr>
          <w:rStyle w:val="StyleUnderline"/>
        </w:rPr>
        <w:t xml:space="preserve">have virtually flat-lined </w:t>
      </w:r>
      <w:r w:rsidRPr="00064BBB">
        <w:t>since the early 1970s—</w:t>
      </w:r>
      <w:r w:rsidRPr="00064BBB">
        <w:rPr>
          <w:rStyle w:val="StyleUnderline"/>
        </w:rPr>
        <w:t>even though total public school funding more than doubled</w:t>
      </w:r>
      <w:r w:rsidRPr="00064BBB">
        <w:t xml:space="preserve"> in real terms since then—increasing nearly $400 billion, while student enrollment has grown less than 10 percent. Opponents predicted such failure when the original Department of Education was established—in 1867. Back then opponents objected that the federal government just isn’t qualified to manage education, so creating a centralized bureaucracy filled with clerks who can’t teach a single student the A-B-C’s was derided as a useless extravagance. After being downgraded to relative obscurity as the Office of Education in 1888, plans for resurrecting the department emerged during the Carter administration—largely at the behest of the country’s largest teachers union, the National Education Association. </w:t>
      </w:r>
      <w:r w:rsidRPr="00064BBB">
        <w:rPr>
          <w:rStyle w:val="StyleUnderline"/>
        </w:rPr>
        <w:t>Twentieth-century opponents</w:t>
      </w:r>
      <w:r w:rsidRPr="00064BBB">
        <w:t xml:space="preserve"> from both sides of the aisle </w:t>
      </w:r>
      <w:r w:rsidRPr="00064BBB">
        <w:rPr>
          <w:rStyle w:val="StyleUnderline"/>
        </w:rPr>
        <w:t>again derided the notion that the feds or special interest groups know what’s best for schoolchildren. Supporters also couldn’t provide a shred of evidence that student achievement would improve under federal “leadership.”</w:t>
      </w:r>
      <w:r w:rsidRPr="00064BBB">
        <w:t xml:space="preserve"> Rather than waiting around a few more decades for some elusive federal know-how to miraculously kick in, </w:t>
      </w:r>
      <w:r w:rsidRPr="00064BBB">
        <w:rPr>
          <w:rStyle w:val="StyleUnderline"/>
        </w:rPr>
        <w:t xml:space="preserve">we should turn to the states for evidence of actual academic improvement, particularly among disadvantaged students. </w:t>
      </w:r>
      <w:r w:rsidRPr="00064BBB">
        <w:t xml:space="preserve">This year, </w:t>
      </w:r>
      <w:r w:rsidRPr="00064BBB">
        <w:rPr>
          <w:rStyle w:val="Emphasis"/>
        </w:rPr>
        <w:t>nearly 245,000 students are attending schools that their parents have chosen for them through 32 voucher and tax-credit scholarship programs</w:t>
      </w:r>
      <w:r w:rsidRPr="00064BBB">
        <w:t xml:space="preserve"> operating in 16 states and the District of Columbia, as well as one educational savings account program in Arizona. </w:t>
      </w:r>
      <w:r w:rsidRPr="00064BBB">
        <w:rPr>
          <w:rStyle w:val="Emphasis"/>
        </w:rPr>
        <w:t>Scientific research consistently shows that participating students have higher graduation and college attendance rates, as well as higher reading and math scores than their peers.</w:t>
      </w:r>
      <w:r w:rsidRPr="00064BBB">
        <w:t xml:space="preserve"> These are compelling findings because </w:t>
      </w:r>
      <w:r w:rsidRPr="00064BBB">
        <w:rPr>
          <w:rStyle w:val="StyleUnderline"/>
        </w:rPr>
        <w:t xml:space="preserve">students participating in parental choice programs are overwhelmingly from low-income families and previously had attended failing schools. </w:t>
      </w:r>
      <w:r w:rsidRPr="00064BBB">
        <w:t>The reason choice programs succeed where multi-billion dollar federal Department of Education programs fail is simple</w:t>
      </w:r>
      <w:r w:rsidRPr="00064BBB">
        <w:rPr>
          <w:rStyle w:val="StyleUnderline"/>
        </w:rPr>
        <w:t xml:space="preserve">. Parents are the real education experts. </w:t>
      </w:r>
      <w:r w:rsidRPr="00064BBB">
        <w:t xml:space="preserve">Unlike far-off federal politicians and bureaucrats, </w:t>
      </w:r>
      <w:r w:rsidRPr="00064BBB">
        <w:rPr>
          <w:rStyle w:val="StyleUnderline"/>
        </w:rPr>
        <w:t>parents have only one special interest—their children.</w:t>
      </w:r>
      <w:r w:rsidRPr="00064BBB">
        <w:t xml:space="preserve"> </w:t>
      </w:r>
      <w:r w:rsidRPr="00064BBB">
        <w:rPr>
          <w:rStyle w:val="StyleUnderline"/>
        </w:rPr>
        <w:t>Parents empowered to enroll their children in schools they think are best</w:t>
      </w:r>
      <w:r w:rsidRPr="00064BBB">
        <w:t>—regardless of their income or address—</w:t>
      </w:r>
      <w:r w:rsidRPr="00064BBB">
        <w:rPr>
          <w:rStyle w:val="StyleUnderline"/>
        </w:rPr>
        <w:t>introduce immediate rewards for schools that perform well and unwelcome consequences for those that don’t. When schools have to compete for students, all children</w:t>
      </w:r>
      <w:r w:rsidRPr="00064BBB">
        <w:t xml:space="preserve"> </w:t>
      </w:r>
      <w:r w:rsidRPr="00064BBB">
        <w:rPr>
          <w:rStyle w:val="StyleUnderline"/>
        </w:rPr>
        <w:t>win</w:t>
      </w:r>
      <w:r w:rsidRPr="00064BBB">
        <w:t xml:space="preserve">—not just those participating in parental choice programs. </w:t>
      </w:r>
      <w:r w:rsidRPr="00064BBB">
        <w:rPr>
          <w:rStyle w:val="Emphasis"/>
        </w:rPr>
        <w:t>More than 200 scientific analyses show beneficial effects of competition on public schools</w:t>
      </w:r>
      <w:r w:rsidRPr="00064BBB">
        <w:rPr>
          <w:rStyle w:val="StyleUnderline"/>
        </w:rPr>
        <w:t>, including higher student achievement, graduation rates, efficiency, teacher salaries and smaller class sizes. Nowhere does the word “education” appear in the Constitution</w:t>
      </w:r>
      <w:r w:rsidRPr="00064BBB">
        <w:t xml:space="preserve">. In fact, </w:t>
      </w:r>
      <w:r w:rsidRPr="00064BBB">
        <w:lastRenderedPageBreak/>
        <w:t xml:space="preserve">“powers not delegated to the United States by the Constitution, nor prohibited by it to the States, are reserved to the States respectively, or to the people,” according to the 10th Amendment. </w:t>
      </w:r>
      <w:r w:rsidRPr="00064BBB">
        <w:rPr>
          <w:rStyle w:val="StyleUnderline"/>
        </w:rPr>
        <w:t>Nowadays the very notion of denying the federal government any unenumerated power is almost unthinkable</w:t>
      </w:r>
      <w:r w:rsidRPr="00064BBB">
        <w:t xml:space="preserve">. </w:t>
      </w:r>
      <w:r w:rsidRPr="00064BBB">
        <w:rPr>
          <w:rStyle w:val="StyleUnderline"/>
        </w:rPr>
        <w:t>Yet, given the federal government’s track record, the Framers of the Constitution were right to make the primacy of states and local citizens over education the supreme law of the land</w:t>
      </w:r>
      <w:r w:rsidRPr="00064BBB">
        <w:t>.</w:t>
      </w:r>
    </w:p>
    <w:p w14:paraId="02A9B787" w14:textId="77777777" w:rsidR="000C5CB0" w:rsidRPr="00064BBB" w:rsidRDefault="000C5CB0" w:rsidP="000C5CB0">
      <w:pPr>
        <w:pStyle w:val="Heading4"/>
      </w:pPr>
      <w:r w:rsidRPr="00064BBB">
        <w:t>Prefer our evidence — uses gold standard research which is better than their studies</w:t>
      </w:r>
    </w:p>
    <w:p w14:paraId="43F27249" w14:textId="77777777" w:rsidR="000C5CB0" w:rsidRPr="00064BBB" w:rsidRDefault="000C5CB0" w:rsidP="000C5CB0">
      <w:r w:rsidRPr="00064BBB">
        <w:rPr>
          <w:rStyle w:val="Style13ptBold"/>
        </w:rPr>
        <w:t>McCluskey 17</w:t>
      </w:r>
      <w:r w:rsidRPr="00064BBB">
        <w:t xml:space="preserve">(Neal,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5/2, “School Choice War Goes Hot”, </w:t>
      </w:r>
      <w:hyperlink r:id="rId121" w:history="1">
        <w:r w:rsidRPr="00064BBB">
          <w:rPr>
            <w:rStyle w:val="Hyperlink"/>
          </w:rPr>
          <w:t>https://www.cato.org/blog/school-choice-war-goes-hot</w:t>
        </w:r>
      </w:hyperlink>
      <w:r w:rsidRPr="00064BBB">
        <w:t>, MSCOTT)</w:t>
      </w:r>
    </w:p>
    <w:p w14:paraId="471735DC" w14:textId="77777777" w:rsidR="000C5CB0" w:rsidRPr="00064BBB" w:rsidRDefault="000C5CB0" w:rsidP="000C5CB0">
      <w:r w:rsidRPr="00064BBB">
        <w:rPr>
          <w:rStyle w:val="StyleUnderline"/>
        </w:rPr>
        <w:t>Is it a failure?</w:t>
      </w:r>
      <w:r w:rsidRPr="00064BBB">
        <w:t xml:space="preserve"> First, </w:t>
      </w:r>
      <w:r w:rsidRPr="00064BBB">
        <w:rPr>
          <w:rStyle w:val="StyleUnderline"/>
        </w:rPr>
        <w:t>the vast majority of random-assignment studies of private school voucher programs—the</w:t>
      </w:r>
      <w:r w:rsidRPr="00064BBB">
        <w:t xml:space="preserve"> </w:t>
      </w:r>
      <w:r w:rsidRPr="00064BBB">
        <w:rPr>
          <w:rStyle w:val="Emphasis"/>
        </w:rPr>
        <w:t>“gold-standard”</w:t>
      </w:r>
      <w:r w:rsidRPr="00064BBB">
        <w:t xml:space="preserve"> </w:t>
      </w:r>
      <w:r w:rsidRPr="00064BBB">
        <w:rPr>
          <w:rStyle w:val="StyleUnderline"/>
        </w:rPr>
        <w:t>research method that even controls for unobserved factors like parental motivation</w:t>
      </w:r>
      <w:r w:rsidRPr="00064BBB">
        <w:t xml:space="preserve">—have </w:t>
      </w:r>
      <w:r w:rsidRPr="00064BBB">
        <w:rPr>
          <w:rStyle w:val="StyleUnderline"/>
        </w:rPr>
        <w:t xml:space="preserve">found choice producing equivalent or </w:t>
      </w:r>
      <w:r w:rsidRPr="00064BBB">
        <w:rPr>
          <w:rStyle w:val="Emphasis"/>
        </w:rPr>
        <w:t>superior academic results</w:t>
      </w:r>
      <w:r w:rsidRPr="00064BBB">
        <w:t xml:space="preserve">, </w:t>
      </w:r>
      <w:r w:rsidRPr="00064BBB">
        <w:rPr>
          <w:rStyle w:val="StyleUnderline"/>
        </w:rPr>
        <w:t>usually for a fraction of what is spent on public schools</w:t>
      </w:r>
      <w:r w:rsidRPr="00064BBB">
        <w:t xml:space="preserve">. </w:t>
      </w:r>
      <w:proofErr w:type="gramStart"/>
      <w:r w:rsidRPr="00064BBB">
        <w:rPr>
          <w:rStyle w:val="StyleUnderline"/>
        </w:rPr>
        <w:t>Pointing at three, as we shall see, very limited studies, does not substantially change that track record</w:t>
      </w:r>
      <w:r w:rsidRPr="00064BBB">
        <w:t>.</w:t>
      </w:r>
      <w:proofErr w:type="gramEnd"/>
    </w:p>
    <w:p w14:paraId="607A1382" w14:textId="77777777" w:rsidR="000C5CB0" w:rsidRPr="00064BBB" w:rsidRDefault="000C5CB0" w:rsidP="000C5CB0">
      <w:pPr>
        <w:pStyle w:val="Heading4"/>
      </w:pPr>
      <w:r w:rsidRPr="00064BBB">
        <w:t xml:space="preserve">Prefer our evidence – </w:t>
      </w:r>
      <w:r w:rsidRPr="00064BBB">
        <w:rPr>
          <w:u w:val="single"/>
        </w:rPr>
        <w:t>gold standard</w:t>
      </w:r>
      <w:r w:rsidRPr="00064BBB">
        <w:t xml:space="preserve"> for educational research </w:t>
      </w:r>
    </w:p>
    <w:p w14:paraId="464B5338" w14:textId="77777777" w:rsidR="000C5CB0" w:rsidRPr="00064BBB" w:rsidRDefault="000C5CB0" w:rsidP="000C5CB0">
      <w:r w:rsidRPr="00064BBB">
        <w:rPr>
          <w:rStyle w:val="Style13ptBold"/>
        </w:rPr>
        <w:t xml:space="preserve">Friedman Foundation 15 </w:t>
      </w:r>
      <w:r w:rsidRPr="00064BBB">
        <w:t>(“Does School Choice Have a Positive Academic Impact on Participating Students</w:t>
      </w:r>
      <w:proofErr w:type="gramStart"/>
      <w:r w:rsidRPr="00064BBB">
        <w:t>?,</w:t>
      </w:r>
      <w:proofErr w:type="gramEnd"/>
      <w:r w:rsidRPr="00064BBB">
        <w:t xml:space="preserve">” Friedman Foundation for Educational Choice, last modified Feb. 26, 2015, </w:t>
      </w:r>
      <w:hyperlink r:id="rId122" w:history="1">
        <w:r w:rsidRPr="00064BBB">
          <w:rPr>
            <w:rStyle w:val="Hyperlink"/>
          </w:rPr>
          <w:t>http://www.edchoice.org/school_choice_faqs/does-school-choice-have-a-positive-academic-impact-on-participating-students</w:t>
        </w:r>
      </w:hyperlink>
      <w:r w:rsidRPr="00064BBB">
        <w:t>, KC)</w:t>
      </w:r>
    </w:p>
    <w:p w14:paraId="52C461E3" w14:textId="77777777" w:rsidR="000C5CB0" w:rsidRPr="00064BBB" w:rsidRDefault="000C5CB0" w:rsidP="000C5CB0">
      <w:r w:rsidRPr="00064BBB">
        <w:rPr>
          <w:rStyle w:val="StyleUnderline"/>
        </w:rPr>
        <w:t>Studies c</w:t>
      </w:r>
      <w:r w:rsidRPr="00064BBB">
        <w:t xml:space="preserve">onducted since the late 1990s convincingly </w:t>
      </w:r>
      <w:r w:rsidRPr="00064BBB">
        <w:rPr>
          <w:rStyle w:val="StyleUnderline"/>
        </w:rPr>
        <w:t xml:space="preserve">show </w:t>
      </w:r>
      <w:r w:rsidRPr="00064BBB">
        <w:t xml:space="preserve">that school </w:t>
      </w:r>
      <w:r w:rsidRPr="00064BBB">
        <w:rPr>
          <w:rStyle w:val="StyleUnderline"/>
        </w:rPr>
        <w:t>choice is an effective</w:t>
      </w:r>
      <w:r w:rsidRPr="00064BBB">
        <w:t xml:space="preserve"> intervention and public </w:t>
      </w:r>
      <w:r w:rsidRPr="00064BBB">
        <w:rPr>
          <w:rStyle w:val="StyleUnderline"/>
        </w:rPr>
        <w:t xml:space="preserve">policy for boosting student achievement. Fifteen studies have examined the use of school vouchers by employing a </w:t>
      </w:r>
      <w:r w:rsidRPr="00064BBB">
        <w:t xml:space="preserve">method called </w:t>
      </w:r>
      <w:r w:rsidRPr="00064BBB">
        <w:rPr>
          <w:rStyle w:val="StyleUnderline"/>
        </w:rPr>
        <w:t>a randomized control trial</w:t>
      </w:r>
      <w:r w:rsidRPr="00064BBB">
        <w:t xml:space="preserve"> (or RCT), </w:t>
      </w:r>
      <w:r w:rsidRPr="00064BBB">
        <w:rPr>
          <w:rStyle w:val="StyleUnderline"/>
        </w:rPr>
        <w:t>considered the gold standard in the social sciences. Twelve of those studies have found statistically significant gains in academic achievement for</w:t>
      </w:r>
      <w:r w:rsidRPr="00064BBB">
        <w:t xml:space="preserve"> some or all </w:t>
      </w:r>
      <w:r w:rsidRPr="00064BBB">
        <w:rPr>
          <w:rStyle w:val="StyleUnderline"/>
        </w:rPr>
        <w:t>voucher students</w:t>
      </w:r>
      <w:r w:rsidRPr="00064BBB">
        <w:t xml:space="preserve">. Only two studies have detected negative effects, both of which observe the initial impacts of Louisiana’s statewide voucher program. One study’s findings were inconclusive because findings were not statistically significant. </w:t>
      </w:r>
      <w:r w:rsidRPr="00064BBB">
        <w:rPr>
          <w:rStyle w:val="StyleUnderline"/>
        </w:rPr>
        <w:t>Random-assignment methods</w:t>
      </w:r>
      <w:r w:rsidRPr="00064BBB">
        <w:t xml:space="preserve"> used in RCTs allow the investigators to </w:t>
      </w:r>
      <w:r w:rsidRPr="00064BBB">
        <w:rPr>
          <w:rStyle w:val="StyleUnderline"/>
        </w:rPr>
        <w:t>isolate the effects of school vouchers from other student characteristics.</w:t>
      </w:r>
      <w:r w:rsidRPr="00064BBB">
        <w:t xml:space="preserve"> Because students are randomly assigned to a “treatment” and “control” group, these groups are, on average, the same or very similar with regard to all their characteristics (things we can and cannot measure such as motivation and family background). </w:t>
      </w:r>
      <w:r w:rsidRPr="00064BBB">
        <w:rPr>
          <w:rStyle w:val="StyleUnderline"/>
        </w:rPr>
        <w:t>This ensures that the ONLY difference between the two groups is that one receives the intervention and the other does not</w:t>
      </w:r>
      <w:r w:rsidRPr="00064BBB">
        <w:t xml:space="preserve">. Students who applied for vouchers were entered into lotteries that produced random “winners” to determine who would receive the voucher and who would remain in public schools; this allows researchers to track “treatment” and “control” groups. Random-assignment studies are relatively rare in educational research. However, when voucher programs are oversubscribed, a random lottery typically is used to determine which students will be offered vouchers. Applicants who are offered vouchers as a result of the lottery are a naturally occurring random-assignment treatment group, and applicants who are not offered vouchers are the control group. Both groups are made up of students whose parents applied to participate in the program; they are separated only by the result of the lottery. The essential distinction is whether or not one received the “treatment,” which is the school voucher in this case. Highly-respected researchers have conducted gold standard RCT studies in five large cities: Milwaukee, Charlotte, Washington, D.C., New York City, and Dayton. Additionally, the two most recent studies have examined Louisiana’s statewide voucher program. EVIDENCE: Gold-standard studies find vouchers improve learning or attainment. Fifteen studies of school voucher programs have used random-assignment methods.1 </w:t>
      </w:r>
      <w:r w:rsidRPr="00064BBB">
        <w:rPr>
          <w:rStyle w:val="StyleUnderline"/>
        </w:rPr>
        <w:t>In 12 of those studies</w:t>
      </w:r>
      <w:r w:rsidRPr="00064BBB">
        <w:t xml:space="preserve">, some or all of </w:t>
      </w:r>
      <w:r w:rsidRPr="00064BBB">
        <w:rPr>
          <w:rStyle w:val="StyleUnderline"/>
        </w:rPr>
        <w:t>the students in</w:t>
      </w:r>
      <w:r w:rsidRPr="00064BBB">
        <w:t xml:space="preserve"> </w:t>
      </w:r>
      <w:r w:rsidRPr="00064BBB">
        <w:rPr>
          <w:rStyle w:val="StyleUnderline"/>
        </w:rPr>
        <w:t>the voucher</w:t>
      </w:r>
      <w:r w:rsidRPr="00064BBB">
        <w:t xml:space="preserve"> (treatment) </w:t>
      </w:r>
      <w:r w:rsidRPr="00064BBB">
        <w:rPr>
          <w:rStyle w:val="StyleUnderline"/>
        </w:rPr>
        <w:t xml:space="preserve">group achieved better academic </w:t>
      </w:r>
      <w:r w:rsidRPr="00064BBB">
        <w:rPr>
          <w:rStyle w:val="StyleUnderline"/>
        </w:rPr>
        <w:lastRenderedPageBreak/>
        <w:t>outcomes than the control group. Those positive results achieved a high level of statistical significance,</w:t>
      </w:r>
      <w:r w:rsidRPr="00064BBB">
        <w:t xml:space="preserve"> meaning we can be very confident that the better results in the treatment group were caused by vouchers instead of random chance. Four studies showed statistically significant academic gains for all students in the treatment group (voucher program participants). </w:t>
      </w:r>
      <w:r w:rsidRPr="00064BBB">
        <w:rPr>
          <w:rStyle w:val="StyleUnderline"/>
        </w:rPr>
        <w:t>In eight studies, the positive results for vouchers achieved statistical significance</w:t>
      </w:r>
      <w:r w:rsidRPr="00064BBB">
        <w:t xml:space="preserve"> only </w:t>
      </w:r>
      <w:r w:rsidRPr="00064BBB">
        <w:rPr>
          <w:rStyle w:val="StyleUnderline"/>
        </w:rPr>
        <w:t>among large student subgroups</w:t>
      </w:r>
      <w:r w:rsidRPr="00064BBB">
        <w:t xml:space="preserve">, rather than in the population as a whole. For example, in some cases the positive results for voucher students are only statistically significant for black students, who made up the majority of voucher users in those programs. These studies do not find any negative voucher effects on any student groups, and they find statistically significant voucher benefits for most students. Just one study of the fifteen produced no statistically significant results. However, researchers have identified a number of serious violations of proper scientific methods in that study.2 </w:t>
      </w:r>
      <w:proofErr w:type="gramStart"/>
      <w:r w:rsidRPr="00064BBB">
        <w:t>If</w:t>
      </w:r>
      <w:proofErr w:type="gramEnd"/>
      <w:r w:rsidRPr="00064BBB">
        <w:t xml:space="preserve"> those flaws were corrected, the estimates in the study would have achieved statistical significance. In addition, we can see from the evaluation of the D.C. voucher program that </w:t>
      </w:r>
      <w:r w:rsidRPr="00064BBB">
        <w:rPr>
          <w:rStyle w:val="StyleUnderline"/>
        </w:rPr>
        <w:t>a school choice “treatment” had a positive impact on graduation rates.</w:t>
      </w:r>
      <w:r w:rsidRPr="00064BBB">
        <w:t xml:space="preserve"> Specifically, the 2013 article from Wolf et al. found that </w:t>
      </w:r>
      <w:r w:rsidRPr="00064BBB">
        <w:rPr>
          <w:rStyle w:val="StyleUnderline"/>
        </w:rPr>
        <w:t xml:space="preserve">students who had been selected </w:t>
      </w:r>
      <w:r w:rsidRPr="00064BBB">
        <w:t xml:space="preserve">randomly </w:t>
      </w:r>
      <w:r w:rsidRPr="00064BBB">
        <w:rPr>
          <w:rStyle w:val="StyleUnderline"/>
        </w:rPr>
        <w:t>to receive vouchers graduated at a rate of 82 percent</w:t>
      </w:r>
      <w:r w:rsidRPr="00064BBB">
        <w:t xml:space="preserve">, which was </w:t>
      </w:r>
      <w:r w:rsidRPr="00064BBB">
        <w:rPr>
          <w:rStyle w:val="StyleUnderline"/>
        </w:rPr>
        <w:t>12 percentage points higher than students randomly selected not to receive vouchers</w:t>
      </w:r>
      <w:r w:rsidRPr="00064BBB">
        <w:t xml:space="preserve">. Even better, </w:t>
      </w:r>
      <w:r w:rsidRPr="00064BBB">
        <w:rPr>
          <w:rStyle w:val="StyleUnderline"/>
        </w:rPr>
        <w:t>students who actually used the vouchers had graduation rates that were 21 percentage points higher</w:t>
      </w:r>
      <w:r w:rsidRPr="00064BBB">
        <w:t xml:space="preserve">. </w:t>
      </w:r>
      <w:r w:rsidRPr="00064BBB">
        <w:rPr>
          <w:rStyle w:val="Emphasis"/>
        </w:rPr>
        <w:t>Virtually identical effects were found for students who came from public schools that had been deemed as failing.</w:t>
      </w:r>
    </w:p>
    <w:p w14:paraId="52EC1370" w14:textId="77777777" w:rsidR="000C5CB0" w:rsidRPr="00064BBB" w:rsidRDefault="000C5CB0" w:rsidP="000C5CB0">
      <w:pPr>
        <w:pStyle w:val="Heading3"/>
      </w:pPr>
      <w:r w:rsidRPr="00064BBB">
        <w:lastRenderedPageBreak/>
        <w:t>Studies – AT//Epistemology</w:t>
      </w:r>
    </w:p>
    <w:p w14:paraId="45B27E96" w14:textId="77777777" w:rsidR="000C5CB0" w:rsidRPr="00064BBB" w:rsidRDefault="000C5CB0" w:rsidP="000C5CB0">
      <w:pPr>
        <w:pStyle w:val="Heading4"/>
      </w:pPr>
      <w:r w:rsidRPr="00064BBB">
        <w:t>Epistomology DA — their authors are blinded by the myth of governmental accountability and false statistics surrounding school choice</w:t>
      </w:r>
    </w:p>
    <w:p w14:paraId="6BAF2498" w14:textId="77777777" w:rsidR="000C5CB0" w:rsidRPr="00064BBB" w:rsidRDefault="000C5CB0" w:rsidP="000C5CB0">
      <w:r w:rsidRPr="00064BBB">
        <w:rPr>
          <w:rStyle w:val="Style13ptBold"/>
        </w:rPr>
        <w:t>McCluskey 5</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“Corruption in the Public Schools: The Market Is the Answer”, April 20th, </w:t>
      </w:r>
      <w:hyperlink r:id="rId123" w:history="1">
        <w:r w:rsidRPr="00064BBB">
          <w:rPr>
            <w:rStyle w:val="Hyperlink"/>
          </w:rPr>
          <w:t>https://www.cato.org/publications/policy-analysis/corruption-public-schools-market-is-answer</w:t>
        </w:r>
      </w:hyperlink>
      <w:r w:rsidRPr="00064BBB">
        <w:t>, MSCOTT)</w:t>
      </w:r>
    </w:p>
    <w:p w14:paraId="391BCED5" w14:textId="77777777" w:rsidR="000C5CB0" w:rsidRPr="00064BBB" w:rsidRDefault="000C5CB0" w:rsidP="000C5CB0">
      <w:pPr>
        <w:rPr>
          <w:sz w:val="14"/>
        </w:rPr>
      </w:pPr>
      <w:r w:rsidRPr="00064BBB">
        <w:rPr>
          <w:sz w:val="14"/>
        </w:rPr>
        <w:t xml:space="preserve"> </w:t>
      </w:r>
      <w:r w:rsidRPr="00064BBB">
        <w:rPr>
          <w:rStyle w:val="Emphasis"/>
        </w:rPr>
        <w:t>Conclusion</w:t>
      </w:r>
      <w:r w:rsidRPr="00064BBB">
        <w:rPr>
          <w:sz w:val="14"/>
        </w:rPr>
        <w:t xml:space="preserve"> </w:t>
      </w:r>
      <w:r w:rsidRPr="00064BBB">
        <w:rPr>
          <w:rStyle w:val="StyleUnderline"/>
        </w:rPr>
        <w:t xml:space="preserve">When examples of fraud, waste, or abuse are uncovered in school choice programs, they typically set off </w:t>
      </w:r>
      <w:r w:rsidRPr="00064BBB">
        <w:rPr>
          <w:rStyle w:val="Emphasis"/>
        </w:rPr>
        <w:t>firestorms of criticism</w:t>
      </w:r>
      <w:r w:rsidRPr="00064BBB">
        <w:rPr>
          <w:rStyle w:val="StyleUnderline"/>
        </w:rPr>
        <w:t xml:space="preserve"> from people who oppose educational freedom</w:t>
      </w:r>
      <w:r w:rsidRPr="00064BBB">
        <w:rPr>
          <w:sz w:val="14"/>
        </w:rPr>
        <w:t xml:space="preserve">. </w:t>
      </w:r>
      <w:r w:rsidRPr="00064BBB">
        <w:rPr>
          <w:rStyle w:val="StyleUnderline"/>
        </w:rPr>
        <w:t>Critics quickly hold up any example of malfeasance in choice schools as proof that the market can’t provide the level of accountability supposedly guaranteed in public schools</w:t>
      </w:r>
      <w:r w:rsidRPr="00064BBB">
        <w:rPr>
          <w:sz w:val="14"/>
        </w:rPr>
        <w:t xml:space="preserve">. </w:t>
      </w:r>
      <w:r w:rsidRPr="00064BBB">
        <w:rPr>
          <w:rStyle w:val="StyleUnderline"/>
        </w:rPr>
        <w:t>But public schools’ accountability</w:t>
      </w:r>
      <w:r w:rsidRPr="00064BBB">
        <w:rPr>
          <w:sz w:val="14"/>
        </w:rPr>
        <w:t xml:space="preserve">, as has been demonstrated constantly in districts around the nation, </w:t>
      </w:r>
      <w:r w:rsidRPr="00064BBB">
        <w:rPr>
          <w:rStyle w:val="StyleUnderline"/>
        </w:rPr>
        <w:t xml:space="preserve">is a </w:t>
      </w:r>
      <w:r w:rsidRPr="00064BBB">
        <w:rPr>
          <w:rStyle w:val="Emphasis"/>
        </w:rPr>
        <w:t>myth</w:t>
      </w:r>
      <w:r w:rsidRPr="00064BBB">
        <w:rPr>
          <w:sz w:val="14"/>
        </w:rPr>
        <w:t>. W</w:t>
      </w:r>
      <w:r w:rsidRPr="00064BBB">
        <w:rPr>
          <w:rStyle w:val="StyleUnderline"/>
        </w:rPr>
        <w:t xml:space="preserve">orse, it’s a myth whose propagation not only </w:t>
      </w:r>
      <w:r w:rsidRPr="00064BBB">
        <w:rPr>
          <w:rStyle w:val="Emphasis"/>
        </w:rPr>
        <w:t>blinds people</w:t>
      </w:r>
      <w:r w:rsidRPr="00064BBB">
        <w:rPr>
          <w:sz w:val="14"/>
        </w:rPr>
        <w:t xml:space="preserve"> </w:t>
      </w:r>
      <w:r w:rsidRPr="00064BBB">
        <w:rPr>
          <w:rStyle w:val="StyleUnderline"/>
        </w:rPr>
        <w:t xml:space="preserve">to the system’s failure to control </w:t>
      </w:r>
      <w:r w:rsidRPr="00064BBB">
        <w:rPr>
          <w:rStyle w:val="Emphasis"/>
        </w:rPr>
        <w:t>corruption</w:t>
      </w:r>
      <w:r w:rsidRPr="00064BBB">
        <w:rPr>
          <w:rStyle w:val="StyleUnderline"/>
        </w:rPr>
        <w:t xml:space="preserve"> but also ignores bureaucracy’s </w:t>
      </w:r>
      <w:r w:rsidRPr="00064BBB">
        <w:rPr>
          <w:rStyle w:val="Emphasis"/>
        </w:rPr>
        <w:t>disastrous toll</w:t>
      </w:r>
      <w:r w:rsidRPr="00064BBB">
        <w:rPr>
          <w:rStyle w:val="StyleUnderline"/>
        </w:rPr>
        <w:t xml:space="preserve"> on educational effectiveness</w:t>
      </w:r>
      <w:r w:rsidRPr="00064BBB">
        <w:rPr>
          <w:sz w:val="14"/>
        </w:rPr>
        <w:t xml:space="preserve">. Ironically, though, </w:t>
      </w:r>
      <w:r w:rsidRPr="00064BBB">
        <w:rPr>
          <w:rStyle w:val="StyleUnderline"/>
        </w:rPr>
        <w:t>there is a way to have both educational effectiveness and accountability, and it’s the very thing people who oppose school choice most fear</w:t>
      </w:r>
      <w:r w:rsidRPr="00064BBB">
        <w:rPr>
          <w:sz w:val="14"/>
        </w:rPr>
        <w:t xml:space="preserve">: </w:t>
      </w:r>
      <w:r w:rsidRPr="00064BBB">
        <w:rPr>
          <w:rStyle w:val="Emphasis"/>
        </w:rPr>
        <w:t>true choice-based education</w:t>
      </w:r>
      <w:r w:rsidRPr="00064BBB">
        <w:rPr>
          <w:sz w:val="14"/>
        </w:rPr>
        <w:t>.</w:t>
      </w:r>
    </w:p>
    <w:p w14:paraId="7ADAA5B4" w14:textId="77777777" w:rsidR="000C5CB0" w:rsidRPr="00064BBB" w:rsidRDefault="000C5CB0" w:rsidP="000C5CB0">
      <w:pPr>
        <w:pStyle w:val="Heading4"/>
      </w:pPr>
      <w:r w:rsidRPr="00064BBB">
        <w:t xml:space="preserve">Reject their evidence — it’s based on flawed studies </w:t>
      </w:r>
    </w:p>
    <w:p w14:paraId="3113F2E9" w14:textId="77777777" w:rsidR="000C5CB0" w:rsidRPr="00064BBB" w:rsidRDefault="000C5CB0" w:rsidP="000C5CB0">
      <w:r w:rsidRPr="00064BBB">
        <w:rPr>
          <w:rStyle w:val="Style13ptBold"/>
        </w:rPr>
        <w:t>Merrifield 8</w:t>
      </w:r>
      <w:r w:rsidRPr="00064BBB">
        <w:t xml:space="preserve">(John, Dr. John Merrifield is a professor of economics at the University of Texas San Antonio and editor of the School System Reform Journal. He has published widely on school choice, environmental economics and public finance, 4/16, “Dismal Science </w:t>
      </w:r>
      <w:proofErr w:type="gramStart"/>
      <w:r w:rsidRPr="00064BBB">
        <w:t>The</w:t>
      </w:r>
      <w:proofErr w:type="gramEnd"/>
      <w:r w:rsidRPr="00064BBB">
        <w:t xml:space="preserve"> Shortcomings of U.S. School Choice Research and How to Address Them”, </w:t>
      </w:r>
      <w:hyperlink r:id="rId124" w:history="1">
        <w:r w:rsidRPr="00064BBB">
          <w:rPr>
            <w:rStyle w:val="Hyperlink"/>
          </w:rPr>
          <w:t>https://www.cato.org/publications/policy-analysis/dismal-science-shortcomings-us-school-choice-research-how-address-them</w:t>
        </w:r>
      </w:hyperlink>
      <w:r w:rsidRPr="00064BBB">
        <w:t xml:space="preserve">, MSCOTT) </w:t>
      </w:r>
    </w:p>
    <w:p w14:paraId="655AAC89" w14:textId="77777777" w:rsidR="000C5CB0" w:rsidRPr="00064BBB" w:rsidRDefault="000C5CB0" w:rsidP="000C5CB0">
      <w:pPr>
        <w:rPr>
          <w:rStyle w:val="Emphasis"/>
        </w:rPr>
      </w:pPr>
      <w:r w:rsidRPr="00064BBB">
        <w:rPr>
          <w:rStyle w:val="StyleUnderline"/>
        </w:rPr>
        <w:t>Pressing questions about the merits of market accountability in K-12 education have spawned a large scholarly literature.</w:t>
      </w:r>
      <w:r w:rsidRPr="00064BBB">
        <w:t xml:space="preserve"> Unfortunately, </w:t>
      </w:r>
      <w:r w:rsidRPr="00064BBB">
        <w:rPr>
          <w:rStyle w:val="StyleUnderline"/>
        </w:rPr>
        <w:t>much of that literature is of</w:t>
      </w:r>
      <w:r w:rsidRPr="00064BBB">
        <w:t xml:space="preserve"> </w:t>
      </w:r>
      <w:r w:rsidRPr="00064BBB">
        <w:rPr>
          <w:rStyle w:val="Emphasis"/>
        </w:rPr>
        <w:t>limited relevance</w:t>
      </w:r>
      <w:r w:rsidRPr="00064BBB">
        <w:t xml:space="preserve">, </w:t>
      </w:r>
      <w:r w:rsidRPr="00064BBB">
        <w:rPr>
          <w:rStyle w:val="StyleUnderline"/>
        </w:rPr>
        <w:t>and some of it is</w:t>
      </w:r>
      <w:r w:rsidRPr="00064BBB">
        <w:t xml:space="preserve"> </w:t>
      </w:r>
      <w:r w:rsidRPr="00064BBB">
        <w:rPr>
          <w:rStyle w:val="Emphasis"/>
        </w:rPr>
        <w:t>misleading</w:t>
      </w:r>
      <w:r w:rsidRPr="00064BBB">
        <w:t xml:space="preserve">. </w:t>
      </w:r>
      <w:r w:rsidRPr="00064BBB">
        <w:rPr>
          <w:rStyle w:val="StyleUnderline"/>
        </w:rPr>
        <w:t>The studies most widely cited in the United States used</w:t>
      </w:r>
      <w:r w:rsidRPr="00064BBB">
        <w:t xml:space="preserve"> </w:t>
      </w:r>
      <w:r w:rsidRPr="00064BBB">
        <w:rPr>
          <w:rStyle w:val="StyleUnderline"/>
        </w:rPr>
        <w:t xml:space="preserve">intense scrutiny of a few </w:t>
      </w:r>
      <w:r w:rsidRPr="00064BBB">
        <w:rPr>
          <w:rStyle w:val="Emphasis"/>
        </w:rPr>
        <w:t>small-scale</w:t>
      </w:r>
      <w:r w:rsidRPr="00064BBB">
        <w:t xml:space="preserve">, </w:t>
      </w:r>
      <w:r w:rsidRPr="00064BBB">
        <w:rPr>
          <w:rStyle w:val="Emphasis"/>
        </w:rPr>
        <w:t>restriction-laden</w:t>
      </w:r>
      <w:r w:rsidRPr="00064BBB">
        <w:t xml:space="preserve"> </w:t>
      </w:r>
      <w:r w:rsidRPr="00064BBB">
        <w:rPr>
          <w:rStyle w:val="StyleUnderline"/>
        </w:rPr>
        <w:t>U.S. programs</w:t>
      </w:r>
      <w:r w:rsidRPr="00064BBB">
        <w:t>-and a handful of larger but still restriction-laden foreign school choice expansions-</w:t>
      </w:r>
      <w:r w:rsidRPr="00064BBB">
        <w:rPr>
          <w:rStyle w:val="StyleUnderline"/>
        </w:rPr>
        <w:t xml:space="preserve">to assert general conclusions about the effects of “choice,” “competition,” and “markets.” </w:t>
      </w:r>
      <w:r w:rsidRPr="00064BBB">
        <w:t xml:space="preserve">The </w:t>
      </w:r>
      <w:r w:rsidRPr="00064BBB">
        <w:rPr>
          <w:rStyle w:val="StyleUnderline"/>
        </w:rPr>
        <w:t>most intensely studied programs lack most or all of the</w:t>
      </w:r>
      <w:r w:rsidRPr="00064BBB">
        <w:t xml:space="preserve"> </w:t>
      </w:r>
      <w:r w:rsidRPr="00064BBB">
        <w:rPr>
          <w:rStyle w:val="Emphasis"/>
        </w:rPr>
        <w:t>key elements</w:t>
      </w:r>
      <w:r w:rsidRPr="00064BBB">
        <w:t xml:space="preserve"> </w:t>
      </w:r>
      <w:r w:rsidRPr="00064BBB">
        <w:rPr>
          <w:rStyle w:val="StyleUnderline"/>
        </w:rPr>
        <w:t>of market systems, including profit, price change, market entry, and product differentiation- factors that are normally central to any discussion of market effects</w:t>
      </w:r>
      <w:r w:rsidRPr="00064BBB">
        <w:t xml:space="preserve">. </w:t>
      </w:r>
      <w:r w:rsidRPr="00064BBB">
        <w:rPr>
          <w:rStyle w:val="StyleUnderline"/>
        </w:rPr>
        <w:t>In essence,</w:t>
      </w:r>
      <w:r w:rsidRPr="00064BBB">
        <w:t xml:space="preserve"> </w:t>
      </w:r>
      <w:r w:rsidRPr="00064BBB">
        <w:rPr>
          <w:rStyle w:val="Emphasis"/>
        </w:rPr>
        <w:t>researchers have drawn conclusions about apples by studying lemons.</w:t>
      </w:r>
    </w:p>
    <w:p w14:paraId="6299E014" w14:textId="77777777" w:rsidR="000C5CB0" w:rsidRPr="00064BBB" w:rsidRDefault="000C5CB0" w:rsidP="000C5CB0">
      <w:pPr>
        <w:pStyle w:val="Heading3"/>
        <w:spacing w:before="240"/>
      </w:pPr>
      <w:r w:rsidRPr="00064BBB">
        <w:lastRenderedPageBreak/>
        <w:t>Studies – AT//Scientific Studies</w:t>
      </w:r>
    </w:p>
    <w:p w14:paraId="44365713" w14:textId="77777777" w:rsidR="000C5CB0" w:rsidRPr="00064BBB" w:rsidRDefault="000C5CB0" w:rsidP="000C5CB0">
      <w:pPr>
        <w:pStyle w:val="Heading4"/>
      </w:pPr>
      <w:r w:rsidRPr="00064BBB">
        <w:t xml:space="preserve">Their studies’ methodologies are wrong – prefer </w:t>
      </w:r>
      <w:r w:rsidRPr="00064BBB">
        <w:rPr>
          <w:u w:val="single"/>
        </w:rPr>
        <w:t>our</w:t>
      </w:r>
      <w:r w:rsidRPr="00064BBB">
        <w:t xml:space="preserve"> studies which use </w:t>
      </w:r>
      <w:r w:rsidRPr="00064BBB">
        <w:rPr>
          <w:u w:val="single"/>
        </w:rPr>
        <w:t>random assignment</w:t>
      </w:r>
    </w:p>
    <w:p w14:paraId="73B75EBF" w14:textId="77777777" w:rsidR="000C5CB0" w:rsidRPr="00064BBB" w:rsidRDefault="000C5CB0" w:rsidP="000C5CB0">
      <w:r w:rsidRPr="00064BBB">
        <w:rPr>
          <w:rStyle w:val="Heading4Char"/>
        </w:rPr>
        <w:t>Forster 16</w:t>
      </w:r>
      <w:r w:rsidRPr="00064BBB">
        <w:t xml:space="preserve"> – Friedman fellow with EdChoice who researches and writes on school choice policy, Ph.D from Yale University (Greg, “A Win-Win Solution IV,” May 2016, </w:t>
      </w:r>
      <w:hyperlink r:id="rId125" w:history="1">
        <w:r w:rsidRPr="00064BBB">
          <w:rPr>
            <w:rStyle w:val="Hyperlink"/>
          </w:rPr>
          <w:t>http://www.edchoice.org/wp-content/uploads/2016/05/A-Win-Win-Solution-The-Empirical-Evidence-on-School-Choice.pdf</w:t>
        </w:r>
      </w:hyperlink>
      <w:r w:rsidRPr="00064BBB">
        <w:t>, p.4-6)//sy</w:t>
      </w:r>
    </w:p>
    <w:p w14:paraId="5CBAC656" w14:textId="77777777" w:rsidR="000C5CB0" w:rsidRPr="00064BBB" w:rsidRDefault="000C5CB0" w:rsidP="000C5CB0">
      <w:pPr>
        <w:rPr>
          <w:rStyle w:val="Emphasis"/>
        </w:rPr>
      </w:pPr>
      <w:r w:rsidRPr="00064BBB">
        <w:rPr>
          <w:sz w:val="14"/>
        </w:rPr>
        <w:t xml:space="preserve">Why Science Matters—the “Gold Standard” and Other Methods </w:t>
      </w:r>
      <w:r w:rsidRPr="00064BBB">
        <w:rPr>
          <w:rStyle w:val="Emphasis"/>
        </w:rPr>
        <w:t>There is no such thing as a “scientifically right” education policy</w:t>
      </w:r>
      <w:r w:rsidRPr="00064BBB">
        <w:rPr>
          <w:sz w:val="14"/>
        </w:rPr>
        <w:t xml:space="preserve">. </w:t>
      </w:r>
      <w:r w:rsidRPr="00064BBB">
        <w:rPr>
          <w:rStyle w:val="Emphasis"/>
        </w:rPr>
        <w:t>Science cannot identify what education policy is most fitting to the intrinsic nature of the human person, or most aligned with America’s ideals of freedom and democratic self-rule.</w:t>
      </w:r>
      <w:r w:rsidRPr="00064BBB">
        <w:rPr>
          <w:sz w:val="14"/>
        </w:rPr>
        <w:t xml:space="preserve"> To answer those questions, </w:t>
      </w:r>
      <w:r w:rsidRPr="00064BBB">
        <w:rPr>
          <w:rStyle w:val="StyleUnderline"/>
        </w:rPr>
        <w:t>one needs other kinds of knowledge</w:t>
      </w:r>
      <w:r w:rsidRPr="00064BBB">
        <w:rPr>
          <w:sz w:val="14"/>
        </w:rPr>
        <w:t xml:space="preserve">—knowledge about the nature of human life, the meaning of freedom and democracy, and the historic self-understanding of the American people.3 However, </w:t>
      </w:r>
      <w:r w:rsidRPr="00064BBB">
        <w:rPr>
          <w:rStyle w:val="StyleUnderline"/>
        </w:rPr>
        <w:t>abstract ideas and history are not by themselves an adequate basis for public policy</w:t>
      </w:r>
      <w:r w:rsidRPr="00064BBB">
        <w:rPr>
          <w:sz w:val="14"/>
        </w:rPr>
        <w:t xml:space="preserve">. The public hears competing claims about the real-world effects of education policy in the concrete world of the here and now. </w:t>
      </w:r>
      <w:r w:rsidRPr="00064BBB">
        <w:rPr>
          <w:rStyle w:val="StyleUnderline"/>
        </w:rPr>
        <w:t>The public wants</w:t>
      </w:r>
      <w:r w:rsidRPr="00064BBB">
        <w:rPr>
          <w:sz w:val="14"/>
        </w:rPr>
        <w:t xml:space="preserve">, and rightly so, </w:t>
      </w:r>
      <w:r w:rsidRPr="00064BBB">
        <w:rPr>
          <w:rStyle w:val="StyleUnderline"/>
        </w:rPr>
        <w:t xml:space="preserve">to know which claims are true and which are false. That is an empirical question. Addressing such questions is the special right and duty of science.4 </w:t>
      </w:r>
      <w:proofErr w:type="gramStart"/>
      <w:r w:rsidRPr="00064BBB">
        <w:rPr>
          <w:sz w:val="14"/>
        </w:rPr>
        <w:t>When</w:t>
      </w:r>
      <w:proofErr w:type="gramEnd"/>
      <w:r w:rsidRPr="00064BBB">
        <w:rPr>
          <w:sz w:val="14"/>
        </w:rPr>
        <w:t xml:space="preserve"> evaluating the effectiveness of an education policy, </w:t>
      </w:r>
      <w:r w:rsidRPr="00064BBB">
        <w:rPr>
          <w:rStyle w:val="Emphasis"/>
        </w:rPr>
        <w:t xml:space="preserve">it is especially important to rely on empirical research of high scientific quality. </w:t>
      </w:r>
      <w:r w:rsidRPr="00064BBB">
        <w:rPr>
          <w:rStyle w:val="StyleUnderline"/>
        </w:rPr>
        <w:t>The student outcomes that education reforms are designed to promote are affected by many different influences</w:t>
      </w:r>
      <w:r w:rsidRPr="00064BBB">
        <w:rPr>
          <w:sz w:val="14"/>
        </w:rPr>
        <w:t xml:space="preserve">, including demographic factors (income, race, family structure, etc.), school factors (type of school, teacher quality, etc.), and intangibles, such as the level of enthusiasm parents and teachers invest in a child’s education. </w:t>
      </w:r>
      <w:r w:rsidRPr="00064BBB">
        <w:rPr>
          <w:rStyle w:val="StyleUnderline"/>
        </w:rPr>
        <w:t>The job of social science is to disentangle the influence</w:t>
      </w:r>
      <w:r w:rsidRPr="00064BBB">
        <w:rPr>
          <w:sz w:val="14"/>
        </w:rPr>
        <w:t xml:space="preserve"> exercised by each of these factors as well as possible with the available evidence. </w:t>
      </w:r>
      <w:r w:rsidRPr="00064BBB">
        <w:rPr>
          <w:rStyle w:val="Emphasis"/>
        </w:rPr>
        <w:t>A study that uses good research methods can overcome those problems and provide reliable information</w:t>
      </w:r>
      <w:r w:rsidRPr="00064BBB">
        <w:rPr>
          <w:sz w:val="14"/>
        </w:rPr>
        <w:t xml:space="preserve"> about what is influencing student outcomes. </w:t>
      </w:r>
      <w:r w:rsidRPr="00064BBB">
        <w:rPr>
          <w:rStyle w:val="Emphasis"/>
        </w:rPr>
        <w:t>But if scientific procedures are not rigorously followed,</w:t>
      </w:r>
      <w:r w:rsidRPr="00064BBB">
        <w:rPr>
          <w:sz w:val="14"/>
        </w:rPr>
        <w:t xml:space="preserve"> or if people make judgments without first examining the science, </w:t>
      </w:r>
      <w:r w:rsidRPr="00064BBB">
        <w:rPr>
          <w:rStyle w:val="Emphasis"/>
        </w:rPr>
        <w:t>it is easy to draw the wrong conclusions</w:t>
      </w:r>
      <w:r w:rsidRPr="00064BBB">
        <w:rPr>
          <w:sz w:val="14"/>
        </w:rPr>
        <w:t xml:space="preserve"> about what factors cause what outcomes. </w:t>
      </w:r>
      <w:r w:rsidRPr="00064BBB">
        <w:rPr>
          <w:rStyle w:val="Emphasis"/>
        </w:rPr>
        <w:t xml:space="preserve">The gold standard for empirical science is the method known as “random assignment,” </w:t>
      </w:r>
      <w:r w:rsidRPr="00064BBB">
        <w:rPr>
          <w:rStyle w:val="StyleUnderline"/>
        </w:rPr>
        <w:t>in which subjects are randomly divided into a treatment group that will receive the treatment being studied</w:t>
      </w:r>
      <w:r w:rsidRPr="00064BBB">
        <w:rPr>
          <w:sz w:val="14"/>
        </w:rPr>
        <w:t xml:space="preserve"> (such as school choice) </w:t>
      </w:r>
      <w:r w:rsidRPr="00064BBB">
        <w:rPr>
          <w:rStyle w:val="StyleUnderline"/>
        </w:rPr>
        <w:t>and a control group that will not receive it</w:t>
      </w:r>
      <w:r w:rsidRPr="00064BBB">
        <w:rPr>
          <w:sz w:val="14"/>
        </w:rPr>
        <w:t xml:space="preserve">. Because the two groups are separated only by a random lottery, they are likely to be very similar in every respect other than the treatment. See the next section of this report for more about the importance of this method, and its results in studies of choice. Though it may be the best kind of research, the gold standard of random assignment is not the only kind of research worth considering. Where it is not possible to conduct a random-assignment study, </w:t>
      </w:r>
      <w:r w:rsidRPr="00064BBB">
        <w:rPr>
          <w:rStyle w:val="StyleUnderline"/>
        </w:rPr>
        <w:t>other kinds of research methods can produce useful information that sheds light on important policy questions</w:t>
      </w:r>
      <w:r w:rsidRPr="00064BBB">
        <w:rPr>
          <w:sz w:val="14"/>
        </w:rPr>
        <w:t xml:space="preserve">. The next best research method is to track year-toyear changes in outcomes for individual students, especially if it is possible to track them as they switch in and out of schools of choice. </w:t>
      </w:r>
      <w:r w:rsidRPr="00064BBB">
        <w:rPr>
          <w:rStyle w:val="StyleUnderline"/>
        </w:rPr>
        <w:t>Tracking individual students over time removes from the analysis most, though not all, of the influence of unmeasured factors</w:t>
      </w:r>
      <w:r w:rsidRPr="00064BBB">
        <w:rPr>
          <w:sz w:val="14"/>
        </w:rPr>
        <w:t xml:space="preserve">. If a student is advantaged in a way that is not measurable, that advantage will typically be present in the student’s outcomes for both year one and year two of the study. Thus, the change in outcomes between year one and year two will mostly be from other factors. Removing the influence of unmeasured factors allows the analysis to isolate the effect of the factors that are being measured, such as the offer of school choice or the decision to switch in or out of a choice school. A moderate disadvantage of this method is that some unmeasured factors influencing outcomes may change over time without those changes being tracked. </w:t>
      </w:r>
      <w:r w:rsidRPr="00064BBB">
        <w:rPr>
          <w:rStyle w:val="StyleUnderline"/>
        </w:rPr>
        <w:t>If it is not possible to track individual students, good research still can be conducted by tracking yearto-year changes in individual schools</w:t>
      </w:r>
      <w:r w:rsidRPr="00064BBB">
        <w:rPr>
          <w:sz w:val="14"/>
        </w:rPr>
        <w:t xml:space="preserve">. By tracking year-to-year changes we are tracking whether students are learning over time, rather than how much they knew when they walked into school. And we are removing much (though not all) of the influence of demographic characteristics. It is reasonable to expect that the unmeasured advantages of the students in a given school will be similar from year to year. If a school had highly advantaged students last year, it probably will still have highly advantaged students this year. Mobility among the student population will create some change in student characteristics from year to year, but </w:t>
      </w:r>
      <w:proofErr w:type="gramStart"/>
      <w:r w:rsidRPr="00064BBB">
        <w:rPr>
          <w:sz w:val="14"/>
        </w:rPr>
        <w:t>not so much that we cannot learn anything from school-level studies</w:t>
      </w:r>
      <w:proofErr w:type="gramEnd"/>
      <w:r w:rsidRPr="00064BBB">
        <w:rPr>
          <w:sz w:val="14"/>
        </w:rPr>
        <w:t xml:space="preserve">. This report is the fourth edition in a series, and the earlier editions contain methodological discussions that may be of interest to the reader of this report. The first edition was published in 2009.5 </w:t>
      </w:r>
      <w:proofErr w:type="gramStart"/>
      <w:r w:rsidRPr="00064BBB">
        <w:rPr>
          <w:sz w:val="14"/>
        </w:rPr>
        <w:t>That</w:t>
      </w:r>
      <w:proofErr w:type="gramEnd"/>
      <w:r w:rsidRPr="00064BBB">
        <w:rPr>
          <w:sz w:val="14"/>
        </w:rPr>
        <w:t xml:space="preserve"> report included only the research on how school choice effects public schools; its discussion of the methodological issues involved in that research was much more detailed than the overview provided here. The second edition was published in 2011.6 That version added the research on participant effects and also provided more detail on the methodological issues involved in those studies than is included here. The third edition was published in 2013 and added reviews of the research on the fiscal, racial, </w:t>
      </w:r>
      <w:r w:rsidRPr="00064BBB">
        <w:rPr>
          <w:sz w:val="14"/>
        </w:rPr>
        <w:lastRenderedPageBreak/>
        <w:t xml:space="preserve">and civic impact of school choice.7 Readers seeking more extended methodological discussions of the studies reviewed here may wish to consult those editions. </w:t>
      </w:r>
      <w:r w:rsidRPr="00064BBB">
        <w:rPr>
          <w:rStyle w:val="Emphasis"/>
        </w:rPr>
        <w:t>Previous editions bore the title A Win-Win Solution because the evidence on academic effects showed positive results both for participants and for public schools</w:t>
      </w:r>
      <w:r w:rsidRPr="00064BBB">
        <w:rPr>
          <w:sz w:val="14"/>
        </w:rPr>
        <w:t xml:space="preserve">. </w:t>
      </w:r>
      <w:r w:rsidRPr="00064BBB">
        <w:rPr>
          <w:rStyle w:val="StyleUnderline"/>
        </w:rPr>
        <w:t xml:space="preserve">Starting with the third edition, we have looked beyond those two constituencies to consider three ways in which school choice affects the democratic polity. </w:t>
      </w:r>
      <w:r w:rsidRPr="00064BBB">
        <w:rPr>
          <w:sz w:val="14"/>
        </w:rPr>
        <w:t xml:space="preserve">Thus, </w:t>
      </w:r>
      <w:r w:rsidRPr="00064BBB">
        <w:rPr>
          <w:rStyle w:val="Emphasis"/>
        </w:rPr>
        <w:t>school choice is not merely a win-win, but actually a “win-win-win” solution.</w:t>
      </w:r>
    </w:p>
    <w:p w14:paraId="0457C250" w14:textId="77777777" w:rsidR="000C5CB0" w:rsidRPr="00064BBB" w:rsidRDefault="000C5CB0" w:rsidP="000C5CB0">
      <w:pPr>
        <w:pStyle w:val="Heading4"/>
      </w:pPr>
      <w:r w:rsidRPr="00064BBB">
        <w:t xml:space="preserve">Studies show school choice yields positive effects – other studies use poor forms of analysis or measure poorly-implemented programs. </w:t>
      </w:r>
    </w:p>
    <w:p w14:paraId="35C62E36" w14:textId="77777777" w:rsidR="000C5CB0" w:rsidRPr="00064BBB" w:rsidRDefault="000C5CB0" w:rsidP="000C5CB0">
      <w:r w:rsidRPr="00064BBB">
        <w:rPr>
          <w:rStyle w:val="Heading4Char"/>
        </w:rPr>
        <w:t>Forster 16</w:t>
      </w:r>
      <w:r w:rsidRPr="00064BBB">
        <w:t xml:space="preserve"> – Friedman fellow with EdChoice who researches and writes on school choice policy, Ph.D from Yale University (Greg, “A Win-Win Solution IV,” May 2016, </w:t>
      </w:r>
      <w:hyperlink r:id="rId126" w:history="1">
        <w:r w:rsidRPr="00064BBB">
          <w:rPr>
            <w:rStyle w:val="Hyperlink"/>
          </w:rPr>
          <w:t>http://www.edchoice.org/wp-content/uploads/2016/05/A-Win-Win-Solution-The-Empirical-Evidence-on-School-Choice.pdf</w:t>
        </w:r>
      </w:hyperlink>
      <w:r w:rsidRPr="00064BBB">
        <w:t>, p.11-13)//sy</w:t>
      </w:r>
    </w:p>
    <w:p w14:paraId="0EE79B79" w14:textId="77777777" w:rsidR="000C5CB0" w:rsidRPr="00064BBB" w:rsidRDefault="000C5CB0" w:rsidP="000C5CB0">
      <w:pPr>
        <w:rPr>
          <w:sz w:val="14"/>
        </w:rPr>
      </w:pPr>
      <w:r w:rsidRPr="00064BBB">
        <w:rPr>
          <w:sz w:val="14"/>
        </w:rPr>
        <w:t xml:space="preserve">What the Gold-Standard Studies Show </w:t>
      </w:r>
      <w:r w:rsidRPr="00064BBB">
        <w:rPr>
          <w:rStyle w:val="StyleUnderline"/>
        </w:rPr>
        <w:t>The last edition of this report counted 12 randomassignment studies of academic effects of school choice on participants</w:t>
      </w:r>
      <w:r w:rsidRPr="00064BBB">
        <w:rPr>
          <w:sz w:val="14"/>
        </w:rPr>
        <w:t xml:space="preserve">. Readers seeking descriptions of those studies should consult previous editions of this report. Five additional studies have been published or come to our attention since then. Moreover, a publication that previous editions of this report discussed, but did not recognize as a study, is now recognized as a study. These 18 studies collectively show a positive effect from school choice. Among the 12 studies reviewed in the previous A Win-Win Solution report, six find a positive effect for all students. Five find a positive effect for some student groups (black students in some studies; students leaving especially low-performing public schools in others) with no visible impact on other groups. Probably </w:t>
      </w:r>
      <w:r w:rsidRPr="00064BBB">
        <w:rPr>
          <w:rStyle w:val="StyleUnderline"/>
        </w:rPr>
        <w:t>the most plausible hypothesis to explain the studies finding benefits for some groups but not others is that student groups that were served more poorly in their public schools stood to gain more from the opportunity to choose a new school</w:t>
      </w:r>
      <w:r w:rsidRPr="00064BBB">
        <w:rPr>
          <w:sz w:val="14"/>
        </w:rPr>
        <w:t xml:space="preserve">. </w:t>
      </w:r>
      <w:r w:rsidRPr="00064BBB">
        <w:rPr>
          <w:rStyle w:val="StyleUnderline"/>
        </w:rPr>
        <w:t>The remaining study,</w:t>
      </w:r>
      <w:r w:rsidRPr="00064BBB">
        <w:rPr>
          <w:sz w:val="14"/>
        </w:rPr>
        <w:t xml:space="preserve"> a reanalysis of data from a previous study, </w:t>
      </w:r>
      <w:r w:rsidRPr="00064BBB">
        <w:rPr>
          <w:rStyle w:val="StyleUnderline"/>
        </w:rPr>
        <w:t>finds no visible impact from choice. However,</w:t>
      </w:r>
      <w:r w:rsidRPr="00064BBB">
        <w:rPr>
          <w:sz w:val="14"/>
        </w:rPr>
        <w:t xml:space="preserve"> the authors Alan Krueger and Pei Zhu introduced </w:t>
      </w:r>
      <w:r w:rsidRPr="00064BBB">
        <w:rPr>
          <w:rStyle w:val="StyleUnderline"/>
        </w:rPr>
        <w:t>two methodological changes</w:t>
      </w:r>
      <w:r w:rsidRPr="00064BBB">
        <w:rPr>
          <w:sz w:val="14"/>
        </w:rPr>
        <w:t xml:space="preserve"> that </w:t>
      </w:r>
      <w:r w:rsidRPr="00064BBB">
        <w:rPr>
          <w:rStyle w:val="StyleUnderline"/>
        </w:rPr>
        <w:t>undermine the study’s validity</w:t>
      </w:r>
      <w:r w:rsidRPr="00064BBB">
        <w:rPr>
          <w:sz w:val="14"/>
        </w:rPr>
        <w:t xml:space="preserve">. </w:t>
      </w:r>
      <w:r w:rsidRPr="00064BBB">
        <w:rPr>
          <w:rStyle w:val="StyleUnderline"/>
        </w:rPr>
        <w:t>First, they changed the way students were classified by race in a way that violates the rules of social science</w:t>
      </w:r>
      <w:r w:rsidRPr="00064BBB">
        <w:rPr>
          <w:sz w:val="14"/>
        </w:rPr>
        <w:t xml:space="preserve">. When student self-identification is absent, the generally accepted method is to use the race of the mother; Krueger and Zhu classified a student as black if either parent was black. </w:t>
      </w:r>
      <w:r w:rsidRPr="00064BBB">
        <w:rPr>
          <w:rStyle w:val="StyleUnderline"/>
        </w:rPr>
        <w:t>This method is indefensible because it is asymmetrical, treating “black” as a dominant racial trait</w:t>
      </w:r>
      <w:r w:rsidRPr="00064BBB">
        <w:rPr>
          <w:sz w:val="14"/>
        </w:rPr>
        <w:t xml:space="preserve">. A student with a black father and a Hispanic mother is arbitrarily labeled black by Krueger and Zhu, but would typically be at least as likely to consider herself Hispanic or biracial. Krueger and Zhu also added students with significant missing data to their data set and failed to control for the students’ baseline scores (a standard step in scientific education analysis). Unsurprisingly, </w:t>
      </w:r>
      <w:r w:rsidRPr="00064BBB">
        <w:rPr>
          <w:rStyle w:val="StyleUnderline"/>
        </w:rPr>
        <w:t>through these manipulations they were able to lower the variable for statistical significance below the conventional threshold for recognizing a finding.</w:t>
      </w:r>
      <w:r w:rsidRPr="00064BBB">
        <w:rPr>
          <w:sz w:val="14"/>
        </w:rPr>
        <w:t xml:space="preserve">13 </w:t>
      </w:r>
      <w:r w:rsidRPr="00064BBB">
        <w:rPr>
          <w:rStyle w:val="StyleUnderline"/>
        </w:rPr>
        <w:t>Paul Peterson and William Howell, the authors of the original study, have demonstrated how badly distorted Krueger and Zhu’s findings are</w:t>
      </w:r>
      <w:r w:rsidRPr="00064BBB">
        <w:rPr>
          <w:sz w:val="14"/>
        </w:rPr>
        <w:t xml:space="preserve">. They published a series of 120 reanalyses of their data set, each using a different set of specifications. </w:t>
      </w:r>
      <w:r w:rsidRPr="00064BBB">
        <w:rPr>
          <w:rStyle w:val="Emphasis"/>
        </w:rPr>
        <w:t>These analyses demonstrated that the positive finding for black students is robust across numerous different assumptions about racial identification.</w:t>
      </w:r>
      <w:r w:rsidRPr="00064BBB">
        <w:rPr>
          <w:sz w:val="14"/>
        </w:rPr>
        <w:t xml:space="preserve"> Howell and Peterson show that </w:t>
      </w:r>
      <w:r w:rsidRPr="00064BBB">
        <w:rPr>
          <w:rStyle w:val="StyleUnderline"/>
        </w:rPr>
        <w:t>the positive effect disappears only if the analysis incorporates Krueger and Zhu’s exact combination of arbitrary racial redefinition</w:t>
      </w:r>
      <w:r w:rsidRPr="00064BBB">
        <w:rPr>
          <w:sz w:val="14"/>
        </w:rPr>
        <w:t xml:space="preserve">, </w:t>
      </w:r>
      <w:r w:rsidRPr="00064BBB">
        <w:rPr>
          <w:rStyle w:val="StyleUnderline"/>
        </w:rPr>
        <w:t>students with missing data, and exclusion of baseline scores</w:t>
      </w:r>
      <w:r w:rsidRPr="00064BBB">
        <w:rPr>
          <w:sz w:val="14"/>
        </w:rPr>
        <w:t xml:space="preserve">. </w:t>
      </w:r>
      <w:r w:rsidRPr="00064BBB">
        <w:rPr>
          <w:rStyle w:val="Emphasis"/>
        </w:rPr>
        <w:t>If we leave out any two of these three, the results become positive</w:t>
      </w:r>
      <w:r w:rsidRPr="00064BBB">
        <w:rPr>
          <w:sz w:val="14"/>
        </w:rPr>
        <w:t xml:space="preserve">.14 The Krueger-Zhu statistical model must be regarded as discredited. Peterson and Howell’s publication exposing the deficiencies of Krueger and Zhu’s analysis was discussed in earlier editions of this report but was not classified as a study. However, it meets all of this report’s criteria for being counted as a study. Therefore, it is counted here as a study finding a positive effect on some participating students. Of the five random-assignment studies that have been released or come to our attention since the previous edition of this report, two find a positive effect for some participating students and no negative effects for any student group. </w:t>
      </w:r>
      <w:r w:rsidRPr="00064BBB">
        <w:rPr>
          <w:rStyle w:val="StyleUnderline"/>
        </w:rPr>
        <w:t>Matthew Chingos and Peterson published a new analysis of data</w:t>
      </w:r>
      <w:r w:rsidRPr="00064BBB">
        <w:rPr>
          <w:sz w:val="14"/>
        </w:rPr>
        <w:t xml:space="preserve"> from a privately funded New York City voucher program in the late 1990s, which they had analyzed using different methods in a previous study.15 </w:t>
      </w:r>
      <w:proofErr w:type="gramStart"/>
      <w:r w:rsidRPr="00064BBB">
        <w:rPr>
          <w:rStyle w:val="StyleUnderline"/>
        </w:rPr>
        <w:t>The</w:t>
      </w:r>
      <w:proofErr w:type="gramEnd"/>
      <w:r w:rsidRPr="00064BBB">
        <w:rPr>
          <w:rStyle w:val="StyleUnderline"/>
        </w:rPr>
        <w:t xml:space="preserve"> new analysis</w:t>
      </w:r>
      <w:r w:rsidRPr="00064BBB">
        <w:rPr>
          <w:sz w:val="14"/>
        </w:rPr>
        <w:t xml:space="preserve"> included a more sophisticated array of tests for subgroup effects and other factors. It </w:t>
      </w:r>
      <w:r w:rsidRPr="00064BBB">
        <w:rPr>
          <w:rStyle w:val="StyleUnderline"/>
        </w:rPr>
        <w:t xml:space="preserve">finds that the program had no visible effect on college enrollment or attainment rates for all students, but did have positive effects on those rates both for minority students in general and for black </w:t>
      </w:r>
      <w:r w:rsidRPr="00064BBB">
        <w:rPr>
          <w:rStyle w:val="StyleUnderline"/>
        </w:rPr>
        <w:lastRenderedPageBreak/>
        <w:t>students in particular.</w:t>
      </w:r>
      <w:r w:rsidRPr="00064BBB">
        <w:rPr>
          <w:sz w:val="14"/>
        </w:rPr>
        <w:t xml:space="preserve"> </w:t>
      </w:r>
      <w:r w:rsidRPr="00064BBB">
        <w:rPr>
          <w:rStyle w:val="StyleUnderline"/>
        </w:rPr>
        <w:t>The new analysis also found that the program had a positive effect on college enrollment and attainment rates for only one other subgroup</w:t>
      </w:r>
      <w:r w:rsidRPr="00064BBB">
        <w:rPr>
          <w:sz w:val="14"/>
        </w:rPr>
        <w:t xml:space="preserve"> the authors examined: </w:t>
      </w:r>
      <w:r w:rsidRPr="00064BBB">
        <w:rPr>
          <w:rStyle w:val="StyleUnderline"/>
        </w:rPr>
        <w:t>children of mothers born in the U.S</w:t>
      </w:r>
      <w:r w:rsidRPr="00064BBB">
        <w:rPr>
          <w:sz w:val="14"/>
        </w:rPr>
        <w:t xml:space="preserve">. The size of the effects varied according to different statistical models used by the authors. In the simplest model, positive effects are six percentage points on college enrollment rates and five percentage points on bachelor’s degree attainment for black students and five percentage points on enrollment and three percentage points on attainment for children of U.S.-born mothers. </w:t>
      </w:r>
      <w:r w:rsidRPr="00064BBB">
        <w:rPr>
          <w:rStyle w:val="StyleUnderline"/>
        </w:rPr>
        <w:t>No negative effects on any student group were found.</w:t>
      </w:r>
      <w:r w:rsidRPr="00064BBB">
        <w:rPr>
          <w:sz w:val="14"/>
        </w:rPr>
        <w:t xml:space="preserve">16 </w:t>
      </w:r>
      <w:proofErr w:type="gramStart"/>
      <w:r w:rsidRPr="00064BBB">
        <w:rPr>
          <w:sz w:val="14"/>
        </w:rPr>
        <w:t>Analyzing</w:t>
      </w:r>
      <w:proofErr w:type="gramEnd"/>
      <w:r w:rsidRPr="00064BBB">
        <w:rPr>
          <w:sz w:val="14"/>
        </w:rPr>
        <w:t xml:space="preserve"> the same New York City program, </w:t>
      </w:r>
      <w:r w:rsidRPr="00064BBB">
        <w:rPr>
          <w:rStyle w:val="StyleUnderline"/>
        </w:rPr>
        <w:t>Marianne Bitler and three co-authors find no visible effect on participants as a whole.</w:t>
      </w:r>
      <w:r w:rsidRPr="00064BBB">
        <w:rPr>
          <w:sz w:val="14"/>
        </w:rPr>
        <w:t xml:space="preserve"> They also divide students into quintiles based on student achievement and find no visible effects on academic outcomes in any quintile. </w:t>
      </w:r>
      <w:r w:rsidRPr="00064BBB">
        <w:rPr>
          <w:rStyle w:val="StyleUnderline"/>
        </w:rPr>
        <w:t>They also replicate the racial group analyses of both Peterson and Howell and Krueger and Zhu</w:t>
      </w:r>
      <w:r w:rsidRPr="00064BBB">
        <w:rPr>
          <w:sz w:val="14"/>
        </w:rPr>
        <w:t xml:space="preserve">, discussed previously, using a different method of accounting for missing data. When they replicate Peterson and Howell’s statistical model, they find a positive effect for black students; when they replicate Krueger and Zhu’s, they find no visible effect.17 In their discussion, </w:t>
      </w:r>
      <w:r w:rsidRPr="00064BBB">
        <w:rPr>
          <w:rStyle w:val="StyleUnderline"/>
        </w:rPr>
        <w:t>Bitler and her co-authors go to great lengths to give reasons why they would prefer to think that the program had no impact. However, this recitation of their personal preferences does not negate the empirical findings they report</w:t>
      </w:r>
      <w:r w:rsidRPr="00064BBB">
        <w:rPr>
          <w:sz w:val="14"/>
        </w:rPr>
        <w:t xml:space="preserve">. </w:t>
      </w:r>
      <w:r w:rsidRPr="00064BBB">
        <w:rPr>
          <w:rStyle w:val="Emphasis"/>
        </w:rPr>
        <w:t>Because they report positive findings among their results, we count this study as having found a positive effect for some participating students.</w:t>
      </w:r>
      <w:r w:rsidRPr="00064BBB">
        <w:rPr>
          <w:sz w:val="14"/>
        </w:rPr>
        <w:t xml:space="preserve"> This is consistent with the practice we have followed in classifying all studies in this research review—where multiple statistical models are reported, this report includes them all, to avoid accusations of selectivity (“cherry picking”). That said, it is all the more appropriate to count the study as having a positive finding given that the Krueger and Zhu statistical model must be regarded as discredited for the reasons described above. If one were to be selective among this report’s findings, one would have much stronger grounds for selecting its replication of Peterson and Howell’s model and disregarding its replication of Krueger and Zhu’s. One random-assignment study has come to our attention since the previous edition of this report was published. A study by Eric Bettinger and Robert Slonim published in 2006 examined a privately funded school voucher program in Toledo, Ohio. The study’s primary topic was the effect of the program on altruistic behavior, but it also contained an analysis of participants’ math scores. It found no visible effect from the program.18 </w:t>
      </w:r>
      <w:proofErr w:type="gramStart"/>
      <w:r w:rsidRPr="00064BBB">
        <w:rPr>
          <w:rStyle w:val="StyleUnderline"/>
        </w:rPr>
        <w:t>Two</w:t>
      </w:r>
      <w:proofErr w:type="gramEnd"/>
      <w:r w:rsidRPr="00064BBB">
        <w:rPr>
          <w:rStyle w:val="StyleUnderline"/>
        </w:rPr>
        <w:t xml:space="preserve"> random-assignment studies published since the previous edition of this report, both examining the Louisiana Scholarship Program (LSP), find a negative effect on academic outcomes for participating students</w:t>
      </w:r>
      <w:r w:rsidRPr="00064BBB">
        <w:rPr>
          <w:sz w:val="14"/>
        </w:rPr>
        <w:t xml:space="preserve">. The first study was conducted by Atila Abdulkadiroglu, Parag Pathak, and Christopher Walters. It finds that in the first year, the voucher program had a negative effect on participants’ math, reading, science, and social studies scores. The negative effect on math scores was 0.4 standard deviations—a large effect, in this case equal to a 50 percent increase in a student’s chance of receiving a failing grade.19 </w:t>
      </w:r>
      <w:r w:rsidRPr="00064BBB">
        <w:rPr>
          <w:rStyle w:val="StyleUnderline"/>
        </w:rPr>
        <w:t>The second study, by Jonathan Mills and Patrick Wolf, finds that the program had a negative effect on math and no visible effect on reading in its first two years.</w:t>
      </w:r>
      <w:r w:rsidRPr="00064BBB">
        <w:rPr>
          <w:sz w:val="14"/>
        </w:rPr>
        <w:t xml:space="preserve"> The negative effect in math was 0.34 standard deviations over two years.20 </w:t>
      </w:r>
      <w:proofErr w:type="gramStart"/>
      <w:r w:rsidRPr="00064BBB">
        <w:rPr>
          <w:rStyle w:val="Emphasis"/>
        </w:rPr>
        <w:t>The</w:t>
      </w:r>
      <w:proofErr w:type="gramEnd"/>
      <w:r w:rsidRPr="00064BBB">
        <w:rPr>
          <w:rStyle w:val="Emphasis"/>
        </w:rPr>
        <w:t xml:space="preserve"> most likely explanation for this anomalous finding is low private school participation in the program due to poor program design and fear of future action from hostile regulators</w:t>
      </w:r>
      <w:r w:rsidRPr="00064BBB">
        <w:rPr>
          <w:sz w:val="14"/>
        </w:rPr>
        <w:t xml:space="preserve">. In sharp contrast to other choice programs, only a small minority of eligible private schools in Louisiana participate in the voucher program. Less than onethird of Louisiana private schools chose to participate in the program in its first year.21 </w:t>
      </w:r>
      <w:r w:rsidRPr="00064BBB">
        <w:rPr>
          <w:rStyle w:val="StyleUnderline"/>
        </w:rPr>
        <w:t xml:space="preserve">Survey research finds that fear of “future regulations” was the number one reason cited by private schools choosing not to participate.22 </w:t>
      </w:r>
      <w:r w:rsidRPr="00064BBB">
        <w:rPr>
          <w:sz w:val="14"/>
        </w:rPr>
        <w:t xml:space="preserve">Among other regulatory burdens, participating schools must administer the state test and can be removed from the program if their scores are too low. They are also subject to inspections by public school officials while tests are being administered. However, in addition to these existing regulations, we should also consider the survey results showing that private school leaders were worried about future regulations. </w:t>
      </w:r>
      <w:r w:rsidRPr="00064BBB">
        <w:rPr>
          <w:rStyle w:val="StyleUnderline"/>
        </w:rPr>
        <w:t>The key issue may not have been the poor initial design of the program so much as a lack of trust that even these undesirable terms of participation would continue to be honored once schools entered the program.</w:t>
      </w:r>
      <w:r w:rsidRPr="00064BBB">
        <w:rPr>
          <w:sz w:val="14"/>
        </w:rPr>
        <w:t xml:space="preserve"> Moreover, an attempt by the U.S. Department of Justice to gain extensive regulatory control over participating schools through a strained reading of desegregation law, even though it was eventually struck down in court, would also have been noticed by high-quality Louisiana private schools that might have been interested in participating.23 </w:t>
      </w:r>
      <w:r w:rsidRPr="00064BBB">
        <w:rPr>
          <w:rStyle w:val="StyleUnderline"/>
        </w:rPr>
        <w:t>Schools choosing to join and remain within a choice program under such adverse conditions are likely to be the worst performing schools.</w:t>
      </w:r>
      <w:r w:rsidRPr="00064BBB">
        <w:rPr>
          <w:sz w:val="14"/>
        </w:rPr>
        <w:t xml:space="preserve"> Abdulkadiroglu, Pathak and, Walters note that “survey data show that LSP-eligible private schools experience rapid enrollment declines prior to entering the program, indicating that the LSP may attract private schools struggling to maintain enrollment.”24 Where a program is unattractive to private schools, only schools desperate for cash flow can be expected to enter the program. And those schools will usually be the worst schools. If a private school is strapped for </w:t>
      </w:r>
      <w:proofErr w:type="gramStart"/>
      <w:r w:rsidRPr="00064BBB">
        <w:rPr>
          <w:sz w:val="14"/>
        </w:rPr>
        <w:t>cash, that</w:t>
      </w:r>
      <w:proofErr w:type="gramEnd"/>
      <w:r w:rsidRPr="00064BBB">
        <w:rPr>
          <w:sz w:val="14"/>
        </w:rPr>
        <w:t xml:space="preserve"> is a sign parents have decided it is not a good deal. </w:t>
      </w:r>
      <w:r w:rsidRPr="00064BBB">
        <w:rPr>
          <w:rStyle w:val="StyleUnderline"/>
        </w:rPr>
        <w:t xml:space="preserve">Other possible </w:t>
      </w:r>
      <w:r w:rsidRPr="00064BBB">
        <w:rPr>
          <w:rStyle w:val="StyleUnderline"/>
        </w:rPr>
        <w:lastRenderedPageBreak/>
        <w:t>explanations have been offered to explain the negative finding</w:t>
      </w:r>
      <w:r w:rsidRPr="00064BBB">
        <w:rPr>
          <w:sz w:val="14"/>
        </w:rPr>
        <w:t xml:space="preserve">. Though they are less likely to be primary factors, they are worth noting. </w:t>
      </w:r>
      <w:r w:rsidRPr="00064BBB">
        <w:rPr>
          <w:rStyle w:val="StyleUnderline"/>
        </w:rPr>
        <w:t xml:space="preserve">Lack of alignment between private school curricula and state tests is a possible factor. </w:t>
      </w:r>
      <w:r w:rsidRPr="00064BBB">
        <w:rPr>
          <w:sz w:val="14"/>
        </w:rPr>
        <w:t>Schools not being ready to serve more challenging, disadvantaged student populations is another—although it would be difficult to explain why this was a programbusting problem in Louisiana but not in New York, Milwaukee, Washington, D.C., Cleveland or any other school choice program. One hypothesis that is very unlikely to find empirical validation is the possibility that gains in participating private schools were outshone by even greater gains among public school students. As Abdulkadiroglu, Pathak, and Walters note, the students who lost the voucher lottery ended up in low-performing public schools.25</w:t>
      </w:r>
    </w:p>
    <w:p w14:paraId="664419DE" w14:textId="77777777" w:rsidR="000C5CB0" w:rsidRPr="00064BBB" w:rsidRDefault="000C5CB0" w:rsidP="000C5CB0">
      <w:pPr>
        <w:pStyle w:val="Heading3"/>
        <w:spacing w:before="240"/>
      </w:pPr>
      <w:r w:rsidRPr="00064BBB">
        <w:lastRenderedPageBreak/>
        <w:t>Studies – AT//D.C.</w:t>
      </w:r>
    </w:p>
    <w:p w14:paraId="5DA13A3B" w14:textId="77777777" w:rsidR="000C5CB0" w:rsidRPr="00064BBB" w:rsidRDefault="000C5CB0" w:rsidP="000C5CB0">
      <w:pPr>
        <w:pStyle w:val="Heading4"/>
      </w:pPr>
      <w:r w:rsidRPr="00064BBB">
        <w:t xml:space="preserve">Ignore their studies, they are taken out of context and don’t assume other trends. Public schools outperforming new private ones </w:t>
      </w:r>
      <w:proofErr w:type="gramStart"/>
      <w:r w:rsidRPr="00064BBB">
        <w:t>proves</w:t>
      </w:r>
      <w:proofErr w:type="gramEnd"/>
      <w:r w:rsidRPr="00064BBB">
        <w:t xml:space="preserve"> our argument.</w:t>
      </w:r>
    </w:p>
    <w:p w14:paraId="0D43C872" w14:textId="77777777" w:rsidR="000C5CB0" w:rsidRPr="00064BBB" w:rsidRDefault="000C5CB0" w:rsidP="000C5CB0">
      <w:pPr>
        <w:rPr>
          <w:rStyle w:val="Style13ptBold"/>
          <w:b w:val="0"/>
          <w:bCs w:val="0"/>
          <w:sz w:val="18"/>
        </w:rPr>
      </w:pPr>
      <w:r w:rsidRPr="00064BBB">
        <w:rPr>
          <w:rStyle w:val="Style13ptBold"/>
        </w:rPr>
        <w:t>McCluskey 17</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w:t>
      </w:r>
      <w:r w:rsidRPr="00064BBB">
        <w:rPr>
          <w:rStyle w:val="Emphasis"/>
        </w:rPr>
        <w:t>Do Negative Test Results Mean School Choice Has Failed? Perhaps the Opposite!</w:t>
      </w:r>
      <w:proofErr w:type="gramStart"/>
      <w:r w:rsidRPr="00064BBB">
        <w:t>”,</w:t>
      </w:r>
      <w:proofErr w:type="gramEnd"/>
      <w:r w:rsidRPr="00064BBB">
        <w:t xml:space="preserve"> 4/28, </w:t>
      </w:r>
      <w:hyperlink r:id="rId127" w:history="1">
        <w:r w:rsidRPr="00064BBB">
          <w:rPr>
            <w:rStyle w:val="Hyperlink"/>
          </w:rPr>
          <w:t>https://www.cato.org/publications/commentary/do-negative-test-results-mean-school-choice-has-failed-perhaps-opposite</w:t>
        </w:r>
      </w:hyperlink>
      <w:r w:rsidRPr="00064BBB">
        <w:t>, MSCOTT)</w:t>
      </w:r>
    </w:p>
    <w:p w14:paraId="7C6D7D2D" w14:textId="77777777" w:rsidR="000C5CB0" w:rsidRPr="00064BBB" w:rsidRDefault="000C5CB0" w:rsidP="000C5CB0">
      <w:pPr>
        <w:rPr>
          <w:sz w:val="14"/>
        </w:rPr>
      </w:pPr>
      <w:r w:rsidRPr="00064BBB">
        <w:rPr>
          <w:rStyle w:val="StyleUnderline"/>
        </w:rPr>
        <w:t>It is understandably considered bad news for school choice when a study comes out finding negative effects on test scores</w:t>
      </w:r>
      <w:r w:rsidRPr="00064BBB">
        <w:rPr>
          <w:sz w:val="14"/>
        </w:rPr>
        <w:t xml:space="preserve">, especially one using a “gold standard,” randomized control trial design. But </w:t>
      </w:r>
      <w:r w:rsidRPr="00064BBB">
        <w:rPr>
          <w:rStyle w:val="Emphasis"/>
        </w:rPr>
        <w:t>context is crucial</w:t>
      </w:r>
      <w:r w:rsidRPr="00064BBB">
        <w:rPr>
          <w:sz w:val="14"/>
        </w:rPr>
        <w:t xml:space="preserve"> </w:t>
      </w:r>
      <w:r w:rsidRPr="00064BBB">
        <w:rPr>
          <w:rStyle w:val="StyleUnderline"/>
        </w:rPr>
        <w:t xml:space="preserve">for understanding such findings, and this may be especially true for a new study of vouchers in Washington, D.C. </w:t>
      </w:r>
      <w:r w:rsidRPr="00064BBB">
        <w:rPr>
          <w:sz w:val="14"/>
        </w:rPr>
        <w:t xml:space="preserve">The researchers studied various impacts one year after families applied to the District of Columbia Opportunity Scholarship Program. Studied students participated in a lottery for vouchers, which is key because who wins or loses is random, automatically controlling for variables that can powerfully affect outcomes, such as family income or motivation levels. And </w:t>
      </w:r>
      <w:r w:rsidRPr="00064BBB">
        <w:rPr>
          <w:rStyle w:val="StyleUnderline"/>
        </w:rPr>
        <w:t>those who won and used the voucher to attend a private school</w:t>
      </w:r>
      <w:r w:rsidRPr="00064BBB">
        <w:rPr>
          <w:sz w:val="14"/>
        </w:rPr>
        <w:t xml:space="preserve"> — what policymakers likely care most about — </w:t>
      </w:r>
      <w:r w:rsidRPr="00064BBB">
        <w:rPr>
          <w:rStyle w:val="StyleUnderline"/>
        </w:rPr>
        <w:t>saw slightly lower scores than non-users</w:t>
      </w:r>
      <w:r w:rsidRPr="00064BBB">
        <w:rPr>
          <w:sz w:val="14"/>
        </w:rPr>
        <w:t>. Reading scores were also slightly lower, but were not statistically significant, meaning the researchers could not be confident the differences were other than the result of random chance. So what’s the good news here? Surely no one can be pleased that choice appears to lead to lower math scores. For one thing, on other measures the program fared better</w:t>
      </w:r>
      <w:r w:rsidRPr="00064BBB">
        <w:rPr>
          <w:rStyle w:val="StyleUnderline"/>
        </w:rPr>
        <w:t xml:space="preserve">. Parent and student </w:t>
      </w:r>
      <w:r w:rsidRPr="00064BBB">
        <w:rPr>
          <w:rStyle w:val="Emphasis"/>
        </w:rPr>
        <w:t>satisfaction</w:t>
      </w:r>
      <w:r w:rsidRPr="00064BBB">
        <w:rPr>
          <w:rStyle w:val="StyleUnderline"/>
        </w:rPr>
        <w:t xml:space="preserve"> with their schools were higher</w:t>
      </w:r>
      <w:r w:rsidRPr="00064BBB">
        <w:rPr>
          <w:sz w:val="14"/>
        </w:rPr>
        <w:t xml:space="preserve"> for both lottery winners and winners who used their vouchers, though the results did not reach statistical significance. Both winners and users were also more likely to perceive their schools as safe, though statistical significance was only reached for parents. And for kids in sixth through 12th grade, the program had a positive impact on parents’ involvement in education-related activities at home. Then there’s this: the sum of education is far more than standardized test scores. Much more important, </w:t>
      </w:r>
      <w:r w:rsidRPr="00064BBB">
        <w:rPr>
          <w:rStyle w:val="StyleUnderline"/>
        </w:rPr>
        <w:t>the test results may well be the result of choice working, not failing, in Washington</w:t>
      </w:r>
      <w:r w:rsidRPr="00064BBB">
        <w:rPr>
          <w:sz w:val="14"/>
        </w:rPr>
        <w:t xml:space="preserve">. You see, families in Washington have lots of choices. First, Washington is a city, so people who live there can put pressure on the district by saying, “Shape up or we’ll move to Virginia or Maryland.” More directly, Washington has a huge charter school sector. Indeed, 42 percent of the study’s control group attended charter schools, and 10 percent attended private schools despite losing the lottery. Only 48 percent attended traditional public schools. Quite possibly </w:t>
      </w:r>
      <w:r w:rsidRPr="00064BBB">
        <w:rPr>
          <w:rStyle w:val="Emphasis"/>
        </w:rPr>
        <w:t>because of so much choice pressure</w:t>
      </w:r>
      <w:r w:rsidRPr="00064BBB">
        <w:rPr>
          <w:rStyle w:val="StyleUnderline"/>
        </w:rPr>
        <w:t xml:space="preserve"> — most imposed by Congress — the public schools in Washington have seen </w:t>
      </w:r>
      <w:r w:rsidRPr="00064BBB">
        <w:rPr>
          <w:rStyle w:val="Emphasis"/>
        </w:rPr>
        <w:t>marked increases in achievement</w:t>
      </w:r>
      <w:r w:rsidRPr="00064BBB">
        <w:rPr>
          <w:sz w:val="14"/>
        </w:rPr>
        <w:t xml:space="preserve">. According to the National Assessment of Educational Progress, since the mid-1990s achievement in </w:t>
      </w:r>
      <w:r w:rsidRPr="00064BBB">
        <w:rPr>
          <w:rStyle w:val="StyleUnderline"/>
        </w:rPr>
        <w:t>Washington has risen at a rate appreciably outpacing the national average</w:t>
      </w:r>
      <w:r w:rsidRPr="00064BBB">
        <w:rPr>
          <w:sz w:val="14"/>
        </w:rPr>
        <w:t xml:space="preserve">. Charter schooling in Washington started in 1996, and the voucher program was created in 2004. Alas, </w:t>
      </w:r>
      <w:r w:rsidRPr="00064BBB">
        <w:rPr>
          <w:rStyle w:val="Emphasis"/>
        </w:rPr>
        <w:t>charter schools</w:t>
      </w:r>
      <w:r w:rsidRPr="00064BBB">
        <w:rPr>
          <w:sz w:val="14"/>
        </w:rPr>
        <w:t xml:space="preserve"> — tuition-free public schools that in many ways seem private — </w:t>
      </w:r>
      <w:r w:rsidRPr="00064BBB">
        <w:rPr>
          <w:rStyle w:val="StyleUnderline"/>
        </w:rPr>
        <w:t>have likely hurt Washington’s private sector</w:t>
      </w:r>
      <w:r w:rsidRPr="00064BBB">
        <w:rPr>
          <w:sz w:val="14"/>
        </w:rPr>
        <w:t xml:space="preserve">, which was already struggling against free traditional public schools and decades of changes in the Roman Catholic Church, whose schools predominate in the private sector. If nothing else, </w:t>
      </w:r>
      <w:r w:rsidRPr="00064BBB">
        <w:rPr>
          <w:rStyle w:val="StyleUnderline"/>
        </w:rPr>
        <w:t>struggling to survive cannot be positive for staff morale</w:t>
      </w:r>
      <w:r w:rsidRPr="00064BBB">
        <w:rPr>
          <w:sz w:val="14"/>
        </w:rPr>
        <w:t xml:space="preserve">. </w:t>
      </w:r>
      <w:r w:rsidRPr="00064BBB">
        <w:rPr>
          <w:rStyle w:val="StyleUnderline"/>
        </w:rPr>
        <w:t>So no one should be surprised that a voucher program enrolling fewer than 1,200 students, which has been repeatedly threatened with extinction, does not have powerful testing effects</w:t>
      </w:r>
      <w:r w:rsidRPr="00064BBB">
        <w:rPr>
          <w:sz w:val="14"/>
        </w:rPr>
        <w:t xml:space="preserve">. Oh, and a maximum voucher is roughly $8,000 for grades K-8, and $13,000 for 9-12. Meanwhile, the traditional public schools spend a whopping $30,000 per-pupil, and charters get about $17,500. </w:t>
      </w:r>
      <w:r w:rsidRPr="00064BBB">
        <w:rPr>
          <w:rStyle w:val="StyleUnderline"/>
        </w:rPr>
        <w:t>Given the gaping funding disparities, it may seem amazing that previous “gold-standard” research found that Washington voucher students performed</w:t>
      </w:r>
      <w:r w:rsidRPr="00064BBB">
        <w:rPr>
          <w:sz w:val="14"/>
        </w:rPr>
        <w:t xml:space="preserve"> </w:t>
      </w:r>
      <w:r w:rsidRPr="00064BBB">
        <w:rPr>
          <w:rStyle w:val="Emphasis"/>
        </w:rPr>
        <w:t>on par</w:t>
      </w:r>
      <w:r w:rsidRPr="00064BBB">
        <w:rPr>
          <w:sz w:val="14"/>
        </w:rPr>
        <w:t xml:space="preserve"> </w:t>
      </w:r>
      <w:r w:rsidRPr="00064BBB">
        <w:rPr>
          <w:rStyle w:val="StyleUnderline"/>
        </w:rPr>
        <w:t>with the control group on tests, and beat it soundly on high school</w:t>
      </w:r>
      <w:r w:rsidRPr="00064BBB">
        <w:rPr>
          <w:sz w:val="14"/>
        </w:rPr>
        <w:t xml:space="preserve"> </w:t>
      </w:r>
      <w:r w:rsidRPr="00064BBB">
        <w:rPr>
          <w:rStyle w:val="Emphasis"/>
        </w:rPr>
        <w:t>graduation rates</w:t>
      </w:r>
      <w:r w:rsidRPr="00064BBB">
        <w:rPr>
          <w:sz w:val="14"/>
        </w:rPr>
        <w:t xml:space="preserve">. And in the current report, the math difference was only about 7 percentile points between voucher users and the control group-appreciable, but not yawning. Then there’s this: </w:t>
      </w:r>
      <w:r w:rsidRPr="00064BBB">
        <w:rPr>
          <w:rStyle w:val="StyleUnderline"/>
        </w:rPr>
        <w:t xml:space="preserve">the sum of </w:t>
      </w:r>
      <w:r w:rsidRPr="00064BBB">
        <w:rPr>
          <w:rStyle w:val="StyleUnderline"/>
        </w:rPr>
        <w:lastRenderedPageBreak/>
        <w:t xml:space="preserve">education is </w:t>
      </w:r>
      <w:r w:rsidRPr="00064BBB">
        <w:rPr>
          <w:rStyle w:val="Emphasis"/>
        </w:rPr>
        <w:t>far more than standardized test scores</w:t>
      </w:r>
      <w:r w:rsidRPr="00064BBB">
        <w:rPr>
          <w:sz w:val="14"/>
        </w:rPr>
        <w:t xml:space="preserve">. Indeed, the nation has seen a backlash against education reduced to such narrow measures, which may not predict future success. And it may be that people want things out of schooling that simply cannot be easily tested, ranging from safety, to strong moral values, to appreciation for the arts, to just a sense of fulfillment. Which is why it may be a good sign that even if it adversely affected test scores, schools chosen by lottery winners spent less time on math and reading instruction than control group schools. They may instead have been devoting time to music, or field trips, or myriad other very valuable activities. Are negative testing impacts good? All other things equal, no. </w:t>
      </w:r>
      <w:r w:rsidRPr="00064BBB">
        <w:rPr>
          <w:rStyle w:val="StyleUnderline"/>
        </w:rPr>
        <w:t xml:space="preserve">But all </w:t>
      </w:r>
      <w:r w:rsidRPr="00064BBB">
        <w:rPr>
          <w:rStyle w:val="Emphasis"/>
        </w:rPr>
        <w:t>other things are not equal</w:t>
      </w:r>
      <w:r w:rsidRPr="00064BBB">
        <w:rPr>
          <w:rStyle w:val="StyleUnderline"/>
        </w:rPr>
        <w:t>, especially in Washington</w:t>
      </w:r>
      <w:r w:rsidRPr="00064BBB">
        <w:rPr>
          <w:sz w:val="14"/>
        </w:rPr>
        <w:t>.</w:t>
      </w:r>
    </w:p>
    <w:p w14:paraId="0F68174B" w14:textId="77777777" w:rsidR="000C5CB0" w:rsidRPr="00064BBB" w:rsidRDefault="000C5CB0" w:rsidP="000C5CB0">
      <w:pPr>
        <w:pStyle w:val="Heading3"/>
        <w:spacing w:before="240"/>
      </w:pPr>
      <w:r w:rsidRPr="00064BBB">
        <w:lastRenderedPageBreak/>
        <w:t>Studies – AT// Indiana</w:t>
      </w:r>
    </w:p>
    <w:p w14:paraId="275259F6" w14:textId="77777777" w:rsidR="000C5CB0" w:rsidRPr="00064BBB" w:rsidRDefault="000C5CB0" w:rsidP="000C5CB0">
      <w:pPr>
        <w:pStyle w:val="Heading4"/>
        <w:rPr>
          <w:u w:val="single"/>
        </w:rPr>
      </w:pPr>
      <w:r w:rsidRPr="00064BBB">
        <w:t>Preliminary Indiana findings were reversed – Initial backslides are reversed over time</w:t>
      </w:r>
    </w:p>
    <w:p w14:paraId="1D51F14F" w14:textId="77777777" w:rsidR="000C5CB0" w:rsidRPr="00064BBB" w:rsidRDefault="000C5CB0" w:rsidP="000C5CB0">
      <w:pPr>
        <w:rPr>
          <w:rFonts w:eastAsia="Times New Roman"/>
        </w:rPr>
      </w:pPr>
      <w:r w:rsidRPr="00064BBB">
        <w:rPr>
          <w:rFonts w:eastAsiaTheme="majorEastAsia" w:cstheme="majorBidi"/>
          <w:b/>
          <w:bCs/>
          <w:sz w:val="26"/>
          <w:szCs w:val="26"/>
        </w:rPr>
        <w:t xml:space="preserve">Kaufman, 17 - </w:t>
      </w:r>
      <w:r w:rsidRPr="00064BBB">
        <w:rPr>
          <w:rFonts w:eastAsia="Times New Roman"/>
          <w:color w:val="000000"/>
        </w:rPr>
        <w:t xml:space="preserve">Elliot Kaufman is an editorial writer at National Review (Elliot Kaufman, </w:t>
      </w:r>
      <w:r w:rsidRPr="00064BBB">
        <w:rPr>
          <w:rFonts w:eastAsia="Times New Roman"/>
        </w:rPr>
        <w:t xml:space="preserve">National Review Article, “In Louisiana and Indiana, School Choice Gets Back </w:t>
      </w:r>
      <w:proofErr w:type="gramStart"/>
      <w:r w:rsidRPr="00064BBB">
        <w:rPr>
          <w:rFonts w:eastAsia="Times New Roman"/>
        </w:rPr>
        <w:t>On</w:t>
      </w:r>
      <w:proofErr w:type="gramEnd"/>
      <w:r w:rsidRPr="00064BBB">
        <w:rPr>
          <w:rFonts w:eastAsia="Times New Roman"/>
        </w:rPr>
        <w:t xml:space="preserve"> Track”, *EM)</w:t>
      </w:r>
    </w:p>
    <w:p w14:paraId="6BA32D5A" w14:textId="77777777" w:rsidR="000C5CB0" w:rsidRPr="00064BBB" w:rsidRDefault="000C5CB0" w:rsidP="000C5CB0">
      <w:pPr>
        <w:rPr>
          <w:sz w:val="14"/>
        </w:rPr>
      </w:pPr>
      <w:r w:rsidRPr="00064BBB">
        <w:rPr>
          <w:rFonts w:eastAsia="Times New Roman"/>
          <w:color w:val="000000"/>
        </w:rPr>
        <w:br/>
        <w:t xml:space="preserve">Similar results showed up in Indiana. </w:t>
      </w:r>
      <w:r w:rsidRPr="00064BBB">
        <w:rPr>
          <w:rStyle w:val="StyleUnderline"/>
        </w:rPr>
        <w:t>The Indiana Choice Scholarship Program (ICSP) is the nation’s largest, serving 3 percent of Indiana’s students. Its negative preliminary findings were previously leaked</w:t>
      </w:r>
      <w:r w:rsidRPr="00064BBB">
        <w:rPr>
          <w:rFonts w:eastAsia="Times New Roman"/>
          <w:color w:val="000000"/>
        </w:rPr>
        <w:t xml:space="preserve"> and publicized in the New York Times. However, </w:t>
      </w:r>
      <w:r w:rsidRPr="00064BBB">
        <w:rPr>
          <w:rStyle w:val="StyleUnderline"/>
        </w:rPr>
        <w:t xml:space="preserve">an early </w:t>
      </w:r>
      <w:proofErr w:type="gramStart"/>
      <w:r w:rsidRPr="00064BBB">
        <w:rPr>
          <w:rStyle w:val="StyleUnderline"/>
        </w:rPr>
        <w:t>look</w:t>
      </w:r>
      <w:proofErr w:type="gramEnd"/>
      <w:r w:rsidRPr="00064BBB">
        <w:rPr>
          <w:rStyle w:val="StyleUnderline"/>
        </w:rPr>
        <w:t xml:space="preserve"> at the study’s findings, published yesterday by NPR, has flipped the script</w:t>
      </w:r>
      <w:r w:rsidRPr="00064BBB">
        <w:rPr>
          <w:rFonts w:eastAsia="Times New Roman"/>
          <w:color w:val="000000"/>
        </w:rPr>
        <w:t xml:space="preserve">. Researchers Mark Berends of Notre Dame and R. Joseph Waddington of the University of Kentucky write that </w:t>
      </w:r>
      <w:r w:rsidRPr="00064BBB">
        <w:rPr>
          <w:rStyle w:val="StyleUnderline"/>
        </w:rPr>
        <w:t>even though voucher students “enter private schools substantially behind their private school peers,” they recoup their losses in mathematics and even make gains in their language scores by their fourth year.</w:t>
      </w:r>
      <w:r w:rsidRPr="00064BBB">
        <w:rPr>
          <w:rStyle w:val="StyleUnderline"/>
        </w:rPr>
        <w:br/>
      </w:r>
      <w:r w:rsidRPr="00064BBB">
        <w:rPr>
          <w:rStyle w:val="StyleUnderline"/>
        </w:rPr>
        <w:br/>
        <w:t>With time, the study suggests, voucher students and their new schools are able to adjust to one another, allowing the students to ultimately surpass their public-school peers in language achievement. </w:t>
      </w:r>
      <w:r w:rsidRPr="00064BBB">
        <w:rPr>
          <w:rFonts w:eastAsia="Times New Roman"/>
          <w:color w:val="000000"/>
        </w:rPr>
        <w:br/>
      </w:r>
      <w:r w:rsidRPr="00064BBB">
        <w:rPr>
          <w:rFonts w:eastAsia="Times New Roman"/>
          <w:color w:val="000000"/>
        </w:rPr>
        <w:br/>
        <w:t>Th</w:t>
      </w:r>
      <w:r w:rsidRPr="00064BBB">
        <w:rPr>
          <w:rStyle w:val="StyleUnderline"/>
        </w:rPr>
        <w:t>ese results add to an important recent finding in many studies showing that voucher programs are associated with improvements in public-school performance, probably owing to the effects of increased competition. Deprived of the teachers unions’ usual argument that school choice hurts public schools, and now unable to point at the Louisiana and Indiana studies as evidence of failure, opponents of school choice are now left grasping at straws.</w:t>
      </w:r>
      <w:r w:rsidRPr="00064BBB">
        <w:rPr>
          <w:rStyle w:val="StyleUnderline"/>
        </w:rPr>
        <w:br/>
      </w:r>
    </w:p>
    <w:p w14:paraId="6E0FC4BD" w14:textId="77777777" w:rsidR="000C5CB0" w:rsidRPr="00064BBB" w:rsidRDefault="000C5CB0" w:rsidP="000C5CB0">
      <w:pPr>
        <w:pStyle w:val="Heading4"/>
      </w:pPr>
      <w:r w:rsidRPr="00064BBB">
        <w:t>Reject studies about Indiana — findings haven’t been published yet</w:t>
      </w:r>
    </w:p>
    <w:p w14:paraId="6DFB67D7" w14:textId="77777777" w:rsidR="000C5CB0" w:rsidRPr="00064BBB" w:rsidRDefault="000C5CB0" w:rsidP="000C5CB0">
      <w:r w:rsidRPr="00064BBB">
        <w:rPr>
          <w:rStyle w:val="Style13ptBold"/>
        </w:rPr>
        <w:t>McCluskey 17</w:t>
      </w:r>
      <w:r w:rsidRPr="00064BBB">
        <w:t xml:space="preserve">(Neal,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5/2, “School Choice War Goes Hot”, </w:t>
      </w:r>
      <w:hyperlink r:id="rId128" w:history="1">
        <w:r w:rsidRPr="00064BBB">
          <w:rPr>
            <w:rStyle w:val="Hyperlink"/>
          </w:rPr>
          <w:t>https://www.cato.org/blog/school-choice-war-goes-hot</w:t>
        </w:r>
      </w:hyperlink>
      <w:r w:rsidRPr="00064BBB">
        <w:t>, MSCOTT)</w:t>
      </w:r>
    </w:p>
    <w:p w14:paraId="60CB9392" w14:textId="77777777" w:rsidR="000C5CB0" w:rsidRPr="00064BBB" w:rsidRDefault="000C5CB0" w:rsidP="000C5CB0">
      <w:r w:rsidRPr="00064BBB">
        <w:t xml:space="preserve">Let’s look at the studies Carey highlighted: one on Louisiana’s voucher program, one on Ohio, and one on Indiana. Make </w:t>
      </w:r>
      <w:proofErr w:type="gramStart"/>
      <w:r w:rsidRPr="00064BBB">
        <w:t>that</w:t>
      </w:r>
      <w:proofErr w:type="gramEnd"/>
      <w:r w:rsidRPr="00064BBB">
        <w:t xml:space="preserve"> two studies: </w:t>
      </w:r>
      <w:r w:rsidRPr="00064BBB">
        <w:rPr>
          <w:rStyle w:val="StyleUnderline"/>
        </w:rPr>
        <w:t>Carey cited</w:t>
      </w:r>
      <w:r w:rsidRPr="00064BBB">
        <w:t xml:space="preserve"> </w:t>
      </w:r>
      <w:r w:rsidRPr="00064BBB">
        <w:rPr>
          <w:rStyle w:val="Emphasis"/>
        </w:rPr>
        <w:t>Indiana findings without providing a link to, or title of, the research, and he did not identify the researchers</w:t>
      </w:r>
      <w:r w:rsidRPr="00064BBB">
        <w:t xml:space="preserve">. </w:t>
      </w:r>
      <w:r w:rsidRPr="00064BBB">
        <w:rPr>
          <w:rStyle w:val="Emphasis"/>
        </w:rPr>
        <w:t>The Times did the same</w:t>
      </w:r>
      <w:r w:rsidRPr="00064BBB">
        <w:t xml:space="preserve"> in their editorial. Why? </w:t>
      </w:r>
      <w:proofErr w:type="gramStart"/>
      <w:r w:rsidRPr="00064BBB">
        <w:t xml:space="preserve">Because </w:t>
      </w:r>
      <w:r w:rsidRPr="00064BBB">
        <w:rPr>
          <w:rStyle w:val="Emphasis"/>
        </w:rPr>
        <w:t>the Indiana research has not been published</w:t>
      </w:r>
      <w:r w:rsidRPr="00064BBB">
        <w:t>.</w:t>
      </w:r>
      <w:proofErr w:type="gramEnd"/>
      <w:r w:rsidRPr="00064BBB">
        <w:t xml:space="preserve"> What Carey perhaps drew on was a piece by Mark Dynarski at the Brookings Institution. And what was that based on? Apparently, a 2015 academic conference presentation by R. Joseph Waddington and Mark Berends, who at the time were in the midst of analyzing Indiana’s program and who have not yet published their findings.</w:t>
      </w:r>
    </w:p>
    <w:p w14:paraId="7CE93A9A" w14:textId="77777777" w:rsidR="000C5CB0" w:rsidRPr="00064BBB" w:rsidRDefault="000C5CB0" w:rsidP="000C5CB0">
      <w:pPr>
        <w:pStyle w:val="Heading3"/>
        <w:spacing w:before="240"/>
      </w:pPr>
      <w:r w:rsidRPr="00064BBB">
        <w:lastRenderedPageBreak/>
        <w:t>Studies – AT//Louisiana</w:t>
      </w:r>
    </w:p>
    <w:p w14:paraId="1A7A1BBC" w14:textId="77777777" w:rsidR="000C5CB0" w:rsidRPr="00064BBB" w:rsidRDefault="000C5CB0" w:rsidP="000C5CB0">
      <w:pPr>
        <w:pStyle w:val="Heading4"/>
      </w:pPr>
      <w:r w:rsidRPr="00064BBB">
        <w:t>Lousiania studies are flawed — don’t assume the massive amounts of regulation</w:t>
      </w:r>
    </w:p>
    <w:p w14:paraId="5986C374" w14:textId="77777777" w:rsidR="000C5CB0" w:rsidRPr="00064BBB" w:rsidRDefault="000C5CB0" w:rsidP="000C5CB0">
      <w:pPr>
        <w:rPr>
          <w:rStyle w:val="Style13ptBold"/>
          <w:b w:val="0"/>
          <w:bCs w:val="0"/>
          <w:sz w:val="18"/>
        </w:rPr>
      </w:pPr>
      <w:r w:rsidRPr="00064BBB">
        <w:rPr>
          <w:rStyle w:val="Style13ptBold"/>
        </w:rPr>
        <w:t>Deangelis 17</w:t>
      </w:r>
      <w:r w:rsidRPr="00064BBB">
        <w:t xml:space="preserve">(Corey, is a Policy Analyst at the Cato Center for Educational Freedom. He is also a Distinguished Doctoral Fellow and Ph.D. student in Education Policy at the University of Arkansas in Fayetteville, and a Policy Advisor for the Heartland Institute. His research focuses on the effects of educational choice programs on student achievement and non-academic outcomes such as criminal activity, political and economic freedom, schooling supply, and fiscal impacts. Corey has published several studies on educational choice programs with organizations such as the School Choice Demonstration Project, Texas Public Policy Foundation, and the Wisconsin Institute for Law and Liberty. His research has been published in peer-reviewed journals such as the Journal of School Choice, and has been cited by the Wall Street Journal. His work is also featured at the Foundation for Economic Education, EdChoice, and Education Next. He additionally holds a Bachelor of Business Administration and a Master of Arts in Economics from the University of Texas at San Antonio, 6/27, “Unintended Impacts of “Quality Control” on School Quality in Louisiana”, </w:t>
      </w:r>
      <w:hyperlink r:id="rId129" w:history="1">
        <w:r w:rsidRPr="00064BBB">
          <w:rPr>
            <w:rStyle w:val="Hyperlink"/>
          </w:rPr>
          <w:t>https://www.cato.org/blog/unintended-impacts-quality-control-school-quality-louisiana</w:t>
        </w:r>
      </w:hyperlink>
      <w:r w:rsidRPr="00064BBB">
        <w:t>, MSCOTT)</w:t>
      </w:r>
    </w:p>
    <w:p w14:paraId="22050FE9" w14:textId="77777777" w:rsidR="000C5CB0" w:rsidRPr="00064BBB" w:rsidRDefault="000C5CB0" w:rsidP="000C5CB0">
      <w:pPr>
        <w:rPr>
          <w:rStyle w:val="Emphasis"/>
        </w:rPr>
      </w:pPr>
      <w:r w:rsidRPr="00064BBB">
        <w:rPr>
          <w:rStyle w:val="Emphasis"/>
        </w:rPr>
        <w:t>Regulation Reduces School Quality</w:t>
      </w:r>
    </w:p>
    <w:p w14:paraId="37401E29" w14:textId="77777777" w:rsidR="000C5CB0" w:rsidRPr="00064BBB" w:rsidRDefault="000C5CB0" w:rsidP="000C5CB0"/>
    <w:p w14:paraId="31D1CD6F" w14:textId="77777777" w:rsidR="000C5CB0" w:rsidRPr="00064BBB" w:rsidRDefault="000C5CB0" w:rsidP="000C5CB0">
      <w:pPr>
        <w:rPr>
          <w:rStyle w:val="StyleUnderline"/>
        </w:rPr>
      </w:pPr>
      <w:r w:rsidRPr="00064BBB">
        <w:t xml:space="preserve">In the final report, we examine the difference in the types of schools that decide to participate in the DC, Indiana, and Louisiana voucher programs. As shown in Figure 2 below, </w:t>
      </w:r>
      <w:r w:rsidRPr="00064BBB">
        <w:rPr>
          <w:rStyle w:val="StyleUnderline"/>
        </w:rPr>
        <w:t xml:space="preserve">we find that </w:t>
      </w:r>
      <w:r w:rsidRPr="00064BBB">
        <w:rPr>
          <w:rStyle w:val="Emphasis"/>
        </w:rPr>
        <w:t>only a third of the private schools in Louisiana decide to participate in their program</w:t>
      </w:r>
      <w:r w:rsidRPr="00064BBB">
        <w:rPr>
          <w:rStyle w:val="StyleUnderline"/>
        </w:rPr>
        <w:t>, while between 70-78% participate in DC and Indiana.</w:t>
      </w:r>
    </w:p>
    <w:p w14:paraId="58C2DA30" w14:textId="77777777" w:rsidR="000C5CB0" w:rsidRPr="00064BBB" w:rsidRDefault="000C5CB0" w:rsidP="000C5CB0"/>
    <w:p w14:paraId="46394C7D" w14:textId="77777777" w:rsidR="000C5CB0" w:rsidRPr="00064BBB" w:rsidRDefault="000C5CB0" w:rsidP="000C5CB0">
      <w:r w:rsidRPr="00064BBB">
        <w:rPr>
          <w:noProof/>
        </w:rPr>
        <w:drawing>
          <wp:inline distT="0" distB="0" distL="0" distR="0" wp14:anchorId="5EC4F436" wp14:editId="44D9AD49">
            <wp:extent cx="2147778" cy="1362774"/>
            <wp:effectExtent l="0" t="0" r="5080" b="8890"/>
            <wp:docPr id="7" name="Picture 7" descr="https://object.cato.org/sites/cato.org/files/wp-content/uploads/lsp_y3_quality_pic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bject.cato.org/sites/cato.org/files/wp-content/uploads/lsp_y3_quality_pic_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158445" cy="1369542"/>
                    </a:xfrm>
                    <a:prstGeom prst="rect">
                      <a:avLst/>
                    </a:prstGeom>
                    <a:noFill/>
                    <a:ln>
                      <a:noFill/>
                    </a:ln>
                  </pic:spPr>
                </pic:pic>
              </a:graphicData>
            </a:graphic>
          </wp:inline>
        </w:drawing>
      </w:r>
    </w:p>
    <w:p w14:paraId="1F382437" w14:textId="77777777" w:rsidR="000C5CB0" w:rsidRPr="00064BBB" w:rsidRDefault="000C5CB0" w:rsidP="000C5CB0"/>
    <w:p w14:paraId="47D20C6D" w14:textId="77777777" w:rsidR="000C5CB0" w:rsidRPr="00064BBB" w:rsidRDefault="000C5CB0" w:rsidP="000C5CB0">
      <w:r w:rsidRPr="00064BBB">
        <w:rPr>
          <w:rStyle w:val="StyleUnderline"/>
        </w:rPr>
        <w:t>This is likely because the LSP has the</w:t>
      </w:r>
      <w:r w:rsidRPr="00064BBB">
        <w:t xml:space="preserve"> </w:t>
      </w:r>
      <w:r w:rsidRPr="00064BBB">
        <w:rPr>
          <w:rStyle w:val="Emphasis"/>
        </w:rPr>
        <w:t>strongest regulatory environment</w:t>
      </w:r>
      <w:r w:rsidRPr="00064BBB">
        <w:t xml:space="preserve"> </w:t>
      </w:r>
      <w:r w:rsidRPr="00064BBB">
        <w:rPr>
          <w:rStyle w:val="StyleUnderline"/>
        </w:rPr>
        <w:t>and, therefore, the</w:t>
      </w:r>
      <w:r w:rsidRPr="00064BBB">
        <w:t xml:space="preserve"> </w:t>
      </w:r>
      <w:r w:rsidRPr="00064BBB">
        <w:rPr>
          <w:rStyle w:val="Emphasis"/>
        </w:rPr>
        <w:t>greatest costs</w:t>
      </w:r>
      <w:r w:rsidRPr="00064BBB">
        <w:t xml:space="preserve"> </w:t>
      </w:r>
      <w:r w:rsidRPr="00064BBB">
        <w:rPr>
          <w:rStyle w:val="StyleUnderline"/>
        </w:rPr>
        <w:t>associated with participation</w:t>
      </w:r>
      <w:r w:rsidRPr="00064BBB">
        <w:t>. Private schools participating in the program must serve the most disadvantaged students, use the state standardized test, prohibit parental copay, report finances to the government, and surrender their admissions process over to the state.</w:t>
      </w:r>
    </w:p>
    <w:p w14:paraId="60337F26" w14:textId="77777777" w:rsidR="000C5CB0" w:rsidRPr="00064BBB" w:rsidRDefault="000C5CB0" w:rsidP="000C5CB0"/>
    <w:p w14:paraId="32A1AE92" w14:textId="77777777" w:rsidR="000C5CB0" w:rsidRPr="00064BBB" w:rsidRDefault="000C5CB0" w:rsidP="000C5CB0">
      <w:pPr>
        <w:rPr>
          <w:rStyle w:val="StyleUnderline"/>
        </w:rPr>
      </w:pPr>
      <w:r w:rsidRPr="00064BBB">
        <w:rPr>
          <w:rStyle w:val="StyleUnderline"/>
        </w:rPr>
        <w:t>We find that the schools that are willing to put up with all of the additional costs are the ones most desperate for funding.</w:t>
      </w:r>
      <w:r w:rsidRPr="00064BBB">
        <w:t xml:space="preserve"> Using enrollment, tuition, and revenue levels as proxies, we find that lower quality institutions choose to participate in the LSP. Consequently, </w:t>
      </w:r>
      <w:r w:rsidRPr="00064BBB">
        <w:rPr>
          <w:rStyle w:val="StyleUnderline"/>
        </w:rPr>
        <w:t xml:space="preserve">the LSP experiment can only measure the effects of being </w:t>
      </w:r>
      <w:r w:rsidRPr="00064BBB">
        <w:rPr>
          <w:rStyle w:val="Emphasis"/>
        </w:rPr>
        <w:t>randomly assigned</w:t>
      </w:r>
      <w:r w:rsidRPr="00064BBB">
        <w:rPr>
          <w:rStyle w:val="StyleUnderline"/>
        </w:rPr>
        <w:t xml:space="preserve"> to one of the </w:t>
      </w:r>
      <w:r w:rsidRPr="00064BBB">
        <w:rPr>
          <w:rStyle w:val="Emphasis"/>
        </w:rPr>
        <w:t>lower-quality private schools</w:t>
      </w:r>
      <w:r w:rsidRPr="00064BBB">
        <w:rPr>
          <w:rStyle w:val="StyleUnderline"/>
        </w:rPr>
        <w:t xml:space="preserve"> in the state.</w:t>
      </w:r>
    </w:p>
    <w:p w14:paraId="7FB2E1BD" w14:textId="77777777" w:rsidR="000C5CB0" w:rsidRPr="00064BBB" w:rsidRDefault="000C5CB0" w:rsidP="000C5CB0"/>
    <w:p w14:paraId="0C8B138A" w14:textId="77777777" w:rsidR="000C5CB0" w:rsidRPr="00064BBB" w:rsidRDefault="000C5CB0" w:rsidP="000C5CB0">
      <w:r w:rsidRPr="00064BBB">
        <w:t xml:space="preserve">Of course, decision-makers impose regulations on private schools in an effort to make it impossible for disadvantaged families to make bad choices. However, </w:t>
      </w:r>
      <w:r w:rsidRPr="00064BBB">
        <w:rPr>
          <w:rStyle w:val="StyleUnderline"/>
        </w:rPr>
        <w:t xml:space="preserve">the very act of attempting to control quality ironically leads to a </w:t>
      </w:r>
      <w:r w:rsidRPr="00064BBB">
        <w:rPr>
          <w:rStyle w:val="Emphasis"/>
        </w:rPr>
        <w:t>reduction in the quality of educational options</w:t>
      </w:r>
      <w:r w:rsidRPr="00064BBB">
        <w:rPr>
          <w:rStyle w:val="StyleUnderline"/>
        </w:rPr>
        <w:t xml:space="preserve"> available to children in need</w:t>
      </w:r>
      <w:r w:rsidRPr="00064BBB">
        <w:t xml:space="preserve">. </w:t>
      </w:r>
      <w:r w:rsidRPr="00064BBB">
        <w:lastRenderedPageBreak/>
        <w:t>Instead</w:t>
      </w:r>
      <w:r w:rsidRPr="00064BBB">
        <w:rPr>
          <w:rStyle w:val="StyleUnderline"/>
        </w:rPr>
        <w:t xml:space="preserve">, policy-makers ought to be more confident in the </w:t>
      </w:r>
      <w:r w:rsidRPr="00064BBB">
        <w:rPr>
          <w:rStyle w:val="Emphasis"/>
        </w:rPr>
        <w:t>decision-making abilities</w:t>
      </w:r>
      <w:r w:rsidRPr="00064BBB">
        <w:rPr>
          <w:rStyle w:val="StyleUnderline"/>
        </w:rPr>
        <w:t xml:space="preserve"> of the people most interested in the educational success of their children: </w:t>
      </w:r>
      <w:r w:rsidRPr="00064BBB">
        <w:rPr>
          <w:rStyle w:val="Emphasis"/>
        </w:rPr>
        <w:t>parents</w:t>
      </w:r>
      <w:r w:rsidRPr="00064BBB">
        <w:t>.</w:t>
      </w:r>
    </w:p>
    <w:p w14:paraId="4E793C9F" w14:textId="77777777" w:rsidR="000C5CB0" w:rsidRPr="00064BBB" w:rsidRDefault="000C5CB0" w:rsidP="000C5CB0">
      <w:pPr>
        <w:pStyle w:val="Heading4"/>
      </w:pPr>
      <w:r w:rsidRPr="00064BBB">
        <w:t>Their data is flawed</w:t>
      </w:r>
    </w:p>
    <w:p w14:paraId="1C176F0A" w14:textId="77777777" w:rsidR="000C5CB0" w:rsidRPr="00064BBB" w:rsidRDefault="000C5CB0" w:rsidP="000C5CB0">
      <w:r w:rsidRPr="00064BBB">
        <w:rPr>
          <w:rStyle w:val="Style13ptBold"/>
        </w:rPr>
        <w:t>Deangelis 17</w:t>
      </w:r>
      <w:r w:rsidRPr="00064BBB">
        <w:t xml:space="preserve">(Corey, is a Policy Analyst at the Cato Center for Educational Freedom. He is also a Distinguished Doctoral Fellow and Ph.D. student in Education Policy at the University of Arkansas in Fayetteville, and a Policy Advisor for the Heartland Institute. His research focuses on the effects of educational choice programs on student achievement and non-academic outcomes such as criminal activity, political and economic freedom, schooling supply, and fiscal impacts. Corey has published several studies on educational choice programs with organizations such as the School Choice Demonstration Project, Texas Public Policy Foundation, and the Wisconsin Institute for Law and Liberty. His research has been published in peer-reviewed journals such as the Journal of School Choice, and has been cited by the Wall Street Journal. His work is also featured at the Foundation for Economic Education, EdChoice, and Education Next. He additionally holds a Bachelor of Business Administration and a Master of Arts in Economics from the University of Texas at San Antonio, 6/27, “Unintended Impacts of “Quality Control” on School Quality in Louisiana”, </w:t>
      </w:r>
      <w:hyperlink r:id="rId131" w:history="1">
        <w:r w:rsidRPr="00064BBB">
          <w:rPr>
            <w:rStyle w:val="Hyperlink"/>
          </w:rPr>
          <w:t>https://www.cato.org/blog/unintended-impacts-quality-control-school-quality-louisiana</w:t>
        </w:r>
      </w:hyperlink>
      <w:r w:rsidRPr="00064BBB">
        <w:t>, MSCOTT)</w:t>
      </w:r>
    </w:p>
    <w:p w14:paraId="4A0B8CDA" w14:textId="77777777" w:rsidR="000C5CB0" w:rsidRPr="00064BBB" w:rsidRDefault="000C5CB0" w:rsidP="000C5CB0">
      <w:pPr>
        <w:rPr>
          <w:rStyle w:val="Style13ptBold"/>
          <w:b w:val="0"/>
          <w:bCs w:val="0"/>
          <w:sz w:val="14"/>
        </w:rPr>
      </w:pPr>
      <w:r w:rsidRPr="00064BBB">
        <w:rPr>
          <w:rStyle w:val="Style13ptBold"/>
          <w:b w:val="0"/>
          <w:bCs w:val="0"/>
          <w:sz w:val="14"/>
        </w:rPr>
        <w:t xml:space="preserve">Positive Test Score Trend </w:t>
      </w:r>
      <w:r w:rsidRPr="00064BBB">
        <w:rPr>
          <w:rStyle w:val="StyleUnderline"/>
        </w:rPr>
        <w:t>The main report indicates that the LSP had negative impacts on student math test scores for the first two years of the program</w:t>
      </w:r>
      <w:r w:rsidRPr="00064BBB">
        <w:rPr>
          <w:rStyle w:val="Style13ptBold"/>
          <w:b w:val="0"/>
          <w:bCs w:val="0"/>
          <w:sz w:val="14"/>
        </w:rPr>
        <w:t xml:space="preserve">. Nonetheless, </w:t>
      </w:r>
      <w:r w:rsidRPr="00064BBB">
        <w:rPr>
          <w:rStyle w:val="StyleUnderline"/>
        </w:rPr>
        <w:t>the program did not have any statistically significant impacts on student achievement by the end of year three</w:t>
      </w:r>
      <w:r w:rsidRPr="00064BBB">
        <w:rPr>
          <w:rStyle w:val="Style13ptBold"/>
          <w:b w:val="0"/>
          <w:bCs w:val="0"/>
          <w:sz w:val="14"/>
        </w:rPr>
        <w:t xml:space="preserve">. These results can be found in Figure 1 (from the report) below: [Graph Omitted] Source: Mills &amp; Wolf (2017). “How Has the Louisiana Scholarship Program Affected Students? A Comprehensive Summary of Effects </w:t>
      </w:r>
      <w:proofErr w:type="gramStart"/>
      <w:r w:rsidRPr="00064BBB">
        <w:rPr>
          <w:rStyle w:val="Style13ptBold"/>
          <w:b w:val="0"/>
          <w:bCs w:val="0"/>
          <w:sz w:val="14"/>
        </w:rPr>
        <w:t>After</w:t>
      </w:r>
      <w:proofErr w:type="gramEnd"/>
      <w:r w:rsidRPr="00064BBB">
        <w:rPr>
          <w:rStyle w:val="Style13ptBold"/>
          <w:b w:val="0"/>
          <w:bCs w:val="0"/>
          <w:sz w:val="14"/>
        </w:rPr>
        <w:t xml:space="preserve"> Three Years.” </w:t>
      </w:r>
      <w:proofErr w:type="gramStart"/>
      <w:r w:rsidRPr="00064BBB">
        <w:rPr>
          <w:rStyle w:val="Style13ptBold"/>
          <w:b w:val="0"/>
          <w:bCs w:val="0"/>
          <w:sz w:val="14"/>
        </w:rPr>
        <w:t>School Choice Demonstration Project, Department of Education Reform, University of Arkansas.</w:t>
      </w:r>
      <w:proofErr w:type="gramEnd"/>
      <w:r w:rsidRPr="00064BBB">
        <w:rPr>
          <w:rStyle w:val="Style13ptBold"/>
          <w:b w:val="0"/>
          <w:bCs w:val="0"/>
          <w:sz w:val="14"/>
        </w:rPr>
        <w:t xml:space="preserve"> </w:t>
      </w:r>
      <w:r w:rsidRPr="00064BBB">
        <w:rPr>
          <w:rStyle w:val="StyleUnderline"/>
        </w:rPr>
        <w:t>This</w:t>
      </w:r>
      <w:r w:rsidRPr="00064BBB">
        <w:rPr>
          <w:rStyle w:val="Style13ptBold"/>
          <w:b w:val="0"/>
          <w:bCs w:val="0"/>
          <w:sz w:val="14"/>
        </w:rPr>
        <w:t xml:space="preserve"> </w:t>
      </w:r>
      <w:r w:rsidRPr="00064BBB">
        <w:rPr>
          <w:rStyle w:val="Emphasis"/>
        </w:rPr>
        <w:t>upward trend</w:t>
      </w:r>
      <w:r w:rsidRPr="00064BBB">
        <w:rPr>
          <w:rStyle w:val="Style13ptBold"/>
          <w:b w:val="0"/>
          <w:bCs w:val="0"/>
          <w:sz w:val="14"/>
        </w:rPr>
        <w:t xml:space="preserve"> </w:t>
      </w:r>
      <w:r w:rsidRPr="00064BBB">
        <w:rPr>
          <w:rStyle w:val="StyleUnderline"/>
        </w:rPr>
        <w:t>is not unusual</w:t>
      </w:r>
      <w:r w:rsidRPr="00064BBB">
        <w:rPr>
          <w:rStyle w:val="Style13ptBold"/>
          <w:b w:val="0"/>
          <w:bCs w:val="0"/>
          <w:sz w:val="14"/>
        </w:rPr>
        <w:t xml:space="preserve">. </w:t>
      </w:r>
      <w:r w:rsidRPr="00064BBB">
        <w:rPr>
          <w:rStyle w:val="StyleUnderline"/>
        </w:rPr>
        <w:t xml:space="preserve">The recent meta-analysis of 19 experimental voucher studies shows that private </w:t>
      </w:r>
      <w:r w:rsidRPr="00064BBB">
        <w:rPr>
          <w:rStyle w:val="Emphasis"/>
        </w:rPr>
        <w:t>school choice programs are better at shaping test scores after a few years</w:t>
      </w:r>
      <w:r w:rsidRPr="00064BBB">
        <w:rPr>
          <w:rStyle w:val="Style13ptBold"/>
          <w:b w:val="0"/>
          <w:bCs w:val="0"/>
          <w:sz w:val="14"/>
        </w:rPr>
        <w:t xml:space="preserve">. </w:t>
      </w:r>
      <w:r w:rsidRPr="00064BBB">
        <w:rPr>
          <w:rStyle w:val="StyleUnderline"/>
        </w:rPr>
        <w:t>This is likely because children need to</w:t>
      </w:r>
      <w:r w:rsidRPr="00064BBB">
        <w:rPr>
          <w:rStyle w:val="Style13ptBold"/>
          <w:b w:val="0"/>
          <w:bCs w:val="0"/>
          <w:sz w:val="14"/>
        </w:rPr>
        <w:t xml:space="preserve"> </w:t>
      </w:r>
      <w:r w:rsidRPr="00064BBB">
        <w:rPr>
          <w:rStyle w:val="Emphasis"/>
        </w:rPr>
        <w:t>adjust</w:t>
      </w:r>
      <w:r w:rsidRPr="00064BBB">
        <w:rPr>
          <w:rStyle w:val="Style13ptBold"/>
          <w:b w:val="0"/>
          <w:bCs w:val="0"/>
          <w:sz w:val="14"/>
        </w:rPr>
        <w:t xml:space="preserve"> to their new educational settings and private institutions must respond to the environmental shift in the market for schooling. </w:t>
      </w:r>
      <w:r w:rsidRPr="00064BBB">
        <w:rPr>
          <w:rStyle w:val="StyleUnderline"/>
        </w:rPr>
        <w:t xml:space="preserve">The positive test score trend was also found in the </w:t>
      </w:r>
      <w:r w:rsidRPr="00064BBB">
        <w:rPr>
          <w:rStyle w:val="Emphasis"/>
        </w:rPr>
        <w:t>Indiana</w:t>
      </w:r>
      <w:r w:rsidRPr="00064BBB">
        <w:rPr>
          <w:rStyle w:val="StyleUnderline"/>
        </w:rPr>
        <w:t xml:space="preserve"> study</w:t>
      </w:r>
      <w:r w:rsidRPr="00064BBB">
        <w:rPr>
          <w:rStyle w:val="Style13ptBold"/>
          <w:b w:val="0"/>
          <w:bCs w:val="0"/>
          <w:sz w:val="14"/>
        </w:rPr>
        <w:t xml:space="preserve">, and can be interpreted in two different ways: </w:t>
      </w:r>
      <w:r w:rsidRPr="00064BBB">
        <w:rPr>
          <w:rStyle w:val="StyleUnderline"/>
        </w:rPr>
        <w:t xml:space="preserve">Private schools in voucher programs </w:t>
      </w:r>
      <w:r w:rsidRPr="00064BBB">
        <w:rPr>
          <w:rStyle w:val="Emphasis"/>
        </w:rPr>
        <w:t>adjust</w:t>
      </w:r>
      <w:r w:rsidRPr="00064BBB">
        <w:rPr>
          <w:rStyle w:val="StyleUnderline"/>
        </w:rPr>
        <w:t xml:space="preserve"> and </w:t>
      </w:r>
      <w:r w:rsidRPr="00064BBB">
        <w:rPr>
          <w:rStyle w:val="Emphasis"/>
        </w:rPr>
        <w:t>improve</w:t>
      </w:r>
      <w:r w:rsidRPr="00064BBB">
        <w:rPr>
          <w:rStyle w:val="StyleUnderline"/>
        </w:rPr>
        <w:t xml:space="preserve"> after a few years of participation</w:t>
      </w:r>
      <w:r w:rsidRPr="00064BBB">
        <w:rPr>
          <w:rStyle w:val="Style13ptBold"/>
          <w:b w:val="0"/>
          <w:bCs w:val="0"/>
          <w:sz w:val="14"/>
        </w:rPr>
        <w:t xml:space="preserve">. </w:t>
      </w:r>
      <w:r w:rsidRPr="00064BBB">
        <w:rPr>
          <w:rStyle w:val="StyleUnderline"/>
        </w:rPr>
        <w:t xml:space="preserve">The incentive structure for private schools shifts from a focus on character education towards a focus on test scores since the state uses test scores as its preferred educational accountability measure. </w:t>
      </w:r>
      <w:r w:rsidRPr="00064BBB">
        <w:rPr>
          <w:rStyle w:val="Style13ptBold"/>
          <w:b w:val="0"/>
          <w:bCs w:val="0"/>
          <w:sz w:val="14"/>
        </w:rPr>
        <w:t>Obviously, the second explanation is less optimistic since test scores do not necessarily convert to the long-run outcomes that we actually care about.</w:t>
      </w:r>
    </w:p>
    <w:p w14:paraId="38276635" w14:textId="77777777" w:rsidR="000C5CB0" w:rsidRPr="00064BBB" w:rsidRDefault="000C5CB0" w:rsidP="000C5CB0">
      <w:pPr>
        <w:pStyle w:val="Heading4"/>
      </w:pPr>
      <w:r w:rsidRPr="00064BBB">
        <w:t>Louisiana only proves the perm and aff fail — downsides are the cause of federal regulation</w:t>
      </w:r>
    </w:p>
    <w:p w14:paraId="5A88BF04" w14:textId="77777777" w:rsidR="000C5CB0" w:rsidRPr="00064BBB" w:rsidRDefault="000C5CB0" w:rsidP="000C5CB0">
      <w:r w:rsidRPr="00064BBB">
        <w:rPr>
          <w:rStyle w:val="Style13ptBold"/>
        </w:rPr>
        <w:t>McCluskey 17</w:t>
      </w:r>
      <w:r w:rsidRPr="00064BBB">
        <w:t xml:space="preserve">(Neal,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5/2, “School Choice War Goes Hot”, </w:t>
      </w:r>
      <w:hyperlink r:id="rId132" w:history="1">
        <w:r w:rsidRPr="00064BBB">
          <w:rPr>
            <w:rStyle w:val="Hyperlink"/>
          </w:rPr>
          <w:t>https://www.cato.org/blog/school-choice-war-goes-hot</w:t>
        </w:r>
      </w:hyperlink>
      <w:r w:rsidRPr="00064BBB">
        <w:t>, MSCOTT)</w:t>
      </w:r>
    </w:p>
    <w:p w14:paraId="4B14EC65" w14:textId="77777777" w:rsidR="000C5CB0" w:rsidRPr="00064BBB" w:rsidRDefault="000C5CB0" w:rsidP="000C5CB0">
      <w:pPr>
        <w:rPr>
          <w:sz w:val="14"/>
        </w:rPr>
      </w:pPr>
      <w:r w:rsidRPr="00064BBB">
        <w:rPr>
          <w:sz w:val="14"/>
        </w:rPr>
        <w:t xml:space="preserve">Finally, we come to the </w:t>
      </w:r>
      <w:r w:rsidRPr="00064BBB">
        <w:rPr>
          <w:rStyle w:val="Emphasis"/>
        </w:rPr>
        <w:t>Louisiana</w:t>
      </w:r>
      <w:r w:rsidRPr="00064BBB">
        <w:rPr>
          <w:sz w:val="14"/>
        </w:rPr>
        <w:t xml:space="preserve"> study, which was random-assignment. Frankly, its negative findings are not new information. The report came out over a year ago, and we at Cato have written and talked about it extensively. And there are huge caveats to the findings, including that the program’s </w:t>
      </w:r>
      <w:r w:rsidRPr="00064BBB">
        <w:rPr>
          <w:rStyle w:val="Emphasis"/>
        </w:rPr>
        <w:t>heavy regulations</w:t>
      </w:r>
      <w:r w:rsidRPr="00064BBB">
        <w:rPr>
          <w:sz w:val="14"/>
        </w:rPr>
        <w:t>—e.g., participating schools must give state tests to voucher recipients and become part of a state accountability system—</w:t>
      </w:r>
      <w:r w:rsidRPr="00064BBB">
        <w:rPr>
          <w:rStyle w:val="StyleUnderline"/>
        </w:rPr>
        <w:t xml:space="preserve">likely </w:t>
      </w:r>
      <w:r w:rsidRPr="00064BBB">
        <w:rPr>
          <w:rStyle w:val="Emphasis"/>
        </w:rPr>
        <w:t>encouraged many of the better private schools to stay out</w:t>
      </w:r>
      <w:r w:rsidRPr="00064BBB">
        <w:rPr>
          <w:sz w:val="14"/>
        </w:rPr>
        <w:t>. T</w:t>
      </w:r>
      <w:r w:rsidRPr="00064BBB">
        <w:rPr>
          <w:rStyle w:val="StyleUnderline"/>
        </w:rPr>
        <w:t>here are also competing private choice programs in the Pelican State</w:t>
      </w:r>
      <w:r w:rsidRPr="00064BBB">
        <w:rPr>
          <w:sz w:val="14"/>
        </w:rPr>
        <w:t xml:space="preserve">. In addition, the </w:t>
      </w:r>
      <w:r w:rsidRPr="00064BBB">
        <w:rPr>
          <w:rStyle w:val="Emphasis"/>
        </w:rPr>
        <w:t>rules</w:t>
      </w:r>
      <w:r w:rsidRPr="00064BBB">
        <w:rPr>
          <w:sz w:val="14"/>
        </w:rPr>
        <w:t xml:space="preserve"> </w:t>
      </w:r>
      <w:r w:rsidRPr="00064BBB">
        <w:rPr>
          <w:rStyle w:val="StyleUnderline"/>
        </w:rPr>
        <w:t>requiring participating private schools to administer state tests are new, and there is a good chance that participating institutions were</w:t>
      </w:r>
      <w:r w:rsidRPr="00064BBB">
        <w:rPr>
          <w:sz w:val="14"/>
        </w:rPr>
        <w:t xml:space="preserve"> </w:t>
      </w:r>
      <w:r w:rsidRPr="00064BBB">
        <w:rPr>
          <w:rStyle w:val="Emphasis"/>
        </w:rPr>
        <w:t>still transitioning</w:t>
      </w:r>
      <w:r w:rsidRPr="00064BBB">
        <w:rPr>
          <w:sz w:val="14"/>
        </w:rPr>
        <w:t xml:space="preserve">. Indeed, as Carey noted, </w:t>
      </w:r>
      <w:r w:rsidRPr="00064BBB">
        <w:rPr>
          <w:rStyle w:val="StyleUnderline"/>
        </w:rPr>
        <w:t xml:space="preserve">the study showed private school outcomes </w:t>
      </w:r>
      <w:r w:rsidRPr="00064BBB">
        <w:rPr>
          <w:rStyle w:val="Emphasis"/>
        </w:rPr>
        <w:t>improving</w:t>
      </w:r>
      <w:r w:rsidRPr="00064BBB">
        <w:rPr>
          <w:rStyle w:val="StyleUnderline"/>
        </w:rPr>
        <w:t xml:space="preserve"> from the first year to the second</w:t>
      </w:r>
      <w:r w:rsidRPr="00064BBB">
        <w:rPr>
          <w:sz w:val="14"/>
        </w:rPr>
        <w:t xml:space="preserve">. That could well indicate that the schools are adjusting to the change. And as in Ohio, </w:t>
      </w:r>
      <w:r w:rsidRPr="00064BBB">
        <w:rPr>
          <w:rStyle w:val="StyleUnderline"/>
        </w:rPr>
        <w:t xml:space="preserve">there was evidence that the program spurred some improvements in public schools. </w:t>
      </w:r>
      <w:r w:rsidRPr="00064BBB">
        <w:rPr>
          <w:sz w:val="14"/>
        </w:rPr>
        <w:t xml:space="preserve">Choice advocates should not cheer about the latest research, but in </w:t>
      </w:r>
      <w:r w:rsidRPr="00064BBB">
        <w:rPr>
          <w:sz w:val="14"/>
        </w:rPr>
        <w:lastRenderedPageBreak/>
        <w:t xml:space="preserve">totality, </w:t>
      </w:r>
      <w:r w:rsidRPr="00064BBB">
        <w:rPr>
          <w:rStyle w:val="StyleUnderline"/>
        </w:rPr>
        <w:t>the evidence does not come close to showing choice a “failure.”</w:t>
      </w:r>
      <w:r w:rsidRPr="00064BBB">
        <w:rPr>
          <w:sz w:val="14"/>
        </w:rPr>
        <w:t xml:space="preserve"> Indeed, </w:t>
      </w:r>
      <w:r w:rsidRPr="00064BBB">
        <w:rPr>
          <w:rStyle w:val="StyleUnderline"/>
        </w:rPr>
        <w:t>the evidence is still very favorable to choice</w:t>
      </w:r>
      <w:r w:rsidRPr="00064BBB">
        <w:rPr>
          <w:sz w:val="14"/>
        </w:rPr>
        <w:t xml:space="preserve">. And the primary value of choice is not necessarily reflected in test scores: it is freeing families and educators to choose for </w:t>
      </w:r>
      <w:proofErr w:type="gramStart"/>
      <w:r w:rsidRPr="00064BBB">
        <w:rPr>
          <w:sz w:val="14"/>
        </w:rPr>
        <w:t>themselves</w:t>
      </w:r>
      <w:proofErr w:type="gramEnd"/>
      <w:r w:rsidRPr="00064BBB">
        <w:rPr>
          <w:sz w:val="14"/>
        </w:rPr>
        <w:t xml:space="preserve"> what education is best.</w:t>
      </w:r>
    </w:p>
    <w:p w14:paraId="7CBDC6C3" w14:textId="77777777" w:rsidR="000C5CB0" w:rsidRPr="00064BBB" w:rsidRDefault="000C5CB0" w:rsidP="000C5CB0"/>
    <w:p w14:paraId="177F3282" w14:textId="77777777" w:rsidR="000C5CB0" w:rsidRPr="00064BBB" w:rsidRDefault="000C5CB0" w:rsidP="000C5CB0">
      <w:pPr>
        <w:pStyle w:val="Heading4"/>
        <w:rPr>
          <w:u w:val="single"/>
        </w:rPr>
      </w:pPr>
      <w:r w:rsidRPr="00064BBB">
        <w:t xml:space="preserve">Their Louisiana studies are out of date </w:t>
      </w:r>
      <w:proofErr w:type="gramStart"/>
      <w:r w:rsidRPr="00064BBB">
        <w:t>-  backsliding</w:t>
      </w:r>
      <w:proofErr w:type="gramEnd"/>
      <w:r w:rsidRPr="00064BBB">
        <w:t xml:space="preserve"> was </w:t>
      </w:r>
      <w:r w:rsidRPr="00064BBB">
        <w:rPr>
          <w:u w:val="single"/>
        </w:rPr>
        <w:t>reversed</w:t>
      </w:r>
    </w:p>
    <w:p w14:paraId="05C16EE3" w14:textId="77777777" w:rsidR="000C5CB0" w:rsidRPr="00064BBB" w:rsidRDefault="000C5CB0" w:rsidP="000C5CB0">
      <w:pPr>
        <w:rPr>
          <w:rFonts w:eastAsia="Times New Roman"/>
        </w:rPr>
      </w:pPr>
      <w:r w:rsidRPr="00064BBB">
        <w:rPr>
          <w:rFonts w:eastAsiaTheme="majorEastAsia" w:cstheme="majorBidi"/>
          <w:b/>
          <w:bCs/>
          <w:sz w:val="26"/>
          <w:szCs w:val="26"/>
        </w:rPr>
        <w:t xml:space="preserve">Kaufman, 17 - </w:t>
      </w:r>
      <w:r w:rsidRPr="00064BBB">
        <w:rPr>
          <w:rFonts w:eastAsia="Times New Roman"/>
          <w:color w:val="000000"/>
        </w:rPr>
        <w:t xml:space="preserve">Elliot Kaufman is an editorial writer at National Review (Elliot Kaufman, </w:t>
      </w:r>
      <w:r w:rsidRPr="00064BBB">
        <w:rPr>
          <w:rFonts w:eastAsia="Times New Roman"/>
        </w:rPr>
        <w:t xml:space="preserve">National Review Article, “In Louisiana and Indiana, School Choice Gets Back </w:t>
      </w:r>
      <w:proofErr w:type="gramStart"/>
      <w:r w:rsidRPr="00064BBB">
        <w:rPr>
          <w:rFonts w:eastAsia="Times New Roman"/>
        </w:rPr>
        <w:t>On</w:t>
      </w:r>
      <w:proofErr w:type="gramEnd"/>
      <w:r w:rsidRPr="00064BBB">
        <w:rPr>
          <w:rFonts w:eastAsia="Times New Roman"/>
        </w:rPr>
        <w:t xml:space="preserve"> Track”, *EM)</w:t>
      </w:r>
    </w:p>
    <w:p w14:paraId="68C79CC8" w14:textId="77777777" w:rsidR="000C5CB0" w:rsidRPr="00064BBB" w:rsidRDefault="000C5CB0" w:rsidP="000C5CB0">
      <w:pPr>
        <w:rPr>
          <w:rFonts w:eastAsia="Times New Roman"/>
        </w:rPr>
      </w:pPr>
    </w:p>
    <w:p w14:paraId="4CD685D6" w14:textId="77777777" w:rsidR="000C5CB0" w:rsidRPr="00064BBB" w:rsidRDefault="000C5CB0" w:rsidP="000C5CB0">
      <w:pPr>
        <w:rPr>
          <w:rFonts w:eastAsia="Times New Roman"/>
          <w:color w:val="464646"/>
        </w:rPr>
      </w:pPr>
      <w:r w:rsidRPr="00064BBB">
        <w:rPr>
          <w:rStyle w:val="StyleUnderline"/>
        </w:rPr>
        <w:t>Monday was a good day for advocates of school choice</w:t>
      </w:r>
      <w:r w:rsidRPr="00064BBB">
        <w:rPr>
          <w:rFonts w:eastAsia="Times New Roman"/>
          <w:color w:val="000000"/>
        </w:rPr>
        <w:t>. When the New York Times editorial board wrote in early March that Education Secretary Betsy DeVos’s favored “market-driven education policies</w:t>
      </w:r>
      <w:proofErr w:type="gramStart"/>
      <w:r w:rsidRPr="00064BBB">
        <w:rPr>
          <w:rFonts w:eastAsia="Times New Roman"/>
          <w:color w:val="000000"/>
        </w:rPr>
        <w:t>.. . have</w:t>
      </w:r>
      <w:proofErr w:type="gramEnd"/>
      <w:r w:rsidRPr="00064BBB">
        <w:rPr>
          <w:rFonts w:eastAsia="Times New Roman"/>
          <w:color w:val="000000"/>
        </w:rPr>
        <w:t xml:space="preserve"> proved to be failures,” it cited three studies. Two of them were only preliminary results, analyzing students’ first and second years in a voucher program. </w:t>
      </w:r>
      <w:r w:rsidRPr="00064BBB">
        <w:rPr>
          <w:rStyle w:val="StyleUnderline"/>
        </w:rPr>
        <w:t xml:space="preserve">Today, full results for those two programs in Louisiana and Indiana have been released. </w:t>
      </w:r>
      <w:proofErr w:type="gramStart"/>
      <w:r w:rsidRPr="00064BBB">
        <w:rPr>
          <w:rStyle w:val="StyleUnderline"/>
        </w:rPr>
        <w:t>The good news?</w:t>
      </w:r>
      <w:proofErr w:type="gramEnd"/>
      <w:r w:rsidRPr="00064BBB">
        <w:rPr>
          <w:rStyle w:val="StyleUnderline"/>
        </w:rPr>
        <w:t xml:space="preserve"> The “failures” have been reversed.</w:t>
      </w:r>
      <w:r w:rsidRPr="00064BBB">
        <w:rPr>
          <w:rStyle w:val="StyleUnderline"/>
        </w:rPr>
        <w:br/>
      </w:r>
      <w:r w:rsidRPr="00064BBB">
        <w:rPr>
          <w:rFonts w:eastAsia="Times New Roman"/>
          <w:color w:val="000000"/>
        </w:rPr>
        <w:br/>
        <w:t>“</w:t>
      </w:r>
      <w:r w:rsidRPr="00064BBB">
        <w:rPr>
          <w:rStyle w:val="StyleUnderline"/>
        </w:rPr>
        <w:t>Both studies tell a similar story,” says Jason Bedrick, director of policy at EdChoice, a nonprofit that advocates free choice in education. “After just a few years, voucher students perform as well or better than their non-voucher peers while using significantly less public funding.”</w:t>
      </w:r>
      <w:r w:rsidRPr="00064BBB">
        <w:rPr>
          <w:rStyle w:val="StyleUnderline"/>
        </w:rPr>
        <w:br/>
      </w:r>
      <w:r w:rsidRPr="00064BBB">
        <w:rPr>
          <w:rStyle w:val="StyleUnderline"/>
        </w:rPr>
        <w:br/>
        <w:t>The preliminary results had suggested that voucher programs had substantially hurt students</w:t>
      </w:r>
      <w:r w:rsidRPr="00064BBB">
        <w:rPr>
          <w:rFonts w:eastAsia="Times New Roman"/>
          <w:color w:val="000000"/>
        </w:rPr>
        <w:t xml:space="preserve">. At the time, the researchers wrote that the magnitude of the “negative estimates is unprecedented in the literature.” Yet </w:t>
      </w:r>
      <w:r w:rsidRPr="00064BBB">
        <w:rPr>
          <w:rStyle w:val="StyleUnderline"/>
        </w:rPr>
        <w:t>it is well known that students initially struggle to adjust in their first few years upon switching to new schools. Placed in a new environment, students can often backslide. The transition is especially difficult if, as is common in voucher programs, the students have switched from a low-performing school to a better one.</w:t>
      </w:r>
      <w:r w:rsidRPr="00064BBB">
        <w:rPr>
          <w:rStyle w:val="StyleUnderline"/>
        </w:rPr>
        <w:br/>
      </w:r>
    </w:p>
    <w:p w14:paraId="5CD95322" w14:textId="77777777" w:rsidR="000C5CB0" w:rsidRPr="00064BBB" w:rsidRDefault="000C5CB0" w:rsidP="000C5CB0">
      <w:pPr>
        <w:rPr>
          <w:rFonts w:eastAsia="Times New Roman"/>
          <w:color w:val="000000"/>
        </w:rPr>
      </w:pPr>
      <w:r w:rsidRPr="00064BBB">
        <w:rPr>
          <w:rStyle w:val="StyleUnderline"/>
        </w:rPr>
        <w:t>Yet these two studies suggest that, given time, students can catch up and even show gains in academic achievement — as numerous “gold-standard,” random-assignment studies have previously found. </w:t>
      </w:r>
      <w:r w:rsidRPr="00064BBB">
        <w:rPr>
          <w:rStyle w:val="StyleUnderline"/>
        </w:rPr>
        <w:br/>
      </w:r>
      <w:r w:rsidRPr="00064BBB">
        <w:rPr>
          <w:rFonts w:eastAsia="Times New Roman"/>
          <w:color w:val="000000"/>
        </w:rPr>
        <w:br/>
      </w:r>
      <w:r w:rsidRPr="00064BBB">
        <w:rPr>
          <w:rStyle w:val="StyleUnderline"/>
        </w:rPr>
        <w:t>The Louisiana Scholarship Program (LSP) is one of the most regulated voucher programs in America, forbidding selective admissions. Furthermore, it only serves students coming from low-rated public schools, and the private schools to which it sends these students also tend to be low-tuition, Catholic schools serving mostly low-income students.</w:t>
      </w:r>
      <w:r w:rsidRPr="00064BBB">
        <w:rPr>
          <w:rStyle w:val="StyleUnderline"/>
        </w:rPr>
        <w:br/>
      </w:r>
    </w:p>
    <w:p w14:paraId="18572AE0" w14:textId="77777777" w:rsidR="000C5CB0" w:rsidRPr="00064BBB" w:rsidRDefault="000C5CB0" w:rsidP="000C5CB0">
      <w:pPr>
        <w:rPr>
          <w:rFonts w:eastAsia="Times New Roman"/>
          <w:color w:val="000000"/>
        </w:rPr>
      </w:pPr>
      <w:r w:rsidRPr="00064BBB">
        <w:rPr>
          <w:rFonts w:eastAsia="Times New Roman"/>
          <w:color w:val="000000"/>
        </w:rPr>
        <w:t xml:space="preserve">But </w:t>
      </w:r>
      <w:r w:rsidRPr="00064BBB">
        <w:rPr>
          <w:rStyle w:val="StyleUnderline"/>
        </w:rPr>
        <w:t>even with all of these impediments, the negative results from the first year of evidence, published in December 2015, have disappeared. A new study, written by Jonathan N. Mills and Patrick J. Wolf of the University of Arkansas, shows that, in their third year, LSP students recovered from their initial struggles</w:t>
      </w:r>
      <w:r w:rsidRPr="00064BBB">
        <w:rPr>
          <w:rFonts w:eastAsia="Times New Roman"/>
          <w:color w:val="000000"/>
        </w:rPr>
        <w:t xml:space="preserve">. Ultimately, </w:t>
      </w:r>
      <w:r w:rsidRPr="00064BBB">
        <w:rPr>
          <w:rStyle w:val="StyleUnderline"/>
        </w:rPr>
        <w:t xml:space="preserve">the voucher program was found to have no statistically significant impact on language or math scores. In other words, even under the worst circumstances, </w:t>
      </w:r>
      <w:proofErr w:type="gramStart"/>
      <w:r w:rsidRPr="00064BBB">
        <w:rPr>
          <w:rStyle w:val="StyleUnderline"/>
        </w:rPr>
        <w:t>the backslide</w:t>
      </w:r>
      <w:proofErr w:type="gramEnd"/>
      <w:r w:rsidRPr="00064BBB">
        <w:rPr>
          <w:rStyle w:val="StyleUnderline"/>
        </w:rPr>
        <w:t xml:space="preserve"> has reversed itself. Opponents of school choice can no longer use the notion of </w:t>
      </w:r>
      <w:proofErr w:type="gramStart"/>
      <w:r w:rsidRPr="00064BBB">
        <w:rPr>
          <w:rStyle w:val="StyleUnderline"/>
        </w:rPr>
        <w:t>a backslide</w:t>
      </w:r>
      <w:proofErr w:type="gramEnd"/>
      <w:r w:rsidRPr="00064BBB">
        <w:rPr>
          <w:rStyle w:val="StyleUnderline"/>
        </w:rPr>
        <w:t xml:space="preserve"> to </w:t>
      </w:r>
      <w:r w:rsidRPr="00064BBB">
        <w:rPr>
          <w:rStyle w:val="StyleUnderline"/>
        </w:rPr>
        <w:lastRenderedPageBreak/>
        <w:t>bludgeon choice advocates.</w:t>
      </w:r>
      <w:r w:rsidRPr="00064BBB">
        <w:rPr>
          <w:rStyle w:val="StyleUnderline"/>
        </w:rPr>
        <w:br/>
      </w:r>
    </w:p>
    <w:p w14:paraId="63149FF3" w14:textId="77777777" w:rsidR="000C5CB0" w:rsidRPr="00064BBB" w:rsidRDefault="000C5CB0" w:rsidP="000C5CB0">
      <w:pPr>
        <w:pStyle w:val="Heading3"/>
        <w:spacing w:before="240"/>
      </w:pPr>
      <w:r w:rsidRPr="00064BBB">
        <w:lastRenderedPageBreak/>
        <w:t>Studies – AT//Milwaukee</w:t>
      </w:r>
    </w:p>
    <w:p w14:paraId="29491F8B" w14:textId="77777777" w:rsidR="000C5CB0" w:rsidRPr="00064BBB" w:rsidRDefault="000C5CB0" w:rsidP="000C5CB0">
      <w:pPr>
        <w:pStyle w:val="Heading4"/>
      </w:pPr>
      <w:r w:rsidRPr="00064BBB">
        <w:t>Milwaukee and Louisiana only prove choice cant include federal intervention</w:t>
      </w:r>
    </w:p>
    <w:p w14:paraId="754BF168" w14:textId="77777777" w:rsidR="000C5CB0" w:rsidRPr="00064BBB" w:rsidRDefault="000C5CB0" w:rsidP="000C5CB0">
      <w:r w:rsidRPr="00064BBB">
        <w:rPr>
          <w:rStyle w:val="Style13ptBold"/>
        </w:rPr>
        <w:t>McCluskey 17</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w:t>
      </w:r>
      <w:r w:rsidRPr="00064BBB">
        <w:rPr>
          <w:rStyle w:val="Emphasis"/>
        </w:rPr>
        <w:t>For the Love of Choice, Don’t Federalize It</w:t>
      </w:r>
      <w:r w:rsidRPr="00064BBB">
        <w:t xml:space="preserve">”, 3/14, </w:t>
      </w:r>
      <w:hyperlink r:id="rId133" w:history="1">
        <w:r w:rsidRPr="00064BBB">
          <w:rPr>
            <w:rStyle w:val="Hyperlink"/>
          </w:rPr>
          <w:t>https://www.cato.org/publications/commentary/love-choice-dont-federalize-it</w:t>
        </w:r>
      </w:hyperlink>
      <w:r w:rsidRPr="00064BBB">
        <w:t>, MSCOTT)</w:t>
      </w:r>
    </w:p>
    <w:p w14:paraId="7D7921C8" w14:textId="77777777" w:rsidR="000C5CB0" w:rsidRPr="00064BBB" w:rsidRDefault="000C5CB0" w:rsidP="000C5CB0">
      <w:r w:rsidRPr="00064BBB">
        <w:t xml:space="preserve">Many </w:t>
      </w:r>
      <w:r w:rsidRPr="00064BBB">
        <w:rPr>
          <w:rStyle w:val="StyleUnderline"/>
        </w:rPr>
        <w:t>private school voucher programs are also heavily regulated</w:t>
      </w:r>
      <w:r w:rsidRPr="00064BBB">
        <w:t xml:space="preserve">, </w:t>
      </w:r>
      <w:r w:rsidRPr="00064BBB">
        <w:rPr>
          <w:rStyle w:val="StyleUnderline"/>
        </w:rPr>
        <w:t xml:space="preserve">rendering private schools </w:t>
      </w:r>
      <w:r w:rsidRPr="00064BBB">
        <w:rPr>
          <w:rStyle w:val="Emphasis"/>
        </w:rPr>
        <w:t>cramped alternatives</w:t>
      </w:r>
      <w:r w:rsidRPr="00064BBB">
        <w:t xml:space="preserve">, </w:t>
      </w:r>
      <w:r w:rsidRPr="00064BBB">
        <w:rPr>
          <w:rStyle w:val="StyleUnderline"/>
        </w:rPr>
        <w:t>at best</w:t>
      </w:r>
      <w:r w:rsidRPr="00064BBB">
        <w:t xml:space="preserve">. In </w:t>
      </w:r>
      <w:r w:rsidRPr="00064BBB">
        <w:rPr>
          <w:rStyle w:val="Emphasis"/>
        </w:rPr>
        <w:t>Milwaukee</w:t>
      </w:r>
      <w:r w:rsidRPr="00064BBB">
        <w:rPr>
          <w:rStyle w:val="StyleUnderline"/>
        </w:rPr>
        <w:t>, home of the first modern voucher program, participating schools must administer state tests, allow students to opt out of religious programs, and meet teacher qualification rules</w:t>
      </w:r>
      <w:r w:rsidRPr="00064BBB">
        <w:t xml:space="preserve">. In </w:t>
      </w:r>
      <w:r w:rsidRPr="00064BBB">
        <w:rPr>
          <w:rStyle w:val="Emphasis"/>
        </w:rPr>
        <w:t>Louisiana</w:t>
      </w:r>
      <w:r w:rsidRPr="00064BBB">
        <w:t>—</w:t>
      </w:r>
      <w:r w:rsidRPr="00064BBB">
        <w:rPr>
          <w:rStyle w:val="StyleUnderline"/>
        </w:rPr>
        <w:t>where we’ve seen the first negative, lottery-based study results, quite possibly because the program’s</w:t>
      </w:r>
      <w:r w:rsidRPr="00064BBB">
        <w:t xml:space="preserve"> </w:t>
      </w:r>
      <w:r w:rsidRPr="00064BBB">
        <w:rPr>
          <w:rStyle w:val="Emphasis"/>
        </w:rPr>
        <w:t>heavy-handed regulatory approach</w:t>
      </w:r>
      <w:r w:rsidRPr="00064BBB">
        <w:t xml:space="preserve"> </w:t>
      </w:r>
      <w:r w:rsidRPr="00064BBB">
        <w:rPr>
          <w:rStyle w:val="StyleUnderline"/>
        </w:rPr>
        <w:t>led the strongest private schools to sit out</w:t>
      </w:r>
      <w:r w:rsidRPr="00064BBB">
        <w:t>—participating schools must have open admissions for voucher holders, administer state exams, and maintain a curriculum roughly comparable to that of the public schools.</w:t>
      </w:r>
    </w:p>
    <w:p w14:paraId="2B11F15D" w14:textId="77777777" w:rsidR="000C5CB0" w:rsidRPr="00064BBB" w:rsidRDefault="000C5CB0" w:rsidP="000C5CB0">
      <w:pPr>
        <w:pStyle w:val="Heading3"/>
      </w:pPr>
      <w:r w:rsidRPr="00064BBB">
        <w:lastRenderedPageBreak/>
        <w:t>Studies – AT//New York</w:t>
      </w:r>
    </w:p>
    <w:p w14:paraId="6A65526D" w14:textId="77777777" w:rsidR="000C5CB0" w:rsidRPr="00064BBB" w:rsidRDefault="000C5CB0" w:rsidP="000C5CB0">
      <w:pPr>
        <w:pStyle w:val="Heading4"/>
      </w:pPr>
      <w:r w:rsidRPr="00064BBB">
        <w:t>New York study goes neg</w:t>
      </w:r>
    </w:p>
    <w:p w14:paraId="4C18110A" w14:textId="77777777" w:rsidR="000C5CB0" w:rsidRPr="00064BBB" w:rsidRDefault="000C5CB0" w:rsidP="000C5CB0">
      <w:pPr>
        <w:rPr>
          <w:rStyle w:val="Style13ptBold"/>
          <w:b w:val="0"/>
          <w:sz w:val="22"/>
        </w:rPr>
      </w:pPr>
      <w:r w:rsidRPr="00064BBB">
        <w:rPr>
          <w:rStyle w:val="Style13ptBold"/>
        </w:rPr>
        <w:t xml:space="preserve">Addonizio 6 </w:t>
      </w:r>
      <w:r w:rsidRPr="00064BBB">
        <w:rPr>
          <w:rStyle w:val="Style13ptBold"/>
          <w:b w:val="0"/>
          <w:sz w:val="22"/>
        </w:rPr>
        <w:t>(Michael Addonizio, Professor of Educational Leadership and Policy Studies in the College of Education at Wayne State University, “Review: the Education Gap: Vouchers and Urban Schools by William G. Howell; Paul E. Peterson; Patrick J. Wolf; David E. Campbell”, Journal of Education Finance, Volume 31, Number 3, Winter 2006, KC)</w:t>
      </w:r>
    </w:p>
    <w:p w14:paraId="5252869F" w14:textId="77777777" w:rsidR="000C5CB0" w:rsidRPr="00064BBB" w:rsidRDefault="000C5CB0" w:rsidP="000C5CB0">
      <w:pPr>
        <w:rPr>
          <w:rStyle w:val="StyleUnderline"/>
        </w:rPr>
      </w:pPr>
      <w:r w:rsidRPr="00064BBB">
        <w:rPr>
          <w:rStyle w:val="StyleUnderline"/>
        </w:rPr>
        <w:t>The authors</w:t>
      </w:r>
      <w:r w:rsidRPr="00064BBB">
        <w:t xml:space="preserve"> concede that the observed year-to-year variation in Washington may simply reflect noise in their dataset. But they </w:t>
      </w:r>
      <w:r w:rsidRPr="00064BBB">
        <w:rPr>
          <w:rStyle w:val="StyleUnderline"/>
        </w:rPr>
        <w:t xml:space="preserve">express </w:t>
      </w:r>
      <w:r w:rsidRPr="00064BBB">
        <w:t xml:space="preserve">much more </w:t>
      </w:r>
      <w:r w:rsidRPr="00064BBB">
        <w:rPr>
          <w:rStyle w:val="StyleUnderline"/>
        </w:rPr>
        <w:t>confidence in the New York results</w:t>
      </w:r>
      <w:r w:rsidRPr="00064BBB">
        <w:t xml:space="preserve">, asserting, "New York's voucher experiment may provide the clearest insight into the unique impacts of vouchers in urban settings, and especially in cities where charter schools have yet to play a major role" (p. 150). Maybe so, but </w:t>
      </w:r>
      <w:r w:rsidRPr="00064BBB">
        <w:rPr>
          <w:rStyle w:val="StyleUnderline"/>
        </w:rPr>
        <w:t>generalizing from the results of a pilot program in one city is risky</w:t>
      </w:r>
      <w:r w:rsidRPr="00064BBB">
        <w:t xml:space="preserve">, particularly in the absence of any persuasive explanation for these findings.9 For example, </w:t>
      </w:r>
      <w:r w:rsidRPr="00064BBB">
        <w:rPr>
          <w:rStyle w:val="StyleUnderline"/>
        </w:rPr>
        <w:t>why would such an effect be observed for African American students but not for Hispanic students or other groups? One wonders whether the findings are robust or simply the result of a particular research design or model specification.</w:t>
      </w:r>
    </w:p>
    <w:p w14:paraId="4303615F" w14:textId="77777777" w:rsidR="000C5CB0" w:rsidRPr="00064BBB" w:rsidRDefault="000C5CB0" w:rsidP="000C5CB0">
      <w:r w:rsidRPr="00064BBB">
        <w:t xml:space="preserve">This question is important because the authors' policy prescriptions flow directly from their confidence that the observed differences between treatment and control groups reflect actual impacts of vouchers. Specifically, they call on states to offer vouchers to all families, regardless of income, who live in a central city district. To encourage a supply-side effect, the voucher amount should equal the full per-pupil expenditure of the district. The authors argue that the lack of a means test for voucher eligibility will not result in a middle-class subsidy and may help reduce middle-class flight from central cities. Their arguments are plausible, but </w:t>
      </w:r>
      <w:r w:rsidRPr="00064BBB">
        <w:rPr>
          <w:rStyle w:val="StyleUnderline"/>
        </w:rPr>
        <w:t>their call for a broad program of urban vouchers rests on a slim empirical foundation</w:t>
      </w:r>
      <w:r w:rsidRPr="00064BBB">
        <w:t xml:space="preserve">. Again, </w:t>
      </w:r>
      <w:r w:rsidRPr="00064BBB">
        <w:rPr>
          <w:rStyle w:val="StyleUnderline"/>
        </w:rPr>
        <w:t>their data should be interrogated</w:t>
      </w:r>
      <w:r w:rsidRPr="00064BBB">
        <w:t xml:space="preserve"> using alternative designs, models, and methods to assess the robustness of their somewhat startling findings before voucher programs are dramatically expanded. </w:t>
      </w:r>
    </w:p>
    <w:p w14:paraId="73BB4AA8" w14:textId="77777777" w:rsidR="000C5CB0" w:rsidRPr="00064BBB" w:rsidRDefault="000C5CB0" w:rsidP="000C5CB0">
      <w:pPr>
        <w:rPr>
          <w:sz w:val="22"/>
          <w:u w:val="single"/>
        </w:rPr>
      </w:pPr>
      <w:r w:rsidRPr="00064BBB">
        <w:t xml:space="preserve">Nonetheless, the authors' sophisticated and skillfully presented research elevates a debate that has been largely limited to the realm of politics and public opinion. Only in the area of school finance does the authors' analysis falter. </w:t>
      </w:r>
      <w:r w:rsidRPr="00064BBB">
        <w:rPr>
          <w:rStyle w:val="StyleUnderline"/>
        </w:rPr>
        <w:t>They underestimate the revenue loss to a school district resulting from the loss of a student. Under a typical school finance system</w:t>
      </w:r>
      <w:r w:rsidRPr="00064BBB">
        <w:t xml:space="preserve"> (i.e., a foundation system or guaranteed tax base formula), </w:t>
      </w:r>
      <w:r w:rsidRPr="00064BBB">
        <w:rPr>
          <w:rStyle w:val="StyleUnderline"/>
        </w:rPr>
        <w:t xml:space="preserve">such a district would lose a full per-pupil allowance, not merely the average state aid per pupil. </w:t>
      </w:r>
      <w:r w:rsidRPr="00064BBB">
        <w:t xml:space="preserve">(That is, the exit of one student from the public system results in not only the loss of an average state aid payment for that student but also a small loss in state aid for each remaining student because the district's local revenue per student rises. The total loss in state aid sums to a total per-pupil allowance.) </w:t>
      </w:r>
      <w:r w:rsidRPr="00064BBB">
        <w:rPr>
          <w:rStyle w:val="StyleUnderline"/>
        </w:rPr>
        <w:t xml:space="preserve">As a result of this oversight and an inadequate analysis of the marginal cost of enrollment changes in schools, the authors seriously underestimate the financial impact of vouchers on public school. </w:t>
      </w:r>
    </w:p>
    <w:p w14:paraId="732C045E" w14:textId="77777777" w:rsidR="000C5CB0" w:rsidRPr="00064BBB" w:rsidRDefault="000C5CB0" w:rsidP="000C5CB0">
      <w:pPr>
        <w:rPr>
          <w:b/>
          <w:iCs/>
          <w:sz w:val="30"/>
          <w:u w:val="single"/>
          <w:bdr w:val="single" w:sz="18" w:space="0" w:color="auto"/>
        </w:rPr>
      </w:pPr>
    </w:p>
    <w:p w14:paraId="7AB07538" w14:textId="77777777" w:rsidR="000C5CB0" w:rsidRPr="00064BBB" w:rsidRDefault="000C5CB0" w:rsidP="000C5CB0">
      <w:pPr>
        <w:pStyle w:val="Heading3"/>
      </w:pPr>
      <w:r w:rsidRPr="00064BBB">
        <w:lastRenderedPageBreak/>
        <w:t>Studies – AT//Ohio</w:t>
      </w:r>
    </w:p>
    <w:p w14:paraId="5E8DD4E9" w14:textId="77777777" w:rsidR="000C5CB0" w:rsidRPr="00064BBB" w:rsidRDefault="000C5CB0" w:rsidP="000C5CB0">
      <w:pPr>
        <w:pStyle w:val="Heading4"/>
      </w:pPr>
      <w:r w:rsidRPr="00064BBB">
        <w:t>Ohio study goes neg</w:t>
      </w:r>
    </w:p>
    <w:p w14:paraId="022DDA52" w14:textId="77777777" w:rsidR="000C5CB0" w:rsidRPr="00064BBB" w:rsidRDefault="000C5CB0" w:rsidP="000C5CB0">
      <w:r w:rsidRPr="00064BBB">
        <w:rPr>
          <w:rStyle w:val="Style13ptBold"/>
        </w:rPr>
        <w:t>McCluskey 17</w:t>
      </w:r>
      <w:r w:rsidRPr="00064BBB">
        <w:t xml:space="preserve">(Neal, is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5/2, “School Choice War Goes Hot”, </w:t>
      </w:r>
      <w:hyperlink r:id="rId134" w:history="1">
        <w:r w:rsidRPr="00064BBB">
          <w:rPr>
            <w:rStyle w:val="Hyperlink"/>
          </w:rPr>
          <w:t>https://www.cato.org/blog/school-choice-war-goes-hot</w:t>
        </w:r>
      </w:hyperlink>
      <w:r w:rsidRPr="00064BBB">
        <w:t>, MSCOTT)</w:t>
      </w:r>
    </w:p>
    <w:p w14:paraId="341D2FF1" w14:textId="77777777" w:rsidR="000C5CB0" w:rsidRPr="00064BBB" w:rsidRDefault="000C5CB0" w:rsidP="000C5CB0">
      <w:pPr>
        <w:rPr>
          <w:rStyle w:val="Emphasis"/>
        </w:rPr>
      </w:pPr>
      <w:r w:rsidRPr="00064BBB">
        <w:rPr>
          <w:sz w:val="14"/>
        </w:rPr>
        <w:t xml:space="preserve">Next there is </w:t>
      </w:r>
      <w:r w:rsidRPr="00064BBB">
        <w:rPr>
          <w:rStyle w:val="Emphasis"/>
        </w:rPr>
        <w:t>Ohio’s voucher program</w:t>
      </w:r>
      <w:r w:rsidRPr="00064BBB">
        <w:rPr>
          <w:sz w:val="14"/>
        </w:rPr>
        <w:t xml:space="preserve">. The good news is that the research has been published, indeed by the choice-favoring Thomas B. Fordham Institute. And it does indicate that what the researchers were able to study revealed a negative effect on standardized tests. But </w:t>
      </w:r>
      <w:r w:rsidRPr="00064BBB">
        <w:rPr>
          <w:rStyle w:val="StyleUnderline"/>
        </w:rPr>
        <w:t>Carey omitted two important aspects of the study</w:t>
      </w:r>
      <w:r w:rsidRPr="00064BBB">
        <w:rPr>
          <w:sz w:val="14"/>
        </w:rPr>
        <w:t xml:space="preserve">. One, it found that </w:t>
      </w:r>
      <w:r w:rsidRPr="00064BBB">
        <w:rPr>
          <w:rStyle w:val="StyleUnderline"/>
        </w:rPr>
        <w:t xml:space="preserve">choice had a modestly </w:t>
      </w:r>
      <w:r w:rsidRPr="00064BBB">
        <w:rPr>
          <w:rStyle w:val="Emphasis"/>
        </w:rPr>
        <w:t>positive effect</w:t>
      </w:r>
      <w:r w:rsidRPr="00064BBB">
        <w:rPr>
          <w:rStyle w:val="StyleUnderline"/>
        </w:rPr>
        <w:t xml:space="preserve"> on public schools</w:t>
      </w:r>
      <w:r w:rsidRPr="00064BBB">
        <w:rPr>
          <w:sz w:val="14"/>
        </w:rPr>
        <w:t xml:space="preserve">, </w:t>
      </w:r>
      <w:r w:rsidRPr="00064BBB">
        <w:rPr>
          <w:rStyle w:val="StyleUnderline"/>
        </w:rPr>
        <w:t>spurring them to improve</w:t>
      </w:r>
      <w:r w:rsidRPr="00064BBB">
        <w:rPr>
          <w:sz w:val="14"/>
        </w:rPr>
        <w:t>. Perhaps more important</w:t>
      </w:r>
      <w:r w:rsidRPr="00064BBB">
        <w:rPr>
          <w:rStyle w:val="StyleUnderline"/>
        </w:rPr>
        <w:t xml:space="preserve">, because the research design was something called “regression discontinuity” it was </w:t>
      </w:r>
      <w:r w:rsidRPr="00064BBB">
        <w:rPr>
          <w:rStyle w:val="Emphasis"/>
        </w:rPr>
        <w:t>limited in what it was able to reliably determine</w:t>
      </w:r>
      <w:r w:rsidRPr="00064BBB">
        <w:rPr>
          <w:sz w:val="14"/>
        </w:rPr>
        <w:t xml:space="preserve">. </w:t>
      </w:r>
      <w:r w:rsidRPr="00064BBB">
        <w:rPr>
          <w:rStyle w:val="StyleUnderline"/>
        </w:rPr>
        <w:t>Basically, that design looks at performance clustered around some eligibility cut-off—in this case, public schools that just made or missed the performance level below which students became eligible for vouchers—so the analysis could not tell us about a whole lot of kids</w:t>
      </w:r>
      <w:r w:rsidRPr="00064BBB">
        <w:rPr>
          <w:sz w:val="14"/>
        </w:rPr>
        <w:t xml:space="preserve">. Wrote the researchers: “We can only identify with relative confidence the estimated effects…for those students who had been attending the highest-performing EdChoice-eligible public schools and not those who would have been attending lower-performing public schools.” </w:t>
      </w:r>
      <w:r w:rsidRPr="00064BBB">
        <w:rPr>
          <w:rStyle w:val="Emphasis"/>
        </w:rPr>
        <w:t>That is a big limit.</w:t>
      </w:r>
    </w:p>
    <w:p w14:paraId="73C95A12" w14:textId="7A9EE118" w:rsidR="000C5CB0" w:rsidRPr="00064BBB" w:rsidRDefault="000C5CB0" w:rsidP="00ED6110">
      <w:pPr>
        <w:pStyle w:val="Heading1"/>
      </w:pPr>
      <w:r w:rsidRPr="00064BBB">
        <w:lastRenderedPageBreak/>
        <w:t xml:space="preserve">Net Benefits &amp; Permutations </w:t>
      </w:r>
    </w:p>
    <w:p w14:paraId="26F68D2B" w14:textId="4D299327" w:rsidR="005104FA" w:rsidRPr="00064BBB" w:rsidRDefault="005104FA" w:rsidP="000C5CB0">
      <w:pPr>
        <w:pStyle w:val="Heading2"/>
      </w:pPr>
      <w:r w:rsidRPr="00064BBB">
        <w:lastRenderedPageBreak/>
        <w:t xml:space="preserve">Net Benefit – Coercion </w:t>
      </w:r>
    </w:p>
    <w:p w14:paraId="16E19F03" w14:textId="77777777" w:rsidR="0033002C" w:rsidRPr="00064BBB" w:rsidRDefault="0033002C" w:rsidP="0033002C">
      <w:pPr>
        <w:pStyle w:val="Heading3"/>
        <w:spacing w:before="240"/>
      </w:pPr>
      <w:r w:rsidRPr="00064BBB">
        <w:lastRenderedPageBreak/>
        <w:t>1nc</w:t>
      </w:r>
    </w:p>
    <w:p w14:paraId="61AC60AF" w14:textId="5AE0483E" w:rsidR="0033002C" w:rsidRPr="00064BBB" w:rsidRDefault="0033002C" w:rsidP="0033002C">
      <w:pPr>
        <w:pStyle w:val="Heading4"/>
      </w:pPr>
      <w:r w:rsidRPr="00064BBB">
        <w:t xml:space="preserve">Government education is a </w:t>
      </w:r>
      <w:r w:rsidRPr="00064BBB">
        <w:rPr>
          <w:u w:val="single"/>
        </w:rPr>
        <w:t>black hole</w:t>
      </w:r>
      <w:r w:rsidRPr="00064BBB">
        <w:t xml:space="preserve"> that </w:t>
      </w:r>
      <w:r w:rsidRPr="00064BBB">
        <w:rPr>
          <w:u w:val="single"/>
        </w:rPr>
        <w:t>indoctrinates socialism</w:t>
      </w:r>
      <w:r w:rsidRPr="00064BBB">
        <w:t xml:space="preserve"> – this </w:t>
      </w:r>
      <w:r w:rsidRPr="00064BBB">
        <w:rPr>
          <w:u w:val="single"/>
        </w:rPr>
        <w:t>coercive government monopoly</w:t>
      </w:r>
      <w:r w:rsidRPr="00064BBB">
        <w:t xml:space="preserve"> should be rejected in favor of </w:t>
      </w:r>
      <w:r w:rsidRPr="00064BBB">
        <w:rPr>
          <w:u w:val="single"/>
        </w:rPr>
        <w:t xml:space="preserve">deregulation </w:t>
      </w:r>
      <w:r w:rsidRPr="00064BBB">
        <w:t xml:space="preserve"> </w:t>
      </w:r>
    </w:p>
    <w:p w14:paraId="2D05F690" w14:textId="77777777" w:rsidR="0033002C" w:rsidRPr="00064BBB" w:rsidRDefault="0033002C" w:rsidP="0033002C">
      <w:pPr>
        <w:spacing w:after="0" w:line="240" w:lineRule="auto"/>
        <w:rPr>
          <w:rFonts w:eastAsia="Times New Roman" w:cs="Times New Roman"/>
          <w:sz w:val="24"/>
        </w:rPr>
      </w:pPr>
      <w:r w:rsidRPr="00064BBB">
        <w:rPr>
          <w:rFonts w:eastAsiaTheme="majorEastAsia" w:cstheme="majorBidi"/>
          <w:b/>
          <w:bCs/>
          <w:sz w:val="26"/>
          <w:szCs w:val="26"/>
        </w:rPr>
        <w:t xml:space="preserve">Ebeling, 16 </w:t>
      </w:r>
      <w:r w:rsidRPr="00064BBB">
        <w:t>- Dr. Richard M. Ebeling is the BB&amp;T Distinguished Professor of Ethics and Free Enterprise Leadership at The Citadel (Richard M. Ebeling, Article, “Educational Socialism Versus the Free Market”, EM)</w:t>
      </w:r>
    </w:p>
    <w:p w14:paraId="58D0B5BF" w14:textId="77777777" w:rsidR="0033002C" w:rsidRPr="00064BBB" w:rsidRDefault="0033002C" w:rsidP="0033002C">
      <w:proofErr w:type="gramStart"/>
      <w:r w:rsidRPr="00064BBB">
        <w:rPr>
          <w:rStyle w:val="StyleUnderline"/>
        </w:rPr>
        <w:t>The damage from all this goes far beyond wasting the taxpayers’ dollars in guaranteeing these academics their annual incomes.</w:t>
      </w:r>
      <w:proofErr w:type="gramEnd"/>
      <w:r w:rsidRPr="00064BBB">
        <w:rPr>
          <w:rStyle w:val="StyleUnderline"/>
        </w:rPr>
        <w:t xml:space="preserve"> It means that the future of America is predominantly placed in their hands. The vast majority of young men and women pass through their educational processing. They mold how our sons and daughters see and think about politics, economics, history, moral philosophy, and social institutions. </w:t>
      </w:r>
      <w:r w:rsidRPr="00064BBB">
        <w:t xml:space="preserve">To put it bluntly, </w:t>
      </w:r>
      <w:r w:rsidRPr="00064BBB">
        <w:rPr>
          <w:rStyle w:val="StyleUnderline"/>
        </w:rPr>
        <w:t>they push our children through an intellectual sieve of collectivism; as a result, these young people leave college with no proper and vital understanding of freedom, self-responsibility, and the character and value of a free society</w:t>
      </w:r>
      <w:r w:rsidRPr="00064BBB">
        <w:t xml:space="preserve">. They enter adulthood unaware of the noble and courageous struggle that was carried on over the centuries in the Western world to establish the legacy of liberty and prosperity that too many of us take for granted. </w:t>
      </w:r>
      <w:r w:rsidRPr="00064BBB">
        <w:rPr>
          <w:rStyle w:val="StyleUnderline"/>
        </w:rPr>
        <w:t>What applies to government spending on higher education of course applies no less to government spending on K–12 schooling as well. Indeed, it can be argued that government’s influence at this level is even more disturbing, since these are the most impressionable years</w:t>
      </w:r>
      <w:r w:rsidRPr="00064BBB">
        <w:t xml:space="preserve">, when young minds are shaped by core ideas about their world. Whether it is sex education or conceptions about the environment or even the basic capacity to read and write, the grammar- and high-school years can leave a mark on young men and women for the rest of their lives. Freeing Minds from “K” through High School </w:t>
      </w:r>
      <w:r w:rsidRPr="00064BBB">
        <w:rPr>
          <w:rStyle w:val="StyleUnderline"/>
        </w:rPr>
        <w:t xml:space="preserve">It is not surprising, therefore, that public-school teachers and administrators are opposed to private competitive education during these formative years. Not only would it wrest from them near-monopoly control over the minds of America’s youth, but a free market in education would also show the disastrous job the state system has done in preparing the next generation for earning a living in the global economy. </w:t>
      </w:r>
      <w:r w:rsidRPr="00064BBB">
        <w:t>C</w:t>
      </w:r>
      <w:r w:rsidRPr="00064BBB">
        <w:rPr>
          <w:rStyle w:val="StyleUnderline"/>
        </w:rPr>
        <w:t>ompare that with the marketplace of everyday commerce, where the sellers of ideas and the products that embody them must demonstrate their value to the buying public</w:t>
      </w:r>
      <w:r w:rsidRPr="00064BBB">
        <w:t xml:space="preserve">. Sellers must prove that what is being offered is worth the price being asked. If they fail to do so, their clientele drifts away; their market share declines; and their incomes decrease. If a seller does not mend his ways, those who more effectively serve consumers will finally drive him out of </w:t>
      </w:r>
      <w:proofErr w:type="gramStart"/>
      <w:r w:rsidRPr="00064BBB">
        <w:t>business.</w:t>
      </w:r>
      <w:proofErr w:type="gramEnd"/>
      <w:r w:rsidRPr="00064BBB">
        <w:t xml:space="preserve"> </w:t>
      </w:r>
      <w:r w:rsidRPr="00064BBB">
        <w:rPr>
          <w:rStyle w:val="StyleUnderline"/>
        </w:rPr>
        <w:t xml:space="preserve">In a free market, the private seller cannot shout “producer freedom” and claim the right to be protected from the disapproval of his customers. In the free economy there is neither tenure nor government-guaranteed income. Every producer and seller is ultimately answerable to those he serves. </w:t>
      </w:r>
      <w:r w:rsidRPr="00064BBB">
        <w:t xml:space="preserve">This is what makes competition a mechanism for fostering innovation and excellence. Every day, in every way, sellers must constantly try to stay ahead of their rivals in the marketplace. And they cannot forget that new entrants could come into their corner of the market, apply their creative abilities to better serve the consuming public, and earn some of the potential profits from doing so. </w:t>
      </w:r>
      <w:r w:rsidRPr="00064BBB">
        <w:rPr>
          <w:rStyle w:val="StyleUnderline"/>
        </w:rPr>
        <w:t>It is clear why so many teachers, professors, and administrators show such hostility to business and market competition. And it is no wonder that they despise the profit-and-loss system. To advocate a real marketplace of ideas would threaten their protected government-subsidized utopian, ivory-tower existence</w:t>
      </w:r>
      <w:r w:rsidRPr="00064BBB">
        <w:t xml:space="preserve">. </w:t>
      </w:r>
      <w:r w:rsidRPr="00064BBB">
        <w:rPr>
          <w:rStyle w:val="StyleUnderline"/>
        </w:rPr>
        <w:t>Defeating “educational socialism,” as I call it, will require effort to escape the government’s control of schooling</w:t>
      </w:r>
      <w:r w:rsidRPr="00064BBB">
        <w:t xml:space="preserve">. A growing number of parents in the United States are undertaking that effort, as demonstrated by the expanding attendance at private schools around the country and the increasing numbers of parents who incur the personal and family sacrifices to home-school their sons and daughters. Having lost all confidence in the government schooling system, they have taken more direct responsibility for their children’s education. Privatizing the “Public Schools” for Better Education </w:t>
      </w:r>
      <w:r w:rsidRPr="00064BBB">
        <w:rPr>
          <w:rStyle w:val="Emphasis"/>
        </w:rPr>
        <w:t>What is needed is a radical change</w:t>
      </w:r>
      <w:r w:rsidRPr="00064BBB">
        <w:t xml:space="preserve">, and in my opinion, </w:t>
      </w:r>
      <w:r w:rsidRPr="00064BBB">
        <w:rPr>
          <w:rStyle w:val="StyleUnderline"/>
        </w:rPr>
        <w:t xml:space="preserve">this means the denationalization, the full and complete </w:t>
      </w:r>
      <w:r w:rsidRPr="00064BBB">
        <w:rPr>
          <w:rStyle w:val="StyleUnderline"/>
        </w:rPr>
        <w:lastRenderedPageBreak/>
        <w:t>privatization of schooling from kindergarten through graduate education.</w:t>
      </w:r>
      <w:r w:rsidRPr="00064BBB">
        <w:t xml:space="preserve"> </w:t>
      </w:r>
      <w:r w:rsidRPr="00064BBB">
        <w:rPr>
          <w:rStyle w:val="StyleUnderline"/>
        </w:rPr>
        <w:t>Grammar and junior and high schools could be privatized any number of ways. One method might be to offer a school to the existing teaching and related staff, for them, in other words, to have the school transferred to them as shareholders of the school in which they have been working. Another is to put schools up for auction, either as stand-alone schools, or as possible establishments in a chain of schools bought up by a particular company. They could run them directly or offer</w:t>
      </w:r>
      <w:proofErr w:type="gramStart"/>
      <w:r w:rsidRPr="00064BBB">
        <w:rPr>
          <w:rStyle w:val="StyleUnderline"/>
        </w:rPr>
        <w:t>,</w:t>
      </w:r>
      <w:proofErr w:type="gramEnd"/>
      <w:r w:rsidRPr="00064BBB">
        <w:rPr>
          <w:rStyle w:val="StyleUnderline"/>
        </w:rPr>
        <w:t xml:space="preserve"> to then resell them as franchises under the logo of the mother company. This would immediately start to bring in the signals and incentives of any other types of business enterprises concerning current and prospective profitability in offering education that retains or attracts students and their parents.</w:t>
      </w:r>
      <w:r w:rsidRPr="00064BBB">
        <w:t xml:space="preserve"> Matching Selling Schools would be Tax Cuts </w:t>
      </w:r>
      <w:r w:rsidRPr="00064BBB">
        <w:rPr>
          <w:rStyle w:val="StyleUnderline"/>
        </w:rPr>
        <w:t xml:space="preserve">Simultaneous with the any of these privatization methods, once schools are out of government hands, the property and related taxes that had been collected to financially support them as “public schools” should be immediately be repealed. This would help provide the financial wherewithal for parents and families to more easily have the financial means to pay directly for the tuition costs </w:t>
      </w:r>
      <w:r w:rsidRPr="00064BBB">
        <w:t xml:space="preserve">of sending their child or children to school. </w:t>
      </w:r>
      <w:r w:rsidRPr="00064BBB">
        <w:rPr>
          <w:rStyle w:val="StyleUnderline"/>
        </w:rPr>
        <w:t xml:space="preserve">At the same time, as these schools, one after the other, now passed into the private sector forces of competition would be set loose and in motion that over time would work to bring about innovations in the curricula, the facilities and the cost structure that would result in better learning environments with efficiencies that would make schooling increasingly more affordable. </w:t>
      </w:r>
      <w:r w:rsidRPr="00064BBB">
        <w:t xml:space="preserve">Would all schools offer the same exact quality of education and comparable facilities? Most likely that would not be the case. But that is the situation now, but at least with privatized schools in a market-based environment all the supply-side incentives would be in the direction of improvements in the types and qualities of the schooling and education offered. This is certainly not the case in too many school districts around the country under our current system of socialized, government schooling. Greater excellence in teaching at these schools will be dramatically enhanced, again, over time, if there is also the abolition of education degree certification to be allowed to teach at the high school and under levels. </w:t>
      </w:r>
      <w:r w:rsidRPr="00064BBB">
        <w:rPr>
          <w:rStyle w:val="Emphasis"/>
        </w:rPr>
        <w:t>Allow the market to find and select the qualified teachers for the young people of the nation, and not the teachers’ unions and state bureaucracies that have their own financial and political agendas</w:t>
      </w:r>
      <w:r w:rsidRPr="00064BBB">
        <w:t xml:space="preserve"> as work.</w:t>
      </w:r>
    </w:p>
    <w:p w14:paraId="747FB0BE" w14:textId="77777777" w:rsidR="0033002C" w:rsidRPr="00064BBB" w:rsidRDefault="0033002C" w:rsidP="0033002C"/>
    <w:p w14:paraId="43B7F2F2" w14:textId="1BBFAF2C" w:rsidR="0033002C" w:rsidRPr="00064BBB" w:rsidRDefault="0033002C" w:rsidP="0033002C">
      <w:pPr>
        <w:pStyle w:val="Heading4"/>
        <w:rPr>
          <w:u w:val="single"/>
        </w:rPr>
      </w:pPr>
      <w:r w:rsidRPr="00064BBB">
        <w:t xml:space="preserve">The impact is </w:t>
      </w:r>
      <w:r w:rsidRPr="00064BBB">
        <w:rPr>
          <w:u w:val="single"/>
        </w:rPr>
        <w:t>several degrees of magnitude</w:t>
      </w:r>
      <w:r w:rsidRPr="00064BBB">
        <w:t xml:space="preserve"> greater than anything the aff can access – </w:t>
      </w:r>
      <w:r w:rsidR="00B26D79" w:rsidRPr="00064BBB">
        <w:t>coercive socialism</w:t>
      </w:r>
      <w:r w:rsidRPr="00064BBB">
        <w:t xml:space="preserve"> has killed more people than </w:t>
      </w:r>
      <w:r w:rsidRPr="00064BBB">
        <w:rPr>
          <w:u w:val="single"/>
        </w:rPr>
        <w:t xml:space="preserve">all wars combined </w:t>
      </w:r>
    </w:p>
    <w:p w14:paraId="02EFFA0C" w14:textId="77777777" w:rsidR="0033002C" w:rsidRPr="00064BBB" w:rsidRDefault="0033002C" w:rsidP="0033002C">
      <w:r w:rsidRPr="00064BBB">
        <w:rPr>
          <w:b/>
          <w:sz w:val="26"/>
          <w:szCs w:val="26"/>
        </w:rPr>
        <w:t xml:space="preserve">Shaffer 2K </w:t>
      </w:r>
      <w:r w:rsidRPr="00064BBB">
        <w:t xml:space="preserve">(Butler, professor at Southwestern University School of Law, </w:t>
      </w:r>
      <w:r w:rsidRPr="00064BBB">
        <w:rPr>
          <w:color w:val="2B1B17"/>
          <w:sz w:val="23"/>
          <w:szCs w:val="23"/>
          <w:shd w:val="clear" w:color="auto" w:fill="FFFFFF"/>
        </w:rPr>
        <w:t>November 14, 2000</w:t>
      </w:r>
      <w:r w:rsidRPr="00064BBB">
        <w:t xml:space="preserve">, "Why I Do Not Vote," LewRockwell, </w:t>
      </w:r>
      <w:hyperlink r:id="rId135" w:history="1">
        <w:r w:rsidRPr="00064BBB">
          <w:rPr>
            <w:rStyle w:val="Hyperlink"/>
          </w:rPr>
          <w:t>https://www.lewrockwell.com/2013/04/butler-shaffer/why-i-do-not-vote/</w:t>
        </w:r>
      </w:hyperlink>
      <w:r w:rsidRPr="00064BBB">
        <w:t>) //jackH</w:t>
      </w:r>
    </w:p>
    <w:p w14:paraId="4B584074" w14:textId="77777777" w:rsidR="0033002C" w:rsidRPr="00064BBB" w:rsidRDefault="0033002C" w:rsidP="0033002C">
      <w:r w:rsidRPr="00064BBB">
        <w:t xml:space="preserve">One of the sadder comments that I heard, just prior to the recent election, was from a radio talk show host whose thoughtful and analytical mind I generally respect. </w:t>
      </w:r>
      <w:r w:rsidRPr="00064BBB">
        <w:rPr>
          <w:rStyle w:val="StyleUnderline"/>
        </w:rPr>
        <w:t>In response to a caller who complained that Gov. Bush was philosophically inconsistent upon some issue, he declared that "politics is the art of compromise,"</w:t>
      </w:r>
      <w:r w:rsidRPr="00064BBB">
        <w:t xml:space="preserve"> </w:t>
      </w:r>
      <w:r w:rsidRPr="00064BBB">
        <w:rPr>
          <w:rStyle w:val="StyleUnderline"/>
        </w:rPr>
        <w:t>and that if one wanted principled consistency, one could find it "only in a religion."</w:t>
      </w:r>
      <w:r w:rsidRPr="00064BBB">
        <w:t xml:space="preserve"> It is this attitude upon which I wish to focus, for I believe that </w:t>
      </w:r>
      <w:r w:rsidRPr="00064BBB">
        <w:rPr>
          <w:rStyle w:val="StyleUnderline"/>
        </w:rPr>
        <w:t>the conflicts we experience</w:t>
      </w:r>
      <w:r w:rsidRPr="00064BBB">
        <w:t xml:space="preserve"> – both within ourselves as individuals and socially – </w:t>
      </w:r>
      <w:r w:rsidRPr="00064BBB">
        <w:rPr>
          <w:rStyle w:val="StyleUnderline"/>
        </w:rPr>
        <w:t>derive from a sense of division</w:t>
      </w:r>
      <w:r w:rsidRPr="00064BBB">
        <w:t xml:space="preserve">. </w:t>
      </w:r>
      <w:r w:rsidRPr="00064BBB">
        <w:rPr>
          <w:rStyle w:val="Emphasis"/>
        </w:rPr>
        <w:t>The attitude that one's philosophic principles are nothing more than interesting "ideas" that have no relevance to how we behave with others – an attitude that is implicit in this talk show host's remarks – is what is destroying us, both individually and societally.</w:t>
      </w:r>
      <w:r w:rsidRPr="00064BBB">
        <w:t xml:space="preserve"> </w:t>
      </w:r>
      <w:r w:rsidRPr="00064BBB">
        <w:rPr>
          <w:rStyle w:val="StyleUnderline"/>
        </w:rPr>
        <w:t>It derives from</w:t>
      </w:r>
      <w:r w:rsidRPr="00064BBB">
        <w:t xml:space="preserve"> </w:t>
      </w:r>
      <w:r w:rsidRPr="00064BBB">
        <w:rPr>
          <w:rStyle w:val="StyleUnderline"/>
        </w:rPr>
        <w:t xml:space="preserve">the same sentiment, </w:t>
      </w:r>
      <w:r w:rsidRPr="00064BBB">
        <w:t xml:space="preserve">articulated in the actions of Bill Clinton, that truth-telling is simply one of </w:t>
      </w:r>
      <w:r w:rsidRPr="00064BBB">
        <w:rPr>
          <w:rStyle w:val="StyleUnderline"/>
        </w:rPr>
        <w:t>a</w:t>
      </w:r>
      <w:r w:rsidRPr="00064BBB">
        <w:t xml:space="preserve"> number </w:t>
      </w:r>
      <w:r w:rsidRPr="00064BBB">
        <w:rPr>
          <w:rStyle w:val="StyleUnderline"/>
        </w:rPr>
        <w:t>of strategi</w:t>
      </w:r>
      <w:r w:rsidRPr="00064BBB">
        <w:t xml:space="preserve">es available </w:t>
      </w:r>
      <w:r w:rsidRPr="00064BBB">
        <w:rPr>
          <w:rStyle w:val="StyleUnderline"/>
        </w:rPr>
        <w:t>in efforts to reach</w:t>
      </w:r>
      <w:r w:rsidRPr="00064BBB">
        <w:t xml:space="preserve"> political "</w:t>
      </w:r>
      <w:r w:rsidRPr="00064BBB">
        <w:rPr>
          <w:rStyle w:val="StyleUnderline"/>
        </w:rPr>
        <w:t>compromise</w:t>
      </w:r>
      <w:r w:rsidRPr="00064BBB">
        <w:t xml:space="preserve">"; </w:t>
      </w:r>
      <w:r w:rsidRPr="00064BBB">
        <w:rPr>
          <w:rStyle w:val="StyleUnderline"/>
        </w:rPr>
        <w:t xml:space="preserve">that a lie </w:t>
      </w:r>
      <w:r w:rsidRPr="00064BBB">
        <w:rPr>
          <w:rStyle w:val="StyleUnderline"/>
        </w:rPr>
        <w:lastRenderedPageBreak/>
        <w:t>is as good as the truth if you can get others to believe it</w:t>
      </w:r>
      <w:r w:rsidRPr="00064BBB">
        <w:t>. It is the notion that principles are nothing more than fungible commodities – to be traded according to the prices dictated by prevailing fashion – that now directs the seemingly endless cycle of vote recounts in Florida. As Groucho Marx put it: "Those are my principles. If you don't like them, I have others." I have long found nourishment in the words of Richard Weaver: "</w:t>
      </w:r>
      <w:r w:rsidRPr="00064BBB">
        <w:rPr>
          <w:rStyle w:val="StyleUnderline"/>
        </w:rPr>
        <w:t>ideas have consequences."</w:t>
      </w:r>
      <w:r w:rsidRPr="00064BBB">
        <w:t xml:space="preserve"> </w:t>
      </w:r>
      <w:r w:rsidRPr="00064BBB">
        <w:rPr>
          <w:rStyle w:val="StyleUnderline"/>
        </w:rPr>
        <w:t>If I am of the view that politics is destroying our world</w:t>
      </w:r>
      <w:r w:rsidRPr="00064BBB">
        <w:t xml:space="preserve"> – and let us not forget that </w:t>
      </w:r>
      <w:r w:rsidRPr="00064BBB">
        <w:rPr>
          <w:rStyle w:val="Emphasis"/>
        </w:rPr>
        <w:t>politics managed to kill off some 200,000,000 of our fellow humans in the 20th century alone</w:t>
      </w:r>
      <w:r w:rsidRPr="00064BBB">
        <w:t xml:space="preserve"> – </w:t>
      </w:r>
      <w:r w:rsidRPr="00064BBB">
        <w:rPr>
          <w:rStyle w:val="StyleUnderline"/>
        </w:rPr>
        <w:t>am I prepared to direct my energies into such a destructive system? If I answer "yes,</w:t>
      </w:r>
      <w:r w:rsidRPr="00064BBB">
        <w:t xml:space="preserve">" which I would do if I voted, then </w:t>
      </w:r>
      <w:r w:rsidRPr="00064BBB">
        <w:rPr>
          <w:rStyle w:val="StyleUnderline"/>
        </w:rPr>
        <w:t>do my philosophic principles have any real-world meaning to them</w:t>
      </w:r>
      <w:r w:rsidRPr="00064BBB">
        <w:t xml:space="preserve">, or are they simply amusing ideas to be talked about, debated, or dispersed across cyberspace? If I cannot end the division within myself by living with integrity (i.e., by having my behavior and my principles integrated into a coherent whole) then what hope is there for the rest of mankind doing so? I am mankind, as are you, and as Carl Jung so eloquently put it: "if the individual is not truly regenerated in spirit, society cannot be either"; that the individual must realize "that he is the one important factor and that the salvation of the world consists in the salvation of the individual soul." </w:t>
      </w:r>
      <w:r w:rsidRPr="00064BBB">
        <w:rPr>
          <w:rStyle w:val="StyleUnderline"/>
        </w:rPr>
        <w:t>To participate in politics is to consciously devote one's energies to mass-mindedness</w:t>
      </w:r>
      <w:r w:rsidRPr="00064BBB">
        <w:t xml:space="preserve">; to the statist proposition that collective thinking and collective behavior preempt the will of the individual. Still, </w:t>
      </w:r>
      <w:r w:rsidRPr="00064BBB">
        <w:rPr>
          <w:rStyle w:val="StyleUnderline"/>
        </w:rPr>
        <w:t>there is a basis for optimism</w:t>
      </w:r>
      <w:r w:rsidRPr="00064BBB">
        <w:t xml:space="preserve">. Just </w:t>
      </w:r>
      <w:r w:rsidRPr="00064BBB">
        <w:rPr>
          <w:rStyle w:val="StyleUnderline"/>
        </w:rPr>
        <w:t xml:space="preserve">as the marketplace generates its own responses to government regulatory schemes, there are informal processes at work undercutting the foundations of </w:t>
      </w:r>
      <w:proofErr w:type="gramStart"/>
      <w:r w:rsidRPr="00064BBB">
        <w:rPr>
          <w:rStyle w:val="StyleUnderline"/>
        </w:rPr>
        <w:t>statism</w:t>
      </w:r>
      <w:r w:rsidRPr="00064BBB">
        <w:t>.</w:t>
      </w:r>
      <w:proofErr w:type="gramEnd"/>
      <w:r w:rsidRPr="00064BBB">
        <w:t xml:space="preserve"> </w:t>
      </w:r>
      <w:r w:rsidRPr="00064BBB">
        <w:rPr>
          <w:rStyle w:val="StyleUnderline"/>
        </w:rPr>
        <w:t>The collapse of the Soviet Union and the discrediting of state socialism generally; anti-taxation and secessionist movements</w:t>
      </w:r>
      <w:r w:rsidRPr="00064BBB">
        <w:t xml:space="preserve"> throughout the world; the study of chaos – whose major tenet that complex systems are unpredictable strips away any rationale for state planning and control; </w:t>
      </w:r>
      <w:r w:rsidRPr="00064BBB">
        <w:rPr>
          <w:rStyle w:val="StyleUnderline"/>
        </w:rPr>
        <w:t>the Internet as an unrestrained expression of information and ideas;</w:t>
      </w:r>
      <w:r w:rsidRPr="00064BBB">
        <w:t xml:space="preserve"> and, in America, the contributions of Clinton and Gore to bringing discredit upon and destroying the credibility not only of the presidency, but of government itself, </w:t>
      </w:r>
      <w:r w:rsidRPr="00064BBB">
        <w:rPr>
          <w:rStyle w:val="StyleUnderline"/>
        </w:rPr>
        <w:t xml:space="preserve">have all been major contributors to the terminal condition </w:t>
      </w:r>
      <w:r w:rsidRPr="00064BBB">
        <w:t xml:space="preserve">of Leviathan. How remarkable, that </w:t>
      </w:r>
      <w:r w:rsidRPr="00064BBB">
        <w:rPr>
          <w:rStyle w:val="StyleUnderline"/>
        </w:rPr>
        <w:t>the Internet</w:t>
      </w:r>
      <w:r w:rsidRPr="00064BBB">
        <w:t xml:space="preserve"> – </w:t>
      </w:r>
      <w:r w:rsidRPr="00064BBB">
        <w:rPr>
          <w:rStyle w:val="StyleUnderline"/>
        </w:rPr>
        <w:t>which Al Gore advised</w:t>
      </w:r>
      <w:r w:rsidRPr="00064BBB">
        <w:t xml:space="preserve"> us </w:t>
      </w:r>
      <w:r w:rsidRPr="00064BBB">
        <w:rPr>
          <w:rStyle w:val="StyleUnderline"/>
        </w:rPr>
        <w:t>he created! – should now be the undoing of the imperial presidency that he</w:t>
      </w:r>
      <w:r w:rsidRPr="00064BBB">
        <w:t xml:space="preserve"> and Mr. Clinton </w:t>
      </w:r>
      <w:r w:rsidRPr="00064BBB">
        <w:rPr>
          <w:rStyle w:val="StyleUnderline"/>
        </w:rPr>
        <w:t>sought to enlarge! What better confirmation of the power of unintended consequences!</w:t>
      </w:r>
      <w:r w:rsidRPr="00064BBB">
        <w:t xml:space="preserve"> </w:t>
      </w:r>
      <w:r w:rsidRPr="00064BBB">
        <w:rPr>
          <w:rStyle w:val="StyleUnderline"/>
        </w:rPr>
        <w:t>At no period</w:t>
      </w:r>
      <w:r w:rsidRPr="00064BBB">
        <w:t xml:space="preserve"> in my lifetime </w:t>
      </w:r>
      <w:r w:rsidRPr="00064BBB">
        <w:rPr>
          <w:rStyle w:val="StyleUnderline"/>
        </w:rPr>
        <w:t>have the opportunities for reversing the dehumanizing nature of politically dominated societies been greater.</w:t>
      </w:r>
      <w:r w:rsidRPr="00064BBB">
        <w:t xml:space="preserve"> Leviathan is dying as a consequence of its inner contradictions. </w:t>
      </w:r>
      <w:r w:rsidRPr="00064BBB">
        <w:rPr>
          <w:rStyle w:val="StyleUnderline"/>
        </w:rPr>
        <w:t>Those of us who love liberty should rethink any temptations we might have to rush to the deathbed of statism and attempt to revivify its corpse by giving it a transfusion of our energies</w:t>
      </w:r>
      <w:r w:rsidRPr="00064BBB">
        <w:t>. The society upon which statism has fed will doubtless undergo a few headaches, fevers, and upset stomachs in the interim. But like a case of the flu, it may be better to let the sickness run its course rather than continue our habit of suppressing the symptoms.</w:t>
      </w:r>
    </w:p>
    <w:p w14:paraId="2D96AB5D" w14:textId="1577B343" w:rsidR="0033002C" w:rsidRPr="00064BBB" w:rsidRDefault="0033002C" w:rsidP="0033002C">
      <w:pPr>
        <w:pStyle w:val="Heading3"/>
      </w:pPr>
      <w:r w:rsidRPr="00064BBB">
        <w:lastRenderedPageBreak/>
        <w:t xml:space="preserve">    Ext. Link – Education (Generally)</w:t>
      </w:r>
    </w:p>
    <w:p w14:paraId="000F7EB2" w14:textId="472D25BD" w:rsidR="00B26D79" w:rsidRPr="00064BBB" w:rsidRDefault="00B26D79" w:rsidP="00B26D79">
      <w:pPr>
        <w:pStyle w:val="Heading4"/>
      </w:pPr>
      <w:r w:rsidRPr="00064BBB">
        <w:t xml:space="preserve">The aff furthers federal government education that </w:t>
      </w:r>
      <w:r w:rsidRPr="00064BBB">
        <w:rPr>
          <w:i/>
          <w:u w:val="single"/>
        </w:rPr>
        <w:t>constrains freedom</w:t>
      </w:r>
      <w:r w:rsidRPr="00064BBB">
        <w:t xml:space="preserve"> by coercing states to adopt standards in order to advance </w:t>
      </w:r>
      <w:r w:rsidRPr="00064BBB">
        <w:rPr>
          <w:i/>
          <w:u w:val="single"/>
        </w:rPr>
        <w:t>their</w:t>
      </w:r>
      <w:r w:rsidRPr="00064BBB">
        <w:t xml:space="preserve"> political agendas, but that prevents individualized education to serve</w:t>
      </w:r>
      <w:r w:rsidRPr="00064BBB">
        <w:rPr>
          <w:i/>
          <w:u w:val="single"/>
        </w:rPr>
        <w:t xml:space="preserve"> student </w:t>
      </w:r>
      <w:r w:rsidRPr="00064BBB">
        <w:t>interest.</w:t>
      </w:r>
    </w:p>
    <w:p w14:paraId="6D7C2264" w14:textId="77777777" w:rsidR="00B26D79" w:rsidRPr="00064BBB" w:rsidRDefault="00B26D79" w:rsidP="00B26D79">
      <w:r w:rsidRPr="00064BBB">
        <w:rPr>
          <w:rStyle w:val="Style13ptBold"/>
        </w:rPr>
        <w:t>Alger 14</w:t>
      </w:r>
      <w:r w:rsidRPr="00064BBB">
        <w:t xml:space="preserve"> -- Research fellow at the Independent Institute in Oakland. Senior fellow and Women for School Choice project director at the Independent Women's Forum in Washington, D.C (Vicki E., “American education needs competition, not Common Core,” September 1, 2014, http://www.sfgate.com/default/article/American-education-needs-competition-not-Common-5727067.php)//sy</w:t>
      </w:r>
    </w:p>
    <w:p w14:paraId="4E404B38" w14:textId="77777777" w:rsidR="00B26D79" w:rsidRPr="00064BBB" w:rsidRDefault="00B26D79" w:rsidP="00B26D79">
      <w:pPr>
        <w:rPr>
          <w:rStyle w:val="StyleUnderline"/>
        </w:rPr>
      </w:pPr>
      <w:r w:rsidRPr="00064BBB">
        <w:t xml:space="preserve">Nobel Prize-winning economist Milton </w:t>
      </w:r>
      <w:r w:rsidRPr="00064BBB">
        <w:rPr>
          <w:rStyle w:val="StyleUnderline"/>
        </w:rPr>
        <w:t>Friedman championed individual liberty and free markets instead of bigger government. This included his belief that all parents</w:t>
      </w:r>
      <w:r w:rsidRPr="00064BBB">
        <w:t xml:space="preserve"> - regardless of their incomes or addresses - </w:t>
      </w:r>
      <w:r w:rsidRPr="00064BBB">
        <w:rPr>
          <w:rStyle w:val="StyleUnderline"/>
        </w:rPr>
        <w:t xml:space="preserve">should be free to choose their children's schools. </w:t>
      </w:r>
      <w:r w:rsidRPr="00064BBB">
        <w:t xml:space="preserve">Yet </w:t>
      </w:r>
      <w:r w:rsidRPr="00064BBB">
        <w:rPr>
          <w:rStyle w:val="Emphasis"/>
        </w:rPr>
        <w:t xml:space="preserve">too often expanding government </w:t>
      </w:r>
      <w:r w:rsidRPr="00064BBB">
        <w:rPr>
          <w:rStyle w:val="Emphasis"/>
          <w:sz w:val="26"/>
          <w:szCs w:val="26"/>
        </w:rPr>
        <w:t>instead of freedom</w:t>
      </w:r>
      <w:r w:rsidRPr="00064BBB">
        <w:rPr>
          <w:rStyle w:val="Emphasis"/>
        </w:rPr>
        <w:t xml:space="preserve"> is the default solution to ailing schools</w:t>
      </w:r>
      <w:r w:rsidRPr="00064BBB">
        <w:t xml:space="preserve">. </w:t>
      </w:r>
      <w:r w:rsidRPr="00064BBB">
        <w:rPr>
          <w:rStyle w:val="Emphasis"/>
        </w:rPr>
        <w:t xml:space="preserve">The Common Core State Standards are a case in point. </w:t>
      </w:r>
      <w:r w:rsidRPr="00064BBB">
        <w:t xml:space="preserve">Supporters claim that adopting Common Core, as California has done, will provide a consistent, clear understanding of what students should know to be prepared for college and careers. On the contrary, </w:t>
      </w:r>
      <w:r w:rsidRPr="00064BBB">
        <w:rPr>
          <w:rStyle w:val="StyleUnderline"/>
        </w:rPr>
        <w:t>many experts serving on Common Core review committees warn that academic rigor was compromised for the sake of political buy-in from the various political interest groups involved - including teachers unions</w:t>
      </w:r>
      <w:r w:rsidRPr="00064BBB">
        <w:t xml:space="preserve">. </w:t>
      </w:r>
      <w:r w:rsidRPr="00064BBB">
        <w:rPr>
          <w:rStyle w:val="Emphasis"/>
        </w:rPr>
        <w:t>The curriculum is being used to advance a partisan political agenda,</w:t>
      </w:r>
      <w:r w:rsidRPr="00064BBB">
        <w:t xml:space="preserve"> showcasing one-sided labor union, Obamacare and global-warming materials, along with more graphic, adult-themed books under the auspices of promoting diversity and toleration. </w:t>
      </w:r>
      <w:r w:rsidRPr="00064BBB">
        <w:rPr>
          <w:rStyle w:val="StyleUnderline"/>
        </w:rPr>
        <w:t>But the politicization doesn't stop there.</w:t>
      </w:r>
      <w:r w:rsidRPr="00064BBB">
        <w:t xml:space="preserve"> </w:t>
      </w:r>
      <w:r w:rsidRPr="00064BBB">
        <w:rPr>
          <w:rStyle w:val="StyleUnderline"/>
        </w:rPr>
        <w:t xml:space="preserve">Through federally funded Common Core testing consortia, non-academic, </w:t>
      </w:r>
      <w:r w:rsidRPr="00064BBB">
        <w:rPr>
          <w:rStyle w:val="Emphasis"/>
        </w:rPr>
        <w:t>personal information is being collected about students and their parents</w:t>
      </w:r>
      <w:r w:rsidRPr="00064BBB">
        <w:rPr>
          <w:rStyle w:val="StyleUnderline"/>
        </w:rPr>
        <w:t xml:space="preserve">, </w:t>
      </w:r>
      <w:r w:rsidRPr="00064BBB">
        <w:t xml:space="preserve">including family income, parents' political affiliations, their religion and students' disciplinary records - </w:t>
      </w:r>
      <w:r w:rsidRPr="00064BBB">
        <w:rPr>
          <w:rStyle w:val="Emphasis"/>
        </w:rPr>
        <w:t>all without parental consent</w:t>
      </w:r>
      <w:r w:rsidRPr="00064BBB">
        <w:t xml:space="preserve">. </w:t>
      </w:r>
      <w:r w:rsidRPr="00064BBB">
        <w:rPr>
          <w:rStyle w:val="StyleUnderline"/>
        </w:rPr>
        <w:t>That information,</w:t>
      </w:r>
      <w:r w:rsidRPr="00064BBB">
        <w:t xml:space="preserve"> including Social Security numbers of students in at least one state, </w:t>
      </w:r>
      <w:r w:rsidRPr="00064BBB">
        <w:rPr>
          <w:rStyle w:val="StyleUnderline"/>
        </w:rPr>
        <w:t>is being shared with third-party data collection firms</w:t>
      </w:r>
      <w:r w:rsidRPr="00064BBB">
        <w:t xml:space="preserve">, prompting a growing number of parents to opt their children out of Common Core. They're not alone. Originally, 45 states signed on to Common Core, but so far four states have formally pulled out. Indiana was the first to reverse course and implement state standards instead. This decision earned a threatening letter from the U.S. Department of Education about withholding funds and revoking Indiana's waiver from onerous federal No Child Left Behind mandates. Since then, South Carolina, Missouri and Oklahoma have also ditched Common Core standards. Seven additional states have pulled out of their federally subsidized testing consortia, and four more are considering doing the same - although one testing consortium, Partnership for Assessment of Readiness for College and Careers, still lists several withdrawn states as members. </w:t>
      </w:r>
      <w:r w:rsidRPr="00064BBB">
        <w:rPr>
          <w:rStyle w:val="StyleUnderline"/>
        </w:rPr>
        <w:t xml:space="preserve">Common Core is publicized as a state-led, voluntary initiative, but </w:t>
      </w:r>
      <w:r w:rsidRPr="00064BBB">
        <w:rPr>
          <w:rStyle w:val="Emphasis"/>
        </w:rPr>
        <w:t xml:space="preserve">in reality </w:t>
      </w:r>
      <w:r w:rsidRPr="00064BBB">
        <w:rPr>
          <w:rStyle w:val="Emphasis"/>
          <w:sz w:val="26"/>
          <w:szCs w:val="26"/>
        </w:rPr>
        <w:t xml:space="preserve">it's an offer states can't refuse if they want their share of billions of federal dollars for education programs. </w:t>
      </w:r>
      <w:proofErr w:type="gramStart"/>
      <w:r w:rsidRPr="00064BBB">
        <w:rPr>
          <w:rStyle w:val="Emphasis"/>
        </w:rPr>
        <w:t>So much for Common Core being "voluntary"</w:t>
      </w:r>
      <w:r w:rsidRPr="00064BBB">
        <w:t xml:space="preserve"> or "state-led."</w:t>
      </w:r>
      <w:proofErr w:type="gramEnd"/>
      <w:r w:rsidRPr="00064BBB">
        <w:t xml:space="preserve"> </w:t>
      </w:r>
      <w:r w:rsidRPr="00064BBB">
        <w:rPr>
          <w:rStyle w:val="Emphasis"/>
          <w:sz w:val="26"/>
          <w:szCs w:val="26"/>
        </w:rPr>
        <w:t>So much, too, for the notion that federal education aid</w:t>
      </w:r>
      <w:r w:rsidRPr="00064BBB">
        <w:rPr>
          <w:rStyle w:val="Emphasis"/>
        </w:rPr>
        <w:t>,</w:t>
      </w:r>
      <w:r w:rsidRPr="00064BBB">
        <w:t xml:space="preserve"> which historically has averaged around just 10 percent of all education funding, is "</w:t>
      </w:r>
      <w:r w:rsidRPr="00064BBB">
        <w:rPr>
          <w:rStyle w:val="Emphasis"/>
          <w:sz w:val="26"/>
          <w:szCs w:val="26"/>
        </w:rPr>
        <w:t xml:space="preserve">free." </w:t>
      </w:r>
      <w:r w:rsidRPr="00064BBB">
        <w:t xml:space="preserve">Overpromising and under-delivering seems to be the legacy of the federal government's leadership in education. </w:t>
      </w:r>
      <w:proofErr w:type="gramStart"/>
      <w:r w:rsidRPr="00064BBB">
        <w:t>With virtually no exceptions, major programs of the Elementary and Secondary Education Act of 1965, currently dubbed No Child Left Behind, have not worked after decades of tinkering.</w:t>
      </w:r>
      <w:proofErr w:type="gramEnd"/>
      <w:r w:rsidRPr="00064BBB">
        <w:t xml:space="preserve"> Case in point: -- By 1984, illiteracy will be eliminated. That didn't work. -- By 2000, high school graduation rates would reach 90 percent. Nope. Wrong again. -- By 2000, American students were supposed to be global leaders in math and science. Well, not so much, based on recent results. -- By 2014 all students will be proficient in reading and math. Not even close. Friedman knew better. Twenty-five years before the U.S. Department of Education opened its doors in 1980, he argued that just because we fund schools through government, </w:t>
      </w:r>
      <w:r w:rsidRPr="00064BBB">
        <w:rPr>
          <w:rStyle w:val="StyleUnderline"/>
        </w:rPr>
        <w:t>it doesn't follow that government should manage education.</w:t>
      </w:r>
      <w:r w:rsidRPr="00064BBB">
        <w:t xml:space="preserve"> </w:t>
      </w:r>
      <w:r w:rsidRPr="00064BBB">
        <w:rPr>
          <w:rStyle w:val="StyleUnderline"/>
        </w:rPr>
        <w:t>Letting parents choose their children's schools and have associated student funding follow them would give all schools powerful incentives to keep academic quality high and costs low. Competition</w:t>
      </w:r>
      <w:r w:rsidRPr="00064BBB">
        <w:t xml:space="preserve">, not Common Core, </w:t>
      </w:r>
      <w:r w:rsidRPr="00064BBB">
        <w:rPr>
          <w:rStyle w:val="StyleUnderline"/>
        </w:rPr>
        <w:t>is what American schools and students need.</w:t>
      </w:r>
      <w:r w:rsidRPr="00064BBB">
        <w:t xml:space="preserve"> Today, </w:t>
      </w:r>
      <w:r w:rsidRPr="00064BBB">
        <w:rPr>
          <w:rStyle w:val="StyleUnderline"/>
        </w:rPr>
        <w:t xml:space="preserve">more than 6 million </w:t>
      </w:r>
      <w:r w:rsidRPr="00064BBB">
        <w:rPr>
          <w:rStyle w:val="StyleUnderline"/>
        </w:rPr>
        <w:lastRenderedPageBreak/>
        <w:t>schoolchildren are benefiting from education options their parents - not politicians - think are</w:t>
      </w:r>
      <w:r w:rsidRPr="00064BBB">
        <w:t xml:space="preserve"> best. These options include 51 private parental choice programs in 25 states, online education providers, </w:t>
      </w:r>
      <w:proofErr w:type="gramStart"/>
      <w:r w:rsidRPr="00064BBB">
        <w:t>homeschooling</w:t>
      </w:r>
      <w:proofErr w:type="gramEnd"/>
      <w:r w:rsidRPr="00064BBB">
        <w:t xml:space="preserve"> and public charter schools. </w:t>
      </w:r>
      <w:r w:rsidRPr="00064BBB">
        <w:rPr>
          <w:rStyle w:val="StyleUnderline"/>
        </w:rPr>
        <w:t>Parental choice programs educate students to high standards, without limiting education options</w:t>
      </w:r>
      <w:r w:rsidRPr="00064BBB">
        <w:t xml:space="preserve">. </w:t>
      </w:r>
      <w:proofErr w:type="gramStart"/>
      <w:r w:rsidRPr="00064BBB">
        <w:t xml:space="preserve">And, unlike accountability initiatives involving rigid federal mandates, </w:t>
      </w:r>
      <w:r w:rsidRPr="00064BBB">
        <w:rPr>
          <w:rStyle w:val="StyleUnderline"/>
        </w:rPr>
        <w:t>all chosen education providers face immediate rewards for success or consequences for failure, because parents are empowered to enroll or transfer their children as they see fit.</w:t>
      </w:r>
      <w:proofErr w:type="gramEnd"/>
    </w:p>
    <w:p w14:paraId="6E817D52" w14:textId="0BDCC0F9" w:rsidR="00E71CCA" w:rsidRPr="00064BBB" w:rsidRDefault="00E71CCA" w:rsidP="00B26D79">
      <w:pPr>
        <w:pStyle w:val="Heading4"/>
        <w:rPr>
          <w:rStyle w:val="Style13ptBold"/>
          <w:b/>
        </w:rPr>
      </w:pPr>
      <w:r w:rsidRPr="00064BBB">
        <w:rPr>
          <w:rStyle w:val="Style13ptBold"/>
          <w:b/>
        </w:rPr>
        <w:t xml:space="preserve">Government-dictated knowledge trades off with </w:t>
      </w:r>
      <w:r w:rsidRPr="00064BBB">
        <w:rPr>
          <w:rStyle w:val="Style13ptBold"/>
          <w:b/>
          <w:u w:val="single"/>
        </w:rPr>
        <w:t>tacit knowledge</w:t>
      </w:r>
      <w:r w:rsidRPr="00064BBB">
        <w:rPr>
          <w:rStyle w:val="Style13ptBold"/>
          <w:b/>
        </w:rPr>
        <w:t xml:space="preserve"> – that’s key </w:t>
      </w:r>
    </w:p>
    <w:p w14:paraId="7AD26A3D" w14:textId="77777777" w:rsidR="00E71CCA" w:rsidRPr="00064BBB" w:rsidRDefault="00E71CCA" w:rsidP="00E71CCA">
      <w:r w:rsidRPr="00064BBB">
        <w:rPr>
          <w:b/>
          <w:sz w:val="26"/>
          <w:szCs w:val="26"/>
        </w:rPr>
        <w:t>Currie-Knight 12</w:t>
      </w:r>
      <w:r w:rsidRPr="00064BBB">
        <w:t xml:space="preserve"> (Kevin, Professor @ University of Delaware, “EDUCATION, DECENTRALIZATION, AND THE KNOWLEDGE PROBLEM: A HAYEKIAN CASE FOR DECENTRALIZED EDUCATION”, accessed via ERIC, on 6-30-17) $AREZ</w:t>
      </w:r>
    </w:p>
    <w:p w14:paraId="75428F6E" w14:textId="77777777" w:rsidR="00E71CCA" w:rsidRPr="00064BBB" w:rsidRDefault="00E71CCA" w:rsidP="00E71CCA">
      <w:r w:rsidRPr="00064BBB">
        <w:rPr>
          <w:rStyle w:val="StyleUnderline"/>
        </w:rPr>
        <w:t>Economists and political theorists have long argued that an organized and efficient economy demanded planning power be centralized in national planning boards</w:t>
      </w:r>
      <w:r w:rsidRPr="00064BBB">
        <w:t xml:space="preserve">. Such </w:t>
      </w:r>
      <w:r w:rsidRPr="00064BBB">
        <w:rPr>
          <w:rStyle w:val="StyleUnderline"/>
        </w:rPr>
        <w:t>centralization has most commonly been justified by arguing that centralizing power into boards of experts would lead to more effective, efficient, and rational decision making than would allowing these boards to create and pursue efficient economic policies.11</w:t>
      </w:r>
      <w:r w:rsidRPr="00064BBB">
        <w:t xml:space="preserve"> Arguing against this, </w:t>
      </w:r>
      <w:r w:rsidRPr="00064BBB">
        <w:rPr>
          <w:rStyle w:val="Emphasis"/>
        </w:rPr>
        <w:t>Hayek argued not only that such centralization was undesirable for its constraints on individual liberty,12 but that such an attempt at centralization is actually impossible, owing to the highly dispersed and sometimes inarticulable nature of knowledge in a society</w:t>
      </w:r>
      <w:r w:rsidRPr="00064BBB">
        <w:t xml:space="preserve">. To Hayek, </w:t>
      </w:r>
      <w:r w:rsidRPr="00064BBB">
        <w:rPr>
          <w:rStyle w:val="StyleUnderline"/>
        </w:rPr>
        <w:t>knowledge exists in a society (or rather, in the individual minds within a society) in a highly dispersed way, and much of this knowledge is necessarily of a personal and often tacit character</w:t>
      </w:r>
      <w:r w:rsidRPr="00064BBB">
        <w:t xml:space="preserve">. So, for Hayek, “the knowledge problem” was a problem of how to centralize knowledge that ultimately is not capable of full centralization. In an essay titled “The Use of Knowledge in Society,” Hayek framed the problem thus: </w:t>
      </w:r>
      <w:r w:rsidRPr="00064BBB">
        <w:rPr>
          <w:rStyle w:val="StyleUnderline"/>
        </w:rPr>
        <w:t>The peculiar character of the problem of a rational economic order is determined precisely by the fact that the knowledge of the circumstances of which we must make use never exist in concentrated or integrated form but solely as the dispersed bits of incomplete and frequently contradictory knowledge which all the separate individuals possess.</w:t>
      </w:r>
      <w:r w:rsidRPr="00064BBB">
        <w:t xml:space="preserve">13 First, the </w:t>
      </w:r>
      <w:r w:rsidRPr="00064BBB">
        <w:rPr>
          <w:rStyle w:val="StyleUnderline"/>
        </w:rPr>
        <w:t xml:space="preserve">widely dispersed knowledge existing in a society is not centralizable in one person or group owing strictly to cognitive limitation. </w:t>
      </w:r>
      <w:r w:rsidRPr="00064BBB">
        <w:t xml:space="preserve">It would either be </w:t>
      </w:r>
      <w:r w:rsidRPr="00064BBB">
        <w:rPr>
          <w:rStyle w:val="StyleUnderline"/>
        </w:rPr>
        <w:t>immensely difficult or impossible for a planner</w:t>
      </w:r>
      <w:r w:rsidRPr="00064BBB">
        <w:t xml:space="preserve"> (or planning board) to possess and keep track of all necessary information on planning, to any large degree, a national economy.14 </w:t>
      </w:r>
      <w:r w:rsidRPr="00064BBB">
        <w:rPr>
          <w:rStyle w:val="StyleUnderline"/>
        </w:rPr>
        <w:t>Even if one person or group could have access to all of this knowledge</w:t>
      </w:r>
      <w:proofErr w:type="gramStart"/>
      <w:r w:rsidRPr="00064BBB">
        <w:rPr>
          <w:rStyle w:val="StyleUnderline"/>
        </w:rPr>
        <w:t>,15</w:t>
      </w:r>
      <w:proofErr w:type="gramEnd"/>
      <w:r w:rsidRPr="00064BBB">
        <w:rPr>
          <w:rStyle w:val="StyleUnderline"/>
        </w:rPr>
        <w:t xml:space="preserve"> the ability to rapidly process and make decisions with such voluminous information sets would become more difficult</w:t>
      </w:r>
      <w:r w:rsidRPr="00064BBB">
        <w:t xml:space="preserve"> the more knowledge one possesses.16</w:t>
      </w:r>
    </w:p>
    <w:p w14:paraId="4DBDF7EB" w14:textId="77777777" w:rsidR="00E71CCA" w:rsidRPr="00064BBB" w:rsidRDefault="00E71CCA" w:rsidP="00E71CCA"/>
    <w:p w14:paraId="6E60CB4A" w14:textId="77777777" w:rsidR="00B26D79" w:rsidRPr="00064BBB" w:rsidRDefault="00B26D79" w:rsidP="00B26D79">
      <w:pPr>
        <w:pStyle w:val="Heading4"/>
        <w:rPr>
          <w:rStyle w:val="Style13ptBold"/>
          <w:b/>
        </w:rPr>
      </w:pPr>
      <w:r w:rsidRPr="00064BBB">
        <w:rPr>
          <w:rStyle w:val="Style13ptBold"/>
          <w:b/>
        </w:rPr>
        <w:t>Government control of schools destroys capitalism and causes leftist takeover — turns case</w:t>
      </w:r>
    </w:p>
    <w:p w14:paraId="1263B6D8" w14:textId="77777777" w:rsidR="00B26D79" w:rsidRPr="00064BBB" w:rsidRDefault="00B26D79" w:rsidP="00B26D79">
      <w:r w:rsidRPr="00064BBB">
        <w:rPr>
          <w:rStyle w:val="Style13ptBold"/>
        </w:rPr>
        <w:t>Roger 11</w:t>
      </w:r>
      <w:r w:rsidRPr="00064BBB">
        <w:t xml:space="preserve">(Chuck, A physicist and former high tech executive, 4/16, “The Toxic Influence of Progressive Education Schools on K-12 Curricula”, </w:t>
      </w:r>
      <w:hyperlink r:id="rId136" w:history="1">
        <w:r w:rsidRPr="00064BBB">
          <w:rPr>
            <w:rStyle w:val="Hyperlink"/>
          </w:rPr>
          <w:t>http://www.americanthinker.com/articles/2011/04/the_toxic_influence_of_progres.html</w:t>
        </w:r>
      </w:hyperlink>
      <w:r w:rsidRPr="00064BBB">
        <w:t>, MSCOTT)</w:t>
      </w:r>
    </w:p>
    <w:p w14:paraId="166A3199" w14:textId="77777777" w:rsidR="00B26D79" w:rsidRPr="00064BBB" w:rsidRDefault="00B26D79" w:rsidP="00B26D79">
      <w:pPr>
        <w:rPr>
          <w:sz w:val="12"/>
        </w:rPr>
      </w:pPr>
      <w:r w:rsidRPr="00064BBB">
        <w:rPr>
          <w:sz w:val="12"/>
        </w:rPr>
        <w:t xml:space="preserve">In the 1960s, </w:t>
      </w:r>
      <w:r w:rsidRPr="00064BBB">
        <w:rPr>
          <w:rStyle w:val="StyleUnderline"/>
        </w:rPr>
        <w:t xml:space="preserve">America's education schools began conditioning teachers to peddle </w:t>
      </w:r>
      <w:r w:rsidRPr="00064BBB">
        <w:rPr>
          <w:rStyle w:val="Emphasis"/>
        </w:rPr>
        <w:t>impossible</w:t>
      </w:r>
      <w:r w:rsidRPr="00064BBB">
        <w:rPr>
          <w:sz w:val="12"/>
        </w:rPr>
        <w:t xml:space="preserve"> </w:t>
      </w:r>
      <w:r w:rsidRPr="00064BBB">
        <w:rPr>
          <w:rStyle w:val="StyleUnderline"/>
        </w:rPr>
        <w:t>social and economic theories to captive human sponges in K-12 classrooms</w:t>
      </w:r>
      <w:r w:rsidRPr="00064BBB">
        <w:rPr>
          <w:sz w:val="12"/>
        </w:rPr>
        <w:t xml:space="preserve">. </w:t>
      </w:r>
      <w:r w:rsidRPr="00064BBB">
        <w:rPr>
          <w:rStyle w:val="StyleUnderline"/>
        </w:rPr>
        <w:t>Since then, teachers taken in by</w:t>
      </w:r>
      <w:r w:rsidRPr="00064BBB">
        <w:rPr>
          <w:sz w:val="12"/>
        </w:rPr>
        <w:t xml:space="preserve"> </w:t>
      </w:r>
      <w:r w:rsidRPr="00064BBB">
        <w:rPr>
          <w:rStyle w:val="Emphasis"/>
        </w:rPr>
        <w:t>progressive indoctrination</w:t>
      </w:r>
      <w:r w:rsidRPr="00064BBB">
        <w:rPr>
          <w:sz w:val="12"/>
        </w:rPr>
        <w:t xml:space="preserve"> </w:t>
      </w:r>
      <w:r w:rsidRPr="00064BBB">
        <w:rPr>
          <w:rStyle w:val="StyleUnderline"/>
        </w:rPr>
        <w:t xml:space="preserve">have been planting </w:t>
      </w:r>
      <w:r w:rsidRPr="00064BBB">
        <w:rPr>
          <w:rStyle w:val="Emphasis"/>
        </w:rPr>
        <w:t>fallacies</w:t>
      </w:r>
      <w:r w:rsidRPr="00064BBB">
        <w:rPr>
          <w:sz w:val="12"/>
        </w:rPr>
        <w:t xml:space="preserve"> </w:t>
      </w:r>
      <w:r w:rsidRPr="00064BBB">
        <w:rPr>
          <w:rStyle w:val="StyleUnderline"/>
        </w:rPr>
        <w:t xml:space="preserve">in students' minds using a pernicious device: the </w:t>
      </w:r>
      <w:r w:rsidRPr="00064BBB">
        <w:rPr>
          <w:sz w:val="12"/>
        </w:rPr>
        <w:t>"</w:t>
      </w:r>
      <w:r w:rsidRPr="00064BBB">
        <w:rPr>
          <w:rStyle w:val="Emphasis"/>
        </w:rPr>
        <w:t>deconstruction</w:t>
      </w:r>
      <w:r w:rsidRPr="00064BBB">
        <w:rPr>
          <w:sz w:val="12"/>
        </w:rPr>
        <w:t xml:space="preserve">" </w:t>
      </w:r>
      <w:r w:rsidRPr="00064BBB">
        <w:rPr>
          <w:rStyle w:val="StyleUnderline"/>
        </w:rPr>
        <w:t>of reality</w:t>
      </w:r>
      <w:r w:rsidRPr="00064BBB">
        <w:rPr>
          <w:sz w:val="12"/>
        </w:rPr>
        <w:t xml:space="preserve">. </w:t>
      </w:r>
      <w:r w:rsidRPr="00064BBB">
        <w:rPr>
          <w:rStyle w:val="StyleUnderline"/>
        </w:rPr>
        <w:lastRenderedPageBreak/>
        <w:t xml:space="preserve">Deconstruction aims to disassemble traditional Western culture and replace that culture with a </w:t>
      </w:r>
      <w:r w:rsidRPr="00064BBB">
        <w:rPr>
          <w:rStyle w:val="Emphasis"/>
        </w:rPr>
        <w:t>collectivist utopia</w:t>
      </w:r>
      <w:r w:rsidRPr="00064BBB">
        <w:rPr>
          <w:rStyle w:val="StyleUnderline"/>
        </w:rPr>
        <w:t xml:space="preserve"> operated under rules set by the deconstructors</w:t>
      </w:r>
      <w:r w:rsidRPr="00064BBB">
        <w:rPr>
          <w:sz w:val="12"/>
        </w:rPr>
        <w:t xml:space="preserve">. Between Inauguration Day 2009 and the January 2011 GOP House takeover, </w:t>
      </w:r>
      <w:r w:rsidRPr="00064BBB">
        <w:rPr>
          <w:rStyle w:val="StyleUnderline"/>
        </w:rPr>
        <w:t xml:space="preserve">a </w:t>
      </w:r>
      <w:r w:rsidRPr="00064BBB">
        <w:rPr>
          <w:rStyle w:val="Emphasis"/>
        </w:rPr>
        <w:t>congressional wrecking crew</w:t>
      </w:r>
      <w:r w:rsidRPr="00064BBB">
        <w:rPr>
          <w:rStyle w:val="StyleUnderline"/>
        </w:rPr>
        <w:t xml:space="preserve"> led by President Barack Obama did an amazing amount of deconstructing. </w:t>
      </w:r>
      <w:r w:rsidRPr="00064BBB">
        <w:rPr>
          <w:sz w:val="12"/>
        </w:rPr>
        <w:t xml:space="preserve">The ouster of much of the wrecking crew in last November's election was a small step toward stopping America's descent into a utopian hell. But it is the 2008 election of a full-bore statist and the statist's still decent approval rating which suggest that too </w:t>
      </w:r>
      <w:r w:rsidRPr="00064BBB">
        <w:rPr>
          <w:rStyle w:val="StyleUnderline"/>
        </w:rPr>
        <w:t xml:space="preserve">many Americans embrace socialist-collectivist promises. Such </w:t>
      </w:r>
      <w:r w:rsidRPr="00064BBB">
        <w:rPr>
          <w:rStyle w:val="Emphasis"/>
        </w:rPr>
        <w:t>naïveté</w:t>
      </w:r>
      <w:r w:rsidRPr="00064BBB">
        <w:rPr>
          <w:rStyle w:val="StyleUnderline"/>
        </w:rPr>
        <w:t xml:space="preserve"> and ignorance of socialism's miserable track record are stunning</w:t>
      </w:r>
      <w:r w:rsidRPr="00064BBB">
        <w:rPr>
          <w:sz w:val="12"/>
        </w:rPr>
        <w:t xml:space="preserve">. Though naïveté will always afflict some people, </w:t>
      </w:r>
      <w:r w:rsidRPr="00064BBB">
        <w:rPr>
          <w:rStyle w:val="StyleUnderline"/>
        </w:rPr>
        <w:t xml:space="preserve">ignorance can be corrected by </w:t>
      </w:r>
      <w:r w:rsidRPr="00064BBB">
        <w:rPr>
          <w:rStyle w:val="Emphasis"/>
        </w:rPr>
        <w:t>objective education</w:t>
      </w:r>
      <w:r w:rsidRPr="00064BBB">
        <w:rPr>
          <w:rStyle w:val="StyleUnderline"/>
        </w:rPr>
        <w:t xml:space="preserve"> and heightened awareness</w:t>
      </w:r>
      <w:r w:rsidRPr="00064BBB">
        <w:rPr>
          <w:sz w:val="12"/>
        </w:rPr>
        <w:t xml:space="preserve">. One thing is certain. </w:t>
      </w:r>
      <w:r w:rsidRPr="00064BBB">
        <w:rPr>
          <w:rStyle w:val="StyleUnderline"/>
        </w:rPr>
        <w:t xml:space="preserve">The </w:t>
      </w:r>
      <w:r w:rsidRPr="00064BBB">
        <w:rPr>
          <w:rStyle w:val="Emphasis"/>
        </w:rPr>
        <w:t>nonstop flow of pre-primed, left-indoctrinated university graduates</w:t>
      </w:r>
      <w:r w:rsidRPr="00064BBB">
        <w:rPr>
          <w:rStyle w:val="StyleUnderline"/>
        </w:rPr>
        <w:t xml:space="preserve"> must be stopped</w:t>
      </w:r>
      <w:r w:rsidRPr="00064BBB">
        <w:rPr>
          <w:sz w:val="12"/>
        </w:rPr>
        <w:t xml:space="preserve">, </w:t>
      </w:r>
      <w:r w:rsidRPr="00064BBB">
        <w:rPr>
          <w:rStyle w:val="StyleUnderline"/>
        </w:rPr>
        <w:t>which means that the K-12 education system which feeds the universities must be rehabilitated.</w:t>
      </w:r>
      <w:r w:rsidRPr="00064BBB">
        <w:rPr>
          <w:sz w:val="12"/>
        </w:rPr>
        <w:t xml:space="preserve"> </w:t>
      </w:r>
      <w:r w:rsidRPr="00064BBB">
        <w:rPr>
          <w:rStyle w:val="StyleUnderline"/>
        </w:rPr>
        <w:t xml:space="preserve">Cleaning up K-12 requires understanding how schools devolved into </w:t>
      </w:r>
      <w:r w:rsidRPr="00064BBB">
        <w:rPr>
          <w:rStyle w:val="Emphasis"/>
        </w:rPr>
        <w:t>left-wing ideology centers</w:t>
      </w:r>
      <w:r w:rsidRPr="00064BBB">
        <w:rPr>
          <w:sz w:val="12"/>
        </w:rPr>
        <w:t xml:space="preserve">. Starting in the 1960s, academics took heightened interest in Italian Marxist Antonio Gramsci's cultural Marxism. </w:t>
      </w:r>
      <w:r w:rsidRPr="00064BBB">
        <w:rPr>
          <w:rStyle w:val="StyleUnderline"/>
        </w:rPr>
        <w:t xml:space="preserve">Members of the political class glommed onto the resulting "social justice," affirmative action, "diversity," multiculturalism, political correctness, and other malignancies spawned by </w:t>
      </w:r>
      <w:r w:rsidRPr="00064BBB">
        <w:rPr>
          <w:rStyle w:val="Emphasis"/>
        </w:rPr>
        <w:t>cultural Marxism</w:t>
      </w:r>
      <w:r w:rsidRPr="00064BBB">
        <w:rPr>
          <w:sz w:val="12"/>
        </w:rPr>
        <w:t xml:space="preserve">. </w:t>
      </w:r>
      <w:r w:rsidRPr="00064BBB">
        <w:rPr>
          <w:rStyle w:val="StyleUnderline"/>
        </w:rPr>
        <w:t>Progressive politicians came to view society as a hodge-podge of racial, ethnic, gender-based, and now also sexual orientation-based groups locked in zero-sum combat with Western whites.</w:t>
      </w:r>
      <w:r w:rsidRPr="00064BBB">
        <w:rPr>
          <w:sz w:val="12"/>
        </w:rPr>
        <w:t xml:space="preserve"> Generally speaking, cultural Marxism's indoctrinees have learned to view morality and knowledge as "constructs" and social and economic power as commodities to be transferred from "oppressor" to "oppressed." Progressives routinely label minorities as oppressed and anything that benefits minorities as moral. </w:t>
      </w:r>
      <w:r w:rsidRPr="00064BBB">
        <w:rPr>
          <w:rStyle w:val="StyleUnderline"/>
        </w:rPr>
        <w:t>Such thinking dominates the Democrat party platform</w:t>
      </w:r>
      <w:r w:rsidRPr="00064BBB">
        <w:rPr>
          <w:sz w:val="12"/>
        </w:rPr>
        <w:t xml:space="preserve">. In embracing Western middle class deconstruction, </w:t>
      </w:r>
      <w:r w:rsidRPr="00064BBB">
        <w:rPr>
          <w:rStyle w:val="StyleUnderline"/>
        </w:rPr>
        <w:t>universities took a radical left turn</w:t>
      </w:r>
      <w:r w:rsidRPr="00064BBB">
        <w:rPr>
          <w:sz w:val="12"/>
        </w:rPr>
        <w:t xml:space="preserve">. To ruinous effect, the </w:t>
      </w:r>
      <w:r w:rsidRPr="00064BBB">
        <w:rPr>
          <w:rStyle w:val="StyleUnderline"/>
        </w:rPr>
        <w:t>radicalism gradually descended below freshman level</w:t>
      </w:r>
      <w:r w:rsidRPr="00064BBB">
        <w:rPr>
          <w:sz w:val="12"/>
        </w:rPr>
        <w:t xml:space="preserve">. </w:t>
      </w:r>
      <w:r w:rsidRPr="00064BBB">
        <w:rPr>
          <w:rStyle w:val="StyleUnderline"/>
        </w:rPr>
        <w:t>Cultural Marxism entered high school, then middle school, and now infests elementary schools</w:t>
      </w:r>
      <w:r w:rsidRPr="00064BBB">
        <w:rPr>
          <w:sz w:val="12"/>
        </w:rPr>
        <w:t xml:space="preserve"> as well as preschools. </w:t>
      </w:r>
      <w:r w:rsidRPr="00064BBB">
        <w:rPr>
          <w:rStyle w:val="StyleUnderline"/>
        </w:rPr>
        <w:t xml:space="preserve">One illustration of the use of </w:t>
      </w:r>
      <w:r w:rsidRPr="00064BBB">
        <w:rPr>
          <w:rStyle w:val="Emphasis"/>
        </w:rPr>
        <w:t>anti-wealth, anti-American fallacies</w:t>
      </w:r>
      <w:r w:rsidRPr="00064BBB">
        <w:rPr>
          <w:rStyle w:val="StyleUnderline"/>
        </w:rPr>
        <w:t xml:space="preserve"> in K-12 classrooms is the showing of the virulently </w:t>
      </w:r>
      <w:r w:rsidRPr="00064BBB">
        <w:rPr>
          <w:rStyle w:val="Emphasis"/>
        </w:rPr>
        <w:t>anti-capitalist video</w:t>
      </w:r>
      <w:r w:rsidRPr="00064BBB">
        <w:rPr>
          <w:sz w:val="12"/>
        </w:rPr>
        <w:t xml:space="preserve">, </w:t>
      </w:r>
      <w:r w:rsidRPr="00064BBB">
        <w:rPr>
          <w:rStyle w:val="StyleUnderline"/>
        </w:rPr>
        <w:t>The Story of Stuff</w:t>
      </w:r>
      <w:r w:rsidRPr="00064BBB">
        <w:rPr>
          <w:sz w:val="12"/>
        </w:rPr>
        <w:t xml:space="preserve">. The video presents baseless, hysterical vitriol as fact. For instance, schoolchildren are told that: ... </w:t>
      </w:r>
      <w:r w:rsidRPr="00064BBB">
        <w:rPr>
          <w:rStyle w:val="StyleUnderline"/>
        </w:rPr>
        <w:t>extraction ... is a fancy word for natural resource exploitation, which is a fancy word for trashing the planet. What this looks like is we chop down trees, we blow up mountains to get the metals inside, we use up all the water and we wipe out the animals</w:t>
      </w:r>
      <w:r w:rsidRPr="00064BBB">
        <w:rPr>
          <w:sz w:val="12"/>
        </w:rPr>
        <w:t xml:space="preserve">. </w:t>
      </w:r>
      <w:r w:rsidRPr="00064BBB">
        <w:rPr>
          <w:rStyle w:val="StyleUnderline"/>
        </w:rPr>
        <w:t xml:space="preserve">Thousands of schools and churches have the video, while "hundreds of teachers" have required students to view the </w:t>
      </w:r>
      <w:r w:rsidRPr="00064BBB">
        <w:rPr>
          <w:rStyle w:val="Emphasis"/>
        </w:rPr>
        <w:t>propaganda</w:t>
      </w:r>
      <w:r w:rsidRPr="00064BBB">
        <w:rPr>
          <w:rStyle w:val="StyleUnderline"/>
        </w:rPr>
        <w:t xml:space="preserve"> on the Internet</w:t>
      </w:r>
      <w:r w:rsidRPr="00064BBB">
        <w:rPr>
          <w:sz w:val="12"/>
        </w:rPr>
        <w:t xml:space="preserve">. Googling the phrase, "The Story of Stuff," nets 2.2 million hits, and though the web buzzes with concern over exposing schoolchildren to the video's venomous distortions, interspersed amid the alarm is a shocking amount of gushing praise. </w:t>
      </w:r>
      <w:r w:rsidRPr="00064BBB">
        <w:rPr>
          <w:rStyle w:val="StyleUnderline"/>
        </w:rPr>
        <w:t xml:space="preserve">What motivates such praise? What motivates teachers to </w:t>
      </w:r>
      <w:r w:rsidRPr="00064BBB">
        <w:rPr>
          <w:rStyle w:val="Emphasis"/>
        </w:rPr>
        <w:t>bias students against capitalism</w:t>
      </w:r>
      <w:r w:rsidRPr="00064BBB">
        <w:rPr>
          <w:rStyle w:val="StyleUnderline"/>
        </w:rPr>
        <w:t>?</w:t>
      </w:r>
      <w:r w:rsidRPr="00064BBB">
        <w:rPr>
          <w:sz w:val="12"/>
        </w:rPr>
        <w:t xml:space="preserve"> </w:t>
      </w:r>
      <w:r w:rsidRPr="00064BBB">
        <w:rPr>
          <w:rStyle w:val="StyleUnderline"/>
        </w:rPr>
        <w:t xml:space="preserve">Answers lie within education schools which influence K-12 teachers and curricula. </w:t>
      </w:r>
      <w:r w:rsidRPr="00064BBB">
        <w:rPr>
          <w:sz w:val="12"/>
        </w:rPr>
        <w:t xml:space="preserve">University of Arkansas researcher Sandra Stotsky found that education schools push "evidence-free theories" to influence curriculum development. One theory, "constructivism," argues that children learn best by constructing class topics and methods in ways which leverage the children's personal experiences. The notion "feels" seductive, but contains no factual basis. </w:t>
      </w:r>
      <w:r w:rsidRPr="00064BBB">
        <w:rPr>
          <w:rStyle w:val="StyleUnderline"/>
        </w:rPr>
        <w:t xml:space="preserve">Constructivist theory </w:t>
      </w:r>
      <w:r w:rsidRPr="00064BBB">
        <w:rPr>
          <w:rStyle w:val="Emphasis"/>
        </w:rPr>
        <w:t>recklessly assumes</w:t>
      </w:r>
      <w:r w:rsidRPr="00064BBB">
        <w:rPr>
          <w:rStyle w:val="StyleUnderline"/>
        </w:rPr>
        <w:t xml:space="preserve"> that racial, ethnic, gender-based, and sexual orientation-based subgroups learn what's truly important by absorbing teacher-led dissection of Western middle class knowledge and values</w:t>
      </w:r>
      <w:r w:rsidRPr="00064BBB">
        <w:rPr>
          <w:sz w:val="12"/>
        </w:rPr>
        <w:t xml:space="preserve">. Constructivism holds that after such cleansing, the subgroups should be qualified to select study topics of their choosing. </w:t>
      </w:r>
      <w:r w:rsidRPr="00064BBB">
        <w:rPr>
          <w:rStyle w:val="StyleUnderline"/>
        </w:rPr>
        <w:t xml:space="preserve">The method aligns with the equally baseless views of early progressive education theorist John Dewey, who wanted children to specify "relevant [classroom] material."[1] </w:t>
      </w:r>
      <w:r w:rsidRPr="00064BBB">
        <w:rPr>
          <w:sz w:val="12"/>
        </w:rPr>
        <w:t xml:space="preserve">Related to constructivism, "reader response theory" </w:t>
      </w:r>
      <w:proofErr w:type="gramStart"/>
      <w:r w:rsidRPr="00064BBB">
        <w:rPr>
          <w:sz w:val="12"/>
        </w:rPr>
        <w:t>teaches students</w:t>
      </w:r>
      <w:proofErr w:type="gramEnd"/>
      <w:r w:rsidRPr="00064BBB">
        <w:rPr>
          <w:sz w:val="12"/>
        </w:rPr>
        <w:t xml:space="preserve"> to ignore authors' actual words and assign preferred meanings to written works. </w:t>
      </w:r>
      <w:r w:rsidRPr="00064BBB">
        <w:rPr>
          <w:rStyle w:val="StyleUnderline"/>
        </w:rPr>
        <w:t>Children are conditioned to believe that truth is relative to individual or tribal experience</w:t>
      </w:r>
      <w:r w:rsidRPr="00064BBB">
        <w:rPr>
          <w:sz w:val="12"/>
        </w:rPr>
        <w:t xml:space="preserve">. Ayn Rand captured the tribalistic aspect of minority exploitation in her essay, "Global Balkanization."[2] </w:t>
      </w:r>
      <w:r w:rsidRPr="00064BBB">
        <w:rPr>
          <w:rStyle w:val="StyleUnderline"/>
        </w:rPr>
        <w:t xml:space="preserve">Rand observed that government "manufactures pressure groups," especially ethnic groups. </w:t>
      </w:r>
      <w:r w:rsidRPr="00064BBB">
        <w:rPr>
          <w:sz w:val="12"/>
        </w:rPr>
        <w:t xml:space="preserve">The profiteers are those group leaders who discover suddenly that they can exploit the helplessness, the fear, the frustration of their "ethnic" brothers, organize them </w:t>
      </w:r>
      <w:proofErr w:type="gramStart"/>
      <w:r w:rsidRPr="00064BBB">
        <w:rPr>
          <w:sz w:val="12"/>
        </w:rPr>
        <w:t>into a group, present demands</w:t>
      </w:r>
      <w:proofErr w:type="gramEnd"/>
      <w:r w:rsidRPr="00064BBB">
        <w:rPr>
          <w:sz w:val="12"/>
        </w:rPr>
        <w:t xml:space="preserve"> to the government-and deliver the vote. </w:t>
      </w:r>
      <w:r w:rsidRPr="00064BBB">
        <w:rPr>
          <w:rStyle w:val="StyleUnderline"/>
        </w:rPr>
        <w:t xml:space="preserve">By encouraging minorities to resist socioeconomic assimilation, progressive politicians </w:t>
      </w:r>
      <w:r w:rsidRPr="00064BBB">
        <w:rPr>
          <w:rStyle w:val="StyleUnderline"/>
        </w:rPr>
        <w:lastRenderedPageBreak/>
        <w:t xml:space="preserve">maintain a </w:t>
      </w:r>
      <w:r w:rsidRPr="00064BBB">
        <w:rPr>
          <w:rStyle w:val="Emphasis"/>
        </w:rPr>
        <w:t>nationwide nursery of government-dependent adults</w:t>
      </w:r>
      <w:r w:rsidRPr="00064BBB">
        <w:rPr>
          <w:rStyle w:val="StyleUnderline"/>
        </w:rPr>
        <w:t xml:space="preserve"> from which to draw lifelong votes...and income. Progressive teachers steer students toward a strange-brew mindset of anti-assimilation, collectivism, diversity, and we-are-the-world-ness. </w:t>
      </w:r>
      <w:r w:rsidRPr="00064BBB">
        <w:rPr>
          <w:sz w:val="12"/>
        </w:rPr>
        <w:t xml:space="preserve">Stotsky points out that the "evidence-free" education school theory of "social justice" alleges that minority children learn best when encouraged </w:t>
      </w:r>
      <w:proofErr w:type="gramStart"/>
      <w:r w:rsidRPr="00064BBB">
        <w:rPr>
          <w:sz w:val="12"/>
        </w:rPr>
        <w:t>to embrace</w:t>
      </w:r>
      <w:proofErr w:type="gramEnd"/>
      <w:r w:rsidRPr="00064BBB">
        <w:rPr>
          <w:sz w:val="12"/>
        </w:rPr>
        <w:t xml:space="preserve"> grievances against middle class whites. Social justice-indoctrinated teachers instill resentment in "non-dominant" (minority) children and guilt in "dominant" (white) children. </w:t>
      </w:r>
      <w:r w:rsidRPr="00064BBB">
        <w:rPr>
          <w:rStyle w:val="StyleUnderline"/>
        </w:rPr>
        <w:t>Judging by the abundance of guilt-ridden white Americans, the tactic is working its magic well. Social justice education deemphasizes knowledge retention and the development of traditionally productive skills</w:t>
      </w:r>
      <w:r w:rsidRPr="00064BBB">
        <w:rPr>
          <w:sz w:val="12"/>
        </w:rPr>
        <w:t xml:space="preserve">. The theory's fanatical adherents maintain that teaching American history to blacks and Hispanics is oppressive. It's also oppressive to force blacks to "think like whites." "Diversity consultant" Glenn Singleton teaches that blacks must be excused from developing "annoying white characteristics, such as being 'task-oriented' and 'intellectual.'" </w:t>
      </w:r>
      <w:r w:rsidRPr="00064BBB">
        <w:rPr>
          <w:rStyle w:val="StyleUnderline"/>
        </w:rPr>
        <w:t xml:space="preserve">Together, </w:t>
      </w:r>
      <w:r w:rsidRPr="00064BBB">
        <w:rPr>
          <w:rStyle w:val="Emphasis"/>
        </w:rPr>
        <w:t>government dependency</w:t>
      </w:r>
      <w:r w:rsidRPr="00064BBB">
        <w:rPr>
          <w:rStyle w:val="StyleUnderline"/>
        </w:rPr>
        <w:t xml:space="preserve"> and social justice education have fashioned a </w:t>
      </w:r>
      <w:r w:rsidRPr="00064BBB">
        <w:rPr>
          <w:rStyle w:val="Emphasis"/>
        </w:rPr>
        <w:t>super-progressivism turbo-charged by cultural Marxism</w:t>
      </w:r>
      <w:r w:rsidRPr="00064BBB">
        <w:rPr>
          <w:sz w:val="12"/>
        </w:rPr>
        <w:t xml:space="preserve">. </w:t>
      </w:r>
      <w:proofErr w:type="gramStart"/>
      <w:r w:rsidRPr="00064BBB">
        <w:rPr>
          <w:rStyle w:val="Emphasis"/>
        </w:rPr>
        <w:t>Stunted black academic achievement</w:t>
      </w:r>
      <w:r w:rsidRPr="00064BBB">
        <w:rPr>
          <w:sz w:val="12"/>
        </w:rPr>
        <w:t xml:space="preserve"> </w:t>
      </w:r>
      <w:r w:rsidRPr="00064BBB">
        <w:rPr>
          <w:rStyle w:val="StyleUnderline"/>
        </w:rPr>
        <w:t>and</w:t>
      </w:r>
      <w:r w:rsidRPr="00064BBB">
        <w:rPr>
          <w:sz w:val="12"/>
        </w:rPr>
        <w:t xml:space="preserve"> </w:t>
      </w:r>
      <w:r w:rsidRPr="00064BBB">
        <w:rPr>
          <w:rStyle w:val="Emphasis"/>
        </w:rPr>
        <w:t>disintegration of the black family</w:t>
      </w:r>
      <w:r w:rsidRPr="00064BBB">
        <w:rPr>
          <w:rStyle w:val="StyleUnderline"/>
        </w:rPr>
        <w:t xml:space="preserve"> are but two of the many </w:t>
      </w:r>
      <w:r w:rsidRPr="00064BBB">
        <w:rPr>
          <w:rStyle w:val="Emphasis"/>
        </w:rPr>
        <w:t>devastating results</w:t>
      </w:r>
      <w:r w:rsidRPr="00064BBB">
        <w:rPr>
          <w:rStyle w:val="StyleUnderline"/>
        </w:rPr>
        <w:t>.</w:t>
      </w:r>
      <w:proofErr w:type="gramEnd"/>
      <w:r w:rsidRPr="00064BBB">
        <w:rPr>
          <w:rStyle w:val="StyleUnderline"/>
        </w:rPr>
        <w:t xml:space="preserve"> </w:t>
      </w:r>
      <w:r w:rsidRPr="00064BBB">
        <w:rPr>
          <w:sz w:val="12"/>
        </w:rPr>
        <w:t xml:space="preserve">In truth, disintegration of not only the black family but of wholesome tradition itself begins in preschool, as discussed in my introductory analysis of Soviet psychologist Lev Vygotsky's influence on early childhood curricula. A study by Stanford education professor David Labaree frames the scope of disfiguration of America's education curricula. </w:t>
      </w:r>
      <w:r w:rsidRPr="00064BBB">
        <w:rPr>
          <w:rStyle w:val="StyleUnderline"/>
        </w:rPr>
        <w:t>Education schools fit "solidly in the progressive camp." Teachers are conditioned to "integrate the disciplines," use "socially relevant themes," and push morally relativistic versions of "community, cooperation, tolerance, justice, and democratic equality" in ways that make the concepts appear noble, indeed innocent. But there is no innocence in the effects of the progressive conditioning of teacher</w:t>
      </w:r>
      <w:r w:rsidRPr="00064BBB">
        <w:rPr>
          <w:sz w:val="12"/>
        </w:rPr>
        <w:t xml:space="preserve">s. </w:t>
      </w:r>
      <w:r w:rsidRPr="00064BBB">
        <w:rPr>
          <w:rStyle w:val="StyleUnderline"/>
        </w:rPr>
        <w:t>More K-12 students than ever are now being</w:t>
      </w:r>
      <w:r w:rsidRPr="00064BBB">
        <w:rPr>
          <w:sz w:val="12"/>
        </w:rPr>
        <w:t xml:space="preserve"> </w:t>
      </w:r>
      <w:r w:rsidRPr="00064BBB">
        <w:rPr>
          <w:rStyle w:val="Emphasis"/>
        </w:rPr>
        <w:t>manipulated</w:t>
      </w:r>
      <w:r w:rsidRPr="00064BBB">
        <w:rPr>
          <w:sz w:val="12"/>
        </w:rPr>
        <w:t xml:space="preserve"> </w:t>
      </w:r>
      <w:r w:rsidRPr="00064BBB">
        <w:rPr>
          <w:rStyle w:val="StyleUnderline"/>
        </w:rPr>
        <w:t>through lesson plans warped into platforms for</w:t>
      </w:r>
      <w:r w:rsidRPr="00064BBB">
        <w:rPr>
          <w:sz w:val="12"/>
        </w:rPr>
        <w:t xml:space="preserve"> </w:t>
      </w:r>
      <w:r w:rsidRPr="00064BBB">
        <w:rPr>
          <w:rStyle w:val="Emphasis"/>
        </w:rPr>
        <w:t>moralizing against capitalism</w:t>
      </w:r>
      <w:r w:rsidRPr="00064BBB">
        <w:rPr>
          <w:sz w:val="12"/>
        </w:rPr>
        <w:t xml:space="preserve">, </w:t>
      </w:r>
      <w:r w:rsidRPr="00064BBB">
        <w:rPr>
          <w:rStyle w:val="StyleUnderline"/>
        </w:rPr>
        <w:t>the white middle class, and America</w:t>
      </w:r>
      <w:r w:rsidRPr="00064BBB">
        <w:rPr>
          <w:sz w:val="12"/>
        </w:rPr>
        <w:t xml:space="preserve">. </w:t>
      </w:r>
      <w:r w:rsidRPr="00064BBB">
        <w:rPr>
          <w:rStyle w:val="StyleUnderline"/>
        </w:rPr>
        <w:t>The</w:t>
      </w:r>
      <w:r w:rsidRPr="00064BBB">
        <w:rPr>
          <w:sz w:val="12"/>
        </w:rPr>
        <w:t xml:space="preserve"> </w:t>
      </w:r>
      <w:r w:rsidRPr="00064BBB">
        <w:rPr>
          <w:rStyle w:val="Emphasis"/>
        </w:rPr>
        <w:t>deconstruction of American society</w:t>
      </w:r>
      <w:r w:rsidRPr="00064BBB">
        <w:rPr>
          <w:sz w:val="12"/>
        </w:rPr>
        <w:t xml:space="preserve"> </w:t>
      </w:r>
      <w:r w:rsidRPr="00064BBB">
        <w:rPr>
          <w:rStyle w:val="StyleUnderline"/>
        </w:rPr>
        <w:t>is proceeding</w:t>
      </w:r>
      <w:r w:rsidRPr="00064BBB">
        <w:rPr>
          <w:sz w:val="12"/>
        </w:rPr>
        <w:t>. The ghosts of Gramsci, Dewey, and Vygotsky are probably smiling.</w:t>
      </w:r>
    </w:p>
    <w:p w14:paraId="02FD65BF" w14:textId="77777777" w:rsidR="00B26D79" w:rsidRPr="00064BBB" w:rsidRDefault="00B26D79" w:rsidP="00B26D79"/>
    <w:p w14:paraId="0838CE1A" w14:textId="77777777" w:rsidR="0033002C" w:rsidRPr="00064BBB" w:rsidRDefault="0033002C" w:rsidP="0033002C">
      <w:pPr>
        <w:pStyle w:val="Heading4"/>
      </w:pPr>
      <w:r w:rsidRPr="00064BBB">
        <w:t xml:space="preserve">Education is a </w:t>
      </w:r>
      <w:r w:rsidRPr="00064BBB">
        <w:rPr>
          <w:i/>
          <w:u w:val="single"/>
        </w:rPr>
        <w:t>means</w:t>
      </w:r>
      <w:r w:rsidRPr="00064BBB">
        <w:t xml:space="preserve"> of governmental coercion </w:t>
      </w:r>
    </w:p>
    <w:p w14:paraId="06478195" w14:textId="77777777" w:rsidR="0033002C" w:rsidRPr="00064BBB" w:rsidRDefault="0033002C" w:rsidP="0033002C">
      <w:r w:rsidRPr="00064BBB">
        <w:rPr>
          <w:b/>
          <w:sz w:val="26"/>
          <w:szCs w:val="26"/>
        </w:rPr>
        <w:t xml:space="preserve">Browne ‘3 - </w:t>
      </w:r>
      <w:r w:rsidRPr="00064BBB">
        <w:t>Director of Pub Policy @ the American Liberty Foundation (Harry, “Why Government Doesn’t Work”, 2003) $AREZ</w:t>
      </w:r>
    </w:p>
    <w:p w14:paraId="0042E535" w14:textId="77777777" w:rsidR="0033002C" w:rsidRPr="00064BBB" w:rsidRDefault="0033002C" w:rsidP="0033002C">
      <w:pPr>
        <w:rPr>
          <w:rStyle w:val="StyleUnderline"/>
        </w:rPr>
      </w:pPr>
      <w:r w:rsidRPr="00064BBB">
        <w:t xml:space="preserve">I want to live in a city where crime is an exception, rather than a daily terror. I want to be free to walk the streets at night — confident that I won’t be accosted, threatened, or mugged. But I can’t, because </w:t>
      </w:r>
      <w:r w:rsidRPr="00064BBB">
        <w:rPr>
          <w:rStyle w:val="StyleUnderline"/>
        </w:rPr>
        <w:t>government policies have converted large parts of our cities into war zones. I want children to come out of schools knowing how to read, write, and do simple arithmetic</w:t>
      </w:r>
      <w:r w:rsidRPr="00064BBB">
        <w:t xml:space="preserve"> — and knowing a great deal about American and world history, geography, science, and civilization. But </w:t>
      </w:r>
      <w:r w:rsidRPr="00064BBB">
        <w:rPr>
          <w:rStyle w:val="StyleUnderline"/>
        </w:rPr>
        <w:t xml:space="preserve">government schools are more interested in teaching political theories, sex education, selected tales of American injustice, </w:t>
      </w:r>
      <w:proofErr w:type="gramStart"/>
      <w:r w:rsidRPr="00064BBB">
        <w:rPr>
          <w:rStyle w:val="StyleUnderline"/>
        </w:rPr>
        <w:t>prejudice</w:t>
      </w:r>
      <w:proofErr w:type="gramEnd"/>
      <w:r w:rsidRPr="00064BBB">
        <w:rPr>
          <w:rStyle w:val="StyleUnderline"/>
        </w:rPr>
        <w:t xml:space="preserve"> against business and industry, and horror stories of environmental catastrophe</w:t>
      </w:r>
      <w:r w:rsidRPr="00064BBB">
        <w:t xml:space="preserve">. I want to live in a country where people are independent, proud of themselves, and responsible for their own lives. But </w:t>
      </w:r>
      <w:r w:rsidRPr="00064BBB">
        <w:rPr>
          <w:rStyle w:val="StyleUnderline"/>
        </w:rPr>
        <w:t>government is breeding a nation of welfare dependents, victims, litigants, thumb-suckers, and buckpassers</w:t>
      </w:r>
      <w:r w:rsidRPr="00064BBB">
        <w:t xml:space="preserve">. I want to live in a community where people are civil to one another, where they say “please” for the help they need and offer something in return. </w:t>
      </w:r>
      <w:r w:rsidRPr="00064BBB">
        <w:rPr>
          <w:rStyle w:val="StyleUnderline"/>
        </w:rPr>
        <w:t>But government has set group against group, each demanding privileges at the expense of others</w:t>
      </w:r>
      <w:r w:rsidRPr="00064BBB">
        <w:t xml:space="preserve">. I want to live in a nation that’s secure against foreign threats. But </w:t>
      </w:r>
      <w:r w:rsidRPr="00064BBB">
        <w:rPr>
          <w:rStyle w:val="StyleUnderline"/>
        </w:rPr>
        <w:t>government has exposed us to danger by looking for trouble all over the world, choosing sides in foreign disputes, and leaving us defenseless against attack by any one-missile dictator</w:t>
      </w:r>
      <w:r w:rsidRPr="00064BBB">
        <w:t xml:space="preserve">. I want to live in a country with clean air, clean rivers, and clean streets. But government has allowed its property to be polluted, and it subverts our rights of private property — leaving us less incentive to preserve the purity of what we own. I want to live in a nation where parents can raise their children according to their own values of civility, self-reliance, and virtue. But government’s massive taxes have forced many families to send both parents into the job market — leaving their children to learn about life from government employees. I want to live in a country where people can use the money they earn to care for their families, to seek their dreams, and to build for the future. </w:t>
      </w:r>
      <w:r w:rsidRPr="00064BBB">
        <w:lastRenderedPageBreak/>
        <w:t xml:space="preserve">But 72 Harry Browne / Why Government Doesn’t Work </w:t>
      </w:r>
      <w:r w:rsidRPr="00064BBB">
        <w:rPr>
          <w:rStyle w:val="StyleUnderline"/>
        </w:rPr>
        <w:t>government takes so much of our earnings that the average person can’t get out of debt — let alone build for the future or make his dreams come true.</w:t>
      </w:r>
    </w:p>
    <w:p w14:paraId="6F3854EF" w14:textId="77777777" w:rsidR="0033002C" w:rsidRPr="00064BBB" w:rsidRDefault="0033002C" w:rsidP="0033002C">
      <w:pPr>
        <w:pStyle w:val="Heading4"/>
      </w:pPr>
      <w:r w:rsidRPr="00064BBB">
        <w:t>Federal regulations of private institutions is regressive – stops specialization, revolution and parent choice</w:t>
      </w:r>
    </w:p>
    <w:p w14:paraId="5F1F4045" w14:textId="77777777" w:rsidR="0033002C" w:rsidRPr="00064BBB" w:rsidRDefault="0033002C" w:rsidP="0033002C">
      <w:r w:rsidRPr="00064BBB">
        <w:rPr>
          <w:rStyle w:val="Style13ptBold"/>
        </w:rPr>
        <w:t>Salisbury 03</w:t>
      </w:r>
      <w:r w:rsidRPr="00064BBB">
        <w:t xml:space="preserve"> – the director of the Cato Institute’s </w:t>
      </w:r>
      <w:hyperlink r:id="rId137" w:history="1">
        <w:r w:rsidRPr="00064BBB">
          <w:rPr>
            <w:rStyle w:val="Hyperlink"/>
          </w:rPr>
          <w:t>Center for Educational Freedom</w:t>
        </w:r>
      </w:hyperlink>
      <w:r w:rsidRPr="00064BBB">
        <w:t xml:space="preserve"> ( </w:t>
      </w:r>
      <w:hyperlink r:id="rId138" w:history="1">
        <w:r w:rsidRPr="00064BBB">
          <w:rPr>
            <w:rStyle w:val="Hyperlink"/>
          </w:rPr>
          <w:t>David F. Salisbury</w:t>
        </w:r>
      </w:hyperlink>
      <w:r w:rsidRPr="00064BBB">
        <w:t xml:space="preserve">, School-Choicers Must Fight Private-School Regulations, CATO Institute, May 6, 2003, </w:t>
      </w:r>
      <w:hyperlink r:id="rId139" w:history="1">
        <w:r w:rsidRPr="00064BBB">
          <w:rPr>
            <w:rStyle w:val="Hyperlink"/>
          </w:rPr>
          <w:t>https://www.cato.org/publications/commentary/schoolchoicers-must-fight-privateschool-regulations)//ECP</w:t>
        </w:r>
      </w:hyperlink>
    </w:p>
    <w:p w14:paraId="4D41AEA9" w14:textId="18BD6E11" w:rsidR="0033002C" w:rsidRPr="00064BBB" w:rsidRDefault="0033002C" w:rsidP="0033002C">
      <w:pPr>
        <w:rPr>
          <w:sz w:val="22"/>
          <w:u w:val="single"/>
        </w:rPr>
      </w:pPr>
      <w:r w:rsidRPr="00064BBB">
        <w:t xml:space="preserve">*The case this references is </w:t>
      </w:r>
      <w:hyperlink r:id="rId140" w:history="1">
        <w:r w:rsidRPr="00064BBB">
          <w:rPr>
            <w:rStyle w:val="Hyperlink"/>
          </w:rPr>
          <w:t xml:space="preserve">Zelman v. </w:t>
        </w:r>
        <w:proofErr w:type="gramStart"/>
        <w:r w:rsidRPr="00064BBB">
          <w:rPr>
            <w:rStyle w:val="Hyperlink"/>
          </w:rPr>
          <w:t>Simmons-Harris</w:t>
        </w:r>
      </w:hyperlink>
      <w:r w:rsidRPr="00064BBB">
        <w:t xml:space="preserve"> </w:t>
      </w:r>
      <w:r w:rsidRPr="00064BBB">
        <w:rPr>
          <w:rStyle w:val="StyleUnderline"/>
        </w:rPr>
        <w:t>The</w:t>
      </w:r>
      <w:proofErr w:type="gramEnd"/>
      <w:r w:rsidRPr="00064BBB">
        <w:rPr>
          <w:rStyle w:val="StyleUnderline"/>
        </w:rPr>
        <w:t xml:space="preserve"> Colorado legislature recently passed the “Colorado Opportunity Contract Pilot Program.</w:t>
      </w:r>
      <w:r w:rsidRPr="00064BBB">
        <w:t xml:space="preserve">” This makes Colorado the first state to pass a school-voucher program since the Supreme Court’s ruling this summer that school vouchers are constitutional. Texas is also set to pass a school-voucher bill. Florida and Arizona are likely to extend their tuition-tax-credit programs and Washington, D.C., may get vouchers. Governor Mike Foster in Louisiana has proposed a voucher bill for that state. </w:t>
      </w:r>
      <w:r w:rsidRPr="00064BBB">
        <w:rPr>
          <w:rStyle w:val="StyleUnderline"/>
        </w:rPr>
        <w:t xml:space="preserve">As those measures make their way through the state legislatures, the school-choice community needs to stress the importance of avoiding new regulations on private schools. If they don’t, those new rules could destroy the very basis for school choice. </w:t>
      </w:r>
      <w:r w:rsidRPr="00064BBB">
        <w:t xml:space="preserve">The Colorado bill, for example, requires that participating private schools allow the school district to administer state tests to the voucher children enrolled at those schools. Foster’s bill in Louisiana would require that participating private schools test all their students using the state’s standardized testing program. The Texas bill would require participating private schools to administer “comparable assessment instruments approved by the commissioner.” </w:t>
      </w:r>
      <w:r w:rsidRPr="00064BBB">
        <w:rPr>
          <w:rStyle w:val="StyleUnderline"/>
        </w:rPr>
        <w:t xml:space="preserve">Requiring private schools to give state-selected achievement tests would have harmful effects on the participating private schools. Some private schools would have to give up the curriculum they have designed for their own students and teach the state-sanctioned curriculum instead. </w:t>
      </w:r>
      <w:r w:rsidRPr="00064BBB">
        <w:t xml:space="preserve">That would kill the diversity and vitality of the private schools. Many state tests emphasize fuzzy math over traditional math, and stress the use of “culturally diverse texts” over traditional classical literature, a staple of many effective private schools. </w:t>
      </w:r>
      <w:r w:rsidRPr="00064BBB">
        <w:rPr>
          <w:rStyle w:val="StyleUnderline"/>
        </w:rPr>
        <w:t xml:space="preserve">Private schools have legitimate reasons for selecting one type of test over another. Some prefer the Iowa Test of Basic Skills because they think it tests for a more traditional coverage of the curriculum. Others prefer the Stanford-9 or the CAT. </w:t>
      </w:r>
      <w:r w:rsidRPr="00064BBB">
        <w:t xml:space="preserve">Some private schools shun standardized tests altogether, choosing to rely instead on more holistic measures of student progress. The fact that most private schools don’t want to administer state tests doesn’t mean that they are not serious academic institutions with rigorous standards of excellence. It simply means that their curriculum and standards are different than those of government schools. Most state standards have no empirical basis. Rather, state standards and tests are typically an awkward compromise between disparate factions of the professional education community, many of which are influenced by fads and politically correct thinking. </w:t>
      </w:r>
      <w:r w:rsidRPr="00064BBB">
        <w:rPr>
          <w:rStyle w:val="StyleUnderline"/>
        </w:rPr>
        <w:t xml:space="preserve">As currently written, the Texas bill would require participating private schools to accept any student who wishes to pay with a voucher “unless the student has been expelled from public school or has a criminal record.” Thus, schools would be prohibited from considering religious background or academic achievement as criteria for admission. Rules requiring private schools to accept all applicants would severely jeopardize the ability of private schools to specialize by focusing on specific types of students. </w:t>
      </w:r>
      <w:r w:rsidRPr="00064BBB">
        <w:t xml:space="preserve">Religious schools would not be allowed to require a “statement of faith” or other demonstration of support for the mission of the school as a basis for admission. </w:t>
      </w:r>
      <w:r w:rsidRPr="00064BBB">
        <w:rPr>
          <w:rStyle w:val="StyleUnderline"/>
        </w:rPr>
        <w:t xml:space="preserve">Presumably, private schools that specialize in serving children with disabilities would be required to accept non-disabled children as well. Specialization is a requirement for quality. Consumers have diverse preferences and producers have different skills, talents, and interests. The purpose of school choice is to give parents choices among schools of </w:t>
      </w:r>
      <w:r w:rsidRPr="00064BBB">
        <w:rPr>
          <w:rStyle w:val="Emphasis"/>
        </w:rPr>
        <w:t>differing specializations, ideologies, and practices.</w:t>
      </w:r>
      <w:r w:rsidRPr="00064BBB">
        <w:rPr>
          <w:rStyle w:val="StyleUnderline"/>
        </w:rPr>
        <w:t xml:space="preserve"> It defeats the purpose to make private schools into one-size-fits-all carbon copies of public schools. </w:t>
      </w:r>
      <w:r w:rsidRPr="00064BBB">
        <w:t xml:space="preserve">The Texas bill would also mandate tuition caps that would prevent families from using vouchers at private schools that charge more than the voucher amount. Such price controls would drive out innovation and </w:t>
      </w:r>
      <w:r w:rsidRPr="00064BBB">
        <w:lastRenderedPageBreak/>
        <w:t xml:space="preserve">prevent families that want to purchase additional education services for their child from doing so. </w:t>
      </w:r>
      <w:r w:rsidRPr="00064BBB">
        <w:rPr>
          <w:rStyle w:val="StyleUnderline"/>
        </w:rPr>
        <w:t xml:space="preserve">As in all economic sectors, wealthy people provide the initial capital to finance experimentation and innovation. Those innovations that are found to be most useful soon get expanded. The price of the new innovation comes down, and the product is made available to everyone at less cost. </w:t>
      </w:r>
      <w:r w:rsidRPr="00064BBB">
        <w:t xml:space="preserve">The same thing would happen in education. A school-choice program that prohibited families from adding onto their tuition would produce a market less attractive to new capital and new entry than would a program where entrepreneurs could attract consumers from all income levels. </w:t>
      </w:r>
      <w:r w:rsidRPr="00064BBB">
        <w:rPr>
          <w:rStyle w:val="StyleUnderline"/>
        </w:rPr>
        <w:t>Without the interest and investment of wealthy and middle-income families, a real educational revolution likely won’t happen</w:t>
      </w:r>
      <w:r w:rsidRPr="00064BBB">
        <w:t xml:space="preserve">. </w:t>
      </w:r>
      <w:r w:rsidRPr="00064BBB">
        <w:rPr>
          <w:rStyle w:val="StyleUnderline"/>
        </w:rPr>
        <w:t xml:space="preserve">Several proposed bills call for local school boards in participating districts to evaluate the program each year. This is like asking KMart to evaluate Wal-Mart. The parents themselves will provide plenty of accountability for private schools and not all parents have to be astute consumers of educational services. </w:t>
      </w:r>
      <w:r w:rsidRPr="00064BBB">
        <w:t xml:space="preserve">Private schools, like other businesses, respond to even small changes in market share. It would only take a few critical customers to affect the practices of a school that didn’t want to lose clients. The school-choice community needs to do a better job of selling the idea that private schools are already more accountable than public schools, precisely because they are accountable directly to the consumers. As we encourage policy-makers to enact school-choice policies, we should simultaneously oppose any attempts by state legislatures to impose unnecessary and harmful regulations on private schools. </w:t>
      </w:r>
      <w:r w:rsidRPr="00064BBB">
        <w:rPr>
          <w:rStyle w:val="StyleUnderline"/>
        </w:rPr>
        <w:t>There are a number of signs that private schools will not participate in school-choice programs if those programs require that they give up their curriculum, religious environment, or their ability to admit students based on the school’s unique specialization or mission. Imposing state standards or admission policies</w:t>
      </w:r>
      <w:r w:rsidRPr="00064BBB">
        <w:t xml:space="preserve"> on private schools </w:t>
      </w:r>
      <w:r w:rsidRPr="00064BBB">
        <w:rPr>
          <w:rStyle w:val="StyleUnderline"/>
        </w:rPr>
        <w:t xml:space="preserve">would create an institutional rigidity and uniformity that would limit the diversity of standards, school practices and educational philosophies that exist in the private-school market. </w:t>
      </w:r>
      <w:r w:rsidRPr="00064BBB">
        <w:t xml:space="preserve">We do not want school-choice legislation to impose public-school type regulations on private schools. Rather, we should work to end discrimination against parents who choose private schools, while ensuring that those schools remain truly private and independent. </w:t>
      </w:r>
      <w:r w:rsidRPr="00064BBB">
        <w:rPr>
          <w:rStyle w:val="Emphasis"/>
        </w:rPr>
        <w:t>The school choice movement is at a crossroads</w:t>
      </w:r>
      <w:r w:rsidRPr="00064BBB">
        <w:rPr>
          <w:rStyle w:val="StyleUnderline"/>
        </w:rPr>
        <w:t>. Those school-choice bills making their way through state legislatures today will become the models for school-choice programs tomorrow. The success of school choice will depend largely on how effective we are in opposing increased regulation of private schools.</w:t>
      </w:r>
    </w:p>
    <w:p w14:paraId="6BD65C0A" w14:textId="77777777" w:rsidR="0033002C" w:rsidRPr="00064BBB" w:rsidRDefault="0033002C" w:rsidP="0033002C"/>
    <w:p w14:paraId="4F98FFC5" w14:textId="77777777" w:rsidR="00B26D79" w:rsidRPr="00064BBB" w:rsidRDefault="00B26D79" w:rsidP="00B26D79">
      <w:pPr>
        <w:pStyle w:val="Heading4"/>
        <w:rPr>
          <w:rFonts w:eastAsia="Times New Roman"/>
        </w:rPr>
      </w:pPr>
      <w:r w:rsidRPr="00064BBB">
        <w:rPr>
          <w:rFonts w:eastAsia="Times New Roman"/>
        </w:rPr>
        <w:t>Education perpetuates a system of state intrusion into everyday life</w:t>
      </w:r>
    </w:p>
    <w:p w14:paraId="3B98F9DD" w14:textId="77777777" w:rsidR="00B26D79" w:rsidRPr="00064BBB" w:rsidRDefault="00B26D79" w:rsidP="00B26D79">
      <w:pPr>
        <w:rPr>
          <w:rFonts w:cstheme="minorHAnsi"/>
          <w:sz w:val="24"/>
          <w:szCs w:val="24"/>
        </w:rPr>
      </w:pPr>
      <w:r w:rsidRPr="00064BBB">
        <w:rPr>
          <w:b/>
          <w:sz w:val="26"/>
          <w:szCs w:val="26"/>
        </w:rPr>
        <w:t>Young and Block 6</w:t>
      </w:r>
      <w:r w:rsidRPr="00064BBB">
        <w:rPr>
          <w:sz w:val="24"/>
          <w:szCs w:val="24"/>
        </w:rPr>
        <w:t xml:space="preserve"> </w:t>
      </w:r>
      <w:r w:rsidRPr="00064BBB">
        <w:rPr>
          <w:rFonts w:cstheme="minorHAnsi"/>
          <w:sz w:val="24"/>
          <w:szCs w:val="24"/>
        </w:rPr>
        <w:t xml:space="preserve">(Andrew, Walter, </w:t>
      </w:r>
      <w:r w:rsidRPr="00064BBB">
        <w:rPr>
          <w:rFonts w:cstheme="minorHAnsi"/>
          <w:sz w:val="24"/>
          <w:szCs w:val="24"/>
          <w:shd w:val="clear" w:color="auto" w:fill="FFFFFF"/>
        </w:rPr>
        <w:t>Walter Block is the Harold E. Wirth Eminent Scholar Endowed Chair in Economics at Loyola University, senior fellow of the Mises Institute, and regular columnist for LewRockwell.com., Andrew Young</w:t>
      </w:r>
      <w:r w:rsidRPr="00064BBB">
        <w:rPr>
          <w:rStyle w:val="Strong"/>
          <w:rFonts w:cstheme="minorHAnsi"/>
          <w:sz w:val="24"/>
          <w:szCs w:val="24"/>
          <w:shd w:val="clear" w:color="auto" w:fill="FFFFFF"/>
        </w:rPr>
        <w:t> </w:t>
      </w:r>
      <w:r w:rsidRPr="00064BBB">
        <w:rPr>
          <w:rFonts w:cstheme="minorHAnsi"/>
          <w:sz w:val="24"/>
          <w:szCs w:val="24"/>
          <w:shd w:val="clear" w:color="auto" w:fill="FFFFFF"/>
        </w:rPr>
        <w:t xml:space="preserve">is the director of graduate students and a research fellow at the Free Market Institute at Texas Tech University., </w:t>
      </w:r>
      <w:r w:rsidRPr="00064BBB">
        <w:rPr>
          <w:rFonts w:cstheme="minorHAnsi"/>
          <w:sz w:val="24"/>
          <w:szCs w:val="24"/>
        </w:rPr>
        <w:t>written 8-19-06, “Enterprising Education: Doing Away with the Public-School System”, https://mises.org/library/enterprising-education-doing-away-public-school-system, accessed 6-30-17) $AREZ</w:t>
      </w:r>
    </w:p>
    <w:p w14:paraId="607CF5C8" w14:textId="63A3F483" w:rsidR="00B26D79" w:rsidRPr="00064BBB" w:rsidRDefault="00B26D79" w:rsidP="00B26D79">
      <w:pPr>
        <w:rPr>
          <w:sz w:val="24"/>
          <w:szCs w:val="24"/>
          <w:u w:val="single"/>
        </w:rPr>
      </w:pPr>
      <w:r w:rsidRPr="00064BBB">
        <w:rPr>
          <w:sz w:val="24"/>
          <w:szCs w:val="24"/>
        </w:rPr>
        <w:t xml:space="preserve">As Boaz (1991, p. 19) observes: "Even in basic academic subjects </w:t>
      </w:r>
      <w:r w:rsidRPr="00064BBB">
        <w:rPr>
          <w:sz w:val="24"/>
          <w:szCs w:val="24"/>
          <w:u w:val="single"/>
        </w:rPr>
        <w:t>there is a danger in having only one approach taught in all of the schools." The state-monopolistic nature of a public school system fosters undesirable conformity of curricula</w:t>
      </w:r>
      <w:r w:rsidRPr="00064BBB">
        <w:rPr>
          <w:sz w:val="24"/>
          <w:szCs w:val="24"/>
        </w:rPr>
        <w:t xml:space="preserve">. Williams (1978) correctly describes a </w:t>
      </w:r>
      <w:r w:rsidRPr="00064BBB">
        <w:rPr>
          <w:sz w:val="24"/>
          <w:szCs w:val="24"/>
          <w:u w:val="single"/>
        </w:rPr>
        <w:t>public educational system as one which, "requires a collective decision on many attributes of [education]," and that education is offered to all, "whether or not [a parent] agrees with all the attributes or not."</w:t>
      </w:r>
      <w:bookmarkStart w:id="1" w:name="ref7"/>
      <w:r w:rsidRPr="00064BBB">
        <w:rPr>
          <w:sz w:val="24"/>
          <w:szCs w:val="24"/>
          <w:u w:val="single"/>
        </w:rPr>
        <w:fldChar w:fldCharType="begin"/>
      </w:r>
      <w:r w:rsidRPr="00064BBB">
        <w:rPr>
          <w:sz w:val="24"/>
          <w:szCs w:val="24"/>
          <w:u w:val="single"/>
        </w:rPr>
        <w:instrText xml:space="preserve"> HYPERLINK "https://mises.org/library/enterprising-education-doing-away-public-school-system" \l "fn7" </w:instrText>
      </w:r>
      <w:r w:rsidRPr="00064BBB">
        <w:rPr>
          <w:sz w:val="24"/>
          <w:szCs w:val="24"/>
          <w:u w:val="single"/>
        </w:rPr>
        <w:fldChar w:fldCharType="separate"/>
      </w:r>
      <w:r w:rsidRPr="00064BBB">
        <w:rPr>
          <w:sz w:val="24"/>
          <w:szCs w:val="24"/>
          <w:u w:val="single"/>
        </w:rPr>
        <w:t>[7]</w:t>
      </w:r>
      <w:r w:rsidRPr="00064BBB">
        <w:rPr>
          <w:sz w:val="24"/>
          <w:szCs w:val="24"/>
          <w:u w:val="single"/>
        </w:rPr>
        <w:fldChar w:fldCharType="end"/>
      </w:r>
      <w:bookmarkEnd w:id="1"/>
      <w:r w:rsidRPr="00064BBB">
        <w:rPr>
          <w:sz w:val="24"/>
          <w:szCs w:val="24"/>
        </w:rPr>
        <w:t xml:space="preserve"> The </w:t>
      </w:r>
      <w:r w:rsidRPr="00064BBB">
        <w:rPr>
          <w:b/>
          <w:sz w:val="24"/>
          <w:szCs w:val="24"/>
          <w:u w:val="single"/>
        </w:rPr>
        <w:t xml:space="preserve">individuals entrenched in positions of power in the state are those with control over </w:t>
      </w:r>
      <w:r w:rsidRPr="00064BBB">
        <w:rPr>
          <w:b/>
          <w:sz w:val="24"/>
          <w:szCs w:val="24"/>
          <w:u w:val="single"/>
        </w:rPr>
        <w:lastRenderedPageBreak/>
        <w:t>what children are taught concerning history, government, economics, and so forth.</w:t>
      </w:r>
      <w:r w:rsidRPr="00064BBB">
        <w:rPr>
          <w:sz w:val="24"/>
          <w:szCs w:val="24"/>
        </w:rPr>
        <w:t xml:space="preserve"> </w:t>
      </w:r>
      <w:r w:rsidRPr="00064BBB">
        <w:rPr>
          <w:rStyle w:val="Emphasis"/>
        </w:rPr>
        <w:t xml:space="preserve">The result is a citizenry educated by operators of the state on how to choose the operators of the state! </w:t>
      </w:r>
      <w:r w:rsidRPr="00064BBB">
        <w:rPr>
          <w:sz w:val="24"/>
          <w:szCs w:val="24"/>
        </w:rPr>
        <w:t xml:space="preserve">Of course, those </w:t>
      </w:r>
      <w:r w:rsidRPr="00064BBB">
        <w:rPr>
          <w:sz w:val="24"/>
          <w:szCs w:val="24"/>
          <w:u w:val="single"/>
        </w:rPr>
        <w:t>government agents who plan and direct the curricula are most likely well-intentioned people</w:t>
      </w:r>
      <w:proofErr w:type="gramStart"/>
      <w:r w:rsidRPr="00064BBB">
        <w:rPr>
          <w:sz w:val="24"/>
          <w:szCs w:val="24"/>
          <w:u w:val="single"/>
        </w:rPr>
        <w:t>,</w:t>
      </w:r>
      <w:bookmarkStart w:id="2" w:name="ref8"/>
      <w:proofErr w:type="gramEnd"/>
      <w:r w:rsidRPr="00064BBB">
        <w:rPr>
          <w:sz w:val="24"/>
          <w:szCs w:val="24"/>
          <w:u w:val="single"/>
        </w:rPr>
        <w:fldChar w:fldCharType="begin"/>
      </w:r>
      <w:r w:rsidRPr="00064BBB">
        <w:rPr>
          <w:sz w:val="24"/>
          <w:szCs w:val="24"/>
          <w:u w:val="single"/>
        </w:rPr>
        <w:instrText xml:space="preserve"> HYPERLINK "https://mises.org/library/enterprising-education-doing-away-public-school-system" \l "fn8" </w:instrText>
      </w:r>
      <w:r w:rsidRPr="00064BBB">
        <w:rPr>
          <w:sz w:val="24"/>
          <w:szCs w:val="24"/>
          <w:u w:val="single"/>
        </w:rPr>
        <w:fldChar w:fldCharType="separate"/>
      </w:r>
      <w:r w:rsidRPr="00064BBB">
        <w:rPr>
          <w:sz w:val="24"/>
          <w:szCs w:val="24"/>
          <w:u w:val="single"/>
        </w:rPr>
        <w:t>[8]</w:t>
      </w:r>
      <w:r w:rsidRPr="00064BBB">
        <w:rPr>
          <w:sz w:val="24"/>
          <w:szCs w:val="24"/>
          <w:u w:val="single"/>
        </w:rPr>
        <w:fldChar w:fldCharType="end"/>
      </w:r>
      <w:bookmarkEnd w:id="2"/>
      <w:r w:rsidRPr="00064BBB">
        <w:rPr>
          <w:sz w:val="24"/>
          <w:szCs w:val="24"/>
          <w:u w:val="single"/>
        </w:rPr>
        <w:t xml:space="preserve"> but, as Ludwig von Mises (1952, p. 47) correctly notes: "No planner is ever shrewd enough to consider the possibility that the plan which the government will put into practice could differ from his own plan</w:t>
      </w:r>
      <w:r w:rsidRPr="00064BBB">
        <w:rPr>
          <w:sz w:val="24"/>
          <w:szCs w:val="24"/>
        </w:rPr>
        <w:t xml:space="preserve">." In other words, </w:t>
      </w:r>
      <w:r w:rsidRPr="00064BBB">
        <w:rPr>
          <w:sz w:val="24"/>
          <w:szCs w:val="24"/>
          <w:u w:val="single"/>
        </w:rPr>
        <w:t xml:space="preserve">no matter how much such a person sincerely plans in the interests of others, ultimately the plans are still his own. </w:t>
      </w:r>
      <w:r w:rsidRPr="00064BBB">
        <w:rPr>
          <w:sz w:val="24"/>
          <w:szCs w:val="24"/>
        </w:rPr>
        <w:t xml:space="preserve">Furthermore, it should be realized that, for all the talk about the noble ideals of Thomas Jefferson, the foundation of America's government by the people, and the preservation of citizens' "freedom," the realization of public primary education in the United States was ushered in with quite ignoble motives. "[O]ne of the major motivations of the legion of mid nineteenth-century American "educational reformers" who established the modern public school system was precisely to use it to cripple the cultural and linguistic life of the waves of immigrants into America, and to mould them, as educational reformer Samuel Lewis stated, into "one people" (Rothbard, 1978, p. 125). Particular targets of the American educational reformation were the Germans and the Irish. Monroe (1940, p. 224) articulates, with disarming benignity, the attitude towards these waves of immigrants and the cultures which they brought to America: More than a million and a half Irish and a similar number of Germans were added to the population. Great numbers of English and Welsh had also come, but the two former nationalities were sufficiently concentrated in location to cause their different racial temperaments and social customs to become new factors in our political, social, and economic life…. [These] elements as a whole made the educational problem more distinct, and by accentuating the tests to which our political and social structure must be subjected directed the attention of the native population to the significance of education. Notice how the English and Welsh, with </w:t>
      </w:r>
      <w:r w:rsidRPr="00064BBB">
        <w:rPr>
          <w:sz w:val="24"/>
          <w:szCs w:val="24"/>
          <w:u w:val="single"/>
        </w:rPr>
        <w:t>cultures more compatible with predominant American beliefs, are mentioned only in passing, while the more exotic Irish and Germans are elements to which "our political and social structure must be subjected," creating an "educational problem."</w:t>
      </w:r>
      <w:r w:rsidRPr="00064BBB">
        <w:rPr>
          <w:sz w:val="24"/>
          <w:szCs w:val="24"/>
        </w:rPr>
        <w:t xml:space="preserve"> Further, the </w:t>
      </w:r>
      <w:r w:rsidRPr="00064BBB">
        <w:rPr>
          <w:b/>
          <w:sz w:val="24"/>
          <w:szCs w:val="24"/>
          <w:u w:val="single"/>
        </w:rPr>
        <w:t>individual liberties that America granted to its citizens and "led men to object to all form of governmental restraint caused such excesses that the success of self government was seriously questioned</w:t>
      </w:r>
      <w:r w:rsidRPr="00064BBB">
        <w:rPr>
          <w:sz w:val="24"/>
          <w:szCs w:val="24"/>
        </w:rPr>
        <w:t xml:space="preserve">. Much of the </w:t>
      </w:r>
      <w:r w:rsidRPr="00064BBB">
        <w:rPr>
          <w:b/>
          <w:sz w:val="24"/>
          <w:szCs w:val="24"/>
          <w:u w:val="single"/>
        </w:rPr>
        <w:t>responsibility for this condition approaching anarchy was popularly attributed to the untrained and unbridled foreign element…</w:t>
      </w:r>
      <w:r w:rsidRPr="00064BBB">
        <w:rPr>
          <w:sz w:val="24"/>
          <w:szCs w:val="24"/>
        </w:rPr>
        <w:t xml:space="preserve">" </w:t>
      </w:r>
      <w:proofErr w:type="gramStart"/>
      <w:r w:rsidRPr="00064BBB">
        <w:rPr>
          <w:sz w:val="24"/>
          <w:szCs w:val="24"/>
        </w:rPr>
        <w:t>(Monroe, 1940, pp. 223–224).</w:t>
      </w:r>
      <w:proofErr w:type="gramEnd"/>
      <w:r w:rsidRPr="00064BBB">
        <w:rPr>
          <w:sz w:val="24"/>
          <w:szCs w:val="24"/>
        </w:rPr>
        <w:t xml:space="preserve"> </w:t>
      </w:r>
      <w:r w:rsidRPr="00064BBB">
        <w:rPr>
          <w:b/>
          <w:sz w:val="24"/>
          <w:szCs w:val="24"/>
          <w:u w:val="single"/>
        </w:rPr>
        <w:t>Immigrant culture was seen as a cancer on the United States society</w:t>
      </w:r>
      <w:r w:rsidRPr="00064BBB">
        <w:rPr>
          <w:sz w:val="24"/>
          <w:szCs w:val="24"/>
        </w:rPr>
        <w:t xml:space="preserve">, </w:t>
      </w:r>
      <w:r w:rsidRPr="00064BBB">
        <w:rPr>
          <w:sz w:val="24"/>
          <w:szCs w:val="24"/>
          <w:u w:val="single"/>
        </w:rPr>
        <w:t>incompatible with American liberty</w:t>
      </w:r>
      <w:r w:rsidRPr="00064BBB">
        <w:rPr>
          <w:sz w:val="24"/>
          <w:szCs w:val="24"/>
        </w:rPr>
        <w:t xml:space="preserve">. Paradoxically, </w:t>
      </w:r>
      <w:r w:rsidRPr="00064BBB">
        <w:rPr>
          <w:sz w:val="24"/>
          <w:szCs w:val="24"/>
          <w:u w:val="single"/>
        </w:rPr>
        <w:t>the solution which would allow immigrants to enjoy liberty was to deny them freedom of education and instead force them to pay for public schools whether or not they wanted to attend.</w:t>
      </w:r>
    </w:p>
    <w:p w14:paraId="5CC36A74" w14:textId="4E2732DA" w:rsidR="00B26D79" w:rsidRPr="00064BBB" w:rsidRDefault="00B26D79" w:rsidP="00B26D79">
      <w:pPr>
        <w:pStyle w:val="Heading3"/>
      </w:pPr>
      <w:r w:rsidRPr="00064BBB">
        <w:lastRenderedPageBreak/>
        <w:t xml:space="preserve">    Ext. Link – Funding </w:t>
      </w:r>
    </w:p>
    <w:p w14:paraId="4FD7D6EE" w14:textId="77777777" w:rsidR="00B26D79" w:rsidRPr="00064BBB" w:rsidRDefault="00B26D79" w:rsidP="00B26D79">
      <w:pPr>
        <w:pStyle w:val="Heading4"/>
      </w:pPr>
      <w:r w:rsidRPr="00064BBB">
        <w:t>Government regulation undermines freedoms and justice</w:t>
      </w:r>
    </w:p>
    <w:p w14:paraId="265D4CCB" w14:textId="77777777" w:rsidR="00B26D79" w:rsidRPr="00064BBB" w:rsidRDefault="00B26D79" w:rsidP="00B26D79">
      <w:proofErr w:type="gramStart"/>
      <w:r w:rsidRPr="00064BBB">
        <w:rPr>
          <w:rStyle w:val="Style13ptBold"/>
        </w:rPr>
        <w:t>Machan 2</w:t>
      </w:r>
      <w:r w:rsidRPr="00064BBB">
        <w:t>(Tibor.</w:t>
      </w:r>
      <w:proofErr w:type="gramEnd"/>
      <w:r w:rsidRPr="00064BBB">
        <w:t xml:space="preserve"> </w:t>
      </w:r>
      <w:proofErr w:type="gramStart"/>
      <w:r w:rsidRPr="00064BBB">
        <w:t>Fellow at the Hoover Institution and Prof Phil @ Auburn.</w:t>
      </w:r>
      <w:proofErr w:type="gramEnd"/>
      <w:r w:rsidRPr="00064BBB">
        <w:t xml:space="preserve"> “Some Further Thoughts on Government Regulation” 1/30/2002 </w:t>
      </w:r>
      <w:hyperlink r:id="rId141" w:history="1">
        <w:r w:rsidRPr="00064BBB">
          <w:rPr>
            <w:rStyle w:val="Hyperlink"/>
          </w:rPr>
          <w:t>www.lewrockwell.com</w:t>
        </w:r>
      </w:hyperlink>
      <w:r w:rsidRPr="00064BBB">
        <w:t>, MSCOTT)</w:t>
      </w:r>
    </w:p>
    <w:p w14:paraId="6457C389" w14:textId="77777777" w:rsidR="00B26D79" w:rsidRPr="00064BBB" w:rsidRDefault="00B26D79" w:rsidP="00B26D79">
      <w:pPr>
        <w:rPr>
          <w:sz w:val="12"/>
        </w:rPr>
      </w:pPr>
      <w:r w:rsidRPr="00064BBB">
        <w:rPr>
          <w:sz w:val="12"/>
        </w:rPr>
        <w:t xml:space="preserve">In several forums, including one long book, Private Rights and Public Illusions (The Independent Institute, 1995), </w:t>
      </w:r>
      <w:r w:rsidRPr="00064BBB">
        <w:rPr>
          <w:rStyle w:val="StyleUnderline"/>
        </w:rPr>
        <w:t>I have argued that government regulation is</w:t>
      </w:r>
      <w:r w:rsidRPr="00064BBB">
        <w:rPr>
          <w:sz w:val="12"/>
        </w:rPr>
        <w:t xml:space="preserve"> </w:t>
      </w:r>
      <w:r w:rsidRPr="00064BBB">
        <w:rPr>
          <w:rStyle w:val="Emphasis"/>
        </w:rPr>
        <w:t>unjust</w:t>
      </w:r>
      <w:r w:rsidRPr="00064BBB">
        <w:rPr>
          <w:sz w:val="12"/>
        </w:rPr>
        <w:t xml:space="preserve">, </w:t>
      </w:r>
      <w:r w:rsidRPr="00064BBB">
        <w:rPr>
          <w:rStyle w:val="StyleUnderline"/>
        </w:rPr>
        <w:t>a policy unbecoming of a</w:t>
      </w:r>
      <w:r w:rsidRPr="00064BBB">
        <w:rPr>
          <w:sz w:val="12"/>
        </w:rPr>
        <w:t xml:space="preserve"> </w:t>
      </w:r>
      <w:r w:rsidRPr="00064BBB">
        <w:rPr>
          <w:rStyle w:val="Emphasis"/>
        </w:rPr>
        <w:t>free society</w:t>
      </w:r>
      <w:r w:rsidRPr="00064BBB">
        <w:rPr>
          <w:sz w:val="12"/>
        </w:rPr>
        <w:t xml:space="preserve">. </w:t>
      </w:r>
      <w:r w:rsidRPr="00064BBB">
        <w:rPr>
          <w:rStyle w:val="StyleUnderline"/>
        </w:rPr>
        <w:t>Government regulation is a form of</w:t>
      </w:r>
      <w:r w:rsidRPr="00064BBB">
        <w:rPr>
          <w:sz w:val="12"/>
        </w:rPr>
        <w:t xml:space="preserve"> </w:t>
      </w:r>
      <w:r w:rsidRPr="00064BBB">
        <w:rPr>
          <w:rStyle w:val="Emphasis"/>
        </w:rPr>
        <w:t>prior restraint</w:t>
      </w:r>
      <w:r w:rsidRPr="00064BBB">
        <w:rPr>
          <w:sz w:val="12"/>
        </w:rPr>
        <w:t xml:space="preserve">, </w:t>
      </w:r>
      <w:r w:rsidRPr="00064BBB">
        <w:rPr>
          <w:rStyle w:val="StyleUnderline"/>
        </w:rPr>
        <w:t>meaning, the legal authorities take</w:t>
      </w:r>
      <w:r w:rsidRPr="00064BBB">
        <w:rPr>
          <w:sz w:val="12"/>
        </w:rPr>
        <w:t xml:space="preserve"> </w:t>
      </w:r>
      <w:r w:rsidRPr="00064BBB">
        <w:rPr>
          <w:rStyle w:val="Emphasis"/>
        </w:rPr>
        <w:t>aggressive action against citizens</w:t>
      </w:r>
      <w:r w:rsidRPr="00064BBB">
        <w:rPr>
          <w:sz w:val="12"/>
        </w:rPr>
        <w:t xml:space="preserve"> </w:t>
      </w:r>
      <w:r w:rsidRPr="00064BBB">
        <w:rPr>
          <w:rStyle w:val="StyleUnderline"/>
        </w:rPr>
        <w:t>before they have done anything that deserves such action. A principle of justice is that unless one has acted aggressively toward others</w:t>
      </w:r>
      <w:r w:rsidRPr="00064BBB">
        <w:rPr>
          <w:sz w:val="12"/>
        </w:rPr>
        <w:t xml:space="preserve">, or there is extremely good evidence that one is about to do so, </w:t>
      </w:r>
      <w:r w:rsidRPr="00064BBB">
        <w:rPr>
          <w:rStyle w:val="StyleUnderline"/>
        </w:rPr>
        <w:t>no one may restrain one from doing what one wants</w:t>
      </w:r>
      <w:r w:rsidRPr="00064BBB">
        <w:rPr>
          <w:sz w:val="12"/>
        </w:rPr>
        <w:t xml:space="preserve">. </w:t>
      </w:r>
      <w:r w:rsidRPr="00064BBB">
        <w:rPr>
          <w:rStyle w:val="StyleUnderline"/>
        </w:rPr>
        <w:t>No one is authorized to</w:t>
      </w:r>
      <w:r w:rsidRPr="00064BBB">
        <w:rPr>
          <w:sz w:val="12"/>
        </w:rPr>
        <w:t xml:space="preserve"> </w:t>
      </w:r>
      <w:r w:rsidRPr="00064BBB">
        <w:rPr>
          <w:rStyle w:val="Emphasis"/>
        </w:rPr>
        <w:t>rule another</w:t>
      </w:r>
      <w:r w:rsidRPr="00064BBB">
        <w:rPr>
          <w:sz w:val="12"/>
        </w:rPr>
        <w:t xml:space="preserve"> </w:t>
      </w:r>
      <w:r w:rsidRPr="00064BBB">
        <w:rPr>
          <w:rStyle w:val="StyleUnderline"/>
        </w:rPr>
        <w:t>unless this other has taken actions that are themselves an attempt to rule others</w:t>
      </w:r>
      <w:r w:rsidRPr="00064BBB">
        <w:rPr>
          <w:sz w:val="12"/>
        </w:rPr>
        <w:t xml:space="preserve">. Or, as Abraham Lincoln put it, </w:t>
      </w:r>
      <w:r w:rsidRPr="00064BBB">
        <w:rPr>
          <w:rStyle w:val="StyleUnderline"/>
        </w:rPr>
        <w:t>'No man is good enough to govern another man without that other's consent</w:t>
      </w:r>
      <w:r w:rsidRPr="00064BBB">
        <w:rPr>
          <w:sz w:val="12"/>
        </w:rPr>
        <w:t xml:space="preserve">.' (Indeed, as far back as ancient Greece, some have recognized this point-'see, for example, Alcibiades' debate with Pericles in Xenophan's Memorabilia where Alcibiades shows that </w:t>
      </w:r>
      <w:r w:rsidRPr="00064BBB">
        <w:rPr>
          <w:rStyle w:val="StyleUnderline"/>
        </w:rPr>
        <w:t>legal measures that involve coercion are not in fact laws at all.) There are those who would reply that government regulation is, in fact, consented to by way of the electoral process, but this is sophistry</w:t>
      </w:r>
      <w:r w:rsidRPr="00064BBB">
        <w:rPr>
          <w:sz w:val="12"/>
        </w:rPr>
        <w:t xml:space="preserve">. The electoral process must conform to due process, not override it, since none of us is authorized to vote other people into servitude. </w:t>
      </w:r>
      <w:r w:rsidRPr="00064BBB">
        <w:rPr>
          <w:rStyle w:val="StyleUnderline"/>
        </w:rPr>
        <w:t>We may vote on who should administer the laws but not on what laws we must live by; that's a matter of argument and must evolve through the common law, not via the vote</w:t>
      </w:r>
      <w:r w:rsidRPr="00064BBB">
        <w:rPr>
          <w:sz w:val="12"/>
        </w:rPr>
        <w:t xml:space="preserve">. </w:t>
      </w:r>
      <w:r w:rsidRPr="00064BBB">
        <w:rPr>
          <w:rStyle w:val="StyleUnderline"/>
        </w:rPr>
        <w:t xml:space="preserve">That is why a lynch mob is immoral and unjust'-it </w:t>
      </w:r>
      <w:r w:rsidRPr="00064BBB">
        <w:rPr>
          <w:rStyle w:val="Emphasis"/>
        </w:rPr>
        <w:t>aims to trump justice</w:t>
      </w:r>
      <w:r w:rsidRPr="00064BBB">
        <w:rPr>
          <w:rStyle w:val="StyleUnderline"/>
        </w:rPr>
        <w:t>, of which due process is a crucial element</w:t>
      </w:r>
      <w:r w:rsidRPr="00064BBB">
        <w:rPr>
          <w:sz w:val="12"/>
        </w:rPr>
        <w:t xml:space="preserve">. </w:t>
      </w:r>
      <w:r w:rsidRPr="00064BBB">
        <w:rPr>
          <w:rStyle w:val="StyleUnderline"/>
        </w:rPr>
        <w:t xml:space="preserve">Since many people realize that others really have no moral authority to govern them without their consent, as well as that government regulations amount to just such 'governance,' there are massive </w:t>
      </w:r>
      <w:r w:rsidRPr="00064BBB">
        <w:rPr>
          <w:rStyle w:val="Emphasis"/>
        </w:rPr>
        <w:t>efforts to evade or circumvent such regulations</w:t>
      </w:r>
      <w:r w:rsidRPr="00064BBB">
        <w:rPr>
          <w:sz w:val="12"/>
        </w:rPr>
        <w:t xml:space="preserve">. Arguably the huge legal departments in major corporations are part of such efforts. The motivation for this is very much akin to what underlies the existence of black markets or smuggling operations'-people do not believe that bans on the production and sale of various goods and services is morally justified, so they work diligently and cleverly to dodge such bans. This is so even if what's banned is itself unsavory, shameful'-for example, prostitution or mindless gambling. </w:t>
      </w:r>
      <w:r w:rsidRPr="00064BBB">
        <w:rPr>
          <w:rStyle w:val="StyleUnderline"/>
        </w:rPr>
        <w:t xml:space="preserve">What they do know, at least tacitly, is that there is </w:t>
      </w:r>
      <w:r w:rsidRPr="00064BBB">
        <w:rPr>
          <w:rStyle w:val="Emphasis"/>
        </w:rPr>
        <w:t>something radically wrong about governmental efforts to suppress</w:t>
      </w:r>
      <w:r w:rsidRPr="00064BBB">
        <w:rPr>
          <w:rStyle w:val="StyleUnderline"/>
        </w:rPr>
        <w:t xml:space="preserve"> such trade</w:t>
      </w:r>
      <w:r w:rsidRPr="00064BBB">
        <w:rPr>
          <w:sz w:val="12"/>
        </w:rPr>
        <w:t xml:space="preserve">. It is a bit like when we know that police brutality is wrong even if we disapprove of the person who is its target, or when we know that beating someone up for having insulted another is going way beyond any kind of permissible response. So, in business it is quite possible that a reason why folks so often run afoul of 'the law''-a la Martha Stewart, for instance'-is that much of the law bearing on them is understood by them as harassment, nothing to do with crime or civil order. All those government regulations in banking, manufacture, marketing, sales, and so forth impose burdens on professionals, what with all the rules, fines, and even prison sentences administered not for having violated someone's rights but merely for having the capacity to do so'-they might hurt someone, they might injure someone, they might defraud someone, although they haven't done so at all. </w:t>
      </w:r>
      <w:r w:rsidRPr="00064BBB">
        <w:rPr>
          <w:rStyle w:val="StyleUnderline"/>
        </w:rPr>
        <w:t xml:space="preserve">Government regulation is nearly all precautionary, preventive, yet in the criminal law that's banned, deemed a </w:t>
      </w:r>
      <w:r w:rsidRPr="00064BBB">
        <w:rPr>
          <w:rStyle w:val="Emphasis"/>
        </w:rPr>
        <w:t>violation of due process</w:t>
      </w:r>
      <w:r w:rsidRPr="00064BBB">
        <w:rPr>
          <w:sz w:val="12"/>
        </w:rPr>
        <w:t xml:space="preserve">. Only if someone has violated'-or is very likely to violate'-another's rights, may law enforcement go into action against that individual. So, one result of this precautionary nature of government regulation is that those covered by it work very hard to evade them. That's so, arguably, because many people do not really believe the regulations are just and thus consider them an imposition they should not suffer. No, they probably haven't some coherent, fully worked out idea about this; but in their guts, as it were, they sense confidently enough that there is something amiss here. And this leads to their </w:t>
      </w:r>
      <w:r w:rsidRPr="00064BBB">
        <w:rPr>
          <w:rStyle w:val="StyleUnderline"/>
        </w:rPr>
        <w:t>treating not just government regulations but nearly all laws as suspect, perhaps not really deserving of compliance</w:t>
      </w:r>
      <w:r w:rsidRPr="00064BBB">
        <w:rPr>
          <w:sz w:val="12"/>
        </w:rPr>
        <w:t>.</w:t>
      </w:r>
    </w:p>
    <w:p w14:paraId="1EADB219" w14:textId="5CAFAEE4" w:rsidR="00B26D79" w:rsidRPr="00064BBB" w:rsidRDefault="00B26D79" w:rsidP="00B26D79">
      <w:pPr>
        <w:pStyle w:val="Heading3"/>
      </w:pPr>
      <w:r w:rsidRPr="00064BBB">
        <w:lastRenderedPageBreak/>
        <w:t xml:space="preserve">    Ext. Link – Immigrant Education</w:t>
      </w:r>
    </w:p>
    <w:p w14:paraId="089619F0" w14:textId="77777777" w:rsidR="00B26D79" w:rsidRPr="00064BBB" w:rsidRDefault="00B26D79" w:rsidP="00B26D79">
      <w:pPr>
        <w:pStyle w:val="Heading4"/>
      </w:pPr>
      <w:r w:rsidRPr="00064BBB">
        <w:t>Immigrant education causes governmental coercion</w:t>
      </w:r>
    </w:p>
    <w:p w14:paraId="016DD027" w14:textId="77777777" w:rsidR="00B26D79" w:rsidRPr="00064BBB" w:rsidRDefault="00B26D79" w:rsidP="00B26D79">
      <w:r w:rsidRPr="00064BBB">
        <w:rPr>
          <w:rStyle w:val="Style13ptBold"/>
        </w:rPr>
        <w:t>Young, 06</w:t>
      </w:r>
      <w:r w:rsidRPr="00064BBB">
        <w:t xml:space="preserve"> </w:t>
      </w:r>
      <w:proofErr w:type="gramStart"/>
      <w:r w:rsidRPr="00064BBB">
        <w:t>director</w:t>
      </w:r>
      <w:proofErr w:type="gramEnd"/>
      <w:r w:rsidRPr="00064BBB">
        <w:t xml:space="preserve"> of graduate students and a research fellow at the Free Market Institute at Texas Tech University. (Andrew, "Enterprising Education: Doing Away with the Public School System," 08/19/2006, </w:t>
      </w:r>
      <w:r w:rsidRPr="00064BBB">
        <w:rPr>
          <w:i/>
        </w:rPr>
        <w:t xml:space="preserve">International Journal of Value-Based Management, </w:t>
      </w:r>
      <w:r w:rsidRPr="00064BBB">
        <w:t xml:space="preserve">Mises Institute, </w:t>
      </w:r>
      <w:hyperlink r:id="rId142" w:history="1">
        <w:r w:rsidRPr="00064BBB">
          <w:rPr>
            <w:rStyle w:val="Hyperlink"/>
          </w:rPr>
          <w:t>https://mises.org/library/enterprising-education-doing-away-public-school-system</w:t>
        </w:r>
      </w:hyperlink>
      <w:r w:rsidRPr="00064BBB">
        <w:t>)</w:t>
      </w:r>
    </w:p>
    <w:p w14:paraId="6CD711FA" w14:textId="77777777" w:rsidR="00B26D79" w:rsidRPr="00064BBB" w:rsidRDefault="00B26D79" w:rsidP="00B26D79">
      <w:r w:rsidRPr="00064BBB">
        <w:t>Of course, those government agents who plan and direct the curricula are most likely well-intentioned people</w:t>
      </w:r>
      <w:proofErr w:type="gramStart"/>
      <w:r w:rsidRPr="00064BBB">
        <w:t>,[</w:t>
      </w:r>
      <w:proofErr w:type="gramEnd"/>
      <w:r w:rsidRPr="00064BBB">
        <w:t xml:space="preserve">8] but, as Ludwig von Mises (1952, p. 47) correctly notes: "No planner is ever shrewd enough to consider the possibility that the plan which the government will put into practice could differ from his own plan." In other words, </w:t>
      </w:r>
      <w:r w:rsidRPr="00064BBB">
        <w:rPr>
          <w:rStyle w:val="StyleUnderline"/>
        </w:rPr>
        <w:t xml:space="preserve">no matter how much such a person sincerely plans in the interests of others, ultimately the plans are still his own. </w:t>
      </w:r>
      <w:r w:rsidRPr="00064BBB">
        <w:t xml:space="preserve">Furthermore, it should be realized that, for all the talk about the noble ideals of Thomas Jefferson, the foundation of America's government by the people, and the preservation of citizens' "freedom," the realization of public primary education in the United States was ushered in with quite ignoble motives. "[O]ne of the major motivations of the legion of mid nineteenth-century American "educational reformers" who established </w:t>
      </w:r>
      <w:r w:rsidRPr="00064BBB">
        <w:rPr>
          <w:rStyle w:val="StyleUnderline"/>
        </w:rPr>
        <w:t>the modern public school system was precisely to use it to cripple</w:t>
      </w:r>
      <w:r w:rsidRPr="00064BBB">
        <w:t xml:space="preserve"> the cultural and linguistic life of the waves of </w:t>
      </w:r>
      <w:r w:rsidRPr="00064BBB">
        <w:rPr>
          <w:rStyle w:val="StyleUnderline"/>
        </w:rPr>
        <w:t>immigrants</w:t>
      </w:r>
      <w:r w:rsidRPr="00064BBB">
        <w:t xml:space="preserve"> into America, </w:t>
      </w:r>
      <w:r w:rsidRPr="00064BBB">
        <w:rPr>
          <w:rStyle w:val="StyleUnderline"/>
        </w:rPr>
        <w:t>and to mould them</w:t>
      </w:r>
      <w:r w:rsidRPr="00064BBB">
        <w:t xml:space="preserve">, as educational reformer Samuel Lewis stated, </w:t>
      </w:r>
      <w:r w:rsidRPr="00064BBB">
        <w:rPr>
          <w:rStyle w:val="Emphasis"/>
        </w:rPr>
        <w:t>into "one people</w:t>
      </w:r>
      <w:r w:rsidRPr="00064BBB">
        <w:t xml:space="preserve">" (Rothbard, 1978, p. 125). Particular targets of the American educational reformation were the Germans and the Irish. Monroe (1940, p. 224) articulates, with disarming benignity, the attitude towards these waves of immigrants and the cultures which they brought to America: More than a million and a half Irish and a similar number of Germans were added to the population. Great numbers of English and Welsh had also come, but the two former nationalities were sufficiently concentrated in location to cause their different racial temperaments and social customs to become new factors in our political, social, and economic life…. [These] elements as a whole made the educational problem more distinct, and by accentuating the tests to which our political and social structure must be subjected directed the attention of the native population to the significance of education. Notice how the English and Welsh, with cultures more compatible with predominant American beliefs, are mentioned only in passing, while the more exotic Irish and Germans are elements to which "our political and social structure must be subjected," creating an "educational problem." Further, the individual liberties that America granted to its citizens and "led men to object to all form of governmental restraint caused such excesses that the success of self government was seriously questioned. Much of the responsibility for this condition approaching anarchy was popularly attributed to the untrained and unbridled foreign element…" </w:t>
      </w:r>
      <w:proofErr w:type="gramStart"/>
      <w:r w:rsidRPr="00064BBB">
        <w:t>(Monroe, 1940, pp. 223–224).</w:t>
      </w:r>
      <w:proofErr w:type="gramEnd"/>
      <w:r w:rsidRPr="00064BBB">
        <w:t xml:space="preserve"> Immigrant culture was seen as a cancer on the United States society, incompatible with American liberty. Paradoxically, </w:t>
      </w:r>
      <w:r w:rsidRPr="00064BBB">
        <w:rPr>
          <w:rStyle w:val="StyleUnderline"/>
        </w:rPr>
        <w:t xml:space="preserve">the solution which would allow immigrants to enjoy liberty was to deny them freedom of education and instead force them to pay for public schools whether or not they wanted to attend. </w:t>
      </w:r>
      <w:r w:rsidRPr="00064BBB">
        <w:t xml:space="preserve">A study of problems with the existing school system by the Secretary of the Connecticut School Board in 1846 noted numerous defects: "The tenth defect was the existence of numerous private schools" (Monroe, 1940, p. 244). The existence of private schools was seen as especially troublesome with regards to the Irish Catholics. As Rothbard (1978, p. 125) writes: "It was the desire of the Anglo-Saxon majority to … smash the parochial school system of the Catholics." Taxing indiscriminately for education, thus </w:t>
      </w:r>
      <w:r w:rsidRPr="00064BBB">
        <w:rPr>
          <w:rStyle w:val="StyleUnderline"/>
        </w:rPr>
        <w:t>forcing those individuals who would opt for private education to pay twice (once in taxes, and again in tuition to the private school), was one method for discouraging private education.</w:t>
      </w:r>
      <w:r w:rsidRPr="00064BBB">
        <w:t xml:space="preserve"> Even </w:t>
      </w:r>
      <w:proofErr w:type="gramStart"/>
      <w:r w:rsidRPr="00064BBB">
        <w:t>more blunt</w:t>
      </w:r>
      <w:proofErr w:type="gramEnd"/>
      <w:r w:rsidRPr="00064BBB">
        <w:t xml:space="preserve"> was the attempt in Oregon during 1920s to outlaw private schools (Rothbard, 1978, p. 126). A law was passed making private primary education illegal and compelling all children to attend public schools. Fortunately, in Pierce v. Society of Sisters (1925), the Supreme Court found the law to be unconstitutional.</w:t>
      </w:r>
    </w:p>
    <w:p w14:paraId="363432BB" w14:textId="3B2187F4" w:rsidR="0033002C" w:rsidRPr="00064BBB" w:rsidRDefault="0033002C" w:rsidP="0033002C">
      <w:pPr>
        <w:pStyle w:val="Heading3"/>
      </w:pPr>
      <w:r w:rsidRPr="00064BBB">
        <w:lastRenderedPageBreak/>
        <w:t xml:space="preserve">    Ext. Link – STEM </w:t>
      </w:r>
    </w:p>
    <w:p w14:paraId="1676AAC9" w14:textId="6565023F" w:rsidR="0033002C" w:rsidRPr="00064BBB" w:rsidRDefault="0033002C" w:rsidP="0033002C">
      <w:pPr>
        <w:pStyle w:val="Heading4"/>
      </w:pPr>
      <w:r w:rsidRPr="00064BBB">
        <w:t xml:space="preserve">Curricular focus toward STEM is apex coercion </w:t>
      </w:r>
    </w:p>
    <w:p w14:paraId="6182AECB" w14:textId="77777777" w:rsidR="0033002C" w:rsidRPr="00064BBB" w:rsidRDefault="0033002C" w:rsidP="0033002C">
      <w:r w:rsidRPr="00064BBB">
        <w:rPr>
          <w:b/>
          <w:sz w:val="26"/>
          <w:szCs w:val="26"/>
        </w:rPr>
        <w:t>Petsko 9</w:t>
      </w:r>
      <w:r w:rsidRPr="00064BBB">
        <w:t xml:space="preserve"> (Gregory, professor of biochemistry and chemistry at Brandeis University, “Big Science, Little Science”, Embo Reports Archive, Nature Publishing Group) //jackH</w:t>
      </w:r>
    </w:p>
    <w:p w14:paraId="6D78906A" w14:textId="77777777" w:rsidR="0033002C" w:rsidRPr="00064BBB" w:rsidRDefault="0033002C" w:rsidP="0033002C">
      <w:r w:rsidRPr="00064BBB">
        <w:t xml:space="preserve">So, </w:t>
      </w:r>
      <w:r w:rsidRPr="00064BBB">
        <w:rPr>
          <w:rStyle w:val="StyleUnderline"/>
        </w:rPr>
        <w:t>why do</w:t>
      </w:r>
      <w:r w:rsidRPr="00064BBB">
        <w:t xml:space="preserve"> </w:t>
      </w:r>
      <w:r w:rsidRPr="00064BBB">
        <w:rPr>
          <w:rStyle w:val="StyleUnderline"/>
        </w:rPr>
        <w:t>these projects</w:t>
      </w:r>
      <w:r w:rsidRPr="00064BBB">
        <w:t>—</w:t>
      </w:r>
      <w:r w:rsidRPr="00064BBB">
        <w:rPr>
          <w:rStyle w:val="StyleUnderline"/>
        </w:rPr>
        <w:t xml:space="preserve">even those that have produced little </w:t>
      </w:r>
      <w:r w:rsidRPr="00064BBB">
        <w:t>in the way of important</w:t>
      </w:r>
      <w:r w:rsidRPr="00064BBB">
        <w:rPr>
          <w:rStyle w:val="StyleUnderline"/>
        </w:rPr>
        <w:t xml:space="preserve"> results</w:t>
      </w:r>
      <w:r w:rsidRPr="00064BBB">
        <w:t>—</w:t>
      </w:r>
      <w:r w:rsidRPr="00064BBB">
        <w:rPr>
          <w:rStyle w:val="StyleUnderline"/>
        </w:rPr>
        <w:t xml:space="preserve">continue to garner </w:t>
      </w:r>
      <w:r w:rsidRPr="00064BBB">
        <w:t>outrageous levels</w:t>
      </w:r>
      <w:r w:rsidRPr="00064BBB">
        <w:rPr>
          <w:rStyle w:val="StyleUnderline"/>
        </w:rPr>
        <w:t xml:space="preserve"> </w:t>
      </w:r>
      <w:r w:rsidRPr="00064BBB">
        <w:t>of</w:t>
      </w:r>
      <w:r w:rsidRPr="00064BBB">
        <w:rPr>
          <w:rStyle w:val="StyleUnderline"/>
        </w:rPr>
        <w:t xml:space="preserve"> financial support? </w:t>
      </w:r>
      <w:r w:rsidRPr="00064BBB">
        <w:t>One reason is that</w:t>
      </w:r>
      <w:r w:rsidRPr="00064BBB">
        <w:rPr>
          <w:rStyle w:val="StyleUnderline"/>
        </w:rPr>
        <w:t xml:space="preserve"> bureaucrats love them because they produce reams of results that can be summarized easily to superiors and politicians.</w:t>
      </w:r>
      <w:r w:rsidRPr="00064BBB">
        <w:t xml:space="preserve"> And this is precisely why such projects are dangerous: </w:t>
      </w:r>
      <w:r w:rsidRPr="00064BBB">
        <w:rPr>
          <w:rStyle w:val="StyleUnderline"/>
        </w:rPr>
        <w:t xml:space="preserve">they are helping to perpetuate the trend of setting scientific priorities in a top-down manner by bean-counters and non-practicing scientists. </w:t>
      </w:r>
      <w:r w:rsidRPr="00064BBB">
        <w:t xml:space="preserve">I believe that </w:t>
      </w:r>
      <w:r w:rsidRPr="00064BBB">
        <w:rPr>
          <w:rStyle w:val="StyleUnderline"/>
        </w:rPr>
        <w:t>the right way to direct science is almost not to direct it at all</w:t>
      </w:r>
      <w:r w:rsidRPr="00064BBB">
        <w:t xml:space="preserve">. Attention must certainly be paid to what the public wants and what the political system can be persuaded to support, but </w:t>
      </w:r>
      <w:r w:rsidRPr="00064BBB">
        <w:rPr>
          <w:rStyle w:val="StyleUnderline"/>
        </w:rPr>
        <w:t>the notion that bureaucrats</w:t>
      </w:r>
      <w:r w:rsidRPr="00064BBB">
        <w:t>—even those who were once scientists—</w:t>
      </w:r>
      <w:r w:rsidRPr="00064BBB">
        <w:rPr>
          <w:rStyle w:val="StyleUnderline"/>
        </w:rPr>
        <w:t xml:space="preserve">know what our scientific priorities should be and can steer us in the appropriate direction strikes me as a </w:t>
      </w:r>
      <w:r w:rsidRPr="00064BBB">
        <w:rPr>
          <w:rStyle w:val="Emphasis"/>
        </w:rPr>
        <w:t>recipe for disaster</w:t>
      </w:r>
      <w:r w:rsidRPr="00064BBB">
        <w:t xml:space="preserve">. </w:t>
      </w:r>
      <w:r w:rsidRPr="00064BBB">
        <w:rPr>
          <w:rStyle w:val="StyleUnderline"/>
        </w:rPr>
        <w:t>Scientific priorities must, for the most part, be set by the free exchange of ideas in the scientific literature, at meetings and in review panels</w:t>
      </w:r>
      <w:r w:rsidRPr="00064BBB">
        <w:t xml:space="preserve">. </w:t>
      </w:r>
      <w:r w:rsidRPr="00064BBB">
        <w:rPr>
          <w:rStyle w:val="Emphasis"/>
        </w:rPr>
        <w:t xml:space="preserve">They must be set from the bottom up, from the community of scientists, not by the people who control the purse strings. </w:t>
      </w:r>
      <w:r w:rsidRPr="00064BBB">
        <w:t xml:space="preserve">We do need some big science. But </w:t>
      </w:r>
      <w:r w:rsidRPr="00064BBB">
        <w:rPr>
          <w:rStyle w:val="StyleUnderline"/>
        </w:rPr>
        <w:t>the best kind of big science is the kind that supports and generates lots of good little science</w:t>
      </w:r>
      <w:r w:rsidRPr="00064BBB">
        <w:t xml:space="preserve">. </w:t>
      </w:r>
      <w:r w:rsidRPr="00064BBB">
        <w:rPr>
          <w:rStyle w:val="StyleUnderline"/>
        </w:rPr>
        <w:t>For those bureaucrats who know</w:t>
      </w:r>
      <w:r w:rsidRPr="00064BBB">
        <w:t xml:space="preserve"> in their hearts that </w:t>
      </w:r>
      <w:r w:rsidRPr="00064BBB">
        <w:rPr>
          <w:rStyle w:val="StyleUnderline"/>
        </w:rPr>
        <w:t xml:space="preserve">we ought to terminate some </w:t>
      </w:r>
      <w:r w:rsidRPr="00064BBB">
        <w:t xml:space="preserve">of the current </w:t>
      </w:r>
      <w:r w:rsidRPr="00064BBB">
        <w:rPr>
          <w:rStyle w:val="StyleUnderline"/>
        </w:rPr>
        <w:t>big science programmes</w:t>
      </w:r>
      <w:r w:rsidRPr="00064BBB">
        <w:t xml:space="preserve">, </w:t>
      </w:r>
      <w:r w:rsidRPr="00064BBB">
        <w:rPr>
          <w:rStyle w:val="StyleUnderline"/>
        </w:rPr>
        <w:t>but who are afraid to do so because it would seem to be an admission of failure,</w:t>
      </w:r>
      <w:r w:rsidRPr="00064BBB">
        <w:t xml:space="preserve"> let me give you a way out. It's the one that the late Senator George Aiken of Vermont suggested to extricate the USA from the quagmire of Vietnam. It's the one that the Obama Administration seems to be using to extricate the USA from the quagmire of Iraq. </w:t>
      </w:r>
      <w:r w:rsidRPr="00064BBB">
        <w:rPr>
          <w:rStyle w:val="StyleUnderline"/>
        </w:rPr>
        <w:t>Declare victory, and pull out.</w:t>
      </w:r>
    </w:p>
    <w:p w14:paraId="45491736" w14:textId="77777777" w:rsidR="0033002C" w:rsidRPr="00064BBB" w:rsidRDefault="0033002C" w:rsidP="0033002C"/>
    <w:p w14:paraId="42BE27F7" w14:textId="532C4011" w:rsidR="00E71CCA" w:rsidRPr="00064BBB" w:rsidRDefault="00E71CCA" w:rsidP="00E71CCA">
      <w:pPr>
        <w:pStyle w:val="Heading3"/>
      </w:pPr>
      <w:r w:rsidRPr="00064BBB">
        <w:lastRenderedPageBreak/>
        <w:t xml:space="preserve">    Ext. Impact – Freedom </w:t>
      </w:r>
    </w:p>
    <w:p w14:paraId="726B91C0" w14:textId="77777777" w:rsidR="00E71CCA" w:rsidRPr="00064BBB" w:rsidRDefault="00E71CCA" w:rsidP="00E71CCA">
      <w:pPr>
        <w:pStyle w:val="Heading4"/>
      </w:pPr>
      <w:r w:rsidRPr="00064BBB">
        <w:t xml:space="preserve">Moral side constraint </w:t>
      </w:r>
    </w:p>
    <w:p w14:paraId="23C36DC9" w14:textId="77777777" w:rsidR="00E71CCA" w:rsidRPr="00064BBB" w:rsidRDefault="00E71CCA" w:rsidP="00E71CCA">
      <w:pPr>
        <w:rPr>
          <w:rStyle w:val="Style13ptBold"/>
        </w:rPr>
      </w:pPr>
      <w:r w:rsidRPr="00064BBB">
        <w:rPr>
          <w:rStyle w:val="Style13ptBold"/>
        </w:rPr>
        <w:t>Petro ‘74</w:t>
      </w:r>
    </w:p>
    <w:p w14:paraId="1B57753D" w14:textId="77777777" w:rsidR="00E71CCA" w:rsidRPr="00064BBB" w:rsidRDefault="00E71CCA" w:rsidP="00E71CCA">
      <w:proofErr w:type="gramStart"/>
      <w:r w:rsidRPr="00064BBB">
        <w:t>[Sly.</w:t>
      </w:r>
      <w:proofErr w:type="gramEnd"/>
      <w:r w:rsidRPr="00064BBB">
        <w:t xml:space="preserve"> Prof @ WFU. </w:t>
      </w:r>
      <w:r w:rsidRPr="00064BBB">
        <w:rPr>
          <w:u w:val="single"/>
        </w:rPr>
        <w:t>The Toledo Law Review</w:t>
      </w:r>
      <w:r w:rsidRPr="00064BBB">
        <w:t>, 1974 ln]</w:t>
      </w:r>
    </w:p>
    <w:p w14:paraId="05396800" w14:textId="77777777" w:rsidR="00E71CCA" w:rsidRPr="00064BBB" w:rsidRDefault="00E71CCA" w:rsidP="00E71CCA">
      <w:pPr>
        <w:rPr>
          <w:rStyle w:val="StyleUnderline"/>
        </w:rPr>
      </w:pPr>
      <w:r w:rsidRPr="00064BBB">
        <w:t xml:space="preserve">However, one may still insist, echoing Ernest Hemingway - "I believe in only one thing: liberty."  And it is always well to bear in mind David Hume's observation: </w:t>
      </w:r>
      <w:r w:rsidRPr="00064BBB">
        <w:rPr>
          <w:rStyle w:val="StyleUnderline"/>
        </w:rPr>
        <w:t>"It is seldom that liberty of any kind is lost all at once</w:t>
      </w:r>
      <w:r w:rsidRPr="00064BBB">
        <w:t>."  Thus,</w:t>
      </w:r>
      <w:r w:rsidRPr="00064BBB">
        <w:rPr>
          <w:rStyle w:val="StyleUnderline"/>
        </w:rPr>
        <w:t xml:space="preserve"> it is unacceptable to say that the invasion of one aspect of freedom is of no import because there have been invasions of so many other aspects.  That road leads to chaos, tyranny, despotism, and the end of all human aspiration</w:t>
      </w:r>
      <w:r w:rsidRPr="00064BBB">
        <w:t xml:space="preserve">.  Ask Solzhenitsyn.  Ask Milovan Dijas.  In sum, if one believed in freedom as a supreme value and the proper ordering principle for any society aiming to maximize spiritual and material welfare, then </w:t>
      </w:r>
      <w:r w:rsidRPr="00064BBB">
        <w:rPr>
          <w:rStyle w:val="StyleUnderline"/>
        </w:rPr>
        <w:t xml:space="preserve">every invasion of freedom must be emphatically identified and resisted with undying spirit. </w:t>
      </w:r>
    </w:p>
    <w:p w14:paraId="63A2AA49" w14:textId="0495DBD3" w:rsidR="00E71CCA" w:rsidRPr="00064BBB" w:rsidRDefault="00E71CCA" w:rsidP="00E71CCA">
      <w:pPr>
        <w:pStyle w:val="Heading4"/>
      </w:pPr>
      <w:r w:rsidRPr="00064BBB">
        <w:t xml:space="preserve">This outweighs utilitarian considerations </w:t>
      </w:r>
    </w:p>
    <w:p w14:paraId="46BDFFE7" w14:textId="77777777" w:rsidR="00E71CCA" w:rsidRPr="00064BBB" w:rsidRDefault="00E71CCA" w:rsidP="00E71CCA">
      <w:pPr>
        <w:rPr>
          <w:rStyle w:val="Style13ptBold"/>
        </w:rPr>
      </w:pPr>
      <w:r w:rsidRPr="00064BBB">
        <w:rPr>
          <w:rStyle w:val="Style13ptBold"/>
        </w:rPr>
        <w:t>Shue ‘89</w:t>
      </w:r>
    </w:p>
    <w:p w14:paraId="020F18F6" w14:textId="127C9AEE" w:rsidR="00E71CCA" w:rsidRPr="00064BBB" w:rsidRDefault="00E71CCA" w:rsidP="00E71CCA">
      <w:r w:rsidRPr="00064BBB">
        <w:t xml:space="preserve">[Henry. Prof Ethics @ Princeton. </w:t>
      </w:r>
      <w:r w:rsidRPr="00064BBB">
        <w:rPr>
          <w:u w:val="single"/>
        </w:rPr>
        <w:t>Nuclear Deterrence and Moral Restraint</w:t>
      </w:r>
      <w:r w:rsidRPr="00064BBB">
        <w:t>, 1989, Pg 65</w:t>
      </w:r>
      <w:r w:rsidR="005B0764" w:rsidRPr="00064BBB">
        <w:t>]</w:t>
      </w:r>
    </w:p>
    <w:p w14:paraId="183D5941" w14:textId="77777777" w:rsidR="00E71CCA" w:rsidRPr="00064BBB" w:rsidRDefault="00E71CCA" w:rsidP="00E71CCA">
      <w:pPr>
        <w:rPr>
          <w:rStyle w:val="StyleUnderline"/>
        </w:rPr>
      </w:pPr>
      <w:r w:rsidRPr="00064BBB">
        <w:t xml:space="preserve">The issue raises interesting problems about obligations among generations. What obligations do we owe to future generations whose very existence will be affected by our risks? A crude </w:t>
      </w:r>
      <w:r w:rsidRPr="00064BBB">
        <w:rPr>
          <w:rStyle w:val="StyleUnderline"/>
        </w:rPr>
        <w:t>util</w:t>
      </w:r>
      <w:r w:rsidRPr="00064BBB">
        <w:t xml:space="preserve">itarian calculation would </w:t>
      </w:r>
      <w:r w:rsidRPr="00064BBB">
        <w:rPr>
          <w:rStyle w:val="StyleUnderline"/>
        </w:rPr>
        <w:t xml:space="preserve">suggest that </w:t>
      </w:r>
      <w:r w:rsidRPr="00064BBB">
        <w:t>since the pleasures of future generations may last infi</w:t>
      </w:r>
      <w:r w:rsidRPr="00064BBB">
        <w:softHyphen/>
        <w:t xml:space="preserve">nitely (or until the sun burns out), </w:t>
      </w:r>
      <w:r w:rsidRPr="00064BBB">
        <w:rPr>
          <w:rStyle w:val="StyleUnderline"/>
        </w:rPr>
        <w:t xml:space="preserve">no risk that we take to assure certain values for our generation can compare with almost infinite value in the future. </w:t>
      </w:r>
      <w:r w:rsidRPr="00064BBB">
        <w:t xml:space="preserve">Thus we have no right to take such risks. In effect, </w:t>
      </w:r>
      <w:r w:rsidRPr="00064BBB">
        <w:rPr>
          <w:rStyle w:val="StyleUnderline"/>
        </w:rPr>
        <w:t>such an approach would establish a dictatorship of future generations over the present one.</w:t>
      </w:r>
      <w:r w:rsidRPr="00064BBB">
        <w:t xml:space="preserve"> The only permissible role for our genera</w:t>
      </w:r>
      <w:r w:rsidRPr="00064BBB">
        <w:softHyphen/>
        <w:t xml:space="preserve">tion would be biological procreation. </w:t>
      </w:r>
      <w:r w:rsidRPr="00064BBB">
        <w:rPr>
          <w:rStyle w:val="StyleUnderline"/>
        </w:rPr>
        <w:t>If we care about other values in addition to survival, this crude utilitarian approach produces intolerable consequences for the current generation.</w:t>
      </w:r>
      <w:r w:rsidRPr="00064BBB">
        <w:t xml:space="preserve"> Moreover, utility is too crude a concept to support such a calculation. We have little idea of what utility will mean to generations very distant from ours. We think we know something about our children, and perhaps our grandchil</w:t>
      </w:r>
      <w:r w:rsidRPr="00064BBB">
        <w:softHyphen/>
        <w:t xml:space="preserve">dren, but what will people value 8,000 years from now? If we do not know, then there is the ironic prospect that something we deny ourselves now for the sake of a future generation may be of little value to them. A more defensible approach to the issue of justice among generations is the principle of equal access. Each generation should have roughly equal access to important values. We must admit that </w:t>
      </w:r>
      <w:r w:rsidRPr="00064BBB">
        <w:rPr>
          <w:rStyle w:val="StyleUnderline"/>
        </w:rPr>
        <w:t>we shall not be certain of the detailed prefer</w:t>
      </w:r>
      <w:r w:rsidRPr="00064BBB">
        <w:rPr>
          <w:rStyle w:val="StyleUnderline"/>
        </w:rPr>
        <w:softHyphen/>
        <w:t>ences of increasingly distant generations</w:t>
      </w:r>
      <w:r w:rsidRPr="00064BBB">
        <w:t>, but we can as</w:t>
      </w:r>
      <w:r w:rsidRPr="00064BBB">
        <w:softHyphen/>
        <w:t xml:space="preserve">sume that they will wish equal chances of survival. On the other hand, </w:t>
      </w:r>
      <w:r w:rsidRPr="00064BBB">
        <w:rPr>
          <w:rStyle w:val="StyleUnderline"/>
        </w:rPr>
        <w:t>there is no reason to assume that they would want survival as a sole value any more than the current generation does</w:t>
      </w:r>
      <w:r w:rsidRPr="00064BBB">
        <w:t xml:space="preserve">. On the contrary, if they would wish equal access to other values that give meaning to life, we could infer that </w:t>
      </w:r>
      <w:r w:rsidRPr="00064BBB">
        <w:rPr>
          <w:rStyle w:val="StyleUnderline"/>
        </w:rPr>
        <w:t>they might wish us to take some risks of species extinction in order to provide them equal access to those values. If we have benefited from "life, liberty and the pursuit of happiness," why should we assume that the next generation would want only life?</w:t>
      </w:r>
    </w:p>
    <w:p w14:paraId="6C384BBA" w14:textId="77777777" w:rsidR="00E71CCA" w:rsidRPr="00064BBB" w:rsidRDefault="00E71CCA" w:rsidP="00E71CCA"/>
    <w:p w14:paraId="2804119B" w14:textId="77777777" w:rsidR="00E71CCA" w:rsidRPr="00064BBB" w:rsidRDefault="00E71CCA" w:rsidP="00E71CCA">
      <w:pPr>
        <w:pStyle w:val="Heading3"/>
      </w:pPr>
      <w:r w:rsidRPr="00064BBB">
        <w:lastRenderedPageBreak/>
        <w:t xml:space="preserve">    Ext. Impact – Tyranny </w:t>
      </w:r>
    </w:p>
    <w:p w14:paraId="3F241F0E" w14:textId="77777777" w:rsidR="00E71CCA" w:rsidRPr="00064BBB" w:rsidRDefault="00E71CCA" w:rsidP="00E71CCA">
      <w:pPr>
        <w:pStyle w:val="Heading4"/>
      </w:pPr>
      <w:r w:rsidRPr="00064BBB">
        <w:t xml:space="preserve">Ceding to the state dooms us to tyranny – resisting government intervention is </w:t>
      </w:r>
      <w:r w:rsidRPr="00064BBB">
        <w:rPr>
          <w:u w:val="single"/>
        </w:rPr>
        <w:t>key</w:t>
      </w:r>
    </w:p>
    <w:p w14:paraId="67C83B51" w14:textId="77777777" w:rsidR="00E71CCA" w:rsidRPr="00064BBB" w:rsidRDefault="00E71CCA" w:rsidP="00E71CCA">
      <w:r w:rsidRPr="00064BBB">
        <w:rPr>
          <w:b/>
          <w:sz w:val="26"/>
          <w:szCs w:val="26"/>
        </w:rPr>
        <w:t>Romar 8</w:t>
      </w:r>
      <w:r w:rsidRPr="00064BBB">
        <w:t xml:space="preserve"> (Edward J., Lecturer with honors at </w:t>
      </w:r>
      <w:r w:rsidRPr="00064BBB">
        <w:rPr>
          <w:rStyle w:val="StyleUnderline"/>
          <w:u w:val="none"/>
        </w:rPr>
        <w:t>Boston C</w:t>
      </w:r>
      <w:r w:rsidRPr="00064BBB">
        <w:t>ollege of Management, Noble Markets: The Noble/Slave Ethic in Hayek’s Free Market Capitalism, Journal of Business Ethics, DOI 10.1007/s10551-008-9748-6) //jackH</w:t>
      </w:r>
    </w:p>
    <w:p w14:paraId="07988D76" w14:textId="77777777" w:rsidR="00E71CCA" w:rsidRPr="00064BBB" w:rsidRDefault="00E71CCA" w:rsidP="00E71CCA"/>
    <w:p w14:paraId="0277A516" w14:textId="77777777" w:rsidR="00E71CCA" w:rsidRPr="00064BBB" w:rsidRDefault="00E71CCA" w:rsidP="00E71CCA">
      <w:r w:rsidRPr="00064BBB">
        <w:t xml:space="preserve">Friedrich </w:t>
      </w:r>
      <w:r w:rsidRPr="00064BBB">
        <w:rPr>
          <w:rStyle w:val="StyleUnderline"/>
        </w:rPr>
        <w:t>Hayek was an important and influential political economist who made significant theoretical contributions to free market capitalism and libertarianism</w:t>
      </w:r>
      <w:r w:rsidRPr="00064BBB">
        <w:t xml:space="preserve">. This article will focus on his political writings and the role of ethics in his conception of free market economics. Hayek is often portrayed as a liberal supporting individual liberty and the institutions supporting it. True to a point, as we shall discuss below, </w:t>
      </w:r>
      <w:r w:rsidRPr="00064BBB">
        <w:rPr>
          <w:rStyle w:val="StyleUnderline"/>
        </w:rPr>
        <w:t>Hayek</w:t>
      </w:r>
      <w:r w:rsidRPr="00064BBB">
        <w:t xml:space="preserve"> rejects much of what has become contemporary liberalism, as he </w:t>
      </w:r>
      <w:r w:rsidRPr="00064BBB">
        <w:rPr>
          <w:rStyle w:val="StyleUnderline"/>
        </w:rPr>
        <w:t>rejected socialism and conservatism</w:t>
      </w:r>
      <w:r w:rsidRPr="00064BBB">
        <w:t xml:space="preserve">. </w:t>
      </w:r>
      <w:r w:rsidRPr="00064BBB">
        <w:rPr>
          <w:rStyle w:val="StyleUnderline"/>
        </w:rPr>
        <w:t xml:space="preserve">His ideal state is one in which the freedom of the individual is a minimal state based upon abstract principles, </w:t>
      </w:r>
      <w:r w:rsidRPr="00064BBB">
        <w:rPr>
          <w:rStyle w:val="Emphasis"/>
        </w:rPr>
        <w:t>leaving the maximum amount of human freedom.</w:t>
      </w:r>
      <w:r w:rsidRPr="00064BBB">
        <w:t xml:space="preserve"> Though his writing is replete with references to ethics, he does not offer an ethical system. That is a free choice he leaves to each individual. One can choose any ethic one wishes so long as this ethic does not violate the freedom of others to choose. One could choose religious ethics, or utilitarian ethics or some other ethical system. Why not Nietzsche? We will argue that Hayek’s silence on the ethical foundation needed to support his version of free market capitalism leaves open the possibility of an application of the philosophy of Friedrich Nietzsche. At first glance, it may seem odd to suggest that Hayek was influenced to any extent by Nietzsche, since in the works cited in this article there is only one passing reference to him in a footnote with a brief quotation from Zarathustra (Hayek, 1994, p. 156). Hayek’s political writings demonstrate a comprehensive and eclectic understanding of philosophy, in many respects they are a philosophical tour de force. Yet the absence of direct references to Nietzsche is telling. He may have been hesitant to reference Nietzsche directly since he published his major political and social writings during and after the Second World War, a time when the Nazis claimed an affinity with Nietzsche.1 Hayek was not only aware of Nietzsche, as the footnote suggests, but Hayek, as a German speaking European, must have been familiar with his work and its influence on twentieth century European thought.2 The major themes in Hayek’s political Journal of Business Ethics (2009) 85:57–66  Springer 2008 DOI 10.1007/s10551-008-9748-6 writings parallel to a large extent those found in Nietzsche. Both deal with the psychological foundations of human behavior, both saw human development as a clash of world views, both had a view of human evolution, and both conceived an ideal world based upon freedom where human creative talents could be given full reign. Even if we accept that Hayek read only Zarathustra, Nietzsche presented important ideas in this work, ideas we will argue below may have influenced Hayek. Like Nietzsche, Hayek, though acutely aware of the importance of ethics in a world based upon maximum freedom, did not develop a complete ethical theory to support the functioning of free market capitalism. Like Nietzsche, Hayek does not claim to know the meaning of morality or, in Nietzsche’s case, good and evil.3 Beyond support for the principles needed to anchor the functioning of free markets and the institutions needed to support them, </w:t>
      </w:r>
      <w:r w:rsidRPr="00064BBB">
        <w:rPr>
          <w:rStyle w:val="StyleUnderline"/>
        </w:rPr>
        <w:t>Hayek left it to individual actors to develop their own moral principles, so long as these did not contradict those needed to support free markets</w:t>
      </w:r>
      <w:r w:rsidRPr="00064BBB">
        <w:t xml:space="preserve">. It was not his intention to prescribe a detailed ethical system to support free market capitalism because to do so would violate his principle of freedom and curtail the creativity of markets. Yet, </w:t>
      </w:r>
      <w:r w:rsidRPr="00064BBB">
        <w:rPr>
          <w:rStyle w:val="StyleUnderline"/>
        </w:rPr>
        <w:t>the world described by Hayek is one where individuals have substantial power to control their destiny and seek their own level, a world where talent and risk dominate, a world governed by self interest, a world where individuals have few responsibilities to others, and a world driven by competition where reward goes to the successful.</w:t>
      </w:r>
      <w:r w:rsidRPr="00064BBB">
        <w:t xml:space="preserve"> He described a world open to Nietzschean ethics. In The Road to Serfdom (1994) and The Fatal Conceit (1988) Hayek presents a powerful and eloquent attack on twentieth century totalitarianism. In The Road to Serfdom he argues that </w:t>
      </w:r>
      <w:r w:rsidRPr="00064BBB">
        <w:rPr>
          <w:rStyle w:val="StyleUnderline"/>
        </w:rPr>
        <w:t>the socialist experiment must inevitably lead to totalitarianism and the complete elimination of individual liberty and freedom</w:t>
      </w:r>
      <w:r w:rsidRPr="00064BBB">
        <w:t xml:space="preserve">. In the name of principles of social justice, society installs a system of centralized social and economic planning, </w:t>
      </w:r>
      <w:proofErr w:type="gramStart"/>
      <w:r w:rsidRPr="00064BBB">
        <w:t>substitutes</w:t>
      </w:r>
      <w:proofErr w:type="gramEnd"/>
      <w:r w:rsidRPr="00064BBB">
        <w:t xml:space="preserve"> collective decisions for individual ones, and requires each person to adopt an identical and complete set of social values. Furthermore, </w:t>
      </w:r>
      <w:r w:rsidRPr="00064BBB">
        <w:rPr>
          <w:rStyle w:val="StyleUnderline"/>
        </w:rPr>
        <w:t>to achieve its objectives, the socialist state must determine in great detail the allocation of resources and insure that each individual performs precisely his/her assigned role</w:t>
      </w:r>
      <w:r w:rsidRPr="00064BBB">
        <w:t xml:space="preserve">. Planned economies must substitute collectivist thought, values and behavior and eliminate any room for individualism. Hayek labels this weltanschauung the ‘‘fatal conceit.’’ </w:t>
      </w:r>
      <w:r w:rsidRPr="00064BBB">
        <w:rPr>
          <w:rStyle w:val="StyleUnderline"/>
        </w:rPr>
        <w:t>It is fatal because it cannot achieve its objectives and it is conceit because it overestimates the role of human rationality and man’s ability to control social and economic processes</w:t>
      </w:r>
      <w:r w:rsidRPr="00064BBB">
        <w:t xml:space="preserve">. </w:t>
      </w:r>
      <w:r w:rsidRPr="00064BBB">
        <w:lastRenderedPageBreak/>
        <w:t xml:space="preserve">He sees constructivist continental European philosophic thought, primarily Cartesian rationalism, as the source of this error (Hayek, 1948, pp. 9–10; 1973, pp. 9–12). This philosophic tradition argues that man can understand the world completely and, therefore, social and economic processes can be understood completely and molded to fit human will. Hayek considers this a foolish, self-serving and arrogant position.4 </w:t>
      </w:r>
      <w:proofErr w:type="gramStart"/>
      <w:r w:rsidRPr="00064BBB">
        <w:t>Certainly</w:t>
      </w:r>
      <w:proofErr w:type="gramEnd"/>
      <w:r w:rsidRPr="00064BBB">
        <w:t xml:space="preserve">, humans have a powerful intellect and reasoning skills. Human reason, though powerful, has its limitations and cannot completely understand with any certainty how human institutions and social processes evolved and how they operate. He views the evolution and development of human institutions, be they money, markets, or ethics as spontaneous, self-generating orders. Systems, if you will, evolving gradually, accidentally, on the basis of incremental change; not as a result of human design. He labels this ‘‘between instinct and reason.’’ Humans can understand to some extent how human society evolved from clan based societies into modern, complex ones based upon individualism and abstract rules, but we cannot know the processes or mechanisms of this evolution in sufficient detail to bend them to our will. We can tweak the social and moral systems but cannot engineer them. Man can modify social processes and their underlying ethical foundations; but, in the final analysis, we must accept them as is.5 </w:t>
      </w:r>
      <w:proofErr w:type="gramStart"/>
      <w:r w:rsidRPr="00064BBB">
        <w:t>Since</w:t>
      </w:r>
      <w:proofErr w:type="gramEnd"/>
      <w:r w:rsidRPr="00064BBB">
        <w:t xml:space="preserve"> social process and institutions obey their own set of evolutionary principles which man cannot know completely, it is best for these to evolve on their own, without much human interference. In The Constitution of Liberty (1960) and Law, Legislation and Liberty (3 </w:t>
      </w:r>
      <w:proofErr w:type="gramStart"/>
      <w:r w:rsidRPr="00064BBB">
        <w:t>vols.,</w:t>
      </w:r>
      <w:proofErr w:type="gramEnd"/>
      <w:r w:rsidRPr="00064BBB">
        <w:t xml:space="preserve"> 1973, 1976, 1979) Hayek develops his ideas about the proper principles of economic and political organizations and their underlying ethical foundations. The fundamental principle of social organization must be based upon the principle of liberty, which may be defined as ‘‘that condition of men in which coercion of some by others is reduced as much as possible in society’’6 58 Edward J. Romar (Hayek, 1960, p. 11). Hayek’s conception of the free, just and moral society is not one where there is a complete absence of coercion but where coercion is limited to those situations where it is required to prevent a reduction in the liberty of others. </w:t>
      </w:r>
      <w:r w:rsidRPr="00064BBB">
        <w:rPr>
          <w:rStyle w:val="StyleUnderline"/>
        </w:rPr>
        <w:t>Society may use coercion to protect private property and to secure individual rights and conditions which allow each person the maximum amount of personal freedom to make choices of their own</w:t>
      </w:r>
      <w:r w:rsidRPr="00064BBB">
        <w:t xml:space="preserve">. This is accomplished through a limited set of abstract rules ‘‘that apply equally to all’’ which protect private or several property, enforce contracts, and prevent fraud and deception’’ (Hayek, 1960, pp. 140, 141, 143, 155). While Hayek is concerned with just and moral principles of economic, political and social organization, he views attempts to achieve ‘‘distributive justice’’ as the root cause of the immorality brought about by planned economies. In order to achieve the desired goals, human behavior must be planned in minute detail, thereby eliminating freedom of choice. Achieving collectivist goals mean that there can be no individual ones. </w:t>
      </w:r>
      <w:r w:rsidRPr="00064BBB">
        <w:rPr>
          <w:rStyle w:val="StyleUnderline"/>
        </w:rPr>
        <w:t>Organizing to control every outcome means there cannot be individual choice</w:t>
      </w:r>
      <w:r w:rsidRPr="00064BBB">
        <w:t xml:space="preserve">. </w:t>
      </w:r>
      <w:r w:rsidRPr="00064BBB">
        <w:rPr>
          <w:rStyle w:val="StyleUnderline"/>
        </w:rPr>
        <w:t>Social control means there will be little individual control and it is all doomed because humans cannot understand completely the mechanisms needed to reach their objectives.</w:t>
      </w:r>
      <w:r w:rsidRPr="00064BBB">
        <w:t xml:space="preserve"> The only solution must be the free market and the minimal organizational principles required for it to operate efficiently. Since these are few and well known, it will be easier to succeed and create a just and moral society. Allow the market free reign and the just and moral society will follow according to its own principles. The question, then, is what principles underlie the free market and other social systems? Hayek in many ways is a supporter and heir to the liberal traditions of Adam Smith, David Hume, J.S. Mill and others. In this respect, </w:t>
      </w:r>
      <w:r w:rsidRPr="00064BBB">
        <w:rPr>
          <w:rStyle w:val="StyleUnderline"/>
        </w:rPr>
        <w:t>there appears to be a strong utilitarian aspect to his views of freedom and markets</w:t>
      </w:r>
      <w:r w:rsidRPr="00064BBB">
        <w:t xml:space="preserve">. Allowing markets to develop spontaneously and with very limited restrictions enables progress to take place and civilization to advance. For Hayek these are synonymous. ‘‘In one sense, civilization is progress and progress is civilization …Progress is movement for movement’s sake, for it is in the process of learning, and in the effects of having learned something new, that man enjoys the gifts of his intelligence’’ (Hayek, 1960, pp. 39, 41). Therefore, </w:t>
      </w:r>
      <w:r w:rsidRPr="00064BBB">
        <w:rPr>
          <w:rStyle w:val="StyleUnderline"/>
        </w:rPr>
        <w:t>humanity can only benefit from the spontaneous development created by markets and the freedom they require to operate effectively. This beneficial spontaneous development is founded upon ‘‘rules of human conduct that gradually evolved</w:t>
      </w:r>
      <w:r w:rsidRPr="00064BBB">
        <w:t xml:space="preserve"> (especially those dealing with several property, honest contract, exchange, trade, competition, gain, and privacy)’’ (Hayek, 1988, p. 12). One might see in this a utilitarian approach. In one sense this is true, but </w:t>
      </w:r>
      <w:r w:rsidRPr="00064BBB">
        <w:rPr>
          <w:rStyle w:val="StyleUnderline"/>
        </w:rPr>
        <w:t>it may be characterized</w:t>
      </w:r>
      <w:r w:rsidRPr="00064BBB">
        <w:t xml:space="preserve"> </w:t>
      </w:r>
      <w:proofErr w:type="gramStart"/>
      <w:r w:rsidRPr="00064BBB">
        <w:t>better</w:t>
      </w:r>
      <w:proofErr w:type="gramEnd"/>
      <w:r w:rsidRPr="00064BBB">
        <w:t xml:space="preserve"> </w:t>
      </w:r>
      <w:r w:rsidRPr="00064BBB">
        <w:rPr>
          <w:rStyle w:val="StyleUnderline"/>
        </w:rPr>
        <w:t>as</w:t>
      </w:r>
      <w:r w:rsidRPr="00064BBB">
        <w:t xml:space="preserve"> a </w:t>
      </w:r>
      <w:r w:rsidRPr="00064BBB">
        <w:rPr>
          <w:rStyle w:val="StyleUnderline"/>
        </w:rPr>
        <w:t>‘‘general consequentialism.</w:t>
      </w:r>
      <w:r w:rsidRPr="00064BBB">
        <w:t xml:space="preserve">’’ Hayek is convinced humanity is far better off in a world where spontaneity is welcome and only basic rules accepted. </w:t>
      </w:r>
      <w:r w:rsidRPr="00064BBB">
        <w:rPr>
          <w:rStyle w:val="StyleUnderline"/>
        </w:rPr>
        <w:t>This allows for freedom, which is unquestioningly good, change and movement for change and movement sake, and the advancement of civilization</w:t>
      </w:r>
      <w:r w:rsidRPr="00064BBB">
        <w:t xml:space="preserve">. Hayek rejects utilitarianism except in what he calls a wide sense and general sense.7 </w:t>
      </w:r>
      <w:r w:rsidRPr="00064BBB">
        <w:rPr>
          <w:rStyle w:val="StyleUnderline"/>
        </w:rPr>
        <w:t>Freedom, as the basic foundation of the just and moral society ‘‘will prevail only if it is accepted as a general principle whose application to particular instances requires no justification</w:t>
      </w:r>
      <w:r w:rsidRPr="00064BBB">
        <w:t>’’ (Hayek, 1973, p. 61). Therefore, the general rules regulating markets have utility because they can be defended on historical grounds through their contribution to change and progress and not on the basis of any specific outcome or future benefi</w:t>
      </w:r>
      <w:r w:rsidRPr="00064BBB">
        <w:rPr>
          <w:rStyle w:val="StyleUnderline"/>
        </w:rPr>
        <w:t>t.</w:t>
      </w:r>
      <w:r w:rsidRPr="00064BBB">
        <w:t xml:space="preserve"> Hayek uses the term utilitarianism in what he calls the narrow sense. Originally, the term simply meant useful. Since Bentham, it has come to mean something more specific. Now utilitarian means that something can contribute to a particular outcome and be associated with particular acts. Thus utility is no longer a general quality but something quite specific to a desirable outcome. ‘‘Bentham’s conception of a calculus of pleasure and pain by which the greatest happiness of the greatest number is to be determined presupposes that all the particular individual effects of any one action can be known by the acting person’’ (Hayek, 1976, p. 19). Furthermore, rule utilitarianism cannot be the foundation for society’s rules because ‘‘no system of generic or rule utilitarianism could treat all rules as fully determined by utilities </w:t>
      </w:r>
      <w:r w:rsidRPr="00064BBB">
        <w:lastRenderedPageBreak/>
        <w:t xml:space="preserve">known to the acting person …’’ (Hayek, 1976, p. 20). Utilitarianism of whatever flavor is a false foundation for moral rules because it requires omniscience when in fact ignorance makes the rules necessary. ‘‘Man developed rules of conduct not because he knows but because Noble Markets 59 he doesn’t know what all the consequences of a particular action will be’’ (Hayek, 1976, p. 20). In the moral and just society the foundation for human interaction is the limited number of abstract rules supporting freedom, private property and so forth. Since </w:t>
      </w:r>
      <w:r w:rsidRPr="00064BBB">
        <w:rPr>
          <w:rStyle w:val="StyleUnderline"/>
        </w:rPr>
        <w:t>this</w:t>
      </w:r>
      <w:r w:rsidRPr="00064BBB">
        <w:t xml:space="preserve"> </w:t>
      </w:r>
      <w:r w:rsidRPr="00064BBB">
        <w:rPr>
          <w:rStyle w:val="StyleUnderline"/>
        </w:rPr>
        <w:t>situation provides for the maximum human freedom and responsibility</w:t>
      </w:r>
      <w:r w:rsidRPr="00064BBB">
        <w:t xml:space="preserve">, the issue of what regulates human behavior becomes critical. Just as human institutions and society have evolved, so has humanity. Social customs and morality have evolved from a small group focus, where individual success depended upon group survival, to one where the individual is more independent because of a wider and more complex set of relationships, what Hayek calls the extended order that goes far beyond the small band and group. Morality has evolved from an altruism, where the individual must subordinate individuality to group success, to one based upon the individual alone. As humanity develops, ethics become individual and the individual must become more responsible for her behavior. However, though she may be responsible, her responsibility can only be limited because individual knowledge is incomplete and no individual can understand the full consequences of her actions.8 The challenge is to understand what motivates individuals and how these motivations can be channeled productively. According to Hayek, in market-based societies, individuals are motivated by self-interest. Self-interest does ‘‘not mean egoism in the narrow sense of concern with the immediate needs of one’s proper person’’ (Hayek, 1948, p. 13). Rather, it means that </w:t>
      </w:r>
      <w:r w:rsidRPr="00064BBB">
        <w:rPr>
          <w:rStyle w:val="StyleUnderline"/>
        </w:rPr>
        <w:t>individuals ‘‘ought to be allowed to strive for whatever they think desirable’’</w:t>
      </w:r>
      <w:r w:rsidRPr="00064BBB">
        <w:t xml:space="preserve"> (Hayek, 1948, p. 15 italics in the original). If individuals should be allowed to seek what they consider desirable, then </w:t>
      </w:r>
      <w:r w:rsidRPr="00064BBB">
        <w:rPr>
          <w:rStyle w:val="StyleUnderline"/>
        </w:rPr>
        <w:t>they must be responsible fully for their choices and behaviors</w:t>
      </w:r>
      <w:r w:rsidRPr="00064BBB">
        <w:t xml:space="preserve">. Hayek is usually categorized as a liberal in the Scottish tradition of Smith and Hume and as a member, and an important one, of the Austrian School of Economics, in the tradition of Menger, Mieses, Schumpeter, etc (Horwitz, 2001). </w:t>
      </w:r>
      <w:proofErr w:type="gramStart"/>
      <w:r w:rsidRPr="00064BBB">
        <w:t>Hayek’s view of cultural evolution and the issue of market dynamics raised by the Austrian School present significant explanatory challenges.</w:t>
      </w:r>
      <w:proofErr w:type="gramEnd"/>
      <w:r w:rsidRPr="00064BBB">
        <w:t xml:space="preserve"> As Vanberg (1991) points out, in Hayek’s view of cultural evolution the individual drives social change by deviating from traditional rules and by experimenting with new practices act as innovators and generate ‘new variants’ which may become new behavioral regularities in a social community if, in competition with traditional as well as alternative new ways of behavior, they prevail in the sense of being imitated by more and more individuals in the group. (pp. 192–183) This appears an ‘‘individualistic, invisible hand’’ explanation. However, Hayek then moves to a group/functional level, the adaptation of the change by a group, without offering an explanation of the process. This leads to the conclusion that an invisible hand explanation of cultural evolution is inadequate. </w:t>
      </w:r>
      <w:r w:rsidRPr="00064BBB">
        <w:rPr>
          <w:rStyle w:val="StyleUnderline"/>
        </w:rPr>
        <w:t>Economic change is the result of similar processes.</w:t>
      </w:r>
      <w:r w:rsidRPr="00064BBB">
        <w:t xml:space="preserve"> Hayek as a member of the Austrian School was not satisfied with the neoclassical economic model characterized by the absence of rivalry and perfect competition (Kirzner, 1997, p. 68). </w:t>
      </w:r>
      <w:r w:rsidRPr="00064BBB">
        <w:rPr>
          <w:rStyle w:val="StyleUnderline"/>
        </w:rPr>
        <w:t>For Hayek imperfect knowledge is the critical ingredient in economic change driven by a ‘‘discovery procedure</w:t>
      </w:r>
      <w:r w:rsidRPr="00064BBB">
        <w:t>.’’ (T</w:t>
      </w:r>
      <w:proofErr w:type="gramStart"/>
      <w:r w:rsidRPr="00064BBB">
        <w:t>)his</w:t>
      </w:r>
      <w:proofErr w:type="gramEnd"/>
      <w:r w:rsidRPr="00064BBB">
        <w:t xml:space="preserve"> approach postulates a tendency for profit opportunities to be discovered and grasped by routineresisting entrepreneurial market participants. In the neoclassical context a decision can never be corrected …But in the Austrian context a decision can be corrected as a result of the decision-maker’s discovery of an earlier error in his view of the world (Kirzner, 1997, pp. 69, 71, italics in the original). For Hayek, economic change is the result of dynamic markets driven by entrepreneurial discovery and fierce competitive rivalry – what Hayek called ‘‘the game of catallaxy’’ (1976, p. 115).9 </w:t>
      </w:r>
      <w:proofErr w:type="gramStart"/>
      <w:r w:rsidRPr="00064BBB">
        <w:t>Through</w:t>
      </w:r>
      <w:proofErr w:type="gramEnd"/>
      <w:r w:rsidRPr="00064BBB">
        <w:t xml:space="preserve"> the process of discovery and creativity, entrepreneurs uncover new knowledge and processes and become the dynamic force in economic change. Hayek, and the Austrian School, tells us this dynamic process takes place but not what motivates the entrepreneur, other than a profit opportunity, to assume the risk in the game. To what extent Hayek was influenced by Nietzsche we will never know. Nor can we be sure that Nietzsche would be particularly pleased with the application of his philosophy to economics, markets and business.10 Clearly, Nietzsche, as a philosopher, viewed philosophy as the highest 60 Edward J. Romar calling and the central role of the philosopher is the acquisition of knowledge (Berkowitz, 1995, p. 248). Hayek, as an economist, viewed market- based economics as the most important area and the role of the entrepreneur as the driving force in markets and business. Yet there is much in Hayek’s writing that remains unexplained. We suggested above that the transition from the individual behavior to social acceptance is not explained by Hayek nor is the process of entrepreneurial discovery by him or the Austrian School. Perhaps the explanation lies elsewhere. The entrepreneur in his ‘‘</w:t>
      </w:r>
      <w:r w:rsidRPr="00064BBB">
        <w:rPr>
          <w:rStyle w:val="Emphasis"/>
        </w:rPr>
        <w:t>routine-resisting’’</w:t>
      </w:r>
      <w:r w:rsidRPr="00064BBB">
        <w:t xml:space="preserve"> activity in ‘‘the game of catallaxy’’ </w:t>
      </w:r>
      <w:r w:rsidRPr="00064BBB">
        <w:rPr>
          <w:rStyle w:val="StyleUnderline"/>
        </w:rPr>
        <w:t xml:space="preserve">must overcome the conventional. </w:t>
      </w:r>
      <w:r w:rsidRPr="00064BBB">
        <w:t>In contemporary jargon, the entrepreneur is transformational, a change agent. He creates new information, knowledge and values through the process of discovery. Nietzsche’s overman/noble is in many ways this person. He is the opposite of conformity, the conventional and mediocrity. He is creative and seeks domination over himself and others by the acquisition of knowledge. His ambition is to lead humanity onto new plateaus. The overman/noble is both revolutionary and evolutionary.</w:t>
      </w:r>
    </w:p>
    <w:p w14:paraId="4304FFD4" w14:textId="77777777" w:rsidR="00E71CCA" w:rsidRPr="00064BBB" w:rsidRDefault="00E71CCA" w:rsidP="00E71CCA"/>
    <w:p w14:paraId="48580BDD" w14:textId="643EF595" w:rsidR="0033002C" w:rsidRPr="00064BBB" w:rsidRDefault="0033002C" w:rsidP="0033002C">
      <w:pPr>
        <w:pStyle w:val="Heading3"/>
      </w:pPr>
      <w:r w:rsidRPr="00064BBB">
        <w:lastRenderedPageBreak/>
        <w:t xml:space="preserve">    Turns Case – Education </w:t>
      </w:r>
    </w:p>
    <w:p w14:paraId="74CBF40D" w14:textId="77777777" w:rsidR="0033002C" w:rsidRPr="00064BBB" w:rsidRDefault="0033002C" w:rsidP="0033002C"/>
    <w:p w14:paraId="4F5E7D99" w14:textId="6DB21FC4" w:rsidR="0033002C" w:rsidRPr="00064BBB" w:rsidRDefault="0033002C" w:rsidP="0033002C">
      <w:pPr>
        <w:pStyle w:val="Heading4"/>
        <w:rPr>
          <w:u w:val="single"/>
        </w:rPr>
      </w:pPr>
      <w:r w:rsidRPr="00064BBB">
        <w:t xml:space="preserve">Government-run education </w:t>
      </w:r>
      <w:r w:rsidRPr="00064BBB">
        <w:rPr>
          <w:u w:val="single"/>
        </w:rPr>
        <w:t>kills</w:t>
      </w:r>
      <w:r w:rsidRPr="00064BBB">
        <w:t xml:space="preserve"> creativity and talent – guts </w:t>
      </w:r>
      <w:r w:rsidRPr="00064BBB">
        <w:rPr>
          <w:u w:val="single"/>
        </w:rPr>
        <w:t xml:space="preserve">broader learning </w:t>
      </w:r>
      <w:r w:rsidRPr="00064BBB">
        <w:t xml:space="preserve">by </w:t>
      </w:r>
      <w:r w:rsidRPr="00064BBB">
        <w:rPr>
          <w:u w:val="single"/>
        </w:rPr>
        <w:t xml:space="preserve">destroying exceptional talent </w:t>
      </w:r>
    </w:p>
    <w:p w14:paraId="77053F8E" w14:textId="77777777" w:rsidR="0033002C" w:rsidRPr="00064BBB" w:rsidRDefault="0033002C" w:rsidP="0033002C">
      <w:r w:rsidRPr="00064BBB">
        <w:rPr>
          <w:b/>
          <w:sz w:val="26"/>
          <w:szCs w:val="26"/>
        </w:rPr>
        <w:t>Lidström 15</w:t>
      </w:r>
      <w:r w:rsidRPr="00064BBB">
        <w:t xml:space="preserve"> (Erik, PhD in physics, MSc in physics, MBA; “Education Unchained”, Rowman &amp; Littlefield Publishers, 2015. ProQuest Ebook Central, http://ebookcentral.proquest.com/lib/umichigan/detail.action?docID=4427131. Accessed on 2017-06-26) //jackH</w:t>
      </w:r>
    </w:p>
    <w:p w14:paraId="1F6416C9" w14:textId="77777777" w:rsidR="0033002C" w:rsidRPr="00064BBB" w:rsidRDefault="0033002C" w:rsidP="0033002C">
      <w:r w:rsidRPr="00064BBB">
        <w:t>11.3. STATE SCHOOLS AS A DESTROYER OF EXCEPTIONAL TALENT</w:t>
      </w:r>
    </w:p>
    <w:p w14:paraId="592821FE" w14:textId="36F58957" w:rsidR="0033002C" w:rsidRPr="00064BBB" w:rsidRDefault="0033002C" w:rsidP="0033002C">
      <w:pPr>
        <w:rPr>
          <w:rStyle w:val="StyleUnderline"/>
        </w:rPr>
      </w:pPr>
      <w:r w:rsidRPr="00064BBB">
        <w:t>Einstein said that “</w:t>
      </w:r>
      <w:r w:rsidRPr="00064BBB">
        <w:rPr>
          <w:rStyle w:val="StyleUnderline"/>
        </w:rPr>
        <w:t>it is a miracle that curiosity survives formal education</w:t>
      </w:r>
      <w:r w:rsidRPr="00064BBB">
        <w:t xml:space="preserve">.” In some cases, miracles do happen, but </w:t>
      </w:r>
      <w:r w:rsidRPr="00064BBB">
        <w:rPr>
          <w:rStyle w:val="StyleUnderline"/>
        </w:rPr>
        <w:t>for</w:t>
      </w:r>
      <w:r w:rsidRPr="00064BBB">
        <w:t xml:space="preserve"> </w:t>
      </w:r>
      <w:r w:rsidRPr="00064BBB">
        <w:rPr>
          <w:rStyle w:val="StyleUnderline"/>
        </w:rPr>
        <w:t>a</w:t>
      </w:r>
      <w:r w:rsidRPr="00064BBB">
        <w:t xml:space="preserve">n unknown, but probably </w:t>
      </w:r>
      <w:r w:rsidRPr="00064BBB">
        <w:rPr>
          <w:rStyle w:val="StyleUnderline"/>
        </w:rPr>
        <w:t>very large number of exceptional children, the outcome is a disaster that lasts a lifetime</w:t>
      </w:r>
      <w:r w:rsidRPr="00064BBB">
        <w:t xml:space="preserve">. Instead of being discovered by some teacher or helped by their parents, because of the very fact that they are so talented, </w:t>
      </w:r>
      <w:r w:rsidRPr="00064BBB">
        <w:rPr>
          <w:rStyle w:val="StyleUnderline"/>
        </w:rPr>
        <w:t>they are bored in school and drop out, or do drugs, or get involved in crime</w:t>
      </w:r>
      <w:r w:rsidRPr="00064BBB">
        <w:t xml:space="preserve">. And even </w:t>
      </w:r>
      <w:r w:rsidRPr="00064BBB">
        <w:rPr>
          <w:rStyle w:val="StyleUnderline"/>
        </w:rPr>
        <w:t xml:space="preserve">if they stay on in school, they are held back and effectively prevented from developing their talents. </w:t>
      </w:r>
      <w:r w:rsidRPr="00064BBB">
        <w:t xml:space="preserve">As is pointed out in an overview of existing research combined with an in-depth study, </w:t>
      </w:r>
      <w:r w:rsidRPr="00064BBB">
        <w:rPr>
          <w:rStyle w:val="StyleUnderline"/>
        </w:rPr>
        <w:t>creative children are generally disliked by teachers</w:t>
      </w:r>
      <w:r w:rsidRPr="00064BBB">
        <w:t xml:space="preserve">: “One of the most consistent findings in educational studies of creativity has been that </w:t>
      </w:r>
      <w:r w:rsidRPr="00064BBB">
        <w:rPr>
          <w:rStyle w:val="StyleUnderline"/>
        </w:rPr>
        <w:t>teachers dislike personality traits associated with creativity</w:t>
      </w:r>
      <w:r w:rsidRPr="00064BBB">
        <w:t xml:space="preserve">” (Westby and Dawson 1995). The study also found that </w:t>
      </w:r>
      <w:r w:rsidRPr="00064BBB">
        <w:rPr>
          <w:rStyle w:val="StyleUnderline"/>
        </w:rPr>
        <w:t>teachers generally claim to appreciate creativity, but</w:t>
      </w:r>
      <w:r w:rsidRPr="00064BBB">
        <w:t xml:space="preserve"> that </w:t>
      </w:r>
      <w:r w:rsidRPr="00064BBB">
        <w:rPr>
          <w:rStyle w:val="StyleUnderline"/>
        </w:rPr>
        <w:t>their views of what it entails are quite different from the normal ones</w:t>
      </w:r>
      <w:r w:rsidRPr="00064BBB">
        <w:t xml:space="preserve">.1 As Charles Murray points out, </w:t>
      </w:r>
      <w:r w:rsidRPr="00064BBB">
        <w:rPr>
          <w:rStyle w:val="StyleUnderline"/>
        </w:rPr>
        <w:t>from the tests that are commonly used to measure ability, one might get the impression that talent, or more properly, ability, varies along a continuous scale</w:t>
      </w:r>
      <w:r w:rsidRPr="00064BBB">
        <w:t xml:space="preserve">. But exceptional ability is not a difference in degree; it is a difference in kind (Murray 2008, 12 and 20–2). Mozart, Fred Astaire, Albert Einstein, Marie Curie, Richard Feynman, William Shakespeare, Jane Austen, and thousands of others had abilities in their fields that were off the charts.2 </w:t>
      </w:r>
      <w:r w:rsidRPr="00064BBB">
        <w:rPr>
          <w:rStyle w:val="StyleUnderline"/>
          <w:b/>
        </w:rPr>
        <w:t>In a government system, someone who reads A Tale of Two Cities for fun at 9 is forced to sit in the same classroom as those who struggle with reading the simplest of texts, and who will find Dickens too difficult to read also as adults.</w:t>
      </w:r>
      <w:r w:rsidRPr="00064BBB">
        <w:rPr>
          <w:rStyle w:val="StyleUnderline"/>
        </w:rPr>
        <w:t xml:space="preserve"> Mozart was a child wonder at 7, but it was only after another 10 years of honing his skills</w:t>
      </w:r>
      <w:r w:rsidRPr="00064BBB">
        <w:t xml:space="preserve"> through very hard work </w:t>
      </w:r>
      <w:r w:rsidRPr="00064BBB">
        <w:rPr>
          <w:rStyle w:val="StyleUnderline"/>
        </w:rPr>
        <w:t>that he started to compose masterpieces</w:t>
      </w:r>
      <w:r w:rsidRPr="00064BBB">
        <w:t xml:space="preserve">. </w:t>
      </w:r>
      <w:r w:rsidRPr="00064BBB">
        <w:rPr>
          <w:rStyle w:val="StyleUnderline"/>
        </w:rPr>
        <w:t>Today, a 10-year-old who spends around 60 hours per week on mathematics, music, computers, chess, physics, or some other subject, in many or most cases, will have to fail school</w:t>
      </w:r>
      <w:r w:rsidRPr="00064BBB">
        <w:t xml:space="preserve">. If the child indeed does, and it comes to the attention of the authorities why he or she is skipping classes, then </w:t>
      </w:r>
      <w:r w:rsidRPr="00064BBB">
        <w:rPr>
          <w:rStyle w:val="StyleUnderline"/>
        </w:rPr>
        <w:t>that child might be taken into foster care</w:t>
      </w:r>
      <w:r w:rsidRPr="00064BBB">
        <w:t xml:space="preserve">. </w:t>
      </w:r>
      <w:r w:rsidRPr="00064BBB">
        <w:rPr>
          <w:rStyle w:val="StyleUnderline"/>
        </w:rPr>
        <w:t>If the person in question is a technical or practical wizard, it is almost guaranteed that the government will show no understanding</w:t>
      </w:r>
      <w:r w:rsidRPr="00064BBB">
        <w:t xml:space="preserve">. </w:t>
      </w:r>
      <w:proofErr w:type="gramStart"/>
      <w:r w:rsidRPr="00064BBB">
        <w:t>Because the terrible thing that this young person is doing is called working.</w:t>
      </w:r>
      <w:proofErr w:type="gramEnd"/>
      <w:r w:rsidRPr="00064BBB">
        <w:t xml:space="preserve"> </w:t>
      </w:r>
      <w:r w:rsidRPr="00064BBB">
        <w:rPr>
          <w:rStyle w:val="StyleUnderline"/>
        </w:rPr>
        <w:t>We cannot know how many children with talents</w:t>
      </w:r>
      <w:r w:rsidRPr="00064BBB">
        <w:t xml:space="preserve"> like Steve Jobs, Bill Gates, Virginia Woolf, James Watt, Werner Heisenberg, Paul Dirac, Isaac Newton, Jane Austen, Johann Gauss, or Goethe </w:t>
      </w:r>
      <w:r w:rsidRPr="00064BBB">
        <w:rPr>
          <w:rStyle w:val="StyleUnderline"/>
        </w:rPr>
        <w:t>we are missing out on, but their number is very large and we are all a lot poorer because of it</w:t>
      </w:r>
      <w:r w:rsidRPr="00064BBB">
        <w:t xml:space="preserve"> (Persson 1997). </w:t>
      </w:r>
      <w:r w:rsidRPr="00064BBB">
        <w:rPr>
          <w:rStyle w:val="StyleUnderline"/>
          <w:b/>
        </w:rPr>
        <w:t>Due to government involvement in schools</w:t>
      </w:r>
      <w:r w:rsidRPr="00064BBB">
        <w:rPr>
          <w:rStyle w:val="StyleUnderline"/>
        </w:rPr>
        <w:t xml:space="preserve">, there are a number of exceptional artistic, technological, and economic </w:t>
      </w:r>
      <w:r w:rsidRPr="00064BBB">
        <w:rPr>
          <w:rStyle w:val="StyleUnderline"/>
          <w:b/>
        </w:rPr>
        <w:t>achievements that we have never seen or heard of</w:t>
      </w:r>
      <w:r w:rsidRPr="00064BBB">
        <w:rPr>
          <w:rStyle w:val="StyleUnderline"/>
        </w:rPr>
        <w:t>, or that in some form have arrived only decades later than they should have.</w:t>
      </w:r>
    </w:p>
    <w:p w14:paraId="73ACF831" w14:textId="77777777" w:rsidR="0033002C" w:rsidRPr="00064BBB" w:rsidRDefault="0033002C" w:rsidP="0033002C">
      <w:pPr>
        <w:rPr>
          <w:rStyle w:val="StyleUnderline"/>
        </w:rPr>
      </w:pPr>
    </w:p>
    <w:p w14:paraId="4DBA77B8" w14:textId="77777777" w:rsidR="0033002C" w:rsidRPr="00064BBB" w:rsidRDefault="0033002C" w:rsidP="0033002C">
      <w:pPr>
        <w:rPr>
          <w:rStyle w:val="StyleUnderline"/>
        </w:rPr>
      </w:pPr>
    </w:p>
    <w:p w14:paraId="185D261F" w14:textId="77777777" w:rsidR="0033002C" w:rsidRPr="00064BBB" w:rsidRDefault="0033002C" w:rsidP="0033002C"/>
    <w:p w14:paraId="058FBAB8" w14:textId="77777777" w:rsidR="0033002C" w:rsidRPr="00064BBB" w:rsidRDefault="0033002C" w:rsidP="0033002C">
      <w:r w:rsidRPr="00064BBB">
        <w:lastRenderedPageBreak/>
        <w:t>Government-backed schools are the graveyards of creativity, curiosity, and true social integration</w:t>
      </w:r>
    </w:p>
    <w:p w14:paraId="75FAD565" w14:textId="77777777" w:rsidR="0033002C" w:rsidRPr="00064BBB" w:rsidRDefault="0033002C" w:rsidP="0033002C">
      <w:r w:rsidRPr="00064BBB">
        <w:t xml:space="preserve">Says at the end that learning true integration doesn’t come thru schools but real-world connections – reason why CP solves integration and aff doesnt </w:t>
      </w:r>
    </w:p>
    <w:p w14:paraId="32D97881" w14:textId="77777777" w:rsidR="0033002C" w:rsidRPr="00064BBB" w:rsidRDefault="0033002C" w:rsidP="0033002C">
      <w:r w:rsidRPr="00064BBB">
        <w:t>Lidström 15 (Erik, PhD in physics, MSc in physics, MBA; “Education Unchained”, Rowman &amp; Littlefield Publishers, 2015. ProQuest Ebook Central, http://ebookcentral.proquest.com/lib/umichigan/detail.action?docID=4427131. Accessed on 2017-06-26) //jackH</w:t>
      </w:r>
    </w:p>
    <w:p w14:paraId="5BF0CD98" w14:textId="77777777" w:rsidR="0033002C" w:rsidRPr="00064BBB" w:rsidRDefault="0033002C" w:rsidP="0033002C">
      <w:r w:rsidRPr="00064BBB">
        <w:t>11.5. STATE SCHOOLS AS A SOURCE OF UNEQUAL OPPORTUNITY</w:t>
      </w:r>
    </w:p>
    <w:p w14:paraId="59A44219" w14:textId="043FA302" w:rsidR="0033002C" w:rsidRPr="00064BBB" w:rsidRDefault="0033002C" w:rsidP="0033002C">
      <w:r w:rsidRPr="00064BBB">
        <w:t xml:space="preserve">It is frequently stated that compulsory schooling has to go on to 16 or 18 “to provide equal opportunity for all.” This is based on a profound misunderstanding of how the Great Society works. It is also based on the delusion that all children are alike. This misconception is quite understandable from the point of view of a successful academic. You start school, you go to high school, you go to college, you get a degree, you begin postgraduate studies, you get your PhD, you do 2–4 years as a post-doc, you become an associate professor, and then finally, a full tenured professor. </w:t>
      </w:r>
      <w:proofErr w:type="gramStart"/>
      <w:r w:rsidRPr="00064BBB">
        <w:t>All of it in the same field.</w:t>
      </w:r>
      <w:proofErr w:type="gramEnd"/>
      <w:r w:rsidRPr="00064BBB">
        <w:t xml:space="preserve"> There is no moving to a new profession every 7 or 10 years. In whatever discipline you specialize, there is a single scale of excellence, from kindergarten, all the way to tenure. In the rest of society, things are very, very different. First of all, there is no single scale of values. All of us have different ideas of what we approve and disapprove of, of what we want to do and what we do not want to do. This is lucky, because in the Great Society, there are tens of thousands of different things to excel at, and an unknown and unknowable number of things that remain to be invented. We cannot relive our lives, but we can, and frequently do, change profession. We are always liable to regret some of the choices we made at 10, 14, or 18, but, in a free system, within the limitations of living in a society consisting of other free people, we are at least allowed to develop whatever capacity we want to develop, to the full of our ability. In the Swedish school system, and implicitly in many others, as related above, one basic idea behind the teaching of everyone together is to hold back those who are gifted; it is to prevent them from realizing their potential. It was hoped that this would have beneficial effects for others, something that did not work. At the same time as the so-called gifted are held back, for 8 hours per day, 5 days per week, time is utterly wasted during 3, 6, or 12 years for a large fraction of the other children. In a government system, one suffers from unequal opportunities to pursue happiness, a happiness that is different for each individual. 11.6. STATE SCHOOLS AS A SOURCE OF SOCIAL DISINTEGRATION That everyone gets the same, identical education, that “the gifted” and the “slow learners” are taught together and forced to rub shoulders, is often held up as a goal and an achievement of compulsory state education. The reality, as already the Swedish tests demonstrated, is often instead resentment, or ignoring each other. Sometimes some children end up beaten up by others. The difference again is that between playing social interactions in school and practicing social interactions in the workplace, in voluntary organizations, in the neighborhood, and in the rest of society. Real social cohesion is built on real interdependence between people. It is not taught by learning about it in the abstract.</w:t>
      </w:r>
    </w:p>
    <w:p w14:paraId="0D88A954" w14:textId="77777777" w:rsidR="0033002C" w:rsidRPr="00064BBB" w:rsidRDefault="0033002C" w:rsidP="0033002C"/>
    <w:p w14:paraId="4ED4B2BD" w14:textId="77777777" w:rsidR="0033002C" w:rsidRPr="00064BBB" w:rsidRDefault="0033002C" w:rsidP="0033002C">
      <w:pPr>
        <w:rPr>
          <w:rStyle w:val="StyleUnderline"/>
          <w:b/>
        </w:rPr>
      </w:pPr>
    </w:p>
    <w:p w14:paraId="50D9D17A" w14:textId="77777777" w:rsidR="0033002C" w:rsidRPr="00064BBB" w:rsidRDefault="0033002C" w:rsidP="0033002C">
      <w:pPr>
        <w:rPr>
          <w:rStyle w:val="StyleUnderline"/>
          <w:b/>
        </w:rPr>
      </w:pPr>
    </w:p>
    <w:p w14:paraId="3C099F08" w14:textId="77777777" w:rsidR="0033002C" w:rsidRPr="00064BBB" w:rsidRDefault="0033002C" w:rsidP="0033002C">
      <w:pPr>
        <w:pStyle w:val="Heading4"/>
      </w:pPr>
      <w:r w:rsidRPr="00064BBB">
        <w:t>Government control clogs competition and efficiency</w:t>
      </w:r>
    </w:p>
    <w:p w14:paraId="5826C15C" w14:textId="77777777" w:rsidR="0033002C" w:rsidRPr="00064BBB" w:rsidRDefault="0033002C" w:rsidP="0033002C">
      <w:r w:rsidRPr="00064BBB">
        <w:rPr>
          <w:b/>
          <w:sz w:val="26"/>
          <w:szCs w:val="26"/>
        </w:rPr>
        <w:t>Lidström 15</w:t>
      </w:r>
      <w:r w:rsidRPr="00064BBB">
        <w:t xml:space="preserve"> (Erik, author of “Education Unchained,” PhD in physics, MSc in physics, MBA</w:t>
      </w:r>
      <w:proofErr w:type="gramStart"/>
      <w:r w:rsidRPr="00064BBB">
        <w:t>;  10</w:t>
      </w:r>
      <w:proofErr w:type="gramEnd"/>
      <w:r w:rsidRPr="00064BBB">
        <w:t xml:space="preserve">-12-2015, "Put Public Education Out Of Its Misery Already," Federalist, </w:t>
      </w:r>
      <w:hyperlink r:id="rId143" w:history="1">
        <w:r w:rsidRPr="00064BBB">
          <w:rPr>
            <w:rStyle w:val="Hyperlink"/>
          </w:rPr>
          <w:t>http://thefederalist.com/2015/10/12/put-public-education-out-of-its-misery-already/</w:t>
        </w:r>
      </w:hyperlink>
      <w:r w:rsidRPr="00064BBB">
        <w:t>) //jackH</w:t>
      </w:r>
    </w:p>
    <w:p w14:paraId="5C3B6C65" w14:textId="78F3242F" w:rsidR="0033002C" w:rsidRPr="00064BBB" w:rsidRDefault="0033002C" w:rsidP="0033002C">
      <w:pPr>
        <w:rPr>
          <w:rStyle w:val="StyleUnderline"/>
        </w:rPr>
      </w:pPr>
      <w:r w:rsidRPr="00064BBB">
        <w:t xml:space="preserve">In fact, almost </w:t>
      </w:r>
      <w:r w:rsidRPr="00064BBB">
        <w:rPr>
          <w:rStyle w:val="StyleUnderline"/>
        </w:rPr>
        <w:t>no matter what kind of government reform we carry out, the quality of education in the United States</w:t>
      </w:r>
      <w:r w:rsidRPr="00064BBB">
        <w:t xml:space="preserve">, Britain, or my native Sweden </w:t>
      </w:r>
      <w:r w:rsidRPr="00064BBB">
        <w:rPr>
          <w:rStyle w:val="StyleUnderline"/>
        </w:rPr>
        <w:t>will at best remain in its current abysmal state</w:t>
      </w:r>
      <w:r w:rsidRPr="00064BBB">
        <w:t xml:space="preserve">. But most commonly </w:t>
      </w:r>
      <w:r w:rsidRPr="00064BBB">
        <w:rPr>
          <w:rStyle w:val="StyleUnderline"/>
        </w:rPr>
        <w:t>the net outcome of a government reform will be that education quality deteriorates even further</w:t>
      </w:r>
      <w:r w:rsidRPr="00064BBB">
        <w:t>. Despite their enthusiasm and good will, charter schools and home schoolers today constitute not even halfway houses towards reform. They are more like a tenth of a way towards it, even though in the future both groups may become the sources of great education.</w:t>
      </w:r>
      <w:r w:rsidR="00B26D79" w:rsidRPr="00064BBB">
        <w:t xml:space="preserve"> </w:t>
      </w:r>
      <w:r w:rsidRPr="00064BBB">
        <w:rPr>
          <w:rStyle w:val="StyleUnderline"/>
        </w:rPr>
        <w:t>We must</w:t>
      </w:r>
      <w:r w:rsidRPr="00064BBB">
        <w:t xml:space="preserve"> snap out of it and </w:t>
      </w:r>
      <w:r w:rsidRPr="00064BBB">
        <w:rPr>
          <w:rStyle w:val="StyleUnderline"/>
        </w:rPr>
        <w:t>look at education clearly</w:t>
      </w:r>
      <w:r w:rsidRPr="00064BBB">
        <w:t xml:space="preserve">. First of all, </w:t>
      </w:r>
      <w:r w:rsidRPr="00064BBB">
        <w:rPr>
          <w:rStyle w:val="StyleUnderline"/>
        </w:rPr>
        <w:t>education is</w:t>
      </w:r>
      <w:r w:rsidRPr="00064BBB">
        <w:t>, or at least ought to be</w:t>
      </w:r>
      <w:r w:rsidRPr="00064BBB">
        <w:rPr>
          <w:rStyle w:val="StyleUnderline"/>
        </w:rPr>
        <w:t>, the outcome we seek.</w:t>
      </w:r>
      <w:r w:rsidRPr="00064BBB">
        <w:t xml:space="preserve"> </w:t>
      </w:r>
      <w:r w:rsidRPr="00064BBB">
        <w:rPr>
          <w:rStyle w:val="StyleUnderline"/>
        </w:rPr>
        <w:t>Schools are</w:t>
      </w:r>
      <w:r w:rsidRPr="00064BBB">
        <w:t xml:space="preserve">, or rather should be, </w:t>
      </w:r>
      <w:r w:rsidRPr="00064BBB">
        <w:rPr>
          <w:rStyle w:val="StyleUnderline"/>
        </w:rPr>
        <w:t>mere tools to provide children with education</w:t>
      </w:r>
      <w:r w:rsidRPr="00064BBB">
        <w:t xml:space="preserve">. For various reasons, though, </w:t>
      </w:r>
      <w:r w:rsidRPr="00064BBB">
        <w:rPr>
          <w:rStyle w:val="StyleUnderline"/>
        </w:rPr>
        <w:t xml:space="preserve">we treat schools as if they are </w:t>
      </w:r>
      <w:proofErr w:type="gramStart"/>
      <w:r w:rsidRPr="00064BBB">
        <w:rPr>
          <w:rStyle w:val="StyleUnderline"/>
        </w:rPr>
        <w:t>a goals</w:t>
      </w:r>
      <w:proofErr w:type="gramEnd"/>
      <w:r w:rsidRPr="00064BBB">
        <w:rPr>
          <w:rStyle w:val="StyleUnderline"/>
        </w:rPr>
        <w:t xml:space="preserve"> in themselve</w:t>
      </w:r>
      <w:r w:rsidRPr="00064BBB">
        <w:t>s, as if they are some kind of tribal initiation rite</w:t>
      </w:r>
      <w:r w:rsidRPr="00064BBB">
        <w:rPr>
          <w:rStyle w:val="StyleUnderline"/>
        </w:rPr>
        <w:t>, a ritual everyone has to go through.</w:t>
      </w:r>
      <w:r w:rsidR="00B26D79" w:rsidRPr="00064BBB">
        <w:t xml:space="preserve"> </w:t>
      </w:r>
      <w:r w:rsidRPr="00064BBB">
        <w:t xml:space="preserve">Secondly, </w:t>
      </w:r>
      <w:r w:rsidRPr="00064BBB">
        <w:rPr>
          <w:rStyle w:val="StyleUnderline"/>
        </w:rPr>
        <w:t>a hidden assumption is that we “know” what good education i</w:t>
      </w:r>
      <w:r w:rsidRPr="00064BBB">
        <w:t>s. No</w:t>
      </w:r>
      <w:r w:rsidRPr="00064BBB">
        <w:rPr>
          <w:rStyle w:val="StyleUnderline"/>
        </w:rPr>
        <w:t>, we don’t</w:t>
      </w:r>
      <w:r w:rsidRPr="00064BBB">
        <w:t xml:space="preserve">. To begin with, </w:t>
      </w:r>
      <w:r w:rsidRPr="00064BBB">
        <w:rPr>
          <w:rStyle w:val="StyleUnderline"/>
        </w:rPr>
        <w:t>we all have different ideas about what good education means</w:t>
      </w:r>
      <w:r w:rsidRPr="00064BBB">
        <w:t xml:space="preserve">. Even more importantly, we do not have a meter, an instrument in our brains that can measure quality. Instead, </w:t>
      </w:r>
      <w:r w:rsidRPr="00064BBB">
        <w:rPr>
          <w:rStyle w:val="StyleUnderline"/>
        </w:rPr>
        <w:t>we measure quality by comparing things. A high-quality mobile phone from 2003 is a joke today</w:t>
      </w:r>
      <w:r w:rsidRPr="00064BBB">
        <w:t>. Few would buy a high-quality car from 1951</w:t>
      </w:r>
      <w:r w:rsidRPr="00064BBB">
        <w:rPr>
          <w:rStyle w:val="StyleUnderline"/>
        </w:rPr>
        <w:t>. When the government provides us with education,</w:t>
      </w:r>
      <w:r w:rsidRPr="00064BBB">
        <w:t xml:space="preserve"> identical for all, by </w:t>
      </w:r>
      <w:r w:rsidRPr="00064BBB">
        <w:lastRenderedPageBreak/>
        <w:t xml:space="preserve">definition </w:t>
      </w:r>
      <w:r w:rsidRPr="00064BBB">
        <w:rPr>
          <w:rStyle w:val="StyleUnderline"/>
        </w:rPr>
        <w:t>we have nothing to directly compare with.</w:t>
      </w:r>
      <w:r w:rsidR="00B26D79" w:rsidRPr="00064BBB">
        <w:rPr>
          <w:rStyle w:val="StyleUnderline"/>
        </w:rPr>
        <w:t xml:space="preserve"> </w:t>
      </w:r>
      <w:r w:rsidRPr="00064BBB">
        <w:rPr>
          <w:rStyle w:val="StyleUnderline"/>
        </w:rPr>
        <w:t>We have</w:t>
      </w:r>
      <w:r w:rsidRPr="00064BBB">
        <w:t xml:space="preserve"> also largely </w:t>
      </w:r>
      <w:r w:rsidRPr="00064BBB">
        <w:rPr>
          <w:rStyle w:val="StyleUnderline"/>
        </w:rPr>
        <w:t>forgotten how good education used to be</w:t>
      </w:r>
      <w:r w:rsidRPr="00064BBB">
        <w:t xml:space="preserve">. In fact, just how bad schools are today, compared to the schools of old, is hard for most of us to fathom. In my book, I estimate </w:t>
      </w:r>
      <w:r w:rsidRPr="00064BBB">
        <w:rPr>
          <w:rStyle w:val="StyleUnderline"/>
        </w:rPr>
        <w:t xml:space="preserve">we have lost about six years of education over twelve years for academically minded pupils, </w:t>
      </w:r>
      <w:r w:rsidRPr="00064BBB">
        <w:t>compared to the government systems of, say, Sweden in 1878 or 1968. This means for practically minded pupils the fall in quality is more than 100 percent. For these children, schools today destroy value.</w:t>
      </w:r>
      <w:r w:rsidR="00B26D79" w:rsidRPr="00064BBB">
        <w:t xml:space="preserve"> </w:t>
      </w:r>
      <w:r w:rsidRPr="00064BBB">
        <w:t xml:space="preserve">Thirdly, </w:t>
      </w:r>
      <w:r w:rsidRPr="00064BBB">
        <w:rPr>
          <w:rStyle w:val="StyleUnderline"/>
        </w:rPr>
        <w:t>we treat education as if the laws of nature somehow do not appl</w:t>
      </w:r>
      <w:r w:rsidRPr="00064BBB">
        <w:t xml:space="preserve">y. </w:t>
      </w:r>
      <w:r w:rsidRPr="00064BBB">
        <w:rPr>
          <w:rStyle w:val="StyleUnderline"/>
        </w:rPr>
        <w:t>We improve, in any area of life</w:t>
      </w:r>
      <w:r w:rsidRPr="00064BBB">
        <w:t xml:space="preserve">, only to a small degree through rational thinking, because once we have thought long and hard about something, we must put it to the test. In a modern society, this happens </w:t>
      </w:r>
      <w:r w:rsidRPr="00064BBB">
        <w:rPr>
          <w:rStyle w:val="StyleUnderline"/>
        </w:rPr>
        <w:t>in the marketplace</w:t>
      </w:r>
      <w:r w:rsidRPr="00064BBB">
        <w:t xml:space="preserve">. Often, or usually, </w:t>
      </w:r>
      <w:r w:rsidRPr="00064BBB">
        <w:rPr>
          <w:rStyle w:val="StyleUnderline"/>
        </w:rPr>
        <w:t>it turns out that we were wrong</w:t>
      </w:r>
      <w:r w:rsidRPr="00064BBB">
        <w:t xml:space="preserve">, or that someone else had better ideas, </w:t>
      </w:r>
      <w:r w:rsidRPr="00064BBB">
        <w:rPr>
          <w:rStyle w:val="StyleUnderline"/>
        </w:rPr>
        <w:t>and it is back to the drawing board.</w:t>
      </w:r>
      <w:r w:rsidR="00B26D79" w:rsidRPr="00064BBB">
        <w:rPr>
          <w:rStyle w:val="StyleUnderline"/>
        </w:rPr>
        <w:t xml:space="preserve"> </w:t>
      </w:r>
      <w:r w:rsidRPr="00064BBB">
        <w:t xml:space="preserve">The only way we truly progress, or even manage to preserve what we have, is through unchained trial and error. It is important to realize how crucial failure is. </w:t>
      </w:r>
      <w:r w:rsidRPr="00064BBB">
        <w:rPr>
          <w:rStyle w:val="StyleUnderline"/>
        </w:rPr>
        <w:t>Lack of failure blocks innovation</w:t>
      </w:r>
      <w:r w:rsidRPr="00064BBB">
        <w:t xml:space="preserve"> like a clogged drain. </w:t>
      </w:r>
      <w:r w:rsidRPr="00064BBB">
        <w:rPr>
          <w:rStyle w:val="StyleUnderline"/>
        </w:rPr>
        <w:t>Competition should sweep away failing schools within weeks.</w:t>
      </w:r>
      <w:r w:rsidR="00B26D79" w:rsidRPr="00064BBB">
        <w:rPr>
          <w:rStyle w:val="StyleUnderline"/>
        </w:rPr>
        <w:t xml:space="preserve"> </w:t>
      </w:r>
      <w:r w:rsidRPr="00064BBB">
        <w:t>Government Ruins Education, Like It Ruins Most Things</w:t>
      </w:r>
      <w:r w:rsidR="00B26D79" w:rsidRPr="00064BBB">
        <w:t xml:space="preserve"> </w:t>
      </w:r>
      <w:r w:rsidRPr="00064BBB">
        <w:t xml:space="preserve">Thus, </w:t>
      </w:r>
      <w:r w:rsidRPr="00064BBB">
        <w:rPr>
          <w:rStyle w:val="StyleUnderline"/>
        </w:rPr>
        <w:t>to improve education we must liberate it.</w:t>
      </w:r>
      <w:r w:rsidRPr="00064BBB">
        <w:t xml:space="preserve"> </w:t>
      </w:r>
      <w:r w:rsidRPr="00064BBB">
        <w:rPr>
          <w:rStyle w:val="StyleUnderline"/>
        </w:rPr>
        <w:t xml:space="preserve">Government should have </w:t>
      </w:r>
      <w:proofErr w:type="gramStart"/>
      <w:r w:rsidRPr="00064BBB">
        <w:rPr>
          <w:rStyle w:val="StyleUnderline"/>
        </w:rPr>
        <w:t>no</w:t>
      </w:r>
      <w:r w:rsidRPr="00064BBB">
        <w:t>,</w:t>
      </w:r>
      <w:proofErr w:type="gramEnd"/>
      <w:r w:rsidRPr="00064BBB">
        <w:t xml:space="preserve"> or hardly any </w:t>
      </w:r>
      <w:r w:rsidRPr="00064BBB">
        <w:rPr>
          <w:rStyle w:val="StyleUnderline"/>
        </w:rPr>
        <w:t>part in financing education, determining curricula or diplomas, or oversight of education</w:t>
      </w:r>
      <w:r w:rsidRPr="00064BBB">
        <w:t>. In short, I propose a “free system of education” where parents pay, without any or hardly any government involvement.</w:t>
      </w:r>
      <w:r w:rsidR="00B26D79" w:rsidRPr="00064BBB">
        <w:t xml:space="preserve"> </w:t>
      </w:r>
      <w:r w:rsidRPr="00064BBB">
        <w:t>In the nineteenth century, governments copied, homogenized, and systematized school systems that the private sector had already invented and evolved.</w:t>
      </w:r>
      <w:r w:rsidR="00B26D79" w:rsidRPr="00064BBB">
        <w:t xml:space="preserve"> </w:t>
      </w:r>
      <w:r w:rsidRPr="00064BBB">
        <w:t xml:space="preserve">There are some common objections to this. Before we get to some of them, I want to briefly discuss the fact that schools used to be better and cost a lot less. So from where did that higher-quality, lower-cost </w:t>
      </w:r>
      <w:proofErr w:type="gramStart"/>
      <w:r w:rsidRPr="00064BBB">
        <w:t>education come</w:t>
      </w:r>
      <w:proofErr w:type="gramEnd"/>
      <w:r w:rsidRPr="00064BBB">
        <w:t>?</w:t>
      </w:r>
      <w:r w:rsidR="00B26D79" w:rsidRPr="00064BBB">
        <w:t xml:space="preserve"> </w:t>
      </w:r>
      <w:r w:rsidRPr="00064BBB">
        <w:rPr>
          <w:rStyle w:val="StyleUnderline"/>
        </w:rPr>
        <w:t>Governments</w:t>
      </w:r>
      <w:r w:rsidRPr="00064BBB">
        <w:t xml:space="preserve"> </w:t>
      </w:r>
      <w:r w:rsidRPr="00064BBB">
        <w:rPr>
          <w:rStyle w:val="StyleUnderline"/>
        </w:rPr>
        <w:t>cannot</w:t>
      </w:r>
      <w:r w:rsidRPr="00064BBB">
        <w:t xml:space="preserve"> </w:t>
      </w:r>
      <w:r w:rsidRPr="00064BBB">
        <w:rPr>
          <w:rStyle w:val="StyleUnderline"/>
        </w:rPr>
        <w:t>invent</w:t>
      </w:r>
      <w:r w:rsidRPr="00064BBB">
        <w:t xml:space="preserve"> something as complex as </w:t>
      </w:r>
      <w:r w:rsidRPr="00064BBB">
        <w:rPr>
          <w:rStyle w:val="StyleUnderline"/>
        </w:rPr>
        <w:t>an education system out of thin air</w:t>
      </w:r>
      <w:r w:rsidRPr="00064BBB">
        <w:t>. In the nineteenth century, governments copied, homogenized, and systematized school systems that the private sector had already invented and evolved. Furthermore, governments at the time could make schooling universal, “free,” and compulsory because, for decades, most parents had already been voluntarily sending their children to schools.</w:t>
      </w:r>
      <w:r w:rsidR="00B26D79" w:rsidRPr="00064BBB">
        <w:rPr>
          <w:rStyle w:val="StyleUnderline"/>
        </w:rPr>
        <w:t xml:space="preserve"> </w:t>
      </w:r>
      <w:r w:rsidRPr="00064BBB">
        <w:t>Again, we treat education as if the laws of nature do not apply. Imagine what would have happened if the government in 1870 had taken over the production of running shoes. It would produce identical running shoes that “everyone” has the right to get “for free” because “one should not make money off running shoes.” Today, these running shoes would probably resemble East-German army boots. “Charter shoes” would be available with differently colored laces and maybe insoles.</w:t>
      </w:r>
      <w:r w:rsidR="00B26D79" w:rsidRPr="00064BBB">
        <w:t xml:space="preserve"> </w:t>
      </w:r>
      <w:r w:rsidRPr="00064BBB">
        <w:rPr>
          <w:rStyle w:val="StyleUnderline"/>
        </w:rPr>
        <w:t>Had the government</w:t>
      </w:r>
      <w:r w:rsidRPr="00064BBB">
        <w:t xml:space="preserve"> in 1842 </w:t>
      </w:r>
      <w:r w:rsidRPr="00064BBB">
        <w:rPr>
          <w:rStyle w:val="StyleUnderline"/>
        </w:rPr>
        <w:t>set out to provide everyone with “free hamburgers,” today they might cost taxpayers $30 each</w:t>
      </w:r>
      <w:r w:rsidRPr="00064BBB">
        <w:t>. They might be vegetarian and most likely without salt. The bread would be of the full-grain variety that is so hard that one could use it as a weapon. The local Diner-Cook Associations and Hamburger Boards would discuss skimmed versus half-fat milk, and whether the carrots (no fries!) should be peeled.</w:t>
      </w:r>
      <w:r w:rsidR="00B26D79" w:rsidRPr="00064BBB">
        <w:t xml:space="preserve"> </w:t>
      </w:r>
      <w:r w:rsidRPr="00064BBB">
        <w:t>Education Should Be Way Cheaper</w:t>
      </w:r>
      <w:r w:rsidR="00B26D79" w:rsidRPr="00064BBB">
        <w:t xml:space="preserve"> </w:t>
      </w:r>
      <w:r w:rsidRPr="00064BBB">
        <w:rPr>
          <w:rStyle w:val="StyleUnderline"/>
        </w:rPr>
        <w:t>One objection to a free system of education is that not all parents can afford it</w:t>
      </w:r>
      <w:r w:rsidRPr="00064BBB">
        <w:t xml:space="preserve">. But education is one of the least costly businesses there is to enter. Almost all you need to create a school is a teacher, a large room, and some area to play outside during breaks, such as a schoolyard, a garden, a public park. </w:t>
      </w:r>
      <w:r w:rsidRPr="00064BBB">
        <w:rPr>
          <w:rStyle w:val="StyleUnderline"/>
        </w:rPr>
        <w:t>The cost of education in the United States was $11,109 per student per year in 2009</w:t>
      </w:r>
      <w:r w:rsidRPr="00064BBB">
        <w:t xml:space="preserve"> for the first six years. For years seven through twelve, it was $12,550. </w:t>
      </w:r>
      <w:r w:rsidRPr="00064BBB">
        <w:rPr>
          <w:rStyle w:val="StyleUnderline"/>
        </w:rPr>
        <w:t>Often only half of this money reaches the school, and only one-third the classroom</w:t>
      </w:r>
      <w:r w:rsidRPr="00064BBB">
        <w:t>. The monthly cost for younger children is thus about $925, twelve months per year, out of which just over $300 might reach the classroom.</w:t>
      </w:r>
      <w:r w:rsidR="00B26D79" w:rsidRPr="00064BBB">
        <w:t xml:space="preserve"> </w:t>
      </w:r>
      <w:r w:rsidRPr="00064BBB">
        <w:t>If you instead charge $300 per month per child, and teach 25 children, you would take in $90,000 a year. This should be sufficient, as the U.S. average salary of a teacher was $56,383 in 2012-2013. As a teacher, you would have no administration looking over your shoulder. Instead, 25 pairs of vigilant, fee-paying parents would scrutinize your teaching.</w:t>
      </w:r>
      <w:r w:rsidR="00B26D79" w:rsidRPr="00064BBB">
        <w:t xml:space="preserve"> </w:t>
      </w:r>
      <w:r w:rsidRPr="00064BBB">
        <w:t>A free system like this would leave room for large tax cuts, since taxpayer money is no longer spent on education. Poor people would therefore have more money to spend.</w:t>
      </w:r>
      <w:r w:rsidR="00B26D79" w:rsidRPr="00064BBB">
        <w:t xml:space="preserve"> </w:t>
      </w:r>
      <w:r w:rsidRPr="00064BBB">
        <w:t>But what about those who still cannot afford to pay? Today, millions of children in the slums of the Third World go to high-quality private schools that typically cost 5-10 percent of the local minimum wage. Those who cannot pay because their parents are destitute or because they are orphans are taught for free, or at a reduced rate. The same applied in nineteenth-century Britain. It is hard to see why Americans today would be less charitable.</w:t>
      </w:r>
      <w:r w:rsidR="00B26D79" w:rsidRPr="00064BBB">
        <w:t xml:space="preserve"> </w:t>
      </w:r>
      <w:r w:rsidRPr="00064BBB">
        <w:t>This Would Reduce, Not Increase, Child Neglect</w:t>
      </w:r>
      <w:r w:rsidR="00B26D79" w:rsidRPr="00064BBB">
        <w:t xml:space="preserve"> </w:t>
      </w:r>
      <w:r w:rsidRPr="00064BBB">
        <w:t>But what about those parents who do not care about their children’s education? First of all, these parents are not that many. Secondly, there would be no bad schools to choose from as deteriorating schools go bankrupt within months</w:t>
      </w:r>
      <w:r w:rsidRPr="00064BBB">
        <w:rPr>
          <w:rStyle w:val="StyleUnderline"/>
        </w:rPr>
        <w:t>. In a free system, if you discover that your child still can’t read after three months in school, you put your child in another one.</w:t>
      </w:r>
      <w:r w:rsidR="00B26D79" w:rsidRPr="00064BBB">
        <w:t xml:space="preserve"> </w:t>
      </w:r>
      <w:r w:rsidRPr="00064BBB">
        <w:rPr>
          <w:rStyle w:val="StyleUnderline"/>
        </w:rPr>
        <w:t>School reform in a free system takes place at a pace that is tens of thousands of times faster than in a government system.</w:t>
      </w:r>
      <w:r w:rsidR="00B26D79" w:rsidRPr="00064BBB">
        <w:rPr>
          <w:rStyle w:val="StyleUnderline"/>
        </w:rPr>
        <w:t xml:space="preserve"> </w:t>
      </w:r>
      <w:r w:rsidRPr="00064BBB">
        <w:t>If your child is bullied, if he is disciplined for eating his sandwich into a particular shape, if she still can’t read, write, and speak French after six months, if the school decides to ban playing tag in the schoolyard, you do not create a Facebook page, and you do not appeal to the school board. Instead, you first talk to the school, and if it does not mend its ways, you fire the school. Within a week or two, your child goes to a different one. If you find a better school, you move your child. This means school reform in a free system takes place at a pace that is tens of thousands of times faster than in a government system.</w:t>
      </w:r>
      <w:r w:rsidR="00B26D79" w:rsidRPr="00064BBB">
        <w:t xml:space="preserve"> </w:t>
      </w:r>
      <w:r w:rsidRPr="00064BBB">
        <w:t xml:space="preserve">Finally, perhaps we should consider it child neglect if a 12-year-old </w:t>
      </w:r>
      <w:r w:rsidRPr="00064BBB">
        <w:lastRenderedPageBreak/>
        <w:t xml:space="preserve">does not possess certain skills, such as basic arithmetic or being able to read a 200-page book, write a short essay, and answer a civics quiz. These are simple demands. </w:t>
      </w:r>
      <w:proofErr w:type="gramStart"/>
      <w:r w:rsidRPr="00064BBB">
        <w:t>But if they were applied today, the politicians and bureaucrats who are responsible for schools would almost all be locked up in prison.</w:t>
      </w:r>
      <w:proofErr w:type="gramEnd"/>
      <w:r w:rsidR="00B26D79" w:rsidRPr="00064BBB">
        <w:t xml:space="preserve"> </w:t>
      </w:r>
      <w:r w:rsidRPr="00064BBB">
        <w:t xml:space="preserve">We must compare what I propose with reality, not with some perfect fantasy world. Today, </w:t>
      </w:r>
      <w:r w:rsidRPr="00064BBB">
        <w:rPr>
          <w:rStyle w:val="StyleUnderline"/>
        </w:rPr>
        <w:t>the reality is</w:t>
      </w:r>
      <w:r w:rsidRPr="00064BBB">
        <w:t xml:space="preserve">, for example, </w:t>
      </w:r>
      <w:r w:rsidRPr="00064BBB">
        <w:rPr>
          <w:rStyle w:val="StyleUnderline"/>
        </w:rPr>
        <w:t>that 47 percent of adults in Detroit</w:t>
      </w:r>
      <w:r w:rsidRPr="00064BBB">
        <w:t xml:space="preserve">, some 200,000 people, </w:t>
      </w:r>
      <w:r w:rsidRPr="00064BBB">
        <w:rPr>
          <w:rStyle w:val="StyleUnderline"/>
        </w:rPr>
        <w:t>are functionally illiterate</w:t>
      </w:r>
      <w:r w:rsidRPr="00064BBB">
        <w:t xml:space="preserve">. </w:t>
      </w:r>
      <w:r w:rsidRPr="00064BBB">
        <w:rPr>
          <w:rStyle w:val="StyleUnderline"/>
        </w:rPr>
        <w:t>Half of them have high school degrees.</w:t>
      </w:r>
    </w:p>
    <w:p w14:paraId="6EBA3861" w14:textId="77777777" w:rsidR="0033002C" w:rsidRPr="00064BBB" w:rsidRDefault="0033002C" w:rsidP="0033002C"/>
    <w:p w14:paraId="64BFFA7C" w14:textId="77777777" w:rsidR="00B26D79" w:rsidRPr="00064BBB" w:rsidRDefault="00B26D79" w:rsidP="00B26D79">
      <w:pPr>
        <w:pStyle w:val="Heading4"/>
        <w:rPr>
          <w:rStyle w:val="StyleUnderline"/>
          <w:sz w:val="26"/>
          <w:szCs w:val="26"/>
          <w:u w:val="none"/>
        </w:rPr>
      </w:pPr>
      <w:r w:rsidRPr="00064BBB">
        <w:rPr>
          <w:rStyle w:val="StyleUnderline"/>
          <w:sz w:val="26"/>
          <w:szCs w:val="26"/>
          <w:u w:val="none"/>
        </w:rPr>
        <w:t>Government reforms fail to weed out the failing parts, furthering failing policies</w:t>
      </w:r>
    </w:p>
    <w:p w14:paraId="33F94E73" w14:textId="77777777" w:rsidR="00B26D79" w:rsidRPr="00064BBB" w:rsidRDefault="00B26D79" w:rsidP="00B26D79">
      <w:pPr>
        <w:rPr>
          <w:rStyle w:val="StyleUnderline"/>
          <w:u w:val="none"/>
        </w:rPr>
      </w:pPr>
      <w:r w:rsidRPr="00064BBB">
        <w:rPr>
          <w:b/>
          <w:sz w:val="26"/>
          <w:szCs w:val="26"/>
        </w:rPr>
        <w:t xml:space="preserve">Lidström </w:t>
      </w:r>
      <w:proofErr w:type="gramStart"/>
      <w:r w:rsidRPr="00064BBB">
        <w:rPr>
          <w:b/>
          <w:sz w:val="26"/>
          <w:szCs w:val="26"/>
        </w:rPr>
        <w:t>15</w:t>
      </w:r>
      <w:r w:rsidRPr="00064BBB">
        <w:t xml:space="preserve">  (</w:t>
      </w:r>
      <w:proofErr w:type="gramEnd"/>
      <w:r w:rsidRPr="00064BBB">
        <w:t>Erik, PhD in physics, MSc in physics, MBA; “Education Unchained”, Rowman &amp; Littlefield Publishers, 2015. ProQuest Ebook Central, http://ebookcentral.proquest.com/lib/umichigan/detail.action?docID=4427131. Accessed on 2017-06-26) //jackH</w:t>
      </w:r>
    </w:p>
    <w:p w14:paraId="7E435EBA" w14:textId="77777777" w:rsidR="00B26D79" w:rsidRPr="00064BBB" w:rsidRDefault="00B26D79" w:rsidP="00B26D79">
      <w:pPr>
        <w:rPr>
          <w:rStyle w:val="StyleUnderline"/>
        </w:rPr>
      </w:pPr>
      <w:r w:rsidRPr="00064BBB">
        <w:t>7.6. WHY EDUCATION REFORMS ALMOST ALWAYS MAKE THINGS WORSE</w:t>
      </w:r>
    </w:p>
    <w:p w14:paraId="7995F450" w14:textId="77777777" w:rsidR="00B26D79" w:rsidRPr="00064BBB" w:rsidRDefault="00B26D79" w:rsidP="00B26D79">
      <w:pPr>
        <w:rPr>
          <w:rStyle w:val="StyleUnderline"/>
        </w:rPr>
      </w:pPr>
      <w:r w:rsidRPr="00064BBB">
        <w:t>We discussed the roles of competition in chapter 2 and noted that the prevalence of</w:t>
      </w:r>
      <w:r w:rsidRPr="00064BBB">
        <w:rPr>
          <w:rStyle w:val="StyleUnderline"/>
        </w:rPr>
        <w:t xml:space="preserve"> failure is a necessary condition. Failure simply cannot be a marginal, rare phenomenon if we are to improve some area of society. It is also in the very nature of competition that most attempts at improving things will fail.</w:t>
      </w:r>
      <w:r w:rsidRPr="00064BBB">
        <w:t xml:space="preserve"> </w:t>
      </w:r>
      <w:r w:rsidRPr="00064BBB">
        <w:rPr>
          <w:rStyle w:val="StyleUnderline"/>
        </w:rPr>
        <w:t>Most new things that we try are up against things that already work</w:t>
      </w:r>
      <w:r w:rsidRPr="00064BBB">
        <w:t xml:space="preserve">. </w:t>
      </w:r>
      <w:proofErr w:type="gramStart"/>
      <w:r w:rsidRPr="00064BBB">
        <w:t xml:space="preserve">However, given the enormous number of attempts that are made when ordinary people are free to make them, </w:t>
      </w:r>
      <w:r w:rsidRPr="00064BBB">
        <w:rPr>
          <w:rStyle w:val="StyleUnderline"/>
        </w:rPr>
        <w:t>society progresses anyway.</w:t>
      </w:r>
      <w:proofErr w:type="gramEnd"/>
      <w:r w:rsidRPr="00064BBB">
        <w:rPr>
          <w:rStyle w:val="StyleUnderline"/>
        </w:rPr>
        <w:t xml:space="preserve"> In a free system, failures will be weeded out rapidly. But in a government school system, they cannot.</w:t>
      </w:r>
    </w:p>
    <w:p w14:paraId="08CA8CBD" w14:textId="77777777" w:rsidR="00B26D79" w:rsidRPr="00064BBB" w:rsidRDefault="00B26D79" w:rsidP="00B26D79">
      <w:r w:rsidRPr="00064BBB">
        <w:t xml:space="preserve">In the area of government education, there is another aspect. </w:t>
      </w:r>
      <w:r w:rsidRPr="00064BBB">
        <w:rPr>
          <w:rStyle w:val="StyleUnderline"/>
        </w:rPr>
        <w:t>As soon as the art of education is abandoned, as soon as traditional teaching methods are abandoned, the moorings are cut, and teaching is adrift on the high seas</w:t>
      </w:r>
      <w:r w:rsidRPr="00064BBB">
        <w:t xml:space="preserve">. </w:t>
      </w:r>
      <w:r w:rsidRPr="00064BBB">
        <w:rPr>
          <w:rStyle w:val="StyleUnderline"/>
        </w:rPr>
        <w:t xml:space="preserve">Further education reforms are then virtually certain to make things even worse, because in a best-case scenario they are attempted in what are effectively random directions. It will </w:t>
      </w:r>
      <w:r w:rsidRPr="00064BBB">
        <w:t>then</w:t>
      </w:r>
      <w:r w:rsidRPr="00064BBB">
        <w:rPr>
          <w:rStyle w:val="StyleUnderline"/>
        </w:rPr>
        <w:t xml:space="preserve"> take </w:t>
      </w:r>
      <w:r w:rsidRPr="00064BBB">
        <w:t>10–</w:t>
      </w:r>
      <w:r w:rsidRPr="00064BBB">
        <w:rPr>
          <w:rStyle w:val="StyleUnderline"/>
        </w:rPr>
        <w:t>20 years after a nationwide reform before attempts may be made to evaluate the outcome</w:t>
      </w:r>
      <w:r w:rsidRPr="00064BBB">
        <w:t>. By this time, so many other things will have changed that meaningful evaluations will be very difficult.</w:t>
      </w:r>
    </w:p>
    <w:p w14:paraId="5D85E2E2" w14:textId="77777777" w:rsidR="00B26D79" w:rsidRPr="00064BBB" w:rsidRDefault="00B26D79" w:rsidP="00B26D79">
      <w:r w:rsidRPr="00064BBB">
        <w:t xml:space="preserve">But </w:t>
      </w:r>
      <w:r w:rsidRPr="00064BBB">
        <w:rPr>
          <w:rStyle w:val="StyleUnderline"/>
        </w:rPr>
        <w:t>even if reforms are working in some areas</w:t>
      </w:r>
      <w:r w:rsidRPr="00064BBB">
        <w:t xml:space="preserve">, </w:t>
      </w:r>
      <w:r w:rsidRPr="00064BBB">
        <w:rPr>
          <w:rStyle w:val="StyleUnderline"/>
        </w:rPr>
        <w:t>there will</w:t>
      </w:r>
      <w:r w:rsidRPr="00064BBB">
        <w:t xml:space="preserve"> also </w:t>
      </w:r>
      <w:r w:rsidRPr="00064BBB">
        <w:rPr>
          <w:rStyle w:val="StyleUnderline"/>
        </w:rPr>
        <w:t>be side effects</w:t>
      </w:r>
      <w:r w:rsidRPr="00064BBB">
        <w:t xml:space="preserve">, some of which may be very negative. Life is too complicated for us to work out the reasons for this; only experience can tell us if the side effects are acceptable or not. </w:t>
      </w:r>
      <w:r w:rsidRPr="00064BBB">
        <w:rPr>
          <w:rStyle w:val="StyleUnderline"/>
        </w:rPr>
        <w:t>In a free system, people will notice and weed out negative side effects very quickly, and also build upon the positive ones, but a government system can only react after decades have gone by.</w:t>
      </w:r>
    </w:p>
    <w:p w14:paraId="745DE917" w14:textId="77777777" w:rsidR="00B26D79" w:rsidRPr="00064BBB" w:rsidRDefault="00B26D79" w:rsidP="00B26D79">
      <w:pPr>
        <w:rPr>
          <w:rStyle w:val="StyleUnderline"/>
        </w:rPr>
      </w:pPr>
      <w:r w:rsidRPr="00064BBB">
        <w:t xml:space="preserve">Finally, as already touched upon, one can hardly make an academic career as a school reformer by stating that we should return to the system of old, the traditional system that worked in ways that we, as experts, did not understand, and that would make us unemployed as we would no longer be needed. Therefore, </w:t>
      </w:r>
      <w:r w:rsidRPr="00064BBB">
        <w:rPr>
          <w:rStyle w:val="StyleUnderline"/>
        </w:rPr>
        <w:t>the attempts at reform are as a rule usually worse than making a random change</w:t>
      </w:r>
      <w:r w:rsidRPr="00064BBB">
        <w:t>. To be new, the attempts are almost guaranteed to be made in a direction away from practices based on age-old experience.</w:t>
      </w:r>
    </w:p>
    <w:p w14:paraId="51C41443" w14:textId="77777777" w:rsidR="00B26D79" w:rsidRPr="00064BBB" w:rsidRDefault="00B26D79" w:rsidP="00B26D79">
      <w:pPr>
        <w:rPr>
          <w:rStyle w:val="StyleUnderline"/>
        </w:rPr>
      </w:pPr>
    </w:p>
    <w:p w14:paraId="6A4A2062" w14:textId="77777777" w:rsidR="00B26D79" w:rsidRPr="00064BBB" w:rsidRDefault="00B26D79" w:rsidP="00B26D79">
      <w:pPr>
        <w:rPr>
          <w:rStyle w:val="StyleUnderline"/>
        </w:rPr>
      </w:pPr>
    </w:p>
    <w:p w14:paraId="3195B239" w14:textId="7C587AC5" w:rsidR="0033002C" w:rsidRPr="00064BBB" w:rsidRDefault="0033002C" w:rsidP="0033002C">
      <w:pPr>
        <w:pStyle w:val="Heading3"/>
      </w:pPr>
      <w:r w:rsidRPr="00064BBB">
        <w:lastRenderedPageBreak/>
        <w:t xml:space="preserve">    Turns Case – Desegregation </w:t>
      </w:r>
    </w:p>
    <w:p w14:paraId="4F4626D6" w14:textId="777E8F75" w:rsidR="0033002C" w:rsidRPr="00064BBB" w:rsidRDefault="0033002C" w:rsidP="0033002C">
      <w:pPr>
        <w:pStyle w:val="Heading4"/>
        <w:rPr>
          <w:rStyle w:val="StyleUnderline"/>
          <w:sz w:val="26"/>
          <w:szCs w:val="26"/>
          <w:u w:val="none"/>
        </w:rPr>
      </w:pPr>
      <w:r w:rsidRPr="00064BBB">
        <w:rPr>
          <w:rStyle w:val="StyleUnderline"/>
          <w:sz w:val="26"/>
          <w:szCs w:val="26"/>
          <w:u w:val="none"/>
        </w:rPr>
        <w:t xml:space="preserve">Coercive education </w:t>
      </w:r>
      <w:r w:rsidRPr="00064BBB">
        <w:rPr>
          <w:rStyle w:val="StyleUnderline"/>
          <w:sz w:val="26"/>
          <w:szCs w:val="26"/>
        </w:rPr>
        <w:t>drives students to crime</w:t>
      </w:r>
      <w:r w:rsidRPr="00064BBB">
        <w:rPr>
          <w:rStyle w:val="StyleUnderline"/>
          <w:sz w:val="26"/>
          <w:szCs w:val="26"/>
          <w:u w:val="none"/>
        </w:rPr>
        <w:t xml:space="preserve"> – turns case</w:t>
      </w:r>
    </w:p>
    <w:p w14:paraId="514CC0B3" w14:textId="77777777" w:rsidR="0033002C" w:rsidRPr="00064BBB" w:rsidRDefault="0033002C" w:rsidP="0033002C">
      <w:pPr>
        <w:rPr>
          <w:rStyle w:val="StyleUnderline"/>
        </w:rPr>
      </w:pPr>
      <w:r w:rsidRPr="00064BBB">
        <w:rPr>
          <w:rStyle w:val="Style13ptBold"/>
        </w:rPr>
        <w:t>Lidström 15</w:t>
      </w:r>
      <w:r w:rsidRPr="00064BBB">
        <w:rPr>
          <w:rStyle w:val="StyleUnderline"/>
        </w:rPr>
        <w:t xml:space="preserve"> </w:t>
      </w:r>
      <w:r w:rsidRPr="00064BBB">
        <w:t>(Erik, PhD in physics, MSc in physics, MBA; “Education Unchained”, Rowman &amp; Littlefield Publishers, 2015. ProQuest Ebook Central, http://ebookcentral.proquest.com/lib/umichigan/detail.action?docID=4427131. Accessed on 2017-06-26) //jackH</w:t>
      </w:r>
    </w:p>
    <w:p w14:paraId="08896E85" w14:textId="77777777" w:rsidR="0033002C" w:rsidRPr="00064BBB" w:rsidRDefault="0033002C" w:rsidP="0033002C">
      <w:pPr>
        <w:rPr>
          <w:rStyle w:val="StyleUnderline"/>
          <w:u w:val="none"/>
        </w:rPr>
      </w:pPr>
      <w:r w:rsidRPr="00064BBB">
        <w:t>*edited for gendered language</w:t>
      </w:r>
    </w:p>
    <w:p w14:paraId="34D18D53" w14:textId="7E2A35CE" w:rsidR="0033002C" w:rsidRPr="00064BBB" w:rsidRDefault="0033002C" w:rsidP="0033002C">
      <w:r w:rsidRPr="00064BBB">
        <w:rPr>
          <w:rStyle w:val="StyleUnderline"/>
        </w:rPr>
        <w:t>Education has</w:t>
      </w:r>
      <w:r w:rsidRPr="00064BBB">
        <w:t xml:space="preserve"> for a very long time</w:t>
      </w:r>
      <w:r w:rsidRPr="00064BBB">
        <w:rPr>
          <w:rStyle w:val="StyleUnderline"/>
        </w:rPr>
        <w:t xml:space="preserve"> been presented as a tool to ﬁght crime</w:t>
      </w:r>
      <w:r w:rsidRPr="00064BBB">
        <w:t xml:space="preserve">. </w:t>
      </w:r>
      <w:r w:rsidRPr="00064BBB">
        <w:rPr>
          <w:rStyle w:val="StyleUnderline"/>
        </w:rPr>
        <w:t>What is meant is</w:t>
      </w:r>
      <w:r w:rsidRPr="00064BBB">
        <w:t xml:space="preserve"> actually not at all education, but </w:t>
      </w:r>
      <w:r w:rsidRPr="00064BBB">
        <w:rPr>
          <w:rStyle w:val="StyleUnderline"/>
        </w:rPr>
        <w:t>compulsory state school attendance.</w:t>
      </w:r>
      <w:r w:rsidRPr="00064BBB">
        <w:t xml:space="preserve"> But </w:t>
      </w:r>
      <w:r w:rsidRPr="00064BBB">
        <w:rPr>
          <w:rStyle w:val="StyleUnderline"/>
        </w:rPr>
        <w:t>the evidence points in the opposite direction</w:t>
      </w:r>
      <w:r w:rsidRPr="00064BBB">
        <w:t xml:space="preserve">. It seems clear that </w:t>
      </w:r>
      <w:r w:rsidRPr="00064BBB">
        <w:rPr>
          <w:rStyle w:val="StyleUnderline"/>
        </w:rPr>
        <w:t>prolonged compulsory schooling is a source of crime</w:t>
      </w:r>
      <w:r w:rsidRPr="00064BBB">
        <w:t xml:space="preserve">. One cannot unambiguously prove this from the evidence, because so many other things also took place at the same time as the legal school-leaving age was raised, but both from the memories we all have from our own time in school, and based on logic and science, the case is for all intents and purposes shut close. </w:t>
      </w:r>
      <w:r w:rsidRPr="00064BBB">
        <w:rPr>
          <w:rStyle w:val="StyleUnderline"/>
        </w:rPr>
        <w:t>When the school-leaving age was increased from 14 to 15 in Britain</w:t>
      </w:r>
      <w:r w:rsidRPr="00064BBB">
        <w:t xml:space="preserve"> in 1947</w:t>
      </w:r>
      <w:r w:rsidRPr="00064BBB">
        <w:rPr>
          <w:rStyle w:val="StyleUnderline"/>
        </w:rPr>
        <w:t>, the peak of criminal behavior immediately shifted from age 13 to age 14</w:t>
      </w:r>
      <w:r w:rsidRPr="00064BBB">
        <w:t xml:space="preserve"> (West 1994, 40–1). </w:t>
      </w:r>
      <w:r w:rsidRPr="00064BBB">
        <w:rPr>
          <w:rStyle w:val="StyleUnderline"/>
        </w:rPr>
        <w:t>Previously, a large fraction of 14-year-olds started to work, and crime committed by them went down.</w:t>
      </w:r>
      <w:r w:rsidRPr="00064BBB">
        <w:t xml:space="preserve"> </w:t>
      </w:r>
      <w:r w:rsidRPr="00064BBB">
        <w:rPr>
          <w:rStyle w:val="StyleUnderline"/>
        </w:rPr>
        <w:t>By 1970</w:t>
      </w:r>
      <w:r w:rsidRPr="00064BBB">
        <w:t xml:space="preserve">, </w:t>
      </w:r>
      <w:r w:rsidRPr="00064BBB">
        <w:rPr>
          <w:rStyle w:val="StyleUnderline"/>
        </w:rPr>
        <w:t>criminality among “older adolescents</w:t>
      </w:r>
      <w:r w:rsidRPr="00064BBB">
        <w:t xml:space="preserve">” </w:t>
      </w:r>
      <w:r w:rsidRPr="00064BBB">
        <w:rPr>
          <w:rStyle w:val="StyleUnderline"/>
        </w:rPr>
        <w:t>had increased tenfold in 18 years</w:t>
      </w:r>
      <w:r w:rsidRPr="00064BBB">
        <w:t xml:space="preserve">. So what is happening? After 1968, </w:t>
      </w:r>
      <w:r w:rsidRPr="00064BBB">
        <w:rPr>
          <w:rStyle w:val="StyleUnderline"/>
        </w:rPr>
        <w:t>when children between the ages of 13 and 16 began to be taught together in Sweden</w:t>
      </w:r>
      <w:r w:rsidRPr="00064BBB">
        <w:t xml:space="preserve">, </w:t>
      </w:r>
      <w:r w:rsidRPr="00064BBB">
        <w:rPr>
          <w:rStyle w:val="StyleUnderline"/>
        </w:rPr>
        <w:t>the fraction of children that fell behind</w:t>
      </w:r>
      <w:r w:rsidRPr="00064BBB">
        <w:t xml:space="preserve"> and “needed help” through special means, “the slow learners,” </w:t>
      </w:r>
      <w:r w:rsidRPr="00064BBB">
        <w:rPr>
          <w:rStyle w:val="StyleUnderline"/>
        </w:rPr>
        <w:t>or those who misbehaved, went from 2.6 to 40 percent</w:t>
      </w:r>
      <w:r w:rsidRPr="00064BBB">
        <w:t xml:space="preserve"> (Richardson 1999, 120–1). As described above, </w:t>
      </w:r>
      <w:r w:rsidRPr="00064BBB">
        <w:rPr>
          <w:rStyle w:val="StyleUnderline"/>
        </w:rPr>
        <w:t>the result of teaching children in undifferentiated classes was absolute chaos.</w:t>
      </w:r>
      <w:r w:rsidRPr="00064BBB">
        <w:t xml:space="preserve"> </w:t>
      </w:r>
      <w:r w:rsidRPr="00064BBB">
        <w:rPr>
          <w:rStyle w:val="StyleUnderline"/>
        </w:rPr>
        <w:t>Differences in ability</w:t>
      </w:r>
      <w:r w:rsidRPr="00064BBB">
        <w:t xml:space="preserve">, in those abilities that state schools, for whatever reason teach, </w:t>
      </w:r>
      <w:r w:rsidRPr="00064BBB">
        <w:rPr>
          <w:rStyle w:val="StyleUnderline"/>
        </w:rPr>
        <w:t>accumulate</w:t>
      </w:r>
      <w:r w:rsidRPr="00064BBB">
        <w:t xml:space="preserve">. </w:t>
      </w:r>
      <w:r w:rsidRPr="00064BBB">
        <w:rPr>
          <w:rStyle w:val="StyleUnderline"/>
        </w:rPr>
        <w:t>Often</w:t>
      </w:r>
      <w:r w:rsidRPr="00064BBB">
        <w:t xml:space="preserve">, </w:t>
      </w:r>
      <w:r w:rsidRPr="00064BBB">
        <w:rPr>
          <w:rStyle w:val="StyleUnderline"/>
        </w:rPr>
        <w:t>there actually is no difference in academic ability; it is just that the one-size-ﬁts-all teaching of state schools does not ﬁt all children</w:t>
      </w:r>
      <w:r w:rsidRPr="00064BBB">
        <w:t xml:space="preserve">. For whatever reason, </w:t>
      </w:r>
      <w:r w:rsidRPr="00064BBB">
        <w:rPr>
          <w:rStyle w:val="StyleUnderline"/>
        </w:rPr>
        <w:t>a child may fall behind</w:t>
      </w:r>
      <w:r w:rsidRPr="00064BBB">
        <w:t xml:space="preserve">, and his or her teacher may not care enough to allow the child to catch up. </w:t>
      </w:r>
      <w:r w:rsidRPr="00064BBB">
        <w:rPr>
          <w:rStyle w:val="StyleUnderline"/>
        </w:rPr>
        <w:t>Or it could be that no teacher</w:t>
      </w:r>
      <w:r w:rsidRPr="00064BBB">
        <w:t xml:space="preserve">, whatever their will and capabilities, </w:t>
      </w:r>
      <w:r w:rsidRPr="00064BBB">
        <w:rPr>
          <w:rStyle w:val="StyleUnderline"/>
        </w:rPr>
        <w:t>actually can make some children catch up within the state school environment</w:t>
      </w:r>
      <w:r w:rsidRPr="00064BBB">
        <w:t xml:space="preserve">, in particular, not </w:t>
      </w:r>
      <w:r w:rsidRPr="00064BBB">
        <w:rPr>
          <w:rStyle w:val="StyleUnderline"/>
        </w:rPr>
        <w:t>without</w:t>
      </w:r>
      <w:r w:rsidRPr="00064BBB">
        <w:t xml:space="preserve"> at the same time </w:t>
      </w:r>
      <w:r w:rsidRPr="00064BBB">
        <w:rPr>
          <w:rStyle w:val="StyleUnderline"/>
        </w:rPr>
        <w:t>neglecting those children who do not have problems keeping up</w:t>
      </w:r>
      <w:r w:rsidRPr="00064BBB">
        <w:t xml:space="preserve">. </w:t>
      </w:r>
      <w:proofErr w:type="gramStart"/>
      <w:r w:rsidRPr="00064BBB">
        <w:t>When children still are children, up to between 10 and 12, things work fairly well.</w:t>
      </w:r>
      <w:proofErr w:type="gramEnd"/>
      <w:r w:rsidRPr="00064BBB">
        <w:t xml:space="preserve"> Still, differences in academic achievement accumulate year by year. Then children hit puberty. And, as described above, boys in particular are designed to compete, to try to be good at something. This is the way you woe a girl. Luckily, in the Great Society, there are an almost endless number of things to excel at. And new things are discovered all the time. Unfortunately, </w:t>
      </w:r>
      <w:r w:rsidRPr="00064BBB">
        <w:rPr>
          <w:rStyle w:val="StyleUnderline"/>
        </w:rPr>
        <w:t xml:space="preserve">due to compulsory schooling and compulsory common curricula, children are </w:t>
      </w:r>
      <w:r w:rsidRPr="00064BBB">
        <w:t xml:space="preserve">no longer allowed to choose. Instead they are </w:t>
      </w:r>
      <w:r w:rsidRPr="00064BBB">
        <w:rPr>
          <w:rStyle w:val="StyleUnderline"/>
        </w:rPr>
        <w:t>stuck in school, usually</w:t>
      </w:r>
      <w:r w:rsidRPr="00064BBB">
        <w:t xml:space="preserve"> at least until they are 16, and often </w:t>
      </w:r>
      <w:r w:rsidRPr="00064BBB">
        <w:rPr>
          <w:rStyle w:val="StyleUnderline"/>
        </w:rPr>
        <w:t>until they are 18</w:t>
      </w:r>
      <w:r w:rsidRPr="00064BBB">
        <w:t xml:space="preserve">, either because of compulsion or because of government-generated unemployment. A lot of [children] are thus stuck in school, </w:t>
      </w:r>
      <w:r w:rsidRPr="00064BBB">
        <w:rPr>
          <w:rStyle w:val="StyleUnderline"/>
        </w:rPr>
        <w:t>bored out of their minds</w:t>
      </w:r>
      <w:r w:rsidRPr="00064BBB">
        <w:t xml:space="preserve">, </w:t>
      </w:r>
      <w:r w:rsidRPr="00064BBB">
        <w:rPr>
          <w:rStyle w:val="StyleUnderline"/>
        </w:rPr>
        <w:t xml:space="preserve">without learning a thing </w:t>
      </w:r>
      <w:r w:rsidRPr="00064BBB">
        <w:t xml:space="preserve">between the ages of 13 and 16 or 18. But </w:t>
      </w:r>
      <w:r w:rsidRPr="00064BBB">
        <w:rPr>
          <w:rStyle w:val="StyleUnderline"/>
        </w:rPr>
        <w:t>there are other ways to excel than at school. Crime is one of them</w:t>
      </w:r>
      <w:r w:rsidRPr="00064BBB">
        <w:t xml:space="preserve"> and “bad [children]” always attract [others]. Crime </w:t>
      </w:r>
      <w:r w:rsidRPr="00064BBB">
        <w:rPr>
          <w:rStyle w:val="StyleUnderline"/>
        </w:rPr>
        <w:t>is also a lot more exciting than being conﬁned during one’s most receptive years without anything to do</w:t>
      </w:r>
      <w:r w:rsidRPr="00064BBB">
        <w:t>.</w:t>
      </w:r>
    </w:p>
    <w:p w14:paraId="662779EC" w14:textId="77777777" w:rsidR="0033002C" w:rsidRPr="00064BBB" w:rsidRDefault="0033002C" w:rsidP="0033002C"/>
    <w:p w14:paraId="0A539EBD" w14:textId="77777777" w:rsidR="0033002C" w:rsidRPr="00064BBB" w:rsidRDefault="0033002C" w:rsidP="0033002C">
      <w:pPr>
        <w:rPr>
          <w:rStyle w:val="StyleUnderline"/>
        </w:rPr>
      </w:pPr>
    </w:p>
    <w:p w14:paraId="65587541" w14:textId="77777777" w:rsidR="0033002C" w:rsidRPr="00064BBB" w:rsidRDefault="0033002C" w:rsidP="0033002C"/>
    <w:p w14:paraId="568C3B1F" w14:textId="77777777" w:rsidR="00B26D79" w:rsidRPr="00064BBB" w:rsidRDefault="00B26D79" w:rsidP="00B26D79">
      <w:pPr>
        <w:pStyle w:val="Heading3"/>
      </w:pPr>
      <w:r w:rsidRPr="00064BBB">
        <w:lastRenderedPageBreak/>
        <w:t xml:space="preserve">    AT//Coercion Doesn’t Spill Over</w:t>
      </w:r>
    </w:p>
    <w:p w14:paraId="5CC4F165" w14:textId="77777777" w:rsidR="00B26D79" w:rsidRPr="00064BBB" w:rsidRDefault="00B26D79" w:rsidP="00B26D79">
      <w:pPr>
        <w:pStyle w:val="Heading4"/>
      </w:pPr>
      <w:r w:rsidRPr="00064BBB">
        <w:t xml:space="preserve">Federal intervention in one area is a </w:t>
      </w:r>
      <w:r w:rsidRPr="00064BBB">
        <w:rPr>
          <w:u w:val="single"/>
        </w:rPr>
        <w:t>slippery slope</w:t>
      </w:r>
      <w:r w:rsidRPr="00064BBB">
        <w:t xml:space="preserve"> that justifies control in other areas — CP solves</w:t>
      </w:r>
    </w:p>
    <w:p w14:paraId="0A6DA76E" w14:textId="77777777" w:rsidR="00B26D79" w:rsidRPr="00064BBB" w:rsidRDefault="00B26D79" w:rsidP="00B26D79">
      <w:proofErr w:type="gramStart"/>
      <w:r w:rsidRPr="00064BBB">
        <w:rPr>
          <w:rStyle w:val="Style13ptBold"/>
        </w:rPr>
        <w:t>Machan 2</w:t>
      </w:r>
      <w:r w:rsidRPr="00064BBB">
        <w:t>(Tibor.</w:t>
      </w:r>
      <w:proofErr w:type="gramEnd"/>
      <w:r w:rsidRPr="00064BBB">
        <w:t xml:space="preserve"> </w:t>
      </w:r>
      <w:proofErr w:type="gramStart"/>
      <w:r w:rsidRPr="00064BBB">
        <w:t>Fellow at the Hoover Institution and Prof of Philosophy @ Auburn.</w:t>
      </w:r>
      <w:proofErr w:type="gramEnd"/>
      <w:r w:rsidRPr="00064BBB">
        <w:t xml:space="preserve"> </w:t>
      </w:r>
      <w:proofErr w:type="gramStart"/>
      <w:r w:rsidRPr="00064BBB">
        <w:t>Liberty and the Hard Cases, Pg Xii.</w:t>
      </w:r>
      <w:proofErr w:type="gramEnd"/>
      <w:r w:rsidRPr="00064BBB">
        <w:t xml:space="preserve"> 2002, MSCOTT)</w:t>
      </w:r>
    </w:p>
    <w:p w14:paraId="2BBCE47B" w14:textId="77777777" w:rsidR="00B26D79" w:rsidRPr="00064BBB" w:rsidRDefault="00B26D79" w:rsidP="00B26D79">
      <w:r w:rsidRPr="00064BBB">
        <w:t xml:space="preserve">What if a tornado hits? What if a lot of tornadoes hit? The issue in this volume isn’t complicated, but it is challenging. </w:t>
      </w:r>
      <w:r w:rsidRPr="00064BBB">
        <w:rPr>
          <w:rStyle w:val="StyleUnderline"/>
        </w:rPr>
        <w:t>The free society is supposed to be governed with an eye to securing the rights to life, liberty, and the pursuit of happiness</w:t>
      </w:r>
      <w:r w:rsidRPr="00064BBB">
        <w:t xml:space="preserve">. In an earlier volume of this series, Individual Rights Reconsidered: Are the Truths of the U.S. Declaration of Independence Lasting? </w:t>
      </w:r>
      <w:proofErr w:type="gramStart"/>
      <w:r w:rsidRPr="00064BBB">
        <w:t>we</w:t>
      </w:r>
      <w:proofErr w:type="gramEnd"/>
      <w:r w:rsidRPr="00064BBB">
        <w:t xml:space="preserve"> have discussed why in detail and offered numerous rebuttals to critics as well. So we shall not extensively revisit the basic issue. But we will address a problem faced by those who hold that this position is sound. </w:t>
      </w:r>
      <w:r w:rsidRPr="00064BBB">
        <w:rPr>
          <w:rStyle w:val="StyleUnderline"/>
        </w:rPr>
        <w:t xml:space="preserve">Briefly, though, a free society rests on the fact that human beings at all times, in all places, are first and foremost sovereign individuals with the capacity for </w:t>
      </w:r>
      <w:r w:rsidRPr="00064BBB">
        <w:rPr>
          <w:rStyle w:val="Emphasis"/>
        </w:rPr>
        <w:t>self-rule</w:t>
      </w:r>
      <w:r w:rsidRPr="00064BBB">
        <w:rPr>
          <w:rStyle w:val="StyleUnderline"/>
        </w:rPr>
        <w:t>, self-directedness</w:t>
      </w:r>
      <w:r w:rsidRPr="00064BBB">
        <w:t xml:space="preserve">. This capacity is a defining attribute of human beings, not merely specific to certain cultures, as some critics of classical liberalism would have it. An adult human being needs to and is capable of learning how to live and flourish independently. Any community worthy of being considered a human one must accommodate this fact about us. We are also social beings, but </w:t>
      </w:r>
      <w:r w:rsidRPr="00064BBB">
        <w:rPr>
          <w:rStyle w:val="StyleUnderline"/>
        </w:rPr>
        <w:t>not just any kind of society will do our individuality justice</w:t>
      </w:r>
      <w:r w:rsidRPr="00064BBB">
        <w:t>. The novelty of the American political vision, however ill or well realized it has been</w:t>
      </w:r>
      <w:proofErr w:type="gramStart"/>
      <w:r w:rsidRPr="00064BBB">
        <w:t>,</w:t>
      </w:r>
      <w:proofErr w:type="gramEnd"/>
      <w:r w:rsidRPr="00064BBB">
        <w:t xml:space="preserve"> is an affirmation of the sovereignty of individuals and an established legal order in which this sovereignty is to be secured, protected, and maintained. But what do we do when disaster strikes? </w:t>
      </w:r>
      <w:r w:rsidRPr="00064BBB">
        <w:rPr>
          <w:rStyle w:val="StyleUnderline"/>
        </w:rPr>
        <w:t>Natural calamities— earthquakes, floods, tidal waves, hurricanes, tornadoes, typhoons, and the like—</w:t>
      </w:r>
      <w:r w:rsidRPr="00064BBB">
        <w:rPr>
          <w:rStyle w:val="Emphasis"/>
        </w:rPr>
        <w:t>seem to warrant an expansion of governmental authority</w:t>
      </w:r>
      <w:r w:rsidRPr="00064BBB">
        <w:t xml:space="preserve"> </w:t>
      </w:r>
      <w:r w:rsidRPr="00064BBB">
        <w:rPr>
          <w:rStyle w:val="StyleUnderline"/>
        </w:rPr>
        <w:t>beyond what a free society would sanction</w:t>
      </w:r>
      <w:r w:rsidRPr="00064BBB">
        <w:t xml:space="preserve">. And </w:t>
      </w:r>
      <w:r w:rsidRPr="00064BBB">
        <w:rPr>
          <w:rStyle w:val="StyleUnderline"/>
        </w:rPr>
        <w:t>government has indeed habitually stepped in with all sorts of measures whenever and wherever disasters have struck</w:t>
      </w:r>
      <w:r w:rsidRPr="00064BBB">
        <w:t xml:space="preserve">. Flood control measures are usually deemed to be its business. Few batted an eye even when the U.S. Army was called out to battle Hurricane Andrew in Florida. What is government for if not to come to the aid of citizens in such circumstances? Charles Dunlap argues that deploying the military for extraneous, nondefensive purposes is likely to convince military leaders and enthusiasts that they, not civilians, ought to be governing the country. </w:t>
      </w:r>
      <w:proofErr w:type="gramStart"/>
      <w:r w:rsidRPr="00064BBB">
        <w:t>(See Charles J. Dunlap Jr., “The Origins of the American Military Coup of 2012,” Parameters, winter 1992– 93, pp. 2–20.)</w:t>
      </w:r>
      <w:proofErr w:type="gramEnd"/>
    </w:p>
    <w:p w14:paraId="0895FB09" w14:textId="77777777" w:rsidR="00B26D79" w:rsidRPr="00064BBB" w:rsidRDefault="00B26D79" w:rsidP="00B26D79">
      <w:pPr>
        <w:rPr>
          <w:sz w:val="22"/>
          <w:u w:val="single"/>
        </w:rPr>
      </w:pPr>
      <w:r w:rsidRPr="00064BBB">
        <w:t xml:space="preserve">Even in personal affairs, </w:t>
      </w:r>
      <w:r w:rsidRPr="00064BBB">
        <w:rPr>
          <w:rStyle w:val="StyleUnderline"/>
        </w:rPr>
        <w:t>using physical force can sometimes be justifiable</w:t>
      </w:r>
      <w:r w:rsidRPr="00064BBB">
        <w:t xml:space="preserve">—for example, when one needs to yank an unsuspecting person from the path of imminent deadly danger. </w:t>
      </w:r>
      <w:r w:rsidRPr="00064BBB">
        <w:rPr>
          <w:rStyle w:val="StyleUnderline"/>
        </w:rPr>
        <w:t>John Stuart Mill argued that physically blocking someone from stepping onto a collapsing bridge is justified even in the context of adhering to the basic principles of individual liberty and minimal government</w:t>
      </w:r>
      <w:r w:rsidRPr="00064BBB">
        <w:t xml:space="preserve">. Yet as Robert Higgs (in Crisis and Leviathan) and others have shown, </w:t>
      </w:r>
      <w:r w:rsidRPr="00064BBB">
        <w:rPr>
          <w:rStyle w:val="StyleUnderline"/>
        </w:rPr>
        <w:t xml:space="preserve">it is </w:t>
      </w:r>
      <w:r w:rsidRPr="00064BBB">
        <w:rPr>
          <w:rStyle w:val="Emphasis"/>
        </w:rPr>
        <w:t>nearly impossible to reestablish limits on government once it has acquired the legal authority to expand its powers</w:t>
      </w:r>
      <w:r w:rsidRPr="00064BBB">
        <w:rPr>
          <w:rStyle w:val="StyleUnderline"/>
        </w:rPr>
        <w:t xml:space="preserve"> for the sake of handling emergencies.</w:t>
      </w:r>
      <w:r w:rsidRPr="00064BBB">
        <w:t xml:space="preserve"> In the law and in the making of public policy, </w:t>
      </w:r>
      <w:r w:rsidRPr="00064BBB">
        <w:rPr>
          <w:rStyle w:val="Emphasis"/>
        </w:rPr>
        <w:t>precedent counts for a great deal</w:t>
      </w:r>
      <w:r w:rsidRPr="00064BBB">
        <w:t xml:space="preserve">; </w:t>
      </w:r>
      <w:r w:rsidRPr="00064BBB">
        <w:rPr>
          <w:rStyle w:val="StyleUnderline"/>
        </w:rPr>
        <w:t>there is a</w:t>
      </w:r>
      <w:r w:rsidRPr="00064BBB">
        <w:t xml:space="preserve"> </w:t>
      </w:r>
      <w:r w:rsidRPr="00064BBB">
        <w:rPr>
          <w:rStyle w:val="Emphasis"/>
        </w:rPr>
        <w:t>slippery slope</w:t>
      </w:r>
      <w:r w:rsidRPr="00064BBB">
        <w:t xml:space="preserve"> </w:t>
      </w:r>
      <w:r w:rsidRPr="00064BBB">
        <w:rPr>
          <w:rStyle w:val="StyleUnderline"/>
        </w:rPr>
        <w:t>here</w:t>
      </w:r>
      <w:r w:rsidRPr="00064BBB">
        <w:t xml:space="preserve">. </w:t>
      </w:r>
      <w:r w:rsidRPr="00064BBB">
        <w:rPr>
          <w:rStyle w:val="StyleUnderline"/>
        </w:rPr>
        <w:t>Once an approach is legitimized,</w:t>
      </w:r>
      <w:r w:rsidRPr="00064BBB">
        <w:t xml:space="preserve"> </w:t>
      </w:r>
      <w:r w:rsidRPr="00064BBB">
        <w:rPr>
          <w:rStyle w:val="Emphasis"/>
        </w:rPr>
        <w:t>extensions of power</w:t>
      </w:r>
      <w:r w:rsidRPr="00064BBB">
        <w:t xml:space="preserve"> </w:t>
      </w:r>
      <w:r w:rsidRPr="00064BBB">
        <w:rPr>
          <w:rStyle w:val="StyleUnderline"/>
        </w:rPr>
        <w:t xml:space="preserve">beyond the particular and special areas originally intended are almost </w:t>
      </w:r>
      <w:r w:rsidRPr="00064BBB">
        <w:rPr>
          <w:rStyle w:val="Emphasis"/>
        </w:rPr>
        <w:t>inevitable</w:t>
      </w:r>
      <w:r w:rsidRPr="00064BBB">
        <w:t xml:space="preserve">. The definition of what constitutes an eligible emergency tends to broaden. Eventually, no dire need whatever can be neglected by lawmakers. </w:t>
      </w:r>
      <w:r w:rsidRPr="00064BBB">
        <w:rPr>
          <w:rStyle w:val="StyleUnderline"/>
        </w:rPr>
        <w:t>What might slow or reverse such encroachment is a change of heart, some fear of going too far or the like</w:t>
      </w:r>
      <w:r w:rsidRPr="00064BBB">
        <w:t xml:space="preserve">. </w:t>
      </w:r>
      <w:r w:rsidRPr="00064BBB">
        <w:rPr>
          <w:rStyle w:val="StyleUnderline"/>
        </w:rPr>
        <w:t xml:space="preserve">But once the logic of intervening in a particular special case has been established, </w:t>
      </w:r>
      <w:r w:rsidRPr="00064BBB">
        <w:rPr>
          <w:rStyle w:val="Emphasis"/>
        </w:rPr>
        <w:t>it is difficult to offer a persuasive rationale for declining to apply the same logic to similar cases</w:t>
      </w:r>
      <w:r w:rsidRPr="00064BBB">
        <w:t>—</w:t>
      </w:r>
      <w:r w:rsidRPr="00064BBB">
        <w:rPr>
          <w:rStyle w:val="StyleUnderline"/>
        </w:rPr>
        <w:t>unless the legitimacy of the original intervention itself is challenged</w:t>
      </w:r>
      <w:r w:rsidRPr="00064BBB">
        <w:t xml:space="preserve">. As a result, </w:t>
      </w:r>
      <w:r w:rsidRPr="00064BBB">
        <w:rPr>
          <w:rStyle w:val="StyleUnderline"/>
        </w:rPr>
        <w:t>most “temporary powers” assumed by government remain part of its permanent repertoire.</w:t>
      </w:r>
    </w:p>
    <w:p w14:paraId="7CCC2C28" w14:textId="77777777" w:rsidR="00B26D79" w:rsidRPr="00064BBB" w:rsidRDefault="00B26D79" w:rsidP="00B26D79">
      <w:pPr>
        <w:pStyle w:val="Heading4"/>
      </w:pPr>
      <w:r w:rsidRPr="00064BBB">
        <w:lastRenderedPageBreak/>
        <w:t xml:space="preserve">Coercion snowballs – produces more justification for governmental intervention </w:t>
      </w:r>
    </w:p>
    <w:p w14:paraId="3FC6FAF5" w14:textId="77777777" w:rsidR="00B26D79" w:rsidRPr="00064BBB" w:rsidRDefault="00B26D79" w:rsidP="00B26D79">
      <w:r w:rsidRPr="00064BBB">
        <w:rPr>
          <w:b/>
          <w:sz w:val="26"/>
          <w:szCs w:val="26"/>
        </w:rPr>
        <w:t xml:space="preserve">Browne ‘3 - </w:t>
      </w:r>
      <w:r w:rsidRPr="00064BBB">
        <w:t xml:space="preserve">(Harry.  </w:t>
      </w:r>
      <w:proofErr w:type="gramStart"/>
      <w:r w:rsidRPr="00064BBB">
        <w:t>Director of Pub Policy @ the American Liberty Foundation.</w:t>
      </w:r>
      <w:proofErr w:type="gramEnd"/>
      <w:r w:rsidRPr="00064BBB">
        <w:t xml:space="preserve">  Why Government Doesn’t Work, 2003, pg 69) $AREZ</w:t>
      </w:r>
    </w:p>
    <w:p w14:paraId="4F966F95" w14:textId="77777777" w:rsidR="00B26D79" w:rsidRPr="00064BBB" w:rsidRDefault="00B26D79" w:rsidP="00B26D79">
      <w:pPr>
        <w:pStyle w:val="ListParagraph"/>
        <w:numPr>
          <w:ilvl w:val="0"/>
          <w:numId w:val="22"/>
        </w:numPr>
        <w:rPr>
          <w:b/>
          <w:sz w:val="26"/>
          <w:szCs w:val="26"/>
        </w:rPr>
      </w:pPr>
      <w:r w:rsidRPr="00064BBB">
        <w:rPr>
          <w:szCs w:val="26"/>
        </w:rPr>
        <w:t>This is a coercion card ---- not synoptic delusion</w:t>
      </w:r>
    </w:p>
    <w:p w14:paraId="59437427" w14:textId="77777777" w:rsidR="00B26D79" w:rsidRPr="00064BBB" w:rsidRDefault="00B26D79" w:rsidP="00B26D79">
      <w:pPr>
        <w:rPr>
          <w:rStyle w:val="StyleUnderline"/>
        </w:rPr>
      </w:pPr>
      <w:r w:rsidRPr="00064BBB">
        <w:rPr>
          <w:rStyle w:val="StyleUnderline"/>
        </w:rPr>
        <w:t>Each increase in coercion is easier to justify</w:t>
      </w:r>
      <w:r w:rsidRPr="00064BBB">
        <w:t xml:space="preserve">. If </w:t>
      </w:r>
      <w:r w:rsidRPr="00064BBB">
        <w:rPr>
          <w:rStyle w:val="StyleUnderline"/>
        </w:rPr>
        <w:t xml:space="preserve">it’s right to force banks to report your finances to the government, then it’s right to force you to justify the cash in your pocket at the airport. </w:t>
      </w:r>
      <w:r w:rsidRPr="00064BBB">
        <w:t xml:space="preserve">If it’s right to take property from the rich to give to the poor, then it’s right to take your property for the salt marsh harvest mouse. </w:t>
      </w:r>
      <w:r w:rsidRPr="00064BBB">
        <w:rPr>
          <w:rStyle w:val="StyleUnderline"/>
        </w:rPr>
        <w:t>As each government program fails, it becomes “necessary” to move another step closer to complete control over our lives</w:t>
      </w:r>
      <w:r w:rsidRPr="00064BBB">
        <w:t xml:space="preserve">. As one thing leads to another — </w:t>
      </w:r>
      <w:r w:rsidRPr="00064BBB">
        <w:rPr>
          <w:b/>
          <w:sz w:val="28"/>
          <w:u w:val="single"/>
        </w:rPr>
        <w:t>as coercion leads to more coercion</w:t>
      </w:r>
      <w:r w:rsidRPr="00064BBB">
        <w:t xml:space="preserve"> — what can we look forward to? · </w:t>
      </w:r>
      <w:r w:rsidRPr="00064BBB">
        <w:rPr>
          <w:rStyle w:val="StyleUnderline"/>
        </w:rPr>
        <w:t>Will it become necessary to force you to justify everything you do to any government agent who thinks you might be a threat to society</w:t>
      </w:r>
      <w:r w:rsidRPr="00064BBB">
        <w:t xml:space="preserve">? · Will it become necessary to force your children to report your personal habits to their teachers or the police? · Will it become necessary to force your neighbors to monitor your activities? · </w:t>
      </w:r>
      <w:r w:rsidRPr="00064BBB">
        <w:rPr>
          <w:rStyle w:val="StyleUnderline"/>
        </w:rPr>
        <w:t>Will it become necessary to force you to attend a reeducation program to learn how to be more sensitive, or how not to discriminate, or how to avoid being lured into taking drugs, or how to recognize suspicious behavior? ·</w:t>
      </w:r>
      <w:r w:rsidRPr="00064BBB">
        <w:t xml:space="preserve"> Will it become necessary to prohibit some of your favorite foods and ban other pleasures, so you don’t fall ill or have an accident — putting a burden on America’s health-care system? Some of these things — such as getting children to snitch on their parents or ordering people into reeducation programs — already are happening in America</w:t>
      </w:r>
      <w:r w:rsidRPr="00064BBB">
        <w:rPr>
          <w:rStyle w:val="StyleUnderline"/>
        </w:rPr>
        <w:t>. The others have been proposed and are being considered seriously. History has shown that each was an important step in the evolution of the world’s worst tyrannies</w:t>
      </w:r>
      <w:r w:rsidRPr="00064BBB">
        <w:t xml:space="preserve">. 68 Harry Browne / Why Government Doesn’t Work We move </w:t>
      </w:r>
      <w:r w:rsidRPr="00064BBB">
        <w:rPr>
          <w:rStyle w:val="StyleUnderline"/>
        </w:rPr>
        <w:t>step by step further along the road to oppression because each step seems like such a small one. And because we’re told that each step will give us something alluring in return — less crime, cheaper health care, safety from terrorists, an end to discrimination — even if none of the previous steps delivered on its promise. And because the people who promote these steps are well-meaning reformers who would use force only to build a better world.</w:t>
      </w:r>
    </w:p>
    <w:p w14:paraId="327662DE" w14:textId="77777777" w:rsidR="00E71CCA" w:rsidRPr="00064BBB" w:rsidRDefault="00E71CCA" w:rsidP="00E71CCA">
      <w:pPr>
        <w:pStyle w:val="Heading3"/>
      </w:pPr>
      <w:r w:rsidRPr="00064BBB">
        <w:lastRenderedPageBreak/>
        <w:t xml:space="preserve">    AT//Coercion Inevitable</w:t>
      </w:r>
    </w:p>
    <w:p w14:paraId="02BBA66F" w14:textId="77777777" w:rsidR="00E71CCA" w:rsidRPr="00064BBB" w:rsidRDefault="00E71CCA" w:rsidP="00E71CCA">
      <w:pPr>
        <w:pStyle w:val="Heading4"/>
      </w:pPr>
      <w:r w:rsidRPr="00064BBB">
        <w:t xml:space="preserve">It isn’t – we get the government out of education – that solves the </w:t>
      </w:r>
      <w:r w:rsidRPr="00064BBB">
        <w:rPr>
          <w:u w:val="single"/>
        </w:rPr>
        <w:t>initial breeding ground</w:t>
      </w:r>
      <w:r w:rsidRPr="00064BBB">
        <w:t xml:space="preserve"> of coercion because blind faith in government is </w:t>
      </w:r>
      <w:r w:rsidRPr="00064BBB">
        <w:rPr>
          <w:u w:val="single"/>
        </w:rPr>
        <w:t>no longer taught in schools</w:t>
      </w:r>
      <w:r w:rsidRPr="00064BBB">
        <w:t xml:space="preserve"> – and even if some </w:t>
      </w:r>
      <w:r w:rsidRPr="00064BBB">
        <w:rPr>
          <w:u w:val="single"/>
        </w:rPr>
        <w:t>limited</w:t>
      </w:r>
      <w:r w:rsidRPr="00064BBB">
        <w:t xml:space="preserve"> governmental intervention is inevitable, ethical imperative to resist it </w:t>
      </w:r>
    </w:p>
    <w:p w14:paraId="73ECA43F" w14:textId="77777777" w:rsidR="00E71CCA" w:rsidRPr="00064BBB" w:rsidRDefault="00E71CCA" w:rsidP="00E71CCA">
      <w:proofErr w:type="gramStart"/>
      <w:r w:rsidRPr="00064BBB">
        <w:rPr>
          <w:b/>
          <w:sz w:val="26"/>
          <w:szCs w:val="26"/>
        </w:rPr>
        <w:t>Ebeling 6</w:t>
      </w:r>
      <w:r w:rsidRPr="00064BBB">
        <w:t xml:space="preserve"> (Richard.</w:t>
      </w:r>
      <w:proofErr w:type="gramEnd"/>
      <w:r w:rsidRPr="00064BBB">
        <w:t xml:space="preserve"> </w:t>
      </w:r>
      <w:proofErr w:type="gramStart"/>
      <w:r w:rsidRPr="00064BBB">
        <w:t>President of the Institute for Economic Freedom.</w:t>
      </w:r>
      <w:proofErr w:type="gramEnd"/>
      <w:r w:rsidRPr="00064BBB">
        <w:t xml:space="preserve"> “Principles Must Come Before Politics” The Freeman: Ideas on Liberty, Oct 2006) //jackH</w:t>
      </w:r>
    </w:p>
    <w:p w14:paraId="5866005F" w14:textId="77777777" w:rsidR="00E71CCA" w:rsidRPr="00064BBB" w:rsidRDefault="00E71CCA" w:rsidP="00E71CCA">
      <w:pPr>
        <w:rPr>
          <w:rStyle w:val="Emphasis"/>
        </w:rPr>
      </w:pPr>
      <w:r w:rsidRPr="00064BBB">
        <w:t xml:space="preserve">We live in a time of quick fixes and patent medicines. The "physicians" offering to spoon-feed the elixirs for what ails us are the politicians running for office. </w:t>
      </w:r>
      <w:r w:rsidRPr="00064BBB">
        <w:rPr>
          <w:rStyle w:val="StyleUnderline"/>
        </w:rPr>
        <w:t xml:space="preserve">Rarely do people step back and ask </w:t>
      </w:r>
      <w:proofErr w:type="gramStart"/>
      <w:r w:rsidRPr="00064BBB">
        <w:rPr>
          <w:rStyle w:val="StyleUnderline"/>
        </w:rPr>
        <w:t>themselves</w:t>
      </w:r>
      <w:proofErr w:type="gramEnd"/>
      <w:r w:rsidRPr="00064BBB">
        <w:rPr>
          <w:rStyle w:val="StyleUnderline"/>
        </w:rPr>
        <w:t xml:space="preserve"> whether there is really any ailment at</w:t>
      </w:r>
      <w:r w:rsidRPr="00064BBB">
        <w:t xml:space="preserve"> </w:t>
      </w:r>
      <w:r w:rsidRPr="00064BBB">
        <w:rPr>
          <w:rStyle w:val="StyleUnderline"/>
        </w:rPr>
        <w:t>all</w:t>
      </w:r>
      <w:r w:rsidRPr="00064BBB">
        <w:t xml:space="preserve">, or whether the politicians’ snake oil can cure anything. </w:t>
      </w:r>
      <w:r w:rsidRPr="00064BBB">
        <w:rPr>
          <w:rStyle w:val="StyleUnderline"/>
        </w:rPr>
        <w:t xml:space="preserve">And the political charlatans certainly have no incentive to tell us that their rose-colored sugar water is all a con to get them elected. </w:t>
      </w:r>
      <w:r w:rsidRPr="00064BBB">
        <w:t xml:space="preserve">It has become a platitude that </w:t>
      </w:r>
      <w:r w:rsidRPr="00064BBB">
        <w:rPr>
          <w:rStyle w:val="StyleUnderline"/>
        </w:rPr>
        <w:t>too many people are unable to focus on anything that requires more than five minutes’ thought</w:t>
      </w:r>
      <w:r w:rsidRPr="00064BBB">
        <w:t xml:space="preserve">. Whatever the various reasons for this-and </w:t>
      </w:r>
      <w:r w:rsidRPr="00064BBB">
        <w:rPr>
          <w:rStyle w:val="StyleUnderline"/>
        </w:rPr>
        <w:t>explaining it has itself become an academic growth industry over the years-the fact is that many people do not seem to look much beyond the short run when it comes to thinking about social, political, and economic problems.</w:t>
      </w:r>
      <w:r w:rsidRPr="00064BBB">
        <w:t xml:space="preserve"> This is not new. In the 1950s the German free-market economist Wilhelm R</w:t>
      </w:r>
      <w:proofErr w:type="gramStart"/>
      <w:r w:rsidRPr="00064BBB">
        <w:t>?pke</w:t>
      </w:r>
      <w:proofErr w:type="gramEnd"/>
      <w:r w:rsidRPr="00064BBB">
        <w:t xml:space="preserve"> observed that "people do not seem to stop and think and to ask themselves quietly what exactly they are doing. ‘</w:t>
      </w:r>
      <w:r w:rsidRPr="00064BBB">
        <w:rPr>
          <w:rStyle w:val="StyleUnderline"/>
        </w:rPr>
        <w:t>We must do something, no matter what’ seems to be the unspoken motto of our age</w:t>
      </w:r>
      <w:r w:rsidRPr="00064BBB">
        <w:t xml:space="preserve">. . . . </w:t>
      </w:r>
      <w:r w:rsidRPr="00064BBB">
        <w:rPr>
          <w:rStyle w:val="StyleUnderline"/>
        </w:rPr>
        <w:t>More and more people no longer know what it means to put first things first and to think in terms of the principles involved</w:t>
      </w:r>
      <w:r w:rsidRPr="00064BBB">
        <w:t xml:space="preserve">. Consequently, only a very few still have a real philosophy which separates the essential from the accidental and which puts everything in its place. . . . We are running after current events, instead of stopping to reach the solid ground of principles and to ask ourselves seriously what might have been the reasons why so much goodwill, energy, intelligence, time, and money have been wasted or not given the results we had a right to expect." </w:t>
      </w:r>
      <w:r w:rsidRPr="00064BBB">
        <w:rPr>
          <w:rStyle w:val="StyleUnderline"/>
        </w:rPr>
        <w:t xml:space="preserve">Even when principles are supposedly talked about, the discussions are often shallow and without much substance. </w:t>
      </w:r>
      <w:r w:rsidRPr="00064BBB">
        <w:t>"</w:t>
      </w:r>
      <w:r w:rsidRPr="00064BBB">
        <w:rPr>
          <w:rStyle w:val="StyleUnderline"/>
        </w:rPr>
        <w:t>Democracy" has become the watchword of the day in political discourse about events at home and abroad.s</w:t>
      </w:r>
      <w:r w:rsidRPr="00064BBB">
        <w:t xml:space="preserve"> But whether it be the television pundits or high political officeholders, </w:t>
      </w:r>
      <w:r w:rsidRPr="00064BBB">
        <w:rPr>
          <w:rStyle w:val="StyleUnderline"/>
        </w:rPr>
        <w:t xml:space="preserve">talk about democracy means nothing more than voting rights and an expression of the "people’s will." As long as people can have their say when they pull the lever in the voting booth, the world will somehow miraculously have peace and prosperity. </w:t>
      </w:r>
      <w:r w:rsidRPr="00064BBB">
        <w:t xml:space="preserve">In an era of "feel good" politics no one’s mind is to be taxed by political philosophy or economics because someone’s self-esteem might be harmed if he found the intellectual exercise too uncomfortable. </w:t>
      </w:r>
      <w:proofErr w:type="gramStart"/>
      <w:r w:rsidRPr="00064BBB">
        <w:t>So little is said about the true meaning of freedom and its actual relationship to democratic practices.</w:t>
      </w:r>
      <w:proofErr w:type="gramEnd"/>
      <w:r w:rsidRPr="00064BBB">
        <w:t xml:space="preserve"> "Freedom" thus becomes anything that relieves a person from responsibility for the consequences of his own actions-with politicians shifting the cost of those consequences to other people’s shoulders. And </w:t>
      </w:r>
      <w:r w:rsidRPr="00064BBB">
        <w:rPr>
          <w:rStyle w:val="StyleUnderline"/>
        </w:rPr>
        <w:t xml:space="preserve">a person’s "rights" refer to requiring others to provide the financial means to satisfy whatever ends will make him happy-even if the government has to coerce those others to part with what they have honestly earned. </w:t>
      </w:r>
      <w:r w:rsidRPr="00064BBB">
        <w:t xml:space="preserve">At the same time, </w:t>
      </w:r>
      <w:r w:rsidRPr="00064BBB">
        <w:rPr>
          <w:rStyle w:val="StyleUnderline"/>
        </w:rPr>
        <w:t>there are many people who talk about dealing with the dangers of bigger and bigger government and the budgetary burdens it imposes on all of us</w:t>
      </w:r>
      <w:r w:rsidRPr="00064BBB">
        <w:t xml:space="preserve">. But, again, </w:t>
      </w:r>
      <w:r w:rsidRPr="00064BBB">
        <w:rPr>
          <w:rStyle w:val="StyleUnderline"/>
        </w:rPr>
        <w:t>rather than focusing on fundamentals, theirs is often only an attempt to find short-term gimmicks to deal with the problems. This</w:t>
      </w:r>
      <w:r w:rsidRPr="00064BBB">
        <w:t xml:space="preserve">, too, </w:t>
      </w:r>
      <w:r w:rsidRPr="00064BBB">
        <w:rPr>
          <w:rStyle w:val="StyleUnderline"/>
        </w:rPr>
        <w:t>is the result of focusing on politics.</w:t>
      </w:r>
      <w:r w:rsidRPr="00064BBB">
        <w:t xml:space="preserve"> It’s often pointed out that </w:t>
      </w:r>
      <w:r w:rsidRPr="00064BBB">
        <w:rPr>
          <w:rStyle w:val="StyleUnderline"/>
        </w:rPr>
        <w:t>the political preferences of voters are distributed in the shape of a bell curve</w:t>
      </w:r>
      <w:r w:rsidRPr="00064BBB">
        <w:t xml:space="preserve">. At the ends are the political "extremists," collectivists and individualists respectively. In between, under the dome, are the vast majority of voters who are somewhere "in the middle." </w:t>
      </w:r>
      <w:r w:rsidRPr="00064BBB">
        <w:rPr>
          <w:rStyle w:val="StyleUnderline"/>
        </w:rPr>
        <w:t>If a politician is to be elected</w:t>
      </w:r>
      <w:r w:rsidRPr="00064BBB">
        <w:t xml:space="preserve">, it is explained, </w:t>
      </w:r>
      <w:r w:rsidRPr="00064BBB">
        <w:rPr>
          <w:rStyle w:val="StyleUnderline"/>
        </w:rPr>
        <w:t>he must appeal to a significant number in that middle</w:t>
      </w:r>
      <w:r w:rsidRPr="00064BBB">
        <w:t xml:space="preserve">, since there are just not enough votes at either end of the curve to win an election. Thus he must weave together a patchwork of inconsistent and often contradictory positions that will reflect the diverse political views of his potential constituents. This also limits what market-oriented think tanks in either Washington or in the various state capitals can offer as policy options in the debates about the role of government. Even while seeming to be nudging the debate more </w:t>
      </w:r>
      <w:r w:rsidRPr="00064BBB">
        <w:lastRenderedPageBreak/>
        <w:t xml:space="preserve">in a free-market, smaller government </w:t>
      </w:r>
      <w:proofErr w:type="gramStart"/>
      <w:r w:rsidRPr="00064BBB">
        <w:t>direction</w:t>
      </w:r>
      <w:proofErr w:type="gramEnd"/>
      <w:r w:rsidRPr="00064BBB">
        <w:t xml:space="preserve">, the boundaries in which they can frame their proposals are constricted by what the politicians consider "politically possible." Beyond those boundaries the policy advocate becomes a "kook," a pie-in-the-sky "nut," an extremist who does not realize that "nobody" is going to take those views seriously. </w:t>
      </w:r>
      <w:r w:rsidRPr="00064BBB">
        <w:rPr>
          <w:rStyle w:val="StyleUnderline"/>
        </w:rPr>
        <w:t xml:space="preserve">The policy advocate risks losing political legitimacy and a hearing in the halls of power-which is why his organization is located in that center of political decision-making. </w:t>
      </w:r>
      <w:r w:rsidRPr="00064BBB">
        <w:t xml:space="preserve">This often means that </w:t>
      </w:r>
      <w:r w:rsidRPr="00064BBB">
        <w:rPr>
          <w:rStyle w:val="StyleUnderline"/>
        </w:rPr>
        <w:t>policy proposals are "watered down" to be politically acceptable</w:t>
      </w:r>
      <w:r w:rsidRPr="00064BBB">
        <w:t xml:space="preserve">. Even the defense of a policy is often couched in terms designed to avoid the impression that its advocates support anything as radical as, well, laissez faire and the end to the interventionist welfare state. Any detailed and fundamental discussion of government policy is therefore implicitly ruled out of court. Once attention is focused on influencing what government is doing right now, the debate is defined by what is politically practicable today. Moving the Curve </w:t>
      </w:r>
      <w:r w:rsidRPr="00064BBB">
        <w:rPr>
          <w:rStyle w:val="Emphasis"/>
        </w:rPr>
        <w:t>The real political task</w:t>
      </w:r>
      <w:r w:rsidRPr="00064BBB">
        <w:t xml:space="preserve">, however, is not to try to attract votes or nudge policy in the context of the existing bell curve of voter preferences. Rather, it </w:t>
      </w:r>
      <w:r w:rsidRPr="00064BBB">
        <w:rPr>
          <w:rStyle w:val="Emphasis"/>
        </w:rPr>
        <w:t>is to move the curve in the direction of individual freedom, limited constitutional government, and a truly free market.</w:t>
      </w:r>
      <w:r w:rsidRPr="00064BBB">
        <w:t xml:space="preserve"> In other words, the task is to shift the curve’s dome over to where its individualist tail end is today, so that someday the middle mass of voters will more or less hold views generally consistent with classical-liberal ideas. But </w:t>
      </w:r>
      <w:r w:rsidRPr="00064BBB">
        <w:rPr>
          <w:rStyle w:val="StyleUnderline"/>
        </w:rPr>
        <w:t>this requires looking beyond what is politically expedient today</w:t>
      </w:r>
      <w:r w:rsidRPr="00064BBB">
        <w:t xml:space="preserve">. Indeed, it requires ignoring what seem to be the boundaries of the politically possible and instead thinking in terms of the politically desirable. If policies really consistent with individual freedom are ever to be implemented, we must first explain to our fellow citizens what such a society of freedom would look like, how it would work, and why it is desirable. They must slowly but surely come to see the vision of liberty. Maybe </w:t>
      </w:r>
      <w:r w:rsidRPr="00064BBB">
        <w:rPr>
          <w:rStyle w:val="StyleUnderline"/>
        </w:rPr>
        <w:t>part of the reason so many people seem unable or unwilling to think beyond five minutes is that they are so infrequently challenged to do</w:t>
      </w:r>
      <w:r w:rsidRPr="00064BBB">
        <w:t xml:space="preserve">. Maybe our fellow citizens find it hard to break out of the current mindset of the existing interventionist welfare state because they are too rarely offered a clear and consistent case for the classical-liberal ideal and why it would be good for them and others they care about. Maybe </w:t>
      </w:r>
      <w:r w:rsidRPr="00064BBB">
        <w:rPr>
          <w:rStyle w:val="StyleUnderline"/>
        </w:rPr>
        <w:t xml:space="preserve">people are often trapped in the policies of the short run precisely because they almost never are presented with a political and economic philosophy of freedom for the long run. </w:t>
      </w:r>
      <w:r w:rsidRPr="00064BBB">
        <w:t xml:space="preserve">Politics will always only reflect the existing distribution of people’s political views. </w:t>
      </w:r>
      <w:r w:rsidRPr="00064BBB">
        <w:rPr>
          <w:rStyle w:val="StyleUnderline"/>
        </w:rPr>
        <w:t>Political campaigns, therefore, will never be the primary method for transforming society from less free to more free</w:t>
      </w:r>
      <w:r w:rsidRPr="00064BBB">
        <w:t xml:space="preserve">. </w:t>
      </w:r>
      <w:r w:rsidRPr="00064BBB">
        <w:rPr>
          <w:rStyle w:val="StyleUnderline"/>
        </w:rPr>
        <w:t xml:space="preserve">This will only happen outside of the narrow political process-through a change in the climate of ideas. </w:t>
      </w:r>
      <w:r w:rsidRPr="00064BBB">
        <w:t xml:space="preserve">Though most people don’t know it, they are guided by an implicit set of political and economic principles when they think about and decide on what they want government to do. These principles are the ideological residues of nineteenth- and twentieth-century collectivism. They need to be replaced with a new set of political and economic principles, those of classical liberalism. When a sufficient number of our fellow citizens accept classical liberalism, politics will follow principle and the interventionist welfare state will be opposed and finally abolished. This is why </w:t>
      </w:r>
      <w:r w:rsidRPr="00064BBB">
        <w:rPr>
          <w:rStyle w:val="Emphasis"/>
        </w:rPr>
        <w:t>a radical change in principles must come before any successful change in politics.</w:t>
      </w:r>
    </w:p>
    <w:p w14:paraId="5C29141A" w14:textId="77777777" w:rsidR="00E71CCA" w:rsidRPr="00064BBB" w:rsidRDefault="00E71CCA" w:rsidP="00E71CCA">
      <w:pPr>
        <w:pStyle w:val="Heading4"/>
        <w:rPr>
          <w:u w:val="single"/>
        </w:rPr>
      </w:pPr>
      <w:r w:rsidRPr="00064BBB">
        <w:t xml:space="preserve">Even if coercion is inevitable, we must </w:t>
      </w:r>
      <w:r w:rsidRPr="00064BBB">
        <w:rPr>
          <w:u w:val="single"/>
        </w:rPr>
        <w:t>fight to the death</w:t>
      </w:r>
    </w:p>
    <w:p w14:paraId="2EF51040" w14:textId="77777777" w:rsidR="00E71CCA" w:rsidRPr="00064BBB" w:rsidRDefault="00E71CCA" w:rsidP="00E71CCA">
      <w:pPr>
        <w:pStyle w:val="Heading4"/>
      </w:pPr>
      <w:r w:rsidRPr="00064BBB">
        <w:t>It’s worth it to fight even if defeat is inevitable</w:t>
      </w:r>
    </w:p>
    <w:p w14:paraId="0A7D22D2" w14:textId="77777777" w:rsidR="00E71CCA" w:rsidRPr="00064BBB" w:rsidRDefault="00E71CCA" w:rsidP="00E71CCA">
      <w:pPr>
        <w:rPr>
          <w:rStyle w:val="Style13ptBold"/>
        </w:rPr>
      </w:pPr>
      <w:r w:rsidRPr="00064BBB">
        <w:rPr>
          <w:rStyle w:val="Style13ptBold"/>
        </w:rPr>
        <w:t>Rothbard ‘93</w:t>
      </w:r>
    </w:p>
    <w:p w14:paraId="7DAD9546" w14:textId="131724D8" w:rsidR="00E71CCA" w:rsidRPr="00064BBB" w:rsidRDefault="00E71CCA" w:rsidP="00E71CCA">
      <w:r w:rsidRPr="00064BBB">
        <w:t xml:space="preserve">[Murray. Prof Econ @ UNLV, Founder of the Center for Libertarian Studies. “On Resisting Evil” </w:t>
      </w:r>
      <w:r w:rsidRPr="00064BBB">
        <w:rPr>
          <w:u w:val="single"/>
        </w:rPr>
        <w:t>Rothbard-Rockwell Report</w:t>
      </w:r>
      <w:r w:rsidRPr="00064BBB">
        <w:t xml:space="preserve">, </w:t>
      </w:r>
      <w:r w:rsidRPr="00064BBB">
        <w:rPr>
          <w:u w:val="single"/>
        </w:rPr>
        <w:t>Journal of Libertarian Studies</w:t>
      </w:r>
      <w:r w:rsidRPr="00064BBB">
        <w:t>, 1993</w:t>
      </w:r>
      <w:r w:rsidR="005B0764" w:rsidRPr="00064BBB">
        <w:t>]</w:t>
      </w:r>
    </w:p>
    <w:p w14:paraId="0744871C" w14:textId="77777777" w:rsidR="00E71CCA" w:rsidRPr="00064BBB" w:rsidRDefault="00E71CCA" w:rsidP="00E71CCA">
      <w:r w:rsidRPr="00064BBB">
        <w:rPr>
          <w:rStyle w:val="StyleUnderline"/>
        </w:rPr>
        <w:t>How can anyone</w:t>
      </w:r>
      <w:r w:rsidRPr="00064BBB">
        <w:t xml:space="preserve">, finding himself </w:t>
      </w:r>
      <w:r w:rsidRPr="00064BBB">
        <w:rPr>
          <w:rStyle w:val="StyleUnderline"/>
        </w:rPr>
        <w:t>surrounded by a rising tide of evil</w:t>
      </w:r>
      <w:r w:rsidRPr="00064BBB">
        <w:t xml:space="preserve">, </w:t>
      </w:r>
      <w:r w:rsidRPr="00064BBB">
        <w:rPr>
          <w:rStyle w:val="StyleUnderline"/>
        </w:rPr>
        <w:t>fail to do</w:t>
      </w:r>
      <w:r w:rsidRPr="00064BBB">
        <w:t xml:space="preserve"> his </w:t>
      </w:r>
      <w:r w:rsidRPr="00064BBB">
        <w:rPr>
          <w:rStyle w:val="StyleUnderline"/>
        </w:rPr>
        <w:t>utmost to fight against it</w:t>
      </w:r>
      <w:r w:rsidRPr="00064BBB">
        <w:t xml:space="preserve">? In our century, </w:t>
      </w:r>
      <w:r w:rsidRPr="00064BBB">
        <w:rPr>
          <w:rStyle w:val="StyleUnderline"/>
        </w:rPr>
        <w:t>we have been inundated by a flood of evil</w:t>
      </w:r>
      <w:r w:rsidRPr="00064BBB">
        <w:t xml:space="preserve">, </w:t>
      </w:r>
      <w:r w:rsidRPr="00064BBB">
        <w:rPr>
          <w:rStyle w:val="StyleUnderline"/>
        </w:rPr>
        <w:t>in the form of collectivism</w:t>
      </w:r>
      <w:r w:rsidRPr="00064BBB">
        <w:t xml:space="preserve">, </w:t>
      </w:r>
      <w:r w:rsidRPr="00064BBB">
        <w:rPr>
          <w:rStyle w:val="StyleUnderline"/>
        </w:rPr>
        <w:t>socialism</w:t>
      </w:r>
      <w:r w:rsidRPr="00064BBB">
        <w:t xml:space="preserve">, </w:t>
      </w:r>
      <w:r w:rsidRPr="00064BBB">
        <w:rPr>
          <w:rStyle w:val="StyleUnderline"/>
        </w:rPr>
        <w:t>egalitarianism</w:t>
      </w:r>
      <w:r w:rsidRPr="00064BBB">
        <w:t xml:space="preserve">, </w:t>
      </w:r>
      <w:r w:rsidRPr="00064BBB">
        <w:rPr>
          <w:rStyle w:val="StyleUnderline"/>
        </w:rPr>
        <w:t>and nihilism</w:t>
      </w:r>
      <w:r w:rsidRPr="00064BBB">
        <w:t xml:space="preserve">. </w:t>
      </w:r>
      <w:r w:rsidRPr="00064BBB">
        <w:rPr>
          <w:rStyle w:val="StyleUnderline"/>
        </w:rPr>
        <w:t xml:space="preserve">It has always been crystal clear to me that </w:t>
      </w:r>
      <w:r w:rsidRPr="00064BBB">
        <w:rPr>
          <w:rStyle w:val="StyleUnderline"/>
          <w:b/>
        </w:rPr>
        <w:t>we have a compelling moral obligation, for</w:t>
      </w:r>
      <w:r w:rsidRPr="00064BBB">
        <w:rPr>
          <w:rStyle w:val="StyleUnderline"/>
        </w:rPr>
        <w:t xml:space="preserve"> the sake of ourselves</w:t>
      </w:r>
      <w:r w:rsidRPr="00064BBB">
        <w:t xml:space="preserve">, our loved ones, </w:t>
      </w:r>
      <w:r w:rsidRPr="00064BBB">
        <w:rPr>
          <w:rStyle w:val="StyleUnderline"/>
        </w:rPr>
        <w:t>our posterity</w:t>
      </w:r>
      <w:r w:rsidRPr="00064BBB">
        <w:t xml:space="preserve">, our friends, our neighbors, and our country, </w:t>
      </w:r>
      <w:r w:rsidRPr="00064BBB">
        <w:rPr>
          <w:rStyle w:val="StyleUnderline"/>
        </w:rPr>
        <w:t>to do battle against that evil</w:t>
      </w:r>
      <w:r w:rsidRPr="00064BBB">
        <w:t xml:space="preserve">.  It has therefore always been a mystery to me how people who have seen and identified this evil and have therefore entered the lists against it, either gradually or suddenly abandon that fight. </w:t>
      </w:r>
      <w:r w:rsidRPr="00064BBB">
        <w:rPr>
          <w:rStyle w:val="StyleUnderline"/>
        </w:rPr>
        <w:t>How can one</w:t>
      </w:r>
      <w:r w:rsidRPr="00064BBB">
        <w:t xml:space="preserve"> see the truth, </w:t>
      </w:r>
      <w:r w:rsidRPr="00064BBB">
        <w:rPr>
          <w:rStyle w:val="StyleUnderline"/>
        </w:rPr>
        <w:t>understand one's compelling duty</w:t>
      </w:r>
      <w:r w:rsidRPr="00064BBB">
        <w:t xml:space="preserve">, </w:t>
      </w:r>
      <w:r w:rsidRPr="00064BBB">
        <w:rPr>
          <w:rStyle w:val="StyleUnderline"/>
        </w:rPr>
        <w:t>and then</w:t>
      </w:r>
      <w:r w:rsidRPr="00064BBB">
        <w:t xml:space="preserve">, </w:t>
      </w:r>
      <w:r w:rsidRPr="00064BBB">
        <w:rPr>
          <w:rStyle w:val="StyleUnderline"/>
        </w:rPr>
        <w:t>simply give up</w:t>
      </w:r>
      <w:r w:rsidRPr="00064BBB">
        <w:t xml:space="preserve"> and even go on to betray the cause and its comrades? And yet, in the two movements and their variations that I have been associated with, libertarian and conservative, this happens all the time.  Conservatism and libertarianism, after all, are "radical" movements, that is, they are radically and strongly opposed to existing trends of statism and immorality. How, </w:t>
      </w:r>
      <w:r w:rsidRPr="00064BBB">
        <w:lastRenderedPageBreak/>
        <w:t xml:space="preserve">then, can someone who has joined such a movement, as an ideologue or activist or financial supporter, simply give up the fight? Recently, I asked a perceptive friend of mine how so-and-so could abandon the fight? He answered that "he's the sort of person who wants a quiet life, who wants to sit in front of the TV, and who doesn't want to hear about any trouble." But in that case, I said in anguish, "why do these people become 'radicals' in the first place? Why do they proudly call themselves 'conservatives' or 'libertarians'?" Unfortunately, no answer was forthcoming.  Sometimes, </w:t>
      </w:r>
      <w:r w:rsidRPr="00064BBB">
        <w:rPr>
          <w:rStyle w:val="StyleUnderline"/>
        </w:rPr>
        <w:t>people give up the fight because</w:t>
      </w:r>
      <w:r w:rsidRPr="00064BBB">
        <w:t xml:space="preserve">, </w:t>
      </w:r>
      <w:r w:rsidRPr="00064BBB">
        <w:rPr>
          <w:rStyle w:val="StyleUnderline"/>
        </w:rPr>
        <w:t>they say</w:t>
      </w:r>
      <w:r w:rsidRPr="00064BBB">
        <w:t xml:space="preserve">, </w:t>
      </w:r>
      <w:r w:rsidRPr="00064BBB">
        <w:rPr>
          <w:rStyle w:val="StyleUnderline"/>
        </w:rPr>
        <w:t>the cause is hopeless</w:t>
      </w:r>
      <w:r w:rsidRPr="00064BBB">
        <w:t xml:space="preserve">. We've lost, they say. </w:t>
      </w:r>
      <w:r w:rsidRPr="00064BBB">
        <w:rPr>
          <w:rStyle w:val="StyleUnderline"/>
        </w:rPr>
        <w:t>Defeat is inevitable</w:t>
      </w:r>
      <w:r w:rsidRPr="00064BBB">
        <w:t xml:space="preserve">. </w:t>
      </w:r>
      <w:r w:rsidRPr="00064BBB">
        <w:rPr>
          <w:rStyle w:val="StyleUnderline"/>
        </w:rPr>
        <w:t>The great economist</w:t>
      </w:r>
      <w:r w:rsidRPr="00064BBB">
        <w:t xml:space="preserve"> Joseph </w:t>
      </w:r>
      <w:r w:rsidRPr="00064BBB">
        <w:rPr>
          <w:rStyle w:val="StyleUnderline"/>
        </w:rPr>
        <w:t>Schumpeter wrote</w:t>
      </w:r>
      <w:r w:rsidRPr="00064BBB">
        <w:t xml:space="preserve"> in 1942 </w:t>
      </w:r>
      <w:r w:rsidRPr="00064BBB">
        <w:rPr>
          <w:rStyle w:val="StyleUnderline"/>
        </w:rPr>
        <w:t>that socialism is inevitable</w:t>
      </w:r>
      <w:r w:rsidRPr="00064BBB">
        <w:t xml:space="preserve">, that capitalism is doomed not by its failures but by its very successes, which had given rise to a group of envious and malevolent intellectuals who would subvert and destroy capitalism from within. </w:t>
      </w:r>
      <w:r w:rsidRPr="00064BBB">
        <w:rPr>
          <w:rStyle w:val="StyleUnderline"/>
        </w:rPr>
        <w:t>His critics charged Schumpeter with counseling defeatism</w:t>
      </w:r>
      <w:r w:rsidRPr="00064BBB">
        <w:t xml:space="preserve"> to the defenders of capitalism. </w:t>
      </w:r>
      <w:r w:rsidRPr="00064BBB">
        <w:rPr>
          <w:rStyle w:val="StyleUnderline"/>
        </w:rPr>
        <w:t xml:space="preserve">Schumpeter replied that if someone points out that </w:t>
      </w:r>
      <w:r w:rsidRPr="00064BBB">
        <w:rPr>
          <w:rStyle w:val="StyleUnderline"/>
          <w:b/>
        </w:rPr>
        <w:t>a rowboat is inevitably sinking</w:t>
      </w:r>
      <w:r w:rsidRPr="00064BBB">
        <w:t xml:space="preserve">, </w:t>
      </w:r>
      <w:r w:rsidRPr="00064BBB">
        <w:rPr>
          <w:rStyle w:val="StyleUnderline"/>
          <w:b/>
        </w:rPr>
        <w:t>is that the same thing as saying</w:t>
      </w:r>
      <w:r w:rsidRPr="00064BBB">
        <w:t xml:space="preserve">: </w:t>
      </w:r>
      <w:r w:rsidRPr="00064BBB">
        <w:rPr>
          <w:rStyle w:val="StyleUnderline"/>
        </w:rPr>
        <w:t xml:space="preserve">don't do the best you can to </w:t>
      </w:r>
      <w:r w:rsidRPr="00064BBB">
        <w:rPr>
          <w:rStyle w:val="StyleUnderline"/>
          <w:b/>
        </w:rPr>
        <w:t>bail out the boat</w:t>
      </w:r>
      <w:r w:rsidRPr="00064BBB">
        <w:t xml:space="preserve">?  In the same vein, </w:t>
      </w:r>
      <w:r w:rsidRPr="00064BBB">
        <w:rPr>
          <w:rStyle w:val="StyleUnderline"/>
        </w:rPr>
        <w:t xml:space="preserve">assume for a minute that the fight against the statist evil is a lost </w:t>
      </w:r>
      <w:proofErr w:type="gramStart"/>
      <w:r w:rsidRPr="00064BBB">
        <w:rPr>
          <w:rStyle w:val="StyleUnderline"/>
        </w:rPr>
        <w:t>cause</w:t>
      </w:r>
      <w:r w:rsidRPr="00064BBB">
        <w:t xml:space="preserve">, </w:t>
      </w:r>
      <w:r w:rsidRPr="00064BBB">
        <w:rPr>
          <w:rStyle w:val="StyleUnderline"/>
        </w:rPr>
        <w:t>why should that</w:t>
      </w:r>
      <w:proofErr w:type="gramEnd"/>
      <w:r w:rsidRPr="00064BBB">
        <w:rPr>
          <w:rStyle w:val="StyleUnderline"/>
        </w:rPr>
        <w:t xml:space="preserve"> imply abandoning the battle</w:t>
      </w:r>
      <w:r w:rsidRPr="00064BBB">
        <w:t xml:space="preserve">? In the first place, as gloomy as things may look, </w:t>
      </w:r>
      <w:r w:rsidRPr="00064BBB">
        <w:rPr>
          <w:rStyle w:val="StyleUnderline"/>
          <w:b/>
        </w:rPr>
        <w:t>the inevitable may be postponed</w:t>
      </w:r>
      <w:r w:rsidRPr="00064BBB">
        <w:t xml:space="preserve"> a bit. Why isn't that worthwhile? Isn't it better to lose in thirty years than to lose now? Second, </w:t>
      </w:r>
      <w:r w:rsidRPr="00064BBB">
        <w:rPr>
          <w:rStyle w:val="StyleUnderline"/>
        </w:rPr>
        <w:t>at the very worst</w:t>
      </w:r>
      <w:r w:rsidRPr="00064BBB">
        <w:t xml:space="preserve">, </w:t>
      </w:r>
      <w:r w:rsidRPr="00064BBB">
        <w:rPr>
          <w:rStyle w:val="StyleUnderline"/>
        </w:rPr>
        <w:t>it's great fun to tweak and annoy and upset the enemy</w:t>
      </w:r>
      <w:r w:rsidRPr="00064BBB">
        <w:t xml:space="preserve">, to get back at the monster. This in itself is worthwhile. One shouldn't think of </w:t>
      </w:r>
      <w:r w:rsidRPr="00064BBB">
        <w:rPr>
          <w:rStyle w:val="StyleUnderline"/>
        </w:rPr>
        <w:t>the process of fighting the enemy</w:t>
      </w:r>
      <w:r w:rsidRPr="00064BBB">
        <w:t xml:space="preserve"> as dour gloom and misery. On the contrary, it </w:t>
      </w:r>
      <w:r w:rsidRPr="00064BBB">
        <w:rPr>
          <w:rStyle w:val="StyleUnderline"/>
        </w:rPr>
        <w:t>is highly inspiring and invigorating to take up arms against a sea of troubles instead of meeting them in supine surrender</w:t>
      </w:r>
      <w:r w:rsidRPr="00064BBB">
        <w:t xml:space="preserve">, and by opposing, perhaps to end them, and if not at least to give it a good try, to get in one's licks.  And finally, what the heck, </w:t>
      </w:r>
      <w:r w:rsidRPr="00064BBB">
        <w:rPr>
          <w:rStyle w:val="StyleUnderline"/>
        </w:rPr>
        <w:t>if you fight the enemy</w:t>
      </w:r>
      <w:r w:rsidRPr="00064BBB">
        <w:t xml:space="preserve">, </w:t>
      </w:r>
      <w:r w:rsidRPr="00064BBB">
        <w:rPr>
          <w:rStyle w:val="StyleUnderline"/>
          <w:b/>
        </w:rPr>
        <w:t>you might win!</w:t>
      </w:r>
      <w:r w:rsidRPr="00064BBB">
        <w:t xml:space="preserve"> </w:t>
      </w:r>
      <w:r w:rsidRPr="00064BBB">
        <w:rPr>
          <w:rStyle w:val="StyleUnderline"/>
        </w:rPr>
        <w:t>Think of the brave fighters against Communism in Poland and the Soviet Union who never gave up</w:t>
      </w:r>
      <w:r w:rsidRPr="00064BBB">
        <w:t xml:space="preserve">, who fought on against seemingly impossible odds, and then, bingo, one day Communism collapsed. Certainly </w:t>
      </w:r>
      <w:r w:rsidRPr="00064BBB">
        <w:rPr>
          <w:rStyle w:val="StyleUnderline"/>
        </w:rPr>
        <w:t>the chances of winning are a lot greater if you put up a fight</w:t>
      </w:r>
      <w:r w:rsidRPr="00064BBB">
        <w:t xml:space="preserve"> than if you simply give up.</w:t>
      </w:r>
    </w:p>
    <w:p w14:paraId="2A0DA7FE" w14:textId="68F27710" w:rsidR="00B26D79" w:rsidRPr="00064BBB" w:rsidRDefault="00B26D79" w:rsidP="0033002C">
      <w:pPr>
        <w:pStyle w:val="Heading3"/>
      </w:pPr>
      <w:r w:rsidRPr="00064BBB">
        <w:lastRenderedPageBreak/>
        <w:t xml:space="preserve">    AT//CP Links to Coercion </w:t>
      </w:r>
    </w:p>
    <w:p w14:paraId="27E2BAB2" w14:textId="77777777" w:rsidR="0033002C" w:rsidRPr="00064BBB" w:rsidRDefault="0033002C" w:rsidP="0033002C">
      <w:pPr>
        <w:pStyle w:val="Heading4"/>
        <w:rPr>
          <w:u w:val="single"/>
        </w:rPr>
      </w:pPr>
      <w:r w:rsidRPr="00064BBB">
        <w:t xml:space="preserve">The counterplan is </w:t>
      </w:r>
      <w:r w:rsidRPr="00064BBB">
        <w:rPr>
          <w:u w:val="single"/>
        </w:rPr>
        <w:t>key to break the chains of government coercion</w:t>
      </w:r>
    </w:p>
    <w:p w14:paraId="40210399" w14:textId="77777777" w:rsidR="0033002C" w:rsidRPr="00064BBB" w:rsidRDefault="0033002C" w:rsidP="0033002C">
      <w:r w:rsidRPr="00064BBB">
        <w:rPr>
          <w:rStyle w:val="Style13ptBold"/>
        </w:rPr>
        <w:t>Twight 16</w:t>
      </w:r>
      <w:r w:rsidRPr="00064BBB">
        <w:t xml:space="preserve"> – Ph.D., J.D., Professor of Economics and Brant Professor of Free Enterprise Capitalism at Boise State University (Charlotte A., “Through the Mist: American Liberty and Political Economy, 2065,” The Independent Review, Winter 2016, </w:t>
      </w:r>
      <w:hyperlink r:id="rId144" w:history="1">
        <w:r w:rsidRPr="00064BBB">
          <w:rPr>
            <w:rStyle w:val="Hyperlink"/>
          </w:rPr>
          <w:t>http://www.independent.org/pdf/tir/tir_20_03_16_twight.pdf</w:t>
        </w:r>
      </w:hyperlink>
      <w:r w:rsidRPr="00064BBB">
        <w:t xml:space="preserve"> p.430-431)//sy</w:t>
      </w:r>
    </w:p>
    <w:p w14:paraId="4D93E29E" w14:textId="77777777" w:rsidR="0033002C" w:rsidRPr="00064BBB" w:rsidRDefault="0033002C" w:rsidP="0033002C">
      <w:r w:rsidRPr="00064BBB">
        <w:t xml:space="preserve">While a catastrophic economic and political collapse, perhaps resulting from miscalculation and political overreach, might overcome systemic inertia and catalyze renewed demand for liberty, a more likely outcome might be a return to the barbarity of the French Revolution. Perhaps </w:t>
      </w:r>
      <w:r w:rsidRPr="00064BBB">
        <w:rPr>
          <w:rStyle w:val="Emphasis"/>
        </w:rPr>
        <w:t xml:space="preserve">the only change potentially capable of bringing peaceful transformation to a more free society is complete severance of education from government. </w:t>
      </w:r>
      <w:r w:rsidRPr="00064BBB">
        <w:rPr>
          <w:rStyle w:val="StyleUnderline"/>
        </w:rPr>
        <w:t>This change would eliminate the system that has inculcated generations of children in statism and collectivism, reduced children’s capacity for reason and logic, and deprived them of lessons of history about</w:t>
      </w:r>
      <w:r w:rsidRPr="00064BBB">
        <w:t xml:space="preserve"> the nature of governance and </w:t>
      </w:r>
      <w:r w:rsidRPr="00064BBB">
        <w:rPr>
          <w:rStyle w:val="StyleUnderline"/>
        </w:rPr>
        <w:t xml:space="preserve">governments’ misuse of power. </w:t>
      </w:r>
      <w:r w:rsidRPr="00064BBB">
        <w:t xml:space="preserve">Is There the Political Will? How likely is such a severance of education from government control? Governmentprovided education is mandated in most, if not all, state constitutions, and even government-controlled reforms such as vouchers are bitterly opposed in most states. </w:t>
      </w:r>
      <w:r w:rsidRPr="00064BBB">
        <w:rPr>
          <w:rStyle w:val="StyleUnderline"/>
        </w:rPr>
        <w:t>Parents have learned to love their taxpayer education subsidies and the subsidized child-care system that government schools provide</w:t>
      </w:r>
      <w:r w:rsidRPr="00064BBB">
        <w:t xml:space="preserve">. Teachers, administrators, departments of education, government unions, and companies providing services to them would vehemently resist such change. </w:t>
      </w:r>
      <w:r w:rsidRPr="00064BBB">
        <w:rPr>
          <w:rStyle w:val="StyleUnderline"/>
        </w:rPr>
        <w:t xml:space="preserve">And the entire apparatus of state, local, and federal government </w:t>
      </w:r>
      <w:r w:rsidRPr="00064BBB">
        <w:t xml:space="preserve">as well as its private-industry beneficiaries </w:t>
      </w:r>
      <w:r w:rsidRPr="00064BBB">
        <w:rPr>
          <w:rStyle w:val="StyleUnderline"/>
        </w:rPr>
        <w:t>would recognize the long-term threat to political and financial control of the populace that totally private education would represent</w:t>
      </w:r>
      <w:r w:rsidRPr="00064BBB">
        <w:t xml:space="preserve">. </w:t>
      </w:r>
      <w:r w:rsidRPr="00064BBB">
        <w:rPr>
          <w:rStyle w:val="Emphasis"/>
        </w:rPr>
        <w:t>Independent individuals are a threat to authority</w:t>
      </w:r>
      <w:r w:rsidRPr="00064BBB">
        <w:t xml:space="preserve">. Although autonomous vehicles are being encouraged because they can be tracked, controlled, and shut down, fully autonomous individuals will not be so eagerly embraced. However, beyond the political interest-group considerations just discussed, might future political support otherwise exist for an education system designed to increase American liberty? Probably not, for liberty </w:t>
      </w:r>
      <w:proofErr w:type="gramStart"/>
      <w:r w:rsidRPr="00064BBB">
        <w:t>itself</w:t>
      </w:r>
      <w:proofErr w:type="gramEnd"/>
      <w:r w:rsidRPr="00064BBB">
        <w:t xml:space="preserve"> is a “public good” in an economic sense—nonrival in consumption and nonexcludable. Thus, </w:t>
      </w:r>
      <w:r w:rsidRPr="00064BBB">
        <w:rPr>
          <w:rStyle w:val="StyleUnderline"/>
        </w:rPr>
        <w:t>while costs incurred by those endeavoring to increase liberty will be borne by them personally, the benefits will accrue to all</w:t>
      </w:r>
      <w:r w:rsidRPr="00064BBB">
        <w:t xml:space="preserve">—including those who “free-ride” by trying to get liberty’s benefits without taking costly action toward that goal. Even commitment of time to such an endeavor represents opportunity cost, and each individual also will weigh the probability of the effort’s success and the risk of retribution by opponents. In short, whereas free markets are a marvel of voluntary cooperation and productive mutual self-interest, </w:t>
      </w:r>
      <w:r w:rsidRPr="00064BBB">
        <w:rPr>
          <w:rStyle w:val="Emphasis"/>
        </w:rPr>
        <w:t xml:space="preserve">acting for liberty involves collective action </w:t>
      </w:r>
      <w:r w:rsidRPr="00064BBB">
        <w:t xml:space="preserve">and political processes that are subject to the challenges of free-riding incentives described here. Perhaps </w:t>
      </w:r>
      <w:r w:rsidRPr="00064BBB">
        <w:rPr>
          <w:rStyle w:val="StyleUnderline"/>
        </w:rPr>
        <w:t xml:space="preserve">the only path to creating a widespread free-enterprise education market lies with philosophical </w:t>
      </w:r>
      <w:r w:rsidRPr="00064BBB">
        <w:rPr>
          <w:rStyle w:val="Emphasis"/>
        </w:rPr>
        <w:t>commitment</w:t>
      </w:r>
      <w:r w:rsidRPr="00064BBB">
        <w:t xml:space="preserve"> by many individuals, foundations, and private schools </w:t>
      </w:r>
      <w:r w:rsidRPr="00064BBB">
        <w:rPr>
          <w:rStyle w:val="Emphasis"/>
        </w:rPr>
        <w:t>to outcompeting government schools in the marketplace for education.</w:t>
      </w:r>
      <w:r w:rsidRPr="00064BBB">
        <w:t xml:space="preserve"> </w:t>
      </w:r>
      <w:r w:rsidRPr="00064BBB">
        <w:rPr>
          <w:rStyle w:val="StyleUnderline"/>
        </w:rPr>
        <w:t>The market price of private education would need to fall</w:t>
      </w:r>
      <w:r w:rsidRPr="00064BBB">
        <w:t xml:space="preserve">, and the efficiency of delivery and quality of the product must rise to the point where an exodus from government schools occurs. </w:t>
      </w:r>
      <w:r w:rsidRPr="00064BBB">
        <w:rPr>
          <w:rStyle w:val="Emphasis"/>
          <w:sz w:val="26"/>
          <w:szCs w:val="26"/>
        </w:rPr>
        <w:t>The existence of liberty</w:t>
      </w:r>
      <w:r w:rsidRPr="00064BBB">
        <w:t xml:space="preserve"> fifty years hence probably </w:t>
      </w:r>
      <w:r w:rsidRPr="00064BBB">
        <w:rPr>
          <w:rStyle w:val="Emphasis"/>
          <w:sz w:val="26"/>
          <w:szCs w:val="26"/>
        </w:rPr>
        <w:t>depends on the success of this effort</w:t>
      </w:r>
      <w:r w:rsidRPr="00064BBB">
        <w:t>, but economic analysis of political resistance by private interest groups and governments suggests that such freedom is not to be.</w:t>
      </w:r>
    </w:p>
    <w:p w14:paraId="3ADF5B4E" w14:textId="77777777" w:rsidR="0033002C" w:rsidRPr="00064BBB" w:rsidRDefault="0033002C" w:rsidP="0033002C">
      <w:pPr>
        <w:pStyle w:val="Heading4"/>
      </w:pPr>
      <w:r w:rsidRPr="00064BBB">
        <w:t>Federal intervention is the first step on the road to a totalitarian government in the United States — only the CP can reverse that trend</w:t>
      </w:r>
    </w:p>
    <w:p w14:paraId="25BE8146" w14:textId="77777777" w:rsidR="0033002C" w:rsidRPr="00064BBB" w:rsidRDefault="0033002C" w:rsidP="0033002C">
      <w:proofErr w:type="gramStart"/>
      <w:r w:rsidRPr="00064BBB">
        <w:rPr>
          <w:rStyle w:val="Style13ptBold"/>
        </w:rPr>
        <w:t>Browne 95</w:t>
      </w:r>
      <w:r w:rsidRPr="00064BBB">
        <w:t>(Harry, Director of Public Policy for DownsizeDC.org, Why Government Doesn’t Work, 2005.</w:t>
      </w:r>
      <w:proofErr w:type="gramEnd"/>
      <w:r w:rsidRPr="00064BBB">
        <w:t xml:space="preserve"> Pg 66-67, MSCOTT)</w:t>
      </w:r>
    </w:p>
    <w:p w14:paraId="18722E47" w14:textId="77777777" w:rsidR="0033002C" w:rsidRPr="00064BBB" w:rsidRDefault="0033002C" w:rsidP="0033002C">
      <w:pPr>
        <w:rPr>
          <w:b/>
          <w:iCs/>
          <w:sz w:val="30"/>
          <w:u w:val="single"/>
          <w:bdr w:val="single" w:sz="18" w:space="0" w:color="auto"/>
        </w:rPr>
      </w:pPr>
      <w:r w:rsidRPr="00064BBB">
        <w:rPr>
          <w:rStyle w:val="StyleUnderline"/>
        </w:rPr>
        <w:t>The dozens of tough-on-crime laws passed in the past few decades, the property seizures, the high taxes, the hundreds of inconveniences imposed by government on the innocent —</w:t>
      </w:r>
      <w:r w:rsidRPr="00064BBB">
        <w:rPr>
          <w:sz w:val="12"/>
        </w:rPr>
        <w:t xml:space="preserve"> </w:t>
      </w:r>
      <w:r w:rsidRPr="00064BBB">
        <w:rPr>
          <w:rStyle w:val="StyleUnderline"/>
        </w:rPr>
        <w:t>none of these things has made us safer</w:t>
      </w:r>
      <w:r w:rsidRPr="00064BBB">
        <w:rPr>
          <w:sz w:val="12"/>
        </w:rPr>
        <w:t>. The laws always promise to snare the guilty, but</w:t>
      </w:r>
      <w:r w:rsidRPr="00064BBB">
        <w:rPr>
          <w:rStyle w:val="StyleUnderline"/>
        </w:rPr>
        <w:t xml:space="preserve"> it’s the </w:t>
      </w:r>
      <w:r w:rsidRPr="00064BBB">
        <w:rPr>
          <w:rStyle w:val="Emphasis"/>
        </w:rPr>
        <w:t>innocent</w:t>
      </w:r>
      <w:r w:rsidRPr="00064BBB">
        <w:rPr>
          <w:rStyle w:val="StyleUnderline"/>
        </w:rPr>
        <w:t xml:space="preserve"> who are hurt</w:t>
      </w:r>
      <w:r w:rsidRPr="00064BBB">
        <w:rPr>
          <w:sz w:val="12"/>
        </w:rPr>
        <w:t xml:space="preserve">: · </w:t>
      </w:r>
      <w:r w:rsidRPr="00064BBB">
        <w:rPr>
          <w:rStyle w:val="StyleUnderline"/>
        </w:rPr>
        <w:t>Gun-control laws don’t inhibit criminals, who rarely buy their guns in stores. But the</w:t>
      </w:r>
      <w:r w:rsidRPr="00064BBB">
        <w:rPr>
          <w:sz w:val="12"/>
        </w:rPr>
        <w:t xml:space="preserve"> </w:t>
      </w:r>
      <w:r w:rsidRPr="00064BBB">
        <w:rPr>
          <w:rStyle w:val="Emphasis"/>
        </w:rPr>
        <w:t>laws do prevent you from defending yourself</w:t>
      </w:r>
      <w:r w:rsidRPr="00064BBB">
        <w:rPr>
          <w:sz w:val="12"/>
        </w:rPr>
        <w:t xml:space="preserve">. · The </w:t>
      </w:r>
      <w:r w:rsidRPr="00064BBB">
        <w:rPr>
          <w:rStyle w:val="StyleUnderline"/>
        </w:rPr>
        <w:t>anti-</w:t>
      </w:r>
      <w:r w:rsidRPr="00064BBB">
        <w:rPr>
          <w:rStyle w:val="StyleUnderline"/>
        </w:rPr>
        <w:lastRenderedPageBreak/>
        <w:t>privacy laws</w:t>
      </w:r>
      <w:r w:rsidRPr="00064BBB">
        <w:rPr>
          <w:sz w:val="12"/>
        </w:rPr>
        <w:t xml:space="preserve"> and door-smashing practices haven’t brought victory in the War on Drugs. But they’ve </w:t>
      </w:r>
      <w:r w:rsidRPr="00064BBB">
        <w:rPr>
          <w:rStyle w:val="StyleUnderline"/>
        </w:rPr>
        <w:t xml:space="preserve">destroyed the lives of many law-abiding citizens and ruined a lot of doors. </w:t>
      </w:r>
      <w:r w:rsidRPr="00064BBB">
        <w:rPr>
          <w:sz w:val="12"/>
        </w:rPr>
        <w:t xml:space="preserve">· </w:t>
      </w:r>
      <w:r w:rsidRPr="00064BBB">
        <w:rPr>
          <w:rStyle w:val="StyleUnderline"/>
        </w:rPr>
        <w:t xml:space="preserve">Abuses of civil liberties by the police, prosecutors, and courts do little to keep criminals off the streets. But they could turn your life into a nightmare. </w:t>
      </w:r>
      <w:r w:rsidRPr="00064BBB">
        <w:rPr>
          <w:sz w:val="12"/>
        </w:rPr>
        <w:t xml:space="preserve">Social reformers and crime-busters try to beg off responsibility for the destruction by saying these invasions are the price we pay to create a better world, a better nation, or a better community. After all, “you can’t make an omelet without breaking a few eggs.” But, </w:t>
      </w:r>
      <w:r w:rsidRPr="00064BBB">
        <w:rPr>
          <w:rStyle w:val="StyleUnderline"/>
        </w:rPr>
        <w:t>somehow it’s always someone else’s eggs that get broken</w:t>
      </w:r>
      <w:r w:rsidRPr="00064BBB">
        <w:rPr>
          <w:sz w:val="12"/>
        </w:rPr>
        <w:t xml:space="preserve"> — never theirs. And the omelet never materializes — only cracked shells and broken lives. </w:t>
      </w:r>
      <w:r w:rsidRPr="00064BBB">
        <w:rPr>
          <w:rStyle w:val="StyleUnderline"/>
        </w:rPr>
        <w:t>Their better world never materializes because it depends upon</w:t>
      </w:r>
      <w:r w:rsidRPr="00064BBB">
        <w:rPr>
          <w:sz w:val="12"/>
        </w:rPr>
        <w:t xml:space="preserve"> </w:t>
      </w:r>
      <w:r w:rsidRPr="00064BBB">
        <w:rPr>
          <w:rStyle w:val="Emphasis"/>
        </w:rPr>
        <w:t>coercion</w:t>
      </w:r>
      <w:r w:rsidRPr="00064BBB">
        <w:rPr>
          <w:sz w:val="12"/>
        </w:rPr>
        <w:t xml:space="preserve"> </w:t>
      </w:r>
      <w:r w:rsidRPr="00064BBB">
        <w:rPr>
          <w:rStyle w:val="StyleUnderline"/>
        </w:rPr>
        <w:t>to succeed</w:t>
      </w:r>
      <w:r w:rsidRPr="00064BBB">
        <w:rPr>
          <w:sz w:val="12"/>
        </w:rPr>
        <w:t xml:space="preserve">. </w:t>
      </w:r>
      <w:r w:rsidRPr="00064BBB">
        <w:rPr>
          <w:rStyle w:val="StyleUnderline"/>
        </w:rPr>
        <w:t>And</w:t>
      </w:r>
      <w:r w:rsidRPr="00064BBB">
        <w:rPr>
          <w:sz w:val="12"/>
        </w:rPr>
        <w:t xml:space="preserve"> </w:t>
      </w:r>
      <w:r w:rsidRPr="00064BBB">
        <w:rPr>
          <w:rStyle w:val="Emphasis"/>
        </w:rPr>
        <w:t>coercion never improves society</w:t>
      </w:r>
      <w:r w:rsidRPr="00064BBB">
        <w:rPr>
          <w:sz w:val="12"/>
        </w:rPr>
        <w:t xml:space="preserve">. </w:t>
      </w:r>
      <w:r w:rsidRPr="00064BBB">
        <w:rPr>
          <w:rStyle w:val="StyleUnderline"/>
        </w:rPr>
        <w:t>So government is always promising to do something that’s</w:t>
      </w:r>
      <w:r w:rsidRPr="00064BBB">
        <w:rPr>
          <w:sz w:val="12"/>
        </w:rPr>
        <w:t xml:space="preserve"> </w:t>
      </w:r>
      <w:r w:rsidRPr="00064BBB">
        <w:rPr>
          <w:rStyle w:val="Emphasis"/>
        </w:rPr>
        <w:t>impossible</w:t>
      </w:r>
      <w:r w:rsidRPr="00064BBB">
        <w:rPr>
          <w:sz w:val="12"/>
        </w:rPr>
        <w:t xml:space="preserve"> — </w:t>
      </w:r>
      <w:r w:rsidRPr="00064BBB">
        <w:rPr>
          <w:rStyle w:val="StyleUnderline"/>
        </w:rPr>
        <w:t>such as coercing people to stop taking drugs or abandon their prejudices. When the coercion doesn’t work, the politicians must</w:t>
      </w:r>
      <w:r w:rsidRPr="00064BBB">
        <w:rPr>
          <w:sz w:val="12"/>
        </w:rPr>
        <w:t xml:space="preserve"> </w:t>
      </w:r>
      <w:r w:rsidRPr="00064BBB">
        <w:rPr>
          <w:rStyle w:val="Emphasis"/>
        </w:rPr>
        <w:t>impose harsher and harsher measures</w:t>
      </w:r>
      <w:r w:rsidRPr="00064BBB">
        <w:rPr>
          <w:sz w:val="12"/>
        </w:rPr>
        <w:t xml:space="preserve"> </w:t>
      </w:r>
      <w:r w:rsidRPr="00064BBB">
        <w:rPr>
          <w:rStyle w:val="StyleUnderline"/>
        </w:rPr>
        <w:t xml:space="preserve">in order to show they’re “serious” about the problem and, inevitably, we come to the </w:t>
      </w:r>
      <w:r w:rsidRPr="00064BBB">
        <w:rPr>
          <w:rStyle w:val="Emphasis"/>
        </w:rPr>
        <w:t>abuses</w:t>
      </w:r>
      <w:r w:rsidRPr="00064BBB">
        <w:rPr>
          <w:rStyle w:val="StyleUnderline"/>
        </w:rPr>
        <w:t xml:space="preserve"> we saw in the preceding chapter — such as property seizures and “no-knock” invasions of your home</w:t>
      </w:r>
      <w:r w:rsidRPr="00064BBB">
        <w:rPr>
          <w:sz w:val="12"/>
        </w:rPr>
        <w:t xml:space="preserve">. </w:t>
      </w:r>
      <w:r w:rsidRPr="00064BBB">
        <w:rPr>
          <w:rStyle w:val="StyleUnderline"/>
        </w:rPr>
        <w:t xml:space="preserve">These aren’t legal mistakes in need of reform. They are the </w:t>
      </w:r>
      <w:r w:rsidRPr="00064BBB">
        <w:rPr>
          <w:rStyle w:val="Emphasis"/>
        </w:rPr>
        <w:t>inevitable result of asking government to use coercion to create a better world</w:t>
      </w:r>
      <w:r w:rsidRPr="00064BBB">
        <w:rPr>
          <w:rStyle w:val="StyleUnderline"/>
        </w:rPr>
        <w:t xml:space="preserve">. </w:t>
      </w:r>
      <w:r w:rsidRPr="00064BBB">
        <w:rPr>
          <w:sz w:val="12"/>
        </w:rPr>
        <w:t xml:space="preserve">Escalation </w:t>
      </w:r>
      <w:proofErr w:type="gramStart"/>
      <w:r w:rsidRPr="00064BBB">
        <w:rPr>
          <w:rStyle w:val="Emphasis"/>
        </w:rPr>
        <w:t>Each</w:t>
      </w:r>
      <w:proofErr w:type="gramEnd"/>
      <w:r w:rsidRPr="00064BBB">
        <w:rPr>
          <w:rStyle w:val="Emphasis"/>
        </w:rPr>
        <w:t xml:space="preserve"> increase in coercion is easier to justify</w:t>
      </w:r>
      <w:r w:rsidRPr="00064BBB">
        <w:rPr>
          <w:sz w:val="12"/>
        </w:rPr>
        <w:t xml:space="preserve">. If it’s right to force banks to report your finances to the government, then it’s right to force you to justify the cash in your pocket at the airport. If it’s right to take property from the rich to give to the poor, then it’s right to take your property for the salt marsh harvest mouse. </w:t>
      </w:r>
      <w:r w:rsidRPr="00064BBB">
        <w:rPr>
          <w:rStyle w:val="StyleUnderline"/>
        </w:rPr>
        <w:t xml:space="preserve">As each </w:t>
      </w:r>
      <w:r w:rsidRPr="00064BBB">
        <w:rPr>
          <w:rStyle w:val="Emphasis"/>
        </w:rPr>
        <w:t>government program</w:t>
      </w:r>
      <w:r w:rsidRPr="00064BBB">
        <w:rPr>
          <w:rStyle w:val="StyleUnderline"/>
        </w:rPr>
        <w:t xml:space="preserve"> fails, it becomes “necessary” to move another step closer to complete control over our lives</w:t>
      </w:r>
      <w:r w:rsidRPr="00064BBB">
        <w:rPr>
          <w:sz w:val="12"/>
        </w:rPr>
        <w:t xml:space="preserve">. As one thing leads to another — as coercion leads to more coercion — what can we look forward to? · Will it become necessary to force you to justify everything you do to any government agent who thinks you might be a threat to society? · Will it become necessary to force your children to report your personal habits to their teachers or the police? · Will it become necessary to force your neighbors to monitor your activities? · Will it become necessary to force you to attend a reeducation program to learn how to be more sensitive, or how not to discriminate, or how to avoid being lured into taking drugs, or how to recognize suspicious behavior? · Will it become necessary to prohibit some of your favorite foods and ban other pleasures, so you don’t fall ill or have an accident — putting a burden on America’s health-care system? Some of these things — such as getting children to snitch on their parents or </w:t>
      </w:r>
      <w:r w:rsidRPr="00064BBB">
        <w:rPr>
          <w:rStyle w:val="StyleUnderline"/>
        </w:rPr>
        <w:t>ordering people into reeducation programs</w:t>
      </w:r>
      <w:r w:rsidRPr="00064BBB">
        <w:rPr>
          <w:sz w:val="12"/>
        </w:rPr>
        <w:t xml:space="preserve"> — already are happening in America. The others have been proposed and are being considered seriously. </w:t>
      </w:r>
      <w:r w:rsidRPr="00064BBB">
        <w:rPr>
          <w:rStyle w:val="Emphasis"/>
        </w:rPr>
        <w:t>History has shown that each was an important step in the evolution of the world’s worst tyrannies.</w:t>
      </w:r>
    </w:p>
    <w:p w14:paraId="1A9A2955" w14:textId="77777777" w:rsidR="0033002C" w:rsidRPr="00064BBB" w:rsidRDefault="0033002C" w:rsidP="0033002C">
      <w:bookmarkStart w:id="3" w:name="3"/>
      <w:bookmarkEnd w:id="3"/>
    </w:p>
    <w:p w14:paraId="7655B245" w14:textId="18BB8021" w:rsidR="00E71CCA" w:rsidRPr="00064BBB" w:rsidRDefault="00E71CCA" w:rsidP="00E71CCA">
      <w:pPr>
        <w:pStyle w:val="Heading3"/>
      </w:pPr>
      <w:bookmarkStart w:id="4" w:name="_Toc301987146"/>
      <w:r w:rsidRPr="00064BBB">
        <w:lastRenderedPageBreak/>
        <w:t xml:space="preserve">    </w:t>
      </w:r>
      <w:r w:rsidRPr="00064BBB">
        <w:t>AT//Capitalism Hurts the Poor</w:t>
      </w:r>
      <w:bookmarkEnd w:id="4"/>
    </w:p>
    <w:p w14:paraId="50A4EEFC" w14:textId="77777777" w:rsidR="00E71CCA" w:rsidRPr="00064BBB" w:rsidRDefault="00E71CCA" w:rsidP="00E71CCA"/>
    <w:p w14:paraId="63CD225D" w14:textId="366B88C8" w:rsidR="00E71CCA" w:rsidRPr="00064BBB" w:rsidRDefault="00E71CCA" w:rsidP="00E71CCA">
      <w:pPr>
        <w:pStyle w:val="Heading4"/>
      </w:pPr>
      <w:r w:rsidRPr="00064BBB">
        <w:t>Capitalism solves poverty – their authors ignore history</w:t>
      </w:r>
    </w:p>
    <w:p w14:paraId="4FAC2532" w14:textId="77777777" w:rsidR="00E71CCA" w:rsidRPr="00064BBB" w:rsidRDefault="00E71CCA" w:rsidP="00E71CCA">
      <w:pPr>
        <w:rPr>
          <w:rStyle w:val="Style13ptBold"/>
        </w:rPr>
      </w:pPr>
      <w:r w:rsidRPr="00064BBB">
        <w:rPr>
          <w:rStyle w:val="Style13ptBold"/>
        </w:rPr>
        <w:t>Lomasky and Swan ‘9</w:t>
      </w:r>
    </w:p>
    <w:p w14:paraId="1A1BE015" w14:textId="19120F62" w:rsidR="00E71CCA" w:rsidRPr="00064BBB" w:rsidRDefault="00E71CCA" w:rsidP="00E71CCA">
      <w:r w:rsidRPr="00064BBB">
        <w:t xml:space="preserve">[Loren – prof of </w:t>
      </w:r>
      <w:proofErr w:type="gramStart"/>
      <w:r w:rsidRPr="00064BBB">
        <w:t>phil</w:t>
      </w:r>
      <w:proofErr w:type="gramEnd"/>
      <w:r w:rsidRPr="00064BBB">
        <w:t xml:space="preserve"> @ U of Virginia, and Kyle, prof of Phil @ U of Singapore.  </w:t>
      </w:r>
      <w:proofErr w:type="gramStart"/>
      <w:r w:rsidRPr="00064BBB">
        <w:rPr>
          <w:u w:val="single"/>
        </w:rPr>
        <w:t>The Independent Review, vol 13 no 4</w:t>
      </w:r>
      <w:r w:rsidRPr="00064BBB">
        <w:t>.</w:t>
      </w:r>
      <w:proofErr w:type="gramEnd"/>
      <w:r w:rsidRPr="00064BBB">
        <w:t xml:space="preserve">  2009. JSTOR</w:t>
      </w:r>
      <w:r w:rsidR="005B0764" w:rsidRPr="00064BBB">
        <w:t>]</w:t>
      </w:r>
    </w:p>
    <w:p w14:paraId="3A705534" w14:textId="77777777" w:rsidR="00E71CCA" w:rsidRPr="00064BBB" w:rsidRDefault="00E71CCA" w:rsidP="00E71CCA">
      <w:r w:rsidRPr="00064BBB">
        <w:rPr>
          <w:rStyle w:val="StyleUnderline"/>
        </w:rPr>
        <w:t>Commercial society is the unshackling of markets and the concomitant liberation of human ingenuity to devise novel extensions of the division of labor. The result envisioned is not simply enhanced national wealth, but</w:t>
      </w:r>
      <w:r w:rsidRPr="00064BBB">
        <w:t xml:space="preserve">, in particular, </w:t>
      </w:r>
      <w:r w:rsidRPr="00064BBB">
        <w:rPr>
          <w:rStyle w:val="StyleUnderline"/>
        </w:rPr>
        <w:t>the prosperity of the working class</w:t>
      </w:r>
      <w:r w:rsidRPr="00064BBB">
        <w:t xml:space="preserve">. Smith defends liberty throughout the investment, production, and exchange process, but with regard to no aspect of it is he more eloquently insistent than concerning </w:t>
      </w:r>
      <w:r w:rsidRPr="00064BBB">
        <w:rPr>
          <w:rStyle w:val="StyleUnderline"/>
        </w:rPr>
        <w:t>workers’ right to avail themselves of opportunities to better their condition. They must be free to travel to where labor is in higher demand and to contract with willing employers without third-party interference from governments or guilds. The laborers whose rights Smith ardently defended were precisely those in the population who had always perched precariously close to the precipice of poverty</w:t>
      </w:r>
      <w:r w:rsidRPr="00064BBB">
        <w:t xml:space="preserve">. A central hypothesis informing Wealth of Nations is that the coming of commercial society will render the incidence of poverty less common and less </w:t>
      </w:r>
      <w:proofErr w:type="gramStart"/>
      <w:r w:rsidRPr="00064BBB">
        <w:t>dire.9  Although</w:t>
      </w:r>
      <w:proofErr w:type="gramEnd"/>
      <w:r w:rsidRPr="00064BBB">
        <w:t xml:space="preserve"> it is more than a little anachronistic to think of Smith’s political economy in the context of Rawls’s (1971) difference principles of justice,</w:t>
      </w:r>
      <w:r w:rsidRPr="00064BBB">
        <w:rPr>
          <w:rStyle w:val="StyleUnderline"/>
        </w:rPr>
        <w:t xml:space="preserve"> a</w:t>
      </w:r>
      <w:r w:rsidRPr="00064BBB">
        <w:t xml:space="preserve"> possible </w:t>
      </w:r>
      <w:r w:rsidRPr="00064BBB">
        <w:rPr>
          <w:rStyle w:val="StyleUnderline"/>
        </w:rPr>
        <w:t>justification for the system of natural liberty in economic affairs is that it does better by the bottom segment of society than any feasible alternative order.</w:t>
      </w:r>
      <w:r w:rsidRPr="00064BBB">
        <w:t xml:space="preserve">  In the event, </w:t>
      </w:r>
      <w:r w:rsidRPr="00064BBB">
        <w:rPr>
          <w:rStyle w:val="StyleUnderline"/>
        </w:rPr>
        <w:t>Smith’s optimism concerning possibilities for improvement in the condition of the poor and near-poor proved to be too modest.</w:t>
      </w:r>
      <w:r w:rsidRPr="00064BBB">
        <w:t xml:space="preserve">10 Although his reputation is that of the godfather of capitalism, it is important to recall that when The Wealth of Nations first appeared in 1776, no locomotives were pulling railroad cars across the green valleys of England, the factory system was embryonic, electricity was a curiosity used in parlor tricks, not in production, and sole proprietorships rather than limited-liability corporations were the dominant business form. The technological explosion in both machinery and methods of finance that would usher in the Industrial Revolution still glimmered on the horizon. When these innovations did appear in full strength, opportunities to generate wealth took the form not only of the division of existing productive processes into finer and finer segments, but also of the invention of completely unprecedented processes. The Industrial Revolution rested on the prior development of commercial society (which is why it came earlier and more forcefully to economically freer parts of the world) and augmented the latter’s power to generate wealth. </w:t>
      </w:r>
      <w:r w:rsidRPr="00064BBB">
        <w:rPr>
          <w:rStyle w:val="StyleUnderline"/>
        </w:rPr>
        <w:t xml:space="preserve">By the thousands and then the millions, individuals lifted themselves not only out of poverty but into middle-class </w:t>
      </w:r>
      <w:proofErr w:type="gramStart"/>
      <w:r w:rsidRPr="00064BBB">
        <w:rPr>
          <w:rStyle w:val="StyleUnderline"/>
        </w:rPr>
        <w:t>affluence.</w:t>
      </w:r>
      <w:r w:rsidRPr="00064BBB">
        <w:t>11  To</w:t>
      </w:r>
      <w:proofErr w:type="gramEnd"/>
      <w:r w:rsidRPr="00064BBB">
        <w:t xml:space="preserve"> be sure, the elevating force of these twin engines was not immediately evident. Great transformations are rarely smooth, and the Industrial Revolution was certainly no exception. The wretched slums and “satanic mills” of early-nineteenthcentury England could appear to an honest and unbiased observer as a disastrous step backward from a previous time of generally greater well-being. Ironically, however, </w:t>
      </w:r>
      <w:r w:rsidRPr="00064BBB">
        <w:rPr>
          <w:rStyle w:val="StyleUnderline"/>
        </w:rPr>
        <w:t>by the time socialism emerged, whether in Marxian or more irenic incarnations, it had become clear that free-market forces were propelling national economies to unprecedented levels of overall wealth, thereby setting the working class on a trajectory of enhanced prosperity</w:t>
      </w:r>
      <w:r w:rsidRPr="00064BBB">
        <w:t xml:space="preserve">. </w:t>
      </w:r>
      <w:r w:rsidRPr="00064BBB">
        <w:rPr>
          <w:rStyle w:val="StyleUnderline"/>
        </w:rPr>
        <w:t>Economic historian</w:t>
      </w:r>
      <w:r w:rsidRPr="00064BBB">
        <w:t xml:space="preserve"> Jeffrey </w:t>
      </w:r>
      <w:r w:rsidRPr="00064BBB">
        <w:rPr>
          <w:rStyle w:val="StyleUnderline"/>
        </w:rPr>
        <w:t>Williamson has declared that</w:t>
      </w:r>
      <w:r w:rsidRPr="00064BBB">
        <w:t xml:space="preserve"> “unless new errors are discovered, </w:t>
      </w:r>
      <w:r w:rsidRPr="00064BBB">
        <w:rPr>
          <w:rStyle w:val="StyleUnderline"/>
        </w:rPr>
        <w:t>the debate over real wages in the early nineteenth century is over: the average worker was much better off in any decade from the 1830s on than any decade before 1820”</w:t>
      </w:r>
      <w:r w:rsidRPr="00064BBB">
        <w:t xml:space="preserve"> (1985, 18).  In a steady-state world,</w:t>
      </w:r>
      <w:r w:rsidRPr="00064BBB">
        <w:rPr>
          <w:rStyle w:val="StyleUnderline"/>
        </w:rPr>
        <w:t xml:space="preserve"> poverty is a phenomenon of maldistribution: some people have too little because others have too much. Melioration will then be sought by effecting transfers from the haves to the have-nots, either through voluntary charity or by compulsion. We say “melioration,” not “remediation,” because even </w:t>
      </w:r>
      <w:proofErr w:type="gramStart"/>
      <w:r w:rsidRPr="00064BBB">
        <w:rPr>
          <w:rStyle w:val="StyleUnderline"/>
        </w:rPr>
        <w:t>if  holdings</w:t>
      </w:r>
      <w:proofErr w:type="gramEnd"/>
      <w:r w:rsidRPr="00064BBB">
        <w:rPr>
          <w:rStyle w:val="StyleUnderline"/>
        </w:rPr>
        <w:t xml:space="preserve"> are rearranged to generate a somewhat more even distribution, a large segment of the population will remain perched uncomfortably close to the edge of exigency</w:t>
      </w:r>
      <w:r w:rsidRPr="00064BBB">
        <w:t>. Jesus was hardly the only one to assume that the poor would always be with us; that estimation of the human condition was an accurate one throughout history until, as it were, the day before yesterday.</w:t>
      </w:r>
    </w:p>
    <w:p w14:paraId="028181FD" w14:textId="77777777" w:rsidR="00E71CCA" w:rsidRPr="00064BBB" w:rsidRDefault="00E71CCA" w:rsidP="00E71CCA"/>
    <w:p w14:paraId="3D646F12" w14:textId="16CD3CA2" w:rsidR="00E71CCA" w:rsidRPr="00064BBB" w:rsidRDefault="00E71CCA" w:rsidP="00E71CCA">
      <w:pPr>
        <w:pStyle w:val="Heading4"/>
      </w:pPr>
      <w:r w:rsidRPr="00064BBB">
        <w:t xml:space="preserve"> Enforcing rights to private property empower the rich and poor alike to resist damage done to their property – Federal ownership hurts the poor without compensation.</w:t>
      </w:r>
    </w:p>
    <w:p w14:paraId="5105ED2B" w14:textId="77777777" w:rsidR="00E71CCA" w:rsidRPr="00064BBB" w:rsidRDefault="00E71CCA" w:rsidP="00E71CCA">
      <w:pPr>
        <w:rPr>
          <w:rStyle w:val="Style13ptBold"/>
        </w:rPr>
      </w:pPr>
      <w:r w:rsidRPr="00064BBB">
        <w:rPr>
          <w:rStyle w:val="Style13ptBold"/>
        </w:rPr>
        <w:t>Smith and Jeffreys ‘93</w:t>
      </w:r>
    </w:p>
    <w:p w14:paraId="6B685D1D" w14:textId="3BA4BB8A" w:rsidR="00E71CCA" w:rsidRPr="00064BBB" w:rsidRDefault="00E71CCA" w:rsidP="00E71CCA">
      <w:proofErr w:type="gramStart"/>
      <w:r w:rsidRPr="00064BBB">
        <w:t>[Fred and Kent.</w:t>
      </w:r>
      <w:proofErr w:type="gramEnd"/>
      <w:r w:rsidRPr="00064BBB">
        <w:t xml:space="preserve"> </w:t>
      </w:r>
      <w:proofErr w:type="gramStart"/>
      <w:r w:rsidRPr="00064BBB">
        <w:t>Environmental Research @ CATO.</w:t>
      </w:r>
      <w:proofErr w:type="gramEnd"/>
      <w:r w:rsidRPr="00064BBB">
        <w:t xml:space="preserve">  “Market Liberalism: A Paradigm for the 21</w:t>
      </w:r>
      <w:r w:rsidRPr="00064BBB">
        <w:rPr>
          <w:vertAlign w:val="superscript"/>
        </w:rPr>
        <w:t>st</w:t>
      </w:r>
      <w:r w:rsidRPr="00064BBB">
        <w:t xml:space="preserve"> Century”.  </w:t>
      </w:r>
      <w:hyperlink r:id="rId145" w:history="1">
        <w:r w:rsidRPr="00064BBB">
          <w:rPr>
            <w:rStyle w:val="Hyperlink"/>
          </w:rPr>
          <w:t>www.cato.org</w:t>
        </w:r>
      </w:hyperlink>
      <w:r w:rsidRPr="00064BBB">
        <w:t>, 1993</w:t>
      </w:r>
      <w:r w:rsidR="005B0764" w:rsidRPr="00064BBB">
        <w:t>]</w:t>
      </w:r>
    </w:p>
    <w:p w14:paraId="1DC92137" w14:textId="77777777" w:rsidR="00E71CCA" w:rsidRPr="00064BBB" w:rsidRDefault="00E71CCA" w:rsidP="00E71CCA">
      <w:pPr>
        <w:rPr>
          <w:rStyle w:val="StyleUnderline"/>
        </w:rPr>
      </w:pPr>
      <w:r w:rsidRPr="00064BBB">
        <w:rPr>
          <w:rStyle w:val="StyleUnderline"/>
        </w:rPr>
        <w:t>One common claim</w:t>
      </w:r>
      <w:r w:rsidRPr="00064BBB">
        <w:t xml:space="preserve">, for example, </w:t>
      </w:r>
      <w:r w:rsidRPr="00064BBB">
        <w:rPr>
          <w:rStyle w:val="StyleUnderline"/>
        </w:rPr>
        <w:t>is that without universal government controls, the poor would be buried under the toxic wastes generated by the wealthy. The irony of state monopolies' dumping municipal waste in the poorest areas is apparently lost on the adherents to that myth.</w:t>
      </w:r>
      <w:r w:rsidRPr="00064BBB">
        <w:t xml:space="preserve"> The fact is that </w:t>
      </w:r>
      <w:r w:rsidRPr="00064BBB">
        <w:rPr>
          <w:rStyle w:val="StyleUnderline"/>
        </w:rPr>
        <w:t>enforcing the property rights of the poor would do far more to protect them from pollution (or crime or any number of other problems) than has, for example, the federal government's $15 billion hazardous waste cleanup program known as Superfund. Superfund benefits lawyers, bureaucrats, Environmental Protection Agency contractors, and environmental lobbyists. Free-market environmentalism would empower the poor, not profit from-and then leave them in-their plight.</w:t>
      </w:r>
    </w:p>
    <w:p w14:paraId="480C023D" w14:textId="77777777" w:rsidR="00E71CCA" w:rsidRPr="00064BBB" w:rsidRDefault="00E71CCA" w:rsidP="00E71CCA"/>
    <w:p w14:paraId="0FBEAE09" w14:textId="566B30FA" w:rsidR="00E71CCA" w:rsidRPr="00064BBB" w:rsidRDefault="00E71CCA" w:rsidP="00E71CCA">
      <w:pPr>
        <w:pStyle w:val="Heading3"/>
      </w:pPr>
      <w:bookmarkStart w:id="5" w:name="_Toc301987147"/>
      <w:r w:rsidRPr="00064BBB">
        <w:lastRenderedPageBreak/>
        <w:t xml:space="preserve">    </w:t>
      </w:r>
      <w:r w:rsidRPr="00064BBB">
        <w:t>AT//Capitalism = No V2L</w:t>
      </w:r>
      <w:bookmarkEnd w:id="5"/>
    </w:p>
    <w:p w14:paraId="21275AE0" w14:textId="77777777" w:rsidR="00E71CCA" w:rsidRPr="00064BBB" w:rsidRDefault="00E71CCA" w:rsidP="00E71CCA"/>
    <w:p w14:paraId="7DD6016A" w14:textId="5A9BD889" w:rsidR="00E71CCA" w:rsidRPr="00064BBB" w:rsidRDefault="00E71CCA" w:rsidP="00E71CCA">
      <w:pPr>
        <w:pStyle w:val="Heading4"/>
      </w:pPr>
      <w:r w:rsidRPr="00064BBB">
        <w:t xml:space="preserve">Alternatives to capitalism are NOT compassionate – they extort for ideological gain – there is NO value to life without capitalism </w:t>
      </w:r>
    </w:p>
    <w:p w14:paraId="160128A3" w14:textId="77777777" w:rsidR="00E71CCA" w:rsidRPr="00064BBB" w:rsidRDefault="00E71CCA" w:rsidP="00E71CCA">
      <w:pPr>
        <w:rPr>
          <w:rStyle w:val="Style13ptBold"/>
        </w:rPr>
      </w:pPr>
      <w:r w:rsidRPr="00064BBB">
        <w:rPr>
          <w:rStyle w:val="Style13ptBold"/>
        </w:rPr>
        <w:t>Foley ‘85</w:t>
      </w:r>
    </w:p>
    <w:p w14:paraId="4580A2B2" w14:textId="67180867" w:rsidR="00E71CCA" w:rsidRPr="00064BBB" w:rsidRDefault="00E71CCA" w:rsidP="00E71CCA">
      <w:r w:rsidRPr="00064BBB">
        <w:t>[R</w:t>
      </w:r>
      <w:proofErr w:type="gramStart"/>
      <w:r w:rsidRPr="00064BBB">
        <w:t>.  Attorney</w:t>
      </w:r>
      <w:proofErr w:type="gramEnd"/>
      <w:r w:rsidRPr="00064BBB">
        <w:t xml:space="preserve"> in Portland, Oregon.  “Essay on Caring” April, Vol 35 No 4, </w:t>
      </w:r>
      <w:hyperlink r:id="rId146" w:history="1">
        <w:r w:rsidRPr="00064BBB">
          <w:rPr>
            <w:rStyle w:val="Hyperlink"/>
          </w:rPr>
          <w:t>www.libertyhaven.com</w:t>
        </w:r>
      </w:hyperlink>
      <w:r w:rsidRPr="00064BBB">
        <w:t xml:space="preserve"> 1985</w:t>
      </w:r>
      <w:r w:rsidR="005B0764" w:rsidRPr="00064BBB">
        <w:t>]</w:t>
      </w:r>
    </w:p>
    <w:p w14:paraId="72EE6A51" w14:textId="77777777" w:rsidR="00E71CCA" w:rsidRPr="00064BBB" w:rsidRDefault="00E71CCA" w:rsidP="00E71CCA">
      <w:r w:rsidRPr="00064BBB">
        <w:t xml:space="preserve">Political Aspirants are notably "concerned and caring" for the common man. But is theirs a genuine compassion, or does it </w:t>
      </w:r>
      <w:proofErr w:type="gramStart"/>
      <w:r w:rsidRPr="00064BBB">
        <w:t>lead</w:t>
      </w:r>
      <w:proofErr w:type="gramEnd"/>
      <w:r w:rsidRPr="00064BBB">
        <w:t xml:space="preserve"> to plans and actions opposed to their professed aims?  I suspect that</w:t>
      </w:r>
      <w:r w:rsidRPr="00064BBB">
        <w:rPr>
          <w:rStyle w:val="StyleUnderline"/>
        </w:rPr>
        <w:t xml:space="preserve"> the political/economic notion of "caring" generally amounts to ideological and practical extortion.  A significant number of the self-chosen saviors of mankind employ the caring concept as a </w:t>
      </w:r>
      <w:r w:rsidRPr="00064BBB">
        <w:rPr>
          <w:rStyle w:val="StyleUnderline"/>
          <w:b/>
        </w:rPr>
        <w:t>tool for self-satisfaction</w:t>
      </w:r>
      <w:r w:rsidRPr="00064BBB">
        <w:rPr>
          <w:rStyle w:val="StyleUnderline"/>
        </w:rPr>
        <w:t xml:space="preserve"> and aggrandizement.</w:t>
      </w:r>
      <w:r w:rsidRPr="00064BBB">
        <w:t xml:space="preserve"> </w:t>
      </w:r>
      <w:proofErr w:type="gramStart"/>
      <w:r w:rsidRPr="00064BBB">
        <w:t>Just as some men and women erect concert halls and athletic field-houses as modern pyramids to proclaim the importance of their being, so too do other individuals seek recognition and remembrance by the concoction of organized programs designed to alleviate real or feigned injustices besetting the world about them.</w:t>
      </w:r>
      <w:proofErr w:type="gramEnd"/>
      <w:r w:rsidRPr="00064BBB">
        <w:t xml:space="preserve">  In some cases, the benefactor achieves substantial and tangible pleasure by participating in such a plan - he becomes involved in some activity which provides meaning to an otherwise desultory life. In other instances, his reward takes on a much more material flavor - </w:t>
      </w:r>
      <w:r w:rsidRPr="00064BBB">
        <w:rPr>
          <w:rStyle w:val="StyleUnderline"/>
        </w:rPr>
        <w:t xml:space="preserve">proponents of many pseudo-charitable devices make a very good living from their parade of good works, deriving </w:t>
      </w:r>
      <w:r w:rsidRPr="00064BBB">
        <w:rPr>
          <w:rStyle w:val="StyleUnderline"/>
          <w:b/>
        </w:rPr>
        <w:t>power or prestige</w:t>
      </w:r>
      <w:r w:rsidRPr="00064BBB">
        <w:rPr>
          <w:rStyle w:val="StyleUnderline"/>
        </w:rPr>
        <w:t xml:space="preserve"> from these endeavors.</w:t>
      </w:r>
      <w:r w:rsidRPr="00064BBB">
        <w:t xml:space="preserve"> Yet another gaggle of compassionate souls creates the intangible pleasures incident to converting the resistant and erring heathen to a particular philosophical or theological point of view.  There is, of course, a fourth division - men and women who devote their efforts to assisting others in need without hope of tangible or intangible earthly rewards, </w:t>
      </w:r>
      <w:proofErr w:type="gramStart"/>
      <w:r w:rsidRPr="00064BBB">
        <w:t>Unfortunately</w:t>
      </w:r>
      <w:proofErr w:type="gramEnd"/>
      <w:r w:rsidRPr="00064BBB">
        <w:t>, the numbers of this latter group appear to be declining.  The Dividing Line A remarkable duality pervades the concept of caring and its current implementation. Force represents the dividing line.</w:t>
      </w:r>
      <w:r w:rsidRPr="00064BBB">
        <w:rPr>
          <w:rStyle w:val="StyleUnderline"/>
        </w:rPr>
        <w:t xml:space="preserve"> Application or refrain from coercion separates the </w:t>
      </w:r>
      <w:r w:rsidRPr="00064BBB">
        <w:rPr>
          <w:rStyle w:val="StyleUnderline"/>
          <w:b/>
        </w:rPr>
        <w:t>wrongful intrusion</w:t>
      </w:r>
      <w:r w:rsidRPr="00064BBB">
        <w:rPr>
          <w:rStyle w:val="StyleUnderline"/>
        </w:rPr>
        <w:t xml:space="preserve"> into the </w:t>
      </w:r>
      <w:r w:rsidRPr="00064BBB">
        <w:rPr>
          <w:rStyle w:val="StyleUnderline"/>
          <w:b/>
        </w:rPr>
        <w:t>sanctity of the life</w:t>
      </w:r>
      <w:r w:rsidRPr="00064BBB">
        <w:rPr>
          <w:rStyle w:val="StyleUnderline"/>
        </w:rPr>
        <w:t xml:space="preserve"> of another from the permissible compassionate endeavor. The law ought </w:t>
      </w:r>
      <w:proofErr w:type="gramStart"/>
      <w:r w:rsidRPr="00064BBB">
        <w:rPr>
          <w:rStyle w:val="StyleUnderline"/>
        </w:rPr>
        <w:t>not</w:t>
      </w:r>
      <w:proofErr w:type="gramEnd"/>
      <w:r w:rsidRPr="00064BBB">
        <w:rPr>
          <w:rStyle w:val="StyleUnderline"/>
        </w:rPr>
        <w:t xml:space="preserve"> impede attempts to aid others or to solve problems where those enterprises occur without compulsion.</w:t>
      </w:r>
      <w:r w:rsidRPr="00064BBB">
        <w:t xml:space="preserve"> This should be true where the majority decries the problem as ridiculous or the solution as ill-advised; after all, the crowd often proves ineluctably wrong and, in any event, no human being possesses either the ability or the moral privilege to substitute his judgment for that of another choosing sentient being.  </w:t>
      </w:r>
      <w:r w:rsidRPr="00064BBB">
        <w:rPr>
          <w:rStyle w:val="StyleUnderline"/>
        </w:rPr>
        <w:t xml:space="preserve">Conversely, no one should employ the legal monopoly of </w:t>
      </w:r>
      <w:r w:rsidRPr="00064BBB">
        <w:rPr>
          <w:rStyle w:val="StyleUnderline"/>
          <w:b/>
        </w:rPr>
        <w:t>force</w:t>
      </w:r>
      <w:r w:rsidRPr="00064BBB">
        <w:rPr>
          <w:rStyle w:val="StyleUnderline"/>
        </w:rPr>
        <w:t xml:space="preserve"> to compel adherence to, participation in, or compliance with an artifice designed to better another, </w:t>
      </w:r>
      <w:r w:rsidRPr="00064BBB">
        <w:rPr>
          <w:rStyle w:val="StyleUnderline"/>
          <w:b/>
        </w:rPr>
        <w:t>no matter</w:t>
      </w:r>
      <w:r w:rsidRPr="00064BBB">
        <w:rPr>
          <w:rStyle w:val="StyleUnderline"/>
        </w:rPr>
        <w:t xml:space="preserve"> how well intentioned or meritorious the plan.</w:t>
      </w:r>
      <w:r w:rsidRPr="00064BBB">
        <w:t xml:space="preserve"> No individual should be permitted to thrust a decision or shunt responsibility for the consequences of his choice upon another, unwilling human being. </w:t>
      </w:r>
      <w:r w:rsidRPr="00064BBB">
        <w:rPr>
          <w:rStyle w:val="StyleUnderline"/>
        </w:rPr>
        <w:t xml:space="preserve">Disregard of this salient principle necessarily </w:t>
      </w:r>
      <w:r w:rsidRPr="00064BBB">
        <w:rPr>
          <w:rStyle w:val="StyleUnderline"/>
          <w:b/>
        </w:rPr>
        <w:t>denies the dignity</w:t>
      </w:r>
      <w:r w:rsidRPr="00064BBB">
        <w:rPr>
          <w:rStyle w:val="StyleUnderline"/>
        </w:rPr>
        <w:t xml:space="preserve"> of that other individual, since moral choice and accountability constitute an </w:t>
      </w:r>
      <w:r w:rsidRPr="00064BBB">
        <w:rPr>
          <w:rStyle w:val="StyleUnderline"/>
          <w:b/>
        </w:rPr>
        <w:t>essential element</w:t>
      </w:r>
      <w:r w:rsidRPr="00064BBB">
        <w:rPr>
          <w:rStyle w:val="StyleUnderline"/>
        </w:rPr>
        <w:t xml:space="preserve"> in the human condition.  Those who purport to care, then, must submit to a test of means and motive.  </w:t>
      </w:r>
      <w:r w:rsidRPr="00064BBB">
        <w:t xml:space="preserve">The law (rules and orders created and enforced by mankind) should not address the means employed by those who promote compassion as a political or economic discipline except to assure that no individual or entity compels a dissenter to assent to, support or participate in a proposal disagreeable to the latter for any reason.  </w:t>
      </w:r>
      <w:r w:rsidRPr="00064BBB">
        <w:rPr>
          <w:rStyle w:val="StyleUnderline"/>
        </w:rPr>
        <w:t>All too often, those who preach caring, compassion and concern rest their case upon the root of envy: Loathe the rich and trust the poor; take from the evil producer and give to the</w:t>
      </w:r>
      <w:r w:rsidRPr="00064BBB">
        <w:t xml:space="preserve"> high-principled but helpless</w:t>
      </w:r>
      <w:r w:rsidRPr="00064BBB">
        <w:rPr>
          <w:rStyle w:val="StyleUnderline"/>
        </w:rPr>
        <w:t xml:space="preserve"> victim of circumstance and oppression. Such caring persons really </w:t>
      </w:r>
      <w:r w:rsidRPr="00064BBB">
        <w:rPr>
          <w:rStyle w:val="StyleUnderline"/>
          <w:b/>
        </w:rPr>
        <w:t>do not care at all</w:t>
      </w:r>
      <w:r w:rsidRPr="00064BBB">
        <w:rPr>
          <w:rStyle w:val="StyleUnderline"/>
        </w:rPr>
        <w:t xml:space="preserve"> about others: The creators must be plundered, the users must be pandered, by force and violence, by false premises and promises, in order to salve the promoter's inordinate ego and to effect his flawed view of mankind and the world. </w:t>
      </w:r>
      <w:r w:rsidRPr="00064BBB">
        <w:t xml:space="preserve">In these, the vast majority of instances, one can always count upon the concerned to care - -for </w:t>
      </w:r>
      <w:proofErr w:type="gramStart"/>
      <w:r w:rsidRPr="00064BBB">
        <w:t>themselves !</w:t>
      </w:r>
      <w:proofErr w:type="gramEnd"/>
    </w:p>
    <w:p w14:paraId="3F719598" w14:textId="276779E2" w:rsidR="00E71CCA" w:rsidRPr="00064BBB" w:rsidRDefault="005B0764" w:rsidP="00FC04E1">
      <w:pPr>
        <w:pStyle w:val="Heading3"/>
      </w:pPr>
      <w:bookmarkStart w:id="6" w:name="_Toc301987148"/>
      <w:r w:rsidRPr="00064BBB">
        <w:lastRenderedPageBreak/>
        <w:t xml:space="preserve">    </w:t>
      </w:r>
      <w:r w:rsidR="00E71CCA" w:rsidRPr="00064BBB">
        <w:t>AT//Capitalism Hurts the Environment</w:t>
      </w:r>
      <w:bookmarkEnd w:id="6"/>
    </w:p>
    <w:p w14:paraId="0384BEEA" w14:textId="77777777" w:rsidR="00E71CCA" w:rsidRPr="00064BBB" w:rsidRDefault="00E71CCA" w:rsidP="00E71CCA"/>
    <w:p w14:paraId="169CD08E" w14:textId="27CED6C3" w:rsidR="00E71CCA" w:rsidRPr="00064BBB" w:rsidRDefault="00E71CCA" w:rsidP="00E71CCA">
      <w:pPr>
        <w:pStyle w:val="Heading4"/>
      </w:pPr>
      <w:r w:rsidRPr="00064BBB">
        <w:t xml:space="preserve">Free markets foster innovation and efficiency – saves the environment </w:t>
      </w:r>
    </w:p>
    <w:p w14:paraId="18F99E3F" w14:textId="77777777" w:rsidR="00E71CCA" w:rsidRPr="00064BBB" w:rsidRDefault="00E71CCA" w:rsidP="005B0764">
      <w:pPr>
        <w:rPr>
          <w:rStyle w:val="Style13ptBold"/>
        </w:rPr>
      </w:pPr>
      <w:r w:rsidRPr="00064BBB">
        <w:rPr>
          <w:rStyle w:val="Style13ptBold"/>
        </w:rPr>
        <w:t>Billingsley ‘7</w:t>
      </w:r>
    </w:p>
    <w:p w14:paraId="3B389561" w14:textId="53F0097C" w:rsidR="00E71CCA" w:rsidRPr="00064BBB" w:rsidRDefault="00E71CCA" w:rsidP="00E71CCA">
      <w:proofErr w:type="gramStart"/>
      <w:r w:rsidRPr="00064BBB">
        <w:t>[Editorial Director of the Pacific Research Institute.</w:t>
      </w:r>
      <w:proofErr w:type="gramEnd"/>
      <w:r w:rsidRPr="00064BBB">
        <w:t xml:space="preserve">  </w:t>
      </w:r>
      <w:proofErr w:type="gramStart"/>
      <w:r w:rsidRPr="00064BBB">
        <w:t>“US Department of Justice Rejects “Net Neutrality” and Touts “Free Market Competition” for Internet”.</w:t>
      </w:r>
      <w:proofErr w:type="gramEnd"/>
      <w:r w:rsidRPr="00064BBB">
        <w:t xml:space="preserve">  Liberty.pacificresearch.org, 2007</w:t>
      </w:r>
      <w:r w:rsidR="005B0764" w:rsidRPr="00064BBB">
        <w:t>]</w:t>
      </w:r>
    </w:p>
    <w:p w14:paraId="04C77073" w14:textId="77777777" w:rsidR="00E71CCA" w:rsidRPr="00064BBB" w:rsidRDefault="00E71CCA" w:rsidP="00E71CCA">
      <w:pPr>
        <w:rPr>
          <w:rStyle w:val="StyleUnderline"/>
        </w:rPr>
      </w:pPr>
      <w:r w:rsidRPr="00064BBB">
        <w:rPr>
          <w:rStyle w:val="StyleUnderline"/>
        </w:rPr>
        <w:t>Free market competition, unfettered by unnecessary governmental regulatory restraints, is the best way to foster innovation</w:t>
      </w:r>
      <w:r w:rsidRPr="00064BBB">
        <w:t xml:space="preserve"> and development of the Internet," says the DOJ filing. "</w:t>
      </w:r>
      <w:r w:rsidRPr="00064BBB">
        <w:rPr>
          <w:rStyle w:val="StyleUnderline"/>
        </w:rPr>
        <w:t xml:space="preserve">Free market competition drives scarce resources to their fullest and most efficient use, spurring businesses to invest in and sell as efficiently as possible the kinds and quality of goods and services that </w:t>
      </w:r>
      <w:proofErr w:type="gramStart"/>
      <w:r w:rsidRPr="00064BBB">
        <w:rPr>
          <w:rStyle w:val="StyleUnderline"/>
        </w:rPr>
        <w:t>consumers</w:t>
      </w:r>
      <w:proofErr w:type="gramEnd"/>
      <w:r w:rsidRPr="00064BBB">
        <w:rPr>
          <w:rStyle w:val="StyleUnderline"/>
        </w:rPr>
        <w:t xml:space="preserve"> desire</w:t>
      </w:r>
      <w:r w:rsidRPr="00064BBB">
        <w:t xml:space="preserve">. </w:t>
      </w:r>
      <w:r w:rsidRPr="00064BBB">
        <w:rPr>
          <w:rStyle w:val="StyleUnderline"/>
        </w:rPr>
        <w:t>Past experience has demonstrated that</w:t>
      </w:r>
      <w:r w:rsidRPr="00064BBB">
        <w:t xml:space="preserve">, absent actual market failure, </w:t>
      </w:r>
      <w:r w:rsidRPr="00064BBB">
        <w:rPr>
          <w:rStyle w:val="StyleUnderline"/>
        </w:rPr>
        <w:t>the operation of a free market is a far superior alternative to regulatory restraints.</w:t>
      </w:r>
    </w:p>
    <w:p w14:paraId="7231A6D1" w14:textId="77777777" w:rsidR="00E71CCA" w:rsidRPr="00064BBB" w:rsidRDefault="00E71CCA" w:rsidP="00E71CCA"/>
    <w:p w14:paraId="75D9A538" w14:textId="4511CC42" w:rsidR="00E71CCA" w:rsidRPr="00064BBB" w:rsidRDefault="00E71CCA" w:rsidP="00E71CCA">
      <w:pPr>
        <w:pStyle w:val="Heading4"/>
      </w:pPr>
      <w:r w:rsidRPr="00064BBB">
        <w:t>Rights to one’s own property leads to conservation and protection due to asset concern</w:t>
      </w:r>
    </w:p>
    <w:p w14:paraId="39A45AF1" w14:textId="77777777" w:rsidR="00E71CCA" w:rsidRPr="00064BBB" w:rsidRDefault="00E71CCA" w:rsidP="005B0764">
      <w:pPr>
        <w:rPr>
          <w:rStyle w:val="Style13ptBold"/>
        </w:rPr>
      </w:pPr>
      <w:r w:rsidRPr="00064BBB">
        <w:rPr>
          <w:rStyle w:val="Style13ptBold"/>
        </w:rPr>
        <w:t xml:space="preserve">Yandle ’97 </w:t>
      </w:r>
    </w:p>
    <w:p w14:paraId="7141A44B" w14:textId="77F53B82" w:rsidR="00E71CCA" w:rsidRPr="00064BBB" w:rsidRDefault="00E71CCA" w:rsidP="00E71CCA">
      <w:r w:rsidRPr="00064BBB">
        <w:t xml:space="preserve">[Bruce. </w:t>
      </w:r>
      <w:proofErr w:type="gramStart"/>
      <w:r w:rsidRPr="00064BBB">
        <w:t>Prof of Econ @ Clemson.</w:t>
      </w:r>
      <w:proofErr w:type="gramEnd"/>
      <w:r w:rsidRPr="00064BBB">
        <w:t xml:space="preserve">  “Environmental Regulation: Lessons from the Past and Future Prospects” </w:t>
      </w:r>
      <w:r w:rsidRPr="00064BBB">
        <w:rPr>
          <w:u w:val="single"/>
        </w:rPr>
        <w:t>Breaking the Environmental Policy Gridlock</w:t>
      </w:r>
      <w:r w:rsidRPr="00064BBB">
        <w:t>, 1997, pg 144.  JSTOR</w:t>
      </w:r>
      <w:r w:rsidR="005B0764" w:rsidRPr="00064BBB">
        <w:t>]</w:t>
      </w:r>
    </w:p>
    <w:p w14:paraId="7E48BBCA" w14:textId="77777777" w:rsidR="00E71CCA" w:rsidRPr="00064BBB" w:rsidRDefault="00E71CCA" w:rsidP="00E71CCA">
      <w:r w:rsidRPr="00064BBB">
        <w:rPr>
          <w:rStyle w:val="StyleUnderline"/>
        </w:rPr>
        <w:t>The incentives that accompany private property rights play a crucial role in determining beneficial outcomes.</w:t>
      </w:r>
      <w:r w:rsidRPr="00064BBB">
        <w:t xml:space="preserve"> </w:t>
      </w:r>
      <w:r w:rsidRPr="00064BBB">
        <w:rPr>
          <w:rStyle w:val="StyleUnderline"/>
        </w:rPr>
        <w:t>First, in order to gain the goods and cooperation of another person, one must obtain permission. Doing that generally involves trade.</w:t>
      </w:r>
      <w:r w:rsidRPr="00064BBB">
        <w:t xml:space="preserve"> That is, people give up things they control to obtain things others control. Gains from trade, markets, and specialization follow</w:t>
      </w:r>
      <w:r w:rsidRPr="00064BBB">
        <w:rPr>
          <w:rStyle w:val="StyleUnderline"/>
        </w:rPr>
        <w:t>. Free market transactions are a product of exclusive property rights. When property rights are secure, the owner has an incentive to improve his assets, to maximize their value.</w:t>
      </w:r>
      <w:r w:rsidRPr="00064BBB">
        <w:t xml:space="preserve"> The owner looks ahead, considers options, and seeks to assign his property to higher valued uses. When successful, the owner reaps the reward. When unsuccessful, the owner bears the costs. </w:t>
      </w:r>
      <w:r w:rsidRPr="00064BBB">
        <w:rPr>
          <w:rStyle w:val="StyleUnderline"/>
        </w:rPr>
        <w:t xml:space="preserve">Property rights cause people to conserve natural resources and guard scarce environmental assets. When another party imposes costs on or damages the owner’s property, the owner can bring a common-law suit against the offending party. </w:t>
      </w:r>
      <w:r w:rsidRPr="00064BBB">
        <w:t>Private property rights enable the rights holder to foresee and forestall.</w:t>
      </w:r>
    </w:p>
    <w:p w14:paraId="47593FD3" w14:textId="77777777" w:rsidR="00E71CCA" w:rsidRPr="00064BBB" w:rsidRDefault="00E71CCA" w:rsidP="00E71CCA"/>
    <w:p w14:paraId="45F25CD7" w14:textId="56D5DC83" w:rsidR="00E71CCA" w:rsidRPr="00064BBB" w:rsidRDefault="00E71CCA" w:rsidP="00E71CCA">
      <w:pPr>
        <w:pStyle w:val="Heading4"/>
      </w:pPr>
      <w:r w:rsidRPr="00064BBB">
        <w:t>Capitalism spurs long-term adaption – their predictions are useless</w:t>
      </w:r>
      <w:r w:rsidRPr="00064BBB">
        <w:br/>
        <w:t>Kling ‘2</w:t>
      </w:r>
    </w:p>
    <w:p w14:paraId="7DE0801D" w14:textId="77777777" w:rsidR="00E71CCA" w:rsidRPr="00064BBB" w:rsidRDefault="00E71CCA" w:rsidP="00E71CCA">
      <w:r w:rsidRPr="00064BBB">
        <w:t xml:space="preserve">[Arnold. </w:t>
      </w:r>
      <w:proofErr w:type="gramStart"/>
      <w:r w:rsidRPr="00064BBB">
        <w:t>PhD in Econ from MIT.</w:t>
      </w:r>
      <w:proofErr w:type="gramEnd"/>
      <w:r w:rsidRPr="00064BBB">
        <w:t xml:space="preserve"> “Common Sense and Sensibility” March 2002 </w:t>
      </w:r>
      <w:proofErr w:type="gramStart"/>
      <w:r w:rsidRPr="00064BBB">
        <w:t>www.techentralstation.com ]</w:t>
      </w:r>
      <w:proofErr w:type="gramEnd"/>
      <w:r w:rsidRPr="00064BBB">
        <w:t xml:space="preserve"> </w:t>
      </w:r>
    </w:p>
    <w:p w14:paraId="289FDAD6" w14:textId="77777777" w:rsidR="00E71CCA" w:rsidRPr="00064BBB" w:rsidRDefault="00E71CCA" w:rsidP="00E71CCA">
      <w:r w:rsidRPr="00064BBB">
        <w:rPr>
          <w:rStyle w:val="StyleUnderline"/>
        </w:rPr>
        <w:t>Environmentalists tend to assume a constant relationship between inputs and outputs.</w:t>
      </w:r>
      <w:r w:rsidRPr="00064BBB">
        <w:t xml:space="preserve"> If you are going to produce X tons of grain, then the acreage of land required will be X/y, where y is the average yield of an acre of land. Economists call this the "fixed-coefficients" model, because the relationship between acreage and grain is governed by the coefficient y. </w:t>
      </w:r>
      <w:proofErr w:type="gramStart"/>
      <w:r w:rsidRPr="00064BBB">
        <w:t>Simply</w:t>
      </w:r>
      <w:proofErr w:type="gramEnd"/>
      <w:r w:rsidRPr="00064BBB">
        <w:t xml:space="preserve"> put, </w:t>
      </w:r>
      <w:r w:rsidRPr="00064BBB">
        <w:rPr>
          <w:rStyle w:val="StyleUnderline"/>
        </w:rPr>
        <w:t>this is not a realistic model</w:t>
      </w:r>
      <w:r w:rsidRPr="00064BBB">
        <w:t xml:space="preserve">. In practice </w:t>
      </w:r>
      <w:r w:rsidRPr="00064BBB">
        <w:rPr>
          <w:rStyle w:val="StyleUnderline"/>
        </w:rPr>
        <w:t>there are always a variety of production techniques that use different combinations of inputs to produce the same output</w:t>
      </w:r>
      <w:r w:rsidRPr="00064BBB">
        <w:t xml:space="preserve">. </w:t>
      </w:r>
      <w:r w:rsidRPr="00064BBB">
        <w:rPr>
          <w:rStyle w:val="StyleUnderline"/>
        </w:rPr>
        <w:t>The fixed-coefficients model applies, if at all, only in the very short run. In the long run, there is substitution and technical change</w:t>
      </w:r>
      <w:r w:rsidRPr="00064BBB">
        <w:t xml:space="preserve">. Substitution means that producers will vary the inputs used in production, depending on changes in the cost of various inputs. For example, if land becomes more expensive, producers will </w:t>
      </w:r>
      <w:r w:rsidRPr="00064BBB">
        <w:lastRenderedPageBreak/>
        <w:t xml:space="preserve">substitute capital, labor, fertilizer, or other resources in order to utilize the most efficient combination. </w:t>
      </w:r>
      <w:r w:rsidRPr="00064BBB">
        <w:rPr>
          <w:rStyle w:val="StyleUnderline"/>
        </w:rPr>
        <w:t>The other long-run factor is technical change. As we accumulate knowledge, we come up with ways to produce more output with fewer resources. The fixed-coefficients model has a built-in implication that society will "run out" of resources</w:t>
      </w:r>
      <w:r w:rsidRPr="00064BBB">
        <w:t xml:space="preserve">. If you assume that each additional unit of output requires a fixed amount of some resource, then it is mathematically certain that at some level of output you use up all of that resource. </w:t>
      </w:r>
      <w:r w:rsidRPr="00064BBB">
        <w:rPr>
          <w:rStyle w:val="StyleUnderline"/>
        </w:rPr>
        <w:t>But</w:t>
      </w:r>
      <w:r w:rsidRPr="00064BBB">
        <w:t xml:space="preserve"> economists don't believe that we will "run out" of any important resource. </w:t>
      </w:r>
      <w:r w:rsidRPr="00064BBB">
        <w:rPr>
          <w:rStyle w:val="StyleUnderline"/>
        </w:rPr>
        <w:t xml:space="preserve">As a resource becomes scarce, its price will go up, and people will substitute away from that resource. In addition, the processes of research, </w:t>
      </w:r>
      <w:r w:rsidRPr="00064BBB">
        <w:t>accumulation of knowledge, and technical change</w:t>
      </w:r>
      <w:r w:rsidRPr="00064BBB">
        <w:rPr>
          <w:rStyle w:val="StyleUnderline"/>
        </w:rPr>
        <w:t xml:space="preserve"> enable us to reduce the resources needed to produce valuable goods</w:t>
      </w:r>
      <w:r w:rsidRPr="00064BBB">
        <w:t xml:space="preserve"> and services.</w:t>
      </w:r>
    </w:p>
    <w:p w14:paraId="179B18CA" w14:textId="77777777" w:rsidR="00E71CCA" w:rsidRPr="00064BBB" w:rsidRDefault="00E71CCA" w:rsidP="00E71CCA"/>
    <w:p w14:paraId="3412B714" w14:textId="47BBA945" w:rsidR="00E71CCA" w:rsidRPr="00064BBB" w:rsidRDefault="005B0764" w:rsidP="005B0764">
      <w:pPr>
        <w:pStyle w:val="Heading3"/>
      </w:pPr>
      <w:bookmarkStart w:id="7" w:name="_Toc301987149"/>
      <w:r w:rsidRPr="00064BBB">
        <w:lastRenderedPageBreak/>
        <w:t xml:space="preserve">    </w:t>
      </w:r>
      <w:r w:rsidR="00E71CCA" w:rsidRPr="00064BBB">
        <w:t>AT//Capitalism Causes Alienation</w:t>
      </w:r>
      <w:bookmarkEnd w:id="7"/>
    </w:p>
    <w:p w14:paraId="4D064EDC" w14:textId="77777777" w:rsidR="00E71CCA" w:rsidRPr="00064BBB" w:rsidRDefault="00E71CCA" w:rsidP="00E71CCA"/>
    <w:p w14:paraId="060C2A89" w14:textId="657973F1" w:rsidR="00E71CCA" w:rsidRPr="00064BBB" w:rsidRDefault="00E71CCA" w:rsidP="00E71CCA">
      <w:pPr>
        <w:pStyle w:val="Heading4"/>
      </w:pPr>
      <w:r w:rsidRPr="00064BBB">
        <w:t>There’s no impact to this argument – people should be free to live their lives however they see fit</w:t>
      </w:r>
    </w:p>
    <w:p w14:paraId="1BC890BB" w14:textId="77777777" w:rsidR="00E71CCA" w:rsidRPr="00064BBB" w:rsidRDefault="00E71CCA" w:rsidP="00E71CCA"/>
    <w:p w14:paraId="786509EE" w14:textId="7F61C308" w:rsidR="00E71CCA" w:rsidRPr="00064BBB" w:rsidRDefault="00E71CCA" w:rsidP="00E71CCA">
      <w:pPr>
        <w:pStyle w:val="Heading4"/>
      </w:pPr>
      <w:r w:rsidRPr="00064BBB">
        <w:t xml:space="preserve">Capitalism produces the </w:t>
      </w:r>
      <w:r w:rsidRPr="00064BBB">
        <w:rPr>
          <w:u w:val="single"/>
        </w:rPr>
        <w:t>choices</w:t>
      </w:r>
      <w:r w:rsidRPr="00064BBB">
        <w:t xml:space="preserve"> necessary to avoid alienation</w:t>
      </w:r>
    </w:p>
    <w:p w14:paraId="573AF1E9" w14:textId="77777777" w:rsidR="00E71CCA" w:rsidRPr="00064BBB" w:rsidRDefault="00E71CCA" w:rsidP="005B0764">
      <w:pPr>
        <w:rPr>
          <w:rStyle w:val="Style13ptBold"/>
        </w:rPr>
      </w:pPr>
      <w:r w:rsidRPr="00064BBB">
        <w:rPr>
          <w:rStyle w:val="Style13ptBold"/>
        </w:rPr>
        <w:t>Caplan ‘95</w:t>
      </w:r>
    </w:p>
    <w:p w14:paraId="0B5F5AA1" w14:textId="77777777" w:rsidR="00E71CCA" w:rsidRPr="00064BBB" w:rsidRDefault="00E71CCA" w:rsidP="00E71CCA">
      <w:r w:rsidRPr="00064BBB">
        <w:t>[Bryan. Prof Econ @ George Mason. “Civilization and Economic Growth” 1995, www.gmu.edu/departments/economics/bcaplan/davis.html]</w:t>
      </w:r>
    </w:p>
    <w:p w14:paraId="642483F0" w14:textId="77777777" w:rsidR="00E71CCA" w:rsidRPr="00064BBB" w:rsidRDefault="00E71CCA" w:rsidP="00E71CCA">
      <w:pPr>
        <w:rPr>
          <w:rStyle w:val="StyleUnderline"/>
        </w:rPr>
      </w:pPr>
      <w:r w:rsidRPr="00064BBB">
        <w:t xml:space="preserve">Perhaps </w:t>
      </w:r>
      <w:r w:rsidRPr="00064BBB">
        <w:rPr>
          <w:rStyle w:val="StyleUnderline"/>
        </w:rPr>
        <w:t>the oddest feature of the Utopian socialist</w:t>
      </w:r>
      <w:r w:rsidRPr="00064BBB">
        <w:t xml:space="preserve"> critique is its </w:t>
      </w:r>
      <w:r w:rsidRPr="00064BBB">
        <w:rPr>
          <w:rStyle w:val="StyleUnderline"/>
        </w:rPr>
        <w:t>attack upon</w:t>
      </w:r>
      <w:r w:rsidRPr="00064BBB">
        <w:t xml:space="preserve"> the "</w:t>
      </w:r>
      <w:r w:rsidRPr="00064BBB">
        <w:rPr>
          <w:rStyle w:val="StyleUnderline"/>
        </w:rPr>
        <w:t>alienated" labor</w:t>
      </w:r>
      <w:r w:rsidRPr="00064BBB">
        <w:t xml:space="preserve"> of modern capitalist nations, to which they contrast the fulfilling activities their new society will give us. Odd, because </w:t>
      </w:r>
      <w:r w:rsidRPr="00064BBB">
        <w:rPr>
          <w:rStyle w:val="StyleUnderline"/>
        </w:rPr>
        <w:t>it is precisely the constantly expanding capitalist economy which has</w:t>
      </w:r>
      <w:r w:rsidRPr="00064BBB">
        <w:t xml:space="preserve"> liberated mankind from physical toil and </w:t>
      </w:r>
      <w:r w:rsidRPr="00064BBB">
        <w:rPr>
          <w:rStyle w:val="StyleUnderline"/>
        </w:rPr>
        <w:t>created a vast menu of</w:t>
      </w:r>
      <w:r w:rsidRPr="00064BBB">
        <w:t xml:space="preserve"> interesting and </w:t>
      </w:r>
      <w:r w:rsidRPr="00064BBB">
        <w:rPr>
          <w:rStyle w:val="StyleUnderline"/>
        </w:rPr>
        <w:t>fulfilling kinds of work</w:t>
      </w:r>
      <w:r w:rsidRPr="00064BBB">
        <w:t xml:space="preserve">. This historical anomaly is made possible by economic growth, but again it is not essentially an economic achievement. </w:t>
      </w:r>
      <w:r w:rsidRPr="00064BBB">
        <w:rPr>
          <w:rStyle w:val="StyleUnderline"/>
        </w:rPr>
        <w:t>It is yet another way in which human beings can fulfill their creative identities and explore their full potential.</w:t>
      </w:r>
    </w:p>
    <w:p w14:paraId="67E689E4" w14:textId="77777777" w:rsidR="00E71CCA" w:rsidRPr="00064BBB" w:rsidRDefault="00E71CCA" w:rsidP="00E71CCA"/>
    <w:p w14:paraId="352CD572" w14:textId="05599190" w:rsidR="00E71CCA" w:rsidRPr="00064BBB" w:rsidRDefault="005B0764" w:rsidP="00E71CCA">
      <w:pPr>
        <w:pStyle w:val="Heading3"/>
      </w:pPr>
      <w:bookmarkStart w:id="8" w:name="_Toc301987151"/>
      <w:r w:rsidRPr="00064BBB">
        <w:lastRenderedPageBreak/>
        <w:t xml:space="preserve">    </w:t>
      </w:r>
      <w:r w:rsidR="00E71CCA" w:rsidRPr="00064BBB">
        <w:t>AT//Capitalism Commodifies Life</w:t>
      </w:r>
      <w:bookmarkEnd w:id="8"/>
    </w:p>
    <w:p w14:paraId="14054EFB" w14:textId="77777777" w:rsidR="00E71CCA" w:rsidRPr="00064BBB" w:rsidRDefault="00E71CCA" w:rsidP="00E71CCA"/>
    <w:p w14:paraId="2AB3C17C" w14:textId="38CC829D" w:rsidR="00E71CCA" w:rsidRPr="00064BBB" w:rsidRDefault="00E71CCA" w:rsidP="00E71CCA">
      <w:pPr>
        <w:pStyle w:val="Heading4"/>
        <w:rPr>
          <w:u w:val="single"/>
        </w:rPr>
      </w:pPr>
      <w:r w:rsidRPr="00064BBB">
        <w:t xml:space="preserve">False – the free market </w:t>
      </w:r>
      <w:r w:rsidRPr="00064BBB">
        <w:rPr>
          <w:u w:val="single"/>
        </w:rPr>
        <w:t>values and respects every life</w:t>
      </w:r>
    </w:p>
    <w:p w14:paraId="4D1284C4" w14:textId="77777777" w:rsidR="00E71CCA" w:rsidRPr="00064BBB" w:rsidRDefault="00E71CCA" w:rsidP="005B0764">
      <w:pPr>
        <w:rPr>
          <w:rStyle w:val="Style13ptBold"/>
        </w:rPr>
      </w:pPr>
      <w:r w:rsidRPr="00064BBB">
        <w:rPr>
          <w:rStyle w:val="Style13ptBold"/>
        </w:rPr>
        <w:t>Badhwar ‘7</w:t>
      </w:r>
    </w:p>
    <w:p w14:paraId="5A7C416C" w14:textId="77777777" w:rsidR="00E71CCA" w:rsidRPr="00064BBB" w:rsidRDefault="00E71CCA" w:rsidP="00E71CCA">
      <w:proofErr w:type="gramStart"/>
      <w:r w:rsidRPr="00064BBB">
        <w:t>[Neera.</w:t>
      </w:r>
      <w:proofErr w:type="gramEnd"/>
      <w:r w:rsidRPr="00064BBB">
        <w:t xml:space="preserve"> </w:t>
      </w:r>
      <w:proofErr w:type="gramStart"/>
      <w:r w:rsidRPr="00064BBB">
        <w:t>Assc Prof Philosophy @ U of Oklahoma.</w:t>
      </w:r>
      <w:proofErr w:type="gramEnd"/>
      <w:r w:rsidRPr="00064BBB">
        <w:t xml:space="preserve"> “Friendship and Commercial Societies” </w:t>
      </w:r>
      <w:r w:rsidRPr="00064BBB">
        <w:rPr>
          <w:u w:val="single"/>
        </w:rPr>
        <w:t>Forthcoming in Politics, Philosophy, and Economics</w:t>
      </w:r>
      <w:r w:rsidRPr="00064BBB">
        <w:t xml:space="preserve">, </w:t>
      </w:r>
      <w:hyperlink r:id="rId147" w:history="1">
        <w:r w:rsidRPr="00064BBB">
          <w:rPr>
            <w:rStyle w:val="Hyperlink"/>
          </w:rPr>
          <w:t>www.praxeology.net</w:t>
        </w:r>
      </w:hyperlink>
      <w:r w:rsidRPr="00064BBB">
        <w:t>, 2007]</w:t>
      </w:r>
    </w:p>
    <w:p w14:paraId="6BE6AD7D" w14:textId="77777777" w:rsidR="00E71CCA" w:rsidRPr="00064BBB" w:rsidRDefault="00E71CCA" w:rsidP="00E71CCA">
      <w:pPr>
        <w:tabs>
          <w:tab w:val="left" w:pos="4680"/>
          <w:tab w:val="left" w:pos="4860"/>
          <w:tab w:val="left" w:pos="5040"/>
        </w:tabs>
        <w:rPr>
          <w:rStyle w:val="StyleUnderline"/>
        </w:rPr>
      </w:pPr>
      <w:r w:rsidRPr="00064BBB">
        <w:t xml:space="preserve">I have argued that the critics of market societies misunderstand both markets and friendship by conceiving of them in radically dichotomous terms. Instrumentality, fungibility, impersonality etc. come in varying degrees and characterize not only market, but also non-market, relationships, including friendship. Further, </w:t>
      </w:r>
      <w:r w:rsidRPr="00064BBB">
        <w:rPr>
          <w:rStyle w:val="StyleUnderline"/>
        </w:rPr>
        <w:t>although market relations are primarily instrumental, they are not entirely so, because the individuals involved are not mere means to ends. It is this recognition that ultimately justifies the prohibition of force and fraud that is essential to a market relationship, and free markets are the most potent social force for promoting this recognition.</w:t>
      </w:r>
      <w:r w:rsidRPr="00064BBB">
        <w:t xml:space="preserve"> Moreover, like all productive or creative activities, </w:t>
      </w:r>
      <w:r w:rsidRPr="00064BBB">
        <w:rPr>
          <w:rStyle w:val="StyleUnderline"/>
        </w:rPr>
        <w:t>market activities play an important role in a meaningful life and, thus, are essentially structured by moral norms.</w:t>
      </w:r>
      <w:r w:rsidRPr="00064BBB">
        <w:t xml:space="preserve"> For all these reasons, far from militating against friendship, </w:t>
      </w:r>
      <w:r w:rsidRPr="00064BBB">
        <w:rPr>
          <w:rStyle w:val="StyleUnderline"/>
        </w:rPr>
        <w:t>market relations often give rise to friendship, and market societies are friendlier to civic and character friendship than any other developed form of society.</w:t>
      </w:r>
    </w:p>
    <w:p w14:paraId="0B9A8BC6" w14:textId="77777777" w:rsidR="00E71CCA" w:rsidRPr="00064BBB" w:rsidRDefault="00E71CCA" w:rsidP="00E71CCA"/>
    <w:p w14:paraId="35744945" w14:textId="01A7B0EE" w:rsidR="00F12E25" w:rsidRPr="00064BBB" w:rsidRDefault="00F12E25" w:rsidP="000C5CB0">
      <w:pPr>
        <w:pStyle w:val="Heading2"/>
      </w:pPr>
      <w:r w:rsidRPr="00064BBB">
        <w:lastRenderedPageBreak/>
        <w:t xml:space="preserve">Net Benefit – Economy / Spending </w:t>
      </w:r>
    </w:p>
    <w:p w14:paraId="193B58E1" w14:textId="28275DDA" w:rsidR="00F12E25" w:rsidRPr="00064BBB" w:rsidRDefault="00F12E25" w:rsidP="00F12E25">
      <w:pPr>
        <w:pStyle w:val="Heading3"/>
      </w:pPr>
      <w:r w:rsidRPr="00064BBB">
        <w:lastRenderedPageBreak/>
        <w:t>Spending N/B</w:t>
      </w:r>
    </w:p>
    <w:p w14:paraId="14CD6EFB" w14:textId="480E383D" w:rsidR="00F12E25" w:rsidRPr="00064BBB" w:rsidRDefault="00F12E25" w:rsidP="00F12E25">
      <w:pPr>
        <w:pStyle w:val="Heading4"/>
        <w:rPr>
          <w:i/>
        </w:rPr>
      </w:pPr>
      <w:r w:rsidRPr="00064BBB">
        <w:t xml:space="preserve">Our </w:t>
      </w:r>
      <w:r w:rsidRPr="00064BBB">
        <w:rPr>
          <w:u w:val="single"/>
        </w:rPr>
        <w:t>spending DA</w:t>
      </w:r>
      <w:r w:rsidRPr="00064BBB">
        <w:t xml:space="preserve"> is a net benefit – government funding of education </w:t>
      </w:r>
      <w:r w:rsidRPr="00064BBB">
        <w:rPr>
          <w:u w:val="single"/>
        </w:rPr>
        <w:t>trades off</w:t>
      </w:r>
      <w:r w:rsidRPr="00064BBB">
        <w:t xml:space="preserve"> with spending in </w:t>
      </w:r>
      <w:r w:rsidRPr="00064BBB">
        <w:rPr>
          <w:i/>
        </w:rPr>
        <w:t xml:space="preserve">vital sectors of the economy </w:t>
      </w:r>
    </w:p>
    <w:p w14:paraId="103D2FCE" w14:textId="77777777" w:rsidR="00F12E25" w:rsidRPr="00064BBB" w:rsidRDefault="00F12E25" w:rsidP="00F12E25">
      <w:r w:rsidRPr="00064BBB">
        <w:rPr>
          <w:rStyle w:val="Heading4Char"/>
        </w:rPr>
        <w:t>Keating 15</w:t>
      </w:r>
      <w:r w:rsidRPr="00064BBB">
        <w:t xml:space="preserve"> – Serves as chief economist with the Small Business &amp;Entrepreneurship Council (SBE Council). Holds an MA in economics from New York University, an MBA in banking and finance from Hofstra University, and a BS in business administration and economics from St. Joseph’s College (Raymond J., “School Choice and Economic Growth,” February 2015, </w:t>
      </w:r>
      <w:hyperlink r:id="rId148" w:history="1">
        <w:r w:rsidRPr="00064BBB">
          <w:rPr>
            <w:rStyle w:val="Hyperlink"/>
          </w:rPr>
          <w:t>https://www.edchoice.org/research/schosol-choice-and-economic-growth/</w:t>
        </w:r>
      </w:hyperlink>
      <w:r w:rsidRPr="00064BBB">
        <w:t xml:space="preserve">, p. </w:t>
      </w:r>
      <w:proofErr w:type="gramStart"/>
      <w:r w:rsidRPr="00064BBB">
        <w:t>35 )</w:t>
      </w:r>
      <w:proofErr w:type="gramEnd"/>
      <w:r w:rsidRPr="00064BBB">
        <w:t>//sy</w:t>
      </w:r>
    </w:p>
    <w:p w14:paraId="165FA8FC" w14:textId="77777777" w:rsidR="00F12E25" w:rsidRPr="00064BBB" w:rsidRDefault="00F12E25" w:rsidP="00F12E25">
      <w:pPr>
        <w:rPr>
          <w:sz w:val="14"/>
        </w:rPr>
      </w:pPr>
      <w:r w:rsidRPr="00064BBB">
        <w:rPr>
          <w:sz w:val="14"/>
        </w:rPr>
        <w:t xml:space="preserve">When looking at the potential effects of universal school choice on economic growth, the assessment by Hanushek, Peterson, and Woessmann, again, is arguably cautious given that the authors chose not to specify any kind of education reform, and therefore could not factor in all of the potential transformative benefits that true choice and competition would have on education and the economy. Those benefits, given a proper understanding of markets and incentives, arguably will have even greater significance than the already substantial economic benefits estimated by Hanushek, Peterson, and Woessmann. Conclusion </w:t>
      </w:r>
      <w:proofErr w:type="gramStart"/>
      <w:r w:rsidRPr="00064BBB">
        <w:rPr>
          <w:sz w:val="14"/>
        </w:rPr>
        <w:t>It’s</w:t>
      </w:r>
      <w:proofErr w:type="gramEnd"/>
      <w:r w:rsidRPr="00064BBB">
        <w:rPr>
          <w:sz w:val="14"/>
        </w:rPr>
        <w:t xml:space="preserve"> clear that </w:t>
      </w:r>
      <w:r w:rsidRPr="00064BBB">
        <w:rPr>
          <w:rStyle w:val="StyleUnderline"/>
        </w:rPr>
        <w:t>investments in human capital—including education—matter to economic growth.</w:t>
      </w:r>
      <w:r w:rsidRPr="00064BBB">
        <w:rPr>
          <w:sz w:val="14"/>
        </w:rPr>
        <w:t xml:space="preserve"> The link between education and growth has long been a talking point for elected officials—and they have it right. However, </w:t>
      </w:r>
      <w:r w:rsidRPr="00064BBB">
        <w:rPr>
          <w:rStyle w:val="StyleUnderline"/>
        </w:rPr>
        <w:t>given the poor performance of the U.S. economy for at least the past six years</w:t>
      </w:r>
      <w:r w:rsidRPr="00064BBB">
        <w:rPr>
          <w:sz w:val="14"/>
        </w:rPr>
        <w:t>—average real GDP growth of 1.0 percent, and for the past 13 years, average real GDP growth of 1.8 percent, compared with average real growth of 3.7 percent from 1950 to 2000—</w:t>
      </w:r>
      <w:r w:rsidRPr="00064BBB">
        <w:rPr>
          <w:rStyle w:val="Emphasis"/>
        </w:rPr>
        <w:t xml:space="preserve">the imperative to improve economic growth has not been more important, arguably, than since the Great Depression. </w:t>
      </w:r>
      <w:r w:rsidRPr="00064BBB">
        <w:rPr>
          <w:sz w:val="14"/>
        </w:rPr>
        <w:t xml:space="preserve">Unfortunately, too much talk about boosting education to boost the economy comes back to the simplistic and costly proposal of throwing more taxpayer dollars at an education system long bloated by taxpayer dollars, with little to show for such massive expenditures— except a staffing surge. These </w:t>
      </w:r>
      <w:r w:rsidRPr="00064BBB">
        <w:rPr>
          <w:rStyle w:val="Emphasis"/>
          <w:sz w:val="28"/>
          <w:szCs w:val="28"/>
        </w:rPr>
        <w:t>dollars invested in public education that do not boost student achievement are dollars that could have been spent,</w:t>
      </w:r>
      <w:r w:rsidRPr="00064BBB">
        <w:rPr>
          <w:sz w:val="14"/>
        </w:rPr>
        <w:t xml:space="preserve"> for example</w:t>
      </w:r>
      <w:r w:rsidRPr="00064BBB">
        <w:rPr>
          <w:rStyle w:val="StyleUnderline"/>
        </w:rPr>
        <w:t xml:space="preserve">, </w:t>
      </w:r>
      <w:r w:rsidRPr="00064BBB">
        <w:rPr>
          <w:rStyle w:val="Emphasis"/>
          <w:sz w:val="28"/>
          <w:szCs w:val="28"/>
        </w:rPr>
        <w:t>on scientific breakthroughs, on modernizing factories and other business facilities, or on other goods and services</w:t>
      </w:r>
      <w:r w:rsidRPr="00064BBB">
        <w:rPr>
          <w:rStyle w:val="Emphasis"/>
        </w:rPr>
        <w:t xml:space="preserve"> actually chosen by consumers.</w:t>
      </w:r>
      <w:r w:rsidRPr="00064BBB">
        <w:rPr>
          <w:rStyle w:val="StyleUnderline"/>
        </w:rPr>
        <w:t xml:space="preserve"> The structure of primary and secondary education in the United States</w:t>
      </w:r>
      <w:r w:rsidRPr="00064BBB">
        <w:rPr>
          <w:sz w:val="14"/>
        </w:rPr>
        <w:t xml:space="preserve">—that is, government-run and regulated— </w:t>
      </w:r>
      <w:r w:rsidRPr="00064BBB">
        <w:rPr>
          <w:rStyle w:val="StyleUnderline"/>
        </w:rPr>
        <w:t>runs counter to the market system of competition</w:t>
      </w:r>
      <w:r w:rsidRPr="00064BBB">
        <w:rPr>
          <w:sz w:val="14"/>
        </w:rPr>
        <w:t xml:space="preserve"> and freedom that has provided the foundation for building successful, competitive businesses and industries focused on serving consumers, and creating the most powerful economy on the planet. Therefore, no one should be shocked that enormous resources are spent on this education system, while that same system fails to achieve corresponding results. After all, this effectively is a government monopoly, and why would anyone expect innovation, quality, efficiency, and a focus on the consumer from a monopoly? Moreover, </w:t>
      </w:r>
      <w:r w:rsidRPr="00064BBB">
        <w:rPr>
          <w:rStyle w:val="StyleUnderline"/>
        </w:rPr>
        <w:t>government monopolies, given their waste and failures, serve as serious drags on economic growth</w:t>
      </w:r>
      <w:r w:rsidRPr="00064BBB">
        <w:rPr>
          <w:sz w:val="14"/>
        </w:rPr>
        <w:t xml:space="preserve">. </w:t>
      </w:r>
      <w:r w:rsidRPr="00064BBB">
        <w:rPr>
          <w:rStyle w:val="StyleUnderline"/>
        </w:rPr>
        <w:t xml:space="preserve">To achieve true excellence in education that will in turn help to accelerate economic growth, government control and regulation must give way to true choice and competition </w:t>
      </w:r>
      <w:r w:rsidRPr="00064BBB">
        <w:rPr>
          <w:sz w:val="14"/>
        </w:rPr>
        <w:t xml:space="preserve">whereby entrepreneurs and educators work to better serve their customers, i.e., students and families. Greg Forster summed it up this way: “Worst of all, the </w:t>
      </w:r>
      <w:r w:rsidRPr="00064BBB">
        <w:rPr>
          <w:rStyle w:val="Emphasis"/>
        </w:rPr>
        <w:t xml:space="preserve">monopoly pushes out educational entrepreneurs who can reinvent schools from the ground up. </w:t>
      </w:r>
      <w:r w:rsidRPr="00064BBB">
        <w:rPr>
          <w:sz w:val="14"/>
        </w:rPr>
        <w:t xml:space="preserve">Only a thriving marketplace that allows entrepreneurs to get the support they need by serving their clients better can produce sustainable innovation. In any field of human endeavor, whether education or medicine or politics or art or religion or manufacturing or anything else, </w:t>
      </w:r>
      <w:r w:rsidRPr="00064BBB">
        <w:rPr>
          <w:rStyle w:val="StyleUnderline"/>
        </w:rPr>
        <w:t>entrepreneurs who want to strike out in new directions</w:t>
      </w:r>
      <w:r w:rsidRPr="00064BBB">
        <w:rPr>
          <w:sz w:val="14"/>
        </w:rPr>
        <w:t xml:space="preserve"> and do things radically differently </w:t>
      </w:r>
      <w:r w:rsidRPr="00064BBB">
        <w:rPr>
          <w:rStyle w:val="StyleUnderline"/>
        </w:rPr>
        <w:t>need a client base.</w:t>
      </w:r>
      <w:r w:rsidRPr="00064BBB">
        <w:rPr>
          <w:sz w:val="14"/>
        </w:rPr>
        <w:t xml:space="preserve"> There need to be people who will benefit from the new direction and support it. </w:t>
      </w:r>
      <w:r w:rsidRPr="00064BBB">
        <w:rPr>
          <w:rStyle w:val="StyleUnderline"/>
        </w:rPr>
        <w:t>And that client base must be robust on three dimensions: size, strength, and suffrage.</w:t>
      </w:r>
      <w:r w:rsidRPr="00064BBB">
        <w:rPr>
          <w:sz w:val="14"/>
        </w:rPr>
        <w:t xml:space="preserve"> There must be enough supporters, they must have enough ability to provide support, and they must have enough freedom to decide for themselves what to support.”117 </w:t>
      </w:r>
      <w:r w:rsidRPr="00064BBB">
        <w:rPr>
          <w:rStyle w:val="Emphasis"/>
        </w:rPr>
        <w:t>More money</w:t>
      </w:r>
      <w:r w:rsidRPr="00064BBB">
        <w:rPr>
          <w:sz w:val="14"/>
        </w:rPr>
        <w:t xml:space="preserve">, along with a host of other efforts, such as curriculum changes and reforms in teacher compensation policies, </w:t>
      </w:r>
      <w:r w:rsidRPr="00064BBB">
        <w:rPr>
          <w:rStyle w:val="Emphasis"/>
        </w:rPr>
        <w:t xml:space="preserve">will mean little in terms of education outcomes and the economy, </w:t>
      </w:r>
      <w:r w:rsidRPr="00064BBB">
        <w:rPr>
          <w:rStyle w:val="Emphasis"/>
          <w:sz w:val="28"/>
          <w:szCs w:val="28"/>
        </w:rPr>
        <w:t>given that the government-controlled system will remain in effect.</w:t>
      </w:r>
      <w:r w:rsidRPr="00064BBB">
        <w:rPr>
          <w:sz w:val="14"/>
        </w:rPr>
        <w:t xml:space="preserve"> </w:t>
      </w:r>
      <w:r w:rsidRPr="00064BBB">
        <w:rPr>
          <w:rStyle w:val="Emphasis"/>
        </w:rPr>
        <w:t>Substantive change</w:t>
      </w:r>
      <w:r w:rsidRPr="00064BBB">
        <w:rPr>
          <w:rStyle w:val="StyleUnderline"/>
        </w:rPr>
        <w:t xml:space="preserve"> that dramatically alters educational performance and positively impacts the economy </w:t>
      </w:r>
      <w:r w:rsidRPr="00064BBB">
        <w:rPr>
          <w:rStyle w:val="Emphasis"/>
        </w:rPr>
        <w:t xml:space="preserve">requires universal school choice. </w:t>
      </w:r>
      <w:r w:rsidRPr="00064BBB">
        <w:rPr>
          <w:sz w:val="14"/>
        </w:rPr>
        <w:t xml:space="preserve">Interestingly, </w:t>
      </w:r>
      <w:r w:rsidRPr="00064BBB">
        <w:rPr>
          <w:rStyle w:val="Emphasis"/>
          <w:sz w:val="28"/>
          <w:szCs w:val="28"/>
        </w:rPr>
        <w:t>more support for school choice, including universal school choice, exists than most people probably think</w:t>
      </w:r>
      <w:r w:rsidRPr="00064BBB">
        <w:rPr>
          <w:sz w:val="14"/>
        </w:rPr>
        <w:t xml:space="preserve">. </w:t>
      </w:r>
      <w:r w:rsidRPr="00064BBB">
        <w:rPr>
          <w:sz w:val="14"/>
        </w:rPr>
        <w:lastRenderedPageBreak/>
        <w:t xml:space="preserve">Consider that, according to the Education Next 2013 survey of American adults on the question of a universal voucher initiative that “gives all students an opportunity to go to private schools with government funding,” 44 percent were in favor, with 37 percent opposed.118 </w:t>
      </w:r>
    </w:p>
    <w:p w14:paraId="20250A70" w14:textId="77777777" w:rsidR="00F12E25" w:rsidRPr="00064BBB" w:rsidRDefault="00F12E25" w:rsidP="00F12E25"/>
    <w:p w14:paraId="6EE29965" w14:textId="59418E7B" w:rsidR="00F12E25" w:rsidRPr="00064BBB" w:rsidRDefault="00F12E25" w:rsidP="000C5CB0">
      <w:pPr>
        <w:pStyle w:val="Heading2"/>
      </w:pPr>
      <w:r w:rsidRPr="00064BBB">
        <w:lastRenderedPageBreak/>
        <w:t>Net Benefit – Synoptic Delusion</w:t>
      </w:r>
    </w:p>
    <w:p w14:paraId="2D9E3654" w14:textId="1F069929" w:rsidR="00F12E25" w:rsidRPr="00064BBB" w:rsidRDefault="00F12E25" w:rsidP="00F12E25">
      <w:pPr>
        <w:pStyle w:val="Heading3"/>
      </w:pPr>
      <w:r w:rsidRPr="00064BBB">
        <w:lastRenderedPageBreak/>
        <w:t>1nc</w:t>
      </w:r>
    </w:p>
    <w:p w14:paraId="683EBDF4" w14:textId="77777777" w:rsidR="00F12E25" w:rsidRPr="00064BBB" w:rsidRDefault="00F12E25" w:rsidP="00F12E25">
      <w:pPr>
        <w:pStyle w:val="Heading4"/>
        <w:rPr>
          <w:u w:val="single"/>
        </w:rPr>
      </w:pPr>
      <w:r w:rsidRPr="00064BBB">
        <w:t xml:space="preserve">Faith in government intervention is </w:t>
      </w:r>
      <w:r w:rsidRPr="00064BBB">
        <w:rPr>
          <w:u w:val="single"/>
        </w:rPr>
        <w:t>complicit with a synoptic delusion</w:t>
      </w:r>
      <w:r w:rsidRPr="00064BBB">
        <w:t xml:space="preserve"> – turns the case and </w:t>
      </w:r>
      <w:r w:rsidRPr="00064BBB">
        <w:rPr>
          <w:u w:val="single"/>
        </w:rPr>
        <w:t>risks extinction</w:t>
      </w:r>
      <w:r w:rsidRPr="00064BBB">
        <w:t xml:space="preserve"> through </w:t>
      </w:r>
      <w:r w:rsidRPr="00064BBB">
        <w:rPr>
          <w:u w:val="single"/>
        </w:rPr>
        <w:t xml:space="preserve">nuclear miscalculation </w:t>
      </w:r>
    </w:p>
    <w:p w14:paraId="4A0A2E9A" w14:textId="77777777" w:rsidR="00F12E25" w:rsidRPr="00064BBB" w:rsidRDefault="00F12E25" w:rsidP="00F12E25">
      <w:pPr>
        <w:rPr>
          <w:rStyle w:val="Style13ptBold"/>
        </w:rPr>
      </w:pPr>
      <w:r w:rsidRPr="00064BBB">
        <w:rPr>
          <w:rStyle w:val="Style13ptBold"/>
        </w:rPr>
        <w:t>Rockwell ‘3</w:t>
      </w:r>
    </w:p>
    <w:p w14:paraId="03AAB88B" w14:textId="77777777" w:rsidR="00F12E25" w:rsidRPr="00064BBB" w:rsidRDefault="00F12E25" w:rsidP="00F12E25">
      <w:r w:rsidRPr="00064BBB">
        <w:t>[L</w:t>
      </w:r>
      <w:proofErr w:type="gramStart"/>
      <w:r w:rsidRPr="00064BBB">
        <w:t>.  Founder</w:t>
      </w:r>
      <w:proofErr w:type="gramEnd"/>
      <w:r w:rsidRPr="00064BBB">
        <w:t xml:space="preserve"> and Chairperson of the Mises Institute. </w:t>
      </w:r>
      <w:proofErr w:type="gramStart"/>
      <w:r w:rsidRPr="00064BBB">
        <w:t xml:space="preserve">“The Hayek Moment” </w:t>
      </w:r>
      <w:r w:rsidRPr="00064BBB">
        <w:rPr>
          <w:i/>
        </w:rPr>
        <w:t>The Free Market</w:t>
      </w:r>
      <w:r w:rsidRPr="00064BBB">
        <w:t>, Vol 21 N4.</w:t>
      </w:r>
      <w:proofErr w:type="gramEnd"/>
      <w:r w:rsidRPr="00064BBB">
        <w:t xml:space="preserve"> 2003</w:t>
      </w:r>
      <w:proofErr w:type="gramStart"/>
      <w:r w:rsidRPr="00064BBB">
        <w:t>.https</w:t>
      </w:r>
      <w:proofErr w:type="gramEnd"/>
      <w:r w:rsidRPr="00064BBB">
        <w:t xml:space="preserve">://mises.org/library/hayek-moment] </w:t>
      </w:r>
    </w:p>
    <w:p w14:paraId="477663DE" w14:textId="77777777" w:rsidR="00F12E25" w:rsidRPr="00064BBB" w:rsidRDefault="00F12E25" w:rsidP="00F12E25">
      <w:r w:rsidRPr="00064BBB">
        <w:t xml:space="preserve">Lecturing at the London School of Economics from 1931 to 1950, F.A. Hayek was nicely positioned to counter the rising influence of J.M. Keynes. </w:t>
      </w:r>
      <w:r w:rsidRPr="00064BBB">
        <w:rPr>
          <w:rStyle w:val="StyleUnderline"/>
        </w:rPr>
        <w:t>Keynes's</w:t>
      </w:r>
      <w:r w:rsidRPr="00064BBB">
        <w:t xml:space="preserve"> new vision of </w:t>
      </w:r>
      <w:r w:rsidRPr="00064BBB">
        <w:rPr>
          <w:rStyle w:val="StyleUnderline"/>
        </w:rPr>
        <w:t>macroeconomics was a resurrection of old fallacies</w:t>
      </w:r>
      <w:r w:rsidRPr="00064BBB">
        <w:t xml:space="preserve"> but </w:t>
      </w:r>
      <w:r w:rsidRPr="00064BBB">
        <w:rPr>
          <w:rStyle w:val="StyleUnderline"/>
        </w:rPr>
        <w:t>with</w:t>
      </w:r>
      <w:r w:rsidRPr="00064BBB">
        <w:t xml:space="preserve"> a modern twist: </w:t>
      </w:r>
      <w:r w:rsidRPr="00064BBB">
        <w:rPr>
          <w:rStyle w:val="Emphasis"/>
        </w:rPr>
        <w:t>an open call for a consolidated state to manage investment</w:t>
      </w:r>
      <w:r w:rsidRPr="00064BBB">
        <w:t xml:space="preserve">. More than anyone else, and under the pretense of explaining the economic crisis of the time, </w:t>
      </w:r>
      <w:r w:rsidRPr="00064BBB">
        <w:rPr>
          <w:rStyle w:val="StyleUnderline"/>
        </w:rPr>
        <w:t>Keynes gave intellectual credence to the rise of managerial states</w:t>
      </w:r>
      <w:r w:rsidRPr="00064BBB">
        <w:t xml:space="preserve"> in America, the UK, and Europe during the '30s and the war. Hayek countered with a defense of laissez-faire beefed up by the insights of the Austrian School of economics. He had worked with Ludwig von Mises in Vienna after the period in which Mises first laid out his business cycle theory. The danger of central banks, wrote Mises, is that they exercise power of interest rates, and can thereby distort the production structure of an economy. They can create artificial booms, which either lead to hyperinflation or economic bust. Hayek advanced this theory as the alternative explanation for the global depression, and worked mightily all those years to show how the stock market crash was not the onset of the crisis but rather the much-needed liquidation of a preceding boom. He further showed how the actions of the British and American governments were prolonging the crisis. In the great debates of the period, it was said that Hayek had lost to the New Economics of Keynes and his followers. It was more precisely true that the Keynesians had won not by having better argument but force of government policy. The Misesians and Hayekians of the time decided that they would fight the battle of ideas and thus sprang up a host of institutions that would continue the work of liberty, despite all political impediments. In a series of lectures named in honor of Hayek and supported by Mises Institute members, the spirit of those years at the London School of Economics is back. </w:t>
      </w:r>
      <w:r w:rsidRPr="00064BBB">
        <w:rPr>
          <w:rStyle w:val="StyleUnderline"/>
        </w:rPr>
        <w:t>The Mises-Hayek explanation for economic booms and busts is receiving all new attention</w:t>
      </w:r>
      <w:r w:rsidRPr="00064BBB">
        <w:t xml:space="preserve"> during this current period of recession and market meltdown. The usual </w:t>
      </w:r>
      <w:r w:rsidRPr="00064BBB">
        <w:rPr>
          <w:rStyle w:val="Emphasis"/>
        </w:rPr>
        <w:t>Keynesian prescriptions for more consumer spending, ever cheaper credit, and government spending have done nothing to solve the problems in the US</w:t>
      </w:r>
      <w:r w:rsidRPr="00064BBB">
        <w:t xml:space="preserve">, Europe, or Japan. The series begins with lectures by Roger W. Garrison, who has provided the most extended and comprehensive elaboration on the Mises-Hayek theory of the business cycle. </w:t>
      </w:r>
      <w:r w:rsidRPr="00064BBB">
        <w:rPr>
          <w:rStyle w:val="StyleUnderline"/>
        </w:rPr>
        <w:t>The relevance of Hayek in our times extends beyond just business cycle</w:t>
      </w:r>
      <w:r w:rsidRPr="00064BBB">
        <w:t xml:space="preserve"> analysis. In later years, </w:t>
      </w:r>
      <w:r w:rsidRPr="00064BBB">
        <w:rPr>
          <w:rStyle w:val="StyleUnderline"/>
        </w:rPr>
        <w:t xml:space="preserve">Hayek turned his attention to other matters concerning </w:t>
      </w:r>
      <w:r w:rsidRPr="00064BBB">
        <w:t xml:space="preserve">the methods of science (he decried </w:t>
      </w:r>
      <w:r w:rsidRPr="00064BBB">
        <w:rPr>
          <w:rStyle w:val="Emphasis"/>
        </w:rPr>
        <w:t>the "pretense of knowledge"</w:t>
      </w:r>
      <w:r w:rsidRPr="00064BBB">
        <w:t xml:space="preserve"> affected by social scientists) </w:t>
      </w:r>
      <w:r w:rsidRPr="00064BBB">
        <w:rPr>
          <w:rStyle w:val="StyleUnderline"/>
        </w:rPr>
        <w:t>and the uses of power in society</w:t>
      </w:r>
      <w:r w:rsidRPr="00064BBB">
        <w:t xml:space="preserve">. His Road to Serfdom warned that </w:t>
      </w:r>
      <w:r w:rsidRPr="00064BBB">
        <w:rPr>
          <w:rStyle w:val="StyleUnderline"/>
        </w:rPr>
        <w:t>the regimentation of totalitarian societies can only come</w:t>
      </w:r>
      <w:r w:rsidRPr="00064BBB">
        <w:t xml:space="preserve"> to Britain and the </w:t>
      </w:r>
      <w:r w:rsidRPr="00064BBB">
        <w:rPr>
          <w:rStyle w:val="Emphasis"/>
        </w:rPr>
        <w:t>US through central planning</w:t>
      </w:r>
      <w:r w:rsidRPr="00064BBB">
        <w:t xml:space="preserve">. </w:t>
      </w:r>
      <w:r w:rsidRPr="00064BBB">
        <w:rPr>
          <w:rStyle w:val="StyleUnderline"/>
        </w:rPr>
        <w:t xml:space="preserve">What </w:t>
      </w:r>
      <w:proofErr w:type="gramStart"/>
      <w:r w:rsidRPr="00064BBB">
        <w:rPr>
          <w:rStyle w:val="StyleUnderline"/>
        </w:rPr>
        <w:t>is</w:t>
      </w:r>
      <w:proofErr w:type="gramEnd"/>
      <w:r w:rsidRPr="00064BBB">
        <w:rPr>
          <w:rStyle w:val="StyleUnderline"/>
        </w:rPr>
        <w:t xml:space="preserve"> at stake</w:t>
      </w:r>
      <w:r w:rsidRPr="00064BBB">
        <w:t xml:space="preserve">, he wrote, </w:t>
      </w:r>
      <w:r w:rsidRPr="00064BBB">
        <w:rPr>
          <w:rStyle w:val="Style13ptBold"/>
        </w:rPr>
        <w:t>is</w:t>
      </w:r>
      <w:r w:rsidRPr="00064BBB">
        <w:t xml:space="preserve"> not just productive economies but</w:t>
      </w:r>
      <w:r w:rsidRPr="00064BBB">
        <w:rPr>
          <w:rStyle w:val="Emphasis"/>
        </w:rPr>
        <w:t xml:space="preserve"> freedom itself.</w:t>
      </w:r>
      <w:r w:rsidRPr="00064BBB">
        <w:t xml:space="preserve"> In our time, that </w:t>
      </w:r>
      <w:r w:rsidRPr="00064BBB">
        <w:rPr>
          <w:rStyle w:val="StyleUnderline"/>
        </w:rPr>
        <w:t>freedom is threatened by intervention in every aspect of economic life but also through the use of military power</w:t>
      </w:r>
      <w:r w:rsidRPr="00064BBB">
        <w:t xml:space="preserve">. </w:t>
      </w:r>
      <w:r w:rsidRPr="00064BBB">
        <w:rPr>
          <w:rStyle w:val="StyleUnderline"/>
        </w:rPr>
        <w:t>Government not only claims it is smart enough to manage the economy</w:t>
      </w:r>
      <w:r w:rsidRPr="00064BBB">
        <w:t xml:space="preserve">, fix up our communities, </w:t>
      </w:r>
      <w:r w:rsidRPr="00064BBB">
        <w:rPr>
          <w:rStyle w:val="StyleUnderline"/>
        </w:rPr>
        <w:t>run our schools, but also to decide which foreign politicians deserve to be protected</w:t>
      </w:r>
      <w:r w:rsidRPr="00064BBB">
        <w:t xml:space="preserve"> and which deserve to be destroyed. </w:t>
      </w:r>
      <w:r w:rsidRPr="00064BBB">
        <w:rPr>
          <w:rStyle w:val="StyleUnderline"/>
        </w:rPr>
        <w:t>The implicit assumption is always that government knows more</w:t>
      </w:r>
      <w:r w:rsidRPr="00064BBB">
        <w:t xml:space="preserve"> and better than the rest of us, and that this knowledge is sufficient to give it rights the rest of us do not have. It is often said that knowledge is power. In the case of government, however, </w:t>
      </w:r>
      <w:r w:rsidRPr="00064BBB">
        <w:rPr>
          <w:rStyle w:val="Emphasis"/>
        </w:rPr>
        <w:t>its power vastly exceeds its knowledge.</w:t>
      </w:r>
      <w:r w:rsidRPr="00064BBB">
        <w:t xml:space="preserve"> When Alan Greenspan of the Fed (a branch of government in every important respect) testifies before Congress, legislators listen attentively to find out what he knows about the state of the economy, as if he has some privileged access to high-level data not reported elsewhere. It is further assumed that he knows precisely how to act on it. It is this knowledge that allows him to operate the gears and levers of the economy, so it is believed. The same assumptions are made about many aspects of government. </w:t>
      </w:r>
      <w:r w:rsidRPr="00064BBB">
        <w:rPr>
          <w:rStyle w:val="StyleUnderline"/>
        </w:rPr>
        <w:t>Many people who have backed war with Iraq assume that the government must know something awful about Saddam</w:t>
      </w:r>
      <w:r w:rsidRPr="00064BBB">
        <w:t xml:space="preserve"> that it cannot share with the general public. It's true, they admit, that Saddam does not have nuclear weapons and that there is not public information that suggests he is plotting the destruction of America as we know it. But surely the White House must know something we do not, and know what to do about it, else why would the administration be so intent on removing him from power? </w:t>
      </w:r>
      <w:r w:rsidRPr="00064BBB">
        <w:rPr>
          <w:rStyle w:val="Emphasis"/>
        </w:rPr>
        <w:t xml:space="preserve">The belief that powerful people know more than the rest of us is a main source </w:t>
      </w:r>
      <w:r w:rsidRPr="00064BBB">
        <w:rPr>
          <w:rStyle w:val="Emphasis"/>
        </w:rPr>
        <w:lastRenderedPageBreak/>
        <w:t>of their power</w:t>
      </w:r>
      <w:r w:rsidRPr="00064BBB">
        <w:t xml:space="preserve">. It's true only to this extent: powerful people are likely to know when they are telling the truth and when they are not. The rest of us are put in a position of having to guess or dig to verify their claims point by point. </w:t>
      </w:r>
      <w:r w:rsidRPr="00064BBB">
        <w:rPr>
          <w:rStyle w:val="StyleUnderline"/>
        </w:rPr>
        <w:t>Experience teaches that politicians often lie</w:t>
      </w:r>
      <w:r w:rsidRPr="00064BBB">
        <w:t xml:space="preserve">. But there's an even more important point: </w:t>
      </w:r>
      <w:r w:rsidRPr="00064BBB">
        <w:rPr>
          <w:rStyle w:val="StyleUnderline"/>
        </w:rPr>
        <w:t xml:space="preserve">because government activity takes place outside the framework of the market economy, </w:t>
      </w:r>
      <w:r w:rsidRPr="00064BBB">
        <w:rPr>
          <w:rStyle w:val="Emphasis"/>
        </w:rPr>
        <w:t xml:space="preserve">government has no idea how to use the information it does have to achieve social good. </w:t>
      </w:r>
      <w:r w:rsidRPr="00064BBB">
        <w:t xml:space="preserve">Think of all the bits of information the government had been collecting to assess the likelihood of a terrorist incident. A few warnings among tens of thousands of tips did not suffice to prevent this destructive attack. The accumulation of information has grown steadily more voluminous. The government is in no better position to make judgments about it today than it was two years ago. In contrast, </w:t>
      </w:r>
      <w:r w:rsidRPr="00064BBB">
        <w:rPr>
          <w:rStyle w:val="StyleUnderline"/>
        </w:rPr>
        <w:t>insurance companies are in the business of assessing risk all the time, and they do this by means of a system of profit and loss</w:t>
      </w:r>
      <w:r w:rsidRPr="00064BBB">
        <w:t xml:space="preserve">, </w:t>
      </w:r>
      <w:r w:rsidRPr="00064BBB">
        <w:rPr>
          <w:rStyle w:val="Emphasis"/>
        </w:rPr>
        <w:t>which Mises demonstrated is essential to a rationally organized society</w:t>
      </w:r>
      <w:r w:rsidRPr="00064BBB">
        <w:t xml:space="preserve">. </w:t>
      </w:r>
      <w:r w:rsidRPr="00064BBB">
        <w:rPr>
          <w:rStyle w:val="StyleUnderline"/>
        </w:rPr>
        <w:t>Government</w:t>
      </w:r>
      <w:r w:rsidRPr="00064BBB">
        <w:t xml:space="preserve">, on the other hand, </w:t>
      </w:r>
      <w:r w:rsidRPr="00064BBB">
        <w:rPr>
          <w:rStyle w:val="StyleUnderline"/>
        </w:rPr>
        <w:t>just collects piles of data and is completely at a loss on how to assess the relative likelihood of any particular scenario</w:t>
      </w:r>
      <w:r w:rsidRPr="00064BBB">
        <w:t xml:space="preserve">, or what to do about it. Remember this winter's now-famous announcement that Americans should stock up on duct tape to protect themselves from chemical warfare. People rushed to the stores and cleaned out the shelves. Later it turned out that duct taping windows can be very dangerous and even cause asphyxiation. Not only that: the tip concerning the coming bio-terrorism was a hoax. The "high alert"—as if that means anything to regular people—that government told Americans to be on was not justified. In contrast, </w:t>
      </w:r>
      <w:r w:rsidRPr="00064BBB">
        <w:rPr>
          <w:rStyle w:val="StyleUnderline"/>
        </w:rPr>
        <w:t>the private sector enhances security through peaceful and normal means</w:t>
      </w:r>
      <w:r w:rsidRPr="00064BBB">
        <w:t xml:space="preserve">. Home insurance companies give premium breaks for people who install alarm systems. Health insurers charge more for people who live dangerously. Premiums go up when risk is high and they fall when it is low. Through this mechanism, people are encouraged to adopt safe ways of living or pay the difference if they choose not to. Those who contract to provide security face competition and have the incentive and means to provide what they promise. </w:t>
      </w:r>
      <w:r w:rsidRPr="00064BBB">
        <w:rPr>
          <w:rStyle w:val="Emphasis"/>
        </w:rPr>
        <w:t xml:space="preserve">What a contrast to the chaotic and fumbling ways of government security provision! </w:t>
      </w:r>
      <w:r w:rsidRPr="00064BBB">
        <w:rPr>
          <w:rStyle w:val="StyleUnderline"/>
        </w:rPr>
        <w:t xml:space="preserve">But </w:t>
      </w:r>
      <w:r w:rsidRPr="00064BBB">
        <w:rPr>
          <w:rStyle w:val="Emphasis"/>
        </w:rPr>
        <w:t>failure does not deter the</w:t>
      </w:r>
      <w:r w:rsidRPr="00064BBB">
        <w:rPr>
          <w:rStyle w:val="StyleUnderline"/>
        </w:rPr>
        <w:t xml:space="preserve"> </w:t>
      </w:r>
      <w:r w:rsidRPr="00064BBB">
        <w:rPr>
          <w:rStyle w:val="Emphasis"/>
        </w:rPr>
        <w:t>state</w:t>
      </w:r>
      <w:r w:rsidRPr="00064BBB">
        <w:rPr>
          <w:rStyle w:val="StyleUnderline"/>
        </w:rPr>
        <w:t>.</w:t>
      </w:r>
      <w:r w:rsidRPr="00064BBB">
        <w:t xml:space="preserve"> Indeed, </w:t>
      </w:r>
      <w:r w:rsidRPr="00064BBB">
        <w:rPr>
          <w:rStyle w:val="StyleUnderline"/>
        </w:rPr>
        <w:t>we are now asked to believe that the White House is not only omnipotent but omniscient as well</w:t>
      </w:r>
      <w:r w:rsidRPr="00064BBB">
        <w:t xml:space="preserve">. These people in government presume to make definitive judgments about the entire Iraqi ruling class, even going so far as to say that they know the secret hostility of a huge range of people toward Saddam, which thus qualifies them (who just happen to have essential technical knowledge) to help in administering the country. They can't possibly know this. That they believe they can, or they believe we will believe their claims to know, is incredible and frightening. The alarming reality brings to mind Hayek's Nobel Prize lecture in 1974. With great courage, Hayek spoke of the tendency of </w:t>
      </w:r>
      <w:r w:rsidRPr="00064BBB">
        <w:rPr>
          <w:rStyle w:val="StyleUnderline"/>
        </w:rPr>
        <w:t>economists</w:t>
      </w:r>
      <w:r w:rsidRPr="00064BBB">
        <w:t xml:space="preserve"> to </w:t>
      </w:r>
      <w:r w:rsidRPr="00064BBB">
        <w:rPr>
          <w:rStyle w:val="StyleUnderline"/>
        </w:rPr>
        <w:t xml:space="preserve">presume that they know things about human behavior that they do not and cannot know. </w:t>
      </w:r>
      <w:r w:rsidRPr="00064BBB">
        <w:t xml:space="preserve">They do this </w:t>
      </w:r>
      <w:r w:rsidRPr="00064BBB">
        <w:rPr>
          <w:rStyle w:val="StyleUnderline"/>
        </w:rPr>
        <w:t xml:space="preserve">because they try to apply the models of the physical sciences to explain human action, </w:t>
      </w:r>
      <w:r w:rsidRPr="00064BBB">
        <w:rPr>
          <w:rStyle w:val="Emphasis"/>
        </w:rPr>
        <w:t>always with an aim toward controlling the outcomes of human choice</w:t>
      </w:r>
      <w:r w:rsidRPr="00064BBB">
        <w:t xml:space="preserve">. In truth, </w:t>
      </w:r>
      <w:r w:rsidRPr="00064BBB">
        <w:rPr>
          <w:rStyle w:val="StyleUnderline"/>
        </w:rPr>
        <w:t>human action is too complex and subjective to be accessed by social scientists</w:t>
      </w:r>
      <w:r w:rsidRPr="00064BBB">
        <w:t>, and the attempt will always lead to abysmal failure. Hayek went on to explain how his critique of positivist economic modeling applies more broadly to anyone who would attempt to imitate the form while missing the substance of scientific procedure. "But it is by no means only in the field of economics that far-reaching claims are made on behalf of a more scientific direction of all human activities and the desirability of replacing spontaneous processes by 'conscious human control'." He mentions that the point applies to sociology, psychiatry, and the philosophy of history. Hayek was raising an objection not to the idea of omniscience but of the possibility of accessing even mundane knowledge</w:t>
      </w:r>
      <w:r w:rsidRPr="00064BBB">
        <w:rPr>
          <w:rStyle w:val="StyleUnderline"/>
        </w:rPr>
        <w:t>. No small group in government, much less a single person, can accumulate and sort through the kinds of information necessary to administer society</w:t>
      </w:r>
      <w:r w:rsidRPr="00064BBB">
        <w:t xml:space="preserve">, much less destroy and reconstruct one, as the Bush administration proposes to do throughout the Gulf region and the Middle East. </w:t>
      </w:r>
      <w:r w:rsidRPr="00064BBB">
        <w:rPr>
          <w:rStyle w:val="Emphasis"/>
        </w:rPr>
        <w:t xml:space="preserve">The attempt </w:t>
      </w:r>
      <w:r w:rsidRPr="00064BBB">
        <w:t>to assemble such a list</w:t>
      </w:r>
      <w:r w:rsidRPr="00064BBB">
        <w:rPr>
          <w:rStyle w:val="Emphasis"/>
        </w:rPr>
        <w:t xml:space="preserve"> is an act of power</w:t>
      </w:r>
      <w:r w:rsidRPr="00064BBB">
        <w:t xml:space="preserve">, </w:t>
      </w:r>
      <w:r w:rsidRPr="00064BBB">
        <w:rPr>
          <w:rStyle w:val="StyleUnderline"/>
        </w:rPr>
        <w:t>not intelligence</w:t>
      </w:r>
      <w:r w:rsidRPr="00064BBB">
        <w:t xml:space="preserve">. We </w:t>
      </w:r>
      <w:r w:rsidRPr="00064BBB">
        <w:rPr>
          <w:rStyle w:val="StyleUnderline"/>
        </w:rPr>
        <w:t>are being asked to make an enormous leap of faith</w:t>
      </w:r>
      <w:r w:rsidRPr="00064BBB">
        <w:t xml:space="preserve"> that the Bush administration has somehow solved the great problem that afflicts us all: the limits of human comprehension. Because of those limits, we are right to try to limit the ability of men to exercise power over their fellows, at home or abroad. Thus does </w:t>
      </w:r>
      <w:r w:rsidRPr="00064BBB">
        <w:rPr>
          <w:rStyle w:val="StyleUnderline"/>
        </w:rPr>
        <w:t xml:space="preserve">Hayek's point apply to politics, especially to politics, even more especially to the politics of the military </w:t>
      </w:r>
      <w:proofErr w:type="gramStart"/>
      <w:r w:rsidRPr="00064BBB">
        <w:rPr>
          <w:rStyle w:val="StyleUnderline"/>
        </w:rPr>
        <w:t>machine.</w:t>
      </w:r>
      <w:proofErr w:type="gramEnd"/>
      <w:r w:rsidRPr="00064BBB">
        <w:t xml:space="preserve"> The social scientist who believes he has the master plan to run the world is enough of a menace. But the politician who believes this, and is contemplating war, can bring about massive amounts of destruction and death. </w:t>
      </w:r>
      <w:r w:rsidRPr="00064BBB">
        <w:rPr>
          <w:rStyle w:val="StyleUnderline"/>
        </w:rPr>
        <w:t xml:space="preserve">In these </w:t>
      </w:r>
      <w:r w:rsidRPr="00064BBB">
        <w:rPr>
          <w:rStyle w:val="Emphasis"/>
        </w:rPr>
        <w:t>nuclear days</w:t>
      </w:r>
      <w:r w:rsidRPr="00064BBB">
        <w:t>—and let us say what we don't like to contemplate but which is nonetheless true—</w:t>
      </w:r>
      <w:r w:rsidRPr="00064BBB">
        <w:rPr>
          <w:rStyle w:val="StyleUnderline"/>
        </w:rPr>
        <w:t xml:space="preserve">he can </w:t>
      </w:r>
      <w:r w:rsidRPr="00064BBB">
        <w:rPr>
          <w:rStyle w:val="Emphasis"/>
        </w:rPr>
        <w:t xml:space="preserve">bring about the end of the world as we know it. </w:t>
      </w:r>
      <w:r w:rsidRPr="00064BBB">
        <w:t xml:space="preserve">As Hayek notes, a </w:t>
      </w:r>
      <w:r w:rsidRPr="00064BBB">
        <w:rPr>
          <w:rStyle w:val="Emphasis"/>
        </w:rPr>
        <w:t>tyrant who carries the pretense of knowledge too far can become "a destroyer of civilization</w:t>
      </w:r>
      <w:r w:rsidRPr="00064BBB">
        <w:t>."</w:t>
      </w:r>
    </w:p>
    <w:p w14:paraId="2996F375" w14:textId="77777777" w:rsidR="00F12E25" w:rsidRPr="00064BBB" w:rsidRDefault="00F12E25" w:rsidP="00F12E25"/>
    <w:p w14:paraId="23E21E68" w14:textId="448F18B3" w:rsidR="00F12E25" w:rsidRPr="00064BBB" w:rsidRDefault="00F12E25" w:rsidP="00F12E25">
      <w:pPr>
        <w:pStyle w:val="Heading3"/>
      </w:pPr>
      <w:r w:rsidRPr="00064BBB">
        <w:lastRenderedPageBreak/>
        <w:t xml:space="preserve">    Ext. Link </w:t>
      </w:r>
    </w:p>
    <w:p w14:paraId="38058427" w14:textId="4A5D4E7F" w:rsidR="0033002C" w:rsidRPr="00064BBB" w:rsidRDefault="0033002C" w:rsidP="0033002C">
      <w:pPr>
        <w:pStyle w:val="Heading4"/>
        <w:rPr>
          <w:i/>
        </w:rPr>
      </w:pPr>
      <w:r w:rsidRPr="00064BBB">
        <w:t xml:space="preserve">Government regulation of education is </w:t>
      </w:r>
      <w:r w:rsidRPr="00064BBB">
        <w:rPr>
          <w:u w:val="single"/>
        </w:rPr>
        <w:t>delusional</w:t>
      </w:r>
      <w:r w:rsidRPr="00064BBB">
        <w:t xml:space="preserve"> and </w:t>
      </w:r>
      <w:r w:rsidRPr="00064BBB">
        <w:rPr>
          <w:u w:val="single"/>
        </w:rPr>
        <w:t>unquestionably fails</w:t>
      </w:r>
      <w:r w:rsidRPr="00064BBB">
        <w:t xml:space="preserve"> – </w:t>
      </w:r>
      <w:r w:rsidRPr="00064BBB">
        <w:rPr>
          <w:i/>
        </w:rPr>
        <w:t>resist government planning</w:t>
      </w:r>
    </w:p>
    <w:p w14:paraId="46AB9633" w14:textId="77777777" w:rsidR="0033002C" w:rsidRPr="00064BBB" w:rsidRDefault="0033002C" w:rsidP="0033002C">
      <w:r w:rsidRPr="00064BBB">
        <w:rPr>
          <w:b/>
          <w:sz w:val="26"/>
          <w:szCs w:val="26"/>
        </w:rPr>
        <w:t>Lidström 15</w:t>
      </w:r>
      <w:r w:rsidRPr="00064BBB">
        <w:t xml:space="preserve"> (Erik, PhD in physics, MSc in physics, MBA; “Education Unchained”, Rowman &amp; Littlefield Publishers, 2015. ProQuest Ebook Central, http://ebookcentral.proquest.com/lib/umichigan/detail.action?docID=4427131. Accessed on 2017-06-26) //jackH</w:t>
      </w:r>
    </w:p>
    <w:p w14:paraId="479A092A" w14:textId="61558E8C" w:rsidR="0033002C" w:rsidRPr="00064BBB" w:rsidRDefault="0033002C" w:rsidP="0033002C">
      <w:r w:rsidRPr="00064BBB">
        <w:t xml:space="preserve">7.5. </w:t>
      </w:r>
      <w:r w:rsidRPr="00064BBB">
        <w:rPr>
          <w:rStyle w:val="Emphasis"/>
        </w:rPr>
        <w:t xml:space="preserve">THE DELUSIONS OF EDUCATION REFORMERS AND PEDAGOGUES.  </w:t>
      </w:r>
      <w:r w:rsidRPr="00064BBB">
        <w:t xml:space="preserve">Intellectuals throughout the ages, at least ever since Plato, have dreamt about creating the perfect society, and in this perfect society, the perfect school features prominently. The </w:t>
      </w:r>
      <w:r w:rsidRPr="00064BBB">
        <w:rPr>
          <w:rStyle w:val="StyleUnderline"/>
        </w:rPr>
        <w:t>wannabe reformers often had little connection to reality</w:t>
      </w:r>
      <w:r w:rsidRPr="00064BBB">
        <w:t xml:space="preserve">, but they have been greatly assisted by professional pedagogues in their schemes during the past century. Modern </w:t>
      </w:r>
      <w:r w:rsidRPr="00064BBB">
        <w:rPr>
          <w:rStyle w:val="StyleUnderline"/>
        </w:rPr>
        <w:t>pedagogues rarely start with the art of teaching as their point of departure</w:t>
      </w:r>
      <w:r w:rsidRPr="00064BBB">
        <w:t xml:space="preserve">. </w:t>
      </w:r>
      <w:r w:rsidRPr="00064BBB">
        <w:rPr>
          <w:rStyle w:val="StyleUnderline"/>
        </w:rPr>
        <w:t>Instead, they start with intellectual models of how teaching should be conducted</w:t>
      </w:r>
      <w:r w:rsidRPr="00064BBB">
        <w:t xml:space="preserve">. These models are claimed to be based on science, since they are based on psychology. On the whole, </w:t>
      </w:r>
      <w:r w:rsidRPr="00064BBB">
        <w:rPr>
          <w:rStyle w:val="StyleUnderline"/>
        </w:rPr>
        <w:t>psychologists have by now discovered much about human learning and how to improve it, but very little of such particular work is used by professors of education</w:t>
      </w:r>
      <w:r w:rsidRPr="00064BBB">
        <w:t xml:space="preserve"> (Coulson 1999, 156). Instead, </w:t>
      </w:r>
      <w:r w:rsidRPr="00064BBB">
        <w:rPr>
          <w:rStyle w:val="StyleUnderline"/>
        </w:rPr>
        <w:t>the psychology employed is</w:t>
      </w:r>
      <w:r w:rsidRPr="00064BBB">
        <w:t xml:space="preserve"> almost exclusively </w:t>
      </w:r>
      <w:r w:rsidRPr="00064BBB">
        <w:rPr>
          <w:rStyle w:val="StyleUnderline"/>
        </w:rPr>
        <w:t>the kind that blithely disregards discoveries specific to learning, as well as empirical findings about how humans have evolved and about human nature</w:t>
      </w:r>
      <w:r w:rsidRPr="00064BBB">
        <w:t xml:space="preserve">, findings that are very close to what many moral philosophers have discussed for millennia. This psychology also disregards the fact that, by necessity, academic psychology only studies small aspects of how the mind works. </w:t>
      </w:r>
      <w:r w:rsidRPr="00064BBB">
        <w:rPr>
          <w:rStyle w:val="StyleUnderline"/>
        </w:rPr>
        <w:t>The correct use of science in pedagogical research is also hindered by the fact that</w:t>
      </w:r>
      <w:r w:rsidRPr="00064BBB">
        <w:t xml:space="preserve">, academically speaking, </w:t>
      </w:r>
      <w:r w:rsidRPr="00064BBB">
        <w:rPr>
          <w:rStyle w:val="StyleUnderline"/>
        </w:rPr>
        <w:t>professors of education in the United States rank as low among university faculty as teaching students rank among the overall student body</w:t>
      </w:r>
      <w:r w:rsidRPr="00064BBB">
        <w:t xml:space="preserve"> (Sowell 1993, 25), that is, as we shall see in chapter 9, at the very bottom or second to last. </w:t>
      </w:r>
      <w:r w:rsidRPr="00064BBB">
        <w:rPr>
          <w:rStyle w:val="StyleUnderline"/>
        </w:rPr>
        <w:t xml:space="preserve">Trying to create </w:t>
      </w:r>
      <w:r w:rsidRPr="00064BBB">
        <w:t>a science of</w:t>
      </w:r>
      <w:r w:rsidRPr="00064BBB">
        <w:rPr>
          <w:rStyle w:val="StyleUnderline"/>
        </w:rPr>
        <w:t xml:space="preserve"> education by being “scientific”</w:t>
      </w:r>
      <w:r w:rsidRPr="00064BBB">
        <w:t xml:space="preserve"> </w:t>
      </w:r>
      <w:r w:rsidRPr="00064BBB">
        <w:rPr>
          <w:rStyle w:val="StyleUnderline"/>
        </w:rPr>
        <w:t>often becomes</w:t>
      </w:r>
      <w:r w:rsidRPr="00064BBB">
        <w:t xml:space="preserve"> what Hayek called “scientism” (Hayek 1974; Hayek 1952). Scientism is </w:t>
      </w:r>
      <w:r w:rsidRPr="00064BBB">
        <w:rPr>
          <w:rStyle w:val="StyleUnderline"/>
        </w:rPr>
        <w:t>the attempt to apply imagined simple laws of cause and effect</w:t>
      </w:r>
      <w:r w:rsidRPr="00064BBB">
        <w:t xml:space="preserve"> (often modeled on Newton’s laws) </w:t>
      </w:r>
      <w:r w:rsidRPr="00064BBB">
        <w:rPr>
          <w:rStyle w:val="StyleUnderline"/>
        </w:rPr>
        <w:t>to complex phenomena, in this case to the human brain with regard to learning</w:t>
      </w:r>
      <w:r w:rsidRPr="00064BBB">
        <w:t xml:space="preserve">. People with a scientistic mind-set will want to “measure” things and will frequently disregard things that are not easily, or at all, measurable. For instance, there is no simple way to define what a good teacher is; one cannot express something as intangible and complex with one or several numbers. Government bureaucrats and politicians creating League Tables to measure teacher performance are thus current examples of scientism. Fifty </w:t>
      </w:r>
      <w:r w:rsidRPr="00064BBB">
        <w:rPr>
          <w:rStyle w:val="StyleUnderline"/>
        </w:rPr>
        <w:t xml:space="preserve">parents are perfectly capable of knowing if the teacher of their twenty-five children is good or not, but they cannot and need not put numbers on it. </w:t>
      </w:r>
      <w:r w:rsidRPr="00064BBB">
        <w:t xml:space="preserve">It is very important to realize how parents know this. </w:t>
      </w:r>
      <w:r w:rsidRPr="00064BBB">
        <w:rPr>
          <w:rStyle w:val="StyleUnderline"/>
        </w:rPr>
        <w:t>We can never tell if something is good on its own, in isolation</w:t>
      </w:r>
      <w:r w:rsidRPr="00064BBB">
        <w:t xml:space="preserve">. </w:t>
      </w:r>
      <w:r w:rsidRPr="00064BBB">
        <w:rPr>
          <w:rStyle w:val="StyleUnderline"/>
        </w:rPr>
        <w:t>We can only</w:t>
      </w:r>
      <w:r w:rsidRPr="00064BBB">
        <w:t xml:space="preserve"> (directly) </w:t>
      </w:r>
      <w:r w:rsidRPr="00064BBB">
        <w:rPr>
          <w:rStyle w:val="StyleUnderline"/>
        </w:rPr>
        <w:t>tell if a teacher is good by comparing him or her with other teachers</w:t>
      </w:r>
      <w:r w:rsidRPr="00064BBB">
        <w:t xml:space="preserve">. We can also only (directly) tell if his or her lesson was good by comparing it with the lessons given by other teachers. </w:t>
      </w:r>
      <w:r w:rsidRPr="00064BBB">
        <w:rPr>
          <w:rStyle w:val="StyleUnderline"/>
        </w:rPr>
        <w:t>In a free system, we have access to an almost unlimited supply of such possible comparisons</w:t>
      </w:r>
      <w:r w:rsidRPr="00064BBB">
        <w:t xml:space="preserve">. </w:t>
      </w:r>
      <w:r w:rsidRPr="00064BBB">
        <w:rPr>
          <w:rStyle w:val="StyleUnderline"/>
          <w:b/>
        </w:rPr>
        <w:t>In a government school system</w:t>
      </w:r>
      <w:r w:rsidRPr="00064BBB">
        <w:rPr>
          <w:rStyle w:val="StyleUnderline"/>
        </w:rPr>
        <w:t xml:space="preserve">, though, </w:t>
      </w:r>
      <w:r w:rsidRPr="00064BBB">
        <w:rPr>
          <w:rStyle w:val="StyleUnderline"/>
          <w:b/>
        </w:rPr>
        <w:t>we can only make indirect comparisons</w:t>
      </w:r>
      <w:r w:rsidRPr="00064BBB">
        <w:rPr>
          <w:rStyle w:val="StyleUnderline"/>
        </w:rPr>
        <w:t xml:space="preserve"> with examples from outside of the education of children. Such comparisons are, by their nature, </w:t>
      </w:r>
      <w:r w:rsidRPr="00064BBB">
        <w:rPr>
          <w:rStyle w:val="StyleUnderline"/>
          <w:b/>
        </w:rPr>
        <w:t>vague, imprecise, and easily discredited</w:t>
      </w:r>
      <w:r w:rsidRPr="00064BBB">
        <w:rPr>
          <w:rStyle w:val="StyleUnderline"/>
        </w:rPr>
        <w:t xml:space="preserve"> by the government education establishment. </w:t>
      </w:r>
      <w:r w:rsidRPr="00064BBB">
        <w:t xml:space="preserve">Examples of spectacular intellectual blind alleys of the twentieth century are Freud’s psychoanalysis and Skinner’s behaviorism. In defense of Skinner, it should be added that conditioning does exist. It was just that he tried to use it to explain all human behavior. The point here is not to investigate such subjects further, but to state that pedagogy, based on such theories, became considered “scientific” and that it largely replaced the teaching of teachers by other, more experienced teachers. The pedagogues were also inspired by dreamt-up theories of education by people such as Rousseau and John Dewey. </w:t>
      </w:r>
      <w:r w:rsidRPr="00064BBB">
        <w:rPr>
          <w:rStyle w:val="StyleUnderline"/>
        </w:rPr>
        <w:t>That the science of education would move away from the art of education was almost inherent in the creation of government teacher college</w:t>
      </w:r>
      <w:r w:rsidRPr="00064BBB">
        <w:t xml:space="preserve">s. Government teacher training created a large body of professionals that teach teachers. However, </w:t>
      </w:r>
      <w:r w:rsidRPr="00064BBB">
        <w:rPr>
          <w:rStyle w:val="StyleUnderline"/>
        </w:rPr>
        <w:t>instead of being successful teachers</w:t>
      </w:r>
      <w:r w:rsidRPr="00064BBB">
        <w:t xml:space="preserve">, passing on their craft, </w:t>
      </w:r>
      <w:r w:rsidRPr="00064BBB">
        <w:rPr>
          <w:rStyle w:val="StyleUnderline"/>
        </w:rPr>
        <w:t xml:space="preserve">lecturers on </w:t>
      </w:r>
      <w:r w:rsidRPr="00064BBB">
        <w:rPr>
          <w:rStyle w:val="StyleUnderline"/>
        </w:rPr>
        <w:lastRenderedPageBreak/>
        <w:t xml:space="preserve">education today tend to be academics </w:t>
      </w:r>
      <w:proofErr w:type="gramStart"/>
      <w:r w:rsidRPr="00064BBB">
        <w:rPr>
          <w:rStyle w:val="StyleUnderline"/>
        </w:rPr>
        <w:t>who</w:t>
      </w:r>
      <w:proofErr w:type="gramEnd"/>
      <w:r w:rsidRPr="00064BBB">
        <w:rPr>
          <w:rStyle w:val="StyleUnderline"/>
        </w:rPr>
        <w:t xml:space="preserve"> have made a career in academia.</w:t>
      </w:r>
      <w:r w:rsidRPr="00064BBB">
        <w:t xml:space="preserve"> Unfortunately, </w:t>
      </w:r>
      <w:r w:rsidRPr="00064BBB">
        <w:rPr>
          <w:rStyle w:val="StyleUnderline"/>
        </w:rPr>
        <w:t>they are not making a very good job of this</w:t>
      </w:r>
      <w:r w:rsidRPr="00064BBB">
        <w:t xml:space="preserve">. Thomas Sowell writes (reference removed), [t]he whole history of schools and departments of education has been one of desperate, but largely futile, attempts to gain the respect of other academics— usually by becoming theoretical and research-oriented, rather than by improving the classroom skills of teachers. But </w:t>
      </w:r>
      <w:r w:rsidRPr="00064BBB">
        <w:rPr>
          <w:rStyle w:val="StyleUnderline"/>
        </w:rPr>
        <w:t xml:space="preserve">both theoretical and practical </w:t>
      </w:r>
      <w:proofErr w:type="gramStart"/>
      <w:r w:rsidRPr="00064BBB">
        <w:rPr>
          <w:rStyle w:val="StyleUnderline"/>
        </w:rPr>
        <w:t>work in education are</w:t>
      </w:r>
      <w:proofErr w:type="gramEnd"/>
      <w:r w:rsidRPr="00064BBB">
        <w:rPr>
          <w:rStyle w:val="StyleUnderline"/>
        </w:rPr>
        <w:t xml:space="preserve"> inherently limited by the low intellectual level of the students and professors attracted to this field.</w:t>
      </w:r>
      <w:r w:rsidRPr="00064BBB">
        <w:t xml:space="preserve"> (Sowell 1993, 28)</w:t>
      </w:r>
    </w:p>
    <w:p w14:paraId="4863BB73" w14:textId="772A78C9" w:rsidR="0055379B" w:rsidRPr="00064BBB" w:rsidRDefault="0055379B" w:rsidP="0055379B">
      <w:pPr>
        <w:pStyle w:val="Heading4"/>
        <w:rPr>
          <w:u w:val="single"/>
        </w:rPr>
      </w:pPr>
      <w:r w:rsidRPr="00064BBB">
        <w:t xml:space="preserve">Government-controlled education breeds </w:t>
      </w:r>
      <w:r w:rsidRPr="00064BBB">
        <w:rPr>
          <w:u w:val="single"/>
        </w:rPr>
        <w:t>authoritarianism</w:t>
      </w:r>
      <w:r w:rsidRPr="00064BBB">
        <w:t xml:space="preserve"> and </w:t>
      </w:r>
      <w:r w:rsidRPr="00064BBB">
        <w:rPr>
          <w:u w:val="single"/>
        </w:rPr>
        <w:t>a fundamental unwillingness to question government knowledge</w:t>
      </w:r>
    </w:p>
    <w:p w14:paraId="5432ACE7" w14:textId="77777777" w:rsidR="0055379B" w:rsidRPr="00064BBB" w:rsidRDefault="0055379B" w:rsidP="0055379B">
      <w:r w:rsidRPr="00064BBB">
        <w:rPr>
          <w:rFonts w:eastAsiaTheme="majorEastAsia" w:cstheme="majorBidi"/>
          <w:b/>
          <w:bCs/>
          <w:sz w:val="26"/>
          <w:szCs w:val="26"/>
        </w:rPr>
        <w:t>Soling, 16</w:t>
      </w:r>
      <w:r w:rsidRPr="00064BBB">
        <w:t xml:space="preserve"> –</w:t>
      </w:r>
      <w:r w:rsidRPr="00064BBB">
        <w:rPr>
          <w:b/>
        </w:rPr>
        <w:t xml:space="preserve"> </w:t>
      </w:r>
      <w:r w:rsidRPr="00064BBB">
        <w:t>Writer and Celebrated Filmmaker, (Cevin Soling, Article “Teaching Apathy: How Public Schools Demand Failure and Perpetuate Poverty”, EM)</w:t>
      </w:r>
    </w:p>
    <w:p w14:paraId="38DCD9E6" w14:textId="24E18306" w:rsidR="0055379B" w:rsidRPr="00064BBB" w:rsidRDefault="0055379B" w:rsidP="0055379B">
      <w:pPr>
        <w:rPr>
          <w:rFonts w:eastAsia="Times New Roman"/>
        </w:rPr>
      </w:pPr>
      <w:r w:rsidRPr="00064BBB">
        <w:t xml:space="preserve">Viewed broadly, </w:t>
      </w:r>
      <w:r w:rsidRPr="00064BBB">
        <w:rPr>
          <w:rStyle w:val="StyleUnderline"/>
        </w:rPr>
        <w:t>schooling is an ineffective vehicle for social transformation and instead upholds the status quo. A pernicious consequence of the myth of schools being the best approach to overcome poverty is that the neediest are blamed for their impoverishment.</w:t>
      </w:r>
      <w:r w:rsidRPr="00064BBB">
        <w:rPr>
          <w:rStyle w:val="StyleUnderline"/>
        </w:rPr>
        <w:t xml:space="preserve"> </w:t>
      </w:r>
      <w:r w:rsidRPr="00064BBB">
        <w:rPr>
          <w:rStyle w:val="StyleUnderline"/>
        </w:rPr>
        <w:t>Compulsory education is frequently celebrated as the best means for economic success</w:t>
      </w:r>
      <w:r w:rsidRPr="00064BBB">
        <w:t>. This mantra began with its inception in 1848 when Horace Mann insisted that American schools would function as “</w:t>
      </w:r>
      <w:hyperlink r:id="rId149" w:history="1">
        <w:r w:rsidRPr="00064BBB">
          <w:t>a great equalizer</w:t>
        </w:r>
      </w:hyperlink>
      <w:r w:rsidRPr="00064BBB">
        <w:t>” that “prevents being poor.” While politicians disagree over curriculum and funding, there is broad consensus on the capacity for schools to alleviate poverty.</w:t>
      </w:r>
      <w:r w:rsidRPr="00064BBB">
        <w:t xml:space="preserve"> </w:t>
      </w:r>
      <w:r w:rsidRPr="00064BBB">
        <w:rPr>
          <w:rStyle w:val="StyleUnderline"/>
        </w:rPr>
        <w:t>Not only is this not true, public education actually perpetuates poverty.</w:t>
      </w:r>
      <w:r w:rsidRPr="00064BBB">
        <w:rPr>
          <w:rStyle w:val="StyleUnderline"/>
        </w:rPr>
        <w:t xml:space="preserve"> </w:t>
      </w:r>
      <w:r w:rsidRPr="00064BBB">
        <w:t xml:space="preserve">As early as 1966, education researcher James </w:t>
      </w:r>
      <w:r w:rsidRPr="00064BBB">
        <w:rPr>
          <w:rStyle w:val="StyleUnderline"/>
        </w:rPr>
        <w:t xml:space="preserve">Coleman showed that </w:t>
      </w:r>
      <w:hyperlink r:id="rId150" w:history="1">
        <w:r w:rsidRPr="00064BBB">
          <w:rPr>
            <w:rStyle w:val="StyleUnderline"/>
          </w:rPr>
          <w:t>schools’ impact on students who live in poverty is meager</w:t>
        </w:r>
      </w:hyperlink>
      <w:r w:rsidRPr="00064BBB">
        <w:t xml:space="preserve">. </w:t>
      </w:r>
      <w:r w:rsidRPr="00064BBB">
        <w:rPr>
          <w:rStyle w:val="StyleUnderline"/>
        </w:rPr>
        <w:t>Because problems are systemic, additional resources have no meaningful impact</w:t>
      </w:r>
      <w:r w:rsidRPr="00064BBB">
        <w:t>. It is important to appreciate that although the words “school” and “education” are often used interchangeably, they are not synonymous</w:t>
      </w:r>
      <w:r w:rsidRPr="00064BBB">
        <w:rPr>
          <w:rStyle w:val="StyleUnderline"/>
        </w:rPr>
        <w:t xml:space="preserve">. A public school is a bureaucratized institution that indoctrinates a captive audience, while </w:t>
      </w:r>
      <w:hyperlink r:id="rId151" w:history="1">
        <w:r w:rsidRPr="00064BBB">
          <w:rPr>
            <w:rStyle w:val="StyleUnderline"/>
          </w:rPr>
          <w:t>education is the acquisition of knowledge, values, and skills that are conducive to a satisfying and meaningful life</w:t>
        </w:r>
      </w:hyperlink>
      <w:r w:rsidRPr="00064BBB">
        <w:t>.</w:t>
      </w:r>
      <w:r w:rsidRPr="00064BBB">
        <w:t xml:space="preserve"> </w:t>
      </w:r>
      <w:r w:rsidRPr="00064BBB">
        <w:t>The</w:t>
      </w:r>
      <w:r w:rsidRPr="00064BBB">
        <w:rPr>
          <w:rStyle w:val="StyleUnderline"/>
        </w:rPr>
        <w:t xml:space="preserve"> </w:t>
      </w:r>
      <w:r w:rsidRPr="00064BBB">
        <w:t>most obvious deficiency of the argument that schools are the best means to overcome poverty is that there are clearly better approaches, such as vocational schools. T</w:t>
      </w:r>
      <w:r w:rsidRPr="00064BBB">
        <w:rPr>
          <w:rStyle w:val="StyleUnderline"/>
        </w:rPr>
        <w:t>he prospect of creating schools specifically designed to provide marketable skills has been sidelined by the monopolization of public funding for autocratic schooling</w:t>
      </w:r>
      <w:r w:rsidRPr="00064BBB">
        <w:t xml:space="preserve">. This approach has effectively ended apprenticeships and marginalized professional training before the age of 18, thereby </w:t>
      </w:r>
      <w:r w:rsidRPr="00064BBB">
        <w:rPr>
          <w:rStyle w:val="StyleUnderline"/>
        </w:rPr>
        <w:t>impeding upward social mobility.</w:t>
      </w:r>
      <w:r w:rsidRPr="00064BBB">
        <w:rPr>
          <w:rStyle w:val="StyleUnderline"/>
        </w:rPr>
        <w:t xml:space="preserve"> </w:t>
      </w:r>
      <w:r w:rsidRPr="00064BBB">
        <w:rPr>
          <w:rStyle w:val="StyleUnderline"/>
        </w:rPr>
        <w:t xml:space="preserve">Deprived of potentially preferable alternatives, students from poor families must endure an environment whose primary mission is to train students to be docile and accept authority. This behavior is rewarded above all others, and </w:t>
      </w:r>
      <w:hyperlink r:id="rId152" w:history="1">
        <w:r w:rsidRPr="00064BBB">
          <w:rPr>
            <w:rStyle w:val="StyleUnderline"/>
          </w:rPr>
          <w:t>research</w:t>
        </w:r>
      </w:hyperlink>
      <w:r w:rsidRPr="00064BBB">
        <w:rPr>
          <w:rStyle w:val="StyleUnderline"/>
        </w:rPr>
        <w:t xml:space="preserve"> shows that submission to authority is the best predictor of grades. By regimenting myriad aspects of student life, schools undermine individual agency, depriving students of autonomy, promote compliance, and keep the population unaware of their civil rights</w:t>
      </w:r>
      <w:r w:rsidRPr="00064BBB">
        <w:t xml:space="preserve">, which are curiously not taught in schools. </w:t>
      </w:r>
      <w:r w:rsidRPr="00064BBB">
        <w:rPr>
          <w:rStyle w:val="StyleUnderline"/>
        </w:rPr>
        <w:t xml:space="preserve">The net effects are </w:t>
      </w:r>
      <w:hyperlink r:id="rId153" w:history="1">
        <w:r w:rsidRPr="00064BBB">
          <w:rPr>
            <w:rStyle w:val="StyleUnderline"/>
          </w:rPr>
          <w:t>apathy</w:t>
        </w:r>
      </w:hyperlink>
      <w:r w:rsidRPr="00064BBB">
        <w:rPr>
          <w:rStyle w:val="StyleUnderline"/>
        </w:rPr>
        <w:t>, preservation of the status quo, and economic stratification.</w:t>
      </w:r>
      <w:r w:rsidRPr="00064BBB">
        <w:rPr>
          <w:rStyle w:val="StyleUnderline"/>
        </w:rPr>
        <w:t xml:space="preserve"> </w:t>
      </w:r>
      <w:r w:rsidRPr="00064BBB">
        <w:rPr>
          <w:rStyle w:val="StyleUnderline"/>
        </w:rPr>
        <w:t>In addition to how students are taught, what students are taught adversely impacts poorer students to a greater degree than their peers.</w:t>
      </w:r>
      <w:r w:rsidRPr="00064BBB">
        <w:t xml:space="preserve"> The </w:t>
      </w:r>
      <w:r w:rsidRPr="00064BBB">
        <w:rPr>
          <w:rStyle w:val="StyleUnderline"/>
        </w:rPr>
        <w:t xml:space="preserve">curriculum has precious few courses that provide skills that are meaningful in the job market. The dominant focus, as reflected by testing, is English and math. Despite this emphasis, </w:t>
      </w:r>
      <w:hyperlink r:id="rId154" w:history="1">
        <w:r w:rsidRPr="00064BBB">
          <w:rPr>
            <w:rStyle w:val="StyleUnderline"/>
          </w:rPr>
          <w:t>1 in 3 high school graduates lacks basic math skills</w:t>
        </w:r>
      </w:hyperlink>
      <w:r w:rsidRPr="00064BBB">
        <w:rPr>
          <w:rStyle w:val="StyleUnderline"/>
        </w:rPr>
        <w:t xml:space="preserve">, and advanced math is rarely used in or out of the workplace. As for English, while literacy is certainly valuable for employment, two studies by the Department of Education show that only </w:t>
      </w:r>
      <w:hyperlink r:id="rId155" w:history="1">
        <w:r w:rsidRPr="00064BBB">
          <w:rPr>
            <w:rStyle w:val="StyleUnderline"/>
          </w:rPr>
          <w:t>15% of American adults can perform complex and challenging literacy activities</w:t>
        </w:r>
      </w:hyperlink>
      <w:r w:rsidRPr="00064BBB">
        <w:t xml:space="preserve"> and those proficient are </w:t>
      </w:r>
      <w:hyperlink r:id="rId156" w:history="1">
        <w:r w:rsidRPr="00064BBB">
          <w:t>much more likely to credit home learning for their skills</w:t>
        </w:r>
      </w:hyperlink>
      <w:r w:rsidRPr="00064BBB">
        <w:t>.</w:t>
      </w:r>
      <w:r w:rsidRPr="00064BBB">
        <w:t xml:space="preserve"> </w:t>
      </w:r>
      <w:r w:rsidRPr="00064BBB">
        <w:rPr>
          <w:rStyle w:val="StyleUnderline"/>
        </w:rPr>
        <w:t xml:space="preserve">As far as what schools do effectively create, the dominant product is </w:t>
      </w:r>
      <w:hyperlink r:id="rId157" w:history="1">
        <w:r w:rsidRPr="00064BBB">
          <w:rPr>
            <w:rStyle w:val="StyleUnderline"/>
          </w:rPr>
          <w:t>boredom</w:t>
        </w:r>
      </w:hyperlink>
      <w:r w:rsidRPr="00064BBB">
        <w:t xml:space="preserve">. </w:t>
      </w:r>
      <w:hyperlink r:id="rId158" w:history="1">
        <w:r w:rsidRPr="00064BBB">
          <w:rPr>
            <w:rStyle w:val="StyleUnderline"/>
          </w:rPr>
          <w:t>Studies link this kind of boredom to stress</w:t>
        </w:r>
      </w:hyperlink>
      <w:r w:rsidRPr="00064BBB">
        <w:rPr>
          <w:rStyle w:val="StyleUnderline"/>
        </w:rPr>
        <w:t xml:space="preserve">, which can be </w:t>
      </w:r>
      <w:hyperlink r:id="rId159" w:history="1">
        <w:r w:rsidRPr="00064BBB">
          <w:rPr>
            <w:rStyle w:val="StyleUnderline"/>
          </w:rPr>
          <w:t>physically debilitating</w:t>
        </w:r>
      </w:hyperlink>
      <w:r w:rsidRPr="00064BBB">
        <w:rPr>
          <w:rStyle w:val="StyleUnderline"/>
        </w:rPr>
        <w:t xml:space="preserve"> for poor students. These challenges with coping make </w:t>
      </w:r>
      <w:hyperlink r:id="rId160" w:history="1">
        <w:r w:rsidRPr="00064BBB">
          <w:rPr>
            <w:rStyle w:val="StyleUnderline"/>
          </w:rPr>
          <w:t>poverty an impediment to learning in school</w:t>
        </w:r>
      </w:hyperlink>
      <w:r w:rsidRPr="00064BBB">
        <w:rPr>
          <w:rStyle w:val="StyleUnderline"/>
        </w:rPr>
        <w:t>. These factors are reflected in what is known as the achievement gap</w:t>
      </w:r>
      <w:r w:rsidRPr="00064BBB">
        <w:t xml:space="preserve">—the performance disparity among certain groups of students. With regards to socioeconomic status, the </w:t>
      </w:r>
      <w:hyperlink r:id="rId161" w:history="1">
        <w:r w:rsidRPr="00064BBB">
          <w:t>margin between affluent and low-income students has been dramatically increasing over time</w:t>
        </w:r>
      </w:hyperlink>
      <w:r w:rsidRPr="00064BBB">
        <w:t>.</w:t>
      </w:r>
      <w:r w:rsidRPr="00064BBB">
        <w:t xml:space="preserve"> </w:t>
      </w:r>
      <w:r w:rsidRPr="00064BBB">
        <w:rPr>
          <w:rStyle w:val="StyleUnderline"/>
        </w:rPr>
        <w:t xml:space="preserve">A primary function of schooling is to </w:t>
      </w:r>
      <w:hyperlink r:id="rId162" w:anchor="v=onepage&amp;q=alexander%20inglis%20%2B%22for%20the%20purpose%20of%20determining%20social%20efficiency%22&amp;f=false" w:history="1">
        <w:r w:rsidRPr="00064BBB">
          <w:rPr>
            <w:rStyle w:val="StyleUnderline"/>
          </w:rPr>
          <w:t>sort for the purpose of determining social hierarchy</w:t>
        </w:r>
      </w:hyperlink>
      <w:r w:rsidRPr="00064BBB">
        <w:rPr>
          <w:rStyle w:val="StyleUnderline"/>
        </w:rPr>
        <w:t>. This process requires that everyone cannot get straight A’s or achieve perfect SAT scores. Even if you had a population that excelled in math and English, the tests would be tweaked to exploit trivial differences to create a predictable range of results with predetermined percentages excelling and failing. Failure is essential to schooling and systemic bias assures that the lower socioeconomic sector will largely shoulder that segment of the student population.</w:t>
      </w:r>
      <w:r w:rsidRPr="00064BBB">
        <w:rPr>
          <w:rStyle w:val="StyleUnderline"/>
        </w:rPr>
        <w:t xml:space="preserve"> </w:t>
      </w:r>
      <w:r w:rsidRPr="00064BBB">
        <w:t>The major problem of failure within public schools is that it is aggravated by the monopolization of educational resources. Without support for vocational training, apprenticeships, creative or artistic pursuits, independent or guided study, self-directed education, or other meaningful educational opportunities, alternatives to compulsory schools are profoundly limited for those who cannot independently afford them. This lack of options is the only reason why dropping out of school is problematic. Insisting students remain in school is analogous to telling a battered woman to stay with her abusive husband because there are no viable alternatives.</w:t>
      </w:r>
      <w:r w:rsidRPr="00064BBB">
        <w:t xml:space="preserve"> </w:t>
      </w:r>
      <w:r w:rsidRPr="00064BBB">
        <w:rPr>
          <w:rStyle w:val="StyleUnderline"/>
        </w:rPr>
        <w:t>It is worth noting that failing school does not equate with failing life, though it has been sold as such and at times becomes a self-fulfilling prophecy</w:t>
      </w:r>
      <w:r w:rsidRPr="00064BBB">
        <w:t xml:space="preserve">. For this to be true, school would have to represent all possible options a person could pursue. </w:t>
      </w:r>
      <w:r w:rsidRPr="00064BBB">
        <w:rPr>
          <w:rStyle w:val="StyleUnderline"/>
        </w:rPr>
        <w:t>While failing in school does prevent someone from being a productive member of society, this consequence is often imposed either through the aforementioned deprivation of resources that disproportionally harms the poor or through the artificial valuation of a diploma</w:t>
      </w:r>
      <w:r w:rsidRPr="00064BBB">
        <w:t>.</w:t>
      </w:r>
      <w:r w:rsidRPr="00064BBB">
        <w:t xml:space="preserve"> </w:t>
      </w:r>
      <w:r w:rsidRPr="00064BBB">
        <w:t>The assertion that a high school diploma is necessary for success is not founded on its intrinsic worth</w:t>
      </w:r>
      <w:r w:rsidRPr="00064BBB">
        <w:rPr>
          <w:rStyle w:val="StyleUnderline"/>
        </w:rPr>
        <w:t xml:space="preserve">. A diploma does not confer evidence of literacy or competency, as documented by a </w:t>
      </w:r>
      <w:hyperlink r:id="rId163" w:history="1">
        <w:r w:rsidRPr="00064BBB">
          <w:rPr>
            <w:rStyle w:val="StyleUnderline"/>
          </w:rPr>
          <w:t>study</w:t>
        </w:r>
      </w:hyperlink>
      <w:r w:rsidRPr="00064BBB">
        <w:rPr>
          <w:rStyle w:val="StyleUnderline"/>
        </w:rPr>
        <w:t xml:space="preserve"> of students at 80 colleges and universities and by the Department of Education’s own </w:t>
      </w:r>
      <w:hyperlink r:id="rId164" w:history="1">
        <w:r w:rsidRPr="00064BBB">
          <w:rPr>
            <w:rStyle w:val="StyleUnderline"/>
          </w:rPr>
          <w:t>research</w:t>
        </w:r>
      </w:hyperlink>
      <w:r w:rsidRPr="00064BBB">
        <w:rPr>
          <w:rStyle w:val="StyleUnderline"/>
        </w:rPr>
        <w:t>, but rather it more accurately provides evidence of attendance</w:t>
      </w:r>
      <w:r w:rsidRPr="00064BBB">
        <w:t>. A person may dramatically excel in all scholastic subjects, but if they cannot show up for class and sit still, they will not graduate. Capacity to perform, at best, is secondary. Despite this, many employers will not hire people without a diploma. Thus, the concept of a diploma creates a barrier to entry that devalues those without one. Because the economically disadvantaged are the most likely to drop out, this is yet another way that schooling effectively promotes poverty.</w:t>
      </w:r>
      <w:r w:rsidRPr="00064BBB">
        <w:t xml:space="preserve"> </w:t>
      </w:r>
      <w:r w:rsidRPr="00064BBB">
        <w:rPr>
          <w:rStyle w:val="StyleUnderline"/>
        </w:rPr>
        <w:t>Graduating also creates diminished employment opportunities.</w:t>
      </w:r>
      <w:r w:rsidRPr="00064BBB">
        <w:t xml:space="preserve"> Schools are structured on developing a specific skillset dictated by a core curriculum that has remained largely unchanged for decades. </w:t>
      </w:r>
      <w:r w:rsidRPr="00064BBB">
        <w:rPr>
          <w:rStyle w:val="StyleUnderline"/>
        </w:rPr>
        <w:t xml:space="preserve">Reforms such as No Child Left Behind, Common Core, and </w:t>
      </w:r>
      <w:hyperlink r:id="rId165" w:history="1">
        <w:r w:rsidRPr="00064BBB">
          <w:rPr>
            <w:rStyle w:val="StyleUnderline"/>
          </w:rPr>
          <w:t>STEM</w:t>
        </w:r>
      </w:hyperlink>
      <w:r w:rsidRPr="00064BBB">
        <w:rPr>
          <w:rStyle w:val="StyleUnderline"/>
        </w:rPr>
        <w:t xml:space="preserve"> have further homogenized the curriculum nationwide such that whatever aptitude compulsory schools do instill, all graduates are trained to develop the same set of skills. The law of supply and demand states that a large supply of workers with the same skills and a limited demand for workers with those skills will create lower wages and unemployment</w:t>
      </w:r>
      <w:r w:rsidRPr="00064BBB">
        <w:t>. Without college or job training, which requires costs that the economically disadvantaged are less likely to be able to afford, prospects for meaningful or well-paid employment are substantially reduced.</w:t>
      </w:r>
      <w:r w:rsidRPr="00064BBB">
        <w:t xml:space="preserve"> </w:t>
      </w:r>
      <w:r w:rsidRPr="00064BBB">
        <w:t xml:space="preserve">By insisting that schools are effective, it is easy to conclude that those who do not stay in school must have a major character flaw. </w:t>
      </w:r>
      <w:r w:rsidRPr="00064BBB">
        <w:rPr>
          <w:rStyle w:val="StyleUnderline"/>
        </w:rPr>
        <w:t>The ability to cite outliers who became successful is used to condemn the alleged failings of those who do not graduate, but this is anecdotal and no more valid than vilifying people for not beating the house at a casino. Certainly some do, but the odds are against them</w:t>
      </w:r>
    </w:p>
    <w:p w14:paraId="5044B6ED" w14:textId="77777777" w:rsidR="0055379B" w:rsidRPr="00064BBB" w:rsidRDefault="0055379B" w:rsidP="0055379B"/>
    <w:p w14:paraId="23472175" w14:textId="327C186A" w:rsidR="00B26D79" w:rsidRPr="00064BBB" w:rsidRDefault="00B26D79" w:rsidP="00B26D79">
      <w:pPr>
        <w:pStyle w:val="Heading4"/>
      </w:pPr>
      <w:r w:rsidRPr="00064BBB">
        <w:lastRenderedPageBreak/>
        <w:t xml:space="preserve">Government interference in education is a </w:t>
      </w:r>
      <w:r w:rsidRPr="00064BBB">
        <w:rPr>
          <w:u w:val="single"/>
        </w:rPr>
        <w:t>subversive tool</w:t>
      </w:r>
      <w:r w:rsidRPr="00064BBB">
        <w:t xml:space="preserve"> designed to breed </w:t>
      </w:r>
      <w:r w:rsidRPr="00064BBB">
        <w:rPr>
          <w:u w:val="single"/>
        </w:rPr>
        <w:t>blind faith</w:t>
      </w:r>
      <w:r w:rsidRPr="00064BBB">
        <w:t xml:space="preserve"> in the state </w:t>
      </w:r>
    </w:p>
    <w:p w14:paraId="7ADB3C93" w14:textId="77777777" w:rsidR="00B26D79" w:rsidRPr="00064BBB" w:rsidRDefault="00B26D79" w:rsidP="00B26D79">
      <w:r w:rsidRPr="00064BBB">
        <w:rPr>
          <w:rStyle w:val="Style13ptBold"/>
        </w:rPr>
        <w:t>Young, 06</w:t>
      </w:r>
      <w:r w:rsidRPr="00064BBB">
        <w:t xml:space="preserve"> </w:t>
      </w:r>
      <w:proofErr w:type="gramStart"/>
      <w:r w:rsidRPr="00064BBB">
        <w:t>director</w:t>
      </w:r>
      <w:proofErr w:type="gramEnd"/>
      <w:r w:rsidRPr="00064BBB">
        <w:t xml:space="preserve"> of graduate students and a research fellow at the Free Market Institute at Texas Tech University. (Andrew, "Enterprising Education: Doing Away with the Public School System," 08/19/2006, </w:t>
      </w:r>
      <w:r w:rsidRPr="00064BBB">
        <w:rPr>
          <w:i/>
        </w:rPr>
        <w:t xml:space="preserve">International Journal of Value-Based Management, </w:t>
      </w:r>
      <w:r w:rsidRPr="00064BBB">
        <w:t xml:space="preserve">Mises Institute, </w:t>
      </w:r>
      <w:hyperlink r:id="rId166" w:history="1">
        <w:r w:rsidRPr="00064BBB">
          <w:rPr>
            <w:rStyle w:val="Hyperlink"/>
          </w:rPr>
          <w:t>https://mises.org/library/enterprising-education-doing-away-public-school-system</w:t>
        </w:r>
      </w:hyperlink>
      <w:r w:rsidRPr="00064BBB">
        <w:t>)</w:t>
      </w:r>
    </w:p>
    <w:p w14:paraId="47AFC0A6" w14:textId="77777777" w:rsidR="00B26D79" w:rsidRPr="00064BBB" w:rsidRDefault="00B26D79" w:rsidP="00B26D79">
      <w:pPr>
        <w:rPr>
          <w:rStyle w:val="Emphasis"/>
        </w:rPr>
      </w:pPr>
      <w:r w:rsidRPr="00064BBB">
        <w:rPr>
          <w:rStyle w:val="StyleUnderline"/>
        </w:rPr>
        <w:t>Because schooling is nonexcludable, it will be provided at a sub-optimal level</w:t>
      </w:r>
      <w:r w:rsidRPr="00064BBB">
        <w:t xml:space="preserve">. Individuals who benefit from the primary consumer of education free ride on the provider's (e.g., the </w:t>
      </w:r>
      <w:proofErr w:type="gramStart"/>
      <w:r w:rsidRPr="00064BBB">
        <w:t>school's</w:t>
      </w:r>
      <w:proofErr w:type="gramEnd"/>
      <w:r w:rsidRPr="00064BBB">
        <w:t xml:space="preserve">) service. </w:t>
      </w:r>
      <w:r w:rsidRPr="00064BBB">
        <w:rPr>
          <w:rStyle w:val="StyleUnderline"/>
        </w:rPr>
        <w:t>Since these free riders are not paying for the tutelage, educational providers are not receiving payment</w:t>
      </w:r>
      <w:r w:rsidRPr="00064BBB">
        <w:t xml:space="preserve"> from the full scope of schooling demand. </w:t>
      </w:r>
      <w:r w:rsidRPr="00064BBB">
        <w:rPr>
          <w:rStyle w:val="StyleUnderline"/>
        </w:rPr>
        <w:t>Ergo, educational providers will provide too little schooling. The solution</w:t>
      </w:r>
      <w:r w:rsidRPr="00064BBB">
        <w:t>, according to the public good argument</w:t>
      </w:r>
      <w:r w:rsidRPr="00064BBB">
        <w:rPr>
          <w:rStyle w:val="StyleUnderline"/>
        </w:rPr>
        <w:t>, is that</w:t>
      </w:r>
      <w:r w:rsidRPr="00064BBB">
        <w:t xml:space="preserve"> free riders must be made to pay for primary education (i.e., </w:t>
      </w:r>
      <w:r w:rsidRPr="00064BBB">
        <w:rPr>
          <w:rStyle w:val="StyleUnderline"/>
        </w:rPr>
        <w:t xml:space="preserve">citizens must be taxed for it) so that it is optimally provided for. </w:t>
      </w:r>
      <w:r w:rsidRPr="00064BBB">
        <w:t xml:space="preserve">There are many problems with this public good argument. The most glaring problem that should be noted immediately is that, </w:t>
      </w:r>
      <w:r w:rsidRPr="00064BBB">
        <w:rPr>
          <w:rStyle w:val="StyleUnderline"/>
        </w:rPr>
        <w:t>assuming that education indeed cannot be provided optimally by private means, what in the world would move someone to believe that government can better determine the optimal amount</w:t>
      </w:r>
      <w:r w:rsidRPr="00064BBB">
        <w:t xml:space="preserve">? Buchanan (1975) correctly notes that many economists, as soon as they believe that they have diagnosed a public good, fail to consider critically the role that government can play: "It was as if the alternatives for public choice were assumed to be available independently from some external source; there was no problem concerning the behavior of [government] suppliers and producers." Furthermore, Tideman and Tullock (1976), who labored to design a process for social choice, admit that, "the process will not cure cancer, stop the tides, or, indeed, deal successfully with many other problems." Keeping that in </w:t>
      </w:r>
      <w:proofErr w:type="gramStart"/>
      <w:r w:rsidRPr="00064BBB">
        <w:t>mind,</w:t>
      </w:r>
      <w:proofErr w:type="gramEnd"/>
      <w:r w:rsidRPr="00064BBB">
        <w:t xml:space="preserve"> let us also ponder how many times the political process successfully translates economic theory into policy reality. In the political world of campaigns, interest groups and compromise, the answer is: very seldom, if ever. Therefore, </w:t>
      </w:r>
      <w:r w:rsidRPr="00064BBB">
        <w:rPr>
          <w:rStyle w:val="StyleUnderline"/>
        </w:rPr>
        <w:t xml:space="preserve">we can not assume that government has the ability to determine efficient allocations. </w:t>
      </w:r>
      <w:r w:rsidRPr="00064BBB">
        <w:rPr>
          <w:rStyle w:val="Emphasis"/>
        </w:rPr>
        <w:t>Another problem with the public good argument</w:t>
      </w:r>
      <w:r w:rsidRPr="00064BBB">
        <w:t xml:space="preserve"> — one which is not entirely independent from the above problem — is that </w:t>
      </w:r>
      <w:r w:rsidRPr="00064BBB">
        <w:rPr>
          <w:rStyle w:val="StyleUnderline"/>
        </w:rPr>
        <w:t>it is doubtful that the only motive of the state in operating schools is one of concern for optimal provision</w:t>
      </w:r>
      <w:r w:rsidRPr="00064BBB">
        <w:t>. Above it has been demonstrated that public schools were founded as a means to attack the culture of certain immigrant groups. Also, as Holcombe (1997) observes: "…</w:t>
      </w:r>
      <w:r w:rsidRPr="00064BBB">
        <w:rPr>
          <w:rStyle w:val="StyleUnderline"/>
        </w:rPr>
        <w:t xml:space="preserve">the government has the incentive to create the impression among its citizens that its actions are legitimate…. [It can do so by] creating propaganda that brainwashes citizens to respect government </w:t>
      </w:r>
      <w:r w:rsidRPr="00064BBB">
        <w:t xml:space="preserve">institutions and processes." </w:t>
      </w:r>
      <w:r w:rsidRPr="00064BBB">
        <w:rPr>
          <w:rStyle w:val="StyleUnderline"/>
        </w:rPr>
        <w:t xml:space="preserve">Government desires to educate because it can foster </w:t>
      </w:r>
      <w:r w:rsidRPr="00064BBB">
        <w:rPr>
          <w:rStyle w:val="Emphasis"/>
        </w:rPr>
        <w:t>an obedient and loyal citizenry</w:t>
      </w:r>
      <w:r w:rsidRPr="00064BBB">
        <w:t xml:space="preserve">. "One has no trouble understanding why dictatorships demand government control over mass media, or why freedom of the press is viewed as a fundamental check on government's power…. </w:t>
      </w:r>
      <w:r w:rsidRPr="00064BBB">
        <w:rPr>
          <w:rStyle w:val="Emphasis"/>
        </w:rPr>
        <w:t>Governments can still control the flow of ideas without controlling the mass media if they control the education system"</w:t>
      </w:r>
      <w:r w:rsidRPr="00064BBB">
        <w:t xml:space="preserve"> (Holcombe, 1997). The public good argument for public schools lacks any strength when examined. It assumes that government can provide optimal levels of a service without any justification for such an assumption. Also, </w:t>
      </w:r>
      <w:r w:rsidRPr="00064BBB">
        <w:rPr>
          <w:rStyle w:val="StyleUnderline"/>
        </w:rPr>
        <w:t>the argument assumes that the state is motivated solely by creating an optimal provision.</w:t>
      </w:r>
      <w:r w:rsidRPr="00064BBB">
        <w:t xml:space="preserve"> However, </w:t>
      </w:r>
      <w:r w:rsidRPr="00064BBB">
        <w:rPr>
          <w:rStyle w:val="StyleUnderline"/>
        </w:rPr>
        <w:t xml:space="preserve">government has ulterior motives which work against any presumed motive towards optimality. </w:t>
      </w:r>
      <w:r w:rsidRPr="00064BBB">
        <w:t xml:space="preserve">Conclusion </w:t>
      </w:r>
      <w:proofErr w:type="gramStart"/>
      <w:r w:rsidRPr="00064BBB">
        <w:t>All</w:t>
      </w:r>
      <w:proofErr w:type="gramEnd"/>
      <w:r w:rsidRPr="00064BBB">
        <w:t xml:space="preserve"> the arguments in favor of a public provision of primary education prove to be unfounded and/or incorrect. </w:t>
      </w:r>
      <w:r w:rsidRPr="00064BBB">
        <w:rPr>
          <w:rStyle w:val="StyleUnderline"/>
        </w:rPr>
        <w:t>The failure of the state to provide a high quality service to all</w:t>
      </w:r>
      <w:r w:rsidRPr="00064BBB">
        <w:t xml:space="preserve"> (its explicit goal) </w:t>
      </w:r>
      <w:r w:rsidRPr="00064BBB">
        <w:rPr>
          <w:rStyle w:val="StyleUnderline"/>
        </w:rPr>
        <w:t xml:space="preserve">has rendered public primary education illegitimate; and the </w:t>
      </w:r>
      <w:r w:rsidRPr="00064BBB">
        <w:t>immeasurable</w:t>
      </w:r>
      <w:r w:rsidRPr="00064BBB">
        <w:rPr>
          <w:rStyle w:val="StyleUnderline"/>
        </w:rPr>
        <w:t xml:space="preserve"> waste of resources and rejection of consumer desires has left public education borderline immoral</w:t>
      </w:r>
      <w:r w:rsidRPr="00064BBB">
        <w:t xml:space="preserve">. As well, if an educated citizenry is to be considered necessary for the operation of the republican government, then </w:t>
      </w:r>
      <w:r w:rsidRPr="00064BBB">
        <w:rPr>
          <w:rStyle w:val="StyleUnderline"/>
        </w:rPr>
        <w:t>it is an inexcusable conflict of interest when elected officials are the ones in charge of providing that education</w:t>
      </w:r>
      <w:r w:rsidRPr="00064BBB">
        <w:t xml:space="preserve">. Furthermore, the argument of externalities and nonexcludability fails to buttress the case for socialist education. </w:t>
      </w:r>
      <w:r w:rsidRPr="00064BBB">
        <w:rPr>
          <w:rStyle w:val="Emphasis"/>
        </w:rPr>
        <w:t>The only ethical, reasonable system for the provision of primary education is the free market.</w:t>
      </w:r>
    </w:p>
    <w:p w14:paraId="4B1A4D0E" w14:textId="77777777" w:rsidR="0033002C" w:rsidRPr="00064BBB" w:rsidRDefault="0033002C" w:rsidP="0033002C">
      <w:pPr>
        <w:pStyle w:val="Heading4"/>
      </w:pPr>
      <w:r w:rsidRPr="00064BBB">
        <w:lastRenderedPageBreak/>
        <w:t xml:space="preserve">The affirmative’s attempt to use centralized regulation relies on a </w:t>
      </w:r>
      <w:r w:rsidRPr="00064BBB">
        <w:rPr>
          <w:u w:val="single"/>
        </w:rPr>
        <w:t>synoptic delusion</w:t>
      </w:r>
      <w:r w:rsidRPr="00064BBB">
        <w:t xml:space="preserve"> – the </w:t>
      </w:r>
      <w:proofErr w:type="gramStart"/>
      <w:r w:rsidRPr="00064BBB">
        <w:t>oversimplification</w:t>
      </w:r>
      <w:proofErr w:type="gramEnd"/>
      <w:r w:rsidRPr="00064BBB">
        <w:t xml:space="preserve"> of unknowable information.  Only a de-centralized system can achieve the coordination necessary to solve the aff</w:t>
      </w:r>
    </w:p>
    <w:p w14:paraId="4B0AEF99" w14:textId="77777777" w:rsidR="0033002C" w:rsidRPr="00064BBB" w:rsidRDefault="0033002C" w:rsidP="0033002C">
      <w:pPr>
        <w:rPr>
          <w:rStyle w:val="Style13ptBold"/>
        </w:rPr>
      </w:pPr>
      <w:r w:rsidRPr="00064BBB">
        <w:rPr>
          <w:rStyle w:val="Style13ptBold"/>
        </w:rPr>
        <w:t>Crowley ‘99</w:t>
      </w:r>
    </w:p>
    <w:p w14:paraId="7D968E6E" w14:textId="10FB8A60" w:rsidR="0033002C" w:rsidRPr="00064BBB" w:rsidRDefault="0033002C" w:rsidP="0033002C">
      <w:r w:rsidRPr="00064BBB">
        <w:t xml:space="preserve">[Brian.  </w:t>
      </w:r>
      <w:proofErr w:type="gramStart"/>
      <w:r w:rsidRPr="00064BBB">
        <w:t>President of the Atlantic Institute for Market Studies.</w:t>
      </w:r>
      <w:proofErr w:type="gramEnd"/>
      <w:r w:rsidRPr="00064BBB">
        <w:t xml:space="preserve">  </w:t>
      </w:r>
      <w:hyperlink r:id="rId167" w:history="1">
        <w:r w:rsidRPr="00064BBB">
          <w:rPr>
            <w:rStyle w:val="Hyperlink"/>
          </w:rPr>
          <w:t>www.iedm.org</w:t>
        </w:r>
      </w:hyperlink>
      <w:r w:rsidRPr="00064BBB">
        <w:t>, Spring 99</w:t>
      </w:r>
      <w:r w:rsidR="005B0764" w:rsidRPr="00064BBB">
        <w:t>]</w:t>
      </w:r>
    </w:p>
    <w:p w14:paraId="13E3079A" w14:textId="77777777" w:rsidR="0033002C" w:rsidRPr="00064BBB" w:rsidRDefault="0033002C" w:rsidP="0033002C">
      <w:r w:rsidRPr="00064BBB">
        <w:t xml:space="preserve">But in the Hayekian view, this is </w:t>
      </w:r>
      <w:r w:rsidRPr="00064BBB">
        <w:rPr>
          <w:rStyle w:val="StyleUnderline"/>
        </w:rPr>
        <w:t>the "synoptic delusion</w:t>
      </w:r>
      <w:r w:rsidRPr="00064BBB">
        <w:t xml:space="preserve">," like </w:t>
      </w:r>
      <w:r w:rsidRPr="00064BBB">
        <w:rPr>
          <w:rStyle w:val="StyleUnderline"/>
        </w:rPr>
        <w:t>mistaking a two-dimensional map for the real three-dimensional world. Maps</w:t>
      </w:r>
      <w:r w:rsidRPr="00064BBB">
        <w:t xml:space="preserve"> </w:t>
      </w:r>
      <w:r w:rsidRPr="00064BBB">
        <w:rPr>
          <w:rStyle w:val="StyleUnderline"/>
        </w:rPr>
        <w:t>are useful for</w:t>
      </w:r>
      <w:r w:rsidRPr="00064BBB">
        <w:t xml:space="preserve"> getting around or for </w:t>
      </w:r>
      <w:r w:rsidRPr="00064BBB">
        <w:rPr>
          <w:rStyle w:val="StyleUnderline"/>
        </w:rPr>
        <w:t>seeing key data in relation to one another, but can accomplish this only by stripping the world of its</w:t>
      </w:r>
      <w:r w:rsidRPr="00064BBB">
        <w:t xml:space="preserve"> messy </w:t>
      </w:r>
      <w:r w:rsidRPr="00064BBB">
        <w:rPr>
          <w:rStyle w:val="StyleUnderline"/>
        </w:rPr>
        <w:t>complexity, and distorting its real shape</w:t>
      </w:r>
      <w:r w:rsidRPr="00064BBB">
        <w:t xml:space="preserve"> to fit on a piece of paper. Because most people's idea of the Earth is shaped by maps based on Mercator's projection, they think Greenland is roughly the same size as </w:t>
      </w:r>
      <w:smartTag w:uri="urn:schemas-microsoft-com:office:smarttags" w:element="place">
        <w:r w:rsidRPr="00064BBB">
          <w:t>South America</w:t>
        </w:r>
      </w:smartTag>
      <w:r w:rsidRPr="00064BBB">
        <w:t xml:space="preserve">, whereas in reality the southern continent is 11 times larger. Since </w:t>
      </w:r>
      <w:r w:rsidRPr="00064BBB">
        <w:rPr>
          <w:rStyle w:val="StyleUnderline"/>
          <w:b/>
        </w:rPr>
        <w:t>people live in a complex reality,</w:t>
      </w:r>
      <w:r w:rsidRPr="00064BBB">
        <w:t xml:space="preserve"> not crude pictures, </w:t>
      </w:r>
      <w:r w:rsidRPr="00064BBB">
        <w:rPr>
          <w:rStyle w:val="StyleUnderline"/>
        </w:rPr>
        <w:t>those who try to plan the world</w:t>
      </w:r>
      <w:r w:rsidRPr="00064BBB">
        <w:t xml:space="preserve"> on the basis of maps or statistical aggregates </w:t>
      </w:r>
      <w:r w:rsidRPr="00064BBB">
        <w:rPr>
          <w:rStyle w:val="StyleUnderline"/>
        </w:rPr>
        <w:t>only end up sounding like they come from another planet</w:t>
      </w:r>
      <w:r w:rsidRPr="00064BBB">
        <w:t xml:space="preserve">, which, in a sense, they do. </w:t>
      </w:r>
      <w:r w:rsidRPr="00064BBB">
        <w:rPr>
          <w:rStyle w:val="StyleUnderline"/>
        </w:rPr>
        <w:t>All our vast ability to satisfy human wants and needs is created by our knowledge of how to do things, but that knowledge is</w:t>
      </w:r>
      <w:r w:rsidRPr="00064BBB">
        <w:t xml:space="preserve"> — and must be — widely dispersed and </w:t>
      </w:r>
      <w:r w:rsidRPr="00064BBB">
        <w:rPr>
          <w:rStyle w:val="StyleUnderline"/>
          <w:b/>
        </w:rPr>
        <w:t>locked in the minds and experiences of billions of individuals</w:t>
      </w:r>
      <w:r w:rsidRPr="00064BBB">
        <w:t xml:space="preserve">. </w:t>
      </w:r>
      <w:r w:rsidRPr="00064BBB">
        <w:rPr>
          <w:rStyle w:val="StyleUnderline"/>
        </w:rPr>
        <w:t>With minds</w:t>
      </w:r>
      <w:r w:rsidRPr="00064BBB">
        <w:t xml:space="preserve"> so limited, and knowledge so vast, variegated, and </w:t>
      </w:r>
      <w:r w:rsidRPr="00064BBB">
        <w:rPr>
          <w:rStyle w:val="StyleUnderline"/>
        </w:rPr>
        <w:t>incapable of comprehensive statement, we are condemned to growing specialization as individuals and</w:t>
      </w:r>
      <w:r w:rsidRPr="00064BBB">
        <w:t xml:space="preserve">, the corollary of that, </w:t>
      </w:r>
      <w:r w:rsidRPr="00064BBB">
        <w:rPr>
          <w:rStyle w:val="StyleUnderline"/>
        </w:rPr>
        <w:t>to a growing dependence on others similarly specialized in their fields</w:t>
      </w:r>
      <w:r w:rsidRPr="00064BBB">
        <w:t>. Hayek's Viennese contemporary, and LSE colleague, the philosopher of science Karl Popper, put it this way: "</w:t>
      </w:r>
      <w:r w:rsidRPr="00064BBB">
        <w:rPr>
          <w:rStyle w:val="StyleUnderline"/>
        </w:rPr>
        <w:t>Our knowledge can only be finite, while our ignorance must necessarily be infinite</w:t>
      </w:r>
      <w:r w:rsidRPr="00064BBB">
        <w:t>." The abstract order as Hayek never tired of remarking</w:t>
      </w:r>
      <w:r w:rsidRPr="00064BBB">
        <w:rPr>
          <w:rStyle w:val="StyleUnderline"/>
        </w:rPr>
        <w:t>, our interdependence is both the chief fact of economic life and the chief obstacle to successful social planning. If the knowledge on which</w:t>
      </w:r>
      <w:r w:rsidRPr="00064BBB">
        <w:t xml:space="preserve"> individuals, corporations, </w:t>
      </w:r>
      <w:r w:rsidRPr="00064BBB">
        <w:rPr>
          <w:rStyle w:val="StyleUnderline"/>
        </w:rPr>
        <w:t>governments, and societies depend is</w:t>
      </w:r>
      <w:r w:rsidRPr="00064BBB">
        <w:t xml:space="preserve"> not only </w:t>
      </w:r>
      <w:r w:rsidRPr="00064BBB">
        <w:rPr>
          <w:rStyle w:val="StyleUnderline"/>
        </w:rPr>
        <w:t>widely dispersed</w:t>
      </w:r>
      <w:r w:rsidRPr="00064BBB">
        <w:t xml:space="preserve">, but is necessarily so, </w:t>
      </w:r>
      <w:r w:rsidRPr="00064BBB">
        <w:rPr>
          <w:rStyle w:val="StyleUnderline"/>
        </w:rPr>
        <w:t xml:space="preserve">how can this knowledge be called forth and put in the service of the people who need it? This casts economics </w:t>
      </w:r>
      <w:r w:rsidRPr="00064BBB">
        <w:t xml:space="preserve">in a new light, </w:t>
      </w:r>
      <w:r w:rsidRPr="00064BBB">
        <w:rPr>
          <w:rStyle w:val="StyleUnderline"/>
        </w:rPr>
        <w:t xml:space="preserve">as the study of a </w:t>
      </w:r>
      <w:r w:rsidRPr="00064BBB">
        <w:rPr>
          <w:rStyle w:val="StyleUnderline"/>
          <w:b/>
        </w:rPr>
        <w:t>massive coordination challenge</w:t>
      </w:r>
      <w:r w:rsidRPr="00064BBB">
        <w:rPr>
          <w:rStyle w:val="StyleUnderline"/>
        </w:rPr>
        <w:t>. Only a decentralized system — in which people are free to</w:t>
      </w:r>
      <w:r w:rsidRPr="00064BBB">
        <w:rPr>
          <w:rStyle w:val="StyleUnderline"/>
          <w:b/>
        </w:rPr>
        <w:t xml:space="preserve"> make the most of opportunities</w:t>
      </w:r>
      <w:r w:rsidRPr="00064BBB">
        <w:t xml:space="preserve">, often known only to themselves, </w:t>
      </w:r>
      <w:r w:rsidRPr="00064BBB">
        <w:rPr>
          <w:rStyle w:val="StyleUnderline"/>
        </w:rPr>
        <w:t xml:space="preserve">and </w:t>
      </w:r>
      <w:r w:rsidRPr="00064BBB">
        <w:t xml:space="preserve">in which people </w:t>
      </w:r>
      <w:r w:rsidRPr="00064BBB">
        <w:rPr>
          <w:rStyle w:val="StyleUnderline"/>
        </w:rPr>
        <w:t>voluntarily agree to exchange their goods, services, and ideas with one another</w:t>
      </w:r>
      <w:r w:rsidRPr="00064BBB">
        <w:t xml:space="preserve">, and in which new information is constantly being discovered and integrated — </w:t>
      </w:r>
      <w:r w:rsidRPr="00064BBB">
        <w:rPr>
          <w:rStyle w:val="StyleUnderline"/>
        </w:rPr>
        <w:t>can achieve</w:t>
      </w:r>
      <w:r w:rsidRPr="00064BBB">
        <w:t xml:space="preserve"> the needed </w:t>
      </w:r>
      <w:r w:rsidRPr="00064BBB">
        <w:rPr>
          <w:rStyle w:val="StyleUnderline"/>
        </w:rPr>
        <w:t>coordination</w:t>
      </w:r>
      <w:r w:rsidRPr="00064BBB">
        <w:t xml:space="preserve">. Such </w:t>
      </w:r>
      <w:r w:rsidRPr="00064BBB">
        <w:rPr>
          <w:rStyle w:val="StyleUnderline"/>
        </w:rPr>
        <w:t>decentralization of power</w:t>
      </w:r>
      <w:r w:rsidRPr="00064BBB">
        <w:t xml:space="preserve"> and resources among competing organizations and individuals </w:t>
      </w:r>
      <w:r w:rsidRPr="00064BBB">
        <w:rPr>
          <w:rStyle w:val="StyleUnderline"/>
        </w:rPr>
        <w:t>encourages</w:t>
      </w:r>
      <w:r w:rsidRPr="00064BBB">
        <w:t xml:space="preserve"> each person to make </w:t>
      </w:r>
      <w:r w:rsidRPr="00064BBB">
        <w:rPr>
          <w:rStyle w:val="StyleUnderline"/>
        </w:rPr>
        <w:t>maximum use of</w:t>
      </w:r>
      <w:r w:rsidRPr="00064BBB">
        <w:t xml:space="preserve"> the </w:t>
      </w:r>
      <w:r w:rsidRPr="00064BBB">
        <w:rPr>
          <w:rStyle w:val="StyleUnderline"/>
        </w:rPr>
        <w:t>opportunities and resources</w:t>
      </w:r>
      <w:r w:rsidRPr="00064BBB">
        <w:t xml:space="preserve"> available to them. Hayek called </w:t>
      </w:r>
      <w:r w:rsidRPr="00064BBB">
        <w:rPr>
          <w:rStyle w:val="StyleUnderline"/>
        </w:rPr>
        <w:t>this</w:t>
      </w:r>
      <w:r w:rsidRPr="00064BBB">
        <w:t xml:space="preserve"> economic competition a "</w:t>
      </w:r>
      <w:r w:rsidRPr="00064BBB">
        <w:rPr>
          <w:rStyle w:val="StyleUnderline"/>
          <w:b/>
        </w:rPr>
        <w:t>discovery procedure</w:t>
      </w:r>
      <w:r w:rsidRPr="00064BBB">
        <w:t xml:space="preserve">," a process by which </w:t>
      </w:r>
      <w:r w:rsidRPr="00064BBB">
        <w:rPr>
          <w:rStyle w:val="StyleUnderline"/>
          <w:b/>
        </w:rPr>
        <w:t>society</w:t>
      </w:r>
      <w:r w:rsidRPr="00064BBB">
        <w:t xml:space="preserve"> finds and </w:t>
      </w:r>
      <w:r w:rsidRPr="00064BBB">
        <w:rPr>
          <w:rStyle w:val="StyleUnderline"/>
          <w:b/>
        </w:rPr>
        <w:t>puts to work the useful knowledge throughout the social order. A centralized organization</w:t>
      </w:r>
      <w:r w:rsidRPr="00064BBB">
        <w:t xml:space="preserve">, by contrast, </w:t>
      </w:r>
      <w:r w:rsidRPr="00064BBB">
        <w:rPr>
          <w:rStyle w:val="StyleUnderline"/>
          <w:b/>
        </w:rPr>
        <w:t xml:space="preserve">can act only on the information possessed by decision makers at the top. </w:t>
      </w:r>
      <w:r w:rsidRPr="00064BBB">
        <w:t>Paradoxically, the blooming, buzzing, decentralized confusion of the marketplace masks a profound and wide-ranging order.</w:t>
      </w:r>
    </w:p>
    <w:p w14:paraId="07A7592B" w14:textId="77777777" w:rsidR="0033002C" w:rsidRPr="00064BBB" w:rsidRDefault="0033002C" w:rsidP="0033002C"/>
    <w:p w14:paraId="3A147F44" w14:textId="77777777" w:rsidR="0033002C" w:rsidRPr="00064BBB" w:rsidRDefault="0033002C" w:rsidP="0033002C">
      <w:pPr>
        <w:tabs>
          <w:tab w:val="left" w:pos="3336"/>
        </w:tabs>
      </w:pPr>
    </w:p>
    <w:p w14:paraId="0CA1AFEC" w14:textId="4581E3E0" w:rsidR="00F12E25" w:rsidRPr="00064BBB" w:rsidRDefault="00076136" w:rsidP="00F12E25">
      <w:pPr>
        <w:pStyle w:val="Heading4"/>
      </w:pPr>
      <w:r w:rsidRPr="00064BBB">
        <w:t xml:space="preserve">Faith in government planning is </w:t>
      </w:r>
      <w:r w:rsidRPr="00064BBB">
        <w:rPr>
          <w:u w:val="single"/>
        </w:rPr>
        <w:t>delusional and</w:t>
      </w:r>
      <w:r w:rsidR="00F12E25" w:rsidRPr="00064BBB">
        <w:t xml:space="preserve"> risks </w:t>
      </w:r>
      <w:r w:rsidR="00F12E25" w:rsidRPr="00064BBB">
        <w:rPr>
          <w:u w:val="single"/>
        </w:rPr>
        <w:t>extinction</w:t>
      </w:r>
      <w:r w:rsidR="00F12E25" w:rsidRPr="00064BBB">
        <w:t xml:space="preserve"> – resisting government control </w:t>
      </w:r>
      <w:r w:rsidR="00F12E25" w:rsidRPr="00064BBB">
        <w:rPr>
          <w:u w:val="single"/>
        </w:rPr>
        <w:t>sector by sector</w:t>
      </w:r>
      <w:r w:rsidR="00F12E25" w:rsidRPr="00064BBB">
        <w:t xml:space="preserve"> is key </w:t>
      </w:r>
    </w:p>
    <w:p w14:paraId="31E6A1F7" w14:textId="77777777" w:rsidR="00F12E25" w:rsidRPr="00064BBB" w:rsidRDefault="00F12E25" w:rsidP="00F12E25">
      <w:r w:rsidRPr="00064BBB">
        <w:rPr>
          <w:b/>
          <w:sz w:val="26"/>
          <w:szCs w:val="26"/>
        </w:rPr>
        <w:t>Rockwell 8</w:t>
      </w:r>
      <w:r w:rsidRPr="00064BBB">
        <w:t xml:space="preserve"> (Llewellyn H. Rockwell Jr, founder and chairman of the Mises Institute, 5-17-2008, "Everything You Love You Owe to Capitalism," Mises Institute, </w:t>
      </w:r>
      <w:hyperlink r:id="rId168" w:history="1">
        <w:r w:rsidRPr="00064BBB">
          <w:rPr>
            <w:rStyle w:val="Hyperlink"/>
          </w:rPr>
          <w:t>https://mises.org/library/everything-you-love-you-owe-capitalism</w:t>
        </w:r>
      </w:hyperlink>
      <w:r w:rsidRPr="00064BBB">
        <w:t>) //jackH</w:t>
      </w:r>
    </w:p>
    <w:p w14:paraId="77E0412A" w14:textId="77777777" w:rsidR="00F12E25" w:rsidRPr="00064BBB" w:rsidRDefault="00F12E25" w:rsidP="00F12E25">
      <w:r w:rsidRPr="00064BBB">
        <w:t xml:space="preserve">On one hand there is nothing to say, really. </w:t>
      </w:r>
      <w:r w:rsidRPr="00064BBB">
        <w:rPr>
          <w:rStyle w:val="StyleUnderline"/>
        </w:rPr>
        <w:t>You are surrounded by the blessings of capitalism.</w:t>
      </w:r>
      <w:r w:rsidRPr="00064BBB">
        <w:t xml:space="preserve"> The buffet table, which you and your lunch partners only had to walk into a building to find, has a greater variety of food at a cheaper price than </w:t>
      </w:r>
      <w:r w:rsidRPr="00064BBB">
        <w:lastRenderedPageBreak/>
        <w:t xml:space="preserve">that which was available to any living person — king, lord, duke, plutocrat, or pope — in almost all of the history of the world. Not even 50 years ago would this have been imaginable. </w:t>
      </w:r>
      <w:r w:rsidRPr="00064BBB">
        <w:rPr>
          <w:rStyle w:val="StyleUnderline"/>
        </w:rPr>
        <w:t>All of history has been defined by the struggle for food. And yet that struggle has been abolished</w:t>
      </w:r>
      <w:r w:rsidRPr="00064BBB">
        <w:t xml:space="preserve">, </w:t>
      </w:r>
      <w:r w:rsidRPr="00064BBB">
        <w:rPr>
          <w:rStyle w:val="StyleUnderline"/>
        </w:rPr>
        <w:t>not just for the rich but for everyone living in developed economies.</w:t>
      </w:r>
      <w:r w:rsidRPr="00064BBB">
        <w:t xml:space="preserve"> The ancients, peering into this scene, might have assumed it to be Elysium. Medieval man conjured up such scenes only in visions of Utopia. Even in the late 19th century, the most gilded palace of the richest industrialist required a vast staff and immense trouble to come anywhere near approximating it. </w:t>
      </w:r>
      <w:r w:rsidRPr="00064BBB">
        <w:rPr>
          <w:rStyle w:val="StyleUnderline"/>
        </w:rPr>
        <w:t xml:space="preserve">We owe this scene to capitalism. </w:t>
      </w:r>
      <w:r w:rsidRPr="00064BBB">
        <w:t xml:space="preserve">To put it differently, </w:t>
      </w:r>
      <w:r w:rsidRPr="00064BBB">
        <w:rPr>
          <w:rStyle w:val="StyleUnderline"/>
        </w:rPr>
        <w:t>we owe this scene to centuries of capital accumulation at the hands of free people who have put capital to work on behalf of economic innovations</w:t>
      </w:r>
      <w:r w:rsidRPr="00064BBB">
        <w:t>, at once competing with others for profit and cooperating with millions upon millions of people in an ever-expanding global network of the division of labor. The savings, investments, risks, and work of hundreds of years and uncountable numbers of free people have gone into making this scene possible, thanks to the ever-remarkable capacity for a society developing under conditions of liberty to achieve the highest aspirations of the society's members. And yet, sitti</w:t>
      </w:r>
      <w:r w:rsidRPr="00064BBB">
        <w:rPr>
          <w:rStyle w:val="StyleUnderline"/>
        </w:rPr>
        <w:t>ng on the other side of the table are well-educated people who imagine that the way to end the world's woes is through socialism.</w:t>
      </w:r>
      <w:r w:rsidRPr="00064BBB">
        <w:t xml:space="preserve"> Now, people's definitions of socialism differ, and these persons would probably be quick to say that they do not mean the Soviet Union or anything like that. That was socialism in name only, I would be told. And yet, if</w:t>
      </w:r>
      <w:r w:rsidRPr="00064BBB">
        <w:rPr>
          <w:rStyle w:val="StyleUnderline"/>
        </w:rPr>
        <w:t xml:space="preserve"> socialism </w:t>
      </w:r>
      <w:r w:rsidRPr="00064BBB">
        <w:t xml:space="preserve">does mean anything at all today, it </w:t>
      </w:r>
      <w:r w:rsidRPr="00064BBB">
        <w:rPr>
          <w:rStyle w:val="StyleUnderline"/>
        </w:rPr>
        <w:t>imagines that there can be some social improvement resulting from the political movement to take capital out of private hands and put it into the hands of the state.</w:t>
      </w:r>
      <w:r w:rsidRPr="00064BBB">
        <w:t xml:space="preserve"> Other tendencies of socialism include the desire to see labor organized along class lines and given some sort of coercive power over how their employers' property is used. It might be as simple as the desire to put a cap on the salaries of CEOs, or it could be as extreme as the desire to abolish all private property, money, and even marriage. Whatever the specifics of the case in question, </w:t>
      </w:r>
      <w:r w:rsidRPr="00064BBB">
        <w:rPr>
          <w:rStyle w:val="Emphasis"/>
        </w:rPr>
        <w:t>socialism always means overriding the free decisions of individuals and replacing that capacity for decision making with an overarching plan by the state</w:t>
      </w:r>
      <w:r w:rsidRPr="00064BBB">
        <w:t xml:space="preserve">. Taken far enough, </w:t>
      </w:r>
      <w:r w:rsidRPr="00064BBB">
        <w:rPr>
          <w:rStyle w:val="StyleUnderline"/>
        </w:rPr>
        <w:t>this mode of thought won't just spell an end to opulent lunches. It will mean the end of what we all know as civilization itself.</w:t>
      </w:r>
      <w:r w:rsidRPr="00064BBB">
        <w:t xml:space="preserve"> It </w:t>
      </w:r>
      <w:r w:rsidRPr="00064BBB">
        <w:rPr>
          <w:rStyle w:val="StyleUnderline"/>
        </w:rPr>
        <w:t xml:space="preserve">would plunge us back to a primitive state of existence, living off hunting and gathering in a world with little art, music, leisure, or charity. Nor is any form of socialism capable of providing for the needs of the world's 6 billion people, </w:t>
      </w:r>
      <w:r w:rsidRPr="00064BBB">
        <w:t xml:space="preserve">so the population would shrink dramatically and quickly and in a manner that would make every human horror ever known seem mild by comparison. </w:t>
      </w:r>
      <w:r w:rsidRPr="00064BBB">
        <w:rPr>
          <w:rStyle w:val="StyleUnderline"/>
        </w:rPr>
        <w:t xml:space="preserve">Nor is it possible to divorce socialism from totalitarianism, because if you are serious about ending private ownership of the means of production, you have to be serious about ending freedom and creativity too. </w:t>
      </w:r>
      <w:r w:rsidRPr="00064BBB">
        <w:t xml:space="preserve">You will have to make the whole of society, or what is left of it, into a prison. In short, </w:t>
      </w:r>
      <w:r w:rsidRPr="00064BBB">
        <w:rPr>
          <w:rStyle w:val="StyleUnderline"/>
        </w:rPr>
        <w:t>the wish for socialism is a wish for unparalleled human evil</w:t>
      </w:r>
      <w:r w:rsidRPr="00064BBB">
        <w:t xml:space="preserve">. If we really understood this, no one would express casual support for it in polite company. It would be like saying, you know, there is really something to be said for malaria and typhoid and dropping atom bombs on millions of innocents. Do the people sitting across the table really wish for this? </w:t>
      </w:r>
      <w:proofErr w:type="gramStart"/>
      <w:r w:rsidRPr="00064BBB">
        <w:t>Certainly not.</w:t>
      </w:r>
      <w:proofErr w:type="gramEnd"/>
      <w:r w:rsidRPr="00064BBB">
        <w:t xml:space="preserve"> So what has gone wrong here? </w:t>
      </w:r>
      <w:r w:rsidRPr="00064BBB">
        <w:rPr>
          <w:rStyle w:val="StyleUnderline"/>
        </w:rPr>
        <w:t>Why can these people not see what is obvious?</w:t>
      </w:r>
      <w:r w:rsidRPr="00064BBB">
        <w:t xml:space="preserve"> Why can't people sitting amidst market-created plenty, enjoying all the fruits of capitalism every minute of life, see the merit of the market but rather wish for something that is a proven disaster? </w:t>
      </w:r>
      <w:r w:rsidRPr="00064BBB">
        <w:rPr>
          <w:rStyle w:val="StyleUnderline"/>
        </w:rPr>
        <w:t>What we have here is a failure of understanding</w:t>
      </w:r>
      <w:r w:rsidRPr="00064BBB">
        <w:t xml:space="preserve">. That is to say, a failure to connect causes with effects. This is a wholly abstract idea. </w:t>
      </w:r>
      <w:r w:rsidRPr="00064BBB">
        <w:rPr>
          <w:rStyle w:val="StyleUnderline"/>
        </w:rPr>
        <w:t>Knowledge of cause and effect does not come to us by merely looking around a room, living in a certain kind of society, or observing statistics</w:t>
      </w:r>
      <w:r w:rsidRPr="00064BBB">
        <w:t xml:space="preserve">. You can study roomfuls of data, read a thousand treatises on history, or plot international GDP figures on a graph for a living, and yet the truth about cause and effect can still be evasive. </w:t>
      </w:r>
      <w:r w:rsidRPr="00064BBB">
        <w:rPr>
          <w:rStyle w:val="StyleUnderline"/>
        </w:rPr>
        <w:t xml:space="preserve">You still might miss the point that it is capitalism that gives rise to prosperity and freedom. You might still be tempted by the notion of socialism as savior. </w:t>
      </w:r>
      <w:r w:rsidRPr="00064BBB">
        <w:t xml:space="preserve">Let me take you back to the years </w:t>
      </w:r>
      <w:r w:rsidRPr="00064BBB">
        <w:rPr>
          <w:rStyle w:val="StyleUnderline"/>
        </w:rPr>
        <w:t>1989</w:t>
      </w:r>
      <w:r w:rsidRPr="00064BBB">
        <w:t xml:space="preserve"> and 1990. These were the years that most of us remember as the time </w:t>
      </w:r>
      <w:r w:rsidRPr="00064BBB">
        <w:rPr>
          <w:rStyle w:val="StyleUnderline"/>
        </w:rPr>
        <w:t>when socialism collapsed</w:t>
      </w:r>
      <w:r w:rsidRPr="00064BBB">
        <w:t xml:space="preserve"> in Eastern Europe and Russia. Events of that time flew in the face of all predictions on the Right that these were permanent regimes that would never change unless they were bombed back to the Stone Age. On the Left, </w:t>
      </w:r>
      <w:r w:rsidRPr="00064BBB">
        <w:rPr>
          <w:rStyle w:val="StyleUnderline"/>
        </w:rPr>
        <w:t>it was widely believed</w:t>
      </w:r>
      <w:r w:rsidRPr="00064BBB">
        <w:t xml:space="preserve">, even in those times, </w:t>
      </w:r>
      <w:r w:rsidRPr="00064BBB">
        <w:rPr>
          <w:rStyle w:val="StyleUnderline"/>
        </w:rPr>
        <w:t>that these societies were actually doing quite well</w:t>
      </w:r>
      <w:r w:rsidRPr="00064BBB">
        <w:t xml:space="preserve"> and would eventually pass the United States and Western Europe in prosperity, and, by some measures, that they were already better off than </w:t>
      </w:r>
      <w:r w:rsidRPr="00064BBB">
        <w:lastRenderedPageBreak/>
        <w:t xml:space="preserve">us. And </w:t>
      </w:r>
      <w:r w:rsidRPr="00064BBB">
        <w:rPr>
          <w:rStyle w:val="StyleUnderline"/>
        </w:rPr>
        <w:t>yet it collapsed</w:t>
      </w:r>
      <w:r w:rsidRPr="00064BBB">
        <w:t xml:space="preserve">. Even the Berlin Wall, that symbol of oppression and slavery, was torn down by the people themselves. </w:t>
      </w:r>
      <w:r w:rsidRPr="00064BBB">
        <w:rPr>
          <w:rStyle w:val="StyleUnderline"/>
        </w:rPr>
        <w:t>It</w:t>
      </w:r>
      <w:r w:rsidRPr="00064BBB">
        <w:t xml:space="preserve"> </w:t>
      </w:r>
      <w:r w:rsidRPr="00064BBB">
        <w:rPr>
          <w:rStyle w:val="StyleUnderline"/>
        </w:rPr>
        <w:t>was</w:t>
      </w:r>
      <w:r w:rsidRPr="00064BBB">
        <w:t xml:space="preserve"> not only </w:t>
      </w:r>
      <w:r w:rsidRPr="00064BBB">
        <w:rPr>
          <w:rStyle w:val="StyleUnderline"/>
        </w:rPr>
        <w:t>glorious</w:t>
      </w:r>
      <w:r w:rsidRPr="00064BBB">
        <w:t xml:space="preserve"> to see socialism collapse. It was thrilling, from a libertarian point of view, to see how </w:t>
      </w:r>
      <w:r w:rsidRPr="00064BBB">
        <w:rPr>
          <w:rStyle w:val="StyleUnderline"/>
        </w:rPr>
        <w:t>states themselves can dissolve. They may have all the guns and all the power</w:t>
      </w:r>
      <w:r w:rsidRPr="00064BBB">
        <w:t xml:space="preserve">, and the people have none of those, and </w:t>
      </w:r>
      <w:r w:rsidRPr="00064BBB">
        <w:rPr>
          <w:rStyle w:val="StyleUnderline"/>
        </w:rPr>
        <w:t>yet, when the people themselves decide that they will no longer be governed, the state has few options left</w:t>
      </w:r>
      <w:r w:rsidRPr="00064BBB">
        <w:t xml:space="preserve">. It eventually collapses amid a society-wide refusal to believe its lies any longer. When these closed societies suddenly became open, what did we see? We saw lands that time forgot. The technology was backwards and broken. The food was scarce and disgusting. The medical care was abysmal. The people were unhealthy. Property was polluted. </w:t>
      </w:r>
      <w:r w:rsidRPr="00064BBB">
        <w:rPr>
          <w:rStyle w:val="StyleUnderline"/>
        </w:rPr>
        <w:t>It was also striking to see what had happened to the culture under socialism</w:t>
      </w:r>
      <w:r w:rsidRPr="00064BBB">
        <w:t xml:space="preserve">. </w:t>
      </w:r>
      <w:r w:rsidRPr="00064BBB">
        <w:rPr>
          <w:rStyle w:val="StyleUnderline"/>
        </w:rPr>
        <w:t>Many generations had been raised under a system built on power and lies</w:t>
      </w:r>
      <w:r w:rsidRPr="00064BBB">
        <w:t xml:space="preserve">, and so the cultural infrastructure that we take for granted was not secure. Such </w:t>
      </w:r>
      <w:r w:rsidRPr="00064BBB">
        <w:rPr>
          <w:rStyle w:val="StyleUnderline"/>
        </w:rPr>
        <w:t>notions as trust, promise, truth, honesty, and planning for the future</w:t>
      </w:r>
      <w:r w:rsidRPr="00064BBB">
        <w:t xml:space="preserve"> — all pillars of commercial culture — </w:t>
      </w:r>
      <w:r w:rsidRPr="00064BBB">
        <w:rPr>
          <w:rStyle w:val="StyleUnderline"/>
        </w:rPr>
        <w:t>had become distorted</w:t>
      </w:r>
      <w:r w:rsidRPr="00064BBB">
        <w:t xml:space="preserve"> and confused by the ubiquity and persistence of the statist curse. Why am I going through these details about this period, which most of you surely do remember? Simply to say this: most people did not see what you saw. You saw the failure of socialism. This is what I saw. This is what Rothbard saw. This is what anyone who had been exposed to the teachings of economics — to the elementary rules concerning cause and effect in society — saw. But this is not what the ideological Left saw. The headlines in the socialist publications themselves proclaimed the death of undemocratic Stalinism and looked forward to the creation of a new democratic socialism in these countries. As for regular people neither attached to the socialist idea nor educated in economics, it might have appeared as nothing more than a glorious vanquishing of America's foreign-policy enemies. We built more bombs than they did, so they finally gave in — the way a kid says "uncle" on a playground. Maybe some saw it as a victory of the US Constitution over weird and foreign systems of despotism. Or perhaps it was a victory for the cause of something like free speech over censorship, or the triumph of ballots over bullets. Now, if the proper lessons of the collapse had been conveyed, we would have seen the error of all forms of government planning. We would have seen that </w:t>
      </w:r>
      <w:r w:rsidRPr="00064BBB">
        <w:rPr>
          <w:rStyle w:val="Emphasis"/>
        </w:rPr>
        <w:t>a voluntary society will outperform a coerced one anytime</w:t>
      </w:r>
      <w:r w:rsidRPr="00064BBB">
        <w:t xml:space="preserve">. We might see how ultimately artificial and </w:t>
      </w:r>
      <w:r w:rsidRPr="00064BBB">
        <w:rPr>
          <w:rStyle w:val="StyleUnderline"/>
        </w:rPr>
        <w:t>fragile are</w:t>
      </w:r>
      <w:r w:rsidRPr="00064BBB">
        <w:t xml:space="preserve"> all </w:t>
      </w:r>
      <w:r w:rsidRPr="00064BBB">
        <w:rPr>
          <w:rStyle w:val="StyleUnderline"/>
        </w:rPr>
        <w:t>systems of statism compared to the robust permanence of a society built on free exchange and capitalist ownership</w:t>
      </w:r>
      <w:r w:rsidRPr="00064BBB">
        <w:t xml:space="preserve">. And there is another point: the militarism of the Cold War had only ended up prolonging the period of socialism by providing these evil governments the chance to stimulate unfortunate nationalist impulses that distracted their domestic populations from the real problem. It was not the Cold War that killed socialism; rather, once the Cold War had exhausted itself, these governments collapsed of their own weight from internal rather than external pressure. In short, </w:t>
      </w:r>
      <w:r w:rsidRPr="00064BBB">
        <w:rPr>
          <w:rStyle w:val="StyleUnderline"/>
        </w:rPr>
        <w:t xml:space="preserve">if the world had drawn the correct lessons from these events, there would be no more need for economic education and no more need even for the bulk of what the Mises Institute does. In one great moment of history, the contest between capitalism and central planning would have been decided for all time. </w:t>
      </w:r>
      <w:r w:rsidRPr="00064BBB">
        <w:t xml:space="preserve">I must say that it was more of a shock to my colleagues and me than it should have </w:t>
      </w:r>
      <w:proofErr w:type="gramStart"/>
      <w:r w:rsidRPr="00064BBB">
        <w:t>been,</w:t>
      </w:r>
      <w:proofErr w:type="gramEnd"/>
      <w:r w:rsidRPr="00064BBB">
        <w:t xml:space="preserve"> that the essential economic message was lost on most people. Indeed, it made very little difference in the political spectrum at all. The contest between capitalism and central planning continued as it always had, and even intensified here at home. The socialists among us, if they experienced any setback at all, bounded right back, strong as ever, if not more so. If you doubt it, consider that it only took a few months for these groups to start kvetching about the horrible onslaught that was being wrought by the unleashing of capitalism in Eastern Europe, Russia, and China. We began hearing complaints about the rise of a hideous consumerism in these countries, about the exploitation of workers at the hands of capitalists, about the rise of the garish super rich. Piles and piles of news stories appeared about the sad plight of unemployed state workers, who, though loyal to the principles of socialism their entire lives, were now being turned out onto the streets to fend for themselves. Not even an event as spectacular as the spontaneous meltdown of a superpower and all its client states was enough to impart the message of economic freedom. And the truth is that it was not necessary. </w:t>
      </w:r>
      <w:r w:rsidRPr="00064BBB">
        <w:rPr>
          <w:rStyle w:val="StyleUnderline"/>
        </w:rPr>
        <w:t>The whole of our world is covered with lessons about the merit of economic liberty over central planning. Our everyday lives are dominated by the glorious products of the market</w:t>
      </w:r>
      <w:r w:rsidRPr="00064BBB">
        <w:t xml:space="preserve">, which we all gladly take for granted. We can open up our web browsers and tour an electronic civilization that the market created, and note that government never did anything useful at all by comparison. </w:t>
      </w:r>
      <w:r w:rsidRPr="00064BBB">
        <w:rPr>
          <w:rStyle w:val="StyleUnderline"/>
        </w:rPr>
        <w:t>We are also inundated daily by the failures of the state</w:t>
      </w:r>
      <w:r w:rsidRPr="00064BBB">
        <w:t xml:space="preserve">. We complain constantly that </w:t>
      </w:r>
      <w:r w:rsidRPr="00064BBB">
        <w:rPr>
          <w:rStyle w:val="Emphasis"/>
        </w:rPr>
        <w:t>the educational system is broken</w:t>
      </w:r>
      <w:r w:rsidRPr="00064BBB">
        <w:t xml:space="preserve">, that </w:t>
      </w:r>
      <w:r w:rsidRPr="00064BBB">
        <w:rPr>
          <w:rStyle w:val="StyleUnderline"/>
        </w:rPr>
        <w:t>the medical sector is oddly distorted</w:t>
      </w:r>
      <w:r w:rsidRPr="00064BBB">
        <w:t xml:space="preserve">, that </w:t>
      </w:r>
      <w:r w:rsidRPr="00064BBB">
        <w:rPr>
          <w:rStyle w:val="StyleUnderline"/>
        </w:rPr>
        <w:t>the post office is unaccountable</w:t>
      </w:r>
      <w:r w:rsidRPr="00064BBB">
        <w:t xml:space="preserve">, that </w:t>
      </w:r>
      <w:r w:rsidRPr="00064BBB">
        <w:rPr>
          <w:rStyle w:val="StyleUnderline"/>
        </w:rPr>
        <w:t xml:space="preserve">the police abuse their </w:t>
      </w:r>
      <w:proofErr w:type="gramStart"/>
      <w:r w:rsidRPr="00064BBB">
        <w:rPr>
          <w:rStyle w:val="StyleUnderline"/>
        </w:rPr>
        <w:t>power</w:t>
      </w:r>
      <w:r w:rsidRPr="00064BBB">
        <w:t>, that</w:t>
      </w:r>
      <w:proofErr w:type="gramEnd"/>
      <w:r w:rsidRPr="00064BBB">
        <w:t xml:space="preserve"> </w:t>
      </w:r>
      <w:r w:rsidRPr="00064BBB">
        <w:rPr>
          <w:rStyle w:val="StyleUnderline"/>
        </w:rPr>
        <w:t>the politicians have lied to us,</w:t>
      </w:r>
      <w:r w:rsidRPr="00064BBB">
        <w:t xml:space="preserve"> that </w:t>
      </w:r>
      <w:r w:rsidRPr="00064BBB">
        <w:rPr>
          <w:rStyle w:val="StyleUnderline"/>
        </w:rPr>
        <w:t>tax dollars are stolen</w:t>
      </w:r>
      <w:r w:rsidRPr="00064BBB">
        <w:t xml:space="preserve">, that whatever </w:t>
      </w:r>
      <w:r w:rsidRPr="00064BBB">
        <w:rPr>
          <w:rStyle w:val="StyleUnderline"/>
        </w:rPr>
        <w:t>bureaucracy</w:t>
      </w:r>
      <w:r w:rsidRPr="00064BBB">
        <w:t xml:space="preserve"> we have to deal with </w:t>
      </w:r>
      <w:r w:rsidRPr="00064BBB">
        <w:rPr>
          <w:rStyle w:val="StyleUnderline"/>
        </w:rPr>
        <w:t>is inhumanly unresponsive</w:t>
      </w:r>
      <w:r w:rsidRPr="00064BBB">
        <w:t xml:space="preserve">. We note all this. But far fewer are somehow able to connect the dots and see the myriad ways in which daily life confirms that the market radicals like Mises, Hayek, Hazlitt, and Rothbard were correct in their judgments. What's more, this is not a new phenomenon that we can observe in our lifetimes only. We can look at any country in any period and note that </w:t>
      </w:r>
      <w:r w:rsidRPr="00064BBB">
        <w:rPr>
          <w:rStyle w:val="StyleUnderline"/>
        </w:rPr>
        <w:t xml:space="preserve">every bit of wealth ever created in the history of </w:t>
      </w:r>
      <w:r w:rsidRPr="00064BBB">
        <w:rPr>
          <w:rStyle w:val="StyleUnderline"/>
        </w:rPr>
        <w:lastRenderedPageBreak/>
        <w:t>mankind has been generated through some kind of market activity</w:t>
      </w:r>
      <w:r w:rsidRPr="00064BBB">
        <w:t xml:space="preserve">, and never by governments. Free people create; states destroy. It was true in the ancient world. It was true in the first millennium after Christ. It was true in the </w:t>
      </w:r>
      <w:proofErr w:type="gramStart"/>
      <w:r w:rsidRPr="00064BBB">
        <w:t>Middle</w:t>
      </w:r>
      <w:proofErr w:type="gramEnd"/>
      <w:r w:rsidRPr="00064BBB">
        <w:t xml:space="preserve"> Ages and the Renaissance. </w:t>
      </w:r>
      <w:r w:rsidRPr="00064BBB">
        <w:rPr>
          <w:rStyle w:val="StyleUnderline"/>
        </w:rPr>
        <w:t>And with the birth of complex structures of production and the increasing division of labor in those years, we see how the accumulation of capital led to what might be called a productive miracle</w:t>
      </w:r>
      <w:r w:rsidRPr="00064BBB">
        <w:t xml:space="preserve">. </w:t>
      </w:r>
      <w:r w:rsidRPr="00064BBB">
        <w:rPr>
          <w:rStyle w:val="StyleUnderline"/>
        </w:rPr>
        <w:t>The world's population soared. We saw the creation of the middle class. We saw the poor improve their plight and change their own class identification</w:t>
      </w:r>
      <w:r w:rsidRPr="00064BBB">
        <w:t>.</w:t>
      </w:r>
    </w:p>
    <w:p w14:paraId="47E73229" w14:textId="77777777" w:rsidR="00076136" w:rsidRPr="00064BBB" w:rsidRDefault="00076136" w:rsidP="00076136">
      <w:pPr>
        <w:pStyle w:val="Heading3"/>
      </w:pPr>
      <w:r w:rsidRPr="00064BBB">
        <w:lastRenderedPageBreak/>
        <w:t xml:space="preserve">    Ext. Impact – Economy </w:t>
      </w:r>
    </w:p>
    <w:p w14:paraId="0B7C3613" w14:textId="77777777" w:rsidR="00076136" w:rsidRPr="00064BBB" w:rsidRDefault="00076136" w:rsidP="00076136">
      <w:pPr>
        <w:pStyle w:val="Heading4"/>
      </w:pPr>
      <w:r w:rsidRPr="00064BBB">
        <w:t>Synoptic delusion turns growth – government confidence causes distortion of the markets</w:t>
      </w:r>
    </w:p>
    <w:p w14:paraId="37332EF3" w14:textId="77777777" w:rsidR="00076136" w:rsidRPr="00064BBB" w:rsidRDefault="00076136" w:rsidP="00076136">
      <w:proofErr w:type="gramStart"/>
      <w:r w:rsidRPr="00064BBB">
        <w:rPr>
          <w:b/>
          <w:sz w:val="26"/>
          <w:szCs w:val="26"/>
        </w:rPr>
        <w:t>Emmot 3</w:t>
      </w:r>
      <w:r w:rsidRPr="00064BBB">
        <w:t xml:space="preserve"> - Chairman of the Trustees of London Library, Board Director of the Economist Group from 1993 until 2006 (Bill, 20:21 Vision, 2003.</w:t>
      </w:r>
      <w:proofErr w:type="gramEnd"/>
      <w:r w:rsidRPr="00064BBB">
        <w:t xml:space="preserve"> Questia) $AREZ</w:t>
      </w:r>
    </w:p>
    <w:p w14:paraId="419CF505" w14:textId="77777777" w:rsidR="00076136" w:rsidRPr="00064BBB" w:rsidRDefault="00076136" w:rsidP="00076136">
      <w:pPr>
        <w:pStyle w:val="NormalWeb"/>
        <w:spacing w:before="0" w:beforeAutospacing="0" w:after="0" w:afterAutospacing="0"/>
        <w:rPr>
          <w:rFonts w:ascii="Georgia" w:hAnsi="Georgia"/>
          <w:sz w:val="22"/>
          <w:szCs w:val="22"/>
        </w:rPr>
      </w:pPr>
      <w:r w:rsidRPr="00064BBB">
        <w:rPr>
          <w:rFonts w:ascii="Georgia" w:hAnsi="Georgia"/>
          <w:sz w:val="22"/>
          <w:szCs w:val="22"/>
        </w:rPr>
        <w:t xml:space="preserve">Those points about science and religion are worth keeping in mind for the next time someone says that </w:t>
      </w:r>
      <w:r w:rsidRPr="00064BBB">
        <w:rPr>
          <w:rFonts w:ascii="Georgia" w:hAnsi="Georgia"/>
          <w:sz w:val="22"/>
          <w:szCs w:val="22"/>
          <w:u w:val="single"/>
        </w:rPr>
        <w:t xml:space="preserve">we are living in a "knowledge economy," a phrase that has been especially com- </w:t>
      </w:r>
      <w:proofErr w:type="gramStart"/>
      <w:r w:rsidRPr="00064BBB">
        <w:rPr>
          <w:rFonts w:ascii="Georgia" w:hAnsi="Georgia"/>
          <w:sz w:val="22"/>
          <w:szCs w:val="22"/>
          <w:u w:val="single"/>
        </w:rPr>
        <w:t>mon</w:t>
      </w:r>
      <w:proofErr w:type="gramEnd"/>
      <w:r w:rsidRPr="00064BBB">
        <w:rPr>
          <w:rFonts w:ascii="Georgia" w:hAnsi="Georgia"/>
          <w:sz w:val="22"/>
          <w:szCs w:val="22"/>
          <w:u w:val="single"/>
        </w:rPr>
        <w:t xml:space="preserve"> during the past decade. </w:t>
      </w:r>
      <w:r w:rsidRPr="00064BBB">
        <w:rPr>
          <w:rFonts w:ascii="Georgia" w:hAnsi="Georgia"/>
          <w:sz w:val="22"/>
          <w:szCs w:val="22"/>
        </w:rPr>
        <w:t>To be told this is disturbing for two reasons: first</w:t>
      </w:r>
      <w:r w:rsidRPr="00064BBB">
        <w:rPr>
          <w:rFonts w:ascii="Georgia" w:hAnsi="Georgia"/>
          <w:sz w:val="22"/>
          <w:szCs w:val="22"/>
          <w:u w:val="single"/>
        </w:rPr>
        <w:t>, because it is outdated, in that the economic and so- cial shift of emphasis from manpower to brainpower has been going on for more than a century; but second, because it is so inappropriate</w:t>
      </w:r>
      <w:r w:rsidRPr="00064BBB">
        <w:rPr>
          <w:rFonts w:ascii="Georgia" w:hAnsi="Georgia"/>
          <w:sz w:val="22"/>
          <w:szCs w:val="22"/>
        </w:rPr>
        <w:t xml:space="preserve">. Sir John argument with regard to sci- ence also applies more widely: the most important knowledge that has been gained is of the scope of our ignorance. </w:t>
      </w:r>
    </w:p>
    <w:p w14:paraId="3D70AB5D" w14:textId="77777777" w:rsidR="00076136" w:rsidRPr="00064BBB" w:rsidRDefault="00076136" w:rsidP="00076136">
      <w:pPr>
        <w:pStyle w:val="NormalWeb"/>
        <w:spacing w:before="0" w:beforeAutospacing="0" w:after="0" w:afterAutospacing="0"/>
        <w:rPr>
          <w:rFonts w:ascii="Georgia" w:hAnsi="Georgia"/>
          <w:sz w:val="22"/>
          <w:szCs w:val="22"/>
        </w:rPr>
      </w:pPr>
      <w:r w:rsidRPr="00064BBB">
        <w:rPr>
          <w:rFonts w:ascii="Georgia" w:hAnsi="Georgia"/>
          <w:sz w:val="22"/>
          <w:szCs w:val="22"/>
        </w:rPr>
        <w:t> </w:t>
      </w:r>
    </w:p>
    <w:p w14:paraId="266AF3DE" w14:textId="77777777" w:rsidR="00076136" w:rsidRPr="00064BBB" w:rsidRDefault="00076136" w:rsidP="00076136">
      <w:pPr>
        <w:pStyle w:val="NormalWeb"/>
        <w:spacing w:before="0" w:beforeAutospacing="0" w:after="0" w:afterAutospacing="0"/>
        <w:rPr>
          <w:rFonts w:ascii="Georgia" w:hAnsi="Georgia"/>
          <w:b/>
          <w:u w:val="single"/>
        </w:rPr>
      </w:pPr>
      <w:r w:rsidRPr="00064BBB">
        <w:rPr>
          <w:rFonts w:ascii="Georgia" w:hAnsi="Georgia"/>
          <w:sz w:val="22"/>
          <w:szCs w:val="22"/>
        </w:rPr>
        <w:t xml:space="preserve">Perhaps most of all, </w:t>
      </w:r>
      <w:r w:rsidRPr="00064BBB">
        <w:rPr>
          <w:rFonts w:ascii="Georgia" w:hAnsi="Georgia"/>
          <w:b/>
          <w:sz w:val="22"/>
          <w:szCs w:val="22"/>
          <w:u w:val="single"/>
        </w:rPr>
        <w:t>this applies to economics. Depressions have been created by overconfident economists and their follow- ers, as have inflations, hyperinflations and unemployment.</w:t>
      </w:r>
      <w:r w:rsidRPr="00064BBB">
        <w:rPr>
          <w:rFonts w:ascii="Georgia" w:hAnsi="Georgia"/>
          <w:sz w:val="22"/>
          <w:szCs w:val="22"/>
        </w:rPr>
        <w:t xml:space="preserve"> The </w:t>
      </w:r>
      <w:r w:rsidRPr="00064BBB">
        <w:rPr>
          <w:rFonts w:ascii="Georgia" w:hAnsi="Georgia"/>
          <w:b/>
          <w:sz w:val="22"/>
          <w:szCs w:val="22"/>
          <w:u w:val="single"/>
        </w:rPr>
        <w:t xml:space="preserve">notion that economics is a science, in the sense that it can accu— rately map human behavior and then predict and manage the consequences </w:t>
      </w:r>
      <w:proofErr w:type="gramStart"/>
      <w:r w:rsidRPr="00064BBB">
        <w:rPr>
          <w:rFonts w:ascii="Georgia" w:hAnsi="Georgia"/>
          <w:b/>
          <w:sz w:val="22"/>
          <w:szCs w:val="22"/>
          <w:u w:val="single"/>
        </w:rPr>
        <w:t>Of</w:t>
      </w:r>
      <w:proofErr w:type="gramEnd"/>
      <w:r w:rsidRPr="00064BBB">
        <w:rPr>
          <w:rFonts w:ascii="Georgia" w:hAnsi="Georgia"/>
          <w:b/>
          <w:sz w:val="22"/>
          <w:szCs w:val="22"/>
          <w:u w:val="single"/>
        </w:rPr>
        <w:t xml:space="preserve"> a given action, is scorned in the common speech Of most politicians and many economists</w:t>
      </w:r>
      <w:r w:rsidRPr="00064BBB">
        <w:rPr>
          <w:rFonts w:ascii="Georgia" w:hAnsi="Georgia"/>
          <w:sz w:val="22"/>
          <w:szCs w:val="22"/>
        </w:rPr>
        <w:t xml:space="preserve">. Yet the </w:t>
      </w:r>
      <w:r w:rsidRPr="00064BBB">
        <w:rPr>
          <w:rFonts w:ascii="Georgia" w:hAnsi="Georgia"/>
          <w:sz w:val="22"/>
          <w:szCs w:val="22"/>
          <w:u w:val="single"/>
        </w:rPr>
        <w:t>actions of those same politicians</w:t>
      </w:r>
      <w:r w:rsidRPr="00064BBB">
        <w:rPr>
          <w:rFonts w:ascii="Georgia" w:hAnsi="Georgia"/>
          <w:sz w:val="22"/>
          <w:szCs w:val="22"/>
        </w:rPr>
        <w:t xml:space="preserve"> and economists when in </w:t>
      </w:r>
      <w:r w:rsidRPr="00064BBB">
        <w:rPr>
          <w:rFonts w:ascii="Georgia" w:hAnsi="Georgia"/>
          <w:sz w:val="22"/>
          <w:szCs w:val="22"/>
          <w:u w:val="single"/>
        </w:rPr>
        <w:t>government, both in the capitalist and the communist worlds, have Often be— lied that scorn</w:t>
      </w:r>
      <w:r w:rsidRPr="00064BBB">
        <w:rPr>
          <w:rFonts w:ascii="Georgia" w:hAnsi="Georgia"/>
          <w:sz w:val="22"/>
          <w:szCs w:val="22"/>
        </w:rPr>
        <w:t xml:space="preserve">. </w:t>
      </w:r>
      <w:r w:rsidRPr="00064BBB">
        <w:rPr>
          <w:rFonts w:ascii="Georgia" w:hAnsi="Georgia"/>
          <w:b/>
          <w:u w:val="single"/>
        </w:rPr>
        <w:t xml:space="preserve">Governments run their economies as though they could be certain about the outcomes, and have mostly been proved wrong. </w:t>
      </w:r>
    </w:p>
    <w:p w14:paraId="701A4065" w14:textId="77777777" w:rsidR="00076136" w:rsidRPr="00064BBB" w:rsidRDefault="00076136" w:rsidP="00076136">
      <w:pPr>
        <w:pStyle w:val="NormalWeb"/>
        <w:spacing w:before="0" w:beforeAutospacing="0" w:after="0" w:afterAutospacing="0"/>
        <w:rPr>
          <w:rFonts w:ascii="Georgia" w:hAnsi="Georgia"/>
          <w:sz w:val="22"/>
          <w:szCs w:val="22"/>
          <w:u w:val="single"/>
        </w:rPr>
      </w:pPr>
      <w:r w:rsidRPr="00064BBB">
        <w:rPr>
          <w:rFonts w:ascii="Georgia" w:hAnsi="Georgia"/>
          <w:sz w:val="22"/>
          <w:szCs w:val="22"/>
        </w:rPr>
        <w:t>Governments—even in democracies—but also of big business, trade unions, pressure groups and all others who accumulate power</w:t>
      </w:r>
      <w:r w:rsidRPr="00064BBB">
        <w:rPr>
          <w:rFonts w:ascii="Georgia" w:hAnsi="Georgia"/>
          <w:sz w:val="22"/>
          <w:szCs w:val="22"/>
          <w:u w:val="single"/>
        </w:rPr>
        <w:t xml:space="preserve">. Man is not perfectible, but neither is government or any </w:t>
      </w:r>
      <w:proofErr w:type="gramStart"/>
      <w:r w:rsidRPr="00064BBB">
        <w:rPr>
          <w:rFonts w:ascii="Georgia" w:hAnsi="Georgia"/>
          <w:sz w:val="22"/>
          <w:szCs w:val="22"/>
          <w:u w:val="single"/>
        </w:rPr>
        <w:t>Other</w:t>
      </w:r>
      <w:proofErr w:type="gramEnd"/>
      <w:r w:rsidRPr="00064BBB">
        <w:rPr>
          <w:rFonts w:ascii="Georgia" w:hAnsi="Georgia"/>
          <w:sz w:val="22"/>
          <w:szCs w:val="22"/>
          <w:u w:val="single"/>
        </w:rPr>
        <w:t xml:space="preserve"> big group.</w:t>
      </w:r>
    </w:p>
    <w:p w14:paraId="3A255E19" w14:textId="77777777" w:rsidR="00076136" w:rsidRPr="00064BBB" w:rsidRDefault="00076136" w:rsidP="00076136">
      <w:pPr>
        <w:rPr>
          <w:rFonts w:eastAsia="Times New Roman" w:cstheme="minorHAnsi"/>
        </w:rPr>
      </w:pPr>
      <w:r w:rsidRPr="00064BBB">
        <w:t xml:space="preserve">That is one </w:t>
      </w:r>
      <w:proofErr w:type="gramStart"/>
      <w:r w:rsidRPr="00064BBB">
        <w:t>Of</w:t>
      </w:r>
      <w:proofErr w:type="gramEnd"/>
      <w:r w:rsidRPr="00064BBB">
        <w:t xml:space="preserve"> the biggest reasons why, a</w:t>
      </w:r>
      <w:r w:rsidRPr="00064BBB">
        <w:rPr>
          <w:rStyle w:val="StyleUnderline"/>
        </w:rPr>
        <w:t xml:space="preserve">long with the justi— fled optimism about economic, social and scientific possibilities which we should take with us into first decades of the twenty— first century, </w:t>
      </w:r>
      <w:r w:rsidRPr="00064BBB">
        <w:rPr>
          <w:b/>
          <w:sz w:val="24"/>
          <w:u w:val="single"/>
        </w:rPr>
        <w:t>we must keep by us that winemaker's paranoia</w:t>
      </w:r>
      <w:r w:rsidRPr="00064BBB">
        <w:rPr>
          <w:rStyle w:val="StyleUnderline"/>
        </w:rPr>
        <w:t>. Things can go wrong, not just because of the acts of chance or God that vex the viticulturalist, but also because Of the many acts Of man that, deliberately or in error, threaten our liberties and our freedom Of choice</w:t>
      </w:r>
      <w:r w:rsidRPr="00064BBB">
        <w:t xml:space="preserve">, that are liable through false claims Of </w:t>
      </w:r>
      <w:r w:rsidRPr="00064BBB">
        <w:rPr>
          <w:b/>
          <w:u w:val="single"/>
        </w:rPr>
        <w:t>cer— tainty to send us in new and dangerous directions</w:t>
      </w:r>
      <w:r w:rsidRPr="00064BBB">
        <w:t xml:space="preserve">, </w:t>
      </w:r>
      <w:r w:rsidRPr="00064BBB">
        <w:rPr>
          <w:rStyle w:val="StyleUnderline"/>
        </w:rPr>
        <w:t>even in the most mature democracies</w:t>
      </w:r>
      <w:r w:rsidRPr="00064BBB">
        <w:t xml:space="preserve">. Frank Baum's </w:t>
      </w:r>
      <w:r w:rsidRPr="00064BBB">
        <w:rPr>
          <w:rStyle w:val="StyleUnderline"/>
        </w:rPr>
        <w:t xml:space="preserve">Emerald City </w:t>
      </w:r>
      <w:proofErr w:type="gramStart"/>
      <w:r w:rsidRPr="00064BBB">
        <w:rPr>
          <w:rStyle w:val="StyleUnderline"/>
        </w:rPr>
        <w:t>Of</w:t>
      </w:r>
      <w:proofErr w:type="gramEnd"/>
      <w:r w:rsidRPr="00064BBB">
        <w:rPr>
          <w:rStyle w:val="StyleUnderline"/>
        </w:rPr>
        <w:t xml:space="preserve"> Oz was shown to be full Of humbug and false claims Of certainty</w:t>
      </w:r>
      <w:r w:rsidRPr="00064BBB">
        <w:t xml:space="preserve">. In the end, the fact that many such </w:t>
      </w:r>
      <w:r w:rsidRPr="00064BBB">
        <w:rPr>
          <w:b/>
          <w:sz w:val="24"/>
          <w:u w:val="single"/>
        </w:rPr>
        <w:t>humbugs were exposed towards the end of the twentieth century</w:t>
      </w:r>
      <w:r w:rsidRPr="00064BBB">
        <w:t xml:space="preserve">, and that liberalism then began to spread its influence more widely, is a good foundation for opti— mism about the twenty—first century. The hunt for humbugs is one of the basic purposes of journalism, the quintessentially para- noid profession. The hunt must go on. </w:t>
      </w:r>
      <w:r w:rsidRPr="00064BBB">
        <w:rPr>
          <w:rFonts w:eastAsia="Times New Roman" w:cstheme="minorHAnsi"/>
        </w:rPr>
        <w:t xml:space="preserve"> </w:t>
      </w:r>
    </w:p>
    <w:p w14:paraId="7EED9D71" w14:textId="77777777" w:rsidR="00076136" w:rsidRPr="00064BBB" w:rsidRDefault="00076136" w:rsidP="00076136">
      <w:pPr>
        <w:pStyle w:val="Heading3"/>
      </w:pPr>
      <w:r w:rsidRPr="00064BBB">
        <w:lastRenderedPageBreak/>
        <w:t xml:space="preserve">    Ext. Impact – Racism</w:t>
      </w:r>
    </w:p>
    <w:p w14:paraId="7CBDE2AC" w14:textId="77777777" w:rsidR="00076136" w:rsidRPr="00064BBB" w:rsidRDefault="00076136" w:rsidP="00076136">
      <w:pPr>
        <w:pStyle w:val="Heading4"/>
      </w:pPr>
      <w:r w:rsidRPr="00064BBB">
        <w:rPr>
          <w:u w:val="single"/>
        </w:rPr>
        <w:t>Resisting government planning solves racism</w:t>
      </w:r>
      <w:r w:rsidRPr="00064BBB">
        <w:t xml:space="preserve"> – statism perpetuates </w:t>
      </w:r>
      <w:r w:rsidRPr="00064BBB">
        <w:rPr>
          <w:i/>
        </w:rPr>
        <w:t>feedback loops</w:t>
      </w:r>
      <w:r w:rsidRPr="00064BBB">
        <w:t xml:space="preserve"> of scapegoating</w:t>
      </w:r>
    </w:p>
    <w:p w14:paraId="1BADCC9C" w14:textId="77777777" w:rsidR="00076136" w:rsidRPr="00064BBB" w:rsidRDefault="00076136" w:rsidP="00076136">
      <w:pPr>
        <w:rPr>
          <w:rFonts w:cstheme="minorHAnsi"/>
          <w:sz w:val="24"/>
          <w:szCs w:val="24"/>
        </w:rPr>
      </w:pPr>
      <w:r w:rsidRPr="00064BBB">
        <w:rPr>
          <w:rFonts w:cstheme="minorHAnsi"/>
          <w:b/>
          <w:sz w:val="26"/>
          <w:szCs w:val="26"/>
        </w:rPr>
        <w:t>Sciabarra 5</w:t>
      </w:r>
      <w:r w:rsidRPr="00064BBB">
        <w:rPr>
          <w:rFonts w:cstheme="minorHAnsi"/>
          <w:sz w:val="27"/>
          <w:szCs w:val="27"/>
        </w:rPr>
        <w:t xml:space="preserve"> </w:t>
      </w:r>
      <w:r w:rsidRPr="00064BBB">
        <w:rPr>
          <w:rFonts w:cstheme="minorHAnsi"/>
          <w:sz w:val="24"/>
          <w:szCs w:val="24"/>
        </w:rPr>
        <w:t>– Esteemed author. He was a Visiting Scholar @ Department of Politics at</w:t>
      </w:r>
      <w:r w:rsidRPr="00064BBB">
        <w:rPr>
          <w:rStyle w:val="apple-converted-space"/>
          <w:rFonts w:cstheme="minorHAnsi"/>
          <w:sz w:val="24"/>
          <w:szCs w:val="24"/>
        </w:rPr>
        <w:t> </w:t>
      </w:r>
      <w:hyperlink r:id="rId169" w:history="1">
        <w:r w:rsidRPr="00064BBB">
          <w:rPr>
            <w:rStyle w:val="Hyperlink"/>
            <w:rFonts w:cstheme="minorHAnsi"/>
            <w:sz w:val="24"/>
            <w:szCs w:val="24"/>
          </w:rPr>
          <w:t>New York University</w:t>
        </w:r>
      </w:hyperlink>
      <w:r w:rsidRPr="00064BBB">
        <w:rPr>
          <w:rStyle w:val="apple-converted-space"/>
          <w:rFonts w:cstheme="minorHAnsi"/>
          <w:sz w:val="24"/>
          <w:szCs w:val="24"/>
        </w:rPr>
        <w:t> </w:t>
      </w:r>
      <w:r w:rsidRPr="00064BBB">
        <w:rPr>
          <w:rFonts w:cstheme="minorHAnsi"/>
          <w:sz w:val="24"/>
          <w:szCs w:val="24"/>
        </w:rPr>
        <w:t>from</w:t>
      </w:r>
      <w:r w:rsidRPr="00064BBB">
        <w:rPr>
          <w:rStyle w:val="apple-converted-space"/>
          <w:rFonts w:cstheme="minorHAnsi"/>
          <w:sz w:val="24"/>
          <w:szCs w:val="24"/>
        </w:rPr>
        <w:t> </w:t>
      </w:r>
      <w:r w:rsidRPr="00064BBB">
        <w:rPr>
          <w:rFonts w:cstheme="minorHAnsi"/>
          <w:sz w:val="24"/>
          <w:szCs w:val="24"/>
        </w:rPr>
        <w:t>January 1989</w:t>
      </w:r>
      <w:r w:rsidRPr="00064BBB">
        <w:rPr>
          <w:rStyle w:val="apple-converted-space"/>
          <w:rFonts w:cstheme="minorHAnsi"/>
          <w:sz w:val="24"/>
          <w:szCs w:val="24"/>
        </w:rPr>
        <w:t> </w:t>
      </w:r>
      <w:r w:rsidRPr="00064BBB">
        <w:rPr>
          <w:rFonts w:cstheme="minorHAnsi"/>
          <w:sz w:val="24"/>
          <w:szCs w:val="24"/>
        </w:rPr>
        <w:t xml:space="preserve">through August 2009. (Chris M., “Dialectics and Liberty”, written 9/1/05, </w:t>
      </w:r>
      <w:hyperlink r:id="rId170" w:history="1">
        <w:r w:rsidRPr="00064BBB">
          <w:rPr>
            <w:rStyle w:val="Hyperlink"/>
            <w:rFonts w:cstheme="minorHAnsi"/>
            <w:sz w:val="24"/>
            <w:szCs w:val="24"/>
          </w:rPr>
          <w:t>https://fee.org/articles/dialectics-and-liberty/</w:t>
        </w:r>
      </w:hyperlink>
      <w:r w:rsidRPr="00064BBB">
        <w:rPr>
          <w:rFonts w:cstheme="minorHAnsi"/>
          <w:sz w:val="24"/>
          <w:szCs w:val="24"/>
        </w:rPr>
        <w:t>, accessed 6/29/17) $AREZ</w:t>
      </w:r>
    </w:p>
    <w:p w14:paraId="758F3457" w14:textId="77777777" w:rsidR="00076136" w:rsidRPr="00064BBB" w:rsidRDefault="00076136" w:rsidP="00076136">
      <w:pPr>
        <w:rPr>
          <w:rFonts w:cstheme="minorHAnsi"/>
          <w:sz w:val="24"/>
          <w:szCs w:val="24"/>
        </w:rPr>
      </w:pPr>
      <w:r w:rsidRPr="00064BBB">
        <w:rPr>
          <w:rFonts w:cstheme="minorHAnsi"/>
          <w:sz w:val="24"/>
          <w:szCs w:val="24"/>
          <w:u w:val="single"/>
        </w:rPr>
        <w:t xml:space="preserve">Racism, </w:t>
      </w:r>
      <w:r w:rsidRPr="00064BBB">
        <w:rPr>
          <w:rFonts w:cstheme="minorHAnsi"/>
          <w:sz w:val="24"/>
          <w:szCs w:val="24"/>
        </w:rPr>
        <w:t xml:space="preserve">in Rand’s view, </w:t>
      </w:r>
      <w:r w:rsidRPr="00064BBB">
        <w:rPr>
          <w:rFonts w:cstheme="minorHAnsi"/>
          <w:sz w:val="24"/>
          <w:szCs w:val="24"/>
          <w:u w:val="single"/>
        </w:rPr>
        <w:t>was the most vicious form of social fragmentation perpetuated by modern statism</w:t>
      </w:r>
      <w:r w:rsidRPr="00064BBB">
        <w:rPr>
          <w:rFonts w:cstheme="minorHAnsi"/>
          <w:sz w:val="24"/>
          <w:szCs w:val="24"/>
        </w:rPr>
        <w:t xml:space="preserve">. It was </w:t>
      </w:r>
      <w:r w:rsidRPr="00064BBB">
        <w:rPr>
          <w:rFonts w:cstheme="minorHAnsi"/>
          <w:sz w:val="24"/>
          <w:szCs w:val="24"/>
          <w:u w:val="single"/>
        </w:rPr>
        <w:t>not a mere byproduct of state intervention; it was a constituent element of statism.</w:t>
      </w:r>
      <w:r w:rsidRPr="00064BBB">
        <w:rPr>
          <w:rFonts w:cstheme="minorHAnsi"/>
          <w:sz w:val="24"/>
          <w:szCs w:val="24"/>
        </w:rPr>
        <w:t xml:space="preserve"> From the perspective of Level I, </w:t>
      </w:r>
      <w:r w:rsidRPr="00064BBB">
        <w:rPr>
          <w:rFonts w:cstheme="minorHAnsi"/>
          <w:b/>
          <w:sz w:val="24"/>
          <w:szCs w:val="24"/>
          <w:u w:val="single"/>
        </w:rPr>
        <w:t xml:space="preserve">Rand argued that racism was an immoral and primitive form of collectivism that negated individual uniqueness, choice, and values. </w:t>
      </w:r>
      <w:r w:rsidRPr="00064BBB">
        <w:rPr>
          <w:rFonts w:cstheme="minorHAnsi"/>
          <w:sz w:val="24"/>
          <w:szCs w:val="24"/>
        </w:rPr>
        <w:t>Psychologically</w:t>
      </w:r>
      <w:r w:rsidRPr="00064BBB">
        <w:rPr>
          <w:rFonts w:cstheme="minorHAnsi"/>
          <w:sz w:val="24"/>
          <w:szCs w:val="24"/>
          <w:u w:val="single"/>
        </w:rPr>
        <w:t xml:space="preserve">, the racist substitutes ancestral lineage for self-value and </w:t>
      </w:r>
      <w:r w:rsidRPr="00064BBB">
        <w:rPr>
          <w:rFonts w:cstheme="minorHAnsi"/>
          <w:sz w:val="24"/>
          <w:szCs w:val="24"/>
        </w:rPr>
        <w:t>thereby</w:t>
      </w:r>
      <w:r w:rsidRPr="00064BBB">
        <w:rPr>
          <w:rFonts w:cstheme="minorHAnsi"/>
          <w:sz w:val="24"/>
          <w:szCs w:val="24"/>
          <w:u w:val="single"/>
        </w:rPr>
        <w:t xml:space="preserve"> undermines </w:t>
      </w:r>
      <w:r w:rsidRPr="00064BBB">
        <w:rPr>
          <w:rFonts w:cstheme="minorHAnsi"/>
          <w:sz w:val="24"/>
          <w:szCs w:val="24"/>
        </w:rPr>
        <w:t>the earned achievement of any genuine</w:t>
      </w:r>
      <w:r w:rsidRPr="00064BBB">
        <w:rPr>
          <w:rFonts w:cstheme="minorHAnsi"/>
          <w:sz w:val="24"/>
          <w:szCs w:val="24"/>
          <w:u w:val="single"/>
        </w:rPr>
        <w:t xml:space="preserve"> self-esteem</w:t>
      </w:r>
      <w:r w:rsidRPr="00064BBB">
        <w:rPr>
          <w:rFonts w:cstheme="minorHAnsi"/>
          <w:sz w:val="24"/>
          <w:szCs w:val="24"/>
        </w:rPr>
        <w:t xml:space="preserve">. Holding people responsible for the real or </w:t>
      </w:r>
      <w:r w:rsidRPr="00064BBB">
        <w:rPr>
          <w:rFonts w:cstheme="minorHAnsi"/>
          <w:sz w:val="24"/>
          <w:szCs w:val="24"/>
          <w:u w:val="single"/>
        </w:rPr>
        <w:t>imagined sins of their ancestors</w:t>
      </w:r>
      <w:r w:rsidRPr="00064BBB">
        <w:rPr>
          <w:rFonts w:cstheme="minorHAnsi"/>
          <w:sz w:val="24"/>
          <w:szCs w:val="24"/>
        </w:rPr>
        <w:t xml:space="preserve">, wielding the </w:t>
      </w:r>
      <w:r w:rsidRPr="00064BBB">
        <w:rPr>
          <w:rFonts w:cstheme="minorHAnsi"/>
          <w:sz w:val="24"/>
          <w:szCs w:val="24"/>
          <w:u w:val="single"/>
        </w:rPr>
        <w:t xml:space="preserve">weapon of collective guilt, the racist adopts the associational, concrete-bound method of awareness common to all tribalists. </w:t>
      </w:r>
      <w:r w:rsidRPr="00064BBB">
        <w:rPr>
          <w:rFonts w:cstheme="minorHAnsi"/>
          <w:sz w:val="24"/>
          <w:szCs w:val="24"/>
        </w:rPr>
        <w:t xml:space="preserve">This “anti-conceptual” tribalism is </w:t>
      </w:r>
      <w:r w:rsidRPr="00064BBB">
        <w:rPr>
          <w:rFonts w:cstheme="minorHAnsi"/>
          <w:sz w:val="24"/>
          <w:szCs w:val="24"/>
          <w:u w:val="single"/>
        </w:rPr>
        <w:t xml:space="preserve">manifested in </w:t>
      </w:r>
      <w:r w:rsidRPr="00064BBB">
        <w:rPr>
          <w:rFonts w:cstheme="minorHAnsi"/>
          <w:sz w:val="24"/>
          <w:szCs w:val="24"/>
        </w:rPr>
        <w:t>the irrational fear of foreigners (</w:t>
      </w:r>
      <w:r w:rsidRPr="00064BBB">
        <w:rPr>
          <w:rFonts w:cstheme="minorHAnsi"/>
          <w:sz w:val="24"/>
          <w:szCs w:val="24"/>
          <w:u w:val="single"/>
        </w:rPr>
        <w:t>xenophobia)</w:t>
      </w:r>
      <w:r w:rsidRPr="00064BBB">
        <w:rPr>
          <w:rFonts w:cstheme="minorHAnsi"/>
          <w:sz w:val="24"/>
          <w:szCs w:val="24"/>
        </w:rPr>
        <w:t>, the group loyalty of the guild, the worship of the family, the blood ties of the criminal gang, and the chauvinism of the nationalist. Tribalism was “a reciprocally reinforcing cause and result” of the various caste systems throughout history.</w:t>
      </w:r>
      <w:r w:rsidRPr="00064BBB">
        <w:rPr>
          <w:rFonts w:cstheme="minorHAnsi"/>
          <w:sz w:val="24"/>
          <w:szCs w:val="24"/>
          <w:vertAlign w:val="superscript"/>
        </w:rPr>
        <w:t>6</w:t>
      </w:r>
    </w:p>
    <w:p w14:paraId="11D7EC3D" w14:textId="77777777" w:rsidR="00076136" w:rsidRPr="00064BBB" w:rsidRDefault="00076136" w:rsidP="00076136">
      <w:pPr>
        <w:rPr>
          <w:rFonts w:cstheme="minorHAnsi"/>
          <w:sz w:val="24"/>
          <w:szCs w:val="24"/>
        </w:rPr>
      </w:pPr>
      <w:r w:rsidRPr="00064BBB">
        <w:rPr>
          <w:rFonts w:cstheme="minorHAnsi"/>
          <w:sz w:val="24"/>
          <w:szCs w:val="24"/>
        </w:rPr>
        <w:t xml:space="preserve">Such </w:t>
      </w:r>
      <w:r w:rsidRPr="00064BBB">
        <w:rPr>
          <w:rFonts w:cstheme="minorHAnsi"/>
          <w:sz w:val="24"/>
          <w:szCs w:val="24"/>
          <w:u w:val="single"/>
        </w:rPr>
        <w:t>“</w:t>
      </w:r>
      <w:r w:rsidRPr="00064BBB">
        <w:rPr>
          <w:rFonts w:cstheme="minorHAnsi"/>
          <w:b/>
          <w:sz w:val="24"/>
          <w:szCs w:val="24"/>
          <w:u w:val="single"/>
        </w:rPr>
        <w:t>psycho-epistemological” tribalism could only gain currency in a culture dominated by irrationalist and collectivist ideas</w:t>
      </w:r>
      <w:r w:rsidRPr="00064BBB">
        <w:rPr>
          <w:rFonts w:cstheme="minorHAnsi"/>
          <w:sz w:val="24"/>
          <w:szCs w:val="24"/>
        </w:rPr>
        <w:t xml:space="preserve"> (Level II). When the </w:t>
      </w:r>
      <w:r w:rsidRPr="00064BBB">
        <w:rPr>
          <w:rFonts w:cstheme="minorHAnsi"/>
          <w:sz w:val="24"/>
          <w:szCs w:val="24"/>
          <w:u w:val="single"/>
        </w:rPr>
        <w:t>Nazis</w:t>
      </w:r>
      <w:r w:rsidRPr="00064BBB">
        <w:rPr>
          <w:rFonts w:cstheme="minorHAnsi"/>
          <w:sz w:val="24"/>
          <w:szCs w:val="24"/>
        </w:rPr>
        <w:t xml:space="preserve"> ascribed </w:t>
      </w:r>
      <w:r w:rsidRPr="00064BBB">
        <w:rPr>
          <w:rFonts w:cstheme="minorHAnsi"/>
          <w:sz w:val="24"/>
          <w:szCs w:val="24"/>
          <w:u w:val="single"/>
        </w:rPr>
        <w:t>notions of good and evil to whole groups of people based on legitimating ideological doctrines of racial purity, they depended on the obliteration of individualism</w:t>
      </w:r>
      <w:r w:rsidRPr="00064BBB">
        <w:rPr>
          <w:rFonts w:cstheme="minorHAnsi"/>
          <w:sz w:val="24"/>
          <w:szCs w:val="24"/>
        </w:rPr>
        <w:t xml:space="preserve"> as a cultural ideal.</w:t>
      </w:r>
    </w:p>
    <w:p w14:paraId="238E9297" w14:textId="77777777" w:rsidR="00076136" w:rsidRPr="00064BBB" w:rsidRDefault="00076136" w:rsidP="00076136">
      <w:pPr>
        <w:rPr>
          <w:rFonts w:cstheme="minorHAnsi"/>
          <w:sz w:val="24"/>
          <w:szCs w:val="24"/>
          <w:u w:val="single"/>
        </w:rPr>
      </w:pPr>
      <w:r w:rsidRPr="00064BBB">
        <w:rPr>
          <w:rFonts w:cstheme="minorHAnsi"/>
          <w:sz w:val="24"/>
          <w:szCs w:val="24"/>
        </w:rPr>
        <w:t>In terms of structural realities (Level III), Rand explored the various political and economic</w:t>
      </w:r>
      <w:r w:rsidRPr="00064BBB">
        <w:rPr>
          <w:rFonts w:cstheme="minorHAnsi"/>
          <w:sz w:val="24"/>
          <w:szCs w:val="24"/>
          <w:u w:val="single"/>
        </w:rPr>
        <w:t xml:space="preserve"> institutions </w:t>
      </w:r>
      <w:r w:rsidRPr="00064BBB">
        <w:rPr>
          <w:rFonts w:cstheme="minorHAnsi"/>
          <w:sz w:val="24"/>
          <w:szCs w:val="24"/>
        </w:rPr>
        <w:t>and policies that both reflected and</w:t>
      </w:r>
      <w:r w:rsidRPr="00064BBB">
        <w:rPr>
          <w:rFonts w:cstheme="minorHAnsi"/>
          <w:sz w:val="24"/>
          <w:szCs w:val="24"/>
          <w:u w:val="single"/>
        </w:rPr>
        <w:t xml:space="preserve"> perpetuated racism—through</w:t>
      </w:r>
      <w:r w:rsidRPr="00064BBB">
        <w:rPr>
          <w:rFonts w:cstheme="minorHAnsi"/>
          <w:sz w:val="24"/>
          <w:szCs w:val="24"/>
        </w:rPr>
        <w:t xml:space="preserve"> outright slavery, genocide, or apartheid, or through the use of quotas, prohibitions, zoning laws, rent control, public housing</w:t>
      </w:r>
      <w:r w:rsidRPr="00064BBB">
        <w:rPr>
          <w:rFonts w:cstheme="minorHAnsi"/>
          <w:sz w:val="24"/>
          <w:szCs w:val="24"/>
          <w:u w:val="single"/>
        </w:rPr>
        <w:t>, public education</w:t>
      </w:r>
      <w:r w:rsidRPr="00064BBB">
        <w:rPr>
          <w:rFonts w:cstheme="minorHAnsi"/>
          <w:sz w:val="24"/>
          <w:szCs w:val="24"/>
        </w:rPr>
        <w:t xml:space="preserve">, compulsory codes of </w:t>
      </w:r>
      <w:r w:rsidRPr="00064BBB">
        <w:rPr>
          <w:rFonts w:cstheme="minorHAnsi"/>
          <w:sz w:val="24"/>
          <w:szCs w:val="24"/>
          <w:u w:val="single"/>
        </w:rPr>
        <w:t>segregation and integration, and a self-perpetuating welfare bureaucracy that kept poor people poor, while inculcating a psychology of victimization among them.</w:t>
      </w:r>
    </w:p>
    <w:p w14:paraId="2F9A67B3" w14:textId="77777777" w:rsidR="00076136" w:rsidRPr="00064BBB" w:rsidRDefault="00076136" w:rsidP="00076136">
      <w:pPr>
        <w:rPr>
          <w:rFonts w:cstheme="minorHAnsi"/>
          <w:sz w:val="24"/>
          <w:szCs w:val="24"/>
          <w:u w:val="single"/>
        </w:rPr>
      </w:pPr>
      <w:r w:rsidRPr="00064BBB">
        <w:rPr>
          <w:rFonts w:cstheme="minorHAnsi"/>
          <w:sz w:val="24"/>
          <w:szCs w:val="24"/>
        </w:rPr>
        <w:t xml:space="preserve">What most interested Rand was the broad historical process by which racism predominates in modern </w:t>
      </w:r>
      <w:proofErr w:type="gramStart"/>
      <w:r w:rsidRPr="00064BBB">
        <w:rPr>
          <w:rFonts w:cstheme="minorHAnsi"/>
          <w:sz w:val="24"/>
          <w:szCs w:val="24"/>
        </w:rPr>
        <w:t>societies.</w:t>
      </w:r>
      <w:proofErr w:type="gramEnd"/>
      <w:r w:rsidRPr="00064BBB">
        <w:rPr>
          <w:rFonts w:cstheme="minorHAnsi"/>
          <w:sz w:val="24"/>
          <w:szCs w:val="24"/>
        </w:rPr>
        <w:t xml:space="preserve"> In Rand’s view, statism was born in “prehistorical tribal warfare.” Political </w:t>
      </w:r>
      <w:r w:rsidRPr="00064BBB">
        <w:rPr>
          <w:rFonts w:cstheme="minorHAnsi"/>
          <w:sz w:val="24"/>
          <w:szCs w:val="24"/>
          <w:u w:val="single"/>
        </w:rPr>
        <w:t>elites</w:t>
      </w:r>
      <w:r w:rsidRPr="00064BBB">
        <w:rPr>
          <w:rFonts w:cstheme="minorHAnsi"/>
          <w:sz w:val="24"/>
          <w:szCs w:val="24"/>
        </w:rPr>
        <w:t xml:space="preserve"> often </w:t>
      </w:r>
      <w:r w:rsidRPr="00064BBB">
        <w:rPr>
          <w:rFonts w:cstheme="minorHAnsi"/>
          <w:sz w:val="24"/>
          <w:szCs w:val="24"/>
          <w:u w:val="single"/>
        </w:rPr>
        <w:t>perpetuated racial hatred and scapegoated racial and ethnic groups in order to secure power</w:t>
      </w:r>
      <w:r w:rsidRPr="00064BBB">
        <w:rPr>
          <w:rFonts w:cstheme="minorHAnsi"/>
          <w:sz w:val="24"/>
          <w:szCs w:val="24"/>
        </w:rPr>
        <w:t xml:space="preserve">. But “the relationship is reciprocal,” said Rand: </w:t>
      </w:r>
      <w:r w:rsidRPr="00064BBB">
        <w:rPr>
          <w:rFonts w:cstheme="minorHAnsi"/>
          <w:sz w:val="24"/>
          <w:szCs w:val="24"/>
          <w:u w:val="single"/>
        </w:rPr>
        <w:t>Just as tribalism was a precondition of statism, so too was statism a reciprocally related cause of tribalism.</w:t>
      </w:r>
      <w:r w:rsidRPr="00064BBB">
        <w:rPr>
          <w:rFonts w:cstheme="minorHAnsi"/>
          <w:sz w:val="24"/>
          <w:szCs w:val="24"/>
          <w:u w:val="single"/>
          <w:vertAlign w:val="superscript"/>
        </w:rPr>
        <w:t>7</w:t>
      </w:r>
    </w:p>
    <w:p w14:paraId="51890462" w14:textId="77777777" w:rsidR="00076136" w:rsidRPr="00064BBB" w:rsidRDefault="00076136" w:rsidP="00076136">
      <w:pPr>
        <w:rPr>
          <w:rFonts w:cstheme="minorHAnsi"/>
          <w:b/>
          <w:sz w:val="24"/>
          <w:szCs w:val="24"/>
          <w:u w:val="single"/>
        </w:rPr>
      </w:pPr>
      <w:r w:rsidRPr="00064BBB">
        <w:rPr>
          <w:rFonts w:cstheme="minorHAnsi"/>
          <w:sz w:val="24"/>
          <w:szCs w:val="24"/>
        </w:rPr>
        <w:t xml:space="preserve">“The political </w:t>
      </w:r>
      <w:r w:rsidRPr="00064BBB">
        <w:rPr>
          <w:rFonts w:cstheme="minorHAnsi"/>
          <w:sz w:val="24"/>
          <w:szCs w:val="24"/>
          <w:u w:val="single"/>
        </w:rPr>
        <w:t>cause of tribalism’s rebirth is the </w:t>
      </w:r>
      <w:r w:rsidRPr="00064BBB">
        <w:rPr>
          <w:rFonts w:cstheme="minorHAnsi"/>
          <w:i/>
          <w:iCs/>
          <w:sz w:val="24"/>
          <w:szCs w:val="24"/>
          <w:u w:val="single"/>
        </w:rPr>
        <w:t>mixed economy</w:t>
      </w:r>
      <w:r w:rsidRPr="00064BBB">
        <w:rPr>
          <w:rFonts w:cstheme="minorHAnsi"/>
          <w:sz w:val="24"/>
          <w:szCs w:val="24"/>
        </w:rPr>
        <w:t xml:space="preserve">,” Rand wrote, “the transitional stage of the formerly civilized countries of the West on their way to the political level from which the rest of the world has never emerged: the level of </w:t>
      </w:r>
      <w:r w:rsidRPr="00064BBB">
        <w:rPr>
          <w:rFonts w:cstheme="minorHAnsi"/>
          <w:sz w:val="24"/>
          <w:szCs w:val="24"/>
        </w:rPr>
        <w:lastRenderedPageBreak/>
        <w:t>permanent tribal warfare.”</w:t>
      </w:r>
      <w:r w:rsidRPr="00064BBB">
        <w:rPr>
          <w:rFonts w:cstheme="minorHAnsi"/>
          <w:sz w:val="24"/>
          <w:szCs w:val="24"/>
          <w:vertAlign w:val="superscript"/>
        </w:rPr>
        <w:t>8</w:t>
      </w:r>
      <w:r w:rsidRPr="00064BBB">
        <w:rPr>
          <w:rFonts w:cstheme="minorHAnsi"/>
          <w:sz w:val="24"/>
          <w:szCs w:val="24"/>
        </w:rPr>
        <w:t xml:space="preserve"> In Rand’s view, </w:t>
      </w:r>
      <w:r w:rsidRPr="00064BBB">
        <w:rPr>
          <w:rFonts w:cstheme="minorHAnsi"/>
          <w:sz w:val="24"/>
          <w:szCs w:val="24"/>
          <w:u w:val="single"/>
        </w:rPr>
        <w:t>advancing statism and tribalism</w:t>
      </w:r>
      <w:r w:rsidRPr="00064BBB">
        <w:rPr>
          <w:rFonts w:cstheme="minorHAnsi"/>
          <w:sz w:val="24"/>
          <w:szCs w:val="24"/>
        </w:rPr>
        <w:t xml:space="preserve"> went hand-in-hand, </w:t>
      </w:r>
      <w:r w:rsidRPr="00064BBB">
        <w:rPr>
          <w:rFonts w:cstheme="minorHAnsi"/>
          <w:b/>
          <w:sz w:val="24"/>
          <w:szCs w:val="24"/>
          <w:u w:val="single"/>
        </w:rPr>
        <w:t>leading to a condition of “global balkanization.”</w:t>
      </w:r>
    </w:p>
    <w:p w14:paraId="107A12F3" w14:textId="77777777" w:rsidR="00076136" w:rsidRPr="00064BBB" w:rsidRDefault="00076136" w:rsidP="00076136">
      <w:pPr>
        <w:rPr>
          <w:rFonts w:cstheme="minorHAnsi"/>
          <w:sz w:val="24"/>
          <w:szCs w:val="24"/>
        </w:rPr>
      </w:pPr>
      <w:r w:rsidRPr="00064BBB">
        <w:rPr>
          <w:rFonts w:cstheme="minorHAnsi"/>
          <w:sz w:val="24"/>
          <w:szCs w:val="24"/>
        </w:rPr>
        <w:t>What Is to Be Done?</w:t>
      </w:r>
    </w:p>
    <w:p w14:paraId="3635A49B" w14:textId="77777777" w:rsidR="00076136" w:rsidRPr="00064BBB" w:rsidRDefault="00076136" w:rsidP="00076136">
      <w:pPr>
        <w:rPr>
          <w:rFonts w:cstheme="minorHAnsi"/>
          <w:sz w:val="24"/>
          <w:szCs w:val="24"/>
        </w:rPr>
      </w:pPr>
      <w:r w:rsidRPr="00064BBB">
        <w:rPr>
          <w:rFonts w:cstheme="minorHAnsi"/>
          <w:sz w:val="24"/>
          <w:szCs w:val="24"/>
        </w:rPr>
        <w:t>Ten years later I continue to argue for the necessary integration of dialectical method and libertarian theory. A dialectical-libertarian approach to social inquiry exhibits one of the key hallmarks of radical thinking. If one’s aim is to resolve a specific social problem, one must look to the larger context within which that problem is manifested, and without which it would not exist. This is why context-keeping is so indispensable to a radical libertarian political project.</w:t>
      </w:r>
    </w:p>
    <w:p w14:paraId="42F8AE38" w14:textId="77777777" w:rsidR="00076136" w:rsidRPr="00064BBB" w:rsidRDefault="00076136" w:rsidP="00076136">
      <w:pPr>
        <w:rPr>
          <w:rFonts w:cstheme="minorHAnsi"/>
          <w:sz w:val="24"/>
          <w:szCs w:val="24"/>
        </w:rPr>
      </w:pPr>
      <w:r w:rsidRPr="00064BBB">
        <w:rPr>
          <w:rFonts w:cstheme="minorHAnsi"/>
          <w:sz w:val="24"/>
          <w:szCs w:val="24"/>
        </w:rPr>
        <w:t>As the brief example of racism makes clear, deeply embedded social problems demand analysis not only in terms of their political and economic dimensions, but also their preconditions and effects in the realms of morality, social psychology, psycho-epistemology, ideology, and culture. The dialectical theorist uses all the tools of empirical investigation to ascertain the factors at work across many dimensions in the consideration of any social problem. But it takes a supreme act of integration to note the connections among social problems, viewing these not only as related to one another, but as constituent relations of a larger system in need of radical change.</w:t>
      </w:r>
    </w:p>
    <w:p w14:paraId="59406100" w14:textId="77777777" w:rsidR="00076136" w:rsidRPr="00064BBB" w:rsidRDefault="00076136" w:rsidP="00076136">
      <w:pPr>
        <w:rPr>
          <w:rFonts w:cstheme="minorHAnsi"/>
          <w:b/>
          <w:sz w:val="36"/>
          <w:szCs w:val="24"/>
          <w:u w:val="single"/>
        </w:rPr>
      </w:pPr>
      <w:r w:rsidRPr="00064BBB">
        <w:rPr>
          <w:rFonts w:cstheme="minorHAnsi"/>
          <w:sz w:val="24"/>
          <w:szCs w:val="24"/>
          <w:u w:val="single"/>
        </w:rPr>
        <w:t>This large-scale theorizing might give the impression that one must analyze </w:t>
      </w:r>
      <w:r w:rsidRPr="00064BBB">
        <w:rPr>
          <w:rFonts w:cstheme="minorHAnsi"/>
          <w:i/>
          <w:iCs/>
          <w:sz w:val="24"/>
          <w:szCs w:val="24"/>
          <w:u w:val="single"/>
        </w:rPr>
        <w:t>everything</w:t>
      </w:r>
      <w:r w:rsidRPr="00064BBB">
        <w:rPr>
          <w:rFonts w:cstheme="minorHAnsi"/>
          <w:sz w:val="24"/>
          <w:szCs w:val="24"/>
          <w:u w:val="single"/>
        </w:rPr>
        <w:t> before one can change </w:t>
      </w:r>
      <w:r w:rsidRPr="00064BBB">
        <w:rPr>
          <w:rFonts w:cstheme="minorHAnsi"/>
          <w:i/>
          <w:iCs/>
          <w:sz w:val="24"/>
          <w:szCs w:val="24"/>
          <w:u w:val="single"/>
        </w:rPr>
        <w:t>anything</w:t>
      </w:r>
      <w:r w:rsidRPr="00064BBB">
        <w:rPr>
          <w:rFonts w:cstheme="minorHAnsi"/>
          <w:sz w:val="24"/>
          <w:szCs w:val="24"/>
          <w:u w:val="single"/>
        </w:rPr>
        <w:t>. But this is as much of a “synoptic delusion” as is the notion of central planning. What is required</w:t>
      </w:r>
      <w:r w:rsidRPr="00064BBB">
        <w:rPr>
          <w:rFonts w:cstheme="minorHAnsi"/>
          <w:sz w:val="24"/>
          <w:szCs w:val="24"/>
        </w:rPr>
        <w:t xml:space="preserve"> is a more fully developed</w:t>
      </w:r>
      <w:r w:rsidRPr="00064BBB">
        <w:rPr>
          <w:rFonts w:cstheme="minorHAnsi"/>
          <w:sz w:val="24"/>
          <w:szCs w:val="24"/>
          <w:u w:val="single"/>
        </w:rPr>
        <w:t xml:space="preserve"> critique of the </w:t>
      </w:r>
      <w:r w:rsidRPr="00064BBB">
        <w:rPr>
          <w:rFonts w:cstheme="minorHAnsi"/>
          <w:i/>
          <w:iCs/>
          <w:sz w:val="24"/>
          <w:szCs w:val="24"/>
          <w:u w:val="single"/>
        </w:rPr>
        <w:t>system</w:t>
      </w:r>
      <w:r w:rsidRPr="00064BBB">
        <w:rPr>
          <w:rFonts w:cstheme="minorHAnsi"/>
          <w:sz w:val="24"/>
          <w:szCs w:val="24"/>
          <w:u w:val="single"/>
        </w:rPr>
        <w:t xml:space="preserve"> that generates such social problems—and a </w:t>
      </w:r>
      <w:r w:rsidRPr="00064BBB">
        <w:rPr>
          <w:rFonts w:cstheme="minorHAnsi"/>
          <w:sz w:val="24"/>
          <w:szCs w:val="24"/>
        </w:rPr>
        <w:t>corresponding</w:t>
      </w:r>
      <w:r w:rsidRPr="00064BBB">
        <w:rPr>
          <w:rFonts w:cstheme="minorHAnsi"/>
          <w:sz w:val="24"/>
          <w:szCs w:val="24"/>
          <w:u w:val="single"/>
        </w:rPr>
        <w:t xml:space="preserve"> vision for social change that resolves </w:t>
      </w:r>
      <w:r w:rsidRPr="00064BBB">
        <w:rPr>
          <w:rFonts w:cstheme="minorHAnsi"/>
          <w:sz w:val="24"/>
          <w:szCs w:val="24"/>
        </w:rPr>
        <w:t>these</w:t>
      </w:r>
      <w:r w:rsidRPr="00064BBB">
        <w:rPr>
          <w:rFonts w:cstheme="minorHAnsi"/>
          <w:sz w:val="24"/>
          <w:szCs w:val="24"/>
          <w:u w:val="single"/>
        </w:rPr>
        <w:t xml:space="preserve"> problems at their root, in all their personal, cultural, and structural manifestations</w:t>
      </w:r>
      <w:r w:rsidRPr="00064BBB">
        <w:rPr>
          <w:rFonts w:cstheme="minorHAnsi"/>
          <w:b/>
          <w:sz w:val="36"/>
          <w:szCs w:val="24"/>
          <w:u w:val="single"/>
        </w:rPr>
        <w:t>. A genuinely radical project beckons, one that integrates the explanatory power of libertarian social theory and the context-keeping orientation of dialectical method.</w:t>
      </w:r>
    </w:p>
    <w:p w14:paraId="15D621DB" w14:textId="77777777" w:rsidR="00076136" w:rsidRPr="00064BBB" w:rsidRDefault="00076136" w:rsidP="00076136">
      <w:pPr>
        <w:rPr>
          <w:rFonts w:cstheme="minorHAnsi"/>
          <w:sz w:val="24"/>
          <w:szCs w:val="24"/>
        </w:rPr>
      </w:pPr>
    </w:p>
    <w:p w14:paraId="170915A0" w14:textId="3AF0F5F7" w:rsidR="00076136" w:rsidRPr="00064BBB" w:rsidRDefault="00076136" w:rsidP="00076136">
      <w:pPr>
        <w:pStyle w:val="Heading3"/>
      </w:pPr>
      <w:r w:rsidRPr="00064BBB">
        <w:lastRenderedPageBreak/>
        <w:t xml:space="preserve">    Ext. Impact – Statism </w:t>
      </w:r>
    </w:p>
    <w:p w14:paraId="610BF87F" w14:textId="57DCE375" w:rsidR="00076136" w:rsidRPr="00064BBB" w:rsidRDefault="00076136" w:rsidP="00076136">
      <w:pPr>
        <w:pStyle w:val="Heading4"/>
        <w:rPr>
          <w:u w:val="single"/>
        </w:rPr>
      </w:pPr>
      <w:r w:rsidRPr="00064BBB">
        <w:t xml:space="preserve">Faith in government facilitates </w:t>
      </w:r>
      <w:r w:rsidRPr="00064BBB">
        <w:rPr>
          <w:u w:val="single"/>
        </w:rPr>
        <w:t>statism</w:t>
      </w:r>
      <w:r w:rsidRPr="00064BBB">
        <w:t xml:space="preserve"> – risks </w:t>
      </w:r>
      <w:r w:rsidRPr="00064BBB">
        <w:rPr>
          <w:u w:val="single"/>
        </w:rPr>
        <w:t>never-ending social fragmentation</w:t>
      </w:r>
    </w:p>
    <w:p w14:paraId="2348FC00" w14:textId="77777777" w:rsidR="00076136" w:rsidRPr="00064BBB" w:rsidRDefault="00076136" w:rsidP="00076136">
      <w:pPr>
        <w:rPr>
          <w:rFonts w:cstheme="minorHAnsi"/>
          <w:sz w:val="24"/>
          <w:szCs w:val="24"/>
        </w:rPr>
      </w:pPr>
      <w:r w:rsidRPr="00064BBB">
        <w:rPr>
          <w:rFonts w:cstheme="minorHAnsi"/>
          <w:b/>
          <w:sz w:val="26"/>
          <w:szCs w:val="26"/>
        </w:rPr>
        <w:t>Sciabarra 5</w:t>
      </w:r>
      <w:r w:rsidRPr="00064BBB">
        <w:rPr>
          <w:rFonts w:cstheme="minorHAnsi"/>
          <w:sz w:val="27"/>
          <w:szCs w:val="27"/>
        </w:rPr>
        <w:t xml:space="preserve"> </w:t>
      </w:r>
      <w:r w:rsidRPr="00064BBB">
        <w:rPr>
          <w:rFonts w:cstheme="minorHAnsi"/>
          <w:sz w:val="24"/>
          <w:szCs w:val="24"/>
        </w:rPr>
        <w:t>– Esteemed author. He was a Visiting Scholar @ Department of Politics at</w:t>
      </w:r>
      <w:r w:rsidRPr="00064BBB">
        <w:rPr>
          <w:rStyle w:val="apple-converted-space"/>
          <w:rFonts w:cstheme="minorHAnsi"/>
          <w:sz w:val="24"/>
          <w:szCs w:val="24"/>
        </w:rPr>
        <w:t> </w:t>
      </w:r>
      <w:hyperlink r:id="rId171" w:history="1">
        <w:r w:rsidRPr="00064BBB">
          <w:rPr>
            <w:rStyle w:val="Hyperlink"/>
            <w:rFonts w:cstheme="minorHAnsi"/>
            <w:sz w:val="24"/>
            <w:szCs w:val="24"/>
          </w:rPr>
          <w:t>New York University</w:t>
        </w:r>
      </w:hyperlink>
      <w:r w:rsidRPr="00064BBB">
        <w:rPr>
          <w:rStyle w:val="apple-converted-space"/>
          <w:rFonts w:cstheme="minorHAnsi"/>
          <w:sz w:val="24"/>
          <w:szCs w:val="24"/>
        </w:rPr>
        <w:t> </w:t>
      </w:r>
      <w:r w:rsidRPr="00064BBB">
        <w:rPr>
          <w:rFonts w:cstheme="minorHAnsi"/>
          <w:sz w:val="24"/>
          <w:szCs w:val="24"/>
        </w:rPr>
        <w:t>from</w:t>
      </w:r>
      <w:r w:rsidRPr="00064BBB">
        <w:rPr>
          <w:rStyle w:val="apple-converted-space"/>
          <w:rFonts w:cstheme="minorHAnsi"/>
          <w:sz w:val="24"/>
          <w:szCs w:val="24"/>
        </w:rPr>
        <w:t> </w:t>
      </w:r>
      <w:r w:rsidRPr="00064BBB">
        <w:rPr>
          <w:rFonts w:cstheme="minorHAnsi"/>
          <w:sz w:val="24"/>
          <w:szCs w:val="24"/>
        </w:rPr>
        <w:t>January 1989</w:t>
      </w:r>
      <w:r w:rsidRPr="00064BBB">
        <w:rPr>
          <w:rStyle w:val="apple-converted-space"/>
          <w:rFonts w:cstheme="minorHAnsi"/>
          <w:sz w:val="24"/>
          <w:szCs w:val="24"/>
        </w:rPr>
        <w:t> </w:t>
      </w:r>
      <w:r w:rsidRPr="00064BBB">
        <w:rPr>
          <w:rFonts w:cstheme="minorHAnsi"/>
          <w:sz w:val="24"/>
          <w:szCs w:val="24"/>
        </w:rPr>
        <w:t xml:space="preserve">through August 2009. (Chris M., “Dialectics and Liberty”, written 9/1/05, </w:t>
      </w:r>
      <w:hyperlink r:id="rId172" w:history="1">
        <w:r w:rsidRPr="00064BBB">
          <w:rPr>
            <w:rStyle w:val="Hyperlink"/>
            <w:rFonts w:cstheme="minorHAnsi"/>
            <w:sz w:val="24"/>
            <w:szCs w:val="24"/>
          </w:rPr>
          <w:t>https://fee.org/articles/dialectics-and-liberty/</w:t>
        </w:r>
      </w:hyperlink>
      <w:r w:rsidRPr="00064BBB">
        <w:rPr>
          <w:rFonts w:cstheme="minorHAnsi"/>
          <w:sz w:val="24"/>
          <w:szCs w:val="24"/>
        </w:rPr>
        <w:t>, accessed 6/29/17) $AREZ</w:t>
      </w:r>
    </w:p>
    <w:p w14:paraId="3904620A" w14:textId="63B22247" w:rsidR="00076136" w:rsidRPr="00064BBB" w:rsidRDefault="00076136" w:rsidP="00076136">
      <w:pPr>
        <w:rPr>
          <w:rFonts w:cstheme="minorHAnsi"/>
          <w:sz w:val="24"/>
          <w:szCs w:val="24"/>
          <w:u w:val="single"/>
        </w:rPr>
      </w:pPr>
      <w:r w:rsidRPr="00064BBB">
        <w:rPr>
          <w:rFonts w:cstheme="minorHAnsi"/>
          <w:szCs w:val="24"/>
        </w:rPr>
        <w:t xml:space="preserve">Much like Hayek, Rand proclaimed herself a </w:t>
      </w:r>
      <w:r w:rsidRPr="00064BBB">
        <w:rPr>
          <w:rFonts w:cstheme="minorHAnsi"/>
          <w:sz w:val="24"/>
          <w:szCs w:val="24"/>
          <w:u w:val="single"/>
        </w:rPr>
        <w:t>radical “in the proper sense of the word: ‘radical’ means ‘fundamental.’”</w:t>
      </w:r>
      <w:r w:rsidRPr="00064BBB">
        <w:rPr>
          <w:rFonts w:cstheme="minorHAnsi"/>
          <w:sz w:val="24"/>
          <w:szCs w:val="24"/>
          <w:u w:val="single"/>
          <w:vertAlign w:val="superscript"/>
        </w:rPr>
        <w:t>4</w:t>
      </w:r>
      <w:r w:rsidRPr="00064BBB">
        <w:rPr>
          <w:rFonts w:cstheme="minorHAnsi"/>
          <w:sz w:val="24"/>
          <w:szCs w:val="24"/>
          <w:u w:val="single"/>
        </w:rPr>
        <w:t> And as a “radical for capitalism,” Rand argued that “</w:t>
      </w:r>
      <w:r w:rsidRPr="00064BBB">
        <w:rPr>
          <w:rFonts w:cstheme="minorHAnsi"/>
          <w:i/>
          <w:iCs/>
          <w:sz w:val="24"/>
          <w:szCs w:val="24"/>
          <w:u w:val="single"/>
        </w:rPr>
        <w:t>Intellectual</w:t>
      </w:r>
      <w:r w:rsidRPr="00064BBB">
        <w:rPr>
          <w:rFonts w:cstheme="minorHAnsi"/>
          <w:sz w:val="24"/>
          <w:szCs w:val="24"/>
          <w:u w:val="single"/>
        </w:rPr>
        <w:t> freedom cannot exist without political freedom; political freedom cannot exist without economic freedom; </w:t>
      </w:r>
      <w:r w:rsidRPr="00064BBB">
        <w:rPr>
          <w:rFonts w:cstheme="minorHAnsi"/>
          <w:i/>
          <w:iCs/>
          <w:sz w:val="24"/>
          <w:szCs w:val="24"/>
          <w:u w:val="single"/>
        </w:rPr>
        <w:t>a free mind and a free market are corollaries</w:t>
      </w:r>
      <w:r w:rsidRPr="00064BBB">
        <w:rPr>
          <w:rFonts w:cstheme="minorHAnsi"/>
          <w:sz w:val="24"/>
          <w:szCs w:val="24"/>
          <w:u w:val="single"/>
        </w:rPr>
        <w:t>.”</w:t>
      </w:r>
      <w:r w:rsidRPr="00064BBB">
        <w:rPr>
          <w:rFonts w:cstheme="minorHAnsi"/>
          <w:szCs w:val="24"/>
          <w:vertAlign w:val="superscript"/>
        </w:rPr>
        <w:t>5</w:t>
      </w:r>
      <w:r w:rsidRPr="00064BBB">
        <w:rPr>
          <w:rFonts w:cstheme="minorHAnsi"/>
          <w:szCs w:val="24"/>
        </w:rPr>
        <w:t xml:space="preserve">When I teach this tri-level model to my students, I often ask them to consider any social problem of their choice. I then ask them to filter that </w:t>
      </w:r>
      <w:r w:rsidRPr="00064BBB">
        <w:rPr>
          <w:rFonts w:cstheme="minorHAnsi"/>
          <w:sz w:val="24"/>
          <w:szCs w:val="24"/>
          <w:u w:val="single"/>
        </w:rPr>
        <w:t xml:space="preserve">social problem through the different levels of generality and the different vantage points offered within each level. As a prime illustration of this methodology, I point to Rand’s own analysis of the social problem of racism. </w:t>
      </w:r>
      <w:r w:rsidRPr="00064BBB">
        <w:rPr>
          <w:rFonts w:cstheme="minorHAnsi"/>
          <w:szCs w:val="24"/>
        </w:rPr>
        <w:t xml:space="preserve">Like other great classical-liberal and libertarian theorists, Rand maintained that </w:t>
      </w:r>
      <w:r w:rsidRPr="00064BBB">
        <w:rPr>
          <w:rFonts w:cstheme="minorHAnsi"/>
          <w:b/>
          <w:sz w:val="36"/>
          <w:szCs w:val="24"/>
          <w:u w:val="single"/>
        </w:rPr>
        <w:t>government intervention in the economy creates a civil war of all against all;</w:t>
      </w:r>
      <w:r w:rsidRPr="00064BBB">
        <w:rPr>
          <w:rFonts w:cstheme="minorHAnsi"/>
          <w:szCs w:val="24"/>
        </w:rPr>
        <w:t xml:space="preserve"> </w:t>
      </w:r>
      <w:r w:rsidRPr="00064BBB">
        <w:rPr>
          <w:rFonts w:cstheme="minorHAnsi"/>
          <w:sz w:val="24"/>
          <w:szCs w:val="24"/>
          <w:u w:val="single"/>
        </w:rPr>
        <w:t>advancing statism makes masters and slaves of every social group, with each vying for some special privilege at the expense of others.</w:t>
      </w:r>
      <w:r w:rsidRPr="00064BBB">
        <w:rPr>
          <w:rFonts w:cstheme="minorHAnsi"/>
          <w:szCs w:val="24"/>
        </w:rPr>
        <w:t xml:space="preserve"> Paradoxically, even as </w:t>
      </w:r>
      <w:r w:rsidRPr="00064BBB">
        <w:rPr>
          <w:rFonts w:cstheme="minorHAnsi"/>
          <w:sz w:val="24"/>
          <w:szCs w:val="24"/>
          <w:u w:val="single"/>
        </w:rPr>
        <w:t>statists try to create and rule society as a collective whole, their policies simultaneously create vast social fragmentation.</w:t>
      </w:r>
      <w:r w:rsidRPr="00064BBB">
        <w:rPr>
          <w:rFonts w:cstheme="minorHAnsi"/>
          <w:szCs w:val="24"/>
        </w:rPr>
        <w:t xml:space="preserve"> The rule of force has the effect of engendering the formation of pressure groups, each with a design on the levers of power. </w:t>
      </w:r>
      <w:r w:rsidRPr="00064BBB">
        <w:rPr>
          <w:rFonts w:cstheme="minorHAnsi"/>
          <w:sz w:val="24"/>
          <w:szCs w:val="24"/>
          <w:u w:val="single"/>
        </w:rPr>
        <w:t xml:space="preserve">Every group threatens every other group while acting in self-defense against the aggrandizement of its political competitors. </w:t>
      </w:r>
      <w:r w:rsidRPr="00064BBB">
        <w:rPr>
          <w:rFonts w:cstheme="minorHAnsi"/>
          <w:szCs w:val="24"/>
        </w:rPr>
        <w:t>Over time, Rand argued, the group becomes the central political unit of a statist society, and every differentiating characteristic among human beings—be it</w:t>
      </w:r>
      <w:r w:rsidRPr="00064BBB">
        <w:rPr>
          <w:rFonts w:cstheme="minorHAnsi"/>
          <w:sz w:val="24"/>
          <w:szCs w:val="24"/>
          <w:u w:val="single"/>
        </w:rPr>
        <w:t xml:space="preserve"> age, sex, sexual orientation, social status, religion, nationality, or race—becomes a pretext for the formation of yet another interest group.</w:t>
      </w:r>
    </w:p>
    <w:p w14:paraId="42A6A2F8" w14:textId="77777777" w:rsidR="00076136" w:rsidRPr="00064BBB" w:rsidRDefault="00076136" w:rsidP="00076136">
      <w:pPr>
        <w:pStyle w:val="Heading3"/>
      </w:pPr>
      <w:r w:rsidRPr="00064BBB">
        <w:lastRenderedPageBreak/>
        <w:t xml:space="preserve">    Ext. Impact – Turns Case</w:t>
      </w:r>
    </w:p>
    <w:p w14:paraId="0DC6DBFD" w14:textId="77777777" w:rsidR="00076136" w:rsidRPr="00064BBB" w:rsidRDefault="00076136" w:rsidP="00076136">
      <w:pPr>
        <w:pStyle w:val="Heading4"/>
      </w:pPr>
      <w:r w:rsidRPr="00064BBB">
        <w:t xml:space="preserve">Faith in government planning </w:t>
      </w:r>
      <w:r w:rsidRPr="00064BBB">
        <w:rPr>
          <w:u w:val="single"/>
        </w:rPr>
        <w:t>epitomizes violent control</w:t>
      </w:r>
      <w:r w:rsidRPr="00064BBB">
        <w:t xml:space="preserve"> – the desire to manage decisions is the </w:t>
      </w:r>
      <w:r w:rsidRPr="00064BBB">
        <w:rPr>
          <w:u w:val="single"/>
        </w:rPr>
        <w:t>root cause of every major impact</w:t>
      </w:r>
    </w:p>
    <w:p w14:paraId="20F22EDC" w14:textId="77777777" w:rsidR="00076136" w:rsidRPr="00064BBB" w:rsidRDefault="00076136" w:rsidP="00076136">
      <w:pPr>
        <w:rPr>
          <w:rStyle w:val="Style13ptBold"/>
        </w:rPr>
      </w:pPr>
      <w:r w:rsidRPr="00064BBB">
        <w:rPr>
          <w:rStyle w:val="Style13ptBold"/>
        </w:rPr>
        <w:t>Ruwart ‘93</w:t>
      </w:r>
    </w:p>
    <w:p w14:paraId="05FC7F5F" w14:textId="7A573DB3" w:rsidR="00076136" w:rsidRPr="00064BBB" w:rsidRDefault="00076136" w:rsidP="00076136">
      <w:r w:rsidRPr="00064BBB">
        <w:t xml:space="preserve">[Mary. </w:t>
      </w:r>
      <w:proofErr w:type="gramStart"/>
      <w:r w:rsidRPr="00064BBB">
        <w:t>Senior Member of the Libertarian Platform Committee and Communication Lecturer.</w:t>
      </w:r>
      <w:proofErr w:type="gramEnd"/>
      <w:r w:rsidRPr="00064BBB">
        <w:t xml:space="preserve"> 1993. </w:t>
      </w:r>
      <w:hyperlink r:id="rId173" w:history="1">
        <w:r w:rsidRPr="00064BBB">
          <w:rPr>
            <w:rStyle w:val="Hyperlink"/>
          </w:rPr>
          <w:t>www.ruward.com/healing</w:t>
        </w:r>
      </w:hyperlink>
      <w:proofErr w:type="gramStart"/>
      <w:r w:rsidRPr="00064BBB">
        <w:t xml:space="preserve">, </w:t>
      </w:r>
      <w:r w:rsidR="005B0764" w:rsidRPr="00064BBB">
        <w:t>]</w:t>
      </w:r>
      <w:proofErr w:type="gramEnd"/>
    </w:p>
    <w:p w14:paraId="42AF23FF" w14:textId="77777777" w:rsidR="00076136" w:rsidRPr="00064BBB" w:rsidRDefault="00076136" w:rsidP="00076136">
      <w:r w:rsidRPr="00064BBB">
        <w:rPr>
          <w:rStyle w:val="StyleUnderline"/>
        </w:rPr>
        <w:t>Humankind is poised on the brink of an evolutionary leap</w:t>
      </w:r>
      <w:r w:rsidRPr="00064BBB">
        <w:t xml:space="preserve">. In the last few decades, we have become increasingly aware of the source of our inner peace and enrichment. Depending on our personal background, we express this great discovery differently. The </w:t>
      </w:r>
      <w:r w:rsidRPr="00064BBB">
        <w:rPr>
          <w:rStyle w:val="StyleUnderline"/>
        </w:rPr>
        <w:t>practical</w:t>
      </w:r>
      <w:r w:rsidRPr="00064BBB">
        <w:t xml:space="preserve">, down-to-earth </w:t>
      </w:r>
      <w:r w:rsidRPr="00064BBB">
        <w:rPr>
          <w:rStyle w:val="StyleUnderline"/>
        </w:rPr>
        <w:t>individuals</w:t>
      </w:r>
      <w:r w:rsidRPr="00064BBB">
        <w:t xml:space="preserve"> among us </w:t>
      </w:r>
      <w:r w:rsidRPr="00064BBB">
        <w:rPr>
          <w:rStyle w:val="StyleUnderline"/>
        </w:rPr>
        <w:t xml:space="preserve">“take responsibility for our lives” </w:t>
      </w:r>
      <w:r w:rsidRPr="00064BBB">
        <w:t xml:space="preserve">as described in Wayne W. Dyer’s Your Erroneous Zones. Those of us with a metaphysical outlook “create our own reality” as Shirley MacLaine did in Out on a Limb. The spiritual among us know that “the </w:t>
      </w:r>
      <w:smartTag w:uri="urn:schemas-microsoft-com:office:smarttags" w:element="place">
        <w:smartTag w:uri="urn:schemas-microsoft-com:office:smarttags" w:element="PlaceType">
          <w:r w:rsidRPr="00064BBB">
            <w:t>kingdom</w:t>
          </w:r>
        </w:smartTag>
        <w:r w:rsidRPr="00064BBB">
          <w:t xml:space="preserve"> of </w:t>
        </w:r>
        <w:smartTag w:uri="urn:schemas-microsoft-com:office:smarttags" w:element="PlaceName">
          <w:r w:rsidRPr="00064BBB">
            <w:t>God</w:t>
          </w:r>
        </w:smartTag>
      </w:smartTag>
      <w:r w:rsidRPr="00064BBB">
        <w:t xml:space="preserve"> is within” and follow The Road Less Traveled (M. Scott Peck). Sometimes we simply “find ourselves” through the power of love as Richard Bach did in The Bridge </w:t>
      </w:r>
      <w:proofErr w:type="gramStart"/>
      <w:r w:rsidRPr="00064BBB">
        <w:t>Across</w:t>
      </w:r>
      <w:proofErr w:type="gramEnd"/>
      <w:r w:rsidRPr="00064BBB">
        <w:t xml:space="preserve"> Forever. Ultimately, </w:t>
      </w:r>
      <w:r w:rsidRPr="00064BBB">
        <w:rPr>
          <w:rStyle w:val="StyleUnderline"/>
        </w:rPr>
        <w:t>our inner harmony</w:t>
      </w:r>
      <w:r w:rsidRPr="00064BBB">
        <w:t xml:space="preserve"> and abundance </w:t>
      </w:r>
      <w:r w:rsidRPr="00064BBB">
        <w:rPr>
          <w:rStyle w:val="StyleUnderline"/>
        </w:rPr>
        <w:t>depend on how we react to our outer world. The creation of peace</w:t>
      </w:r>
      <w:r w:rsidRPr="00064BBB">
        <w:t xml:space="preserve"> and plenty in our outer world, however, </w:t>
      </w:r>
      <w:r w:rsidRPr="00064BBB">
        <w:rPr>
          <w:rStyle w:val="StyleUnderline"/>
        </w:rPr>
        <w:t>frequently seems hopelessly beyond our control</w:t>
      </w:r>
      <w:r w:rsidRPr="00064BBB">
        <w:t>. In the past century</w:t>
      </w:r>
      <w:r w:rsidRPr="00064BBB">
        <w:rPr>
          <w:rStyle w:val="StyleUnderline"/>
          <w:b/>
        </w:rPr>
        <w:t>, we’ve supported widespread social reform</w:t>
      </w:r>
      <w:r w:rsidRPr="00064BBB">
        <w:t xml:space="preserve">. Nevertheless, </w:t>
      </w:r>
      <w:r w:rsidRPr="00064BBB">
        <w:rPr>
          <w:rStyle w:val="StyleUnderline"/>
          <w:b/>
        </w:rPr>
        <w:t>people are still starving in a world capable of feeding all.</w:t>
      </w:r>
      <w:r w:rsidRPr="00064BBB">
        <w:t xml:space="preserve"> In our own country, homelessness and poverty are on the rise. </w:t>
      </w:r>
      <w:r w:rsidRPr="00064BBB">
        <w:rPr>
          <w:rStyle w:val="StyleUnderline"/>
          <w:b/>
        </w:rPr>
        <w:t>Violence is no longer limited to overseas wars</w:t>
      </w:r>
      <w:r w:rsidRPr="00064BBB">
        <w:t xml:space="preserve">: our streets, even our schools, are no longer safe. </w:t>
      </w:r>
      <w:r w:rsidRPr="00064BBB">
        <w:rPr>
          <w:rStyle w:val="StyleUnderline"/>
          <w:b/>
        </w:rPr>
        <w:t>The environment</w:t>
      </w:r>
      <w:r w:rsidRPr="00064BBB">
        <w:t xml:space="preserve"> that nurtures us </w:t>
      </w:r>
      <w:r w:rsidRPr="00064BBB">
        <w:rPr>
          <w:rStyle w:val="StyleUnderline"/>
          <w:b/>
        </w:rPr>
        <w:t>is ravaged</w:t>
      </w:r>
      <w:r w:rsidRPr="00064BBB">
        <w:t xml:space="preserve"> and raped. When we acknowledge how our reactions contribute to our inner state, we gain control. </w:t>
      </w:r>
      <w:r w:rsidRPr="00064BBB">
        <w:rPr>
          <w:rStyle w:val="StyleUnderline"/>
        </w:rPr>
        <w:t>Our helplessness dissolves when we stop blaming others</w:t>
      </w:r>
      <w:r w:rsidRPr="00064BBB">
        <w:t xml:space="preserve"> for feelings we create. In our outer world, the same rules apply. </w:t>
      </w:r>
      <w:r w:rsidRPr="00064BBB">
        <w:rPr>
          <w:rStyle w:val="StyleUnderline"/>
        </w:rPr>
        <w:t>Today</w:t>
      </w:r>
      <w:r w:rsidRPr="00064BBB">
        <w:t xml:space="preserve">, as a society, as a nation, as a collective consciousness, </w:t>
      </w:r>
      <w:r w:rsidRPr="00064BBB">
        <w:rPr>
          <w:rStyle w:val="StyleUnderline"/>
        </w:rPr>
        <w:t>“we” once again feel helpless,</w:t>
      </w:r>
      <w:r w:rsidRPr="00064BBB">
        <w:t xml:space="preserve"> blaming selfish others for the world’s woes. </w:t>
      </w:r>
      <w:r w:rsidRPr="00064BBB">
        <w:rPr>
          <w:rStyle w:val="StyleUnderline"/>
        </w:rPr>
        <w:t>Our nation’s laws</w:t>
      </w:r>
      <w:r w:rsidRPr="00064BBB">
        <w:t xml:space="preserve">, reflecting a composite of our individual beliefs, attempt to </w:t>
      </w:r>
      <w:r w:rsidRPr="00064BBB">
        <w:rPr>
          <w:rStyle w:val="StyleUnderline"/>
        </w:rPr>
        <w:t>control</w:t>
      </w:r>
      <w:r w:rsidRPr="00064BBB">
        <w:t xml:space="preserve"> selfish </w:t>
      </w:r>
      <w:r w:rsidRPr="00064BBB">
        <w:rPr>
          <w:rStyle w:val="StyleUnderline"/>
        </w:rPr>
        <w:t>others at gunpoint</w:t>
      </w:r>
      <w:r w:rsidRPr="00064BBB">
        <w:t xml:space="preserve">, if necessary. </w:t>
      </w:r>
      <w:r w:rsidRPr="00064BBB">
        <w:rPr>
          <w:rStyle w:val="StyleUnderline"/>
        </w:rPr>
        <w:t>Striving for a better world by focusing on others</w:t>
      </w:r>
      <w:r w:rsidRPr="00064BBB">
        <w:t xml:space="preserve"> instead of ourselves </w:t>
      </w:r>
      <w:r w:rsidRPr="00064BBB">
        <w:rPr>
          <w:rStyle w:val="StyleUnderline"/>
          <w:b/>
        </w:rPr>
        <w:t>totally misses the mark.</w:t>
      </w:r>
      <w:r w:rsidRPr="00064BBB">
        <w:t xml:space="preserve"> </w:t>
      </w:r>
      <w:r w:rsidRPr="00064BBB">
        <w:rPr>
          <w:rStyle w:val="StyleUnderline"/>
        </w:rPr>
        <w:t>When others resist</w:t>
      </w:r>
      <w:r w:rsidRPr="00064BBB">
        <w:t xml:space="preserve"> the choices we have made for them, </w:t>
      </w:r>
      <w:r w:rsidRPr="00064BBB">
        <w:rPr>
          <w:rStyle w:val="StyleUnderline"/>
        </w:rPr>
        <w:t>conflicts escalate and</w:t>
      </w:r>
      <w:r w:rsidRPr="00064BBB">
        <w:t xml:space="preserve"> voraciously </w:t>
      </w:r>
      <w:r w:rsidRPr="00064BBB">
        <w:rPr>
          <w:rStyle w:val="StyleUnderline"/>
        </w:rPr>
        <w:t xml:space="preserve">consume resources. A warring world is a poor one. Attempting to control others, even for their own good, </w:t>
      </w:r>
      <w:proofErr w:type="gramStart"/>
      <w:r w:rsidRPr="00064BBB">
        <w:rPr>
          <w:rStyle w:val="StyleUnderline"/>
        </w:rPr>
        <w:t>has</w:t>
      </w:r>
      <w:r w:rsidRPr="00064BBB">
        <w:t xml:space="preserve"> other </w:t>
      </w:r>
      <w:r w:rsidRPr="00064BBB">
        <w:rPr>
          <w:rStyle w:val="StyleUnderline"/>
        </w:rPr>
        <w:t>undesirable effects</w:t>
      </w:r>
      <w:proofErr w:type="gramEnd"/>
      <w:r w:rsidRPr="00064BBB">
        <w:t xml:space="preserve">. People who are able to create intimacy in their personal relationships know that you can’t hurry love. Trying </w:t>
      </w:r>
      <w:r w:rsidRPr="00064BBB">
        <w:rPr>
          <w:rStyle w:val="StyleUnderline"/>
        </w:rPr>
        <w:t>to</w:t>
      </w:r>
      <w:r w:rsidRPr="00064BBB">
        <w:t xml:space="preserve"> control or </w:t>
      </w:r>
      <w:r w:rsidRPr="00064BBB">
        <w:rPr>
          <w:rStyle w:val="StyleUnderline"/>
        </w:rPr>
        <w:t>manipulate those close to us creates resentment and anger. Attempting to control</w:t>
      </w:r>
      <w:r w:rsidRPr="00064BBB">
        <w:t xml:space="preserve"> others in </w:t>
      </w:r>
      <w:r w:rsidRPr="00064BBB">
        <w:rPr>
          <w:rStyle w:val="StyleUnderline"/>
        </w:rPr>
        <w:t>our</w:t>
      </w:r>
      <w:r w:rsidRPr="00064BBB">
        <w:t xml:space="preserve"> city, state, nation, and </w:t>
      </w:r>
      <w:r w:rsidRPr="00064BBB">
        <w:rPr>
          <w:rStyle w:val="StyleUnderline"/>
        </w:rPr>
        <w:t xml:space="preserve">world is </w:t>
      </w:r>
      <w:r w:rsidRPr="00064BBB">
        <w:t>just as</w:t>
      </w:r>
      <w:r w:rsidRPr="00064BBB">
        <w:rPr>
          <w:rStyle w:val="StyleUnderline"/>
        </w:rPr>
        <w:t xml:space="preserve"> destructive</w:t>
      </w:r>
      <w:r w:rsidRPr="00064BBB">
        <w:t xml:space="preserve"> to the universal love we want the world to manifest.</w:t>
      </w:r>
      <w:r w:rsidRPr="00064BBB">
        <w:rPr>
          <w:rStyle w:val="StyleUnderline"/>
        </w:rPr>
        <w:t xml:space="preserve"> Forcing people to be more “unselfish” creates animosity instead of good will. Trying to control selfish others is a cure worse than the disease</w:t>
      </w:r>
      <w:r w:rsidRPr="00064BBB">
        <w:t xml:space="preserve">. We reap as we sow. </w:t>
      </w:r>
      <w:proofErr w:type="gramStart"/>
      <w:r w:rsidRPr="00064BBB">
        <w:rPr>
          <w:rStyle w:val="StyleUnderline"/>
        </w:rPr>
        <w:t>In</w:t>
      </w:r>
      <w:proofErr w:type="gramEnd"/>
      <w:r w:rsidRPr="00064BBB">
        <w:rPr>
          <w:rStyle w:val="StyleUnderline"/>
        </w:rPr>
        <w:t xml:space="preserve"> trying to control others, we find ourselves controlled.</w:t>
      </w:r>
      <w:r w:rsidRPr="00064BBB">
        <w:t xml:space="preserve"> We point fingers at the dictators, the Communists, the politicians, and the international cartels. We are blithely unaware that </w:t>
      </w:r>
      <w:r w:rsidRPr="00064BBB">
        <w:rPr>
          <w:rStyle w:val="StyleUnderline"/>
        </w:rPr>
        <w:t>our desire to control selfish others creates and sustains them</w:t>
      </w:r>
      <w:r w:rsidRPr="00064BBB">
        <w:t xml:space="preserve">. Like a stone thrown in a quiet pond, our desire to </w:t>
      </w:r>
      <w:r w:rsidRPr="00064BBB">
        <w:rPr>
          <w:rStyle w:val="StyleUnderline"/>
        </w:rPr>
        <w:t>control</w:t>
      </w:r>
      <w:r w:rsidRPr="00064BBB">
        <w:t xml:space="preserve"> our neighbors </w:t>
      </w:r>
      <w:r w:rsidRPr="00064BBB">
        <w:rPr>
          <w:rStyle w:val="StyleUnderline"/>
        </w:rPr>
        <w:t>ripples outward, affecting the political course of</w:t>
      </w:r>
      <w:r w:rsidRPr="00064BBB">
        <w:t xml:space="preserve"> </w:t>
      </w:r>
      <w:r w:rsidRPr="00064BBB">
        <w:rPr>
          <w:rStyle w:val="StyleUnderline"/>
        </w:rPr>
        <w:t>our</w:t>
      </w:r>
      <w:r w:rsidRPr="00064BBB">
        <w:t xml:space="preserve"> community, state, </w:t>
      </w:r>
      <w:r w:rsidRPr="00064BBB">
        <w:rPr>
          <w:rStyle w:val="StyleUnderline"/>
        </w:rPr>
        <w:t>nation, and world</w:t>
      </w:r>
      <w:r w:rsidRPr="00064BBB">
        <w:t xml:space="preserve">. Yet we know not what we do. We attempt to bend our neighbors to our will, sincere in our belief that we are benevolently protecting the world from their folly and short-sightedness. </w:t>
      </w:r>
      <w:r w:rsidRPr="00064BBB">
        <w:rPr>
          <w:rStyle w:val="StyleUnderline"/>
        </w:rPr>
        <w:t>We seek control</w:t>
      </w:r>
      <w:r w:rsidRPr="00064BBB">
        <w:t xml:space="preserve"> to create peace and prosperity, </w:t>
      </w:r>
      <w:r w:rsidRPr="00064BBB">
        <w:rPr>
          <w:rStyle w:val="StyleUnderline"/>
          <w:b/>
        </w:rPr>
        <w:t>not realizing that this is the very means by which war and poverty are propagated.</w:t>
      </w:r>
      <w:r w:rsidRPr="00064BBB">
        <w:t xml:space="preserve"> In fighting for our dream without awareness, we become the instruments of its destruction. If we could only see the pattern! In seeking to control others, we behave as we once did as children, exchanging our dime for five pennies, all the while believing that we were enriching ourselves. When a concerned adult tried to enlighten us, we first refused to believe the truth. Once awareness dawned, we could no longer be fooled, nor was laborious deliberation necessary for every transaction. Once we understood how to count money, we automatically knew if we benefited from such a trade. Similarly, </w:t>
      </w:r>
      <w:r w:rsidRPr="00064BBB">
        <w:rPr>
          <w:rStyle w:val="StyleUnderline"/>
        </w:rPr>
        <w:t>when the fact and folly of controlling others first come to our attention, we’re surprised and full of denial.</w:t>
      </w:r>
      <w:r w:rsidRPr="00064BBB">
        <w:t xml:space="preserve"> I certainly was! When we care about the state of our world, however, we don’t stop there. I trust you are concerned enough to persevere and to consider seriously the shift in consciousness this book proposes. Once we have the courage to accept responsibility for our part of the problem, we automatically become part of the solution, independent of what others do. </w:t>
      </w:r>
      <w:r w:rsidRPr="00064BBB">
        <w:rPr>
          <w:rStyle w:val="StyleUnderline"/>
        </w:rPr>
        <w:t>We</w:t>
      </w:r>
      <w:r w:rsidRPr="00064BBB">
        <w:t xml:space="preserve"> honor their non-</w:t>
      </w:r>
      <w:r w:rsidRPr="00064BBB">
        <w:lastRenderedPageBreak/>
        <w:t xml:space="preserve">aggressive choices (even if they are self-ish) and </w:t>
      </w:r>
      <w:r w:rsidRPr="00064BBB">
        <w:rPr>
          <w:rStyle w:val="StyleUnderline"/>
        </w:rPr>
        <w:t>stop trying to control</w:t>
      </w:r>
      <w:r w:rsidRPr="00064BBB">
        <w:t xml:space="preserve"> them. </w:t>
      </w:r>
      <w:r w:rsidRPr="00064BBB">
        <w:rPr>
          <w:rStyle w:val="StyleUnderline"/>
        </w:rPr>
        <w:t>In doing so, we dismantle their most effective means of controlling us. Others only ignite the flames of war</w:t>
      </w:r>
      <w:r w:rsidRPr="00064BBB">
        <w:t xml:space="preserve"> and poverty. We feed the flames or starve them. Not understanding their nature, we’ve fanned the sparks instead of smothering them. Not understanding our contribution to the raging inferno, we despair that a world full of selfish others could ever experience universal har-mony and abundance. Nothing could be further from the truth! Widespread </w:t>
      </w:r>
      <w:r w:rsidRPr="00064BBB">
        <w:rPr>
          <w:rStyle w:val="StyleUnderline"/>
        </w:rPr>
        <w:t>peace</w:t>
      </w:r>
      <w:r w:rsidRPr="00064BBB">
        <w:t xml:space="preserve"> and plenty </w:t>
      </w:r>
      <w:r w:rsidRPr="00064BBB">
        <w:rPr>
          <w:rStyle w:val="StyleUnderline"/>
        </w:rPr>
        <w:t>can be created</w:t>
      </w:r>
      <w:r w:rsidRPr="00064BBB">
        <w:t xml:space="preserve"> within our lifetime.</w:t>
      </w:r>
      <w:r w:rsidRPr="00064BBB">
        <w:rPr>
          <w:rStyle w:val="StyleUnderline"/>
        </w:rPr>
        <w:t xml:space="preserve"> When we understand how to stop fueling the flames of war and poverty, </w:t>
      </w:r>
      <w:r w:rsidRPr="00064BBB">
        <w:t>we can manifest our dream.</w:t>
      </w:r>
    </w:p>
    <w:p w14:paraId="5404C839" w14:textId="3DE41099" w:rsidR="00076136" w:rsidRPr="00064BBB" w:rsidRDefault="00076136" w:rsidP="00076136">
      <w:pPr>
        <w:pStyle w:val="Heading4"/>
      </w:pPr>
      <w:r w:rsidRPr="00064BBB">
        <w:t xml:space="preserve">It also means you don’t have an aff – if we disprove the underlying assumptions of the 1ac, the judge should vote neg on presumption </w:t>
      </w:r>
    </w:p>
    <w:p w14:paraId="4CC125B7" w14:textId="77777777" w:rsidR="00076136" w:rsidRPr="00064BBB" w:rsidRDefault="00076136" w:rsidP="00076136">
      <w:pPr>
        <w:rPr>
          <w:rStyle w:val="Style13ptBold"/>
        </w:rPr>
      </w:pPr>
      <w:r w:rsidRPr="00064BBB">
        <w:rPr>
          <w:rStyle w:val="Style13ptBold"/>
        </w:rPr>
        <w:t>Boettke et al ‘6</w:t>
      </w:r>
    </w:p>
    <w:p w14:paraId="28D0B72C" w14:textId="77777777" w:rsidR="00076136" w:rsidRPr="00064BBB" w:rsidRDefault="00076136" w:rsidP="00076136">
      <w:proofErr w:type="gramStart"/>
      <w:r w:rsidRPr="00064BBB">
        <w:t>[Peter, Chris Coyne and Peter Leeson.</w:t>
      </w:r>
      <w:proofErr w:type="gramEnd"/>
      <w:r w:rsidRPr="00064BBB">
        <w:t xml:space="preserve"> </w:t>
      </w:r>
      <w:proofErr w:type="gramStart"/>
      <w:r w:rsidRPr="00064BBB">
        <w:t xml:space="preserve">“High Priests and Lowly Philosophers: The Battle for the Soul of Economics” </w:t>
      </w:r>
      <w:r w:rsidRPr="00064BBB">
        <w:rPr>
          <w:u w:val="single"/>
        </w:rPr>
        <w:t>The Case Western Reserve Law Review</w:t>
      </w:r>
      <w:r w:rsidRPr="00064BBB">
        <w:t>, Vol 56 No 3, 2006.</w:t>
      </w:r>
      <w:proofErr w:type="gramEnd"/>
      <w:r w:rsidRPr="00064BBB">
        <w:t xml:space="preserve"> Ln]</w:t>
      </w:r>
    </w:p>
    <w:p w14:paraId="6A0FD6B8" w14:textId="77777777" w:rsidR="00076136" w:rsidRPr="00064BBB" w:rsidRDefault="00076136" w:rsidP="00076136">
      <w:r w:rsidRPr="00064BBB">
        <w:t xml:space="preserve">Hayek’s reasoning for why </w:t>
      </w:r>
      <w:r w:rsidRPr="00064BBB">
        <w:rPr>
          <w:rStyle w:val="StyleUnderline"/>
        </w:rPr>
        <w:t>planning cannot work</w:t>
      </w:r>
      <w:r w:rsidRPr="00064BBB">
        <w:t xml:space="preserve"> is not limited to the problem that the information required for the task of coordinating the plans of a multitude of individuals is too vast to organize effectively. </w:t>
      </w:r>
      <w:r w:rsidRPr="00064BBB">
        <w:rPr>
          <w:rStyle w:val="StyleUnderline"/>
        </w:rPr>
        <w:t>The knowledge utilized within the market by entrepreneurs does not exist outside that local context and thus cannot even be organized in principle</w:t>
      </w:r>
      <w:r w:rsidRPr="00064BBB">
        <w:t xml:space="preserve">. </w:t>
      </w:r>
      <w:r w:rsidRPr="00064BBB">
        <w:rPr>
          <w:rStyle w:val="StyleUnderline"/>
        </w:rPr>
        <w:t>It is not that planners would face a complex computational task; it is that they face an impossible task because the knowledge required is not accessible to them no matter what</w:t>
      </w:r>
      <w:r w:rsidRPr="00064BBB">
        <w:t xml:space="preserve"> technological developments may come along to ease the computational task. </w:t>
      </w:r>
      <w:r w:rsidRPr="00064BBB">
        <w:rPr>
          <w:szCs w:val="16"/>
        </w:rPr>
        <w:t xml:space="preserve">Market socialism requires a shift in the discipline of economics from understanding the workings of the economy to attempting to plan the economy. The scientific tools of neoclassical economics—most notably, general equilibrium—mislead socialist’s proponents to believe they can effectively plan. Economists are no longer students of economy but become active players—engineers who plan economic activity. Of course, as both history and Hayek’s work demonstrated, the position required by socialism is unsustainable in the long run. Hayek theoretically devastated the socialist program with the arguments discussed above. Most powerfully of all, however, the dramatic collapse of the Soviet Union at the beginning of the last decade revealed to the world the disaster wrought by economic hubris on the part of those who believed they could centrally direct economic life. V. Conclusion </w:t>
      </w:r>
      <w:r w:rsidRPr="00064BBB">
        <w:t xml:space="preserve">Robert Nelson’s Economics as a Religion is not only a fascinating read but also a profound work on the social role that economics has come to serve in modern times. As he writes: “The most vital religion of the modern age has been economic progress. If </w:t>
      </w:r>
      <w:r w:rsidRPr="00064BBB">
        <w:rPr>
          <w:rStyle w:val="StyleUnderline"/>
        </w:rPr>
        <w:t>economists</w:t>
      </w:r>
      <w:r w:rsidRPr="00064BBB">
        <w:t xml:space="preserve"> have had a modest impact in actually generating this progress, or even understanding the actual mechanisms by which it has occurred, they have had a large role in giving it social legitimacy. They </w:t>
      </w:r>
      <w:r w:rsidRPr="00064BBB">
        <w:rPr>
          <w:rStyle w:val="StyleUnderline"/>
        </w:rPr>
        <w:t>have been the modern priesthood of the religion of progress</w:t>
      </w:r>
      <w:r w:rsidRPr="00064BBB">
        <w:t xml:space="preserve">, </w:t>
      </w:r>
      <w:r w:rsidRPr="00064BBB">
        <w:rPr>
          <w:rStyle w:val="StyleUnderline"/>
        </w:rPr>
        <w:t>interpreting its forms</w:t>
      </w:r>
      <w:r w:rsidRPr="00064BBB">
        <w:t xml:space="preserve">, </w:t>
      </w:r>
      <w:r w:rsidRPr="00064BBB">
        <w:rPr>
          <w:rStyle w:val="StyleUnderline"/>
        </w:rPr>
        <w:t>refining its messages</w:t>
      </w:r>
      <w:r w:rsidRPr="00064BBB">
        <w:t xml:space="preserve">, </w:t>
      </w:r>
      <w:r w:rsidRPr="00064BBB">
        <w:rPr>
          <w:rStyle w:val="StyleUnderline"/>
        </w:rPr>
        <w:t>and assuring the faithful that progress would continue</w:t>
      </w:r>
      <w:r w:rsidRPr="00064BBB">
        <w:t xml:space="preserve">.”32 He goes on to state that we </w:t>
      </w:r>
      <w:r w:rsidRPr="00064BBB">
        <w:rPr>
          <w:rStyle w:val="StyleUnderline"/>
        </w:rPr>
        <w:t>economists</w:t>
      </w:r>
      <w:r w:rsidRPr="00064BBB">
        <w:t xml:space="preserve"> “</w:t>
      </w:r>
      <w:r w:rsidRPr="00064BBB">
        <w:rPr>
          <w:rStyle w:val="StyleUnderline"/>
        </w:rPr>
        <w:t>like other priestly classes in history, live a secure and protected existence, often in the groves of the academy</w:t>
      </w:r>
      <w:r w:rsidRPr="00064BBB">
        <w:t xml:space="preserve">.”33 Nelson limits his analysis mainly to the positive description of how economic growth has become the modern religion and economists its priestly guardians. We jump off from his profound analysis to look at the darker side of this transformation of our discipline. Using basic economic reasoning </w:t>
      </w:r>
      <w:r w:rsidRPr="00064BBB">
        <w:rPr>
          <w:rStyle w:val="StyleUnderline"/>
        </w:rPr>
        <w:t>we would expect a protected priestly class to respond rationally to the incentives and abuse their privileged position and attempt to erect barriers to competitors</w:t>
      </w:r>
      <w:r w:rsidRPr="00064BBB">
        <w:t xml:space="preserve">. As economists, we ourselves are committed to the idea that economics as a discipline is vital to understanding the forces that shape our world. But we also believe that the priesthood status of our fellow economists has done severe damage to our discipline and in the long run will delegitimize the teachings that economics offers.34 We have focused on three areas where economists in the 20th century sought to justify an expanded role for economists as social engineers. In each instance we have postulated that the argument given by economists was unjustified. </w:t>
      </w:r>
      <w:r w:rsidRPr="00064BBB">
        <w:rPr>
          <w:rStyle w:val="StyleUnderline"/>
        </w:rPr>
        <w:t>Economics as a discipline would be better served by humility in the face of social complexity</w:t>
      </w:r>
      <w:r w:rsidRPr="00064BBB">
        <w:t xml:space="preserve">, </w:t>
      </w:r>
      <w:r w:rsidRPr="00064BBB">
        <w:rPr>
          <w:rStyle w:val="StyleUnderline"/>
        </w:rPr>
        <w:t>than attempting to stretch the discipline beyond what it is capable of achieving</w:t>
      </w:r>
      <w:r w:rsidRPr="00064BBB">
        <w:t xml:space="preserve">. Our argument is simple: If we demand of a discipline something that it is incapable of doing, then intellectual resources will be wasted in the attempt to provide the unobtainable. Both type 1 and type 2 errors will be made in intellectual decision making as projects will be pursued that should have been rejected, and worthy projects will be foregone. </w:t>
      </w:r>
      <w:r w:rsidRPr="00064BBB">
        <w:rPr>
          <w:rStyle w:val="StyleUnderline"/>
        </w:rPr>
        <w:t>Can the situation</w:t>
      </w:r>
      <w:r w:rsidRPr="00064BBB">
        <w:t xml:space="preserve"> of economics </w:t>
      </w:r>
      <w:r w:rsidRPr="00064BBB">
        <w:rPr>
          <w:rStyle w:val="StyleUnderline"/>
        </w:rPr>
        <w:t>be reversed</w:t>
      </w:r>
      <w:r w:rsidRPr="00064BBB">
        <w:t xml:space="preserve">? </w:t>
      </w:r>
      <w:r w:rsidRPr="00064BBB">
        <w:rPr>
          <w:rStyle w:val="StyleUnderline"/>
        </w:rPr>
        <w:t>We don’t know</w:t>
      </w:r>
      <w:r w:rsidRPr="00064BBB">
        <w:t xml:space="preserve">. </w:t>
      </w:r>
      <w:r w:rsidRPr="00064BBB">
        <w:rPr>
          <w:rStyle w:val="StyleUnderline"/>
        </w:rPr>
        <w:t>We know that if we argue that the situation is hopeless</w:t>
      </w:r>
      <w:r w:rsidRPr="00064BBB">
        <w:t xml:space="preserve">, </w:t>
      </w:r>
      <w:r w:rsidRPr="00064BBB">
        <w:rPr>
          <w:rStyle w:val="StyleUnderline"/>
        </w:rPr>
        <w:t>we would in essence be admitting that the situation is ideal</w:t>
      </w:r>
      <w:r w:rsidRPr="00064BBB">
        <w:t xml:space="preserve">, as Frank Knight believed. On the other hand, </w:t>
      </w:r>
      <w:r w:rsidRPr="00064BBB">
        <w:rPr>
          <w:rStyle w:val="StyleUnderline"/>
        </w:rPr>
        <w:t>we also recognize that change requires a bold intellectual entrepreneur to seize the opportunity and reorient the discipline</w:t>
      </w:r>
      <w:r w:rsidRPr="00064BBB">
        <w:t xml:space="preserve">. </w:t>
      </w:r>
      <w:r w:rsidRPr="00064BBB">
        <w:rPr>
          <w:rStyle w:val="StyleUnderline"/>
        </w:rPr>
        <w:t xml:space="preserve">The </w:t>
      </w:r>
      <w:r w:rsidRPr="00064BBB">
        <w:rPr>
          <w:rStyle w:val="StyleUnderline"/>
        </w:rPr>
        <w:lastRenderedPageBreak/>
        <w:t>reorientation we are calling for</w:t>
      </w:r>
      <w:r w:rsidRPr="00064BBB">
        <w:t xml:space="preserve">, however, </w:t>
      </w:r>
      <w:r w:rsidRPr="00064BBB">
        <w:rPr>
          <w:rStyle w:val="StyleUnderline"/>
        </w:rPr>
        <w:t>is one that would reduce</w:t>
      </w:r>
      <w:r w:rsidRPr="00064BBB">
        <w:t xml:space="preserve"> the </w:t>
      </w:r>
      <w:r w:rsidRPr="00064BBB">
        <w:rPr>
          <w:rStyle w:val="StyleUnderline"/>
        </w:rPr>
        <w:t>prestige and power</w:t>
      </w:r>
      <w:r w:rsidRPr="00064BBB">
        <w:t xml:space="preserve"> of the economists in modern society. Entrepreneurial action is usually not set in motion when the reward for the innovation is a reduction in relative status. On the other hand, we have argued that </w:t>
      </w:r>
      <w:r w:rsidRPr="00064BBB">
        <w:rPr>
          <w:rStyle w:val="StyleUnderline"/>
        </w:rPr>
        <w:t>if economists give up their privileged position in society, they might regain their</w:t>
      </w:r>
      <w:r w:rsidRPr="00064BBB">
        <w:t xml:space="preserve"> “</w:t>
      </w:r>
      <w:r w:rsidRPr="00064BBB">
        <w:rPr>
          <w:rStyle w:val="StyleUnderline"/>
        </w:rPr>
        <w:t>soul</w:t>
      </w:r>
      <w:r w:rsidRPr="00064BBB">
        <w:t xml:space="preserve">.” Perhaps the profit opportunity waiting to be seized by the economist cum intellectual entrepreneur is the long-term legitimacy of the discipline of political economy, and in order to seize it he must forego the false promises of a pseudo-scientific enterprise of modern economics with its belief in efficient public administration guided by the techniques of model and measure that have characterized economics since Samuelson. Such an economist might face the wrath of his fellow economists in his own age. But one can hope that such an economist, by preaching the wisdom of humility, will be honored to be working in the tradition of political economy’s intellectual giants such as Smith, Hume, Mises, Hayek, and Buchanan. </w:t>
      </w:r>
      <w:r w:rsidRPr="00064BBB">
        <w:rPr>
          <w:rStyle w:val="StyleUnderline"/>
        </w:rPr>
        <w:t xml:space="preserve">It is only by rejecting his </w:t>
      </w:r>
      <w:r w:rsidRPr="00064BBB">
        <w:t>[sic]</w:t>
      </w:r>
      <w:r w:rsidRPr="00064BBB">
        <w:rPr>
          <w:rStyle w:val="StyleUnderline"/>
        </w:rPr>
        <w:t xml:space="preserve"> high priest status and embracing his </w:t>
      </w:r>
      <w:r w:rsidRPr="00064BBB">
        <w:t>[sic]</w:t>
      </w:r>
      <w:r w:rsidRPr="00064BBB">
        <w:rPr>
          <w:rStyle w:val="StyleUnderline"/>
        </w:rPr>
        <w:t xml:space="preserve"> position as a lowly philosopher that the economist has an opportunity to save economics from damnation due to arrogance</w:t>
      </w:r>
      <w:r w:rsidRPr="00064BBB">
        <w:t>. “</w:t>
      </w:r>
      <w:r w:rsidRPr="00064BBB">
        <w:rPr>
          <w:rStyle w:val="StyleUnderline"/>
        </w:rPr>
        <w:t xml:space="preserve">For every one who exalts </w:t>
      </w:r>
      <w:proofErr w:type="gramStart"/>
      <w:r w:rsidRPr="00064BBB">
        <w:rPr>
          <w:rStyle w:val="StyleUnderline"/>
        </w:rPr>
        <w:t>himself</w:t>
      </w:r>
      <w:proofErr w:type="gramEnd"/>
      <w:r w:rsidRPr="00064BBB">
        <w:rPr>
          <w:rStyle w:val="StyleUnderline"/>
        </w:rPr>
        <w:t xml:space="preserve"> will be humbled, but the one who humbles himself will be exalted</w:t>
      </w:r>
      <w:r w:rsidRPr="00064BBB">
        <w:t>.”</w:t>
      </w:r>
    </w:p>
    <w:p w14:paraId="4D89E35C" w14:textId="77777777" w:rsidR="00076136" w:rsidRPr="00064BBB" w:rsidRDefault="00076136" w:rsidP="00076136"/>
    <w:p w14:paraId="0D0FFD4A" w14:textId="77777777" w:rsidR="00076136" w:rsidRPr="00064BBB" w:rsidRDefault="00076136" w:rsidP="00076136"/>
    <w:p w14:paraId="568223B3" w14:textId="77777777" w:rsidR="00076136" w:rsidRPr="00064BBB" w:rsidRDefault="00076136" w:rsidP="00076136"/>
    <w:p w14:paraId="4F185DDD" w14:textId="77777777" w:rsidR="00076136" w:rsidRPr="00064BBB" w:rsidRDefault="00076136" w:rsidP="00076136">
      <w:pPr>
        <w:pStyle w:val="Heading3"/>
      </w:pPr>
      <w:r w:rsidRPr="00064BBB">
        <w:lastRenderedPageBreak/>
        <w:t xml:space="preserve">    AT//CP Links to S/D</w:t>
      </w:r>
    </w:p>
    <w:p w14:paraId="74D5C5D7" w14:textId="77777777" w:rsidR="00076136" w:rsidRPr="00064BBB" w:rsidRDefault="00076136" w:rsidP="00076136">
      <w:pPr>
        <w:pStyle w:val="Heading4"/>
        <w:rPr>
          <w:rFonts w:cstheme="minorHAnsi"/>
        </w:rPr>
      </w:pPr>
      <w:r w:rsidRPr="00064BBB">
        <w:rPr>
          <w:rFonts w:cstheme="minorHAnsi"/>
          <w:u w:val="single"/>
        </w:rPr>
        <w:t>CP solves synoptic delusion</w:t>
      </w:r>
      <w:r w:rsidRPr="00064BBB">
        <w:rPr>
          <w:rFonts w:cstheme="minorHAnsi"/>
        </w:rPr>
        <w:t xml:space="preserve"> – the plan and the perm fail – predications of the market spillover to harm liberties </w:t>
      </w:r>
    </w:p>
    <w:p w14:paraId="4813D226" w14:textId="77777777" w:rsidR="00076136" w:rsidRPr="00064BBB" w:rsidRDefault="00076136" w:rsidP="00076136">
      <w:pPr>
        <w:rPr>
          <w:rFonts w:cstheme="minorHAnsi"/>
          <w:sz w:val="24"/>
          <w:szCs w:val="24"/>
        </w:rPr>
      </w:pPr>
      <w:r w:rsidRPr="00064BBB">
        <w:rPr>
          <w:rFonts w:cstheme="minorHAnsi"/>
          <w:b/>
          <w:sz w:val="26"/>
          <w:szCs w:val="26"/>
        </w:rPr>
        <w:t>Sciabarra 5</w:t>
      </w:r>
      <w:r w:rsidRPr="00064BBB">
        <w:rPr>
          <w:rFonts w:cstheme="minorHAnsi"/>
          <w:sz w:val="27"/>
          <w:szCs w:val="27"/>
        </w:rPr>
        <w:t xml:space="preserve"> </w:t>
      </w:r>
      <w:r w:rsidRPr="00064BBB">
        <w:rPr>
          <w:rFonts w:cstheme="minorHAnsi"/>
          <w:sz w:val="24"/>
          <w:szCs w:val="24"/>
        </w:rPr>
        <w:t>– Esteemed author. He was a Visiting Scholar @ Department of Politics at</w:t>
      </w:r>
      <w:r w:rsidRPr="00064BBB">
        <w:rPr>
          <w:rStyle w:val="apple-converted-space"/>
          <w:rFonts w:cstheme="minorHAnsi"/>
          <w:sz w:val="24"/>
          <w:szCs w:val="24"/>
        </w:rPr>
        <w:t> </w:t>
      </w:r>
      <w:hyperlink r:id="rId174" w:history="1">
        <w:r w:rsidRPr="00064BBB">
          <w:rPr>
            <w:rStyle w:val="Hyperlink"/>
            <w:rFonts w:cstheme="minorHAnsi"/>
            <w:sz w:val="24"/>
            <w:szCs w:val="24"/>
          </w:rPr>
          <w:t>New York University</w:t>
        </w:r>
      </w:hyperlink>
      <w:r w:rsidRPr="00064BBB">
        <w:rPr>
          <w:rStyle w:val="apple-converted-space"/>
          <w:rFonts w:cstheme="minorHAnsi"/>
          <w:sz w:val="24"/>
          <w:szCs w:val="24"/>
        </w:rPr>
        <w:t> </w:t>
      </w:r>
      <w:r w:rsidRPr="00064BBB">
        <w:rPr>
          <w:rFonts w:cstheme="minorHAnsi"/>
          <w:sz w:val="24"/>
          <w:szCs w:val="24"/>
        </w:rPr>
        <w:t>from</w:t>
      </w:r>
      <w:r w:rsidRPr="00064BBB">
        <w:rPr>
          <w:rStyle w:val="apple-converted-space"/>
          <w:rFonts w:cstheme="minorHAnsi"/>
          <w:sz w:val="24"/>
          <w:szCs w:val="24"/>
        </w:rPr>
        <w:t> </w:t>
      </w:r>
      <w:r w:rsidRPr="00064BBB">
        <w:rPr>
          <w:rFonts w:cstheme="minorHAnsi"/>
          <w:sz w:val="24"/>
          <w:szCs w:val="24"/>
        </w:rPr>
        <w:t>January 1989</w:t>
      </w:r>
      <w:r w:rsidRPr="00064BBB">
        <w:rPr>
          <w:rStyle w:val="apple-converted-space"/>
          <w:rFonts w:cstheme="minorHAnsi"/>
          <w:sz w:val="24"/>
          <w:szCs w:val="24"/>
        </w:rPr>
        <w:t> </w:t>
      </w:r>
      <w:r w:rsidRPr="00064BBB">
        <w:rPr>
          <w:rFonts w:cstheme="minorHAnsi"/>
          <w:sz w:val="24"/>
          <w:szCs w:val="24"/>
        </w:rPr>
        <w:t xml:space="preserve">through August 2009. (Chris M., “Dialectics and Liberty”, written 9/1/05, </w:t>
      </w:r>
      <w:hyperlink r:id="rId175" w:history="1">
        <w:r w:rsidRPr="00064BBB">
          <w:rPr>
            <w:rStyle w:val="Hyperlink"/>
            <w:rFonts w:cstheme="minorHAnsi"/>
            <w:sz w:val="24"/>
            <w:szCs w:val="24"/>
          </w:rPr>
          <w:t>https://fee.org/articles/dialectics-and-liberty/</w:t>
        </w:r>
      </w:hyperlink>
      <w:r w:rsidRPr="00064BBB">
        <w:rPr>
          <w:rFonts w:cstheme="minorHAnsi"/>
          <w:sz w:val="24"/>
          <w:szCs w:val="24"/>
        </w:rPr>
        <w:t>, accessed 6/29/17) $AREZ</w:t>
      </w:r>
    </w:p>
    <w:p w14:paraId="3B71DE30" w14:textId="77777777" w:rsidR="00076136" w:rsidRPr="00064BBB" w:rsidRDefault="00076136" w:rsidP="00076136">
      <w:pPr>
        <w:rPr>
          <w:rFonts w:cstheme="minorHAnsi"/>
          <w:b/>
          <w:sz w:val="28"/>
          <w:szCs w:val="24"/>
          <w:u w:val="single"/>
          <w:vertAlign w:val="superscript"/>
        </w:rPr>
      </w:pPr>
      <w:r w:rsidRPr="00064BBB">
        <w:rPr>
          <w:rFonts w:cstheme="minorHAnsi"/>
          <w:sz w:val="24"/>
          <w:szCs w:val="24"/>
          <w:u w:val="single"/>
        </w:rPr>
        <w:t>It is odd to find the word “dialectics” conjoined with anything remotely having to do with “libertarianism</w:t>
      </w:r>
      <w:r w:rsidRPr="00064BBB">
        <w:rPr>
          <w:rFonts w:cstheme="minorHAnsi"/>
          <w:szCs w:val="24"/>
        </w:rPr>
        <w:t xml:space="preserve">.” And this is, perhaps, </w:t>
      </w:r>
      <w:r w:rsidRPr="00064BBB">
        <w:rPr>
          <w:rFonts w:cstheme="minorHAnsi"/>
          <w:sz w:val="24"/>
          <w:szCs w:val="24"/>
          <w:u w:val="single"/>
        </w:rPr>
        <w:t>a result of the profound socialist influence on contemporary thought</w:t>
      </w:r>
      <w:r w:rsidRPr="00064BBB">
        <w:rPr>
          <w:rFonts w:cstheme="minorHAnsi"/>
          <w:szCs w:val="24"/>
        </w:rPr>
        <w:t xml:space="preserve">. Say the word “dialectics” and </w:t>
      </w:r>
      <w:r w:rsidRPr="00064BBB">
        <w:rPr>
          <w:rFonts w:cstheme="minorHAnsi"/>
          <w:sz w:val="24"/>
          <w:szCs w:val="24"/>
          <w:u w:val="single"/>
        </w:rPr>
        <w:t>what might come to mind is the “thesis-antithesis-synthesis</w:t>
      </w:r>
      <w:r w:rsidRPr="00064BBB">
        <w:rPr>
          <w:rFonts w:cstheme="minorHAnsi"/>
          <w:szCs w:val="24"/>
        </w:rPr>
        <w:t xml:space="preserve">” waltz usually </w:t>
      </w:r>
      <w:r w:rsidRPr="00064BBB">
        <w:rPr>
          <w:rFonts w:cstheme="minorHAnsi"/>
          <w:sz w:val="24"/>
          <w:szCs w:val="24"/>
          <w:u w:val="single"/>
        </w:rPr>
        <w:t>associated with Hegel</w:t>
      </w:r>
      <w:r w:rsidRPr="00064BBB">
        <w:rPr>
          <w:rFonts w:cstheme="minorHAnsi"/>
          <w:szCs w:val="24"/>
        </w:rPr>
        <w:t xml:space="preserve"> (even though that triad more appropriately belongs to Fichte). Or </w:t>
      </w:r>
      <w:r w:rsidRPr="00064BBB">
        <w:rPr>
          <w:rFonts w:cstheme="minorHAnsi"/>
          <w:sz w:val="24"/>
          <w:szCs w:val="24"/>
          <w:u w:val="single"/>
        </w:rPr>
        <w:t>one might think of the “historical materialism” of the Marxists, who view communism as the ultimate “synthesis.”</w:t>
      </w:r>
      <w:r w:rsidRPr="00064BBB">
        <w:rPr>
          <w:rFonts w:cstheme="minorHAnsi"/>
          <w:szCs w:val="24"/>
        </w:rPr>
        <w:t xml:space="preserve"> Or one might even think of the claims made by some that </w:t>
      </w:r>
      <w:r w:rsidRPr="00064BBB">
        <w:rPr>
          <w:rFonts w:cstheme="minorHAnsi"/>
          <w:sz w:val="24"/>
          <w:szCs w:val="24"/>
          <w:u w:val="single"/>
        </w:rPr>
        <w:t xml:space="preserve">dialectics is a means of “resolving” actual, logical contradictions, a means of showing that “A” and “non-A” are one and the same. </w:t>
      </w:r>
      <w:r w:rsidRPr="00064BBB">
        <w:rPr>
          <w:rFonts w:cstheme="minorHAnsi"/>
          <w:szCs w:val="24"/>
        </w:rPr>
        <w:t xml:space="preserve">It is no coincidence that </w:t>
      </w:r>
      <w:r w:rsidRPr="00064BBB">
        <w:rPr>
          <w:rFonts w:cstheme="minorHAnsi"/>
          <w:sz w:val="24"/>
          <w:szCs w:val="24"/>
          <w:u w:val="single"/>
        </w:rPr>
        <w:t>the same people who dismiss dialectics as an assault on logic are often the same people who view it as the methodology of socialism</w:t>
      </w:r>
      <w:r w:rsidRPr="00064BBB">
        <w:rPr>
          <w:rFonts w:cstheme="minorHAnsi"/>
          <w:szCs w:val="24"/>
        </w:rPr>
        <w:t xml:space="preserve">. But even some of the </w:t>
      </w:r>
      <w:r w:rsidRPr="00064BBB">
        <w:rPr>
          <w:rFonts w:cstheme="minorHAnsi"/>
          <w:sz w:val="24"/>
          <w:szCs w:val="24"/>
          <w:u w:val="single"/>
        </w:rPr>
        <w:t xml:space="preserve">proponents of socialism would agree, for they have dismissed logic as a “bourgeois” prejudice, while viewing exploitation as the “logic” of capitalism. </w:t>
      </w:r>
      <w:r w:rsidRPr="00064BBB">
        <w:rPr>
          <w:rFonts w:cstheme="minorHAnsi"/>
          <w:szCs w:val="24"/>
        </w:rPr>
        <w:t xml:space="preserve">The </w:t>
      </w:r>
      <w:r w:rsidRPr="00064BBB">
        <w:rPr>
          <w:rFonts w:cstheme="minorHAnsi"/>
          <w:sz w:val="24"/>
          <w:szCs w:val="24"/>
          <w:u w:val="single"/>
        </w:rPr>
        <w:t>socialists have also criticized many of the advocates of capitalism for having embraced a dogmatic, ahistorical social ideal.</w:t>
      </w:r>
      <w:r w:rsidRPr="00064BBB">
        <w:rPr>
          <w:rFonts w:cstheme="minorHAnsi"/>
          <w:szCs w:val="24"/>
        </w:rPr>
        <w:t xml:space="preserve"> Marx himself had derided bourgeois theorists as “Robinsonades”; the bourgeois, said Marx, had put forth an </w:t>
      </w:r>
      <w:r w:rsidRPr="00064BBB">
        <w:rPr>
          <w:rFonts w:cstheme="minorHAnsi"/>
          <w:b/>
          <w:sz w:val="24"/>
          <w:szCs w:val="24"/>
          <w:u w:val="single"/>
        </w:rPr>
        <w:t>atomistic notion of human liberty that saw individuals as entirely separate from one another</w:t>
      </w:r>
      <w:r w:rsidRPr="00064BBB">
        <w:rPr>
          <w:rFonts w:cstheme="minorHAnsi"/>
          <w:szCs w:val="24"/>
        </w:rPr>
        <w:t xml:space="preserve">. Like “Robinson Crusoe” on a desert island, </w:t>
      </w:r>
      <w:r w:rsidRPr="00064BBB">
        <w:rPr>
          <w:rFonts w:cstheme="minorHAnsi"/>
          <w:sz w:val="24"/>
          <w:szCs w:val="24"/>
          <w:u w:val="single"/>
        </w:rPr>
        <w:t>the bourgeois individual is unrelated to other individuals and unrelated to any social or historical context</w:t>
      </w:r>
      <w:r w:rsidRPr="00064BBB">
        <w:rPr>
          <w:rFonts w:cstheme="minorHAnsi"/>
          <w:szCs w:val="24"/>
        </w:rPr>
        <w:t xml:space="preserve">. And, for the most part, </w:t>
      </w:r>
      <w:r w:rsidRPr="00064BBB">
        <w:rPr>
          <w:rFonts w:cstheme="minorHAnsi"/>
          <w:sz w:val="24"/>
          <w:szCs w:val="24"/>
          <w:u w:val="single"/>
        </w:rPr>
        <w:t>mainstream neoclassical economists agree</w:t>
      </w:r>
      <w:r w:rsidRPr="00064BBB">
        <w:rPr>
          <w:rFonts w:cstheme="minorHAnsi"/>
          <w:szCs w:val="24"/>
        </w:rPr>
        <w:t xml:space="preserve">d with him. Their </w:t>
      </w:r>
      <w:r w:rsidRPr="00064BBB">
        <w:rPr>
          <w:rFonts w:cstheme="minorHAnsi"/>
          <w:sz w:val="24"/>
          <w:szCs w:val="24"/>
          <w:u w:val="single"/>
        </w:rPr>
        <w:t>static conceptions of “perfect” competition posited a rationalistic model of “Economic Man” in possession of “perfect” knowledge</w:t>
      </w:r>
      <w:r w:rsidRPr="00064BBB">
        <w:rPr>
          <w:rFonts w:cstheme="minorHAnsi"/>
          <w:szCs w:val="24"/>
        </w:rPr>
        <w:t xml:space="preserve">. Such a model had </w:t>
      </w:r>
      <w:r w:rsidRPr="00064BBB">
        <w:rPr>
          <w:rFonts w:cstheme="minorHAnsi"/>
          <w:sz w:val="24"/>
          <w:szCs w:val="24"/>
          <w:u w:val="single"/>
        </w:rPr>
        <w:t xml:space="preserve">little to do with the dynamics of the real world. </w:t>
      </w:r>
      <w:r w:rsidRPr="00064BBB">
        <w:rPr>
          <w:rFonts w:cstheme="minorHAnsi"/>
          <w:szCs w:val="24"/>
        </w:rPr>
        <w:t xml:space="preserve">But as F. A. </w:t>
      </w:r>
      <w:r w:rsidRPr="00064BBB">
        <w:rPr>
          <w:rFonts w:cstheme="minorHAnsi"/>
          <w:sz w:val="24"/>
          <w:szCs w:val="24"/>
          <w:u w:val="single"/>
        </w:rPr>
        <w:t>Hayek</w:t>
      </w:r>
      <w:r w:rsidRPr="00064BBB">
        <w:rPr>
          <w:rFonts w:cstheme="minorHAnsi"/>
          <w:szCs w:val="24"/>
        </w:rPr>
        <w:t xml:space="preserve"> and others have </w:t>
      </w:r>
      <w:r w:rsidRPr="00064BBB">
        <w:rPr>
          <w:rFonts w:cstheme="minorHAnsi"/>
          <w:sz w:val="24"/>
          <w:szCs w:val="24"/>
          <w:u w:val="single"/>
        </w:rPr>
        <w:t>pointed out</w:t>
      </w:r>
      <w:r w:rsidRPr="00064BBB">
        <w:rPr>
          <w:rFonts w:cstheme="minorHAnsi"/>
          <w:szCs w:val="24"/>
        </w:rPr>
        <w:t>, the very word “</w:t>
      </w:r>
      <w:r w:rsidRPr="00064BBB">
        <w:rPr>
          <w:rFonts w:cstheme="minorHAnsi"/>
          <w:sz w:val="24"/>
          <w:szCs w:val="24"/>
          <w:u w:val="single"/>
        </w:rPr>
        <w:t>capitalism” was a product of the socialist conception of history.</w:t>
      </w:r>
      <w:r w:rsidRPr="00064BBB">
        <w:rPr>
          <w:rFonts w:cstheme="minorHAnsi"/>
          <w:szCs w:val="24"/>
        </w:rPr>
        <w:t xml:space="preserve"> It took a major effort by twentieth-century thinkers to provide a thorough reconceptualization of the market society and its foundations. Among these were Austrian economists, such as </w:t>
      </w:r>
      <w:r w:rsidRPr="00064BBB">
        <w:rPr>
          <w:rFonts w:cstheme="minorHAnsi"/>
          <w:sz w:val="24"/>
          <w:szCs w:val="24"/>
          <w:u w:val="single"/>
        </w:rPr>
        <w:t>Ludwig von Mises and Hayek</w:t>
      </w:r>
      <w:r w:rsidRPr="00064BBB">
        <w:rPr>
          <w:rFonts w:cstheme="minorHAnsi"/>
          <w:szCs w:val="24"/>
        </w:rPr>
        <w:t xml:space="preserve"> himself, who </w:t>
      </w:r>
      <w:r w:rsidRPr="00064BBB">
        <w:rPr>
          <w:rFonts w:cstheme="minorHAnsi"/>
          <w:b/>
          <w:sz w:val="24"/>
          <w:szCs w:val="24"/>
          <w:u w:val="single"/>
        </w:rPr>
        <w:t>viewed the market in dynamic and institutional terms</w:t>
      </w:r>
      <w:r w:rsidRPr="00064BBB">
        <w:rPr>
          <w:rFonts w:cstheme="minorHAnsi"/>
          <w:szCs w:val="24"/>
        </w:rPr>
        <w:t xml:space="preserve">, and philosophers, such as Ayn Rand, who articulated an objective moral ethos at the base of “capitalism: the unknown ideal.” A </w:t>
      </w:r>
      <w:r w:rsidRPr="00064BBB">
        <w:rPr>
          <w:rFonts w:cstheme="minorHAnsi"/>
          <w:b/>
          <w:sz w:val="24"/>
          <w:szCs w:val="24"/>
          <w:u w:val="single"/>
        </w:rPr>
        <w:t xml:space="preserve">proper defense of the free society is one that must </w:t>
      </w:r>
      <w:proofErr w:type="gramStart"/>
      <w:r w:rsidRPr="00064BBB">
        <w:rPr>
          <w:rFonts w:cstheme="minorHAnsi"/>
          <w:b/>
          <w:sz w:val="24"/>
          <w:szCs w:val="24"/>
          <w:u w:val="single"/>
        </w:rPr>
        <w:t>lay</w:t>
      </w:r>
      <w:proofErr w:type="gramEnd"/>
      <w:r w:rsidRPr="00064BBB">
        <w:rPr>
          <w:rFonts w:cstheme="minorHAnsi"/>
          <w:b/>
          <w:sz w:val="24"/>
          <w:szCs w:val="24"/>
          <w:u w:val="single"/>
        </w:rPr>
        <w:t xml:space="preserve"> to rest the notion that classical liberalism, or libertarianism, as such, depends on static, ahistorical, or atomistic thinking</w:t>
      </w:r>
      <w:r w:rsidRPr="00064BBB">
        <w:rPr>
          <w:rFonts w:cstheme="minorHAnsi"/>
          <w:szCs w:val="24"/>
        </w:rPr>
        <w:t xml:space="preserve">. </w:t>
      </w:r>
      <w:r w:rsidRPr="00064BBB">
        <w:rPr>
          <w:rFonts w:cstheme="minorHAnsi"/>
          <w:sz w:val="28"/>
          <w:szCs w:val="24"/>
          <w:u w:val="single"/>
        </w:rPr>
        <w:t xml:space="preserve">It is possible, </w:t>
      </w:r>
      <w:r w:rsidRPr="00064BBB">
        <w:rPr>
          <w:rFonts w:cstheme="minorHAnsi"/>
          <w:szCs w:val="24"/>
        </w:rPr>
        <w:t xml:space="preserve">nay, necessary, </w:t>
      </w:r>
      <w:r w:rsidRPr="00064BBB">
        <w:rPr>
          <w:rFonts w:cstheme="minorHAnsi"/>
          <w:sz w:val="28"/>
          <w:szCs w:val="24"/>
          <w:u w:val="single"/>
        </w:rPr>
        <w:t xml:space="preserve">to present a form of libertarian social analysis that makes use of the very dialectical techniques that are its birthright. It is time to recapture dialectics as a tool for liberty. </w:t>
      </w:r>
      <w:r w:rsidRPr="00064BBB">
        <w:rPr>
          <w:rFonts w:cstheme="minorHAnsi"/>
          <w:szCs w:val="24"/>
        </w:rPr>
        <w:t xml:space="preserve">That was the goal of my “Dialectics and Liberty” trilogy. On this tenth anniversary of the publication of its first two installments, I look back on the genesis and development of this project. What is dialectics? </w:t>
      </w:r>
      <w:r w:rsidRPr="00064BBB">
        <w:rPr>
          <w:rFonts w:cstheme="minorHAnsi"/>
          <w:sz w:val="24"/>
          <w:szCs w:val="24"/>
          <w:u w:val="single"/>
        </w:rPr>
        <w:t>Dialectics is the art of context-keeping</w:t>
      </w:r>
      <w:r w:rsidRPr="00064BBB">
        <w:rPr>
          <w:rFonts w:cstheme="minorHAnsi"/>
          <w:szCs w:val="24"/>
        </w:rPr>
        <w:t xml:space="preserve">. It counsels us </w:t>
      </w:r>
      <w:r w:rsidRPr="00064BBB">
        <w:rPr>
          <w:rFonts w:cstheme="minorHAnsi"/>
          <w:sz w:val="24"/>
          <w:szCs w:val="24"/>
          <w:u w:val="single"/>
        </w:rPr>
        <w:t>to study the object of our inquiry from a variety of perspectives and levels of generality, so as to gain a more comprehensive picture of it.</w:t>
      </w:r>
      <w:r w:rsidRPr="00064BBB">
        <w:rPr>
          <w:rFonts w:cstheme="minorHAnsi"/>
          <w:szCs w:val="24"/>
        </w:rPr>
        <w:t xml:space="preserve"> That study </w:t>
      </w:r>
      <w:r w:rsidRPr="00064BBB">
        <w:rPr>
          <w:rFonts w:cstheme="minorHAnsi"/>
          <w:sz w:val="24"/>
          <w:szCs w:val="24"/>
          <w:u w:val="single"/>
        </w:rPr>
        <w:t>often requires that we grasp the object in terms of the larger system within which it is situated</w:t>
      </w:r>
      <w:r w:rsidRPr="00064BBB">
        <w:rPr>
          <w:rFonts w:cstheme="minorHAnsi"/>
          <w:szCs w:val="24"/>
        </w:rPr>
        <w:t xml:space="preserve">, as well as its development across time. Because human beings are </w:t>
      </w:r>
      <w:r w:rsidRPr="00064BBB">
        <w:rPr>
          <w:rFonts w:cstheme="minorHAnsi"/>
          <w:szCs w:val="24"/>
        </w:rPr>
        <w:lastRenderedPageBreak/>
        <w:t xml:space="preserve">not omniscient, </w:t>
      </w:r>
      <w:r w:rsidRPr="00064BBB">
        <w:rPr>
          <w:rFonts w:cstheme="minorHAnsi"/>
          <w:sz w:val="24"/>
          <w:szCs w:val="24"/>
          <w:u w:val="single"/>
        </w:rPr>
        <w:t xml:space="preserve">because none of us can see the “whole” as if from a “synoptic” godlike perspective, it is only through selective abstraction that we are able to piece together a more integrated understanding of the phenomenon before us—an understanding of its antecedent conditions, interrelationships, and tendencies. </w:t>
      </w:r>
      <w:r w:rsidRPr="00064BBB">
        <w:rPr>
          <w:rFonts w:cstheme="minorHAnsi"/>
          <w:szCs w:val="24"/>
        </w:rPr>
        <w:t xml:space="preserve">In social theory, </w:t>
      </w:r>
      <w:r w:rsidRPr="00064BBB">
        <w:rPr>
          <w:rFonts w:cstheme="minorHAnsi"/>
          <w:sz w:val="24"/>
          <w:szCs w:val="24"/>
          <w:u w:val="single"/>
        </w:rPr>
        <w:t>the object of our inquiry is society: social relations, institutions, and processes</w:t>
      </w:r>
      <w:r w:rsidRPr="00064BBB">
        <w:rPr>
          <w:rFonts w:cstheme="minorHAnsi"/>
          <w:szCs w:val="24"/>
        </w:rPr>
        <w:t xml:space="preserve">. </w:t>
      </w:r>
      <w:r w:rsidRPr="00064BBB">
        <w:rPr>
          <w:rFonts w:cstheme="minorHAnsi"/>
          <w:b/>
          <w:sz w:val="24"/>
          <w:szCs w:val="24"/>
          <w:u w:val="single"/>
        </w:rPr>
        <w:t>Society is not some ineffable organism; it is a complex nexus of interrelated institutions and processes, of volitionally conscious, purposeful, interacting individuals—and the unintended consequences they generate</w:t>
      </w:r>
      <w:r w:rsidRPr="00064BBB">
        <w:rPr>
          <w:rFonts w:cstheme="minorHAnsi"/>
          <w:szCs w:val="24"/>
        </w:rPr>
        <w:t xml:space="preserve">. A </w:t>
      </w:r>
      <w:r w:rsidRPr="00064BBB">
        <w:rPr>
          <w:rFonts w:cstheme="minorHAnsi"/>
          <w:sz w:val="24"/>
          <w:szCs w:val="24"/>
          <w:u w:val="single"/>
        </w:rPr>
        <w:t>dialectical approach</w:t>
      </w:r>
      <w:r w:rsidRPr="00064BBB">
        <w:rPr>
          <w:rFonts w:cstheme="minorHAnsi"/>
          <w:szCs w:val="24"/>
        </w:rPr>
        <w:t xml:space="preserve"> to social theory is one that </w:t>
      </w:r>
      <w:r w:rsidRPr="00064BBB">
        <w:rPr>
          <w:rFonts w:cstheme="minorHAnsi"/>
          <w:b/>
          <w:sz w:val="28"/>
          <w:szCs w:val="24"/>
          <w:u w:val="single"/>
        </w:rPr>
        <w:t>recognizes that any given social problem will often entail an investigation of related social problems</w:t>
      </w:r>
      <w:r w:rsidRPr="00064BBB">
        <w:rPr>
          <w:rFonts w:cstheme="minorHAnsi"/>
          <w:szCs w:val="24"/>
        </w:rPr>
        <w:t xml:space="preserve">. What makes a dialectical approach into a </w:t>
      </w:r>
      <w:r w:rsidRPr="00064BBB">
        <w:rPr>
          <w:rFonts w:cstheme="minorHAnsi"/>
          <w:i/>
          <w:iCs/>
          <w:szCs w:val="24"/>
        </w:rPr>
        <w:t>radical</w:t>
      </w:r>
      <w:r w:rsidRPr="00064BBB">
        <w:rPr>
          <w:rFonts w:cstheme="minorHAnsi"/>
          <w:szCs w:val="24"/>
        </w:rPr>
        <w:t xml:space="preserve"> approach is that the task of going to the root of a social problem, seeking to understand it and resolve it, often requires that we make transparent the relationships among social problems. Understanding the complexities at work within any given society is a prerequisite for changing it. </w:t>
      </w:r>
      <w:r w:rsidRPr="00064BBB">
        <w:rPr>
          <w:rFonts w:cstheme="minorHAnsi"/>
          <w:sz w:val="24"/>
          <w:szCs w:val="24"/>
          <w:u w:val="single"/>
        </w:rPr>
        <w:t>It is</w:t>
      </w:r>
      <w:r w:rsidRPr="00064BBB">
        <w:rPr>
          <w:rFonts w:cstheme="minorHAnsi"/>
          <w:szCs w:val="24"/>
        </w:rPr>
        <w:t xml:space="preserve"> simply </w:t>
      </w:r>
      <w:r w:rsidRPr="00064BBB">
        <w:rPr>
          <w:rFonts w:cstheme="minorHAnsi"/>
          <w:sz w:val="24"/>
          <w:szCs w:val="24"/>
          <w:u w:val="single"/>
        </w:rPr>
        <w:t>mistaken to believe that Marx</w:t>
      </w:r>
      <w:r w:rsidRPr="00064BBB">
        <w:rPr>
          <w:rFonts w:cstheme="minorHAnsi"/>
          <w:szCs w:val="24"/>
        </w:rPr>
        <w:t xml:space="preserve"> and Marxists have </w:t>
      </w:r>
      <w:r w:rsidRPr="00064BBB">
        <w:rPr>
          <w:rFonts w:cstheme="minorHAnsi"/>
          <w:sz w:val="24"/>
          <w:szCs w:val="24"/>
          <w:u w:val="single"/>
        </w:rPr>
        <w:t>had a monopoly on this type of analysis</w:t>
      </w:r>
      <w:r w:rsidRPr="00064BBB">
        <w:rPr>
          <w:rFonts w:cstheme="minorHAnsi"/>
          <w:szCs w:val="24"/>
        </w:rPr>
        <w:t xml:space="preserve">. It is also </w:t>
      </w:r>
      <w:r w:rsidRPr="00064BBB">
        <w:rPr>
          <w:rFonts w:cstheme="minorHAnsi"/>
          <w:sz w:val="24"/>
          <w:szCs w:val="24"/>
          <w:u w:val="single"/>
        </w:rPr>
        <w:t xml:space="preserve">mistaken to believe that this emphasis on grasping the full context is, somehow, a vestige of Marxism. </w:t>
      </w:r>
      <w:r w:rsidRPr="00064BBB">
        <w:rPr>
          <w:rFonts w:cstheme="minorHAnsi"/>
          <w:szCs w:val="24"/>
        </w:rPr>
        <w:t xml:space="preserve">In fact, the father of dialectics, the man whom Hegel himself called the “fountainhead” of dialectical inquiry, was Aristotle. In works such as the Topics—the very first theoretical treatise on dialectics—Aristotle presented numerous techniques by which one might gain a more complete picture of an issue by varying one’s “point of view.” The </w:t>
      </w:r>
      <w:r w:rsidRPr="00064BBB">
        <w:rPr>
          <w:rFonts w:cstheme="minorHAnsi"/>
          <w:i/>
          <w:iCs/>
          <w:szCs w:val="24"/>
        </w:rPr>
        <w:t>Topics</w:t>
      </w:r>
      <w:r w:rsidRPr="00064BBB">
        <w:rPr>
          <w:rFonts w:cstheme="minorHAnsi"/>
          <w:szCs w:val="24"/>
        </w:rPr>
        <w:t xml:space="preserve"> serves as a grand discussion of how shifts in one’s perspective can reveal different things about the objects of our inquiry, and about the perspectives from which those objects are viewed. I </w:t>
      </w:r>
      <w:r w:rsidRPr="00064BBB">
        <w:rPr>
          <w:rFonts w:cstheme="minorHAnsi"/>
          <w:sz w:val="28"/>
          <w:szCs w:val="24"/>
          <w:u w:val="single"/>
        </w:rPr>
        <w:t xml:space="preserve">examine the broad history of dialectical thinking, from the ancients to the postmoderns, in part one of </w:t>
      </w:r>
      <w:r w:rsidRPr="00064BBB">
        <w:rPr>
          <w:rFonts w:cstheme="minorHAnsi"/>
          <w:i/>
          <w:iCs/>
          <w:sz w:val="28"/>
          <w:szCs w:val="24"/>
          <w:u w:val="single"/>
        </w:rPr>
        <w:t>Total Freedom</w:t>
      </w:r>
      <w:r w:rsidRPr="00064BBB">
        <w:rPr>
          <w:rFonts w:cstheme="minorHAnsi"/>
          <w:szCs w:val="24"/>
        </w:rPr>
        <w:t xml:space="preserve">. Presenting that history is beyond our current scope. But it is important to recognize that these methodological techniques have long been an unheralded aspect of classical-liberal and libertarian analytical frameworks, as presented by such thinkers as Herbert Spencer, Carl Menger, Mises, Hayek, Rand, and Murray Rothbard. Hayek’s Critique of Utopianism For example, Hayek, who absorbs from Menger an Austrian emphasis on process and spontaneous order, enunciated a profoundly dialectical critique of utopianism. As I argue in </w:t>
      </w:r>
      <w:r w:rsidRPr="00064BBB">
        <w:rPr>
          <w:rFonts w:cstheme="minorHAnsi"/>
          <w:i/>
          <w:iCs/>
          <w:szCs w:val="24"/>
        </w:rPr>
        <w:t>Marx, Hayek, and Utopia</w:t>
      </w:r>
      <w:r w:rsidRPr="00064BBB">
        <w:rPr>
          <w:rFonts w:cstheme="minorHAnsi"/>
          <w:szCs w:val="24"/>
        </w:rPr>
        <w:t>, Hayek railed against both collectivist and atomist viewpoints. For Hayek, si</w:t>
      </w:r>
      <w:r w:rsidRPr="00064BBB">
        <w:rPr>
          <w:rFonts w:cstheme="minorHAnsi"/>
          <w:sz w:val="24"/>
          <w:szCs w:val="24"/>
          <w:u w:val="single"/>
        </w:rPr>
        <w:t>nce no human being can know everything there is to know about society, people cannot simply redesign it anew. Human beings are as much the creatures of their context as they are its creators. Hayek’s rejection of utopianism is a repudiation of what he calls “constructivist” rationalism</w:t>
      </w:r>
      <w:r w:rsidRPr="00064BBB">
        <w:rPr>
          <w:rFonts w:cstheme="minorHAnsi"/>
          <w:szCs w:val="24"/>
        </w:rPr>
        <w:t xml:space="preserve">. The utopian relies on a “pretense of knowledge,” Hayek argued, in an attempt </w:t>
      </w:r>
      <w:r w:rsidRPr="00064BBB">
        <w:rPr>
          <w:rFonts w:cstheme="minorHAnsi"/>
          <w:sz w:val="24"/>
          <w:szCs w:val="24"/>
          <w:u w:val="single"/>
        </w:rPr>
        <w:t>to construct a bridge from the current society to a future one</w:t>
      </w:r>
      <w:r w:rsidRPr="00064BBB">
        <w:rPr>
          <w:rFonts w:cstheme="minorHAnsi"/>
          <w:szCs w:val="24"/>
        </w:rPr>
        <w:t xml:space="preserve">. Whereas the </w:t>
      </w:r>
      <w:r w:rsidRPr="00064BBB">
        <w:rPr>
          <w:rFonts w:cstheme="minorHAnsi"/>
          <w:sz w:val="24"/>
          <w:szCs w:val="24"/>
          <w:u w:val="single"/>
        </w:rPr>
        <w:t xml:space="preserve">collectivists have criticized bourgeois theorists for embracing “ahistorical” and “state of nature” arguments for capitalism, they themselves have embraced an ahistorical, exaggerated sense of human possibility in their projections of an ideal communist society. </w:t>
      </w:r>
      <w:r w:rsidRPr="00064BBB">
        <w:rPr>
          <w:rFonts w:cstheme="minorHAnsi"/>
          <w:szCs w:val="24"/>
        </w:rPr>
        <w:t xml:space="preserve">Marx himself was critical of this “constructivism” in the works of the utopian socialists, but his own work succumbs to the same constructivist impulse. Implicit in his communist ideal is the presumption that human beings can achieve godlike control over society, as if from an Archimedean standpoint, virtually transcending unintended social consequences such that every action brings about a known effect. </w:t>
      </w:r>
      <w:r w:rsidRPr="00064BBB">
        <w:rPr>
          <w:rFonts w:cstheme="minorHAnsi"/>
          <w:sz w:val="24"/>
          <w:szCs w:val="24"/>
          <w:u w:val="single"/>
        </w:rPr>
        <w:t xml:space="preserve">Hayek saw this as a “synoptic delusion,” an illusory belief that one can live in a world in which every action produces consistent and predictable outcomes.And, </w:t>
      </w:r>
      <w:proofErr w:type="gramStart"/>
      <w:r w:rsidRPr="00064BBB">
        <w:rPr>
          <w:rFonts w:cstheme="minorHAnsi"/>
          <w:sz w:val="24"/>
          <w:szCs w:val="24"/>
          <w:u w:val="single"/>
        </w:rPr>
        <w:t>invariably,</w:t>
      </w:r>
      <w:proofErr w:type="gramEnd"/>
      <w:r w:rsidRPr="00064BBB">
        <w:rPr>
          <w:rFonts w:cstheme="minorHAnsi"/>
          <w:sz w:val="24"/>
          <w:szCs w:val="24"/>
          <w:u w:val="single"/>
        </w:rPr>
        <w:t xml:space="preserve"> the quest for total knowledge becomes a quest for totalitarian control. </w:t>
      </w:r>
      <w:r w:rsidRPr="00064BBB">
        <w:rPr>
          <w:rFonts w:cstheme="minorHAnsi"/>
          <w:szCs w:val="24"/>
        </w:rPr>
        <w:t xml:space="preserve">Whatever problems one might detect in Hayek’s various theories of social evolution—and I discuss these in </w:t>
      </w:r>
      <w:r w:rsidRPr="00064BBB">
        <w:rPr>
          <w:rFonts w:cstheme="minorHAnsi"/>
          <w:i/>
          <w:iCs/>
          <w:szCs w:val="24"/>
        </w:rPr>
        <w:t>Marx, Hayek, and Utopia</w:t>
      </w:r>
      <w:r w:rsidRPr="00064BBB">
        <w:rPr>
          <w:rFonts w:cstheme="minorHAnsi"/>
          <w:szCs w:val="24"/>
        </w:rPr>
        <w:t xml:space="preserve">—I believe that he contributes much to a dialectical-libertarian social theory. For example, in his classic book, </w:t>
      </w:r>
      <w:r w:rsidRPr="00064BBB">
        <w:rPr>
          <w:rFonts w:cstheme="minorHAnsi"/>
          <w:i/>
          <w:iCs/>
          <w:szCs w:val="24"/>
        </w:rPr>
        <w:t>The Road to Serfdom</w:t>
      </w:r>
      <w:r w:rsidRPr="00064BBB">
        <w:rPr>
          <w:rFonts w:cstheme="minorHAnsi"/>
          <w:szCs w:val="24"/>
        </w:rPr>
        <w:t xml:space="preserve">, </w:t>
      </w:r>
      <w:r w:rsidRPr="00064BBB">
        <w:rPr>
          <w:rFonts w:cstheme="minorHAnsi"/>
          <w:sz w:val="24"/>
          <w:szCs w:val="24"/>
          <w:u w:val="single"/>
        </w:rPr>
        <w:t xml:space="preserve">Hayek presents us with a multidimensional view of the </w:t>
      </w:r>
      <w:r w:rsidRPr="00064BBB">
        <w:rPr>
          <w:rFonts w:cstheme="minorHAnsi"/>
          <w:b/>
          <w:sz w:val="32"/>
          <w:szCs w:val="24"/>
          <w:u w:val="single"/>
        </w:rPr>
        <w:t>corrosive nature of government control</w:t>
      </w:r>
      <w:r w:rsidRPr="00064BBB">
        <w:rPr>
          <w:rFonts w:cstheme="minorHAnsi"/>
          <w:szCs w:val="24"/>
        </w:rPr>
        <w:t xml:space="preserve">. He does not focus on the one-dimensional </w:t>
      </w:r>
      <w:r w:rsidRPr="00064BBB">
        <w:rPr>
          <w:rFonts w:cstheme="minorHAnsi"/>
          <w:i/>
          <w:iCs/>
          <w:szCs w:val="24"/>
        </w:rPr>
        <w:t>economic</w:t>
      </w:r>
      <w:r w:rsidRPr="00064BBB">
        <w:rPr>
          <w:rFonts w:cstheme="minorHAnsi"/>
          <w:szCs w:val="24"/>
        </w:rPr>
        <w:t xml:space="preserve"> effects of state regulation. In fact, </w:t>
      </w:r>
      <w:r w:rsidRPr="00064BBB">
        <w:rPr>
          <w:rFonts w:cstheme="minorHAnsi"/>
          <w:b/>
          <w:sz w:val="24"/>
          <w:szCs w:val="24"/>
          <w:u w:val="single"/>
        </w:rPr>
        <w:t xml:space="preserve">one might say that his primary concern is with the insidious, </w:t>
      </w:r>
      <w:r w:rsidRPr="00064BBB">
        <w:rPr>
          <w:rFonts w:cstheme="minorHAnsi"/>
          <w:b/>
          <w:i/>
          <w:iCs/>
          <w:sz w:val="24"/>
          <w:szCs w:val="24"/>
          <w:u w:val="single"/>
        </w:rPr>
        <w:t>multidimensional</w:t>
      </w:r>
      <w:r w:rsidRPr="00064BBB">
        <w:rPr>
          <w:rFonts w:cstheme="minorHAnsi"/>
          <w:b/>
          <w:sz w:val="24"/>
          <w:szCs w:val="24"/>
          <w:u w:val="single"/>
        </w:rPr>
        <w:t xml:space="preserve"> effects of statism</w:t>
      </w:r>
      <w:r w:rsidRPr="00064BBB">
        <w:rPr>
          <w:rFonts w:cstheme="minorHAnsi"/>
          <w:szCs w:val="24"/>
        </w:rPr>
        <w:t xml:space="preserve">—how its consequences redound throughout a nexus of social relations: economic, political, and even social-psychological. In other words, </w:t>
      </w:r>
      <w:r w:rsidRPr="00064BBB">
        <w:rPr>
          <w:rFonts w:cstheme="minorHAnsi"/>
          <w:sz w:val="24"/>
          <w:szCs w:val="24"/>
          <w:u w:val="single"/>
        </w:rPr>
        <w:t xml:space="preserve">Hayek analyzes </w:t>
      </w:r>
      <w:r w:rsidRPr="00064BBB">
        <w:rPr>
          <w:rFonts w:cstheme="minorHAnsi"/>
          <w:sz w:val="24"/>
          <w:szCs w:val="24"/>
          <w:u w:val="single"/>
        </w:rPr>
        <w:lastRenderedPageBreak/>
        <w:t xml:space="preserve">statism not only as a politico-economic scourge, but as a phenomenon whose effects can be measured on many different levels of generality and from many different vantage points. The more perspectives we take on statism, the greater will be our grasp of its characteristics and the means by which to undermine it. </w:t>
      </w:r>
      <w:r w:rsidRPr="00064BBB">
        <w:rPr>
          <w:rFonts w:cstheme="minorHAnsi"/>
          <w:szCs w:val="24"/>
        </w:rPr>
        <w:t xml:space="preserve">For Hayek, “the most important change which </w:t>
      </w:r>
      <w:r w:rsidRPr="00064BBB">
        <w:rPr>
          <w:rFonts w:cstheme="minorHAnsi"/>
          <w:sz w:val="24"/>
          <w:szCs w:val="24"/>
          <w:u w:val="single"/>
        </w:rPr>
        <w:t>extensive government control produces is a psychological change, an alteration in the character of the people</w:t>
      </w:r>
      <w:r w:rsidRPr="00064BBB">
        <w:rPr>
          <w:rFonts w:cstheme="minorHAnsi"/>
          <w:szCs w:val="24"/>
        </w:rPr>
        <w:t xml:space="preserve">.” There is a </w:t>
      </w:r>
      <w:r w:rsidRPr="00064BBB">
        <w:rPr>
          <w:rFonts w:cstheme="minorHAnsi"/>
          <w:b/>
          <w:sz w:val="28"/>
          <w:szCs w:val="24"/>
          <w:u w:val="single"/>
        </w:rPr>
        <w:t>social-psychological corruption at work, therefore, in which causes and effects become preconditions of one another, part of a system of mutually reinforcing processes</w:t>
      </w:r>
      <w:r w:rsidRPr="00064BBB">
        <w:rPr>
          <w:rFonts w:cstheme="minorHAnsi"/>
          <w:szCs w:val="24"/>
        </w:rPr>
        <w:t xml:space="preserve">. “The important point is that the </w:t>
      </w:r>
      <w:r w:rsidRPr="00064BBB">
        <w:rPr>
          <w:rFonts w:cstheme="minorHAnsi"/>
          <w:sz w:val="24"/>
          <w:szCs w:val="24"/>
          <w:u w:val="single"/>
        </w:rPr>
        <w:t>political ideals of a people and its attitude toward authority are as much the effect as the cause of the political institutions under which it lives,</w:t>
      </w:r>
      <w:r w:rsidRPr="00064BBB">
        <w:rPr>
          <w:rFonts w:cstheme="minorHAnsi"/>
          <w:szCs w:val="24"/>
        </w:rPr>
        <w:t>” he writes.</w:t>
      </w:r>
      <w:r w:rsidRPr="00064BBB">
        <w:rPr>
          <w:rFonts w:cstheme="minorHAnsi"/>
          <w:szCs w:val="24"/>
          <w:vertAlign w:val="superscript"/>
        </w:rPr>
        <w:t>1</w:t>
      </w:r>
      <w:r w:rsidRPr="00064BBB">
        <w:rPr>
          <w:rFonts w:cstheme="minorHAnsi"/>
          <w:szCs w:val="24"/>
        </w:rPr>
        <w:t xml:space="preserve"> This is a system, then, of mutual implications, of reciprocal connections between social psychology, culture, and politics: </w:t>
      </w:r>
      <w:r w:rsidRPr="00064BBB">
        <w:rPr>
          <w:rFonts w:cstheme="minorHAnsi"/>
          <w:sz w:val="24"/>
          <w:szCs w:val="24"/>
          <w:u w:val="single"/>
        </w:rPr>
        <w:t>Freedom to order our own conduct in the sphere where material circumstances force a choice upon us, and responsibility for the arrangement of our own life according to our own conscience, is the air in which alone moral sense grows and in which moral values are daily re-created in the free decisions of the individual</w:t>
      </w:r>
      <w:r w:rsidRPr="00064BBB">
        <w:rPr>
          <w:rFonts w:cstheme="minorHAnsi"/>
          <w:szCs w:val="24"/>
        </w:rPr>
        <w:t xml:space="preserve">. Responsibility, not to a superior, but to one’s </w:t>
      </w:r>
      <w:proofErr w:type="gramStart"/>
      <w:r w:rsidRPr="00064BBB">
        <w:rPr>
          <w:rFonts w:cstheme="minorHAnsi"/>
          <w:szCs w:val="24"/>
        </w:rPr>
        <w:t>conscience, . . .</w:t>
      </w:r>
      <w:proofErr w:type="gramEnd"/>
      <w:r w:rsidRPr="00064BBB">
        <w:rPr>
          <w:rFonts w:cstheme="minorHAnsi"/>
          <w:szCs w:val="24"/>
        </w:rPr>
        <w:t xml:space="preserve"> the necessity to decide which of the things one values . . . and to bear the consequences of one’s own decision, are the very essence of any morals which deserve the name. That in this sphere of </w:t>
      </w:r>
      <w:r w:rsidRPr="00064BBB">
        <w:rPr>
          <w:rFonts w:cstheme="minorHAnsi"/>
          <w:sz w:val="24"/>
          <w:szCs w:val="24"/>
          <w:u w:val="single"/>
        </w:rPr>
        <w:t>individual conduct the effect of collectivism has been almost entirely destructive is both inevitable and undeniable. A movement whose main promise is the relief from responsibility cannot but be antimoral in its effect, however lofty the ideals to which it owes its birth.</w:t>
      </w:r>
      <w:r w:rsidRPr="00064BBB">
        <w:rPr>
          <w:rFonts w:cstheme="minorHAnsi"/>
          <w:sz w:val="24"/>
          <w:szCs w:val="24"/>
          <w:u w:val="single"/>
          <w:vertAlign w:val="superscript"/>
        </w:rPr>
        <w:t>2</w:t>
      </w:r>
      <w:r w:rsidRPr="00064BBB">
        <w:rPr>
          <w:rFonts w:cstheme="minorHAnsi"/>
          <w:sz w:val="24"/>
          <w:szCs w:val="24"/>
          <w:u w:val="single"/>
        </w:rPr>
        <w:t xml:space="preserve"> </w:t>
      </w:r>
      <w:r w:rsidRPr="00064BBB">
        <w:rPr>
          <w:rFonts w:cstheme="minorHAnsi"/>
          <w:szCs w:val="24"/>
        </w:rPr>
        <w:t xml:space="preserve">Hayek understood that under </w:t>
      </w:r>
      <w:r w:rsidRPr="00064BBB">
        <w:rPr>
          <w:rFonts w:cstheme="minorHAnsi"/>
          <w:sz w:val="24"/>
          <w:szCs w:val="24"/>
          <w:u w:val="single"/>
        </w:rPr>
        <w:t>advancing statism, culture tends to both promote and reflect those social practices that undermine individual self-responsibility</w:t>
      </w:r>
      <w:r w:rsidRPr="00064BBB">
        <w:rPr>
          <w:rFonts w:cstheme="minorHAnsi"/>
          <w:szCs w:val="24"/>
        </w:rPr>
        <w:t>. Likewise, a free society is one in which the culture tends to promote and reflect those social practices that require individual self-responsibility. For Hayek</w:t>
      </w:r>
      <w:r w:rsidRPr="00064BBB">
        <w:rPr>
          <w:rFonts w:cstheme="minorHAnsi"/>
          <w:sz w:val="24"/>
          <w:szCs w:val="24"/>
          <w:u w:val="single"/>
        </w:rPr>
        <w:t>, political change is built on a slow and gradual change in cultural mores, traditions, and habits, which are often tacit; trying to impose such change, without the requisite cultural foundations, is doomed to fail</w:t>
      </w:r>
      <w:r w:rsidRPr="00064BBB">
        <w:rPr>
          <w:rFonts w:cstheme="minorHAnsi"/>
          <w:szCs w:val="24"/>
        </w:rPr>
        <w:t xml:space="preserve">. Moreover, Hayek argued, those cultural foundations are reflective of the historically specific circumstances of a particular time and place. </w:t>
      </w:r>
      <w:r w:rsidRPr="00064BBB">
        <w:rPr>
          <w:rFonts w:cstheme="minorHAnsi"/>
          <w:sz w:val="24"/>
          <w:szCs w:val="24"/>
          <w:u w:val="single"/>
        </w:rPr>
        <w:t>For somebody who has often been derided as a conservative, Hayek embraced the essence of a radical, rather than a utopian, approach</w:t>
      </w:r>
      <w:proofErr w:type="gramStart"/>
      <w:r w:rsidRPr="00064BBB">
        <w:rPr>
          <w:rFonts w:cstheme="minorHAnsi"/>
          <w:sz w:val="24"/>
          <w:szCs w:val="24"/>
          <w:u w:val="single"/>
        </w:rPr>
        <w:t>.“</w:t>
      </w:r>
      <w:proofErr w:type="gramEnd"/>
      <w:r w:rsidRPr="00064BBB">
        <w:rPr>
          <w:rFonts w:cstheme="minorHAnsi"/>
          <w:sz w:val="24"/>
          <w:szCs w:val="24"/>
          <w:u w:val="single"/>
        </w:rPr>
        <w:t>[W]e are bound all the time to question fundamentals,” he said</w:t>
      </w:r>
      <w:proofErr w:type="gramStart"/>
      <w:r w:rsidRPr="00064BBB">
        <w:rPr>
          <w:rFonts w:cstheme="minorHAnsi"/>
          <w:sz w:val="24"/>
          <w:szCs w:val="24"/>
          <w:u w:val="single"/>
        </w:rPr>
        <w:t>;“</w:t>
      </w:r>
      <w:proofErr w:type="gramEnd"/>
      <w:r w:rsidRPr="00064BBB">
        <w:rPr>
          <w:rFonts w:cstheme="minorHAnsi"/>
          <w:b/>
          <w:sz w:val="28"/>
          <w:szCs w:val="24"/>
          <w:u w:val="single"/>
        </w:rPr>
        <w:t>it must be our privilege to be radical.”</w:t>
      </w:r>
      <w:r w:rsidRPr="00064BBB">
        <w:rPr>
          <w:rFonts w:cstheme="minorHAnsi"/>
          <w:b/>
          <w:sz w:val="28"/>
          <w:szCs w:val="24"/>
          <w:u w:val="single"/>
          <w:vertAlign w:val="superscript"/>
        </w:rPr>
        <w:t>3</w:t>
      </w:r>
    </w:p>
    <w:p w14:paraId="6D1C2B20" w14:textId="77777777" w:rsidR="00076136" w:rsidRPr="00064BBB" w:rsidRDefault="00076136" w:rsidP="00076136">
      <w:pPr>
        <w:pStyle w:val="Heading3"/>
      </w:pPr>
      <w:r w:rsidRPr="00064BBB">
        <w:lastRenderedPageBreak/>
        <w:t xml:space="preserve">    AT//Government Knowledge Good </w:t>
      </w:r>
    </w:p>
    <w:p w14:paraId="6CAF6D86" w14:textId="77777777" w:rsidR="00076136" w:rsidRPr="00064BBB" w:rsidRDefault="00076136" w:rsidP="00076136">
      <w:pPr>
        <w:pStyle w:val="Heading4"/>
        <w:rPr>
          <w:u w:val="single"/>
        </w:rPr>
      </w:pPr>
      <w:r w:rsidRPr="00064BBB">
        <w:t xml:space="preserve">That’s the </w:t>
      </w:r>
      <w:r w:rsidRPr="00064BBB">
        <w:rPr>
          <w:u w:val="single"/>
        </w:rPr>
        <w:t>link</w:t>
      </w:r>
      <w:r w:rsidRPr="00064BBB">
        <w:t xml:space="preserve"> – your belief in the government’s ability to know more and correctly act on it is </w:t>
      </w:r>
      <w:r w:rsidRPr="00064BBB">
        <w:rPr>
          <w:u w:val="single"/>
        </w:rPr>
        <w:t>wrong</w:t>
      </w:r>
      <w:r w:rsidRPr="00064BBB">
        <w:t xml:space="preserve"> and </w:t>
      </w:r>
      <w:r w:rsidRPr="00064BBB">
        <w:rPr>
          <w:u w:val="single"/>
        </w:rPr>
        <w:t>empowers dangerous vectors of contol</w:t>
      </w:r>
    </w:p>
    <w:p w14:paraId="2109941C" w14:textId="77777777" w:rsidR="00076136" w:rsidRPr="00064BBB" w:rsidRDefault="00076136" w:rsidP="00076136">
      <w:r w:rsidRPr="00064BBB">
        <w:rPr>
          <w:b/>
          <w:sz w:val="26"/>
          <w:szCs w:val="26"/>
        </w:rPr>
        <w:t>Currie-Knight 12</w:t>
      </w:r>
      <w:r w:rsidRPr="00064BBB">
        <w:t xml:space="preserve"> (Kevin, Professor @ University of Delaware, “EDUCATION, DECENTRALIZATION, AND THE KNOWLEDGE PROBLEM: A HAYEKIAN CASE FOR DECENTRALIZED EDUCATION”, accessed via ERIC, on 6-30-17) $AREZ</w:t>
      </w:r>
    </w:p>
    <w:p w14:paraId="0783B557" w14:textId="77777777" w:rsidR="00076136" w:rsidRPr="00064BBB" w:rsidRDefault="00076136" w:rsidP="00076136">
      <w:r w:rsidRPr="00064BBB">
        <w:rPr>
          <w:rStyle w:val="StyleUnderline"/>
        </w:rPr>
        <w:t>Decentralization, though, does not mean we cannot or should not harness the knowledge of experts. Educational experts would still certainly be involved in designing and planning schools (that either compete with each other, as in a market</w:t>
      </w:r>
      <w:r w:rsidRPr="00064BBB">
        <w:t xml:space="preserve">, or work on a local level rather than a state-wide or national one). Similarly, educationists could still be consulted either privately (by individual families) or offer advice via “consumer” protection groups (websites, magazines, etc., that evaluate the quality of schools, or offer advice on how to decide between schools, etc.). In this way, </w:t>
      </w:r>
      <w:r w:rsidRPr="00064BBB">
        <w:rPr>
          <w:rStyle w:val="StyleUnderline"/>
        </w:rPr>
        <w:t>scientific knowledge can and will be put to use, but in a way that allows the local knowledge of individuals (as consumers as members of a community) to put that knowledge to use</w:t>
      </w:r>
      <w:r w:rsidRPr="00064BBB">
        <w:t>. While it is certainly possible that educational experts may be in a better position to plan or oversee students’ education than many parents, one must be careful here. First</w:t>
      </w:r>
      <w:r w:rsidRPr="00064BBB">
        <w:rPr>
          <w:rStyle w:val="StyleUnderline"/>
        </w:rPr>
        <w:t>, it is likely that parents will have more incentive to think about and act in their children’s best interest than educational experts.</w:t>
      </w:r>
      <w:r w:rsidRPr="00064BBB">
        <w:t xml:space="preserve"> The former are related to the children and arguably have more vested interests in making considered decisions for their children.22 Secondly, </w:t>
      </w:r>
      <w:r w:rsidRPr="00064BBB">
        <w:rPr>
          <w:rStyle w:val="StyleUnderline"/>
        </w:rPr>
        <w:t xml:space="preserve">parents, </w:t>
      </w:r>
      <w:proofErr w:type="gramStart"/>
      <w:r w:rsidRPr="00064BBB">
        <w:rPr>
          <w:rStyle w:val="StyleUnderline"/>
        </w:rPr>
        <w:t>not</w:t>
      </w:r>
      <w:proofErr w:type="gramEnd"/>
      <w:r w:rsidRPr="00064BBB">
        <w:rPr>
          <w:rStyle w:val="StyleUnderline"/>
        </w:rPr>
        <w:t xml:space="preserve"> educational experts, are the best situated to see how their children respond to various approaches to education and know how any educational approach is working for their children at a given time.</w:t>
      </w:r>
      <w:r w:rsidRPr="00064BBB">
        <w:t xml:space="preserve"> Of course, </w:t>
      </w:r>
      <w:r w:rsidRPr="00064BBB">
        <w:rPr>
          <w:rStyle w:val="StyleUnderline"/>
        </w:rPr>
        <w:t xml:space="preserve">some argue for the need for central planning (particularly regarding curricular objectives) precisely so that too much localism and variation is avoided. </w:t>
      </w:r>
      <w:r w:rsidRPr="00064BBB">
        <w:t xml:space="preserve">Theorists like E.D. Hirsch argue that education in a free society demands that there are certain educational objectives that all schools need share in common and that these can be determined by educational experts. Local diversity may be important, but common culture is more important.23 </w:t>
      </w:r>
      <w:r w:rsidRPr="00064BBB">
        <w:rPr>
          <w:rStyle w:val="StyleUnderline"/>
        </w:rPr>
        <w:t xml:space="preserve">Hayek understood that, like the arguments of Hirsch and others, arguments in favor of central economic planning often focused on a desire for constancy and standardization (contra unpredictability and wasteful competition).24 Hayek suggested that the key difference between those who advocated central planning and others who advocated a decentralized market was “the significance and frequency of changes which will make substantial alterations of production plans necessary.”25 </w:t>
      </w:r>
      <w:r w:rsidRPr="00064BBB">
        <w:t xml:space="preserve">While cognizant of the </w:t>
      </w:r>
      <w:r w:rsidRPr="00064BBB">
        <w:rPr>
          <w:rStyle w:val="StyleUnderline"/>
        </w:rPr>
        <w:t>importance of stability in an economy, Hayek suggested that planning advocates often overemphasized the importance of stasis, while underemphasizing the importance of flux, in an economy.</w:t>
      </w:r>
      <w:r w:rsidRPr="00064BBB">
        <w:t xml:space="preserve"> While </w:t>
      </w:r>
      <w:r w:rsidRPr="00064BBB">
        <w:rPr>
          <w:rStyle w:val="StyleUnderline"/>
        </w:rPr>
        <w:t>stability in prices, say, is desirable, it ceases to be desirable when it is imposed onto a market,</w:t>
      </w:r>
      <w:r w:rsidRPr="00064BBB">
        <w:t xml:space="preserve"> because there may often be reasons why prices should freely fluctuate (when new and cheaper production methods are invented, when consumer demand shifts owing to a new product entering the market, etc.). Stasis is good, but only when it occurs naturally as a result of myriad producers and consumers acting on what just happen to be stable conditions. In fact, Hayek chooses to emphasize the importance of decentralization in economic decision making largely because he saw it as better equipped to deal with a world where circumstances often change and local/personal knowledge is an important part of any assessment. It may seem absurd that in complex conditions order, and adaptations to the unknown, can be achieved more effectively by decentralizing decisions, and that a division of authority will actually extend the possibility of overall order. </w:t>
      </w:r>
      <w:r w:rsidRPr="00064BBB">
        <w:rPr>
          <w:rStyle w:val="StyleUnderline"/>
        </w:rPr>
        <w:t xml:space="preserve">Yet, that decentralization actually leads to more information being taken into account.26 As paradoxical as it may initially sound, allowing people to act on the knowledge they possess (and to choose to consult experts when they need more information) allows more information to be taken into consideration on the whole than limiting the amount of considered information to that which a planning board can entertain. In this way, people coordinate what they do with what others do, such that they learn in response to </w:t>
      </w:r>
      <w:r w:rsidRPr="00064BBB">
        <w:rPr>
          <w:rStyle w:val="StyleUnderline"/>
        </w:rPr>
        <w:lastRenderedPageBreak/>
        <w:t>what they, rather than planners, know and/or anticipate their situations to be. Hayek is arguing that decentralizing educational decision making will lead to more knowledge being taken into account overall in educational decisions</w:t>
      </w:r>
      <w:r w:rsidRPr="00064BBB">
        <w:t>.</w:t>
      </w:r>
    </w:p>
    <w:p w14:paraId="62D082CD" w14:textId="77777777" w:rsidR="00076136" w:rsidRPr="00064BBB" w:rsidRDefault="00076136" w:rsidP="00076136">
      <w:r w:rsidRPr="00064BBB">
        <w:t xml:space="preserve"> But, we can ask, is it the amount, or the quality, of knowledge that is important in educational decisions? If educational experts are allowed to make educational decisions for all, there is certainly a chance that they will consider less information overall than if everyone were making dispersed educational decisions, but that the information they do consider will be of higher quality. Yet, how are we going to know what information is the best to consider in an educational decision until after the decision is made and the results are seen? It may be only by allowing individuals to make their own decisions (being free either to talk with educational consultants and do research on their own to gain technical knowledge) that we can discover the information that proves crucial in making good educational decisions (and what a good educational decision is may even vary among different people). Arguments for centralization of educational decision making often emphasize planning as necessary to maintain stasis and commonality in educational standards and procedures. Imposing uniform (curricular, procedural, etc.) standards will ensure that students receive similar educations in the interests of the public good. For example, E.D. Hirsch argues that Theories of the choice movement [and the criticism can be applied to any system of localism] seem to adopt the optimistic faith that when a lot of parents make individual choice for their children, that will also be good for the public weal . . . Not necessarily. The public good needs to be considered in its own right.27 </w:t>
      </w:r>
      <w:proofErr w:type="gramStart"/>
      <w:r w:rsidRPr="00064BBB">
        <w:t>We</w:t>
      </w:r>
      <w:proofErr w:type="gramEnd"/>
      <w:r w:rsidRPr="00064BBB">
        <w:t xml:space="preserve"> do not need to dispute whether there is a public good, in the sense of certain conditions that will benefit all or a significant majority alike. Yet, there are several Hayekian-inspired questions we can ask in response to this passage. First, why assume that the public good is constant and static enough to beg uniform (or semi-uniform) instruction to all? The Hayekian might suggest that public good may best be served by different individuals learning different things that utilize each of their strengths and take account of local and individual difference. Secondly, is there a compelling reason to think that educational experts (but not individual school administrators) are uniquely situated to recognize what is in this (seemingly static and conclusively identifiable) public good? Again, a Hayekian response might be to doubt whether this unduly privileges scientific/technical knowledge, or whether any account of the public good that does not take into account the wide array of local information possessed by individuals is accurately called “the public good.” Hirsch, and other critics of educational decentralization, are also concerned that centralizing educational planning is necessary for the preservation of a common culture. We all benefit, it is argued, from knowing things in common, from how the U.S. government works to basic familiarity with arts and sciences. </w:t>
      </w:r>
    </w:p>
    <w:p w14:paraId="77A0AE25" w14:textId="6A45AC70" w:rsidR="00076136" w:rsidRPr="00064BBB" w:rsidRDefault="00076136" w:rsidP="00F12E25">
      <w:pPr>
        <w:pStyle w:val="Heading3"/>
      </w:pPr>
      <w:r w:rsidRPr="00064BBB">
        <w:lastRenderedPageBreak/>
        <w:t xml:space="preserve">    AT//Government Planning Inevitable </w:t>
      </w:r>
    </w:p>
    <w:p w14:paraId="40C195A6" w14:textId="77777777" w:rsidR="00076136" w:rsidRPr="00064BBB" w:rsidRDefault="00076136" w:rsidP="00076136">
      <w:pPr>
        <w:pStyle w:val="Heading4"/>
      </w:pPr>
      <w:r w:rsidRPr="00064BBB">
        <w:t>Each rejection of government coercion and endorsement of non-aggression can help change the system</w:t>
      </w:r>
    </w:p>
    <w:p w14:paraId="5D96D1B4" w14:textId="77777777" w:rsidR="00076136" w:rsidRPr="00064BBB" w:rsidRDefault="00076136" w:rsidP="00076136">
      <w:pPr>
        <w:rPr>
          <w:rStyle w:val="Style13ptBold"/>
        </w:rPr>
      </w:pPr>
      <w:r w:rsidRPr="00064BBB">
        <w:rPr>
          <w:rStyle w:val="Style13ptBold"/>
        </w:rPr>
        <w:t>Ruwart ‘93</w:t>
      </w:r>
    </w:p>
    <w:p w14:paraId="7DF7BC68" w14:textId="5A33A2F1" w:rsidR="00076136" w:rsidRPr="00064BBB" w:rsidRDefault="00076136" w:rsidP="00076136">
      <w:r w:rsidRPr="00064BBB">
        <w:t xml:space="preserve">[Dr. Mary.  </w:t>
      </w:r>
      <w:proofErr w:type="gramStart"/>
      <w:r w:rsidRPr="00064BBB">
        <w:t xml:space="preserve">Senior Scientist @ </w:t>
      </w:r>
      <w:smartTag w:uri="urn:schemas-microsoft-com:office:smarttags" w:element="City">
        <w:r w:rsidRPr="00064BBB">
          <w:t>St Louis</w:t>
        </w:r>
      </w:smartTag>
      <w:r w:rsidRPr="00064BBB">
        <w:t xml:space="preserve"> U </w:t>
      </w:r>
      <w:smartTag w:uri="urn:schemas-microsoft-com:office:smarttags" w:element="place">
        <w:smartTag w:uri="urn:schemas-microsoft-com:office:smarttags" w:element="PlaceName">
          <w:r w:rsidRPr="00064BBB">
            <w:t>Medical</w:t>
          </w:r>
        </w:smartTag>
        <w:r w:rsidRPr="00064BBB">
          <w:t xml:space="preserve"> </w:t>
        </w:r>
        <w:smartTag w:uri="urn:schemas-microsoft-com:office:smarttags" w:element="PlaceType">
          <w:r w:rsidRPr="00064BBB">
            <w:t>School</w:t>
          </w:r>
        </w:smartTag>
      </w:smartTag>
      <w:r w:rsidRPr="00064BBB">
        <w:t>.</w:t>
      </w:r>
      <w:proofErr w:type="gramEnd"/>
      <w:r w:rsidRPr="00064BBB">
        <w:t xml:space="preserve"> </w:t>
      </w:r>
      <w:proofErr w:type="gramStart"/>
      <w:r w:rsidRPr="00064BBB">
        <w:rPr>
          <w:u w:val="single"/>
        </w:rPr>
        <w:t>Healing our World: The Other Piece of the Puzzle.</w:t>
      </w:r>
      <w:proofErr w:type="gramEnd"/>
      <w:r w:rsidRPr="00064BBB">
        <w:rPr>
          <w:u w:val="single"/>
        </w:rPr>
        <w:t xml:space="preserve">  </w:t>
      </w:r>
      <w:r w:rsidRPr="00064BBB">
        <w:t>1993, pg 282</w:t>
      </w:r>
      <w:r w:rsidR="005B0764" w:rsidRPr="00064BBB">
        <w:t>]</w:t>
      </w:r>
    </w:p>
    <w:p w14:paraId="743F703C" w14:textId="66A1FA48" w:rsidR="00076136" w:rsidRPr="00064BBB" w:rsidRDefault="00076136" w:rsidP="00076136">
      <w:r w:rsidRPr="00064BBB">
        <w:t xml:space="preserve">If you've read this far, you are undoubtedly interested in seeing at least some aspects of non-aggression implemented. Several ideas may seem more relevant to you than others. </w:t>
      </w:r>
      <w:r w:rsidRPr="00064BBB">
        <w:rPr>
          <w:rStyle w:val="StyleUnderline"/>
        </w:rPr>
        <w:t xml:space="preserve">If you are wondering whether a lone individual like yourself can make a difference, please be assured that you can. </w:t>
      </w:r>
      <w:r w:rsidRPr="00064BBB">
        <w:rPr>
          <w:rStyle w:val="StyleUnderline"/>
          <w:b/>
        </w:rPr>
        <w:t>Even the smallest</w:t>
      </w:r>
      <w:r w:rsidRPr="00064BBB">
        <w:rPr>
          <w:rStyle w:val="StyleUnderline"/>
        </w:rPr>
        <w:t xml:space="preserve"> contribution can be </w:t>
      </w:r>
      <w:r w:rsidRPr="00064BBB">
        <w:rPr>
          <w:rStyle w:val="StyleUnderline"/>
          <w:b/>
        </w:rPr>
        <w:t>pivotal.</w:t>
      </w:r>
      <w:r w:rsidRPr="00064BBB">
        <w:t xml:space="preserve"> My favorite story illustrating this point is about a blacksmith who failed to put the final nail in a horse's shoe. For lack of a nail, the horse lost his shoe and went lame. The rider, who was carrying critical news to his king, had to continue on foot. As a result, he reached his sovereign too late. Without this important information, the king lost the battle he was fighting and the kingdom fell to invaders. The humble black-smith was pivotal to the safety of the kingdom. </w:t>
      </w:r>
      <w:r w:rsidRPr="00064BBB">
        <w:rPr>
          <w:rStyle w:val="StyleUnderline"/>
        </w:rPr>
        <w:t xml:space="preserve">Never doubt that your contribution is just as important. Remember that the family and friends who talk with you about the win-win world possible through non-aggression will in turn talk to others, who will share the good news. Like a chain reaction, your message of hope will spread throughout our country and the world, bearing fruit in the most unexpected ways. If you do nothing more than extol the virtues of non-aggression to those around you, you will have </w:t>
      </w:r>
      <w:r w:rsidRPr="00064BBB">
        <w:rPr>
          <w:rStyle w:val="StyleUnderline"/>
          <w:b/>
        </w:rPr>
        <w:t>done much</w:t>
      </w:r>
      <w:r w:rsidRPr="00064BBB">
        <w:rPr>
          <w:rStyle w:val="StyleUnderline"/>
        </w:rPr>
        <w:t xml:space="preserve"> toward manifesting it! </w:t>
      </w:r>
      <w:r w:rsidRPr="00064BBB">
        <w:t xml:space="preserve">Of course, you needn't stop there. The many groups cited above would welcome your participation. Are there any that excite you? Would you like to join a political campaign or speak on college campuses? Do you perceive a need for other strategies that you could initiate on your own or with others? Can you implement non-aggressive solutions in the midst of aggression-through-government, much like Guy Polheus and Kimi Gray did (Chapter 11: Springing the Poverty Trap)? All these things-and more-are needed to help others recognize that non-aggression is in every-body's best self-interest. We each have a part to play, a gift to the world that will one day be reflected back to us as better world. </w:t>
      </w:r>
      <w:r w:rsidRPr="00064BBB">
        <w:rPr>
          <w:rStyle w:val="StyleUnderline"/>
        </w:rPr>
        <w:t xml:space="preserve">Our world is a joint creation. We all have the power to affect those around us </w:t>
      </w:r>
      <w:r w:rsidRPr="00064BBB">
        <w:rPr>
          <w:rStyle w:val="StyleUnderline"/>
          <w:b/>
        </w:rPr>
        <w:t>profoundly.</w:t>
      </w:r>
      <w:r w:rsidRPr="00064BBB">
        <w:rPr>
          <w:rStyle w:val="StyleUnderline"/>
        </w:rPr>
        <w:t xml:space="preserve"> </w:t>
      </w:r>
      <w:r w:rsidRPr="00064BBB">
        <w:rPr>
          <w:rStyle w:val="StyleUnderline"/>
          <w:b/>
        </w:rPr>
        <w:t>Each of us</w:t>
      </w:r>
      <w:r w:rsidRPr="00064BBB">
        <w:rPr>
          <w:rStyle w:val="StyleUnderline"/>
        </w:rPr>
        <w:t xml:space="preserve"> through our own inner wisdom can identify the piece of the puzzle that we can lay in the mosaic. Every piece is needed to construct the whole; never doubt that what you can do, </w:t>
      </w:r>
      <w:r w:rsidRPr="00064BBB">
        <w:rPr>
          <w:rStyle w:val="StyleUnderline"/>
          <w:b/>
        </w:rPr>
        <w:t>however small</w:t>
      </w:r>
      <w:r w:rsidRPr="00064BBB">
        <w:rPr>
          <w:rStyle w:val="StyleUnderline"/>
        </w:rPr>
        <w:t xml:space="preserve"> it may seem to you, </w:t>
      </w:r>
      <w:r w:rsidRPr="00064BBB">
        <w:rPr>
          <w:rStyle w:val="StyleUnderline"/>
          <w:b/>
        </w:rPr>
        <w:t>is essential</w:t>
      </w:r>
      <w:r w:rsidRPr="00064BBB">
        <w:rPr>
          <w:rStyle w:val="StyleUnderline"/>
        </w:rPr>
        <w:t>.</w:t>
      </w:r>
      <w:r w:rsidRPr="00064BBB">
        <w:t xml:space="preserve"> I urge you to embrace whatever aspect of non-aggression seems most valuable to you and appropriate to your unique talents. Whether you work behind the scenes or in the limelight, rest assured that the world will take notice. Whatever way you feel moved to participate is a gift you give to yourself and others. Let me be the first to thank you for making the world a better place!</w:t>
      </w:r>
    </w:p>
    <w:p w14:paraId="149BBBAA" w14:textId="2CBD414F" w:rsidR="00F12E25" w:rsidRPr="00064BBB" w:rsidRDefault="00F12E25" w:rsidP="00F12E25">
      <w:pPr>
        <w:pStyle w:val="Heading3"/>
      </w:pPr>
      <w:r w:rsidRPr="00064BBB">
        <w:lastRenderedPageBreak/>
        <w:t xml:space="preserve">    AT//Hayek Was Wrong </w:t>
      </w:r>
    </w:p>
    <w:p w14:paraId="357B15A4" w14:textId="74336C57" w:rsidR="00F12E25" w:rsidRPr="00064BBB" w:rsidRDefault="00F12E25" w:rsidP="00F12E25">
      <w:pPr>
        <w:pStyle w:val="Heading4"/>
      </w:pPr>
      <w:r w:rsidRPr="00064BBB">
        <w:t xml:space="preserve">Hayek’s right – especially on education </w:t>
      </w:r>
    </w:p>
    <w:p w14:paraId="4DFA06D9" w14:textId="77777777" w:rsidR="00F12E25" w:rsidRPr="00064BBB" w:rsidRDefault="00F12E25" w:rsidP="00F12E25">
      <w:r w:rsidRPr="00064BBB">
        <w:rPr>
          <w:b/>
          <w:sz w:val="26"/>
          <w:szCs w:val="26"/>
        </w:rPr>
        <w:t>Currie-Knight 12</w:t>
      </w:r>
      <w:r w:rsidRPr="00064BBB">
        <w:t xml:space="preserve"> (Kevin, Professor @ University of Delaware, “EDUCATION, DECENTRALIZATION, AND THE KNOWLEDGE PROBLEM: A HAYEKIAN CASE FOR DECENTRALIZED EDUCATION”, accessed via ERIC, on 6-30-17) $AREZ</w:t>
      </w:r>
    </w:p>
    <w:p w14:paraId="0BE59D9C" w14:textId="77777777" w:rsidR="00F12E25" w:rsidRPr="00064BBB" w:rsidRDefault="00F12E25" w:rsidP="00F12E25">
      <w:pPr>
        <w:rPr>
          <w:rStyle w:val="StyleUnderline"/>
        </w:rPr>
      </w:pPr>
      <w:r w:rsidRPr="00064BBB">
        <w:rPr>
          <w:rStyle w:val="StyleUnderline"/>
        </w:rPr>
        <w:t>Hayek’s arguments around the “knowledge problem” were widely influential in the economic debate over the viability of socialistic economic planning</w:t>
      </w:r>
      <w:proofErr w:type="gramStart"/>
      <w:r w:rsidRPr="00064BBB">
        <w:rPr>
          <w:rStyle w:val="StyleUnderline"/>
        </w:rPr>
        <w:t>,30</w:t>
      </w:r>
      <w:proofErr w:type="gramEnd"/>
      <w:r w:rsidRPr="00064BBB">
        <w:rPr>
          <w:rStyle w:val="StyleUnderline"/>
        </w:rPr>
        <w:t xml:space="preserve"> but it also is relevant to current educational discussions. Given the increasing centralization of decision making in everything from curricular goals to the practices that teachers shall use in classrooms, Hayek’s criticism of centralized planning can help add force to current critics of centralizing trends on both the “left” and the “right.”</w:t>
      </w:r>
    </w:p>
    <w:p w14:paraId="02DC16EF" w14:textId="77777777" w:rsidR="00F12E25" w:rsidRPr="00064BBB" w:rsidRDefault="00F12E25" w:rsidP="00F12E25">
      <w:pPr>
        <w:pStyle w:val="NormalWeb"/>
        <w:shd w:val="clear" w:color="auto" w:fill="FFFFFF"/>
        <w:rPr>
          <w:rFonts w:ascii="Georgia" w:hAnsi="Georgia"/>
          <w:color w:val="060606"/>
          <w:sz w:val="27"/>
          <w:szCs w:val="27"/>
        </w:rPr>
      </w:pPr>
    </w:p>
    <w:p w14:paraId="0E916365" w14:textId="3C2E59E5" w:rsidR="000C5CB0" w:rsidRPr="00064BBB" w:rsidRDefault="000C5CB0" w:rsidP="000C5CB0">
      <w:pPr>
        <w:pStyle w:val="Heading2"/>
      </w:pPr>
      <w:r w:rsidRPr="00064BBB">
        <w:lastRenderedPageBreak/>
        <w:t>Permutations</w:t>
      </w:r>
    </w:p>
    <w:p w14:paraId="593B698D" w14:textId="17B1F238" w:rsidR="000C5CB0" w:rsidRPr="00064BBB" w:rsidRDefault="000C5CB0" w:rsidP="000C5CB0">
      <w:pPr>
        <w:pStyle w:val="Heading3"/>
      </w:pPr>
      <w:r w:rsidRPr="00064BBB">
        <w:lastRenderedPageBreak/>
        <w:t xml:space="preserve">    AT//PDB </w:t>
      </w:r>
      <w:r w:rsidR="00ED6110" w:rsidRPr="00064BBB">
        <w:t>–</w:t>
      </w:r>
      <w:r w:rsidRPr="00064BBB">
        <w:t xml:space="preserve"> </w:t>
      </w:r>
      <w:r w:rsidR="00ED6110" w:rsidRPr="00064BBB">
        <w:t>Full Privatization Key</w:t>
      </w:r>
    </w:p>
    <w:p w14:paraId="54AC5FA8" w14:textId="77777777" w:rsidR="00ED6110" w:rsidRPr="00064BBB" w:rsidRDefault="00ED6110" w:rsidP="00ED6110">
      <w:pPr>
        <w:pStyle w:val="Heading4"/>
      </w:pPr>
      <w:r w:rsidRPr="00064BBB">
        <w:t>The perm fails — any federal intervention kills the foundation of school choice and creates a federal monopoly</w:t>
      </w:r>
    </w:p>
    <w:p w14:paraId="73DE9C3A" w14:textId="77777777" w:rsidR="00ED6110" w:rsidRPr="00064BBB" w:rsidRDefault="00ED6110" w:rsidP="00ED6110">
      <w:r w:rsidRPr="00064BBB">
        <w:rPr>
          <w:rStyle w:val="Style13ptBold"/>
        </w:rPr>
        <w:t>McCluskey 17</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w:t>
      </w:r>
      <w:r w:rsidRPr="00064BBB">
        <w:rPr>
          <w:rStyle w:val="Emphasis"/>
        </w:rPr>
        <w:t>For the Love of Choice, Don’t Federalize It</w:t>
      </w:r>
      <w:r w:rsidRPr="00064BBB">
        <w:t xml:space="preserve">”, 3/14, </w:t>
      </w:r>
      <w:hyperlink r:id="rId176" w:history="1">
        <w:r w:rsidRPr="00064BBB">
          <w:rPr>
            <w:rStyle w:val="Hyperlink"/>
          </w:rPr>
          <w:t>https://www.cato.org/publications/commentary/love-choice-dont-federalize-it</w:t>
        </w:r>
      </w:hyperlink>
      <w:r w:rsidRPr="00064BBB">
        <w:t>, MSCOTT)</w:t>
      </w:r>
    </w:p>
    <w:p w14:paraId="3E1C4200" w14:textId="77777777" w:rsidR="00ED6110" w:rsidRPr="00064BBB" w:rsidRDefault="00ED6110" w:rsidP="00ED6110">
      <w:pPr>
        <w:rPr>
          <w:sz w:val="14"/>
        </w:rPr>
      </w:pPr>
      <w:r w:rsidRPr="00064BBB">
        <w:rPr>
          <w:sz w:val="14"/>
        </w:rPr>
        <w:t xml:space="preserve">But </w:t>
      </w:r>
      <w:r w:rsidRPr="00064BBB">
        <w:rPr>
          <w:rStyle w:val="StyleUnderline"/>
        </w:rPr>
        <w:t xml:space="preserve">isn’t school choice fundamentally different from and better than federalism? Doesn’t it inherently </w:t>
      </w:r>
      <w:r w:rsidRPr="00064BBB">
        <w:rPr>
          <w:rStyle w:val="Emphasis"/>
        </w:rPr>
        <w:t>move power from higher, more centralized levels to the lowest levels possible</w:t>
      </w:r>
      <w:r w:rsidRPr="00064BBB">
        <w:rPr>
          <w:rStyle w:val="StyleUnderline"/>
        </w:rPr>
        <w:t>: children and families</w:t>
      </w:r>
      <w:r w:rsidRPr="00064BBB">
        <w:rPr>
          <w:rStyle w:val="Emphasis"/>
        </w:rPr>
        <w:t>?</w:t>
      </w:r>
      <w:r w:rsidRPr="00064BBB">
        <w:rPr>
          <w:rStyle w:val="StyleUnderline"/>
        </w:rPr>
        <w:t xml:space="preserve"> </w:t>
      </w:r>
      <w:r w:rsidRPr="00064BBB">
        <w:rPr>
          <w:rStyle w:val="Emphasis"/>
        </w:rPr>
        <w:t>It does, and that is a tremendous strength</w:t>
      </w:r>
      <w:r w:rsidRPr="00064BBB">
        <w:rPr>
          <w:sz w:val="14"/>
        </w:rPr>
        <w:t xml:space="preserve">. But as we’ve learned from roughly a quarter-century of experience with state-level school choice programs and federal higher education policy, </w:t>
      </w:r>
      <w:r w:rsidRPr="00064BBB">
        <w:rPr>
          <w:rStyle w:val="Emphasis"/>
        </w:rPr>
        <w:t>any connection to the federal government can have unintended consequences for choice</w:t>
      </w:r>
      <w:r w:rsidRPr="00064BBB">
        <w:rPr>
          <w:sz w:val="14"/>
        </w:rPr>
        <w:t xml:space="preserve">, </w:t>
      </w:r>
      <w:r w:rsidRPr="00064BBB">
        <w:rPr>
          <w:rStyle w:val="StyleUnderline"/>
        </w:rPr>
        <w:t>including incentivizing government control of the schools to which public money flows</w:t>
      </w:r>
      <w:r w:rsidRPr="00064BBB">
        <w:rPr>
          <w:sz w:val="14"/>
        </w:rPr>
        <w:t xml:space="preserve">. </w:t>
      </w:r>
      <w:r w:rsidRPr="00064BBB">
        <w:rPr>
          <w:rStyle w:val="Emphasis"/>
        </w:rPr>
        <w:t>That control can diminish and even eliminate the core value of school choice: the ability to choose something truly different</w:t>
      </w:r>
      <w:r w:rsidRPr="00064BBB">
        <w:rPr>
          <w:sz w:val="14"/>
        </w:rPr>
        <w:t xml:space="preserve">. </w:t>
      </w:r>
      <w:r w:rsidRPr="00064BBB">
        <w:rPr>
          <w:rStyle w:val="Emphasis"/>
        </w:rPr>
        <w:t>A federal program would be too dangerous</w:t>
      </w:r>
      <w:r w:rsidRPr="00064BBB">
        <w:rPr>
          <w:sz w:val="14"/>
        </w:rPr>
        <w:t xml:space="preserve">, </w:t>
      </w:r>
      <w:r w:rsidRPr="00064BBB">
        <w:rPr>
          <w:rStyle w:val="StyleUnderline"/>
        </w:rPr>
        <w:t>threatening to snuff out federalism and impose uniformity on private schools nationwide</w:t>
      </w:r>
      <w:r w:rsidRPr="00064BBB">
        <w:rPr>
          <w:sz w:val="14"/>
        </w:rPr>
        <w:t xml:space="preserve">. </w:t>
      </w:r>
      <w:r w:rsidRPr="00064BBB">
        <w:rPr>
          <w:rStyle w:val="StyleUnderline"/>
        </w:rPr>
        <w:t xml:space="preserve">Federal money means federal regulation </w:t>
      </w:r>
      <w:r w:rsidRPr="00064BBB">
        <w:rPr>
          <w:sz w:val="14"/>
        </w:rPr>
        <w:t>W</w:t>
      </w:r>
      <w:r w:rsidRPr="00064BBB">
        <w:rPr>
          <w:rStyle w:val="StyleUnderline"/>
        </w:rPr>
        <w:t xml:space="preserve">e should protect federalism both to ensure that differing methods of delivering choice can be tried without having to compete against a </w:t>
      </w:r>
      <w:r w:rsidRPr="00064BBB">
        <w:rPr>
          <w:rStyle w:val="Emphasis"/>
        </w:rPr>
        <w:t>choice monopolist</w:t>
      </w:r>
      <w:r w:rsidRPr="00064BBB">
        <w:rPr>
          <w:sz w:val="14"/>
        </w:rPr>
        <w:t>—</w:t>
      </w:r>
      <w:r w:rsidRPr="00064BBB">
        <w:rPr>
          <w:rStyle w:val="StyleUnderline"/>
        </w:rPr>
        <w:t>an oxymoronic but all-too-real concept when discussing the feds</w:t>
      </w:r>
      <w:r w:rsidRPr="00064BBB">
        <w:rPr>
          <w:sz w:val="14"/>
        </w:rPr>
        <w:t>—</w:t>
      </w:r>
      <w:r w:rsidRPr="00064BBB">
        <w:rPr>
          <w:rStyle w:val="StyleUnderline"/>
        </w:rPr>
        <w:t xml:space="preserve">and to prevent </w:t>
      </w:r>
      <w:r w:rsidRPr="00064BBB">
        <w:rPr>
          <w:rStyle w:val="Emphasis"/>
        </w:rPr>
        <w:t>national homogenization of private schools via the kinds of regulations that inevitably get attached to federal dough</w:t>
      </w:r>
      <w:r w:rsidRPr="00064BBB">
        <w:rPr>
          <w:rStyle w:val="StyleUnderline"/>
        </w:rPr>
        <w:t xml:space="preserve">. </w:t>
      </w:r>
      <w:r w:rsidRPr="00064BBB">
        <w:rPr>
          <w:sz w:val="14"/>
        </w:rPr>
        <w:t xml:space="preserve">On the first major concern—avoiding a monopoly choice system—I believe the most meaningful form of accountability </w:t>
      </w:r>
      <w:proofErr w:type="gramStart"/>
      <w:r w:rsidRPr="00064BBB">
        <w:rPr>
          <w:sz w:val="14"/>
        </w:rPr>
        <w:t>is having</w:t>
      </w:r>
      <w:proofErr w:type="gramEnd"/>
      <w:r w:rsidRPr="00064BBB">
        <w:rPr>
          <w:sz w:val="14"/>
        </w:rPr>
        <w:t xml:space="preserve">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 </w:t>
      </w:r>
      <w:r w:rsidRPr="00064BBB">
        <w:rPr>
          <w:rStyle w:val="StyleUnderline"/>
        </w:rPr>
        <w:t xml:space="preserve">On the second point—federal “help” rendering once-autonomous private institutions increasingly homogenous—all major forms of choice are </w:t>
      </w:r>
      <w:r w:rsidRPr="00064BBB">
        <w:rPr>
          <w:rStyle w:val="Emphasis"/>
        </w:rPr>
        <w:t>susceptible to government control</w:t>
      </w:r>
      <w:r w:rsidRPr="00064BBB">
        <w:rPr>
          <w:rStyle w:val="StyleUnderline"/>
        </w:rPr>
        <w:t xml:space="preserve"> to varying degrees</w:t>
      </w:r>
      <w:r w:rsidRPr="00064BBB">
        <w:rPr>
          <w:sz w:val="14"/>
        </w:rPr>
        <w:t xml:space="preserve">. </w:t>
      </w:r>
      <w:r w:rsidRPr="00064BBB">
        <w:rPr>
          <w:rStyle w:val="StyleUnderline"/>
        </w:rPr>
        <w:t xml:space="preserve">The danger is far greater when that control comes from </w:t>
      </w:r>
      <w:r w:rsidRPr="00064BBB">
        <w:rPr>
          <w:rStyle w:val="Emphasis"/>
        </w:rPr>
        <w:t>Washington</w:t>
      </w:r>
      <w:r w:rsidRPr="00064BBB">
        <w:rPr>
          <w:rStyle w:val="StyleUnderline"/>
        </w:rPr>
        <w:t xml:space="preserve">, because you can’t even move to another state to escape it. </w:t>
      </w:r>
      <w:r w:rsidRPr="00064BBB">
        <w:rPr>
          <w:sz w:val="14"/>
        </w:rPr>
        <w:t>Consider: Charter schools are public schools, which means that they have to administer and be evaluated using state tests, which in turn encourages the schools to use curricula similar to those of traditional public schools. And reports of “wild west” chartering notwithstanding, you can forget about charters charging prices, or controlling their own admissions, or implementing lots of other variables that make a choice a choice.</w:t>
      </w:r>
    </w:p>
    <w:p w14:paraId="482F658C" w14:textId="77777777" w:rsidR="00EA4CA3" w:rsidRPr="00064BBB" w:rsidRDefault="00EA4CA3" w:rsidP="00EA4CA3">
      <w:pPr>
        <w:pStyle w:val="Heading4"/>
        <w:spacing w:before="0" w:line="276" w:lineRule="auto"/>
      </w:pPr>
      <w:r w:rsidRPr="00064BBB">
        <w:rPr>
          <w:u w:val="single"/>
        </w:rPr>
        <w:t>CP solves</w:t>
      </w:r>
      <w:r w:rsidRPr="00064BBB">
        <w:t xml:space="preserve"> the case – </w:t>
      </w:r>
      <w:r w:rsidRPr="00064BBB">
        <w:rPr>
          <w:u w:val="single"/>
        </w:rPr>
        <w:t>the plan</w:t>
      </w:r>
      <w:r w:rsidRPr="00064BBB">
        <w:t xml:space="preserve"> and the </w:t>
      </w:r>
      <w:r w:rsidRPr="00064BBB">
        <w:rPr>
          <w:u w:val="single"/>
        </w:rPr>
        <w:t>perm fail</w:t>
      </w:r>
      <w:r w:rsidRPr="00064BBB">
        <w:t xml:space="preserve"> – any federal involvement </w:t>
      </w:r>
      <w:r w:rsidRPr="00064BBB">
        <w:rPr>
          <w:u w:val="single"/>
        </w:rPr>
        <w:t>hinders innovation</w:t>
      </w:r>
    </w:p>
    <w:p w14:paraId="5D579296" w14:textId="77777777" w:rsidR="00EA4CA3" w:rsidRPr="00064BBB" w:rsidRDefault="00EA4CA3" w:rsidP="00EA4CA3">
      <w:pPr>
        <w:spacing w:after="0" w:line="276" w:lineRule="auto"/>
      </w:pPr>
      <w:hyperlink r:id="rId177" w:history="1">
        <w:r w:rsidRPr="00064BBB">
          <w:rPr>
            <w:rStyle w:val="Hyperlink"/>
            <w:b/>
            <w:sz w:val="26"/>
            <w:szCs w:val="26"/>
          </w:rPr>
          <w:t>Richman 7</w:t>
        </w:r>
        <w:r w:rsidRPr="00064BBB">
          <w:rPr>
            <w:rStyle w:val="Hyperlink"/>
          </w:rPr>
          <w:t xml:space="preserve"> – former president and editor @ The Future of Freedom Foundation (Sheldon, “Vouchers of School Choice”, written 11/12/17, https://www.fff.org/explore-freedom/article/vouchers-school-choice/</w:t>
        </w:r>
      </w:hyperlink>
      <w:r w:rsidRPr="00064BBB">
        <w:t>, accessed 6/28/17) $AREZ</w:t>
      </w:r>
    </w:p>
    <w:p w14:paraId="572592F9" w14:textId="4EB984C8" w:rsidR="00EA4CA3" w:rsidRPr="00064BBB" w:rsidRDefault="00EA4CA3" w:rsidP="00EA4CA3">
      <w:pPr>
        <w:spacing w:after="0" w:line="276" w:lineRule="auto"/>
        <w:textAlignment w:val="baseline"/>
        <w:rPr>
          <w:rFonts w:eastAsia="Times New Roman" w:cs="Times New Roman"/>
          <w:sz w:val="24"/>
          <w:u w:val="single"/>
        </w:rPr>
      </w:pPr>
      <w:r w:rsidRPr="00064BBB">
        <w:rPr>
          <w:rFonts w:eastAsia="Times New Roman" w:cs="Times New Roman"/>
          <w:sz w:val="14"/>
        </w:rPr>
        <w:t>“</w:t>
      </w:r>
      <w:r w:rsidRPr="00064BBB">
        <w:rPr>
          <w:rFonts w:eastAsia="Times New Roman" w:cs="Times New Roman"/>
          <w:sz w:val="24"/>
          <w:u w:val="single"/>
        </w:rPr>
        <w:t>Public” money going to private schools cannot bode well for the future of those schools</w:t>
      </w:r>
      <w:r w:rsidRPr="00064BBB">
        <w:rPr>
          <w:rFonts w:eastAsia="Times New Roman" w:cs="Times New Roman"/>
          <w:sz w:val="14"/>
        </w:rPr>
        <w:t xml:space="preserve">. There </w:t>
      </w:r>
      <w:r w:rsidRPr="00064BBB">
        <w:rPr>
          <w:rFonts w:eastAsia="Times New Roman" w:cs="Times New Roman"/>
          <w:b/>
          <w:sz w:val="24"/>
          <w:u w:val="single"/>
        </w:rPr>
        <w:t>will be inevitable calls for “accountability” for the money, and that appeal will have plausibility because the taxpayers won’t want their money handed out willy-nilly</w:t>
      </w:r>
      <w:r w:rsidRPr="00064BBB">
        <w:rPr>
          <w:rFonts w:eastAsia="Times New Roman" w:cs="Times New Roman"/>
          <w:sz w:val="14"/>
        </w:rPr>
        <w:t xml:space="preserve">. Voucher </w:t>
      </w:r>
      <w:r w:rsidRPr="00064BBB">
        <w:rPr>
          <w:rFonts w:eastAsia="Times New Roman" w:cs="Times New Roman"/>
          <w:sz w:val="24"/>
          <w:u w:val="single"/>
        </w:rPr>
        <w:t xml:space="preserve">advocates insist that the money will be the parents’ and </w:t>
      </w:r>
      <w:r w:rsidRPr="00064BBB">
        <w:rPr>
          <w:rFonts w:eastAsia="Times New Roman" w:cs="Times New Roman"/>
          <w:sz w:val="24"/>
          <w:u w:val="single"/>
        </w:rPr>
        <w:lastRenderedPageBreak/>
        <w:t>that they should be free to spend it on schooling</w:t>
      </w:r>
      <w:r w:rsidRPr="00064BBB">
        <w:rPr>
          <w:rFonts w:eastAsia="Times New Roman" w:cs="Times New Roman"/>
          <w:sz w:val="14"/>
        </w:rPr>
        <w:t xml:space="preserve"> as they wish. For most, it will indeed be the parents’ money, </w:t>
      </w:r>
      <w:r w:rsidRPr="00064BBB">
        <w:rPr>
          <w:rFonts w:eastAsia="Times New Roman" w:cs="Times New Roman"/>
          <w:b/>
          <w:sz w:val="24"/>
          <w:u w:val="single"/>
        </w:rPr>
        <w:t>although for low-income parents vouchers will inevitably involve subsidies</w:t>
      </w:r>
      <w:r w:rsidRPr="00064BBB">
        <w:rPr>
          <w:rFonts w:eastAsia="Times New Roman" w:cs="Times New Roman"/>
          <w:sz w:val="14"/>
        </w:rPr>
        <w:t xml:space="preserve">. But </w:t>
      </w:r>
      <w:r w:rsidRPr="00064BBB">
        <w:rPr>
          <w:rFonts w:eastAsia="Times New Roman" w:cs="Times New Roman"/>
          <w:sz w:val="24"/>
          <w:u w:val="single"/>
        </w:rPr>
        <w:t xml:space="preserve">that won’t change the perception that the money is the general </w:t>
      </w:r>
      <w:proofErr w:type="gramStart"/>
      <w:r w:rsidRPr="00064BBB">
        <w:rPr>
          <w:rFonts w:eastAsia="Times New Roman" w:cs="Times New Roman"/>
          <w:sz w:val="24"/>
          <w:u w:val="single"/>
        </w:rPr>
        <w:t>public’s</w:t>
      </w:r>
      <w:proofErr w:type="gramEnd"/>
      <w:r w:rsidRPr="00064BBB">
        <w:rPr>
          <w:rFonts w:eastAsia="Times New Roman" w:cs="Times New Roman"/>
          <w:sz w:val="24"/>
          <w:u w:val="single"/>
        </w:rPr>
        <w:t xml:space="preserve"> and that the government should protect the public by attaching strings. </w:t>
      </w:r>
      <w:r w:rsidRPr="00064BBB">
        <w:rPr>
          <w:rFonts w:eastAsia="Times New Roman" w:cs="Times New Roman"/>
          <w:sz w:val="14"/>
        </w:rPr>
        <w:t xml:space="preserve">That </w:t>
      </w:r>
      <w:r w:rsidRPr="00064BBB">
        <w:rPr>
          <w:rFonts w:eastAsia="Times New Roman" w:cs="Times New Roman"/>
          <w:b/>
          <w:sz w:val="24"/>
          <w:u w:val="single"/>
        </w:rPr>
        <w:t xml:space="preserve">provision will doom vouchers as a source of </w:t>
      </w:r>
      <w:r w:rsidRPr="00064BBB">
        <w:rPr>
          <w:rFonts w:eastAsia="Times New Roman" w:cs="Times New Roman"/>
          <w:b/>
          <w:i/>
          <w:iCs/>
          <w:sz w:val="24"/>
          <w:u w:val="single"/>
          <w:bdr w:val="none" w:sz="0" w:space="0" w:color="auto" w:frame="1"/>
        </w:rPr>
        <w:t>real</w:t>
      </w:r>
      <w:r w:rsidRPr="00064BBB">
        <w:rPr>
          <w:rFonts w:eastAsia="Times New Roman" w:cs="Times New Roman"/>
          <w:b/>
          <w:sz w:val="24"/>
          <w:u w:val="single"/>
        </w:rPr>
        <w:t xml:space="preserve"> choice</w:t>
      </w:r>
      <w:r w:rsidRPr="00064BBB">
        <w:rPr>
          <w:rFonts w:eastAsia="Times New Roman" w:cs="Times New Roman"/>
          <w:sz w:val="14"/>
        </w:rPr>
        <w:t xml:space="preserve">. After all, the point of </w:t>
      </w:r>
      <w:r w:rsidRPr="00064BBB">
        <w:rPr>
          <w:rFonts w:eastAsia="Times New Roman" w:cs="Times New Roman"/>
          <w:sz w:val="24"/>
          <w:u w:val="single"/>
        </w:rPr>
        <w:t>education reform shouldn’t be simply to let parents choose among schools that are more or less the same</w:t>
      </w:r>
      <w:r w:rsidRPr="00064BBB">
        <w:rPr>
          <w:rFonts w:eastAsia="Times New Roman" w:cs="Times New Roman"/>
          <w:sz w:val="14"/>
        </w:rPr>
        <w:t xml:space="preserve">. </w:t>
      </w:r>
      <w:r w:rsidRPr="00064BBB">
        <w:rPr>
          <w:rFonts w:eastAsia="Times New Roman" w:cs="Times New Roman"/>
          <w:b/>
          <w:sz w:val="32"/>
          <w:u w:val="single"/>
        </w:rPr>
        <w:t xml:space="preserve">The point is to free the system from the dead hand of bureaucracy so that innovation can flourish. </w:t>
      </w:r>
      <w:r w:rsidRPr="00064BBB">
        <w:rPr>
          <w:rFonts w:eastAsia="Times New Roman" w:cs="Times New Roman"/>
          <w:sz w:val="14"/>
        </w:rPr>
        <w:t xml:space="preserve">That can happen only in an entrepreneurial setting. </w:t>
      </w:r>
      <w:r w:rsidRPr="00064BBB">
        <w:rPr>
          <w:rFonts w:eastAsia="Times New Roman" w:cs="Times New Roman"/>
          <w:sz w:val="24"/>
          <w:u w:val="single"/>
        </w:rPr>
        <w:t>But entrepreneurship requires freedom for both buyers and sellers</w:t>
      </w:r>
      <w:r w:rsidRPr="00064BBB">
        <w:rPr>
          <w:rFonts w:eastAsia="Times New Roman" w:cs="Times New Roman"/>
          <w:sz w:val="14"/>
        </w:rPr>
        <w:t xml:space="preserve">. </w:t>
      </w:r>
      <w:r w:rsidRPr="00064BBB">
        <w:rPr>
          <w:rFonts w:eastAsia="Times New Roman" w:cs="Times New Roman"/>
          <w:b/>
          <w:sz w:val="24"/>
          <w:u w:val="single"/>
        </w:rPr>
        <w:t>Government must not be allowed to interfere in transactions between consenting education providers and parents.</w:t>
      </w:r>
      <w:r w:rsidRPr="00064BBB">
        <w:rPr>
          <w:rFonts w:eastAsia="Times New Roman" w:cs="Times New Roman"/>
          <w:sz w:val="14"/>
        </w:rPr>
        <w:t xml:space="preserve"> Great ideas are often the result of trial and error, and </w:t>
      </w:r>
      <w:r w:rsidRPr="00064BBB">
        <w:rPr>
          <w:rFonts w:eastAsia="Times New Roman" w:cs="Times New Roman"/>
          <w:sz w:val="24"/>
          <w:u w:val="single"/>
        </w:rPr>
        <w:t>entrepreneurship consists in the profit-driven</w:t>
      </w:r>
      <w:r w:rsidRPr="00064BBB">
        <w:rPr>
          <w:rFonts w:eastAsia="Times New Roman" w:cs="Times New Roman"/>
          <w:sz w:val="14"/>
        </w:rPr>
        <w:t xml:space="preserve"> effort to discover how to satisfy consumers. </w:t>
      </w:r>
      <w:r w:rsidRPr="00064BBB">
        <w:rPr>
          <w:rFonts w:eastAsia="Times New Roman" w:cs="Times New Roman"/>
          <w:b/>
          <w:sz w:val="24"/>
          <w:u w:val="single"/>
        </w:rPr>
        <w:t xml:space="preserve">When the government dominates education, entrepreneurship is all but ruled out. </w:t>
      </w:r>
      <w:r w:rsidRPr="00064BBB">
        <w:rPr>
          <w:rFonts w:eastAsia="Times New Roman" w:cs="Times New Roman"/>
          <w:sz w:val="14"/>
        </w:rPr>
        <w:t xml:space="preserve">The </w:t>
      </w:r>
      <w:r w:rsidRPr="00064BBB">
        <w:rPr>
          <w:rFonts w:eastAsia="Times New Roman" w:cs="Times New Roman"/>
          <w:sz w:val="24"/>
          <w:u w:val="single"/>
        </w:rPr>
        <w:t xml:space="preserve">demand for alternative schools is suppressed when government provides apparently free schools. </w:t>
      </w:r>
      <w:r w:rsidRPr="00064BBB">
        <w:rPr>
          <w:rFonts w:eastAsia="Times New Roman" w:cs="Times New Roman"/>
          <w:sz w:val="14"/>
        </w:rPr>
        <w:t xml:space="preserve">Most parents, faced with the choice between schools for which they have to lay out cash and schools for which they don’t, will go with what looks like free schools. </w:t>
      </w:r>
      <w:r w:rsidRPr="00064BBB">
        <w:rPr>
          <w:rFonts w:eastAsia="Times New Roman" w:cs="Times New Roman"/>
          <w:sz w:val="24"/>
          <w:u w:val="single"/>
        </w:rPr>
        <w:t>They of course are not really free because parents —and those who do not have children — have to pay taxes whether they use the schools are not. Thus government schools inhibit true education reform. We don’t know what we’re missing.</w:t>
      </w:r>
    </w:p>
    <w:p w14:paraId="57842E4D" w14:textId="77777777" w:rsidR="00EA4CA3" w:rsidRPr="00064BBB" w:rsidRDefault="00EA4CA3" w:rsidP="00EA4CA3">
      <w:pPr>
        <w:spacing w:after="0" w:line="276" w:lineRule="auto"/>
        <w:textAlignment w:val="baseline"/>
        <w:rPr>
          <w:rFonts w:eastAsia="Times New Roman" w:cs="Times New Roman"/>
          <w:sz w:val="24"/>
        </w:rPr>
      </w:pPr>
      <w:r w:rsidRPr="00064BBB">
        <w:rPr>
          <w:rFonts w:eastAsia="Times New Roman" w:cs="Times New Roman"/>
          <w:b/>
          <w:sz w:val="24"/>
          <w:u w:val="single"/>
        </w:rPr>
        <w:t>Education liberated from government wouldn’t only be more efficient. It would also be more in keeping with a free society</w:t>
      </w:r>
      <w:r w:rsidRPr="00064BBB">
        <w:rPr>
          <w:rFonts w:eastAsia="Times New Roman" w:cs="Times New Roman"/>
          <w:sz w:val="24"/>
        </w:rPr>
        <w:t>. Where did the people inspired by the Declaration of Independence ever get the dangerous idea that government should teach their children?</w:t>
      </w:r>
    </w:p>
    <w:p w14:paraId="5CF4F9F5" w14:textId="08916A58" w:rsidR="00ED6110" w:rsidRPr="00064BBB" w:rsidRDefault="00ED6110" w:rsidP="00ED6110">
      <w:pPr>
        <w:pStyle w:val="Heading4"/>
        <w:rPr>
          <w:u w:val="single"/>
        </w:rPr>
      </w:pPr>
      <w:r w:rsidRPr="00064BBB">
        <w:t xml:space="preserve">Government interference </w:t>
      </w:r>
      <w:r w:rsidRPr="00064BBB">
        <w:rPr>
          <w:u w:val="single"/>
        </w:rPr>
        <w:t>hinders the effectiveness of the free market</w:t>
      </w:r>
      <w:r w:rsidRPr="00064BBB">
        <w:t xml:space="preserve"> and </w:t>
      </w:r>
      <w:r w:rsidRPr="00064BBB">
        <w:rPr>
          <w:u w:val="single"/>
        </w:rPr>
        <w:t>undermines confidence</w:t>
      </w:r>
    </w:p>
    <w:p w14:paraId="38FFBAAC" w14:textId="77777777" w:rsidR="00BA1F45" w:rsidRPr="00064BBB" w:rsidRDefault="00BA1F45" w:rsidP="00BA1F45">
      <w:pPr>
        <w:spacing w:after="0" w:line="240" w:lineRule="auto"/>
        <w:rPr>
          <w:rFonts w:eastAsia="Times New Roman" w:cs="Times New Roman"/>
          <w:sz w:val="24"/>
        </w:rPr>
      </w:pPr>
      <w:r w:rsidRPr="00064BBB">
        <w:rPr>
          <w:rFonts w:eastAsiaTheme="majorEastAsia" w:cstheme="majorBidi"/>
          <w:b/>
          <w:bCs/>
          <w:sz w:val="26"/>
          <w:szCs w:val="26"/>
        </w:rPr>
        <w:t xml:space="preserve">Forster, 16 - </w:t>
      </w:r>
      <w:r w:rsidRPr="00064BBB">
        <w:rPr>
          <w:rFonts w:eastAsia="Times New Roman"/>
        </w:rPr>
        <w:t xml:space="preserve">Senior Fellow with the Friedman Foundation for Educational Choice (Greg Forster PhD, </w:t>
      </w:r>
      <w:r w:rsidRPr="00064BBB">
        <w:rPr>
          <w:rFonts w:eastAsia="Times New Roman" w:cs="Times New Roman"/>
          <w:sz w:val="24"/>
        </w:rPr>
        <w:t>A WIN-WIN SOLUTION The Empirical Evidence on School Choice edition 4, “A WIN-WIN SOLUTION The Empirical Evidence on School Choice”, *EM)</w:t>
      </w:r>
    </w:p>
    <w:p w14:paraId="45A93146" w14:textId="77777777" w:rsidR="00BA1F45" w:rsidRPr="00064BBB" w:rsidRDefault="00BA1F45" w:rsidP="00BA1F45">
      <w:pPr>
        <w:spacing w:after="0" w:line="240" w:lineRule="auto"/>
        <w:rPr>
          <w:rStyle w:val="StyleUnderline"/>
          <w:b/>
        </w:rPr>
      </w:pPr>
      <w:r w:rsidRPr="00064BBB">
        <w:rPr>
          <w:rStyle w:val="StyleUnderline"/>
        </w:rPr>
        <w:t>Two random-assignment studies</w:t>
      </w:r>
      <w:r w:rsidRPr="00064BBB">
        <w:rPr>
          <w:rFonts w:eastAsia="Times New Roman" w:cs="Times New Roman"/>
          <w:sz w:val="24"/>
        </w:rPr>
        <w:t xml:space="preserve"> published since the previous edition of this report, </w:t>
      </w:r>
      <w:r w:rsidRPr="00064BBB">
        <w:rPr>
          <w:rStyle w:val="StyleUnderline"/>
        </w:rPr>
        <w:t>both examining the Louisiana Scholarship Program (LSP), find a negative effect on academic outcomes for participating students. The first study was conducted by Atila Abdulkadiroglu, Parag Pathak, and Christopher Walters. It finds that in the first year, the voucher program had a negative effect on participants’ math, reading, science, and social studies scores. The negative effect on math scores was 0.4 standard deviations—a large effect</w:t>
      </w:r>
      <w:r w:rsidRPr="00064BBB">
        <w:rPr>
          <w:rFonts w:eastAsia="Times New Roman" w:cs="Times New Roman"/>
          <w:sz w:val="24"/>
        </w:rPr>
        <w:t xml:space="preserve">, in this case equal to a 50 percent increase in a student’s chance of receiving a failing grade.19 </w:t>
      </w:r>
      <w:r w:rsidRPr="00064BBB">
        <w:rPr>
          <w:rStyle w:val="StyleUnderline"/>
        </w:rPr>
        <w:t xml:space="preserve">The second study, by Jonathan Mills and Patrick Wolf, finds that the program had a negative effect on math and no visible effect on reading in its first two years. The negative effect in math was 0.34 standard deviations over two years.20 </w:t>
      </w:r>
      <w:proofErr w:type="gramStart"/>
      <w:r w:rsidRPr="00064BBB">
        <w:rPr>
          <w:rStyle w:val="StyleUnderline"/>
        </w:rPr>
        <w:t>The</w:t>
      </w:r>
      <w:proofErr w:type="gramEnd"/>
      <w:r w:rsidRPr="00064BBB">
        <w:rPr>
          <w:rStyle w:val="StyleUnderline"/>
        </w:rPr>
        <w:t xml:space="preserve"> most likely explanation for this anomalous finding is low private school participation in the program due to </w:t>
      </w:r>
      <w:r w:rsidRPr="00064BBB">
        <w:t xml:space="preserve">poor program design and </w:t>
      </w:r>
      <w:r w:rsidRPr="00064BBB">
        <w:rPr>
          <w:rStyle w:val="StyleUnderline"/>
        </w:rPr>
        <w:t>fear of future action from hostile regulators</w:t>
      </w:r>
      <w:r w:rsidRPr="00064BBB">
        <w:rPr>
          <w:rFonts w:eastAsia="Times New Roman" w:cs="Times New Roman"/>
          <w:sz w:val="24"/>
        </w:rPr>
        <w:t xml:space="preserve">. In sharp contrast to other choice programs, only a small minority of eligible private schools in Louisiana participate in the voucher program. Less than onethird of Louisiana private schools chose to participate in the program in its first year.21 </w:t>
      </w:r>
      <w:r w:rsidRPr="00064BBB">
        <w:rPr>
          <w:rStyle w:val="StyleUnderline"/>
        </w:rPr>
        <w:t xml:space="preserve">Survey research finds that </w:t>
      </w:r>
      <w:r w:rsidRPr="00064BBB">
        <w:rPr>
          <w:rStyle w:val="StyleUnderline"/>
        </w:rPr>
        <w:lastRenderedPageBreak/>
        <w:t>fear of “future regulations” was the number one reason cited by private schools choosing not to participate.</w:t>
      </w:r>
    </w:p>
    <w:p w14:paraId="66220D1C" w14:textId="7720013E" w:rsidR="0028391C" w:rsidRPr="00064BBB" w:rsidRDefault="0028391C" w:rsidP="0028391C">
      <w:pPr>
        <w:pStyle w:val="Heading4"/>
        <w:spacing w:before="240"/>
      </w:pPr>
      <w:r w:rsidRPr="00064BBB">
        <w:t xml:space="preserve">Perm fails — anything short of total </w:t>
      </w:r>
      <w:r w:rsidR="00ED6110" w:rsidRPr="00064BBB">
        <w:t>privatization</w:t>
      </w:r>
      <w:r w:rsidRPr="00064BBB">
        <w:t xml:space="preserve"> fails and gets co-opted</w:t>
      </w:r>
    </w:p>
    <w:p w14:paraId="435DC8FB" w14:textId="77777777" w:rsidR="0028391C" w:rsidRPr="00064BBB" w:rsidRDefault="0028391C" w:rsidP="0028391C">
      <w:r w:rsidRPr="00064BBB">
        <w:rPr>
          <w:rStyle w:val="Style13ptBold"/>
        </w:rPr>
        <w:t>McCluskey 5</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“Corruption in the Public Schools: The Market Is the Answer”, April 20th, </w:t>
      </w:r>
      <w:hyperlink r:id="rId178" w:history="1">
        <w:r w:rsidRPr="00064BBB">
          <w:rPr>
            <w:rStyle w:val="Hyperlink"/>
          </w:rPr>
          <w:t>https://www.cato.org/publications/policy-analysis/corruption-public-schools-market-is-answer</w:t>
        </w:r>
      </w:hyperlink>
      <w:r w:rsidRPr="00064BBB">
        <w:t>, MSCOTT)</w:t>
      </w:r>
    </w:p>
    <w:p w14:paraId="7FF42EE7" w14:textId="77777777" w:rsidR="0028391C" w:rsidRPr="00064BBB" w:rsidRDefault="0028391C" w:rsidP="0028391C">
      <w:pPr>
        <w:rPr>
          <w:sz w:val="14"/>
        </w:rPr>
      </w:pPr>
      <w:r w:rsidRPr="00064BBB">
        <w:rPr>
          <w:sz w:val="14"/>
        </w:rPr>
        <w:t xml:space="preserve">Chubb and Moe’s </w:t>
      </w:r>
      <w:r w:rsidRPr="00064BBB">
        <w:rPr>
          <w:rStyle w:val="StyleUnderline"/>
        </w:rPr>
        <w:t>prescription for fixing American education is</w:t>
      </w:r>
      <w:r w:rsidRPr="00064BBB">
        <w:rPr>
          <w:sz w:val="14"/>
        </w:rPr>
        <w:t xml:space="preserve"> </w:t>
      </w:r>
      <w:r w:rsidRPr="00064BBB">
        <w:rPr>
          <w:rStyle w:val="Emphasis"/>
        </w:rPr>
        <w:t>fundamentally different</w:t>
      </w:r>
      <w:r w:rsidRPr="00064BBB">
        <w:rPr>
          <w:sz w:val="14"/>
        </w:rPr>
        <w:t xml:space="preserve"> </w:t>
      </w:r>
      <w:r w:rsidRPr="00064BBB">
        <w:rPr>
          <w:rStyle w:val="StyleUnderline"/>
        </w:rPr>
        <w:t xml:space="preserve">from reforms like NCLB that graft new layers of </w:t>
      </w:r>
      <w:r w:rsidRPr="00064BBB">
        <w:rPr>
          <w:rStyle w:val="Emphasis"/>
        </w:rPr>
        <w:t>bureaucratic rules</w:t>
      </w:r>
      <w:r w:rsidRPr="00064BBB">
        <w:rPr>
          <w:rStyle w:val="StyleUnderline"/>
        </w:rPr>
        <w:t xml:space="preserve"> onto the already smothered system</w:t>
      </w:r>
      <w:r w:rsidRPr="00064BBB">
        <w:rPr>
          <w:sz w:val="14"/>
        </w:rPr>
        <w:t xml:space="preserve">. </w:t>
      </w:r>
      <w:r w:rsidRPr="00064BBB">
        <w:rPr>
          <w:rStyle w:val="StyleUnderline"/>
        </w:rPr>
        <w:t>Rather than more government control of schools, Chubb and Moe call for much less</w:t>
      </w:r>
      <w:r w:rsidRPr="00064BBB">
        <w:rPr>
          <w:sz w:val="14"/>
        </w:rPr>
        <w:t xml:space="preserve">, with the choices of parents, </w:t>
      </w:r>
      <w:r w:rsidRPr="00064BBB">
        <w:rPr>
          <w:rStyle w:val="StyleUnderline"/>
        </w:rPr>
        <w:t>rather than rules and regulations</w:t>
      </w:r>
      <w:r w:rsidRPr="00064BBB">
        <w:rPr>
          <w:sz w:val="14"/>
        </w:rPr>
        <w:t xml:space="preserve">, providing the primary control.89 Critically, </w:t>
      </w:r>
      <w:r w:rsidRPr="00064BBB">
        <w:rPr>
          <w:rStyle w:val="StyleUnderline"/>
        </w:rPr>
        <w:t xml:space="preserve">they add that if choice is to work it </w:t>
      </w:r>
      <w:r w:rsidRPr="00064BBB">
        <w:rPr>
          <w:rStyle w:val="Emphasis"/>
        </w:rPr>
        <w:t>must not be added to traditional reforms</w:t>
      </w:r>
      <w:r w:rsidRPr="00064BBB">
        <w:rPr>
          <w:rStyle w:val="StyleUnderline"/>
        </w:rPr>
        <w:t xml:space="preserve"> like increased testing or class-size reduction</w:t>
      </w:r>
      <w:r w:rsidRPr="00064BBB">
        <w:rPr>
          <w:sz w:val="14"/>
        </w:rPr>
        <w:t xml:space="preserve">; </w:t>
      </w:r>
      <w:r w:rsidRPr="00064BBB">
        <w:rPr>
          <w:rStyle w:val="StyleUnderline"/>
        </w:rPr>
        <w:t xml:space="preserve">it “must be </w:t>
      </w:r>
      <w:r w:rsidRPr="00064BBB">
        <w:rPr>
          <w:rStyle w:val="Emphasis"/>
        </w:rPr>
        <w:t>adopted without these reforms</w:t>
      </w:r>
      <w:r w:rsidRPr="00064BBB">
        <w:rPr>
          <w:sz w:val="14"/>
        </w:rPr>
        <w:t xml:space="preserve">, </w:t>
      </w:r>
      <w:r w:rsidRPr="00064BBB">
        <w:rPr>
          <w:rStyle w:val="StyleUnderline"/>
        </w:rPr>
        <w:t>since the latter are predicated on democratic control and are implemented using bureaucratic means</w:t>
      </w:r>
      <w:r w:rsidRPr="00064BBB">
        <w:rPr>
          <w:sz w:val="14"/>
        </w:rPr>
        <w:t xml:space="preserve">.”90 </w:t>
      </w:r>
      <w:r w:rsidRPr="00064BBB">
        <w:rPr>
          <w:rStyle w:val="StyleUnderline"/>
        </w:rPr>
        <w:t>Choice must be a</w:t>
      </w:r>
      <w:r w:rsidRPr="00064BBB">
        <w:rPr>
          <w:sz w:val="14"/>
        </w:rPr>
        <w:t xml:space="preserve"> </w:t>
      </w:r>
      <w:r w:rsidRPr="00064BBB">
        <w:rPr>
          <w:rStyle w:val="Emphasis"/>
        </w:rPr>
        <w:t>single</w:t>
      </w:r>
      <w:r w:rsidRPr="00064BBB">
        <w:rPr>
          <w:sz w:val="14"/>
        </w:rPr>
        <w:t xml:space="preserve">, </w:t>
      </w:r>
      <w:r w:rsidRPr="00064BBB">
        <w:rPr>
          <w:rStyle w:val="Emphasis"/>
        </w:rPr>
        <w:t>stand-alone</w:t>
      </w:r>
      <w:r w:rsidRPr="00064BBB">
        <w:rPr>
          <w:sz w:val="14"/>
        </w:rPr>
        <w:t xml:space="preserve"> </w:t>
      </w:r>
      <w:r w:rsidRPr="00064BBB">
        <w:rPr>
          <w:rStyle w:val="StyleUnderline"/>
        </w:rPr>
        <w:t>reform because it completely revolutionizes how education is delivered, making a system controlled by government into one controlled by consumers</w:t>
      </w:r>
      <w:r w:rsidRPr="00064BBB">
        <w:rPr>
          <w:sz w:val="14"/>
        </w:rPr>
        <w:t xml:space="preserve">. </w:t>
      </w:r>
      <w:r w:rsidRPr="00064BBB">
        <w:rPr>
          <w:rStyle w:val="StyleUnderline"/>
        </w:rPr>
        <w:t xml:space="preserve">But </w:t>
      </w:r>
      <w:r w:rsidRPr="00064BBB">
        <w:rPr>
          <w:rStyle w:val="Emphasis"/>
        </w:rPr>
        <w:t>keep it as one among many reforms</w:t>
      </w:r>
      <w:r w:rsidRPr="00064BBB">
        <w:rPr>
          <w:rStyle w:val="StyleUnderline"/>
        </w:rPr>
        <w:t xml:space="preserve">, the rest of which maintain the compliance-driven government </w:t>
      </w:r>
      <w:proofErr w:type="gramStart"/>
      <w:r w:rsidRPr="00064BBB">
        <w:rPr>
          <w:rStyle w:val="StyleUnderline"/>
        </w:rPr>
        <w:t>system,</w:t>
      </w:r>
      <w:proofErr w:type="gramEnd"/>
      <w:r w:rsidRPr="00064BBB">
        <w:rPr>
          <w:rStyle w:val="StyleUnderline"/>
        </w:rPr>
        <w:t xml:space="preserve"> </w:t>
      </w:r>
      <w:r w:rsidRPr="00064BBB">
        <w:rPr>
          <w:rStyle w:val="Emphasis"/>
        </w:rPr>
        <w:t>and the bureaucracy will eventually strip choice schools of their autonomy</w:t>
      </w:r>
      <w:r w:rsidRPr="00064BBB">
        <w:rPr>
          <w:sz w:val="14"/>
        </w:rPr>
        <w:t xml:space="preserve">. Using as an example the East Harlem, New York, school district, which in the 1970s and 1980s granted its schools significant autonomy and saw great improvements in student achievement as a result, </w:t>
      </w:r>
      <w:r w:rsidRPr="00064BBB">
        <w:rPr>
          <w:rStyle w:val="StyleUnderline"/>
        </w:rPr>
        <w:t>Chubb and Moe illustrate the need to make liberating schools a stand-alone reform</w:t>
      </w:r>
      <w:r w:rsidRPr="00064BBB">
        <w:rPr>
          <w:sz w:val="14"/>
        </w:rPr>
        <w:t>. “A . . . scandal at the district level . . . prompted city officials to initiate a shakeup of district personnel,” they write. “</w:t>
      </w:r>
      <w:r w:rsidRPr="00064BBB">
        <w:rPr>
          <w:rStyle w:val="StyleUnderline"/>
        </w:rPr>
        <w:t>The new leadership appears to be intent on reasserting certain district controls and moving toward more traditional forms of governance and administration.</w:t>
      </w:r>
      <w:r w:rsidRPr="00064BBB">
        <w:rPr>
          <w:sz w:val="14"/>
        </w:rPr>
        <w:t>” The schools’ biggest problem, then, is that “what authority they have been privileged to exercise to this point has been delegated to them by their superiors—who have the right to take it back.”91</w:t>
      </w:r>
    </w:p>
    <w:p w14:paraId="1C9C3A9B" w14:textId="77777777" w:rsidR="009B23C5" w:rsidRPr="00064BBB" w:rsidRDefault="009B23C5" w:rsidP="009B23C5">
      <w:pPr>
        <w:pStyle w:val="Heading4"/>
      </w:pPr>
      <w:r w:rsidRPr="00064BBB">
        <w:t xml:space="preserve">More </w:t>
      </w:r>
      <w:proofErr w:type="gramStart"/>
      <w:r w:rsidRPr="00064BBB">
        <w:t>ev</w:t>
      </w:r>
      <w:proofErr w:type="gramEnd"/>
      <w:r w:rsidRPr="00064BBB">
        <w:t xml:space="preserve"> — any federal intervention in education undermines school choice</w:t>
      </w:r>
    </w:p>
    <w:p w14:paraId="30811E22" w14:textId="77777777" w:rsidR="009B23C5" w:rsidRPr="00064BBB" w:rsidRDefault="009B23C5" w:rsidP="009B23C5">
      <w:r w:rsidRPr="00064BBB">
        <w:rPr>
          <w:rStyle w:val="Style13ptBold"/>
        </w:rPr>
        <w:t>McCluskey 17</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“For the Love of Choice, Don’t Federalize It”, 3/14, </w:t>
      </w:r>
      <w:hyperlink r:id="rId179" w:history="1">
        <w:r w:rsidRPr="00064BBB">
          <w:rPr>
            <w:rStyle w:val="Hyperlink"/>
          </w:rPr>
          <w:t>https://www.cato.org/publications/commentary/love-choice-dont-federalize-it</w:t>
        </w:r>
      </w:hyperlink>
      <w:r w:rsidRPr="00064BBB">
        <w:t>, MSCOTT)</w:t>
      </w:r>
    </w:p>
    <w:p w14:paraId="646DBF50" w14:textId="5A7E2E3E" w:rsidR="009B23C5" w:rsidRPr="00064BBB" w:rsidRDefault="009B23C5" w:rsidP="009B23C5">
      <w:r w:rsidRPr="00064BBB">
        <w:rPr>
          <w:rStyle w:val="StyleUnderline"/>
        </w:rPr>
        <w:t>Imagine if there had been a federal voucher or tax credit program just a few years ago.</w:t>
      </w:r>
      <w:r w:rsidRPr="00064BBB">
        <w:t xml:space="preserve"> </w:t>
      </w:r>
      <w:r w:rsidRPr="00064BBB">
        <w:rPr>
          <w:rStyle w:val="Emphasis"/>
        </w:rPr>
        <w:t>Private schools nationwide could have faced heavy pressure to adopt nationally uniform curriculum standards</w:t>
      </w:r>
      <w:r w:rsidRPr="00064BBB">
        <w:t xml:space="preserve">. They could have been subjected to “Dear Colleague” letters prescribing, even for religious schools, their bathroom and locker room access policies. </w:t>
      </w:r>
      <w:r w:rsidRPr="00064BBB">
        <w:rPr>
          <w:rStyle w:val="StyleUnderline"/>
        </w:rPr>
        <w:t xml:space="preserve">They could have been coerced into teacher evaluations based in part on standardized test scores. Choice, quite simply, </w:t>
      </w:r>
      <w:r w:rsidRPr="00064BBB">
        <w:rPr>
          <w:rStyle w:val="StyleUnderline"/>
        </w:rPr>
        <w:lastRenderedPageBreak/>
        <w:t xml:space="preserve">could have been kneecapped, even if more people were able to exercise it. </w:t>
      </w:r>
      <w:r w:rsidRPr="00064BBB">
        <w:rPr>
          <w:rStyle w:val="Emphasis"/>
        </w:rPr>
        <w:t>If the goal is to maximize true choice</w:t>
      </w:r>
      <w:r w:rsidRPr="00064BBB">
        <w:t>—</w:t>
      </w:r>
      <w:r w:rsidRPr="00064BBB">
        <w:rPr>
          <w:rStyle w:val="StyleUnderline"/>
        </w:rPr>
        <w:t xml:space="preserve">not just give more people something called “choice”—the conclusion is clear: </w:t>
      </w:r>
      <w:r w:rsidRPr="00064BBB">
        <w:rPr>
          <w:rStyle w:val="Emphasis"/>
        </w:rPr>
        <w:t>A federal program would be too dangerous</w:t>
      </w:r>
      <w:r w:rsidRPr="00064BBB">
        <w:t xml:space="preserve">, </w:t>
      </w:r>
      <w:r w:rsidRPr="00064BBB">
        <w:rPr>
          <w:rStyle w:val="StyleUnderline"/>
        </w:rPr>
        <w:t>threatening to</w:t>
      </w:r>
      <w:r w:rsidRPr="00064BBB">
        <w:t xml:space="preserve"> snuff out federalism and </w:t>
      </w:r>
      <w:r w:rsidRPr="00064BBB">
        <w:rPr>
          <w:rStyle w:val="Emphasis"/>
        </w:rPr>
        <w:t>impose uniformity on private schools nationwide</w:t>
      </w:r>
      <w:r w:rsidRPr="00064BBB">
        <w:t>. It would also violate the Constitution, which was written as it was because the Founders knew that education was no place for the national government.</w:t>
      </w:r>
    </w:p>
    <w:p w14:paraId="7988AA9E" w14:textId="77777777" w:rsidR="007A5568" w:rsidRPr="00064BBB" w:rsidRDefault="007A5568" w:rsidP="007A5568">
      <w:pPr>
        <w:pStyle w:val="Heading4"/>
      </w:pPr>
      <w:r w:rsidRPr="00064BBB">
        <w:t xml:space="preserve">Permutation fails – keeps public institutions bloated and diminishes the market competition achieved by the counterplan alone. </w:t>
      </w:r>
    </w:p>
    <w:p w14:paraId="0B065D52" w14:textId="77777777" w:rsidR="007A5568" w:rsidRPr="00064BBB" w:rsidRDefault="007A5568" w:rsidP="007A5568">
      <w:pPr>
        <w:rPr>
          <w:rStyle w:val="Emphasis"/>
          <w:b w:val="0"/>
          <w:iCs w:val="0"/>
          <w:u w:val="none"/>
        </w:rPr>
      </w:pPr>
      <w:r w:rsidRPr="00064BBB">
        <w:rPr>
          <w:rStyle w:val="Style13ptBold"/>
        </w:rPr>
        <w:t>Wolf and Egalite 16</w:t>
      </w:r>
      <w:r w:rsidRPr="00064BBB">
        <w:t xml:space="preserve"> – * Distinguished Professor of Education Policy and 21st Century Endowed Chair in School Choice in the Department of Education Reform at the University of Arkansas College of Education and Health Professions. ** Assistant Professor in the Department of Educational Leadership, Policy, and Human Development in the College of Education at North Carolina State University. Ph.D. in Education Policy from the University of Arkansas and </w:t>
      </w:r>
      <w:proofErr w:type="gramStart"/>
      <w:r w:rsidRPr="00064BBB">
        <w:t>an</w:t>
      </w:r>
      <w:proofErr w:type="gramEnd"/>
      <w:r w:rsidRPr="00064BBB">
        <w:t xml:space="preserve"> M.Ed. from the University of Notre Dame's Alliance for Catholic Education. Completed postdoctoral fellowship in the Program on Education Policy and Governance at Harvard University (Patrick J. and Anna J., “Pursuing Innovation,” April 2016, </w:t>
      </w:r>
      <w:hyperlink r:id="rId180" w:history="1">
        <w:r w:rsidRPr="00064BBB">
          <w:rPr>
            <w:rStyle w:val="Hyperlink"/>
          </w:rPr>
          <w:t>http://www.edchoice.org/wp-content/uploads/2016/05/2016-4-Pursuing-Innovation-WEB-1.pdf</w:t>
        </w:r>
      </w:hyperlink>
      <w:r w:rsidRPr="00064BBB">
        <w:t>, p.22-23)//sy</w:t>
      </w:r>
    </w:p>
    <w:p w14:paraId="0E36D840" w14:textId="77777777" w:rsidR="007A5568" w:rsidRPr="00064BBB" w:rsidRDefault="007A5568" w:rsidP="007A5568">
      <w:pPr>
        <w:rPr>
          <w:sz w:val="12"/>
        </w:rPr>
      </w:pPr>
      <w:r w:rsidRPr="00064BBB">
        <w:rPr>
          <w:sz w:val="12"/>
        </w:rPr>
        <w:t xml:space="preserve">Third, </w:t>
      </w:r>
      <w:r w:rsidRPr="00064BBB">
        <w:rPr>
          <w:rStyle w:val="StyleUnderline"/>
        </w:rPr>
        <w:t>the student achievement gains generated by competitive pressure on district schools tend to be modest in size</w:t>
      </w:r>
      <w:r w:rsidRPr="00064BBB">
        <w:rPr>
          <w:sz w:val="12"/>
        </w:rPr>
        <w:t xml:space="preserve">. Although various studies expressed the results using different test score metrics, the findings are dominated by gains of just one or two percentile points per year in response to small changes in competitive pressure. For instance, researchers Figlio and Hart estimate that a one standard deviation increase in private school competition leads to test score increases of less than one-twentieth of a standard deviation. Thus, </w:t>
      </w:r>
      <w:r w:rsidRPr="00064BBB">
        <w:rPr>
          <w:rStyle w:val="StyleUnderline"/>
        </w:rPr>
        <w:t>although Hoxby is correct to say that expanded school choice tends to create “a rising tide that lifts all boats,” that surf swell is not exactly a tsunami.</w:t>
      </w:r>
      <w:r w:rsidRPr="00064BBB">
        <w:rPr>
          <w:sz w:val="12"/>
        </w:rPr>
        <w:t xml:space="preserve"> </w:t>
      </w:r>
      <w:r w:rsidRPr="00064BBB">
        <w:rPr>
          <w:rStyle w:val="StyleUnderline"/>
        </w:rPr>
        <w:t>The fact that the payoff to public school students from charter, voucher, and tax-credit scholarship competition is consistently small</w:t>
      </w:r>
      <w:r w:rsidRPr="00064BBB">
        <w:rPr>
          <w:sz w:val="12"/>
        </w:rPr>
        <w:t xml:space="preserve">, while generally positive, </w:t>
      </w:r>
      <w:r w:rsidRPr="00064BBB">
        <w:rPr>
          <w:rStyle w:val="StyleUnderline"/>
        </w:rPr>
        <w:t>reinforces the idea that local public schools tend to be closed systems</w:t>
      </w:r>
      <w:r w:rsidRPr="00064BBB">
        <w:rPr>
          <w:sz w:val="12"/>
        </w:rPr>
        <w:t xml:space="preserve"> and, as Hess claims, respond to the pickax of outside competition with modest incremental (but positive) reforms.51 Fourth, like Sherlock Holmes, </w:t>
      </w:r>
      <w:r w:rsidRPr="00064BBB">
        <w:rPr>
          <w:rStyle w:val="StyleUnderline"/>
        </w:rPr>
        <w:t>we can learn a great deal even from the proverbial “dog that didn’t bark.”</w:t>
      </w:r>
      <w:r w:rsidRPr="00064BBB">
        <w:rPr>
          <w:sz w:val="12"/>
        </w:rPr>
        <w:t xml:space="preserve"> Researchers Jay Greene and Marcus Winters conclude that </w:t>
      </w:r>
      <w:r w:rsidRPr="00064BBB">
        <w:rPr>
          <w:rStyle w:val="StyleUnderline"/>
        </w:rPr>
        <w:t>the highprofile federal voucher program in Washington, D.C., did not significantly increase student achievement in D.C. public schools, at least not in its first year</w:t>
      </w:r>
      <w:r w:rsidRPr="00064BBB">
        <w:rPr>
          <w:sz w:val="12"/>
        </w:rPr>
        <w:t xml:space="preserve">.52 The D.C. voucher program was capped at 1,700 students, which is about 2 percent of all school-aged children in the District.53 It was limited to students with family incomes below 185 percent of the poverty line. The maximum voucher amount of $7,500 was at or above the tuition levels for many parochial schools in the city, but just a fraction of the cost of attending elite private schools such as Sidwell Friends School, St. Albans School, and National Cathedral School. Those three schools and other top private academies in D.C. participated in the program but could afford only to accept and subsidize a small number of voucher students. The voucher program was funded with new federal money, and local public schools were held financially harmless for the exit of students to the program. The program faced a statutory sunset after five years. Although it was reauthorized and slightly expanded in 2011, public school officials had good reason to think that the D.C. voucher program would be a temporary interloper in their world. </w:t>
      </w:r>
      <w:r w:rsidRPr="00064BBB">
        <w:rPr>
          <w:rStyle w:val="StyleUnderline"/>
        </w:rPr>
        <w:t>According to market theory, school choice programs should have their clearest competitive effects when choice is widespread; available options tend to be of high quality; the money follows the child out of their public school; and the program is permanent</w:t>
      </w:r>
      <w:r w:rsidRPr="00064BBB">
        <w:rPr>
          <w:sz w:val="12"/>
        </w:rPr>
        <w:t xml:space="preserve">. </w:t>
      </w:r>
      <w:r w:rsidRPr="00064BBB">
        <w:rPr>
          <w:rStyle w:val="StyleUnderline"/>
        </w:rPr>
        <w:t>The D.C. Opportunity Scholarship Program had none of these four key characteristics. Thus, it</w:t>
      </w:r>
      <w:r w:rsidRPr="00064BBB">
        <w:rPr>
          <w:sz w:val="12"/>
        </w:rPr>
        <w:t xml:space="preserve"> </w:t>
      </w:r>
      <w:r w:rsidRPr="00064BBB">
        <w:rPr>
          <w:rStyle w:val="StyleUnderline"/>
        </w:rPr>
        <w:t>should not surprise us that this program</w:t>
      </w:r>
      <w:r w:rsidRPr="00064BBB">
        <w:rPr>
          <w:sz w:val="12"/>
        </w:rPr>
        <w:t xml:space="preserve">, deliberately designed not to threaten the local public schools, </w:t>
      </w:r>
      <w:r w:rsidRPr="00064BBB">
        <w:rPr>
          <w:rStyle w:val="StyleUnderline"/>
        </w:rPr>
        <w:t xml:space="preserve">had no clear effect on public school performance. </w:t>
      </w:r>
      <w:r w:rsidRPr="00064BBB">
        <w:rPr>
          <w:sz w:val="12"/>
        </w:rPr>
        <w:t xml:space="preserve">Fifth, </w:t>
      </w:r>
      <w:r w:rsidRPr="00064BBB">
        <w:rPr>
          <w:rStyle w:val="StyleUnderline"/>
        </w:rPr>
        <w:t>the positive effect of competition from charters, vouchers, and tax-credit scholarship programs on public school performance has been the strongest when the intensity of competition has increased dramatically.</w:t>
      </w:r>
      <w:r w:rsidRPr="00064BBB">
        <w:rPr>
          <w:sz w:val="12"/>
        </w:rPr>
        <w:t xml:space="preserve"> Three studies covered periods in which the competitive pressure on local public schools jumped from a modest and contained level to a clearly threatening level. In all three studies the positive effect of competition on the subsequent achievement of public school students was largest and clearest when the amount of competition spiked. </w:t>
      </w:r>
      <w:r w:rsidRPr="00064BBB">
        <w:rPr>
          <w:rStyle w:val="StyleUnderline"/>
        </w:rPr>
        <w:t>Some competitive pressure</w:t>
      </w:r>
      <w:r w:rsidRPr="00064BBB">
        <w:rPr>
          <w:sz w:val="12"/>
        </w:rPr>
        <w:t xml:space="preserve"> on public schools </w:t>
      </w:r>
      <w:r w:rsidRPr="00064BBB">
        <w:rPr>
          <w:rStyle w:val="StyleUnderline"/>
        </w:rPr>
        <w:t>is not only clearly good for students</w:t>
      </w:r>
      <w:r w:rsidRPr="00064BBB">
        <w:rPr>
          <w:sz w:val="12"/>
        </w:rPr>
        <w:t xml:space="preserve">, at least based on a lot of observational evidence, </w:t>
      </w:r>
      <w:r w:rsidRPr="00064BBB">
        <w:rPr>
          <w:rStyle w:val="StyleUnderline"/>
        </w:rPr>
        <w:t>but lots of competitive pressure on schools appears to be even better</w:t>
      </w:r>
      <w:r w:rsidRPr="00064BBB">
        <w:rPr>
          <w:sz w:val="12"/>
        </w:rPr>
        <w:t xml:space="preserve"> for them.54 Moreover, </w:t>
      </w:r>
      <w:r w:rsidRPr="00064BBB">
        <w:rPr>
          <w:rStyle w:val="StyleUnderline"/>
        </w:rPr>
        <w:t>this pattern of results further reinforces the idea that local public schools operate as closed systems, offering only incremental reforms, when limits on competition permit them to do so</w:t>
      </w:r>
      <w:r w:rsidRPr="00064BBB">
        <w:rPr>
          <w:rStyle w:val="Emphasis"/>
        </w:rPr>
        <w:t>. When school choice suddenly becomes so widespread that it represents a serious threat to the continued existence of local public schools</w:t>
      </w:r>
      <w:r w:rsidRPr="00064BBB">
        <w:rPr>
          <w:sz w:val="12"/>
        </w:rPr>
        <w:t xml:space="preserve">—as happened in Florida, </w:t>
      </w:r>
      <w:r w:rsidRPr="00064BBB">
        <w:rPr>
          <w:sz w:val="12"/>
        </w:rPr>
        <w:lastRenderedPageBreak/>
        <w:t>Milwaukee, and San Antonio—</w:t>
      </w:r>
      <w:r w:rsidRPr="00064BBB">
        <w:rPr>
          <w:rStyle w:val="Emphasis"/>
        </w:rPr>
        <w:t>the achievement of public school students rises in response</w:t>
      </w:r>
      <w:r w:rsidRPr="00064BBB">
        <w:rPr>
          <w:rStyle w:val="StyleUnderline"/>
        </w:rPr>
        <w:t>, suggesting that the affected schools transform themselves into much more open systems</w:t>
      </w:r>
      <w:r w:rsidRPr="00064BBB">
        <w:rPr>
          <w:sz w:val="12"/>
        </w:rPr>
        <w:t xml:space="preserve"> that constructively adapt to pressure from their external environment</w:t>
      </w:r>
    </w:p>
    <w:p w14:paraId="4DC2D3AA" w14:textId="15F8ECAE" w:rsidR="00EA4CA3" w:rsidRPr="00064BBB" w:rsidRDefault="005B0764" w:rsidP="00EA4CA3">
      <w:pPr>
        <w:pStyle w:val="Heading3"/>
      </w:pPr>
      <w:r w:rsidRPr="00064BBB">
        <w:lastRenderedPageBreak/>
        <w:t xml:space="preserve"> </w:t>
      </w:r>
      <w:r w:rsidR="00EA4CA3" w:rsidRPr="00064BBB">
        <w:t xml:space="preserve">   AT//PDB – Circumvention DA</w:t>
      </w:r>
    </w:p>
    <w:p w14:paraId="463EFB0C" w14:textId="77777777" w:rsidR="00EA4CA3" w:rsidRPr="00064BBB" w:rsidRDefault="00EA4CA3" w:rsidP="00EA4CA3">
      <w:pPr>
        <w:pStyle w:val="NormalWeb"/>
        <w:spacing w:before="0" w:beforeAutospacing="0" w:after="0" w:afterAutospacing="0"/>
        <w:textAlignment w:val="baseline"/>
        <w:rPr>
          <w:rFonts w:ascii="Georgia" w:hAnsi="Georgia" w:cstheme="minorHAnsi"/>
        </w:rPr>
      </w:pPr>
    </w:p>
    <w:p w14:paraId="7931D07A" w14:textId="77777777" w:rsidR="00EA4CA3" w:rsidRPr="00064BBB" w:rsidRDefault="00EA4CA3" w:rsidP="00EA4CA3">
      <w:pPr>
        <w:pStyle w:val="Heading4"/>
      </w:pPr>
      <w:r w:rsidRPr="00064BBB">
        <w:t>Circumvention DA – perm’s overlap means schools don’t implement the CP</w:t>
      </w:r>
    </w:p>
    <w:p w14:paraId="0717BF5A" w14:textId="77777777" w:rsidR="00EA4CA3" w:rsidRPr="00064BBB" w:rsidRDefault="00EA4CA3" w:rsidP="00EA4CA3">
      <w:r w:rsidRPr="00064BBB">
        <w:rPr>
          <w:rStyle w:val="Style13ptBold"/>
        </w:rPr>
        <w:t xml:space="preserve">Ladd and Fiske 16 </w:t>
      </w:r>
      <w:r w:rsidRPr="00064BBB">
        <w:t>– (</w:t>
      </w:r>
      <w:hyperlink r:id="rId181" w:history="1">
        <w:r w:rsidRPr="00064BBB">
          <w:rPr>
            <w:rStyle w:val="Hyperlink"/>
          </w:rPr>
          <w:t>Helen F.,</w:t>
        </w:r>
      </w:hyperlink>
      <w:r w:rsidRPr="00064BBB">
        <w:t xml:space="preserve"> Nonresident Senior Fellow, </w:t>
      </w:r>
      <w:hyperlink r:id="rId182" w:history="1">
        <w:r w:rsidRPr="00064BBB">
          <w:rPr>
            <w:rStyle w:val="Hyperlink"/>
          </w:rPr>
          <w:t>Governance Studies</w:t>
        </w:r>
      </w:hyperlink>
      <w:r w:rsidRPr="00064BBB">
        <w:t>, </w:t>
      </w:r>
      <w:hyperlink r:id="rId183" w:history="1">
        <w:r w:rsidRPr="00064BBB">
          <w:rPr>
            <w:rStyle w:val="Hyperlink"/>
          </w:rPr>
          <w:t>Brown Center on Education Policy</w:t>
        </w:r>
      </w:hyperlink>
      <w:r w:rsidRPr="00064BBB">
        <w:t xml:space="preserve"> and </w:t>
      </w:r>
      <w:hyperlink r:id="rId184" w:history="1">
        <w:r w:rsidRPr="00064BBB">
          <w:rPr>
            <w:rStyle w:val="Hyperlink"/>
          </w:rPr>
          <w:t>Edward B. Fiske</w:t>
        </w:r>
      </w:hyperlink>
      <w:r w:rsidRPr="00064BBB">
        <w:t xml:space="preserve">, Former Education Editor @The New York Times, accessed 6/26/17, 11/3/16 was the date written, via BROOKINGS, </w:t>
      </w:r>
      <w:hyperlink r:id="rId185" w:history="1">
        <w:r w:rsidRPr="00064BBB">
          <w:rPr>
            <w:rStyle w:val="Hyperlink"/>
          </w:rPr>
          <w:t>https://www.brookings.edu/research/lessons-for-us-charter-schools-from-the-growth-of-academies-in-england/</w:t>
        </w:r>
      </w:hyperlink>
      <w:r w:rsidRPr="00064BBB">
        <w:t>) $AREZ</w:t>
      </w:r>
    </w:p>
    <w:p w14:paraId="351489E2" w14:textId="77777777" w:rsidR="00EA4CA3" w:rsidRPr="00064BBB" w:rsidRDefault="00EA4CA3" w:rsidP="00EA4CA3">
      <w:pPr>
        <w:pStyle w:val="NormalWeb"/>
        <w:spacing w:before="0" w:beforeAutospacing="0" w:after="0" w:afterAutospacing="0"/>
        <w:textAlignment w:val="baseline"/>
        <w:rPr>
          <w:rFonts w:ascii="Georgia" w:hAnsi="Georgia" w:cstheme="minorHAnsi"/>
          <w:sz w:val="16"/>
        </w:rPr>
      </w:pPr>
      <w:r w:rsidRPr="00064BBB">
        <w:rPr>
          <w:rFonts w:ascii="Georgia" w:hAnsi="Georgia" w:cstheme="minorHAnsi"/>
          <w:u w:val="single"/>
        </w:rPr>
        <w:t>While the dual system that emerged in England reflects features unique to the English education system, similar trends are apparent in the U.S. in the wake of policy decisions favoring the growth of the charter sector.</w:t>
      </w:r>
      <w:r w:rsidRPr="00064BBB">
        <w:rPr>
          <w:rFonts w:ascii="Georgia" w:hAnsi="Georgia" w:cstheme="minorHAnsi"/>
          <w:sz w:val="16"/>
        </w:rPr>
        <w:t xml:space="preserve"> In addition to </w:t>
      </w:r>
      <w:r w:rsidRPr="00064BBB">
        <w:rPr>
          <w:rFonts w:ascii="Georgia" w:hAnsi="Georgia" w:cstheme="minorHAnsi"/>
          <w:u w:val="single"/>
        </w:rPr>
        <w:t>diverting state and local funding that would otherwise go to traditional public schools, charters often receive special treatment in areas such as relaxed financial reporting or any obligations to provide transportation or subsidized meals to low-income students.</w:t>
      </w:r>
      <w:r w:rsidRPr="00064BBB">
        <w:rPr>
          <w:rFonts w:ascii="Georgia" w:hAnsi="Georgia" w:cstheme="minorHAnsi"/>
          <w:sz w:val="16"/>
        </w:rPr>
        <w:t xml:space="preserve"> A frequent </w:t>
      </w:r>
      <w:r w:rsidRPr="00064BBB">
        <w:rPr>
          <w:rFonts w:ascii="Georgia" w:hAnsi="Georgia" w:cstheme="minorHAnsi"/>
          <w:u w:val="single"/>
        </w:rPr>
        <w:t>complaint among members of local school boards is that charters find ways to avoid taking and retaining their fair share of high-needs children who are more challenging and expensive to educate.</w:t>
      </w:r>
      <w:r w:rsidRPr="00064BBB">
        <w:rPr>
          <w:rFonts w:ascii="Georgia" w:hAnsi="Georgia" w:cstheme="minorHAnsi"/>
          <w:sz w:val="16"/>
        </w:rPr>
        <w:t xml:space="preserve"> It is significant that the national board of the National Association for the Advancement of Colored People (NAACP) recently called for a moratorium on the expansion of charter schools until such a time as they are, among other things, “subject to the same transparency and accountability standards” as regular public schools.</w:t>
      </w:r>
      <w:bookmarkStart w:id="9" w:name="_ednref5"/>
      <w:r w:rsidRPr="00064BBB">
        <w:rPr>
          <w:rFonts w:ascii="Georgia" w:hAnsi="Georgia" w:cstheme="minorHAnsi"/>
          <w:sz w:val="16"/>
        </w:rPr>
        <w:fldChar w:fldCharType="begin"/>
      </w:r>
      <w:r w:rsidRPr="00064BBB">
        <w:rPr>
          <w:rFonts w:ascii="Georgia" w:hAnsi="Georgia" w:cstheme="minorHAnsi"/>
          <w:sz w:val="16"/>
        </w:rPr>
        <w:instrText xml:space="preserve"> HYPERLINK "https://www.brookings.edu/research/lessons-for-us-charter-schools-from-the-growth-of-academies-in-england/" \l "_edn5" </w:instrText>
      </w:r>
      <w:r w:rsidRPr="00064BBB">
        <w:rPr>
          <w:rFonts w:ascii="Georgia" w:hAnsi="Georgia" w:cstheme="minorHAnsi"/>
          <w:sz w:val="16"/>
        </w:rPr>
        <w:fldChar w:fldCharType="separate"/>
      </w:r>
      <w:r w:rsidRPr="00064BBB">
        <w:rPr>
          <w:rStyle w:val="Hyperlink"/>
          <w:rFonts w:ascii="Georgia" w:eastAsiaTheme="majorEastAsia" w:hAnsi="Georgia" w:cstheme="minorHAnsi"/>
          <w:sz w:val="16"/>
          <w:bdr w:val="none" w:sz="0" w:space="0" w:color="auto" w:frame="1"/>
        </w:rPr>
        <w:t>[v]</w:t>
      </w:r>
      <w:r w:rsidRPr="00064BBB">
        <w:rPr>
          <w:rFonts w:ascii="Georgia" w:hAnsi="Georgia" w:cstheme="minorHAnsi"/>
          <w:sz w:val="16"/>
        </w:rPr>
        <w:fldChar w:fldCharType="end"/>
      </w:r>
      <w:bookmarkEnd w:id="9"/>
      <w:r w:rsidRPr="00064BBB">
        <w:rPr>
          <w:rFonts w:ascii="Georgia" w:hAnsi="Georgia" w:cstheme="minorHAnsi"/>
          <w:sz w:val="16"/>
        </w:rPr>
        <w:t xml:space="preserve"> With the exceptions of New Orleans, Detroit, Washington, D.C., and a few other districts, urban school districts in the U.S. have yet to reach the point where charters represent a large share of local schools, much less the norm</w:t>
      </w:r>
      <w:r w:rsidRPr="00064BBB">
        <w:rPr>
          <w:rFonts w:ascii="Georgia" w:hAnsi="Georgia" w:cstheme="minorHAnsi"/>
          <w:u w:val="single"/>
        </w:rPr>
        <w:t>. But even the emergence of charters as a critical mass of schools in a local district can lead to the governance challenges observed in England. At some point, states may be tempted to conclude, as did English policymakers, that having a system in which substantial numbers of schools operate under two very different sets of rules makes little sense.</w:t>
      </w:r>
      <w:r w:rsidRPr="00064BBB">
        <w:rPr>
          <w:rFonts w:ascii="Georgia" w:hAnsi="Georgia" w:cstheme="minorHAnsi"/>
          <w:sz w:val="16"/>
        </w:rPr>
        <w:t xml:space="preserve"> They will then face the task of rationalizing the system either by strengthening the capacity of traditional governance </w:t>
      </w:r>
      <w:proofErr w:type="gramStart"/>
      <w:r w:rsidRPr="00064BBB">
        <w:rPr>
          <w:rFonts w:ascii="Georgia" w:hAnsi="Georgia" w:cstheme="minorHAnsi"/>
          <w:bCs/>
          <w:spacing w:val="-8"/>
          <w:u w:val="single"/>
        </w:rPr>
        <w:t>The</w:t>
      </w:r>
      <w:proofErr w:type="gramEnd"/>
      <w:r w:rsidRPr="00064BBB">
        <w:rPr>
          <w:rFonts w:ascii="Georgia" w:hAnsi="Georgia" w:cstheme="minorHAnsi"/>
          <w:bCs/>
          <w:spacing w:val="-8"/>
          <w:u w:val="single"/>
        </w:rPr>
        <w:t xml:space="preserve"> emergence of charters as a critical mass of schools in a local district can lead to the governance challenges observed in England. </w:t>
      </w:r>
      <w:proofErr w:type="gramStart"/>
      <w:r w:rsidRPr="00064BBB">
        <w:rPr>
          <w:rFonts w:ascii="Georgia" w:hAnsi="Georgia" w:cstheme="minorHAnsi"/>
          <w:u w:val="single"/>
        </w:rPr>
        <w:t>structures</w:t>
      </w:r>
      <w:proofErr w:type="gramEnd"/>
      <w:r w:rsidRPr="00064BBB">
        <w:rPr>
          <w:rFonts w:ascii="Georgia" w:hAnsi="Georgia" w:cstheme="minorHAnsi"/>
          <w:u w:val="single"/>
        </w:rPr>
        <w:t xml:space="preserve"> to accommodate both traditional public schools and charters or by greatly expanding the charter sector and devising new governance structures for them</w:t>
      </w:r>
      <w:r w:rsidRPr="00064BBB">
        <w:rPr>
          <w:rFonts w:ascii="Georgia" w:hAnsi="Georgia"/>
        </w:rPr>
        <w:t>. In</w:t>
      </w:r>
      <w:r w:rsidRPr="00064BBB">
        <w:rPr>
          <w:rFonts w:ascii="Georgia" w:hAnsi="Georgia" w:cstheme="minorHAnsi"/>
          <w:sz w:val="16"/>
        </w:rPr>
        <w:t xml:space="preserve"> addressing this task, it would behoove American policymakers to understand the challenges that England is facing as it tries to rely on a system of autonomous schools to meet its stated goal of promoting educational</w:t>
      </w:r>
    </w:p>
    <w:p w14:paraId="6FFA60B1" w14:textId="77777777" w:rsidR="00EA4CA3" w:rsidRPr="00064BBB" w:rsidRDefault="00EA4CA3" w:rsidP="00EA4CA3">
      <w:pPr>
        <w:rPr>
          <w:rFonts w:cstheme="minorHAnsi"/>
          <w:bdr w:val="none" w:sz="0" w:space="0" w:color="auto" w:frame="1"/>
        </w:rPr>
      </w:pPr>
    </w:p>
    <w:p w14:paraId="409A5BBF" w14:textId="77777777" w:rsidR="0055379B" w:rsidRPr="00064BBB" w:rsidRDefault="0055379B" w:rsidP="0055379B">
      <w:pPr>
        <w:pStyle w:val="Heading3"/>
      </w:pPr>
      <w:r w:rsidRPr="00064BBB">
        <w:lastRenderedPageBreak/>
        <w:t xml:space="preserve">    AT//PDB – Coercion </w:t>
      </w:r>
    </w:p>
    <w:p w14:paraId="7CBE8C6B" w14:textId="77777777" w:rsidR="0055379B" w:rsidRPr="00064BBB" w:rsidRDefault="0055379B" w:rsidP="0055379B">
      <w:pPr>
        <w:pStyle w:val="Heading4"/>
      </w:pPr>
      <w:r w:rsidRPr="00064BBB">
        <w:t>Perm links to coercion — any acceptance of government money means the CP is coopted and falls prey to government control</w:t>
      </w:r>
    </w:p>
    <w:p w14:paraId="351DE380" w14:textId="77777777" w:rsidR="0055379B" w:rsidRPr="00064BBB" w:rsidRDefault="0055379B" w:rsidP="0055379B">
      <w:proofErr w:type="gramStart"/>
      <w:r w:rsidRPr="00064BBB">
        <w:rPr>
          <w:rStyle w:val="Style13ptBold"/>
        </w:rPr>
        <w:t>North 6</w:t>
      </w:r>
      <w:r w:rsidRPr="00064BBB">
        <w:t>(Gary.</w:t>
      </w:r>
      <w:proofErr w:type="gramEnd"/>
      <w:r w:rsidRPr="00064BBB">
        <w:t xml:space="preserve"> </w:t>
      </w:r>
      <w:proofErr w:type="gramStart"/>
      <w:r w:rsidRPr="00064BBB">
        <w:t>Adjunct Scholar @ the Mises Institute.</w:t>
      </w:r>
      <w:proofErr w:type="gramEnd"/>
      <w:r w:rsidRPr="00064BBB">
        <w:t xml:space="preserve">  “The Snare of Government Subsidies”, aug 6, </w:t>
      </w:r>
      <w:hyperlink r:id="rId186" w:history="1">
        <w:r w:rsidRPr="00064BBB">
          <w:rPr>
            <w:rStyle w:val="Hyperlink"/>
          </w:rPr>
          <w:t>https://mises.org/library/snare-government-subsidies</w:t>
        </w:r>
      </w:hyperlink>
      <w:r w:rsidRPr="00064BBB">
        <w:t>, MSCOTT)</w:t>
      </w:r>
    </w:p>
    <w:p w14:paraId="56AD7E4A" w14:textId="77777777" w:rsidR="0055379B" w:rsidRPr="00064BBB" w:rsidRDefault="0055379B" w:rsidP="0055379B">
      <w:r w:rsidRPr="00064BBB">
        <w:rPr>
          <w:rStyle w:val="Emphasis"/>
        </w:rPr>
        <w:t xml:space="preserve">Conclusion: Avoid the Bait, Rely on Principle </w:t>
      </w:r>
      <w:r w:rsidRPr="00064BBB">
        <w:rPr>
          <w:rStyle w:val="StyleUnderline"/>
        </w:rPr>
        <w:t xml:space="preserve">The answer, philosophically, is to </w:t>
      </w:r>
      <w:r w:rsidRPr="00064BBB">
        <w:rPr>
          <w:rStyle w:val="Emphasis"/>
        </w:rPr>
        <w:t>avoid sniffing at the bait</w:t>
      </w:r>
      <w:r w:rsidRPr="00064BBB">
        <w:rPr>
          <w:rStyle w:val="StyleUnderline"/>
        </w:rPr>
        <w:t>. This must be done on principle.</w:t>
      </w:r>
      <w:r w:rsidRPr="00064BBB">
        <w:t xml:space="preserve"> I</w:t>
      </w:r>
      <w:r w:rsidRPr="00064BBB">
        <w:rPr>
          <w:rStyle w:val="StyleUnderline"/>
        </w:rPr>
        <w:t xml:space="preserve">t would help if businessmen understood the </w:t>
      </w:r>
      <w:r w:rsidRPr="00064BBB">
        <w:rPr>
          <w:rStyle w:val="Emphasis"/>
        </w:rPr>
        <w:t>chain of events</w:t>
      </w:r>
      <w:r w:rsidRPr="00064BBB">
        <w:rPr>
          <w:rStyle w:val="StyleUnderline"/>
        </w:rPr>
        <w:t xml:space="preserve"> which follows from the acceptance of a government subsidy</w:t>
      </w:r>
      <w:r w:rsidRPr="00064BBB">
        <w:t xml:space="preserve">. Yet even if this chain of events is not understood, </w:t>
      </w:r>
      <w:r w:rsidRPr="00064BBB">
        <w:rPr>
          <w:rStyle w:val="StyleUnderline"/>
        </w:rPr>
        <w:t>men should still be able to recognize a violation of basic moral principle when they see it</w:t>
      </w:r>
      <w:r w:rsidRPr="00064BBB">
        <w:t xml:space="preserve">. </w:t>
      </w:r>
      <w:r w:rsidRPr="00064BBB">
        <w:rPr>
          <w:rStyle w:val="StyleUnderline"/>
        </w:rPr>
        <w:t>They should understand that the</w:t>
      </w:r>
      <w:r w:rsidRPr="00064BBB">
        <w:t xml:space="preserve"> </w:t>
      </w:r>
      <w:r w:rsidRPr="00064BBB">
        <w:rPr>
          <w:rStyle w:val="Emphasis"/>
        </w:rPr>
        <w:t>coercive</w:t>
      </w:r>
      <w:r w:rsidRPr="00064BBB">
        <w:t xml:space="preserve"> </w:t>
      </w:r>
      <w:r w:rsidRPr="00064BBB">
        <w:rPr>
          <w:rStyle w:val="StyleUnderline"/>
        </w:rPr>
        <w:t>power of the state should not be used to benefit one group at the expense of another</w:t>
      </w:r>
      <w:r w:rsidRPr="00064BBB">
        <w:t xml:space="preserve">. </w:t>
      </w:r>
      <w:r w:rsidRPr="00064BBB">
        <w:rPr>
          <w:rStyle w:val="StyleUnderline"/>
        </w:rPr>
        <w:t>Such power is inevitably</w:t>
      </w:r>
      <w:r w:rsidRPr="00064BBB">
        <w:t xml:space="preserve"> </w:t>
      </w:r>
      <w:r w:rsidRPr="00064BBB">
        <w:rPr>
          <w:rStyle w:val="Emphasis"/>
        </w:rPr>
        <w:t>misused</w:t>
      </w:r>
      <w:r w:rsidRPr="00064BBB">
        <w:t>, if not immediately, then ten years or fifty years down the road.</w:t>
      </w:r>
      <w:r w:rsidRPr="00064BBB">
        <w:rPr>
          <w:rStyle w:val="StyleUnderline"/>
        </w:rPr>
        <w:t xml:space="preserve"> The precedent is evil; the results following it will also be </w:t>
      </w:r>
      <w:r w:rsidRPr="00064BBB">
        <w:rPr>
          <w:rStyle w:val="Emphasis"/>
        </w:rPr>
        <w:t>evil</w:t>
      </w:r>
      <w:r w:rsidRPr="00064BBB">
        <w:rPr>
          <w:rStyle w:val="StyleUnderline"/>
        </w:rPr>
        <w:t>. The problem, as indicated by Hayek's statement which introduced this paper, is that businessmen like the seeming safety of a government-restricted market, at least in the early stages, when they are given some power to set standards and direct production</w:t>
      </w:r>
      <w:r w:rsidRPr="00064BBB">
        <w:t xml:space="preserve">. Businessmen can make very good bureaucrats, too. The market is relentless. It forces men to meet the demands of a fickle public. Businessmen think they can find an escape in some sort of government business partnership. </w:t>
      </w:r>
      <w:r w:rsidRPr="00064BBB">
        <w:rPr>
          <w:rStyle w:val="StyleUnderline"/>
        </w:rPr>
        <w:t xml:space="preserve">That is the </w:t>
      </w:r>
      <w:r w:rsidRPr="00064BBB">
        <w:rPr>
          <w:rStyle w:val="Emphasis"/>
        </w:rPr>
        <w:t>grand illusion</w:t>
      </w:r>
      <w:r w:rsidRPr="00064BBB">
        <w:t xml:space="preserve">. </w:t>
      </w:r>
      <w:r w:rsidRPr="00064BBB">
        <w:rPr>
          <w:rStyle w:val="StyleUnderline"/>
        </w:rPr>
        <w:t xml:space="preserve">Those who are offered the subsidy </w:t>
      </w:r>
      <w:r w:rsidRPr="00064BBB">
        <w:rPr>
          <w:rStyle w:val="Emphasis"/>
        </w:rPr>
        <w:t>must say no</w:t>
      </w:r>
      <w:r w:rsidRPr="00064BBB">
        <w:t xml:space="preserve"> </w:t>
      </w:r>
      <w:r w:rsidRPr="00064BBB">
        <w:rPr>
          <w:rStyle w:val="StyleUnderline"/>
        </w:rPr>
        <w:t>very early</w:t>
      </w:r>
      <w:r w:rsidRPr="00064BBB">
        <w:t xml:space="preserve">. </w:t>
      </w:r>
      <w:r w:rsidRPr="00064BBB">
        <w:rPr>
          <w:rStyle w:val="StyleUnderline"/>
        </w:rPr>
        <w:t>There are</w:t>
      </w:r>
      <w:r w:rsidRPr="00064BBB">
        <w:t xml:space="preserve"> </w:t>
      </w:r>
      <w:r w:rsidRPr="00064BBB">
        <w:rPr>
          <w:rStyle w:val="Emphasis"/>
        </w:rPr>
        <w:t>strings attached</w:t>
      </w:r>
      <w:r w:rsidRPr="00064BBB">
        <w:t xml:space="preserve"> </w:t>
      </w:r>
      <w:r w:rsidRPr="00064BBB">
        <w:rPr>
          <w:rStyle w:val="StyleUnderline"/>
        </w:rPr>
        <w:t>to government money or power, and they become chains if the subsidies are allowed to continue</w:t>
      </w:r>
      <w:r w:rsidRPr="00064BBB">
        <w:t>. It is easier to say no before the addiction process begins, before costs rise to meet income levels. The longer a violation of principle continues, the more difficult the "withdrawal" process becomes.</w:t>
      </w:r>
    </w:p>
    <w:p w14:paraId="58D2C016" w14:textId="77777777" w:rsidR="0055379B" w:rsidRPr="00064BBB" w:rsidRDefault="0055379B" w:rsidP="0055379B"/>
    <w:p w14:paraId="6688B76F" w14:textId="1F7F5D44" w:rsidR="00EA4CA3" w:rsidRPr="00064BBB" w:rsidRDefault="00EA4CA3" w:rsidP="00EA4CA3">
      <w:pPr>
        <w:pStyle w:val="Heading3"/>
      </w:pPr>
      <w:r w:rsidRPr="00064BBB">
        <w:lastRenderedPageBreak/>
        <w:t xml:space="preserve">    AT//PDB – Dual Funding DA</w:t>
      </w:r>
    </w:p>
    <w:p w14:paraId="7D6C13C8" w14:textId="77777777" w:rsidR="00EA4CA3" w:rsidRPr="00064BBB" w:rsidRDefault="00EA4CA3" w:rsidP="00EA4CA3">
      <w:pPr>
        <w:pStyle w:val="Heading4"/>
      </w:pPr>
      <w:r w:rsidRPr="00064BBB">
        <w:t>Funding DA – muddled funding caused by overlap results in failed education</w:t>
      </w:r>
    </w:p>
    <w:p w14:paraId="363FEE19" w14:textId="77777777" w:rsidR="00EA4CA3" w:rsidRPr="00064BBB" w:rsidRDefault="00EA4CA3" w:rsidP="00EA4CA3">
      <w:r w:rsidRPr="00064BBB">
        <w:rPr>
          <w:rStyle w:val="Style13ptBold"/>
        </w:rPr>
        <w:t>Ladd and Fiske 16</w:t>
      </w:r>
      <w:r w:rsidRPr="00064BBB">
        <w:t xml:space="preserve"> – (</w:t>
      </w:r>
      <w:hyperlink r:id="rId187" w:history="1">
        <w:r w:rsidRPr="00064BBB">
          <w:rPr>
            <w:rStyle w:val="Hyperlink"/>
          </w:rPr>
          <w:t>Helen F.,</w:t>
        </w:r>
      </w:hyperlink>
      <w:r w:rsidRPr="00064BBB">
        <w:t xml:space="preserve"> Nonresident Senior Fellow, </w:t>
      </w:r>
      <w:hyperlink r:id="rId188" w:history="1">
        <w:r w:rsidRPr="00064BBB">
          <w:rPr>
            <w:rStyle w:val="Hyperlink"/>
          </w:rPr>
          <w:t>Governance Studies</w:t>
        </w:r>
      </w:hyperlink>
      <w:r w:rsidRPr="00064BBB">
        <w:t>, </w:t>
      </w:r>
      <w:hyperlink r:id="rId189" w:history="1">
        <w:r w:rsidRPr="00064BBB">
          <w:rPr>
            <w:rStyle w:val="Hyperlink"/>
          </w:rPr>
          <w:t>Brown Center on Education Policy</w:t>
        </w:r>
      </w:hyperlink>
      <w:r w:rsidRPr="00064BBB">
        <w:t xml:space="preserve"> and </w:t>
      </w:r>
      <w:hyperlink r:id="rId190" w:history="1">
        <w:r w:rsidRPr="00064BBB">
          <w:rPr>
            <w:rStyle w:val="Hyperlink"/>
          </w:rPr>
          <w:t>Edward B. Fiske</w:t>
        </w:r>
      </w:hyperlink>
      <w:r w:rsidRPr="00064BBB">
        <w:t xml:space="preserve">, Former Education Editor @The New York Times, accessed 6/26/17, 11/3/16 was the date written, via BROOKINGS, </w:t>
      </w:r>
      <w:hyperlink r:id="rId191" w:history="1">
        <w:r w:rsidRPr="00064BBB">
          <w:rPr>
            <w:rStyle w:val="Hyperlink"/>
          </w:rPr>
          <w:t>https://www.brookings.edu/research/lessons-for-us-charter-schools-from-the-growth-of-academies-in-england/</w:t>
        </w:r>
      </w:hyperlink>
      <w:r w:rsidRPr="00064BBB">
        <w:t>) $AREZ</w:t>
      </w:r>
    </w:p>
    <w:p w14:paraId="4D9DF419" w14:textId="77777777" w:rsidR="00EA4CA3" w:rsidRPr="00064BBB" w:rsidRDefault="00EA4CA3" w:rsidP="00EA4CA3">
      <w:pPr>
        <w:pStyle w:val="NormalWeb"/>
        <w:spacing w:before="0" w:beforeAutospacing="0" w:after="0" w:afterAutospacing="0"/>
        <w:textAlignment w:val="baseline"/>
        <w:rPr>
          <w:rFonts w:ascii="Georgia" w:hAnsi="Georgia" w:cstheme="minorHAnsi"/>
          <w:u w:val="single"/>
        </w:rPr>
      </w:pPr>
      <w:proofErr w:type="gramStart"/>
      <w:r w:rsidRPr="00064BBB">
        <w:rPr>
          <w:rStyle w:val="Strong"/>
          <w:rFonts w:ascii="Georgia" w:hAnsi="Georgia" w:cstheme="minorHAnsi"/>
          <w:u w:val="single"/>
          <w:bdr w:val="none" w:sz="0" w:space="0" w:color="auto" w:frame="1"/>
        </w:rPr>
        <w:t>The inefficiencies and challenges of a dual system of schools.</w:t>
      </w:r>
      <w:proofErr w:type="gramEnd"/>
      <w:r w:rsidRPr="00064BBB">
        <w:rPr>
          <w:rStyle w:val="Strong"/>
          <w:rFonts w:ascii="Georgia" w:hAnsi="Georgia" w:cstheme="minorHAnsi"/>
          <w:u w:val="single"/>
          <w:bdr w:val="none" w:sz="0" w:space="0" w:color="auto" w:frame="1"/>
        </w:rPr>
        <w:t xml:space="preserve"> </w:t>
      </w:r>
      <w:r w:rsidRPr="00064BBB">
        <w:rPr>
          <w:rFonts w:ascii="Georgia" w:hAnsi="Georgia" w:cstheme="minorHAnsi"/>
          <w:u w:val="single"/>
        </w:rPr>
        <w:t>Our first observation relates to the challenges of running a system in which schools maintained by local authorities and operating under one set of rules exist side by side with a steadily growing number of academies functioning under quite different rules</w:t>
      </w:r>
      <w:r w:rsidRPr="00064BBB">
        <w:rPr>
          <w:rFonts w:ascii="Georgia" w:hAnsi="Georgia" w:cstheme="minorHAnsi"/>
          <w:sz w:val="14"/>
        </w:rPr>
        <w:t xml:space="preserve">. This dual system came about in England because of </w:t>
      </w:r>
      <w:r w:rsidRPr="00064BBB">
        <w:rPr>
          <w:rFonts w:ascii="Georgia" w:hAnsi="Georgia" w:cstheme="minorHAnsi"/>
          <w:u w:val="single"/>
        </w:rPr>
        <w:t>conscious policy choices favoring academies over maintained schools, including special funding for schools that converted to academy status and a provision that capital funds for new schools could be used only for academies.</w:t>
      </w:r>
      <w:r w:rsidRPr="00064BBB">
        <w:rPr>
          <w:rFonts w:ascii="Georgia" w:hAnsi="Georgia" w:cstheme="minorHAnsi"/>
          <w:sz w:val="14"/>
        </w:rPr>
        <w:t xml:space="preserve"> </w:t>
      </w:r>
      <w:r w:rsidRPr="00064BBB">
        <w:rPr>
          <w:rFonts w:ascii="Georgia" w:hAnsi="Georgia" w:cstheme="minorHAnsi"/>
          <w:sz w:val="16"/>
        </w:rPr>
        <w:t xml:space="preserve">As the trend continued, </w:t>
      </w:r>
      <w:r w:rsidRPr="00064BBB">
        <w:rPr>
          <w:rFonts w:ascii="Georgia" w:hAnsi="Georgia" w:cstheme="minorHAnsi"/>
          <w:u w:val="single"/>
        </w:rPr>
        <w:t>local authorities could only stand by and watch as school improvement funds previously under their control</w:t>
      </w:r>
      <w:r w:rsidRPr="00064BBB">
        <w:rPr>
          <w:rFonts w:ascii="Georgia" w:hAnsi="Georgia" w:cstheme="minorHAnsi"/>
          <w:sz w:val="16"/>
        </w:rPr>
        <w:t xml:space="preserve"> (but which, along with most other funding for schools, came from the central government) were diverted to the academies. </w:t>
      </w:r>
      <w:r w:rsidRPr="00064BBB">
        <w:rPr>
          <w:rFonts w:ascii="Georgia" w:hAnsi="Georgia" w:cstheme="minorHAnsi"/>
          <w:u w:val="single"/>
        </w:rPr>
        <w:t>Reduced funding forced many of the local authorities to reduce their staffs and made it more difficult for them to maintain high quality school support personnel.</w:t>
      </w:r>
      <w:r w:rsidRPr="00064BBB">
        <w:rPr>
          <w:rFonts w:ascii="Georgia" w:hAnsi="Georgia" w:cstheme="minorHAnsi"/>
          <w:sz w:val="16"/>
        </w:rPr>
        <w:t xml:space="preserve"> </w:t>
      </w:r>
      <w:proofErr w:type="gramStart"/>
      <w:r w:rsidRPr="00064BBB">
        <w:rPr>
          <w:rFonts w:ascii="Georgia" w:hAnsi="Georgia" w:cstheme="minorHAnsi"/>
          <w:sz w:val="16"/>
        </w:rPr>
        <w:t xml:space="preserve">The fact that </w:t>
      </w:r>
      <w:r w:rsidRPr="00064BBB">
        <w:rPr>
          <w:rFonts w:ascii="Georgia" w:hAnsi="Georgia" w:cstheme="minorHAnsi"/>
          <w:u w:val="single"/>
        </w:rPr>
        <w:t>academies enjoyed greater flexibility with respect to managing teachers and admitting students (albeit under some national guidelines) further complicated the ability of local authorities to attend to the interests of all students in the local area.</w:t>
      </w:r>
      <w:proofErr w:type="gramEnd"/>
      <w:r w:rsidRPr="00064BBB">
        <w:rPr>
          <w:rFonts w:ascii="Georgia" w:hAnsi="Georgia" w:cstheme="minorHAnsi"/>
          <w:sz w:val="16"/>
        </w:rPr>
        <w:t xml:space="preserve"> For example, because academies serve as their own admissions authorities, local authorities have little leverage in forcing academies to accept difficult-to-place pupils. The government justified its March call for full academization partly on the ground that </w:t>
      </w:r>
      <w:r w:rsidRPr="00064BBB">
        <w:rPr>
          <w:rFonts w:ascii="Georgia" w:hAnsi="Georgia" w:cstheme="minorHAnsi"/>
          <w:u w:val="single"/>
        </w:rPr>
        <w:t>the dual system had become “inefficient and unsustainable in the long term.”</w:t>
      </w:r>
      <w:bookmarkStart w:id="10" w:name="_ednref4"/>
      <w:r w:rsidRPr="00064BBB">
        <w:rPr>
          <w:rFonts w:ascii="Georgia" w:hAnsi="Georgia" w:cstheme="minorHAnsi"/>
          <w:u w:val="single"/>
        </w:rPr>
        <w:fldChar w:fldCharType="begin"/>
      </w:r>
      <w:r w:rsidRPr="00064BBB">
        <w:rPr>
          <w:rFonts w:ascii="Georgia" w:hAnsi="Georgia" w:cstheme="minorHAnsi"/>
          <w:u w:val="single"/>
        </w:rPr>
        <w:instrText xml:space="preserve"> HYPERLINK "https://www.brookings.edu/research/lessons-for-us-charter-schools-from-the-growth-of-academies-in-england/" \l "_edn4" </w:instrText>
      </w:r>
      <w:r w:rsidRPr="00064BBB">
        <w:rPr>
          <w:rFonts w:ascii="Georgia" w:hAnsi="Georgia" w:cstheme="minorHAnsi"/>
          <w:u w:val="single"/>
        </w:rPr>
        <w:fldChar w:fldCharType="separate"/>
      </w:r>
      <w:proofErr w:type="gramStart"/>
      <w:r w:rsidRPr="00064BBB">
        <w:rPr>
          <w:rStyle w:val="Hyperlink"/>
          <w:rFonts w:ascii="Georgia" w:eastAsiaTheme="majorEastAsia" w:hAnsi="Georgia" w:cstheme="minorHAnsi"/>
          <w:u w:val="single"/>
          <w:bdr w:val="none" w:sz="0" w:space="0" w:color="auto" w:frame="1"/>
        </w:rPr>
        <w:t>[iv]</w:t>
      </w:r>
      <w:r w:rsidRPr="00064BBB">
        <w:rPr>
          <w:rFonts w:ascii="Georgia" w:hAnsi="Georgia" w:cstheme="minorHAnsi"/>
          <w:u w:val="single"/>
        </w:rPr>
        <w:fldChar w:fldCharType="end"/>
      </w:r>
      <w:bookmarkEnd w:id="10"/>
      <w:r w:rsidRPr="00064BBB">
        <w:rPr>
          <w:rFonts w:ascii="Georgia" w:hAnsi="Georgia" w:cstheme="minorHAnsi"/>
          <w:sz w:val="16"/>
        </w:rPr>
        <w:t> As</w:t>
      </w:r>
      <w:proofErr w:type="gramEnd"/>
      <w:r w:rsidRPr="00064BBB">
        <w:rPr>
          <w:rFonts w:ascii="Georgia" w:hAnsi="Georgia" w:cstheme="minorHAnsi"/>
          <w:sz w:val="16"/>
        </w:rPr>
        <w:t xml:space="preserve"> we will argue below, </w:t>
      </w:r>
      <w:r w:rsidRPr="00064BBB">
        <w:rPr>
          <w:rFonts w:ascii="Georgia" w:hAnsi="Georgia" w:cstheme="minorHAnsi"/>
          <w:u w:val="single"/>
        </w:rPr>
        <w:t>the decision to pursue that option rather than the alternative approach of strengthening local authorities and pre-existing traditional schools in the English context was reckless and potentially very risky.</w:t>
      </w:r>
    </w:p>
    <w:p w14:paraId="6B3958A7" w14:textId="73DBB13B" w:rsidR="00EA4CA3" w:rsidRPr="00064BBB" w:rsidRDefault="00EA4CA3" w:rsidP="00EA4CA3">
      <w:pPr>
        <w:pStyle w:val="Heading3"/>
      </w:pPr>
      <w:r w:rsidRPr="00064BBB">
        <w:lastRenderedPageBreak/>
        <w:t xml:space="preserve">    AT//PDB – Uniformity DA</w:t>
      </w:r>
    </w:p>
    <w:p w14:paraId="4896684B" w14:textId="77777777" w:rsidR="00EA4CA3" w:rsidRPr="00064BBB" w:rsidRDefault="00EA4CA3" w:rsidP="00EA4CA3">
      <w:pPr>
        <w:pStyle w:val="Heading4"/>
        <w:rPr>
          <w:rFonts w:cstheme="minorHAnsi"/>
        </w:rPr>
      </w:pPr>
      <w:r w:rsidRPr="00064BBB">
        <w:rPr>
          <w:rFonts w:cstheme="minorHAnsi"/>
          <w:u w:val="single"/>
        </w:rPr>
        <w:t>Uniformity DA</w:t>
      </w:r>
      <w:r w:rsidRPr="00064BBB">
        <w:rPr>
          <w:rFonts w:cstheme="minorHAnsi"/>
        </w:rPr>
        <w:t xml:space="preserve"> – plan’s centralized approach collapses transparency and staffing fails</w:t>
      </w:r>
    </w:p>
    <w:p w14:paraId="4D2BEB39" w14:textId="77777777" w:rsidR="00EA4CA3" w:rsidRPr="00064BBB" w:rsidRDefault="00EA4CA3" w:rsidP="00EA4CA3">
      <w:r w:rsidRPr="00064BBB">
        <w:rPr>
          <w:rStyle w:val="Style13ptBold"/>
        </w:rPr>
        <w:t>Ladd and Fiske 16</w:t>
      </w:r>
      <w:r w:rsidRPr="00064BBB">
        <w:t xml:space="preserve"> – (</w:t>
      </w:r>
      <w:hyperlink r:id="rId192" w:history="1">
        <w:r w:rsidRPr="00064BBB">
          <w:rPr>
            <w:rStyle w:val="Hyperlink"/>
          </w:rPr>
          <w:t>Helen F.,</w:t>
        </w:r>
      </w:hyperlink>
      <w:r w:rsidRPr="00064BBB">
        <w:t xml:space="preserve"> Nonresident Senior Fellow, </w:t>
      </w:r>
      <w:hyperlink r:id="rId193" w:history="1">
        <w:r w:rsidRPr="00064BBB">
          <w:rPr>
            <w:rStyle w:val="Hyperlink"/>
          </w:rPr>
          <w:t>Governance Studies</w:t>
        </w:r>
      </w:hyperlink>
      <w:r w:rsidRPr="00064BBB">
        <w:t>, </w:t>
      </w:r>
      <w:hyperlink r:id="rId194" w:history="1">
        <w:r w:rsidRPr="00064BBB">
          <w:rPr>
            <w:rStyle w:val="Hyperlink"/>
          </w:rPr>
          <w:t>Brown Center on Education Policy</w:t>
        </w:r>
      </w:hyperlink>
      <w:r w:rsidRPr="00064BBB">
        <w:t xml:space="preserve"> and </w:t>
      </w:r>
      <w:hyperlink r:id="rId195" w:history="1">
        <w:r w:rsidRPr="00064BBB">
          <w:rPr>
            <w:rStyle w:val="Hyperlink"/>
          </w:rPr>
          <w:t>Edward B. Fiske</w:t>
        </w:r>
      </w:hyperlink>
      <w:r w:rsidRPr="00064BBB">
        <w:t xml:space="preserve">, Former Education Editor @The New York Times, accessed 6/26/17, 11/3/16 was the date written, via BROOKINGS, </w:t>
      </w:r>
      <w:hyperlink r:id="rId196" w:history="1">
        <w:r w:rsidRPr="00064BBB">
          <w:rPr>
            <w:rStyle w:val="Hyperlink"/>
          </w:rPr>
          <w:t>https://www.brookings.edu/research/lessons-for-us-charter-schools-from-the-growth-of-academies-in-england/</w:t>
        </w:r>
      </w:hyperlink>
      <w:r w:rsidRPr="00064BBB">
        <w:t>) $AREZ</w:t>
      </w:r>
    </w:p>
    <w:p w14:paraId="28EBCBB7" w14:textId="77777777" w:rsidR="00EA4CA3" w:rsidRPr="00064BBB" w:rsidRDefault="00EA4CA3" w:rsidP="00EA4CA3">
      <w:pPr>
        <w:pStyle w:val="NormalWeb"/>
        <w:spacing w:before="0" w:beforeAutospacing="0" w:after="480" w:afterAutospacing="0" w:line="276" w:lineRule="auto"/>
        <w:textAlignment w:val="baseline"/>
        <w:rPr>
          <w:rFonts w:ascii="Georgia" w:hAnsi="Georgia" w:cstheme="minorHAnsi"/>
          <w:bCs/>
          <w:spacing w:val="-3"/>
          <w:bdr w:val="none" w:sz="0" w:space="0" w:color="auto" w:frame="1"/>
        </w:rPr>
      </w:pPr>
      <w:proofErr w:type="gramStart"/>
      <w:r w:rsidRPr="00064BBB">
        <w:rPr>
          <w:rStyle w:val="Strong"/>
          <w:rFonts w:ascii="Georgia" w:hAnsi="Georgia" w:cstheme="minorHAnsi"/>
          <w:u w:val="single"/>
          <w:bdr w:val="none" w:sz="0" w:space="0" w:color="auto" w:frame="1"/>
        </w:rPr>
        <w:t>The need for strong overall management structures.</w:t>
      </w:r>
      <w:proofErr w:type="gramEnd"/>
      <w:r w:rsidRPr="00064BBB">
        <w:rPr>
          <w:rStyle w:val="Strong"/>
          <w:rFonts w:ascii="Georgia" w:hAnsi="Georgia" w:cstheme="minorHAnsi"/>
          <w:u w:val="single"/>
          <w:bdr w:val="none" w:sz="0" w:space="0" w:color="auto" w:frame="1"/>
        </w:rPr>
        <w:t xml:space="preserve"> </w:t>
      </w:r>
      <w:r w:rsidRPr="00064BBB">
        <w:rPr>
          <w:rFonts w:ascii="Georgia" w:hAnsi="Georgia" w:cstheme="minorHAnsi"/>
          <w:u w:val="single"/>
        </w:rPr>
        <w:t>A third lesson emerges from the challenge of managing the system of 20,000 English schools from London. As an alternative to a network of strong local authorities, the government has created a new middle level bureaucracy of nine Regional School Commissioners (RSCs) charged with overseeing schools in their assigned regions.</w:t>
      </w:r>
      <w:r w:rsidRPr="00064BBB">
        <w:rPr>
          <w:rFonts w:ascii="Georgia" w:hAnsi="Georgia" w:cstheme="minorHAnsi"/>
          <w:sz w:val="14"/>
        </w:rPr>
        <w:t xml:space="preserve"> They make </w:t>
      </w:r>
      <w:r w:rsidRPr="00064BBB">
        <w:rPr>
          <w:rFonts w:ascii="Georgia" w:hAnsi="Georgia" w:cstheme="minorHAnsi"/>
          <w:u w:val="single"/>
        </w:rPr>
        <w:t>decisions with the assistance of boards of head teachers and other educators who are presumably in touch with local needs.</w:t>
      </w:r>
      <w:r w:rsidRPr="00064BBB">
        <w:rPr>
          <w:rFonts w:ascii="Georgia" w:hAnsi="Georgia" w:cstheme="minorHAnsi"/>
          <w:bCs/>
          <w:spacing w:val="-3"/>
          <w:bdr w:val="none" w:sz="0" w:space="0" w:color="auto" w:frame="1"/>
        </w:rPr>
        <w:t xml:space="preserve"> </w:t>
      </w:r>
      <w:r w:rsidRPr="00064BBB">
        <w:rPr>
          <w:rFonts w:ascii="Georgia" w:hAnsi="Georgia" w:cstheme="minorHAnsi"/>
          <w:sz w:val="16"/>
        </w:rPr>
        <w:t xml:space="preserve">It is too early to say how these </w:t>
      </w:r>
      <w:r w:rsidRPr="00064BBB">
        <w:rPr>
          <w:rFonts w:ascii="Georgia" w:hAnsi="Georgia" w:cstheme="minorHAnsi"/>
          <w:u w:val="single"/>
        </w:rPr>
        <w:t>RSCs, who are civil servants in the Department for Education, will function or how large a staff they will require, much less how successful they will be.</w:t>
      </w:r>
      <w:r w:rsidRPr="00064BBB">
        <w:rPr>
          <w:rFonts w:ascii="Georgia" w:hAnsi="Georgia" w:cstheme="minorHAnsi"/>
          <w:sz w:val="16"/>
        </w:rPr>
        <w:t xml:space="preserve"> Concerns have already arisen about the </w:t>
      </w:r>
      <w:r w:rsidRPr="00064BBB">
        <w:rPr>
          <w:rFonts w:ascii="Georgia" w:hAnsi="Georgia" w:cstheme="minorHAnsi"/>
          <w:u w:val="single"/>
        </w:rPr>
        <w:t>lack of transparency with which they currently operate</w:t>
      </w:r>
      <w:r w:rsidRPr="00064BBB">
        <w:rPr>
          <w:rFonts w:ascii="Georgia" w:hAnsi="Georgia" w:cstheme="minorHAnsi"/>
          <w:sz w:val="16"/>
        </w:rPr>
        <w:t xml:space="preserve"> and whether they are in a position to understand how needs differ across their region. In addition, </w:t>
      </w:r>
      <w:r w:rsidRPr="00064BBB">
        <w:rPr>
          <w:rFonts w:ascii="Georgia" w:hAnsi="Georgia" w:cstheme="minorHAnsi"/>
          <w:u w:val="single"/>
        </w:rPr>
        <w:t>it is far from clear that the department even has the capacity to manage the funding and auditing of the thousands of schools in each region</w:t>
      </w:r>
      <w:r w:rsidRPr="00064BBB">
        <w:rPr>
          <w:rFonts w:ascii="Georgia" w:hAnsi="Georgia" w:cstheme="minorHAnsi"/>
          <w:sz w:val="16"/>
        </w:rPr>
        <w:t xml:space="preserve">. The basic point is that, in pushing for a fully academized system, </w:t>
      </w:r>
      <w:r w:rsidRPr="00064BBB">
        <w:rPr>
          <w:rFonts w:ascii="Georgia" w:hAnsi="Georgia" w:cstheme="minorHAnsi"/>
          <w:u w:val="single"/>
        </w:rPr>
        <w:t>the government has had to create a whole new bureaucracy to fill the vacuum left by the evisceration of local authorities</w:t>
      </w:r>
      <w:r w:rsidRPr="00064BBB">
        <w:rPr>
          <w:rFonts w:ascii="Georgia" w:hAnsi="Georgia" w:cstheme="minorHAnsi"/>
          <w:sz w:val="16"/>
        </w:rPr>
        <w:t xml:space="preserve">. Developing one that operates efficiently and that is appropriately </w:t>
      </w:r>
      <w:r w:rsidRPr="00064BBB">
        <w:rPr>
          <w:rFonts w:ascii="Georgia" w:hAnsi="Georgia" w:cstheme="minorHAnsi"/>
          <w:u w:val="single"/>
        </w:rPr>
        <w:t>responsive to local concerns is likely to pose significant challenges.</w:t>
      </w:r>
    </w:p>
    <w:p w14:paraId="114534C6" w14:textId="77777777" w:rsidR="0055379B" w:rsidRPr="00064BBB" w:rsidRDefault="0055379B" w:rsidP="0055379B"/>
    <w:p w14:paraId="1083B08C" w14:textId="7FC841B2" w:rsidR="009071E0" w:rsidRPr="00064BBB" w:rsidRDefault="002A6035" w:rsidP="00694003">
      <w:pPr>
        <w:pStyle w:val="Heading1"/>
      </w:pPr>
      <w:r w:rsidRPr="00064BBB">
        <w:lastRenderedPageBreak/>
        <w:t>Affirmative Answers</w:t>
      </w:r>
    </w:p>
    <w:p w14:paraId="2952F783" w14:textId="059FCF1C" w:rsidR="002A6035" w:rsidRPr="00064BBB" w:rsidRDefault="002A6035" w:rsidP="002A6035">
      <w:pPr>
        <w:pStyle w:val="Heading2"/>
      </w:pPr>
      <w:r w:rsidRPr="00064BBB">
        <w:lastRenderedPageBreak/>
        <w:t xml:space="preserve">Solvency Deficits </w:t>
      </w:r>
    </w:p>
    <w:p w14:paraId="408D3E67" w14:textId="77777777" w:rsidR="002A6035" w:rsidRPr="00064BBB" w:rsidRDefault="002A6035" w:rsidP="002A6035"/>
    <w:p w14:paraId="17DCCBDA" w14:textId="340CD893" w:rsidR="002A6035" w:rsidRPr="00064BBB" w:rsidRDefault="002A6035" w:rsidP="002A6035">
      <w:pPr>
        <w:pStyle w:val="Heading3"/>
      </w:pPr>
      <w:r w:rsidRPr="00064BBB">
        <w:lastRenderedPageBreak/>
        <w:t xml:space="preserve">Solvency Deficit – Privatization Fails – Generally </w:t>
      </w:r>
    </w:p>
    <w:p w14:paraId="0C8530A2" w14:textId="77777777" w:rsidR="002A6035" w:rsidRPr="00064BBB" w:rsidRDefault="002A6035" w:rsidP="002A6035"/>
    <w:p w14:paraId="6CA7606F" w14:textId="77777777" w:rsidR="002A6035" w:rsidRPr="00064BBB" w:rsidRDefault="002A6035" w:rsidP="002A6035">
      <w:pPr>
        <w:pStyle w:val="Heading4"/>
      </w:pPr>
      <w:r w:rsidRPr="00064BBB">
        <w:t xml:space="preserve">Privatization fails – separation from government ensures large achievement gaps and costs </w:t>
      </w:r>
      <w:r w:rsidRPr="00064BBB">
        <w:rPr>
          <w:u w:val="single"/>
        </w:rPr>
        <w:t>massive</w:t>
      </w:r>
      <w:r w:rsidRPr="00064BBB">
        <w:t xml:space="preserve"> capital</w:t>
      </w:r>
    </w:p>
    <w:p w14:paraId="6C2B7B42" w14:textId="77777777" w:rsidR="002A6035" w:rsidRPr="00064BBB" w:rsidRDefault="002A6035" w:rsidP="002A6035">
      <w:r w:rsidRPr="00064BBB">
        <w:rPr>
          <w:b/>
          <w:sz w:val="26"/>
          <w:szCs w:val="26"/>
        </w:rPr>
        <w:t>Strauss 16</w:t>
      </w:r>
      <w:r w:rsidRPr="00064BBB">
        <w:t xml:space="preserve"> (Valerie, education reporter for the Washington Post, 7-14-2016, "Why the movement to privatize public education is a very bad idea," Washington Post, </w:t>
      </w:r>
      <w:hyperlink r:id="rId197" w:history="1">
        <w:r w:rsidRPr="00064BBB">
          <w:rPr>
            <w:rStyle w:val="Hyperlink"/>
          </w:rPr>
          <w:t>https://www.washingtonpost.com/news/answer-sheet/wp/2016/07/14/why-the-movement-to-privatize-public-education-is-a-very-bad-idea/?utm_term=.e1cdfd25d805</w:t>
        </w:r>
      </w:hyperlink>
      <w:r w:rsidRPr="00064BBB">
        <w:t>) //jackH</w:t>
      </w:r>
    </w:p>
    <w:p w14:paraId="5B247342" w14:textId="77777777" w:rsidR="002A6035" w:rsidRPr="00064BBB" w:rsidRDefault="002A6035" w:rsidP="002A6035">
      <w:r w:rsidRPr="00064BBB">
        <w:t xml:space="preserve">Q) </w:t>
      </w:r>
      <w:r w:rsidRPr="00064BBB">
        <w:rPr>
          <w:rStyle w:val="StyleUnderline"/>
        </w:rPr>
        <w:t>The education privatization movement has been growing for years.</w:t>
      </w:r>
      <w:r w:rsidRPr="00064BBB">
        <w:t xml:space="preserve"> Why did you decide to write the book now — and can you explain exactly what the movement encompasses. I think people hear the phrase but don’t really understand it.</w:t>
      </w:r>
    </w:p>
    <w:p w14:paraId="2066948E" w14:textId="77777777" w:rsidR="002A6035" w:rsidRPr="00064BBB" w:rsidRDefault="002A6035" w:rsidP="002A6035"/>
    <w:p w14:paraId="1A5DBC71" w14:textId="77777777" w:rsidR="002A6035" w:rsidRPr="00064BBB" w:rsidRDefault="002A6035" w:rsidP="002A6035">
      <w:r w:rsidRPr="00064BBB">
        <w:t>A) My decision to write this book goes back a decade. I had written a thesis on for-profit school management for a master’s degree in economics and education at Teachers College, Columbia University. My adviser, Henry M. Levin, recommended I turn the thesis into a book. Though daunted by the prospect of doing so, I forged ahead because I was and remain convinced that advocates of the free market had taken their argument too far. Friedrich Hayek, Milton Friedman and their many disciples were certainly right that the free market efficiently allocates resources in many domains. But they were wrong to contend it does so in all domains. In the wake of the fall of the Berlin Wall, this is the argument that won over so many policymakers. All government services — from waste collection and postal delivery to corrections and schooling — laissez-faire exponents contended, could and should be outsourced to private providers. This outsourcing is what defines privatization.</w:t>
      </w:r>
    </w:p>
    <w:p w14:paraId="1912FF03" w14:textId="77777777" w:rsidR="002A6035" w:rsidRPr="00064BBB" w:rsidRDefault="002A6035" w:rsidP="002A6035"/>
    <w:p w14:paraId="08CDE644" w14:textId="77777777" w:rsidR="002A6035" w:rsidRPr="00064BBB" w:rsidRDefault="002A6035" w:rsidP="002A6035">
      <w:r w:rsidRPr="00064BBB">
        <w:rPr>
          <w:rStyle w:val="StyleUnderline"/>
        </w:rPr>
        <w:t>Where there is sufficient transparency for proper contract enforcement, the free market works beautifully, and privatization thus makes good sense</w:t>
      </w:r>
      <w:r w:rsidRPr="00064BBB">
        <w:t xml:space="preserve">. We don’t begrudge a restaurateur or </w:t>
      </w:r>
      <w:proofErr w:type="gramStart"/>
      <w:r w:rsidRPr="00064BBB">
        <w:t>bookseller a profit because we as consumers can easily judge the quality of goods, service and ambiance provided and, thus, decide</w:t>
      </w:r>
      <w:proofErr w:type="gramEnd"/>
      <w:r w:rsidRPr="00064BBB">
        <w:t xml:space="preserve"> whether to return. Likewise, privatizing the delivery of discrete goods and services is justifiable. </w:t>
      </w:r>
      <w:r w:rsidRPr="00064BBB">
        <w:rPr>
          <w:rStyle w:val="StyleUnderline"/>
        </w:rPr>
        <w:t>For a school district, in this light, to outsource bus transportation or textbook provision to for-profit enterprises is understandable and efficient</w:t>
      </w:r>
      <w:r w:rsidRPr="00064BBB">
        <w:t>.</w:t>
      </w:r>
    </w:p>
    <w:p w14:paraId="5E077FD0" w14:textId="77777777" w:rsidR="002A6035" w:rsidRPr="00064BBB" w:rsidRDefault="002A6035" w:rsidP="002A6035"/>
    <w:p w14:paraId="60BF48D8" w14:textId="77777777" w:rsidR="002A6035" w:rsidRPr="00064BBB" w:rsidRDefault="002A6035" w:rsidP="002A6035">
      <w:r w:rsidRPr="00064BBB">
        <w:rPr>
          <w:rStyle w:val="StyleUnderline"/>
        </w:rPr>
        <w:t>However, where there is insufficient transparency for proper contract enforcement, the free market fails.</w:t>
      </w:r>
      <w:r w:rsidRPr="00064BBB">
        <w:t xml:space="preserve"> Laissez-faire enthusiasts neglected to differentiate discrete (that is, easily measurable) from complex services. </w:t>
      </w:r>
      <w:r w:rsidRPr="00064BBB">
        <w:rPr>
          <w:rStyle w:val="StyleUnderline"/>
        </w:rPr>
        <w:t>In the case of schooling</w:t>
      </w:r>
      <w:r w:rsidRPr="00064BBB">
        <w:t xml:space="preserve">, which is a classic complex service, </w:t>
      </w:r>
      <w:r w:rsidRPr="00064BBB">
        <w:rPr>
          <w:rStyle w:val="StyleUnderline"/>
        </w:rPr>
        <w:t>the direct consumer is a child</w:t>
      </w:r>
      <w:r w:rsidRPr="00064BBB">
        <w:t xml:space="preserve">, who is in little position to judge whether classes are being properly taught. </w:t>
      </w:r>
      <w:r w:rsidRPr="00064BBB">
        <w:rPr>
          <w:rStyle w:val="StyleUnderline"/>
        </w:rPr>
        <w:t>The parent, taxpayer and legislator are at a necessary distance</w:t>
      </w:r>
      <w:r w:rsidRPr="00064BBB">
        <w:t>. And standardized testing as a check on quality is rife with problems. It isn’t merely that teachers and principals under tremendous pressure to raise test scores can correct wrong answers on bubble sheets, as documented in Atlanta most notably, but they can also give students more time to complete tests and lend help in the process. More fundamentally, heavy reliance on standardized testing leads to teaching to the test, which means crowding out instruction in subjects that aren’t tested, particularly art, music, crafts and play, which are fundamental to a well-rounded education.</w:t>
      </w:r>
    </w:p>
    <w:p w14:paraId="255A7118" w14:textId="77777777" w:rsidR="002A6035" w:rsidRPr="00064BBB" w:rsidRDefault="002A6035" w:rsidP="002A6035"/>
    <w:p w14:paraId="19B16B68" w14:textId="77777777" w:rsidR="002A6035" w:rsidRPr="00064BBB" w:rsidRDefault="002A6035" w:rsidP="002A6035">
      <w:r w:rsidRPr="00064BBB">
        <w:rPr>
          <w:rStyle w:val="StyleUnderline"/>
        </w:rPr>
        <w:t>Predictions on Wall Street</w:t>
      </w:r>
      <w:r w:rsidRPr="00064BBB">
        <w:t xml:space="preserve"> a generation ago </w:t>
      </w:r>
      <w:r w:rsidRPr="00064BBB">
        <w:rPr>
          <w:rStyle w:val="StyleUnderline"/>
        </w:rPr>
        <w:t>that for-profit school managers</w:t>
      </w:r>
      <w:r w:rsidRPr="00064BBB">
        <w:t xml:space="preserve"> — educational management organizations (EMOs), to be precise — </w:t>
      </w:r>
      <w:r w:rsidRPr="00064BBB">
        <w:rPr>
          <w:rStyle w:val="StyleUnderline"/>
        </w:rPr>
        <w:t>could do a</w:t>
      </w:r>
      <w:r w:rsidRPr="00064BBB">
        <w:t xml:space="preserve"> far </w:t>
      </w:r>
      <w:r w:rsidRPr="00064BBB">
        <w:rPr>
          <w:rStyle w:val="StyleUnderline"/>
        </w:rPr>
        <w:t>better job in managing schools</w:t>
      </w:r>
      <w:r w:rsidRPr="00064BBB">
        <w:t xml:space="preserve"> than municipalities and would, thus, be running 10 to 20 percent of the nation’s K-12 public schools by 2010 were way off. EMOs by that time would be running 0.7 percent of the nation’s K-12 public schools. </w:t>
      </w:r>
      <w:r w:rsidRPr="00064BBB">
        <w:rPr>
          <w:rStyle w:val="StyleUnderline"/>
        </w:rPr>
        <w:t>Wall Street underestimated the challenge of managing public schools</w:t>
      </w:r>
      <w:r w:rsidRPr="00064BBB">
        <w:t xml:space="preserve"> and overestimated the appeal of EMOs to parents and taxpayers. </w:t>
      </w:r>
      <w:r w:rsidRPr="00064BBB">
        <w:rPr>
          <w:rStyle w:val="StyleUnderline"/>
        </w:rPr>
        <w:t>Investors in firms such as Edison Schools</w:t>
      </w:r>
      <w:r w:rsidRPr="00064BBB">
        <w:t xml:space="preserve"> — launched in 1992, taken public by Merrill Lynch in 1999 and running 133 schools (including 20 in Philadelphia alone) by 2002 — accordingly</w:t>
      </w:r>
      <w:r w:rsidRPr="00064BBB">
        <w:rPr>
          <w:rStyle w:val="StyleUnderline"/>
        </w:rPr>
        <w:t xml:space="preserve"> got crushed</w:t>
      </w:r>
      <w:r w:rsidRPr="00064BBB">
        <w:t>, as I explain in my book.</w:t>
      </w:r>
    </w:p>
    <w:p w14:paraId="46722569" w14:textId="77777777" w:rsidR="002A6035" w:rsidRPr="00064BBB" w:rsidRDefault="002A6035" w:rsidP="002A6035"/>
    <w:p w14:paraId="24120291" w14:textId="77777777" w:rsidR="002A6035" w:rsidRPr="00064BBB" w:rsidRDefault="002A6035" w:rsidP="002A6035">
      <w:r w:rsidRPr="00064BBB">
        <w:lastRenderedPageBreak/>
        <w:t>Yet Wall Street was implicitly right that policymakers would embrace a bottom-line approach to assessing school quality and favor substantial choice for parents. The bottom-line approach has meant annual testing in reading and math in grades three through eight and one year at the secondary level. Choice has meant a proliferation of nonprofit charter schools. We started with two in Minnesota in 1992. We now have nearly 7,000 across 41 states and the District of Columbia. Whether such outsourcing to nonprofit school managers has been wise is another matter.</w:t>
      </w:r>
    </w:p>
    <w:p w14:paraId="61F92AD9" w14:textId="77777777" w:rsidR="002A6035" w:rsidRPr="00064BBB" w:rsidRDefault="002A6035" w:rsidP="002A6035"/>
    <w:p w14:paraId="2EEDAD2F" w14:textId="77777777" w:rsidR="002A6035" w:rsidRPr="00064BBB" w:rsidRDefault="002A6035" w:rsidP="002A6035">
      <w:r w:rsidRPr="00064BBB">
        <w:t>Q) Please carry on with that thought, whether it has been wise to turn over schools to nonprofit managers. There are some who argue that even nonprofit charters are part of the privatization movement because they do not have to operate like public institutions in terms of transparency and accountability to the public. And some courts and labor boards have said they were in effect private institutions for certain purposes. What do you think of this sort of thinking?</w:t>
      </w:r>
    </w:p>
    <w:p w14:paraId="6F19C28E" w14:textId="77777777" w:rsidR="002A6035" w:rsidRPr="00064BBB" w:rsidRDefault="002A6035" w:rsidP="002A6035"/>
    <w:p w14:paraId="4A49C3A9" w14:textId="77777777" w:rsidR="002A6035" w:rsidRPr="00064BBB" w:rsidRDefault="002A6035" w:rsidP="002A6035">
      <w:pPr>
        <w:rPr>
          <w:rStyle w:val="StyleUnderline"/>
        </w:rPr>
      </w:pPr>
      <w:r w:rsidRPr="00064BBB">
        <w:t xml:space="preserve">A) </w:t>
      </w:r>
      <w:r w:rsidRPr="00064BBB">
        <w:rPr>
          <w:rStyle w:val="StyleUnderline"/>
        </w:rPr>
        <w:t>Privatization takes the form of nonprofit as well as for-profit school management</w:t>
      </w:r>
      <w:r w:rsidRPr="00064BBB">
        <w:t xml:space="preserve">, as privatization technically means outsourcing the provision of government services to independent operators, whether nonprofit or for-profit. </w:t>
      </w:r>
      <w:r w:rsidRPr="00064BBB">
        <w:rPr>
          <w:rStyle w:val="StyleUnderline"/>
        </w:rPr>
        <w:t>Insufficient transparency and, thus, accountability can become problems</w:t>
      </w:r>
      <w:r w:rsidRPr="00064BBB">
        <w:t xml:space="preserve">. While nonprofit charter operators must file 990s with the IRS documenting expenses and salaries, for instance, many are less detailed in their reportage than they should be. Moreover, </w:t>
      </w:r>
      <w:r w:rsidRPr="00064BBB">
        <w:rPr>
          <w:rStyle w:val="StyleUnderline"/>
        </w:rPr>
        <w:t>these charters report only indirectly, if at all, to elected school board members.</w:t>
      </w:r>
    </w:p>
    <w:p w14:paraId="0AE410D3" w14:textId="77777777" w:rsidR="002A6035" w:rsidRPr="00064BBB" w:rsidRDefault="002A6035" w:rsidP="002A6035">
      <w:pPr>
        <w:rPr>
          <w:rStyle w:val="StyleUnderline"/>
        </w:rPr>
      </w:pPr>
    </w:p>
    <w:p w14:paraId="6A662DBD" w14:textId="77777777" w:rsidR="002A6035" w:rsidRPr="00064BBB" w:rsidRDefault="002A6035" w:rsidP="002A6035">
      <w:r w:rsidRPr="00064BBB">
        <w:rPr>
          <w:rStyle w:val="StyleUnderline"/>
        </w:rPr>
        <w:t>Yet there are far greater issues with outsourcing school management to</w:t>
      </w:r>
      <w:r w:rsidRPr="00064BBB">
        <w:t xml:space="preserve"> nonprofit </w:t>
      </w:r>
      <w:r w:rsidRPr="00064BBB">
        <w:rPr>
          <w:rStyle w:val="StyleUnderline"/>
        </w:rPr>
        <w:t>charter operators</w:t>
      </w:r>
      <w:r w:rsidRPr="00064BBB">
        <w:t>: First, t</w:t>
      </w:r>
      <w:r w:rsidRPr="00064BBB">
        <w:rPr>
          <w:rStyle w:val="StyleUnderline"/>
        </w:rPr>
        <w:t xml:space="preserve">his outsourcing generates </w:t>
      </w:r>
      <w:r w:rsidRPr="00064BBB">
        <w:t xml:space="preserve">the atomization of school districts, meaning </w:t>
      </w:r>
      <w:r w:rsidRPr="00064BBB">
        <w:rPr>
          <w:rStyle w:val="StyleUnderline"/>
        </w:rPr>
        <w:t>the diminishment of neighborhood schools and the civic involvement such neighborhood affiliation involves</w:t>
      </w:r>
      <w:r w:rsidRPr="00064BBB">
        <w:t xml:space="preserve">; </w:t>
      </w:r>
      <w:r w:rsidRPr="00064BBB">
        <w:rPr>
          <w:rStyle w:val="StyleUnderline"/>
        </w:rPr>
        <w:t>second, this atomization makes for navigational challenges for many parents</w:t>
      </w:r>
      <w:r w:rsidRPr="00064BBB">
        <w:t xml:space="preserve">, who either have a hard time finding the right school for their children or getting them there day after day when the school is across town; </w:t>
      </w:r>
      <w:r w:rsidRPr="00064BBB">
        <w:rPr>
          <w:rStyle w:val="StyleUnderline"/>
        </w:rPr>
        <w:t>third, this atomization translates into “good schools” and “bad schools,” with students who can’t succeed in the “good schools” concentrated in the “bad schools</w:t>
      </w:r>
      <w:r w:rsidRPr="00064BBB">
        <w:t>,’ which are often default neighborhood schools, where learning can become far harder given the negative effects struggling students can have on other students. In sum, such outsourcing leads to opportunities at high-performing schools for some students but leaves many others behind.</w:t>
      </w:r>
    </w:p>
    <w:p w14:paraId="6CF5A99D" w14:textId="77777777" w:rsidR="002A6035" w:rsidRPr="00064BBB" w:rsidRDefault="002A6035" w:rsidP="002A6035"/>
    <w:p w14:paraId="2778D2D7" w14:textId="77777777" w:rsidR="002A6035" w:rsidRPr="00064BBB" w:rsidRDefault="002A6035" w:rsidP="002A6035">
      <w:r w:rsidRPr="00064BBB">
        <w:rPr>
          <w:rStyle w:val="StyleUnderline"/>
        </w:rPr>
        <w:t>Privatization</w:t>
      </w:r>
      <w:r w:rsidRPr="00064BBB">
        <w:t xml:space="preserve"> accordingly </w:t>
      </w:r>
      <w:r w:rsidRPr="00064BBB">
        <w:rPr>
          <w:rStyle w:val="StyleUnderline"/>
        </w:rPr>
        <w:t>amounts to a flawed response to state failure, not a solution</w:t>
      </w:r>
      <w:r w:rsidRPr="00064BBB">
        <w:t xml:space="preserve">. </w:t>
      </w:r>
      <w:r w:rsidRPr="00064BBB">
        <w:rPr>
          <w:rStyle w:val="StyleUnderline"/>
        </w:rPr>
        <w:t>The solution calls for investing the resources necessary to make all neighborhood schools solid in the way all neighborhood schools are solid in middle- and upper-class suburbs</w:t>
      </w:r>
      <w:r w:rsidRPr="00064BBB">
        <w:t xml:space="preserve">, with well-paid teachers, good working conditions and smaller classes. </w:t>
      </w:r>
      <w:r w:rsidRPr="00064BBB">
        <w:rPr>
          <w:rStyle w:val="StyleUnderline"/>
        </w:rPr>
        <w:t>But we have to go further than that</w:t>
      </w:r>
      <w:r w:rsidRPr="00064BBB">
        <w:t xml:space="preserve">. </w:t>
      </w:r>
      <w:r w:rsidRPr="00064BBB">
        <w:rPr>
          <w:rStyle w:val="StyleUnderline"/>
        </w:rPr>
        <w:t>We have to invest in quality preschool, with college-educated teachers</w:t>
      </w:r>
      <w:r w:rsidRPr="00064BBB">
        <w:t xml:space="preserve">, so children show up to school ready to learn. We have decades of evidence of the positive impact of quality preschool. It’s expensive, but only in the short run. </w:t>
      </w:r>
      <w:r w:rsidRPr="00064BBB">
        <w:rPr>
          <w:rStyle w:val="StyleUnderline"/>
        </w:rPr>
        <w:t xml:space="preserve">We likewise must invest in school-associated medical, dental and counseling services, which are also expensive </w:t>
      </w:r>
      <w:r w:rsidRPr="00064BBB">
        <w:t xml:space="preserve">but only in the short run. </w:t>
      </w:r>
      <w:r w:rsidRPr="00064BBB">
        <w:rPr>
          <w:rStyle w:val="StyleUnderline"/>
        </w:rPr>
        <w:t>Privatization</w:t>
      </w:r>
      <w:r w:rsidRPr="00064BBB">
        <w:t xml:space="preserve"> has brought many bright, dedicated agents of change, </w:t>
      </w:r>
      <w:r w:rsidRPr="00064BBB">
        <w:rPr>
          <w:rStyle w:val="StyleUnderline"/>
        </w:rPr>
        <w:t>but it diverts us from addressing our state failure squarely</w:t>
      </w:r>
      <w:r w:rsidRPr="00064BBB">
        <w:t>.</w:t>
      </w:r>
    </w:p>
    <w:p w14:paraId="613D3DAC" w14:textId="77777777" w:rsidR="002A6035" w:rsidRPr="00064BBB" w:rsidRDefault="002A6035" w:rsidP="002A6035">
      <w:pPr>
        <w:pStyle w:val="Heading4"/>
      </w:pPr>
      <w:r w:rsidRPr="00064BBB">
        <w:t>Privatized education and Charter Schools fail-litany of reasons why</w:t>
      </w:r>
    </w:p>
    <w:p w14:paraId="0573D8D6" w14:textId="77777777" w:rsidR="002A6035" w:rsidRPr="00064BBB" w:rsidRDefault="002A6035" w:rsidP="002A6035">
      <w:r w:rsidRPr="00064BBB">
        <w:rPr>
          <w:rStyle w:val="Style13ptBold"/>
        </w:rPr>
        <w:t>Singer</w:t>
      </w:r>
      <w:r w:rsidRPr="00064BBB">
        <w:t>, 2-5-20</w:t>
      </w:r>
      <w:r w:rsidRPr="00064BBB">
        <w:rPr>
          <w:rStyle w:val="Style13ptBold"/>
        </w:rPr>
        <w:t>13</w:t>
      </w:r>
      <w:r w:rsidRPr="00064BBB">
        <w:t xml:space="preserve">, Alan- Alan Singer is a social studies educator and historian in the Department of Teaching Learning Technology at Hofstra University in Long Island, New York.  "What Happens if Public Education Is Privatized? Clues </w:t>
      </w:r>
      <w:proofErr w:type="gramStart"/>
      <w:r w:rsidRPr="00064BBB">
        <w:t>From</w:t>
      </w:r>
      <w:proofErr w:type="gramEnd"/>
      <w:r w:rsidRPr="00064BBB">
        <w:t xml:space="preserve"> the Health Care Fiasco," HuffPost, http://www.huffingtonpost.com/alan-singer/privatizing-education_b_2610968.html</w:t>
      </w:r>
    </w:p>
    <w:p w14:paraId="48524C0E" w14:textId="77777777" w:rsidR="002A6035" w:rsidRPr="00064BBB" w:rsidRDefault="002A6035" w:rsidP="002A6035">
      <w:pPr>
        <w:rPr>
          <w:sz w:val="22"/>
          <w:u w:val="single"/>
        </w:rPr>
      </w:pPr>
      <w:r w:rsidRPr="00064BBB">
        <w:t xml:space="preserve">First and foremost, </w:t>
      </w:r>
      <w:r w:rsidRPr="00064BBB">
        <w:rPr>
          <w:rStyle w:val="StyleUnderline"/>
        </w:rPr>
        <w:t xml:space="preserve">the market and private for-profit companies cannot be relied on to make decisions based on best educational practice or the needs of students when their bottom </w:t>
      </w:r>
      <w:r w:rsidRPr="00064BBB">
        <w:rPr>
          <w:rStyle w:val="StyleUnderline"/>
        </w:rPr>
        <w:lastRenderedPageBreak/>
        <w:t>line is always the maximization of profit. They also cannot be relied on to deliver educational services more cheaply</w:t>
      </w:r>
      <w:r w:rsidRPr="00064BBB">
        <w:t xml:space="preserve">. • The public needs to be weary of miracle high-tech and online solutions promoted by the American Enterprise Institute and Thomas Friedman in recent New York Times op-ed pieces. </w:t>
      </w:r>
      <w:r w:rsidRPr="00064BBB">
        <w:rPr>
          <w:rStyle w:val="StyleUnderline"/>
        </w:rPr>
        <w:t>They are probably a chimera, offering hope but little in the way of improved learning results. And costs will suddenly go up as soon as they establish a niche, or worse, undermine traditional schools and colleges. • For profit charters that weed out the low performing and at-risk children so they can show off-the-chart improvement should also raise red flags. Miracle solutions aren’t miracles unless they work for everyone. • Educational “reformers” who blame teachers for the poor performance in inner-city and minority youth rather than the social inequality that plagues the United States want to de-professionalize teaching and replace teachers with poorly trained, low paid, transients who monitor students on laptops.</w:t>
      </w:r>
      <w:r w:rsidRPr="00064BBB">
        <w:t xml:space="preserve"> Does anyone really believe that resistant young people will respond better to computer screens and testing? Or will they just find ways to avoid the monitors and play online games? • Last, </w:t>
      </w:r>
      <w:r w:rsidRPr="00064BBB">
        <w:rPr>
          <w:rStyle w:val="StyleUnderline"/>
        </w:rPr>
        <w:t>the outsourcing of programs such as curriculum and assessment, staff development, teacher evaluations, and even building and grounds, will profit private companies, but probably will not lower costs or improve services. I</w:t>
      </w:r>
      <w:r w:rsidRPr="00064BBB">
        <w:t xml:space="preserve">n a recent editorial, The New York Times warned that the charter school movement had established a foothold in the United States “by asserting that independently run, publicly financed schools would outperform traditional public schools if they were exempted from onerous regulations. The charter advocates also promised that unlike traditional schools, which were allowed to fail without consequence, charter schools would be rigorously reviewed and shut down when they failed to perform.” However, </w:t>
      </w:r>
      <w:r w:rsidRPr="00064BBB">
        <w:rPr>
          <w:rStyle w:val="StyleUnderline"/>
        </w:rPr>
        <w:t>studies of charter school performance show that the thousands of charter schools operating in 40 states have failed to keep either of these promises. “[C]harter schools are generally no better — and often are worse — than their traditional counterparts.” A study conducted at Stanford University by the Center for Research on Education Outcomes found that that only 17 percent of charter schools provided a better education than traditional schools and 37 percent delivered children a worse education. “For the students enrolled in these schools, this is a tragedy that must not be dismissed.”</w:t>
      </w:r>
    </w:p>
    <w:p w14:paraId="183C8569" w14:textId="77777777" w:rsidR="002A6035" w:rsidRPr="00064BBB" w:rsidRDefault="002A6035" w:rsidP="002A6035"/>
    <w:p w14:paraId="152EA07D" w14:textId="77777777" w:rsidR="002A6035" w:rsidRPr="00064BBB" w:rsidRDefault="002A6035" w:rsidP="002A6035">
      <w:pPr>
        <w:pStyle w:val="Heading3"/>
      </w:pPr>
      <w:r w:rsidRPr="00064BBB">
        <w:lastRenderedPageBreak/>
        <w:t xml:space="preserve">Solvency Deficit – Corruption </w:t>
      </w:r>
    </w:p>
    <w:p w14:paraId="38CF8B37" w14:textId="77777777" w:rsidR="002A6035" w:rsidRPr="00064BBB" w:rsidRDefault="002A6035" w:rsidP="002A6035">
      <w:pPr>
        <w:pStyle w:val="Heading4"/>
      </w:pPr>
      <w:r w:rsidRPr="00064BBB">
        <w:t xml:space="preserve">Privatization fails – corruption </w:t>
      </w:r>
    </w:p>
    <w:p w14:paraId="0D1C927A" w14:textId="77777777" w:rsidR="002A6035" w:rsidRPr="00064BBB" w:rsidRDefault="002A6035" w:rsidP="002A6035">
      <w:r w:rsidRPr="00064BBB">
        <w:rPr>
          <w:rStyle w:val="Style13ptBold"/>
        </w:rPr>
        <w:t>Buchheit</w:t>
      </w:r>
      <w:r w:rsidRPr="00064BBB">
        <w:t>, 2-19</w:t>
      </w:r>
      <w:r w:rsidRPr="00064BBB">
        <w:rPr>
          <w:rStyle w:val="Style13ptBold"/>
        </w:rPr>
        <w:t>-14</w:t>
      </w:r>
      <w:r w:rsidRPr="00064BBB">
        <w:t>, Paul-senior writer at Salon research website"4 ways privatization is ruining our education system," Salon, http://www.salon.com/2014/02/19/4_ways_privatization_is_ruining_our_education_system_partner/</w:t>
      </w:r>
    </w:p>
    <w:p w14:paraId="1C2C0F77" w14:textId="77777777" w:rsidR="002A6035" w:rsidRPr="00064BBB" w:rsidRDefault="002A6035" w:rsidP="002A6035">
      <w:r w:rsidRPr="00064BBB">
        <w:t xml:space="preserve">“The charter school movement began as a grassroots attempt to improve public education. It’s quickly becoming a backdoor for corporate profit.” A McKinsey report estimates that education can be a $1.1 trillion business in the United States. Meanwhile, state educational funding continues to be cut, and budget imbalances are worsened by the transfer of public tax money to charter schools. </w:t>
      </w:r>
      <w:r w:rsidRPr="00064BBB">
        <w:rPr>
          <w:rStyle w:val="StyleUnderline"/>
        </w:rPr>
        <w:t>Education funding continues to be cut largely because corporations aren’t paying their state taxes. So philanthropists like Bill Gates and Eli Broad and Michael Bloomberg and Rupert Murdoch and Jeff Bezos and the Walton family, who have little educational experience among them, and who have little accountability to the public, are riding the free-market wave and promoting “education reform” with lots of standardized testing</w:t>
      </w:r>
      <w:r w:rsidRPr="00064BBB">
        <w:t xml:space="preserve">. —–Just Like the Fast-Food Industry: Profits for CEOs, Low Wages for the Servers </w:t>
      </w:r>
      <w:proofErr w:type="gramStart"/>
      <w:r w:rsidRPr="00064BBB">
        <w:t>Our</w:t>
      </w:r>
      <w:proofErr w:type="gramEnd"/>
      <w:r w:rsidRPr="00064BBB">
        <w:t xml:space="preserve"> nation’s impulsive experiment with privatization is causing our schools to look more like boardrooms than classrooms. </w:t>
      </w:r>
      <w:r w:rsidRPr="00064BBB">
        <w:rPr>
          <w:rStyle w:val="StyleUnderline"/>
        </w:rPr>
        <w:t xml:space="preserve">Charter administrators make a lot more money than their public school counterparts, and their numbers are rapidly increasing. Teachers, on the other hand, are paid less, and they have fewer years of experience and a higher turnover rate. The patriotic-sounding “Teach for America” charges public school districts $3,000 to $5,000 per instructor per year. Teachers don’t get that money, business owners do. —–Good Business Strategy: Cut Employees, Use Machines to Teach </w:t>
      </w:r>
      <w:proofErr w:type="gramStart"/>
      <w:r w:rsidRPr="00064BBB">
        <w:rPr>
          <w:rStyle w:val="StyleUnderline"/>
        </w:rPr>
        <w:t>The</w:t>
      </w:r>
      <w:proofErr w:type="gramEnd"/>
      <w:r w:rsidRPr="00064BBB">
        <w:rPr>
          <w:rStyle w:val="StyleUnderline"/>
        </w:rPr>
        <w:t xml:space="preserve"> profit motive also leads to shortcuts in the educational methods practiced on our children. Like “virtual” instruction. The video-game-named Rocketship Schools have $15/hour instructors monitoring up to 130 kids at a timeas they work on computers. In Wisconsin, half the students in virtual settings are attending schools that are not meeting performance expectations</w:t>
      </w:r>
      <w:r w:rsidRPr="00064BBB">
        <w:t xml:space="preserve">. Only one out of twelve “cyber schools” met state standards in Pennsylvania. In Los Angelespublic money goes for computers instead of needed infrastructure repair. K12 Inc., the largest online, for-profit Educational Management Organization in the U.S., is a good example of what theCenter for Media and Democracy calls “America’s Highest Paid Government Workers” — that is, the CEOs of corporations that make billions by taking control of public services. While over 86 percent of K12’s profits came from taxpayers, and while the salaries of K12’s eight executives went from $10 million to over $21 million in one year, only 27.7 percent of K12 Inc. online schools met state standards in 2010-2011, compared to 52 percent of public schools. It gets worse with the Common Core Standards, an unproven Gates-funded initiative that requires computers many schools don’t have. The Silicon Valley Business Journal reports that “Next year, K-12 schools across the United States will begin implementing Common Core State Standards, an education initiative that will drive schools to adopt technology in the classroom as never before…Apple, Google, Cisco and a swarm of startups are elbowing in to secure market share.” States are being hit with unexpected new costs, partly for curriculum changes, but also for technology upgrades, testing, and assessment. —–Banker’s Ethics in the Principal’s Office Finally, the profit motive leads to questionable ethics among school operators, if not outright fraud. </w:t>
      </w:r>
      <w:r w:rsidRPr="00064BBB">
        <w:rPr>
          <w:rStyle w:val="StyleUnderline"/>
        </w:rPr>
        <w:t>After a Los Angeles charter school manager misused funds, the California Charter Schools Association insisted that charter schools are exempt from criminal laws because they are private. The same argument was used in a Chicago case. Charters employ the privatization defense to justify their generous salaries while demanding instructional space as public entities</w:t>
      </w:r>
      <w:r w:rsidRPr="00064BBB">
        <w:t>. States around the country are being attracted to the money, as, for example, in Texas and Ohio, where charter-affiliated campaign contributions have led to increased funding and licenses for charter schools.</w:t>
      </w:r>
    </w:p>
    <w:p w14:paraId="06B4A077" w14:textId="641128A9" w:rsidR="002A6035" w:rsidRPr="00064BBB" w:rsidRDefault="002A6035" w:rsidP="002A6035">
      <w:pPr>
        <w:pStyle w:val="Heading3"/>
      </w:pPr>
      <w:r w:rsidRPr="00064BBB">
        <w:lastRenderedPageBreak/>
        <w:t>Solvency Deficit – Creeping Dems</w:t>
      </w:r>
    </w:p>
    <w:p w14:paraId="10520DB7" w14:textId="3ECD3B79" w:rsidR="002A6035" w:rsidRPr="00064BBB" w:rsidRDefault="002A6035" w:rsidP="002A6035">
      <w:pPr>
        <w:pStyle w:val="Heading4"/>
      </w:pPr>
      <w:r w:rsidRPr="00064BBB">
        <w:t xml:space="preserve">The counterplan gets rolled back – </w:t>
      </w:r>
      <w:r w:rsidRPr="00064BBB">
        <w:t>despite fiat,</w:t>
      </w:r>
      <w:r w:rsidRPr="00064BBB">
        <w:t xml:space="preserve"> Dems still regulate the program to death</w:t>
      </w:r>
    </w:p>
    <w:p w14:paraId="36E4E2D9" w14:textId="77777777" w:rsidR="002A6035" w:rsidRPr="00064BBB" w:rsidRDefault="002A6035" w:rsidP="002A6035">
      <w:pPr>
        <w:pStyle w:val="Heading4"/>
        <w:rPr>
          <w:b w:val="0"/>
        </w:rPr>
      </w:pPr>
      <w:hyperlink r:id="rId198" w:tooltip="Posts by Michael J. Petrilli" w:history="1">
        <w:r w:rsidRPr="00064BBB">
          <w:t>Petrilli</w:t>
        </w:r>
      </w:hyperlink>
      <w:r w:rsidRPr="00064BBB">
        <w:t xml:space="preserve">, 17 – </w:t>
      </w:r>
      <w:r w:rsidRPr="00064BBB">
        <w:rPr>
          <w:b w:val="0"/>
        </w:rPr>
        <w:t>Award winning writer, researcher at the hoover institute and president of the Thomas B. Fordham Institute, (Michael J. Petrilli, EducationNext, “Why a Trump School Choice Initiative is Unlikely to Succeed”, EM)</w:t>
      </w:r>
    </w:p>
    <w:p w14:paraId="67C95FCD" w14:textId="653EC9D1" w:rsidR="002A6035" w:rsidRPr="00064BBB" w:rsidRDefault="002A6035" w:rsidP="002A6035">
      <w:pPr>
        <w:shd w:val="clear" w:color="auto" w:fill="FFFFFF"/>
        <w:spacing w:after="0" w:line="300" w:lineRule="atLeast"/>
        <w:textAlignment w:val="baseline"/>
        <w:rPr>
          <w:rStyle w:val="StyleUnderline"/>
        </w:rPr>
      </w:pPr>
      <w:proofErr w:type="gramStart"/>
      <w:r w:rsidRPr="00064BBB">
        <w:rPr>
          <w:rFonts w:cs="Lucida Grande"/>
          <w:color w:val="000000"/>
          <w:sz w:val="21"/>
          <w:szCs w:val="21"/>
        </w:rPr>
        <w:t xml:space="preserve">Only with the help </w:t>
      </w:r>
      <w:r w:rsidRPr="00064BBB">
        <w:t xml:space="preserve">of </w:t>
      </w:r>
      <w:r w:rsidRPr="00064BBB">
        <w:rPr>
          <w:rStyle w:val="StyleUnderline"/>
        </w:rPr>
        <w:t>miracle-number three—keeping Democrats from killing the program, or regulating it to death, when they inevitably return to power.</w:t>
      </w:r>
      <w:proofErr w:type="gramEnd"/>
      <w:r w:rsidRPr="00064BBB">
        <w:rPr>
          <w:rStyle w:val="StyleUnderline"/>
        </w:rPr>
        <w:t xml:space="preserve"> There’s little doubt that the progressive base will be champing at the bit to get rid of “TrumpChoice.” Fear not, say some advocates, because by the time they regain the levers of power, the program will have created </w:t>
      </w:r>
      <w:hyperlink r:id="rId199" w:anchor="1ab7136b59e8" w:tgtFrame="_blank" w:history="1">
        <w:r w:rsidRPr="00064BBB">
          <w:rPr>
            <w:rStyle w:val="StyleUnderline"/>
          </w:rPr>
          <w:t>millions of new beneficiaries</w:t>
        </w:r>
      </w:hyperlink>
      <w:r w:rsidRPr="00064BBB">
        <w:rPr>
          <w:rStyle w:val="StyleUnderline"/>
        </w:rPr>
        <w:t xml:space="preserve">. </w:t>
      </w:r>
      <w:r w:rsidRPr="00064BBB">
        <w:t xml:space="preserve">Just as Republicans learned how hard it is to take away ObamaCare </w:t>
      </w:r>
      <w:r w:rsidRPr="00064BBB">
        <w:rPr>
          <w:rFonts w:cs="Lucida Grande"/>
          <w:color w:val="000000"/>
          <w:sz w:val="21"/>
          <w:szCs w:val="21"/>
        </w:rPr>
        <w:t>from people grown accustomed to health insurance that they didn’t have before, so too would Democrats learn how hard it is to take away private school schoslarships from families now enjoying them.</w:t>
      </w:r>
      <w:r w:rsidRPr="00064BBB">
        <w:rPr>
          <w:rFonts w:cs="Lucida Grande"/>
          <w:color w:val="000000"/>
          <w:sz w:val="21"/>
          <w:szCs w:val="21"/>
        </w:rPr>
        <w:t xml:space="preserve"> </w:t>
      </w:r>
      <w:proofErr w:type="gramStart"/>
      <w:r w:rsidRPr="00064BBB">
        <w:rPr>
          <w:rStyle w:val="StyleUnderline"/>
        </w:rPr>
        <w:t>Perhaps.</w:t>
      </w:r>
      <w:proofErr w:type="gramEnd"/>
      <w:r w:rsidRPr="00064BBB">
        <w:rPr>
          <w:rStyle w:val="StyleUnderline"/>
        </w:rPr>
        <w:t xml:space="preserve"> But surely a Warren or Sanders Administration would get right to work changing the regulations governing the program. They might require participating private schools to accept all applicants, regardless of religion or sexual orientation, or whether they meet the school’s academic requirements; let students opt-out of religious instruction; mandate that scholarship students take state assessments; and on and on. </w:t>
      </w:r>
      <w:r w:rsidRPr="00064BBB">
        <w:t>Now many private schools would face an agonizing choice: Give up a funding stream that they have come to depend on, or give in on basic questions of religious identity and school culture.</w:t>
      </w:r>
      <w:r w:rsidRPr="00064BBB">
        <w:rPr>
          <w:rStyle w:val="StyleUnderline"/>
        </w:rPr>
        <w:t xml:space="preserve"> This could be the end to American-style private education as we know it.</w:t>
      </w:r>
    </w:p>
    <w:p w14:paraId="304F3567" w14:textId="57F32CA5" w:rsidR="00B079EA" w:rsidRPr="00064BBB" w:rsidRDefault="00B079EA" w:rsidP="002A6035">
      <w:pPr>
        <w:pStyle w:val="Heading3"/>
      </w:pPr>
      <w:r w:rsidRPr="00064BBB">
        <w:lastRenderedPageBreak/>
        <w:t xml:space="preserve">Solvency Deficit – Extracurriculars </w:t>
      </w:r>
    </w:p>
    <w:p w14:paraId="79344D79" w14:textId="74C0A1D6" w:rsidR="00B079EA" w:rsidRPr="00064BBB" w:rsidRDefault="00B079EA" w:rsidP="00B079EA">
      <w:pPr>
        <w:pStyle w:val="Heading4"/>
        <w:rPr>
          <w:szCs w:val="26"/>
        </w:rPr>
      </w:pPr>
      <w:r w:rsidRPr="00064BBB">
        <w:rPr>
          <w:szCs w:val="26"/>
        </w:rPr>
        <w:t xml:space="preserve">Privatization guts extracurriculars </w:t>
      </w:r>
    </w:p>
    <w:p w14:paraId="4FBC359B" w14:textId="2B9F122F" w:rsidR="00B079EA" w:rsidRPr="00064BBB" w:rsidRDefault="00B079EA" w:rsidP="00B079EA">
      <w:proofErr w:type="gramStart"/>
      <w:r w:rsidRPr="00064BBB">
        <w:rPr>
          <w:rStyle w:val="Strong"/>
          <w:color w:val="060606"/>
          <w:sz w:val="26"/>
          <w:szCs w:val="26"/>
          <w:shd w:val="clear" w:color="auto" w:fill="FFFFFF"/>
        </w:rPr>
        <w:t>Gershon 16</w:t>
      </w:r>
      <w:r w:rsidRPr="00064BBB">
        <w:rPr>
          <w:rStyle w:val="Strong"/>
          <w:color w:val="060606"/>
          <w:shd w:val="clear" w:color="auto" w:fill="FFFFFF"/>
        </w:rPr>
        <w:t xml:space="preserve"> - </w:t>
      </w:r>
      <w:r w:rsidRPr="00064BBB">
        <w:rPr>
          <w:color w:val="060606"/>
          <w:shd w:val="clear" w:color="auto" w:fill="FFFFFF"/>
        </w:rPr>
        <w:t>freelance writer.</w:t>
      </w:r>
      <w:proofErr w:type="gramEnd"/>
      <w:r w:rsidRPr="00064BBB">
        <w:rPr>
          <w:color w:val="060606"/>
          <w:shd w:val="clear" w:color="auto" w:fill="FFFFFF"/>
        </w:rPr>
        <w:t xml:space="preserve"> Regular contributor to JSTOR Daily and VICE, and has been featured in Pacific Standard, The Guardian, and Salon</w:t>
      </w:r>
      <w:r w:rsidRPr="00064BBB">
        <w:t xml:space="preserve"> (written 11-29-16, “Trump’s Education Plan Is a Recipe for School Segregation”, https://talkpoverty.org/2016/11/29/trumps-education-plan-recipe-school-segregation/, accessed 6-29-17) $AREZ</w:t>
      </w:r>
    </w:p>
    <w:p w14:paraId="64F78CBB" w14:textId="58FADC1E" w:rsidR="00B079EA" w:rsidRPr="00064BBB" w:rsidRDefault="00B079EA" w:rsidP="00B079EA">
      <w:pPr>
        <w:pStyle w:val="NormalWeb"/>
        <w:shd w:val="clear" w:color="auto" w:fill="FFFFFF"/>
        <w:rPr>
          <w:rFonts w:ascii="Georgia" w:hAnsi="Georgia"/>
        </w:rPr>
      </w:pPr>
      <w:r w:rsidRPr="00064BBB">
        <w:rPr>
          <w:rFonts w:ascii="Georgia" w:hAnsi="Georgia"/>
        </w:rPr>
        <w:t>School choice is not a new concept. For decades, states have been trying to encourage competition among different school models. That has led to an</w:t>
      </w:r>
      <w:r w:rsidRPr="00064BBB">
        <w:rPr>
          <w:rStyle w:val="apple-converted-space"/>
          <w:rFonts w:ascii="Georgia" w:eastAsiaTheme="majorEastAsia" w:hAnsi="Georgia"/>
        </w:rPr>
        <w:t xml:space="preserve"> </w:t>
      </w:r>
      <w:hyperlink r:id="rId200" w:tgtFrame="_blank" w:history="1">
        <w:r w:rsidRPr="00064BBB">
          <w:rPr>
            <w:rStyle w:val="Hyperlink"/>
            <w:rFonts w:ascii="Georgia" w:eastAsiaTheme="majorEastAsia" w:hAnsi="Georgia"/>
          </w:rPr>
          <w:t>explosion</w:t>
        </w:r>
      </w:hyperlink>
      <w:r w:rsidRPr="00064BBB">
        <w:rPr>
          <w:rStyle w:val="apple-converted-space"/>
          <w:rFonts w:ascii="Georgia" w:eastAsiaTheme="majorEastAsia" w:hAnsi="Georgia"/>
        </w:rPr>
        <w:t xml:space="preserve"> </w:t>
      </w:r>
      <w:r w:rsidRPr="00064BBB">
        <w:rPr>
          <w:rFonts w:ascii="Georgia" w:hAnsi="Georgia"/>
        </w:rPr>
        <w:t>in the number of charter schools, which are publicly funded but operate outside of the control of local school districts. The trouble is</w:t>
      </w:r>
      <w:proofErr w:type="gramStart"/>
      <w:r w:rsidRPr="00064BBB">
        <w:rPr>
          <w:rFonts w:ascii="Georgia" w:hAnsi="Georgia"/>
        </w:rPr>
        <w:t>,</w:t>
      </w:r>
      <w:proofErr w:type="gramEnd"/>
      <w:r w:rsidRPr="00064BBB">
        <w:rPr>
          <w:rFonts w:ascii="Georgia" w:hAnsi="Georgia"/>
        </w:rPr>
        <w:t xml:space="preserve"> </w:t>
      </w:r>
      <w:r w:rsidRPr="00064BBB">
        <w:rPr>
          <w:rFonts w:ascii="Georgia" w:hAnsi="Georgia"/>
          <w:u w:val="single"/>
        </w:rPr>
        <w:t>researchers</w:t>
      </w:r>
      <w:r w:rsidRPr="00064BBB">
        <w:rPr>
          <w:rStyle w:val="apple-converted-space"/>
          <w:rFonts w:ascii="Georgia" w:eastAsiaTheme="majorEastAsia" w:hAnsi="Georgia"/>
          <w:u w:val="single"/>
        </w:rPr>
        <w:t xml:space="preserve"> </w:t>
      </w:r>
      <w:hyperlink r:id="rId201" w:tgtFrame="_blank" w:history="1">
        <w:r w:rsidRPr="00064BBB">
          <w:rPr>
            <w:rStyle w:val="Hyperlink"/>
            <w:rFonts w:ascii="Georgia" w:eastAsiaTheme="majorEastAsia" w:hAnsi="Georgia"/>
            <w:u w:val="single"/>
          </w:rPr>
          <w:t>have found</w:t>
        </w:r>
      </w:hyperlink>
      <w:r w:rsidRPr="00064BBB">
        <w:rPr>
          <w:rStyle w:val="apple-converted-space"/>
          <w:rFonts w:ascii="Georgia" w:eastAsiaTheme="majorEastAsia" w:hAnsi="Georgia"/>
          <w:u w:val="single"/>
        </w:rPr>
        <w:t xml:space="preserve"> </w:t>
      </w:r>
      <w:r w:rsidRPr="00064BBB">
        <w:rPr>
          <w:rFonts w:ascii="Georgia" w:hAnsi="Georgia"/>
          <w:u w:val="single"/>
        </w:rPr>
        <w:t xml:space="preserve">that these schools have mixed </w:t>
      </w:r>
      <w:r w:rsidRPr="00064BBB">
        <w:rPr>
          <w:rFonts w:ascii="Georgia" w:hAnsi="Georgia"/>
        </w:rPr>
        <w:t>effects. In some cases charters improve test scores, while in others students do significantly worse than they would in neighborhood schools. Some districts have also tried giving students vouchers to go to private schools—which Trump has also called for—and have had similarly mixed</w:t>
      </w:r>
      <w:r w:rsidRPr="00064BBB">
        <w:rPr>
          <w:rStyle w:val="apple-converted-space"/>
          <w:rFonts w:ascii="Georgia" w:eastAsiaTheme="majorEastAsia" w:hAnsi="Georgia"/>
        </w:rPr>
        <w:t xml:space="preserve"> </w:t>
      </w:r>
      <w:hyperlink r:id="rId202" w:tgtFrame="_blank" w:history="1">
        <w:r w:rsidRPr="00064BBB">
          <w:rPr>
            <w:rStyle w:val="Hyperlink"/>
            <w:rFonts w:ascii="Georgia" w:eastAsiaTheme="majorEastAsia" w:hAnsi="Georgia"/>
          </w:rPr>
          <w:t>results</w:t>
        </w:r>
      </w:hyperlink>
      <w:r w:rsidRPr="00064BBB">
        <w:rPr>
          <w:rFonts w:ascii="Georgia" w:hAnsi="Georgia"/>
        </w:rPr>
        <w:t>.</w:t>
      </w:r>
      <w:r w:rsidRPr="00064BBB">
        <w:rPr>
          <w:rFonts w:ascii="Georgia" w:hAnsi="Georgia"/>
        </w:rPr>
        <w:t xml:space="preserve"> </w:t>
      </w:r>
      <w:r w:rsidRPr="00064BBB">
        <w:rPr>
          <w:rFonts w:ascii="Georgia" w:hAnsi="Georgia"/>
        </w:rPr>
        <w:t xml:space="preserve">Many public school advocates argue that </w:t>
      </w:r>
      <w:r w:rsidRPr="00064BBB">
        <w:rPr>
          <w:rFonts w:ascii="Georgia" w:hAnsi="Georgia"/>
          <w:u w:val="single"/>
        </w:rPr>
        <w:t>even the best charter schools can cause problems, because they drain money from other schools</w:t>
      </w:r>
      <w:r w:rsidRPr="00064BBB">
        <w:rPr>
          <w:rFonts w:ascii="Georgia" w:hAnsi="Georgia"/>
        </w:rPr>
        <w:t xml:space="preserve">. That </w:t>
      </w:r>
      <w:r w:rsidRPr="00064BBB">
        <w:rPr>
          <w:rFonts w:ascii="Georgia" w:hAnsi="Georgia"/>
          <w:u w:val="single"/>
        </w:rPr>
        <w:t>raises a big question about Trump’s plan, which would redirect $20 billion in federal funds to let students choose different schools. If that comes from the Department of Education budget,</w:t>
      </w:r>
      <w:r w:rsidRPr="00064BBB">
        <w:rPr>
          <w:rFonts w:ascii="Georgia" w:hAnsi="Georgia"/>
        </w:rPr>
        <w:t xml:space="preserve"> as some analysts</w:t>
      </w:r>
      <w:r w:rsidRPr="00064BBB">
        <w:rPr>
          <w:rStyle w:val="apple-converted-space"/>
          <w:rFonts w:ascii="Georgia" w:eastAsiaTheme="majorEastAsia" w:hAnsi="Georgia"/>
        </w:rPr>
        <w:t xml:space="preserve"> </w:t>
      </w:r>
      <w:hyperlink r:id="rId203" w:tgtFrame="_blank" w:history="1">
        <w:r w:rsidRPr="00064BBB">
          <w:rPr>
            <w:rStyle w:val="Hyperlink"/>
            <w:rFonts w:ascii="Georgia" w:eastAsiaTheme="majorEastAsia" w:hAnsi="Georgia"/>
          </w:rPr>
          <w:t>expect</w:t>
        </w:r>
      </w:hyperlink>
      <w:r w:rsidRPr="00064BBB">
        <w:rPr>
          <w:rFonts w:ascii="Georgia" w:hAnsi="Georgia"/>
        </w:rPr>
        <w:t xml:space="preserve">, it </w:t>
      </w:r>
      <w:r w:rsidRPr="00064BBB">
        <w:rPr>
          <w:rFonts w:ascii="Georgia" w:hAnsi="Georgia"/>
          <w:u w:val="single"/>
        </w:rPr>
        <w:t>would likely come from the two big buckets of federal money that go to K-12 schools now: $15.5 billion in Title 1 funds for schools with low-income populations and $12 billion for special education</w:t>
      </w:r>
      <w:r w:rsidRPr="00064BBB">
        <w:rPr>
          <w:rFonts w:ascii="Georgia" w:hAnsi="Georgia"/>
        </w:rPr>
        <w:t xml:space="preserve">. Using </w:t>
      </w:r>
      <w:r w:rsidRPr="00064BBB">
        <w:rPr>
          <w:rFonts w:ascii="Georgia" w:hAnsi="Georgia"/>
          <w:b/>
          <w:u w:val="single"/>
        </w:rPr>
        <w:t>that money for vouchers could mean decimating before- and after-school programs, tutoring in reading and math, and other supports for students facing the most serious academic challenges</w:t>
      </w:r>
      <w:r w:rsidRPr="00064BBB">
        <w:rPr>
          <w:rFonts w:ascii="Georgia" w:hAnsi="Georgia"/>
        </w:rPr>
        <w:t xml:space="preserve">. The </w:t>
      </w:r>
      <w:r w:rsidRPr="00064BBB">
        <w:rPr>
          <w:rFonts w:ascii="Georgia" w:hAnsi="Georgia"/>
          <w:u w:val="single"/>
        </w:rPr>
        <w:t>plan would also encourage states to dig money out of their own education spending for school choice.</w:t>
      </w:r>
      <w:r w:rsidRPr="00064BBB">
        <w:rPr>
          <w:rFonts w:ascii="Georgia" w:hAnsi="Georgia"/>
          <w:u w:val="single"/>
        </w:rPr>
        <w:t xml:space="preserve"> </w:t>
      </w:r>
      <w:r w:rsidRPr="00064BBB">
        <w:rPr>
          <w:rFonts w:ascii="Georgia" w:hAnsi="Georgia"/>
        </w:rPr>
        <w:t>There’s a huge and growing gap between rich and poor kids.</w:t>
      </w:r>
      <w:r w:rsidRPr="00064BBB">
        <w:rPr>
          <w:rFonts w:ascii="Georgia" w:hAnsi="Georgia"/>
        </w:rPr>
        <w:t xml:space="preserve"> </w:t>
      </w:r>
      <w:r w:rsidRPr="00064BBB">
        <w:rPr>
          <w:rFonts w:ascii="Georgia" w:hAnsi="Georgia"/>
        </w:rPr>
        <w:t>Though his plan is misguided, the education crisis Trump points to is real—and really serious. There’s a</w:t>
      </w:r>
      <w:r w:rsidRPr="00064BBB">
        <w:rPr>
          <w:rStyle w:val="apple-converted-space"/>
          <w:rFonts w:ascii="Georgia" w:eastAsiaTheme="majorEastAsia" w:hAnsi="Georgia"/>
        </w:rPr>
        <w:t xml:space="preserve"> </w:t>
      </w:r>
      <w:hyperlink r:id="rId204" w:tgtFrame="_blank" w:history="1">
        <w:r w:rsidRPr="00064BBB">
          <w:rPr>
            <w:rStyle w:val="Hyperlink"/>
            <w:rFonts w:ascii="Georgia" w:eastAsiaTheme="majorEastAsia" w:hAnsi="Georgia"/>
          </w:rPr>
          <w:t>huge and growing gap</w:t>
        </w:r>
      </w:hyperlink>
      <w:r w:rsidRPr="00064BBB">
        <w:rPr>
          <w:rStyle w:val="apple-converted-space"/>
          <w:rFonts w:ascii="Georgia" w:eastAsiaTheme="majorEastAsia" w:hAnsi="Georgia"/>
        </w:rPr>
        <w:t xml:space="preserve"> </w:t>
      </w:r>
      <w:r w:rsidRPr="00064BBB">
        <w:rPr>
          <w:rFonts w:ascii="Georgia" w:hAnsi="Georgia"/>
        </w:rPr>
        <w:t>between the academic achievement levels of rich and poor kids. Today, students from wealthy families</w:t>
      </w:r>
      <w:r w:rsidRPr="00064BBB">
        <w:rPr>
          <w:rStyle w:val="apple-converted-space"/>
          <w:rFonts w:ascii="Georgia" w:eastAsiaTheme="majorEastAsia" w:hAnsi="Georgia"/>
        </w:rPr>
        <w:t xml:space="preserve"> </w:t>
      </w:r>
      <w:hyperlink r:id="rId205" w:tgtFrame="_blank" w:history="1">
        <w:r w:rsidRPr="00064BBB">
          <w:rPr>
            <w:rStyle w:val="Hyperlink"/>
            <w:rFonts w:ascii="Georgia" w:eastAsiaTheme="majorEastAsia" w:hAnsi="Georgia"/>
          </w:rPr>
          <w:t>outscore</w:t>
        </w:r>
      </w:hyperlink>
      <w:r w:rsidRPr="00064BBB">
        <w:rPr>
          <w:rStyle w:val="apple-converted-space"/>
          <w:rFonts w:ascii="Georgia" w:eastAsiaTheme="majorEastAsia" w:hAnsi="Georgia"/>
        </w:rPr>
        <w:t xml:space="preserve"> </w:t>
      </w:r>
      <w:r w:rsidRPr="00064BBB">
        <w:rPr>
          <w:rFonts w:ascii="Georgia" w:hAnsi="Georgia"/>
        </w:rPr>
        <w:t>their low-income counterparts by nearly 400 points on the SATs and are</w:t>
      </w:r>
      <w:r w:rsidRPr="00064BBB">
        <w:rPr>
          <w:rStyle w:val="apple-converted-space"/>
          <w:rFonts w:ascii="Georgia" w:eastAsiaTheme="majorEastAsia" w:hAnsi="Georgia"/>
        </w:rPr>
        <w:t> </w:t>
      </w:r>
      <w:hyperlink r:id="rId206" w:tgtFrame="_blank" w:history="1">
        <w:r w:rsidRPr="00064BBB">
          <w:rPr>
            <w:rStyle w:val="Hyperlink"/>
            <w:rFonts w:ascii="Georgia" w:eastAsiaTheme="majorEastAsia" w:hAnsi="Georgia"/>
          </w:rPr>
          <w:t>far more likely</w:t>
        </w:r>
      </w:hyperlink>
      <w:r w:rsidRPr="00064BBB">
        <w:rPr>
          <w:rStyle w:val="apple-converted-space"/>
          <w:rFonts w:ascii="Georgia" w:eastAsiaTheme="majorEastAsia" w:hAnsi="Georgia"/>
        </w:rPr>
        <w:t> </w:t>
      </w:r>
      <w:r w:rsidRPr="00064BBB">
        <w:rPr>
          <w:rFonts w:ascii="Georgia" w:hAnsi="Georgia"/>
        </w:rPr>
        <w:t>to graduate from high school.</w:t>
      </w:r>
    </w:p>
    <w:p w14:paraId="07DECD9C" w14:textId="77777777" w:rsidR="00B079EA" w:rsidRPr="00064BBB" w:rsidRDefault="00B079EA" w:rsidP="00B079EA"/>
    <w:p w14:paraId="09828DD3" w14:textId="2ADB5D04" w:rsidR="00B079EA" w:rsidRPr="00064BBB" w:rsidRDefault="00B079EA" w:rsidP="00B079EA">
      <w:pPr>
        <w:pStyle w:val="Heading4"/>
        <w:rPr>
          <w:rFonts w:cstheme="minorHAnsi"/>
          <w:szCs w:val="26"/>
        </w:rPr>
      </w:pPr>
      <w:r w:rsidRPr="00064BBB">
        <w:rPr>
          <w:rFonts w:cstheme="minorHAnsi"/>
          <w:szCs w:val="26"/>
        </w:rPr>
        <w:t>Extra-curricular activities solve income inequality</w:t>
      </w:r>
      <w:r w:rsidRPr="00064BBB">
        <w:rPr>
          <w:rFonts w:cstheme="minorHAnsi"/>
          <w:szCs w:val="26"/>
        </w:rPr>
        <w:t xml:space="preserve"> and are key to broader educational growth </w:t>
      </w:r>
    </w:p>
    <w:p w14:paraId="70879B4F" w14:textId="77777777" w:rsidR="00B079EA" w:rsidRPr="00064BBB" w:rsidRDefault="00B079EA" w:rsidP="00B079EA">
      <w:pPr>
        <w:rPr>
          <w:rFonts w:cstheme="minorHAnsi"/>
          <w:szCs w:val="26"/>
        </w:rPr>
      </w:pPr>
      <w:r w:rsidRPr="00064BBB">
        <w:rPr>
          <w:rFonts w:cstheme="minorHAnsi"/>
          <w:b/>
          <w:color w:val="000000"/>
          <w:sz w:val="26"/>
          <w:szCs w:val="26"/>
          <w:shd w:val="clear" w:color="auto" w:fill="FFFFFF"/>
        </w:rPr>
        <w:t xml:space="preserve">Wong 15 - </w:t>
      </w:r>
      <w:r w:rsidRPr="00064BBB">
        <w:rPr>
          <w:rFonts w:cstheme="minorHAnsi"/>
          <w:color w:val="000000"/>
          <w:szCs w:val="26"/>
          <w:shd w:val="clear" w:color="auto" w:fill="FFFFFF"/>
        </w:rPr>
        <w:t>associate editor at </w:t>
      </w:r>
      <w:r w:rsidRPr="00064BBB">
        <w:rPr>
          <w:rStyle w:val="Emphasis"/>
          <w:rFonts w:cstheme="minorHAnsi"/>
          <w:b w:val="0"/>
          <w:color w:val="000000"/>
          <w:szCs w:val="26"/>
          <w:u w:val="none"/>
          <w:shd w:val="clear" w:color="auto" w:fill="FFFFFF"/>
        </w:rPr>
        <w:t>The Atlantic</w:t>
      </w:r>
      <w:r w:rsidRPr="00064BBB">
        <w:rPr>
          <w:rStyle w:val="Emphasis"/>
          <w:rFonts w:cstheme="minorHAnsi"/>
          <w:color w:val="000000"/>
          <w:szCs w:val="26"/>
          <w:u w:val="none"/>
          <w:shd w:val="clear" w:color="auto" w:fill="FFFFFF"/>
        </w:rPr>
        <w:t>, </w:t>
      </w:r>
      <w:r w:rsidRPr="00064BBB">
        <w:rPr>
          <w:rFonts w:cstheme="minorHAnsi"/>
          <w:color w:val="000000"/>
          <w:szCs w:val="26"/>
          <w:shd w:val="clear" w:color="auto" w:fill="FFFFFF"/>
        </w:rPr>
        <w:t xml:space="preserve">where she oversees the education section. She previously wrote </w:t>
      </w:r>
      <w:r w:rsidRPr="00064BBB">
        <w:rPr>
          <w:rFonts w:cstheme="minorHAnsi"/>
          <w:b/>
          <w:color w:val="000000"/>
          <w:szCs w:val="26"/>
          <w:shd w:val="clear" w:color="auto" w:fill="FFFFFF"/>
        </w:rPr>
        <w:t>for </w:t>
      </w:r>
      <w:r w:rsidRPr="00064BBB">
        <w:rPr>
          <w:rStyle w:val="Emphasis"/>
          <w:rFonts w:cstheme="minorHAnsi"/>
          <w:b w:val="0"/>
          <w:color w:val="000000"/>
          <w:szCs w:val="26"/>
          <w:u w:val="none"/>
          <w:shd w:val="clear" w:color="auto" w:fill="FFFFFF"/>
        </w:rPr>
        <w:t>Honolulu Civil Beat</w:t>
      </w:r>
      <w:r w:rsidRPr="00064BBB">
        <w:rPr>
          <w:rFonts w:cstheme="minorHAnsi"/>
          <w:color w:val="000000"/>
          <w:szCs w:val="26"/>
          <w:shd w:val="clear" w:color="auto" w:fill="FFFFFF"/>
        </w:rPr>
        <w:t>.</w:t>
      </w:r>
      <w:r w:rsidRPr="00064BBB">
        <w:rPr>
          <w:rFonts w:cstheme="minorHAnsi"/>
          <w:szCs w:val="26"/>
        </w:rPr>
        <w:t xml:space="preserve"> (Alia, written 1-30-15, “The Activity Gap”, </w:t>
      </w:r>
      <w:hyperlink r:id="rId207" w:history="1">
        <w:r w:rsidRPr="00064BBB">
          <w:rPr>
            <w:rStyle w:val="Hyperlink"/>
            <w:rFonts w:cstheme="minorHAnsi"/>
            <w:szCs w:val="26"/>
          </w:rPr>
          <w:t>https://www.theatlantic.com/education/archive/2015/01/the-activity-gap/384961/</w:t>
        </w:r>
      </w:hyperlink>
      <w:r w:rsidRPr="00064BBB">
        <w:rPr>
          <w:rFonts w:cstheme="minorHAnsi"/>
          <w:szCs w:val="26"/>
        </w:rPr>
        <w:t>, accessed 6-30-2017) $AREZ</w:t>
      </w:r>
    </w:p>
    <w:p w14:paraId="7401580A" w14:textId="4F31EDB2" w:rsidR="00B079EA" w:rsidRPr="00064BBB" w:rsidRDefault="00B079EA" w:rsidP="00B079EA">
      <w:pPr>
        <w:pStyle w:val="NormalWeb"/>
        <w:rPr>
          <w:rFonts w:ascii="Georgia" w:hAnsi="Georgia"/>
          <w:sz w:val="14"/>
        </w:rPr>
      </w:pPr>
      <w:r w:rsidRPr="00064BBB">
        <w:rPr>
          <w:rFonts w:ascii="Georgia" w:hAnsi="Georgia"/>
          <w:sz w:val="14"/>
        </w:rPr>
        <w:t>"Ethan is lucky: with his parents’ flexible work schedules, comfortable financial situation, and commitment to his social and intellectual development, his pathway into a middle-class adult life was almost seamless," the researchers write. "</w:t>
      </w:r>
      <w:r w:rsidRPr="00064BBB">
        <w:rPr>
          <w:rFonts w:ascii="Georgia" w:hAnsi="Georgia"/>
          <w:u w:val="single"/>
        </w:rPr>
        <w:t>But for many other children, the rising costs of sport teams and school clubs, combined with parents’ uncertain work schedules and precarious household budgets, have made extracurricular activities a luxury they can’t afford."</w:t>
      </w:r>
      <w:r w:rsidRPr="00064BBB">
        <w:rPr>
          <w:rFonts w:ascii="Georgia" w:hAnsi="Georgia"/>
          <w:sz w:val="14"/>
        </w:rPr>
        <w:t xml:space="preserve"> </w:t>
      </w:r>
      <w:r w:rsidRPr="00064BBB">
        <w:rPr>
          <w:rFonts w:ascii="Georgia" w:hAnsi="Georgia"/>
          <w:sz w:val="14"/>
        </w:rPr>
        <w:t xml:space="preserve">The </w:t>
      </w:r>
      <w:r w:rsidRPr="00064BBB">
        <w:rPr>
          <w:rFonts w:ascii="Georgia" w:hAnsi="Georgia"/>
          <w:u w:val="single"/>
        </w:rPr>
        <w:t>researchers consulted surveys from the N</w:t>
      </w:r>
      <w:r w:rsidRPr="00064BBB">
        <w:rPr>
          <w:rFonts w:ascii="Georgia" w:hAnsi="Georgia"/>
          <w:sz w:val="14"/>
        </w:rPr>
        <w:t xml:space="preserve">ational </w:t>
      </w:r>
      <w:r w:rsidRPr="00064BBB">
        <w:rPr>
          <w:rFonts w:ascii="Georgia" w:hAnsi="Georgia"/>
          <w:u w:val="single"/>
        </w:rPr>
        <w:t>C</w:t>
      </w:r>
      <w:r w:rsidRPr="00064BBB">
        <w:rPr>
          <w:rFonts w:ascii="Georgia" w:hAnsi="Georgia"/>
          <w:sz w:val="14"/>
        </w:rPr>
        <w:t xml:space="preserve">enter for </w:t>
      </w:r>
      <w:r w:rsidRPr="00064BBB">
        <w:rPr>
          <w:rFonts w:ascii="Georgia" w:hAnsi="Georgia"/>
          <w:u w:val="single"/>
        </w:rPr>
        <w:t>E</w:t>
      </w:r>
      <w:r w:rsidRPr="00064BBB">
        <w:rPr>
          <w:rFonts w:ascii="Georgia" w:hAnsi="Georgia"/>
          <w:sz w:val="14"/>
        </w:rPr>
        <w:t xml:space="preserve">ducation </w:t>
      </w:r>
      <w:r w:rsidRPr="00064BBB">
        <w:rPr>
          <w:rFonts w:ascii="Georgia" w:hAnsi="Georgia"/>
          <w:u w:val="single"/>
        </w:rPr>
        <w:t>S</w:t>
      </w:r>
      <w:r w:rsidRPr="00064BBB">
        <w:rPr>
          <w:rFonts w:ascii="Georgia" w:hAnsi="Georgia"/>
          <w:sz w:val="14"/>
        </w:rPr>
        <w:t xml:space="preserve">tatistics dating back to the early '70s. These </w:t>
      </w:r>
      <w:r w:rsidRPr="00064BBB">
        <w:rPr>
          <w:rFonts w:ascii="Georgia" w:hAnsi="Georgia"/>
          <w:u w:val="single"/>
        </w:rPr>
        <w:t>surveys asked for information from students, parents, and administrators on various aspects of the education experience, including involvement in several types of school-sponsored activities, such as service and hobby clubs, drama programs, and sports teams.</w:t>
      </w:r>
      <w:r w:rsidRPr="00064BBB">
        <w:rPr>
          <w:rFonts w:ascii="Georgia" w:hAnsi="Georgia"/>
          <w:sz w:val="14"/>
        </w:rPr>
        <w:t xml:space="preserve"> They </w:t>
      </w:r>
      <w:r w:rsidRPr="00064BBB">
        <w:rPr>
          <w:rFonts w:ascii="Georgia" w:hAnsi="Georgia"/>
          <w:u w:val="single"/>
        </w:rPr>
        <w:t xml:space="preserve">measured gaps by comparing participation among </w:t>
      </w:r>
      <w:r w:rsidRPr="00064BBB">
        <w:rPr>
          <w:rFonts w:ascii="Georgia" w:hAnsi="Georgia"/>
          <w:u w:val="single"/>
        </w:rPr>
        <w:lastRenderedPageBreak/>
        <w:t>students in the top and bottom quartiles of a socioeconomic index.</w:t>
      </w:r>
      <w:r w:rsidRPr="00064BBB">
        <w:rPr>
          <w:rFonts w:ascii="Georgia" w:hAnsi="Georgia"/>
          <w:sz w:val="14"/>
        </w:rPr>
        <w:t xml:space="preserve"> And it’s worth noting that they limited their analysis to "non-Hispanic white" high school seniors to emphasize that "the gaps we find are driven by social class and not by race or ethnicity."</w:t>
      </w:r>
      <w:r w:rsidRPr="00064BBB">
        <w:rPr>
          <w:rFonts w:ascii="Georgia" w:hAnsi="Georgia"/>
          <w:sz w:val="14"/>
        </w:rPr>
        <w:t xml:space="preserve"> </w:t>
      </w:r>
      <w:r w:rsidRPr="00064BBB">
        <w:rPr>
          <w:rFonts w:ascii="Georgia" w:hAnsi="Georgia"/>
          <w:u w:val="single"/>
        </w:rPr>
        <w:t>While there’s always been a gap in access to extracurriculars, participation numbers for the two groups increased at about the same rate until they started to diverge precipitously—in the early 1980s for non-athletic activities and in the early 1990s for sports teams</w:t>
      </w:r>
      <w:r w:rsidRPr="00064BBB">
        <w:rPr>
          <w:rFonts w:ascii="Georgia" w:hAnsi="Georgia"/>
          <w:sz w:val="14"/>
        </w:rPr>
        <w:t xml:space="preserve">. In 1972, roughly 61 percent of low-income high school seniors, and 67 percent of their more-affluent peers, participated in one </w:t>
      </w:r>
      <w:proofErr w:type="gramStart"/>
      <w:r w:rsidRPr="00064BBB">
        <w:rPr>
          <w:rFonts w:ascii="Georgia" w:hAnsi="Georgia"/>
          <w:sz w:val="14"/>
        </w:rPr>
        <w:t>more more</w:t>
      </w:r>
      <w:proofErr w:type="gramEnd"/>
      <w:r w:rsidRPr="00064BBB">
        <w:rPr>
          <w:rFonts w:ascii="Georgia" w:hAnsi="Georgia"/>
          <w:sz w:val="14"/>
        </w:rPr>
        <w:t xml:space="preserve"> non-athletic extracurricular activities. A decade later, participation rates rose to about 65 percent and 73 percent, respectively. But by 1992, while 75 percent of upper- and middle-class seniors reported participating in extracurriculars, involvement among disadvantaged students dropped back to 61 percent. </w:t>
      </w:r>
      <w:r w:rsidRPr="00064BBB">
        <w:rPr>
          <w:rFonts w:ascii="Georgia" w:hAnsi="Georgia"/>
          <w:u w:val="single"/>
        </w:rPr>
        <w:t>By 2004, the number for low-income seniors was down to 56 percent. Participation in sports echoed those trends, though the falloff didn’t happen until 1992, when involvement rates among low-income seniors fell from 30 percent to 25 percent a decade later.</w:t>
      </w:r>
      <w:r w:rsidRPr="00064BBB">
        <w:rPr>
          <w:rFonts w:ascii="Georgia" w:hAnsi="Georgia"/>
          <w:u w:val="single"/>
        </w:rPr>
        <w:t xml:space="preserve"> </w:t>
      </w:r>
      <w:r w:rsidRPr="00064BBB">
        <w:rPr>
          <w:rFonts w:ascii="Georgia" w:hAnsi="Georgia"/>
          <w:sz w:val="14"/>
        </w:rPr>
        <w:t xml:space="preserve">With </w:t>
      </w:r>
      <w:r w:rsidRPr="00064BBB">
        <w:rPr>
          <w:rFonts w:ascii="Georgia" w:hAnsi="Georgia"/>
          <w:u w:val="single"/>
        </w:rPr>
        <w:t>all of the challenges plaguing schools today—including those that surround the academic achievement gap between rich and poor students—it may seem frivolous to focus on extracurricular participation</w:t>
      </w:r>
      <w:r w:rsidRPr="00064BBB">
        <w:rPr>
          <w:rFonts w:ascii="Georgia" w:hAnsi="Georgia"/>
          <w:sz w:val="14"/>
        </w:rPr>
        <w:t xml:space="preserve">. But, as the researchers emphasize, </w:t>
      </w:r>
      <w:r w:rsidRPr="00064BBB">
        <w:rPr>
          <w:rFonts w:ascii="Georgia" w:hAnsi="Georgia"/>
          <w:u w:val="single"/>
        </w:rPr>
        <w:t>outside experiences have just as much impact on a child’s life as the classroom ones</w:t>
      </w:r>
      <w:r w:rsidRPr="00064BBB">
        <w:rPr>
          <w:rFonts w:ascii="Georgia" w:hAnsi="Georgia"/>
          <w:sz w:val="14"/>
        </w:rPr>
        <w:t xml:space="preserve">. As researcher Kaisa Snellman, an organizational-behavior professor at the international business school INSEAD, put it, "the point we’re trying to make is that </w:t>
      </w:r>
      <w:r w:rsidRPr="00064BBB">
        <w:rPr>
          <w:rFonts w:ascii="Georgia" w:hAnsi="Georgia"/>
          <w:u w:val="single"/>
        </w:rPr>
        <w:t>schools affect kids’ lives in multiple ways</w:t>
      </w:r>
      <w:r w:rsidRPr="00064BBB">
        <w:rPr>
          <w:rFonts w:ascii="Georgia" w:hAnsi="Georgia"/>
          <w:sz w:val="14"/>
        </w:rPr>
        <w:t>."</w:t>
      </w:r>
      <w:r w:rsidRPr="00064BBB">
        <w:rPr>
          <w:rStyle w:val="apple-converted-space"/>
          <w:rFonts w:ascii="Georgia" w:eastAsiaTheme="majorEastAsia" w:hAnsi="Georgia"/>
          <w:sz w:val="14"/>
        </w:rPr>
        <w:t xml:space="preserve"> </w:t>
      </w:r>
      <w:hyperlink r:id="rId208" w:history="1">
        <w:r w:rsidRPr="00064BBB">
          <w:rPr>
            <w:rStyle w:val="Hyperlink"/>
            <w:rFonts w:ascii="Georgia" w:eastAsiaTheme="majorEastAsia" w:hAnsi="Georgia"/>
            <w:u w:val="single"/>
          </w:rPr>
          <w:t>Some data</w:t>
        </w:r>
      </w:hyperlink>
      <w:r w:rsidRPr="00064BBB">
        <w:rPr>
          <w:rStyle w:val="apple-converted-space"/>
          <w:rFonts w:ascii="Georgia" w:eastAsiaTheme="majorEastAsia" w:hAnsi="Georgia"/>
          <w:u w:val="single"/>
        </w:rPr>
        <w:t xml:space="preserve"> </w:t>
      </w:r>
      <w:r w:rsidRPr="00064BBB">
        <w:rPr>
          <w:rFonts w:ascii="Georgia" w:hAnsi="Georgia"/>
          <w:u w:val="single"/>
        </w:rPr>
        <w:t>suggests that involvement in extracurricular activities is just as meaningful as test scores when it comes to subsequent educational attainment and accumulated earnings later in life.</w:t>
      </w:r>
      <w:r w:rsidRPr="00064BBB">
        <w:rPr>
          <w:rFonts w:ascii="Georgia" w:hAnsi="Georgia"/>
          <w:u w:val="single"/>
        </w:rPr>
        <w:t xml:space="preserve"> </w:t>
      </w:r>
      <w:r w:rsidRPr="00064BBB">
        <w:rPr>
          <w:rFonts w:ascii="Georgia" w:hAnsi="Georgia"/>
          <w:sz w:val="14"/>
        </w:rPr>
        <w:t xml:space="preserve">Indeed, the </w:t>
      </w:r>
      <w:r w:rsidRPr="00064BBB">
        <w:rPr>
          <w:rFonts w:ascii="Georgia" w:hAnsi="Georgia"/>
          <w:u w:val="single"/>
        </w:rPr>
        <w:t>benefits of extracurricular activities—from chess club to the yearbook committee—appear to be far-reaching</w:t>
      </w:r>
      <w:r w:rsidRPr="00064BBB">
        <w:rPr>
          <w:rFonts w:ascii="Georgia" w:hAnsi="Georgia"/>
          <w:sz w:val="14"/>
        </w:rPr>
        <w:t>.</w:t>
      </w:r>
      <w:r w:rsidRPr="00064BBB">
        <w:rPr>
          <w:rStyle w:val="apple-converted-space"/>
          <w:rFonts w:ascii="Georgia" w:eastAsiaTheme="majorEastAsia" w:hAnsi="Georgia"/>
          <w:sz w:val="14"/>
        </w:rPr>
        <w:t xml:space="preserve"> </w:t>
      </w:r>
      <w:hyperlink r:id="rId209" w:history="1">
        <w:r w:rsidRPr="00064BBB">
          <w:rPr>
            <w:rStyle w:val="Hyperlink"/>
            <w:rFonts w:ascii="Georgia" w:eastAsiaTheme="majorEastAsia" w:hAnsi="Georgia"/>
            <w:sz w:val="14"/>
          </w:rPr>
          <w:t>Research shows</w:t>
        </w:r>
      </w:hyperlink>
      <w:r w:rsidRPr="00064BBB">
        <w:rPr>
          <w:rStyle w:val="apple-converted-space"/>
          <w:rFonts w:ascii="Georgia" w:eastAsiaTheme="majorEastAsia" w:hAnsi="Georgia"/>
          <w:sz w:val="14"/>
        </w:rPr>
        <w:t xml:space="preserve"> </w:t>
      </w:r>
      <w:r w:rsidRPr="00064BBB">
        <w:rPr>
          <w:rFonts w:ascii="Georgia" w:hAnsi="Georgia"/>
          <w:sz w:val="14"/>
        </w:rPr>
        <w:t xml:space="preserve">that the </w:t>
      </w:r>
      <w:r w:rsidRPr="00064BBB">
        <w:rPr>
          <w:rFonts w:ascii="Georgia" w:hAnsi="Georgia"/>
          <w:u w:val="single"/>
        </w:rPr>
        <w:t>skills, habits, connections, and knowledge that kids develop in these activities help them gain self-esteem and resilience and reduce the likelihood that they’ll engage in risky behavior such as drug use, delinquency, and sexual activity</w:t>
      </w:r>
      <w:r w:rsidRPr="00064BBB">
        <w:rPr>
          <w:rFonts w:ascii="Georgia" w:hAnsi="Georgia"/>
          <w:sz w:val="14"/>
        </w:rPr>
        <w:t xml:space="preserve">. They could </w:t>
      </w:r>
      <w:r w:rsidRPr="00064BBB">
        <w:rPr>
          <w:rFonts w:ascii="Georgia" w:hAnsi="Georgia"/>
          <w:b/>
          <w:sz w:val="28"/>
          <w:u w:val="single"/>
        </w:rPr>
        <w:t>even lead to higher wages and</w:t>
      </w:r>
      <w:r w:rsidRPr="00064BBB">
        <w:rPr>
          <w:rStyle w:val="apple-converted-space"/>
          <w:rFonts w:ascii="Georgia" w:eastAsiaTheme="majorEastAsia" w:hAnsi="Georgia"/>
          <w:b/>
          <w:sz w:val="28"/>
          <w:u w:val="single"/>
        </w:rPr>
        <w:t xml:space="preserve"> </w:t>
      </w:r>
      <w:hyperlink r:id="rId210" w:history="1">
        <w:r w:rsidRPr="00064BBB">
          <w:rPr>
            <w:rStyle w:val="Hyperlink"/>
            <w:rFonts w:ascii="Georgia" w:eastAsiaTheme="majorEastAsia" w:hAnsi="Georgia"/>
            <w:b/>
            <w:sz w:val="28"/>
            <w:u w:val="single"/>
          </w:rPr>
          <w:t>more opportunities for career advancement</w:t>
        </w:r>
      </w:hyperlink>
      <w:r w:rsidRPr="00064BBB">
        <w:rPr>
          <w:rFonts w:ascii="Georgia" w:hAnsi="Georgia"/>
          <w:sz w:val="14"/>
        </w:rPr>
        <w:t>, as well as increase the likelihood of voting and engaging in politics.</w:t>
      </w:r>
      <w:r w:rsidRPr="00064BBB">
        <w:rPr>
          <w:rFonts w:ascii="Georgia" w:hAnsi="Georgia"/>
          <w:sz w:val="14"/>
        </w:rPr>
        <w:t xml:space="preserve"> </w:t>
      </w:r>
      <w:r w:rsidRPr="00064BBB">
        <w:rPr>
          <w:rFonts w:ascii="Georgia" w:hAnsi="Georgia"/>
          <w:sz w:val="14"/>
        </w:rPr>
        <w:t xml:space="preserve">And not only do extracurricular activities </w:t>
      </w:r>
      <w:r w:rsidRPr="00064BBB">
        <w:rPr>
          <w:rFonts w:ascii="Georgia" w:hAnsi="Georgia"/>
          <w:u w:val="single"/>
        </w:rPr>
        <w:t>help kids hone "soft skills" and other abilities integral to successful careers and adult lives (such as ambition and curiosity), but they can also help boost academic performance.</w:t>
      </w:r>
      <w:r w:rsidRPr="00064BBB">
        <w:rPr>
          <w:rFonts w:ascii="Georgia" w:hAnsi="Georgia"/>
          <w:sz w:val="14"/>
        </w:rPr>
        <w:t xml:space="preserve"> Even after </w:t>
      </w:r>
      <w:r w:rsidRPr="00064BBB">
        <w:rPr>
          <w:rFonts w:ascii="Georgia" w:hAnsi="Georgia"/>
          <w:u w:val="single"/>
        </w:rPr>
        <w:t>controlling for socioeconomic factors and cognitive ability, extracurricular participation is linked with higher grades and graduation rates,</w:t>
      </w:r>
      <w:r w:rsidRPr="00064BBB">
        <w:rPr>
          <w:rStyle w:val="apple-converted-space"/>
          <w:rFonts w:ascii="Georgia" w:eastAsiaTheme="majorEastAsia" w:hAnsi="Georgia"/>
          <w:u w:val="single"/>
        </w:rPr>
        <w:t xml:space="preserve"> </w:t>
      </w:r>
      <w:hyperlink r:id="rId211" w:history="1">
        <w:r w:rsidRPr="00064BBB">
          <w:rPr>
            <w:rStyle w:val="Hyperlink"/>
            <w:rFonts w:ascii="Georgia" w:eastAsiaTheme="majorEastAsia" w:hAnsi="Georgia"/>
            <w:u w:val="single"/>
          </w:rPr>
          <w:t>some research suggests</w:t>
        </w:r>
      </w:hyperlink>
      <w:r w:rsidRPr="00064BBB">
        <w:rPr>
          <w:rFonts w:ascii="Georgia" w:hAnsi="Georgia"/>
          <w:sz w:val="14"/>
        </w:rPr>
        <w:t>. In her interview, Nicole, for example, recalled how she improved her grades the year she was on the dance team because participants were required to pass their classes in order to compete. Meanwhile</w:t>
      </w:r>
      <w:r w:rsidRPr="00064BBB">
        <w:rPr>
          <w:rFonts w:ascii="Georgia" w:hAnsi="Georgia"/>
          <w:u w:val="single"/>
        </w:rPr>
        <w:t>, college admissions offices tend to give preference to students who have prolific resumes demonstrating their engagement outside of school</w:t>
      </w:r>
      <w:r w:rsidRPr="00064BBB">
        <w:rPr>
          <w:rFonts w:ascii="Georgia" w:hAnsi="Georgia"/>
          <w:sz w:val="14"/>
        </w:rPr>
        <w:t>—a tendency that’s grown in recent alongside increased student demand for higher education.</w:t>
      </w:r>
      <w:r w:rsidRPr="00064BBB">
        <w:rPr>
          <w:rFonts w:ascii="Georgia" w:hAnsi="Georgia"/>
          <w:sz w:val="14"/>
        </w:rPr>
        <w:t xml:space="preserve"> </w:t>
      </w:r>
      <w:r w:rsidRPr="00064BBB">
        <w:rPr>
          <w:rFonts w:ascii="Georgia" w:hAnsi="Georgia"/>
          <w:sz w:val="14"/>
        </w:rPr>
        <w:t xml:space="preserve">"Clearly, </w:t>
      </w:r>
      <w:r w:rsidRPr="00064BBB">
        <w:rPr>
          <w:rFonts w:ascii="Georgia" w:hAnsi="Georgia"/>
          <w:b/>
          <w:u w:val="single"/>
        </w:rPr>
        <w:t>extracurricular activities instill the skills and values that matter most for upward mobility</w:t>
      </w:r>
      <w:r w:rsidRPr="00064BBB">
        <w:rPr>
          <w:rFonts w:ascii="Georgia" w:hAnsi="Georgia"/>
          <w:sz w:val="14"/>
        </w:rPr>
        <w:t>," the researchers write.</w:t>
      </w:r>
      <w:r w:rsidRPr="00064BBB">
        <w:rPr>
          <w:rFonts w:ascii="Georgia" w:hAnsi="Georgia"/>
          <w:sz w:val="14"/>
        </w:rPr>
        <w:t xml:space="preserve"> </w:t>
      </w:r>
      <w:r w:rsidRPr="00064BBB">
        <w:rPr>
          <w:rFonts w:ascii="Georgia" w:hAnsi="Georgia"/>
          <w:sz w:val="14"/>
        </w:rPr>
        <w:t xml:space="preserve">And </w:t>
      </w:r>
      <w:r w:rsidRPr="00064BBB">
        <w:rPr>
          <w:rFonts w:ascii="Georgia" w:hAnsi="Georgia"/>
          <w:u w:val="single"/>
        </w:rPr>
        <w:t>given the advantages of extracurriculars, as well as the types of hardships associated with children from low-income families, exposure to these activities could have a pronounced impact on disadvantaged youth</w:t>
      </w:r>
      <w:r w:rsidRPr="00064BBB">
        <w:rPr>
          <w:rFonts w:ascii="Georgia" w:hAnsi="Georgia"/>
          <w:sz w:val="14"/>
        </w:rPr>
        <w:t xml:space="preserve">. </w:t>
      </w:r>
      <w:r w:rsidRPr="00064BBB">
        <w:rPr>
          <w:rFonts w:ascii="Georgia" w:hAnsi="Georgia"/>
          <w:b/>
          <w:u w:val="single"/>
        </w:rPr>
        <w:t xml:space="preserve">Low-income children are more likely than their middle-class peers to grow up in unstable households, struggle in school, and witness violence firsthand, according to the authors’ analysis of 2011-12 data </w:t>
      </w:r>
      <w:r w:rsidRPr="00064BBB">
        <w:rPr>
          <w:rFonts w:ascii="Georgia" w:hAnsi="Georgia"/>
          <w:sz w:val="14"/>
        </w:rPr>
        <w:t>from the</w:t>
      </w:r>
      <w:r w:rsidRPr="00064BBB">
        <w:rPr>
          <w:rStyle w:val="apple-converted-space"/>
          <w:rFonts w:ascii="Georgia" w:eastAsiaTheme="majorEastAsia" w:hAnsi="Georgia"/>
          <w:sz w:val="14"/>
        </w:rPr>
        <w:t xml:space="preserve"> </w:t>
      </w:r>
      <w:hyperlink r:id="rId212" w:history="1">
        <w:r w:rsidRPr="00064BBB">
          <w:rPr>
            <w:rStyle w:val="Hyperlink"/>
            <w:rFonts w:ascii="Georgia" w:eastAsiaTheme="majorEastAsia" w:hAnsi="Georgia"/>
            <w:sz w:val="14"/>
          </w:rPr>
          <w:t>National Survey of Children’s Health</w:t>
        </w:r>
      </w:hyperlink>
      <w:r w:rsidRPr="00064BBB">
        <w:rPr>
          <w:rFonts w:ascii="Georgia" w:hAnsi="Georgia"/>
          <w:sz w:val="14"/>
        </w:rPr>
        <w:t>. (The study considers low-income families as those living at 199 percent of the 2011 federal poverty level or below, or about $50,400 or below for a family of four, while middle-class families include those making 400 percent and up of the federal poverty level, or $89,400 plus.)</w:t>
      </w:r>
      <w:r w:rsidRPr="00064BBB">
        <w:rPr>
          <w:rFonts w:ascii="Georgia" w:hAnsi="Georgia"/>
          <w:sz w:val="14"/>
        </w:rPr>
        <w:t xml:space="preserve"> </w:t>
      </w:r>
      <w:r w:rsidRPr="00064BBB">
        <w:rPr>
          <w:rFonts w:ascii="Georgia" w:hAnsi="Georgia"/>
          <w:sz w:val="14"/>
        </w:rPr>
        <w:t>Whereas close to 15 percent of low-income children that year had repeated one or more grades, for example, the rate was 4 percent for</w:t>
      </w:r>
      <w:r w:rsidRPr="00064BBB">
        <w:rPr>
          <w:rFonts w:ascii="Georgia" w:hAnsi="Georgia"/>
          <w:sz w:val="14"/>
        </w:rPr>
        <w:t xml:space="preserve"> </w:t>
      </w:r>
      <w:r w:rsidRPr="00064BBB">
        <w:rPr>
          <w:rFonts w:ascii="Georgia" w:hAnsi="Georgia"/>
          <w:sz w:val="14"/>
        </w:rPr>
        <w:t>middle-to-upper-class kids</w:t>
      </w:r>
      <w:r w:rsidRPr="00064BBB">
        <w:rPr>
          <w:rFonts w:ascii="Georgia" w:hAnsi="Georgia"/>
          <w:u w:val="single"/>
        </w:rPr>
        <w:t>. And more than one out of every 10 low-income children had a parent who had served time in jail, compared with 2 percent of their wealthier counterparts.</w:t>
      </w:r>
      <w:r w:rsidRPr="00064BBB">
        <w:rPr>
          <w:rFonts w:ascii="Georgia" w:hAnsi="Georgia"/>
          <w:sz w:val="14"/>
        </w:rPr>
        <w:t xml:space="preserve"> </w:t>
      </w:r>
      <w:r w:rsidRPr="00064BBB">
        <w:rPr>
          <w:rFonts w:ascii="Georgia" w:hAnsi="Georgia"/>
          <w:u w:val="single"/>
        </w:rPr>
        <w:t xml:space="preserve">Extracurricular activities can give kids like </w:t>
      </w:r>
      <w:proofErr w:type="gramStart"/>
      <w:r w:rsidRPr="00064BBB">
        <w:rPr>
          <w:rFonts w:ascii="Georgia" w:hAnsi="Georgia"/>
          <w:u w:val="single"/>
        </w:rPr>
        <w:t>these access</w:t>
      </w:r>
      <w:proofErr w:type="gramEnd"/>
      <w:r w:rsidRPr="00064BBB">
        <w:rPr>
          <w:rFonts w:ascii="Georgia" w:hAnsi="Georgia"/>
          <w:u w:val="single"/>
        </w:rPr>
        <w:t xml:space="preserve"> to adult mentors who might otherwise be lacking in their lives.</w:t>
      </w:r>
      <w:r w:rsidRPr="00064BBB">
        <w:rPr>
          <w:rFonts w:ascii="Georgia" w:hAnsi="Georgia"/>
          <w:u w:val="single"/>
        </w:rPr>
        <w:t xml:space="preserve"> </w:t>
      </w:r>
      <w:r w:rsidRPr="00064BBB">
        <w:rPr>
          <w:rFonts w:ascii="Georgia" w:hAnsi="Georgia"/>
          <w:sz w:val="14"/>
        </w:rPr>
        <w:t xml:space="preserve">"Clearly, </w:t>
      </w:r>
      <w:r w:rsidRPr="00064BBB">
        <w:rPr>
          <w:rFonts w:ascii="Georgia" w:hAnsi="Georgia"/>
          <w:b/>
          <w:u w:val="single"/>
        </w:rPr>
        <w:t>extracurricular activities instill the skills and values that matter most for upward mobility."</w:t>
      </w:r>
      <w:r w:rsidRPr="00064BBB">
        <w:rPr>
          <w:rFonts w:ascii="Georgia" w:hAnsi="Georgia"/>
          <w:b/>
          <w:u w:val="single"/>
        </w:rPr>
        <w:t xml:space="preserve"> </w:t>
      </w:r>
      <w:r w:rsidRPr="00064BBB">
        <w:rPr>
          <w:rFonts w:ascii="Georgia" w:hAnsi="Georgia"/>
          <w:sz w:val="14"/>
        </w:rPr>
        <w:t>The researchers attribute the growing disparities in extracurricular involvement in large part to rising income inequality in the country. Families of means have more money to spend on their children, and</w:t>
      </w:r>
      <w:r w:rsidRPr="00064BBB">
        <w:rPr>
          <w:rStyle w:val="apple-converted-space"/>
          <w:rFonts w:ascii="Georgia" w:eastAsiaTheme="majorEastAsia" w:hAnsi="Georgia"/>
          <w:sz w:val="14"/>
        </w:rPr>
        <w:t xml:space="preserve"> </w:t>
      </w:r>
      <w:hyperlink r:id="rId213" w:history="1">
        <w:r w:rsidRPr="00064BBB">
          <w:rPr>
            <w:rStyle w:val="Hyperlink"/>
            <w:rFonts w:ascii="Georgia" w:eastAsiaTheme="majorEastAsia" w:hAnsi="Georgia"/>
            <w:sz w:val="14"/>
          </w:rPr>
          <w:t>consumer research suggests</w:t>
        </w:r>
      </w:hyperlink>
      <w:r w:rsidRPr="00064BBB">
        <w:rPr>
          <w:rStyle w:val="apple-converted-space"/>
          <w:rFonts w:ascii="Georgia" w:eastAsiaTheme="majorEastAsia" w:hAnsi="Georgia"/>
          <w:sz w:val="14"/>
        </w:rPr>
        <w:t xml:space="preserve"> </w:t>
      </w:r>
      <w:r w:rsidRPr="00064BBB">
        <w:rPr>
          <w:rFonts w:ascii="Georgia" w:hAnsi="Georgia"/>
          <w:sz w:val="14"/>
        </w:rPr>
        <w:t>that these parents are doling out an increasing share of their income on non-material experiences for their kids. Meanwhile, as</w:t>
      </w:r>
      <w:r w:rsidRPr="00064BBB">
        <w:rPr>
          <w:rStyle w:val="apple-converted-space"/>
          <w:rFonts w:ascii="Georgia" w:eastAsiaTheme="majorEastAsia" w:hAnsi="Georgia"/>
          <w:sz w:val="14"/>
        </w:rPr>
        <w:t xml:space="preserve"> </w:t>
      </w:r>
      <w:hyperlink r:id="rId214" w:history="1">
        <w:r w:rsidRPr="00064BBB">
          <w:rPr>
            <w:rStyle w:val="Hyperlink"/>
            <w:rFonts w:ascii="Georgia" w:eastAsiaTheme="majorEastAsia" w:hAnsi="Georgia"/>
            <w:sz w:val="14"/>
          </w:rPr>
          <w:t>competition for college has soared</w:t>
        </w:r>
      </w:hyperlink>
      <w:r w:rsidRPr="00064BBB">
        <w:rPr>
          <w:rFonts w:ascii="Georgia" w:hAnsi="Georgia"/>
          <w:sz w:val="14"/>
        </w:rPr>
        <w:t xml:space="preserve">, so too has these </w:t>
      </w:r>
      <w:r w:rsidRPr="00064BBB">
        <w:rPr>
          <w:rFonts w:ascii="Georgia" w:hAnsi="Georgia"/>
          <w:sz w:val="14"/>
        </w:rPr>
        <w:lastRenderedPageBreak/>
        <w:t xml:space="preserve">families’ </w:t>
      </w:r>
      <w:proofErr w:type="gramStart"/>
      <w:r w:rsidRPr="00064BBB">
        <w:rPr>
          <w:rFonts w:ascii="Georgia" w:hAnsi="Georgia"/>
          <w:sz w:val="14"/>
        </w:rPr>
        <w:t>interest in "building their children’s ‘resumes’," the researchers write</w:t>
      </w:r>
      <w:proofErr w:type="gramEnd"/>
      <w:r w:rsidRPr="00064BBB">
        <w:rPr>
          <w:rFonts w:ascii="Georgia" w:hAnsi="Georgia"/>
          <w:sz w:val="14"/>
        </w:rPr>
        <w:t>. That also means they’re making "a group of children who could really benefit from a college education less and less marketable," Snellman said.</w:t>
      </w:r>
      <w:r w:rsidRPr="00064BBB">
        <w:rPr>
          <w:rFonts w:ascii="Georgia" w:hAnsi="Georgia"/>
          <w:sz w:val="14"/>
        </w:rPr>
        <w:t xml:space="preserve"> </w:t>
      </w:r>
      <w:r w:rsidRPr="00064BBB">
        <w:rPr>
          <w:rFonts w:ascii="Georgia" w:hAnsi="Georgia"/>
          <w:u w:val="single"/>
        </w:rPr>
        <w:t>Then there’s the funding issue: As budget cuts force districts to reduce spending and as testing pressures and new learning mandates reshape classroom priorities, extracurriculars are often the first expenses schools cut</w:t>
      </w:r>
      <w:r w:rsidRPr="00064BBB">
        <w:rPr>
          <w:rFonts w:ascii="Georgia" w:hAnsi="Georgia"/>
          <w:sz w:val="14"/>
        </w:rPr>
        <w:t>. When that happens, it’s typically up to parents to foot the bill. For families with means, the costs are usually nominal, but for those struggling to get by, they could mean the difference between a kid competing in a sport, or playing in the school band, and staying on the sidelines or missing out on a new instrument.</w:t>
      </w:r>
    </w:p>
    <w:p w14:paraId="03321E8C" w14:textId="5517F855" w:rsidR="00B079EA" w:rsidRPr="00064BBB" w:rsidRDefault="00B079EA" w:rsidP="00B079EA">
      <w:pPr>
        <w:pStyle w:val="Heading3"/>
      </w:pPr>
      <w:r w:rsidRPr="00064BBB">
        <w:lastRenderedPageBreak/>
        <w:t xml:space="preserve">Solvency Deficit – IDEA </w:t>
      </w:r>
    </w:p>
    <w:p w14:paraId="3F9E4527" w14:textId="220AE94F" w:rsidR="00B079EA" w:rsidRPr="00064BBB" w:rsidRDefault="00B079EA" w:rsidP="00B079EA">
      <w:pPr>
        <w:pStyle w:val="Heading4"/>
      </w:pPr>
      <w:r w:rsidRPr="00064BBB">
        <w:t xml:space="preserve">Free market strategies </w:t>
      </w:r>
      <w:r w:rsidRPr="00064BBB">
        <w:t>discriminate against students with disabilities</w:t>
      </w:r>
    </w:p>
    <w:p w14:paraId="35CFD1FE" w14:textId="77777777" w:rsidR="00B079EA" w:rsidRPr="00064BBB" w:rsidRDefault="00B079EA" w:rsidP="00B079EA">
      <w:r w:rsidRPr="00064BBB">
        <w:rPr>
          <w:rStyle w:val="Style13ptBold"/>
        </w:rPr>
        <w:t>Dudley-Marling and Baker 16</w:t>
      </w:r>
      <w:r w:rsidRPr="00064BBB">
        <w:t xml:space="preserve"> – Ph.D. Special Education with emphasis in language and learning disabilities and Linguistics educational psychology, Professor at York University, University of Toronto and Boston College (Dudley-Marling, Curt, and Diana Baker. "The Effects of Market-based School Reforms on Students with Disabilities." </w:t>
      </w:r>
      <w:proofErr w:type="gramStart"/>
      <w:r w:rsidRPr="00064BBB">
        <w:t>Disability Studies Quarterly.</w:t>
      </w:r>
      <w:proofErr w:type="gramEnd"/>
      <w:r w:rsidRPr="00064BBB">
        <w:t xml:space="preserve"> Disabilities Studies Quarterly, 2016)//ECP</w:t>
      </w:r>
    </w:p>
    <w:p w14:paraId="00B7DB8A" w14:textId="77777777" w:rsidR="00B079EA" w:rsidRPr="00064BBB" w:rsidRDefault="00B079EA" w:rsidP="00B079EA">
      <w:r w:rsidRPr="00064BBB">
        <w:t>Vouchers</w:t>
      </w:r>
    </w:p>
    <w:p w14:paraId="286DDD94" w14:textId="77777777" w:rsidR="00B079EA" w:rsidRPr="00064BBB" w:rsidRDefault="00B079EA" w:rsidP="00B079EA">
      <w:r w:rsidRPr="00064BBB">
        <w:t xml:space="preserve">Milton </w:t>
      </w:r>
      <w:r w:rsidRPr="00064BBB">
        <w:rPr>
          <w:rStyle w:val="StyleUnderline"/>
        </w:rPr>
        <w:t>Friedman's</w:t>
      </w:r>
      <w:r w:rsidRPr="00064BBB">
        <w:t xml:space="preserve"> (1955) </w:t>
      </w:r>
      <w:r w:rsidRPr="00064BBB">
        <w:rPr>
          <w:rStyle w:val="StyleUnderline"/>
        </w:rPr>
        <w:t>proposal for a free-market school system based on vouchers has been largely unrealized.</w:t>
      </w:r>
      <w:r w:rsidRPr="00064BBB">
        <w:t xml:space="preserve"> There </w:t>
      </w:r>
      <w:proofErr w:type="gramStart"/>
      <w:r w:rsidRPr="00064BBB">
        <w:t>have</w:t>
      </w:r>
      <w:proofErr w:type="gramEnd"/>
      <w:r w:rsidRPr="00064BBB">
        <w:t xml:space="preserve">, however, been limited-scale voucher programs implemented in a few US cities as well as several statewide voucher initiatives aimed specifically at students with disabilities. A recent research synthesis on the effects of vouchers indicates that, in general, there is "no clear advantage in academic achievement for students attending private schools with vouchers (Usher, Kober, Jennings, &amp; Rentner, 2011, p. 3). </w:t>
      </w:r>
      <w:r w:rsidRPr="00064BBB">
        <w:rPr>
          <w:rStyle w:val="StyleUnderline"/>
        </w:rPr>
        <w:t>Although relatively little research is available on the effects of voucher programs on students with disabilities</w:t>
      </w:r>
      <w:r w:rsidRPr="00064BBB">
        <w:t xml:space="preserve"> (National Council on Disability, 2003), </w:t>
      </w:r>
      <w:r w:rsidRPr="00064BBB">
        <w:rPr>
          <w:rStyle w:val="StyleUnderline"/>
        </w:rPr>
        <w:t>some data are available</w:t>
      </w:r>
      <w:r w:rsidRPr="00064BBB">
        <w:t xml:space="preserve">. </w:t>
      </w:r>
      <w:r w:rsidRPr="00064BBB">
        <w:rPr>
          <w:rStyle w:val="StyleUnderline"/>
        </w:rPr>
        <w:t>In Milwaukee</w:t>
      </w:r>
      <w:r w:rsidRPr="00064BBB">
        <w:t xml:space="preserve">, for example, </w:t>
      </w:r>
      <w:r w:rsidRPr="00064BBB">
        <w:rPr>
          <w:rStyle w:val="StyleUnderline"/>
        </w:rPr>
        <w:t>the evidence has consistently indicated that students with disabilities are significantly underserved by the district's voucher program</w:t>
      </w:r>
      <w:r w:rsidRPr="00064BBB">
        <w:t xml:space="preserve"> (Miner, 2003). Recent data indicate, for example, </w:t>
      </w:r>
      <w:r w:rsidRPr="00064BBB">
        <w:rPr>
          <w:rStyle w:val="StyleUnderline"/>
        </w:rPr>
        <w:t>that while students with disabilities comprise nearly 20% of the public-school population in Milwaukee only 1.6% of voucher students have identified disabilities</w:t>
      </w:r>
      <w:r w:rsidRPr="00064BBB">
        <w:t xml:space="preserve"> (Resmovits, 2011). </w:t>
      </w:r>
      <w:r w:rsidRPr="00064BBB">
        <w:rPr>
          <w:rStyle w:val="StyleUnderline"/>
        </w:rPr>
        <w:t>This disparity has led to a complaint by</w:t>
      </w:r>
      <w:r w:rsidRPr="00064BBB">
        <w:t xml:space="preserve"> the American Civil Liberties Union (</w:t>
      </w:r>
      <w:r w:rsidRPr="00064BBB">
        <w:rPr>
          <w:rStyle w:val="StyleUnderline"/>
        </w:rPr>
        <w:t>ACLU</w:t>
      </w:r>
      <w:r w:rsidRPr="00064BBB">
        <w:t xml:space="preserve">) </w:t>
      </w:r>
      <w:r w:rsidRPr="00064BBB">
        <w:rPr>
          <w:rStyle w:val="StyleUnderline"/>
        </w:rPr>
        <w:t>and an investigation by the US Department of Justice</w:t>
      </w:r>
      <w:r w:rsidRPr="00064BBB">
        <w:t xml:space="preserve">. In response, the Wisconsin Department of Instruction has argued that since state funds are used to support Milwaukee's voucher program, the program is not subject to federal anti-discrimination laws such as the Americans </w:t>
      </w:r>
      <w:proofErr w:type="gramStart"/>
      <w:r w:rsidRPr="00064BBB">
        <w:t>With</w:t>
      </w:r>
      <w:proofErr w:type="gramEnd"/>
      <w:r w:rsidRPr="00064BBB">
        <w:t xml:space="preserve"> Disabilities Act and Section 504 of the Rehabilitation Act and the Individuals with Disabilities Education Act (Resmovits, 2011).</w:t>
      </w:r>
    </w:p>
    <w:p w14:paraId="19DA4332" w14:textId="77777777" w:rsidR="00B079EA" w:rsidRPr="00064BBB" w:rsidRDefault="00B079EA" w:rsidP="00B079EA">
      <w:r w:rsidRPr="00064BBB">
        <w:rPr>
          <w:rStyle w:val="StyleUnderline"/>
        </w:rPr>
        <w:t>Additionally, private schools accepting Milwaukee vouchers are not required to provide special education services or adhere to special education regulations. A</w:t>
      </w:r>
      <w:r w:rsidRPr="00064BBB">
        <w:t xml:space="preserve"> voluntary </w:t>
      </w:r>
      <w:r w:rsidRPr="00064BBB">
        <w:rPr>
          <w:rStyle w:val="StyleUnderline"/>
        </w:rPr>
        <w:t>survey in 2002 indicated that half of the voucher schools in Milwaukee provided no special education services</w:t>
      </w:r>
      <w:r w:rsidRPr="00064BBB">
        <w:t xml:space="preserve">. The effect of the Milwaukee voucher program on the academic achievement of students with disabilities is uncertain, however, since there is no requirement that private schools accepting vouchers provide any data on the achievement of voucher students (Miner, 2003). </w:t>
      </w:r>
      <w:r w:rsidRPr="00064BBB">
        <w:rPr>
          <w:rStyle w:val="StyleUnderline"/>
        </w:rPr>
        <w:t>A voucher program in Cleveland mirrors the Milwaukee experience. Students with disabilities are underserved by the Cleveland voucher program and, like Milwaukee, achievement data for students who had been in special education when they left the Cleveland public schools are generally unavailable</w:t>
      </w:r>
      <w:r w:rsidRPr="00064BBB">
        <w:t xml:space="preserve"> (Peterson, Howell, &amp; Greene, 1999).</w:t>
      </w:r>
    </w:p>
    <w:p w14:paraId="65509EA1" w14:textId="77777777" w:rsidR="00B079EA" w:rsidRPr="00064BBB" w:rsidRDefault="00B079EA" w:rsidP="00B079EA">
      <w:r w:rsidRPr="00064BBB">
        <w:t xml:space="preserve">In 1999, the Florida state legislature established the McKay Scholarships for Students with Disabilities Program. Similar programs have been authorized in Arizona, Utah, Ohio, and Georgia (Mead, 2007). </w:t>
      </w:r>
      <w:r w:rsidRPr="00064BBB">
        <w:rPr>
          <w:rStyle w:val="StyleUnderline"/>
        </w:rPr>
        <w:t>Under the Florida program any parent whose child has an IEP can obtain a voucher that parents can use to enroll their children in a private school of their choice. The value of the vouchers in the Florida program depends on the severity of a child's disability</w:t>
      </w:r>
      <w:r w:rsidRPr="00064BBB">
        <w:t xml:space="preserve"> and, in the 2005-2006 school </w:t>
      </w:r>
      <w:proofErr w:type="gramStart"/>
      <w:r w:rsidRPr="00064BBB">
        <w:t>year</w:t>
      </w:r>
      <w:proofErr w:type="gramEnd"/>
      <w:r w:rsidRPr="00064BBB">
        <w:t xml:space="preserve">, ranged from $4,805 to $20,708 (Mead, 2007). </w:t>
      </w:r>
      <w:r w:rsidRPr="00064BBB">
        <w:rPr>
          <w:rStyle w:val="StyleUnderline"/>
        </w:rPr>
        <w:t>According to the most recent estimates, the parents of over 4% of students with IEPs in Florida are using the McKay Scholarship vouchers to enroll their children in private schools</w:t>
      </w:r>
      <w:r w:rsidRPr="00064BBB">
        <w:t xml:space="preserve"> (Greene et al., 2010). Moreover, </w:t>
      </w:r>
      <w:r w:rsidRPr="00064BBB">
        <w:rPr>
          <w:rStyle w:val="StyleUnderline"/>
        </w:rPr>
        <w:t>students with more severe disabilities attend private schools in the same proportion as in the public schools</w:t>
      </w:r>
      <w:r w:rsidRPr="00064BBB">
        <w:t xml:space="preserve"> (Mead, 2007).</w:t>
      </w:r>
    </w:p>
    <w:p w14:paraId="60E2774B" w14:textId="77777777" w:rsidR="00B079EA" w:rsidRPr="00064BBB" w:rsidRDefault="00B079EA" w:rsidP="00B079EA">
      <w:r w:rsidRPr="00064BBB">
        <w:t xml:space="preserve">Telephone interviews with parents who have used McKay Scholarship vouchers to enroll their children in private schools indicate high levels of satisfaction with the voucher schools (Greene &amp; Forster, 2003). However, </w:t>
      </w:r>
      <w:r w:rsidRPr="00064BBB">
        <w:rPr>
          <w:rStyle w:val="StyleUnderline"/>
        </w:rPr>
        <w:t xml:space="preserve">since the private schools accepting the vouchers are exempt from state and federal accountability requirements, data on the academic achievement of special education students who attend voucher </w:t>
      </w:r>
      <w:r w:rsidRPr="00064BBB">
        <w:rPr>
          <w:rStyle w:val="StyleUnderline"/>
        </w:rPr>
        <w:lastRenderedPageBreak/>
        <w:t>schools in Florida are unavailable; therefore, the quality of education for students with disabilities who use vouchers to attend private schools in the state is largely unknown</w:t>
      </w:r>
      <w:r w:rsidRPr="00064BBB">
        <w:t xml:space="preserve"> (Mead, 2007). Although the data on the effects of voucher programs on students with disabilities are scarce, much more is known about the effects of charter schools on students with disabilities.</w:t>
      </w:r>
    </w:p>
    <w:p w14:paraId="2DBD214C" w14:textId="127BFE08" w:rsidR="002A6035" w:rsidRPr="00064BBB" w:rsidRDefault="002A6035" w:rsidP="002A6035">
      <w:pPr>
        <w:pStyle w:val="Heading3"/>
      </w:pPr>
      <w:r w:rsidRPr="00064BBB">
        <w:lastRenderedPageBreak/>
        <w:t xml:space="preserve">Solvency Deficit – Inequality </w:t>
      </w:r>
    </w:p>
    <w:p w14:paraId="4BB339C6" w14:textId="77777777" w:rsidR="002A6035" w:rsidRPr="00064BBB" w:rsidRDefault="002A6035" w:rsidP="002A6035">
      <w:pPr>
        <w:pStyle w:val="Heading4"/>
      </w:pPr>
      <w:r w:rsidRPr="00064BBB">
        <w:t>School choice systems are ineffective and make school selection impossible, especially for poorer families</w:t>
      </w:r>
    </w:p>
    <w:p w14:paraId="35BC409D" w14:textId="77777777" w:rsidR="002A6035" w:rsidRPr="00064BBB" w:rsidRDefault="002A6035" w:rsidP="002A6035">
      <w:r w:rsidRPr="00064BBB">
        <w:rPr>
          <w:rStyle w:val="Style13ptBold"/>
        </w:rPr>
        <w:t>Rauch 16</w:t>
      </w:r>
      <w:r w:rsidRPr="00064BBB">
        <w:t xml:space="preserve">, Yale Law School (Daniel E., "School Choice Architecture," 2016, Yale Law &amp; Policy Review: Vol. </w:t>
      </w:r>
      <w:proofErr w:type="gramStart"/>
      <w:r w:rsidRPr="00064BBB">
        <w:t>34 :</w:t>
      </w:r>
      <w:proofErr w:type="gramEnd"/>
      <w:r w:rsidRPr="00064BBB">
        <w:t xml:space="preserve"> Iss. 1 , Article 6. Available at: http://digitalcommons.law.yale.edu/ylpr/vol34/iss1/6)//MO</w:t>
      </w:r>
    </w:p>
    <w:p w14:paraId="12079F27" w14:textId="77777777" w:rsidR="002A6035" w:rsidRPr="00064BBB" w:rsidRDefault="002A6035" w:rsidP="002A6035">
      <w:pPr>
        <w:ind w:firstLine="720"/>
        <w:rPr>
          <w:sz w:val="14"/>
        </w:rPr>
      </w:pPr>
      <w:r w:rsidRPr="00064BBB">
        <w:rPr>
          <w:sz w:val="14"/>
        </w:rPr>
        <w:t xml:space="preserve">School Choice and Its Discontents </w:t>
      </w:r>
      <w:r w:rsidRPr="00064BBB">
        <w:rPr>
          <w:rStyle w:val="StyleUnderline"/>
        </w:rPr>
        <w:t>School choice is said to let families pick the best schools</w:t>
      </w:r>
      <w:r w:rsidRPr="00064BBB">
        <w:rPr>
          <w:sz w:val="14"/>
        </w:rPr>
        <w:t xml:space="preserve"> for their needs.23 It is said </w:t>
      </w:r>
      <w:r w:rsidRPr="00064BBB">
        <w:rPr>
          <w:rStyle w:val="StyleUnderline"/>
        </w:rPr>
        <w:t>to foster equity</w:t>
      </w:r>
      <w:r w:rsidRPr="00064BBB">
        <w:rPr>
          <w:sz w:val="14"/>
        </w:rPr>
        <w:t xml:space="preserve"> by letting children enroll anywhere in the city, even if they do not live near good schools.24 </w:t>
      </w:r>
      <w:r w:rsidRPr="00064BBB">
        <w:rPr>
          <w:rStyle w:val="StyleUnderline"/>
        </w:rPr>
        <w:t>It is said to offer systemic benefits by making schools compete for students and</w:t>
      </w:r>
      <w:r w:rsidRPr="00064BBB">
        <w:rPr>
          <w:sz w:val="14"/>
        </w:rPr>
        <w:t xml:space="preserve"> the </w:t>
      </w:r>
      <w:r w:rsidRPr="00064BBB">
        <w:rPr>
          <w:rStyle w:val="StyleUnderline"/>
        </w:rPr>
        <w:t>funding</w:t>
      </w:r>
      <w:r w:rsidRPr="00064BBB">
        <w:rPr>
          <w:sz w:val="14"/>
        </w:rPr>
        <w:t xml:space="preserve"> students bring.25 </w:t>
      </w:r>
      <w:r w:rsidRPr="00064BBB">
        <w:rPr>
          <w:rStyle w:val="StyleUnderline"/>
        </w:rPr>
        <w:t>Schools attracting students gain resources; schools failing to attract students lose funding and</w:t>
      </w:r>
      <w:r w:rsidRPr="00064BBB">
        <w:rPr>
          <w:sz w:val="14"/>
        </w:rPr>
        <w:t xml:space="preserve">, eventually, </w:t>
      </w:r>
      <w:r w:rsidRPr="00064BBB">
        <w:rPr>
          <w:rStyle w:val="StyleUnderline"/>
        </w:rPr>
        <w:t xml:space="preserve">face closure. </w:t>
      </w:r>
      <w:r w:rsidRPr="00064BBB">
        <w:rPr>
          <w:sz w:val="14"/>
        </w:rPr>
        <w:t xml:space="preserve">To realize these benefits, </w:t>
      </w:r>
      <w:r w:rsidRPr="00064BBB">
        <w:rPr>
          <w:rStyle w:val="Emphasis"/>
        </w:rPr>
        <w:t>school choice cities have</w:t>
      </w:r>
      <w:r w:rsidRPr="00064BBB">
        <w:rPr>
          <w:sz w:val="14"/>
        </w:rPr>
        <w:t xml:space="preserve"> historically </w:t>
      </w:r>
      <w:r w:rsidRPr="00064BBB">
        <w:rPr>
          <w:rStyle w:val="Emphasis"/>
        </w:rPr>
        <w:t>used two main selection mechanisms</w:t>
      </w:r>
      <w:r w:rsidRPr="00064BBB">
        <w:rPr>
          <w:sz w:val="14"/>
        </w:rPr>
        <w:t xml:space="preserve">. Originally, school choice was </w:t>
      </w:r>
      <w:r w:rsidRPr="00064BBB">
        <w:rPr>
          <w:rStyle w:val="Emphasis"/>
        </w:rPr>
        <w:t>opt-in</w:t>
      </w:r>
      <w:r w:rsidRPr="00064BBB">
        <w:rPr>
          <w:rStyle w:val="StyleUnderline"/>
        </w:rPr>
        <w:t>. In this model, students would be enrolled in their neighborhood schools by default, while families wishing to attend a different school would have to</w:t>
      </w:r>
      <w:r w:rsidRPr="00064BBB">
        <w:rPr>
          <w:sz w:val="14"/>
        </w:rPr>
        <w:t xml:space="preserve"> obtain and </w:t>
      </w:r>
      <w:r w:rsidRPr="00064BBB">
        <w:rPr>
          <w:rStyle w:val="StyleUnderline"/>
        </w:rPr>
        <w:t>submit a separate application for each non-default school</w:t>
      </w:r>
      <w:r w:rsidRPr="00064BBB">
        <w:rPr>
          <w:sz w:val="14"/>
        </w:rPr>
        <w:t xml:space="preserve"> they were interested in attending. In time, policymakers came to believe such </w:t>
      </w:r>
      <w:r w:rsidRPr="00064BBB">
        <w:rPr>
          <w:rStyle w:val="StyleUnderline"/>
        </w:rPr>
        <w:t>opt-in systems posed problems</w:t>
      </w:r>
      <w:r w:rsidRPr="00064BBB">
        <w:rPr>
          <w:sz w:val="14"/>
        </w:rPr>
        <w:t xml:space="preserve">. In particular, they were seen as adding substantial difficulty and complication to the process of school choice26— especially for parents who were the least well off economically. Recognizing this, cities like New Orleans and Newark came to adopt a </w:t>
      </w:r>
      <w:r w:rsidRPr="00064BBB">
        <w:rPr>
          <w:rStyle w:val="Emphasis"/>
        </w:rPr>
        <w:t>common application school choice model.</w:t>
      </w:r>
      <w:r w:rsidRPr="00064BBB">
        <w:rPr>
          <w:sz w:val="14"/>
        </w:rPr>
        <w:t xml:space="preserve"> Under this system, </w:t>
      </w:r>
      <w:r w:rsidRPr="00064BBB">
        <w:rPr>
          <w:rStyle w:val="StyleUnderline"/>
        </w:rPr>
        <w:t>students enrolling in city schools rank their preferences</w:t>
      </w:r>
      <w:r w:rsidRPr="00064BBB">
        <w:rPr>
          <w:sz w:val="14"/>
        </w:rPr>
        <w:t xml:space="preserve"> on what I term the ballot—a sheet that lists every school in the city in alphabetical order. Based on their preferences, </w:t>
      </w:r>
      <w:r w:rsidRPr="00064BBB">
        <w:rPr>
          <w:rStyle w:val="StyleUnderline"/>
        </w:rPr>
        <w:t>students are then sorted into schools</w:t>
      </w:r>
      <w:r w:rsidRPr="00064BBB">
        <w:rPr>
          <w:sz w:val="14"/>
        </w:rPr>
        <w:t xml:space="preserve">.28 </w:t>
      </w:r>
      <w:proofErr w:type="gramStart"/>
      <w:r w:rsidRPr="00064BBB">
        <w:rPr>
          <w:rStyle w:val="Emphasis"/>
        </w:rPr>
        <w:t>Neither</w:t>
      </w:r>
      <w:proofErr w:type="gramEnd"/>
      <w:r w:rsidRPr="00064BBB">
        <w:rPr>
          <w:rStyle w:val="Emphasis"/>
        </w:rPr>
        <w:t xml:space="preserve"> of these mechanisms works</w:t>
      </w:r>
      <w:r w:rsidRPr="00064BBB">
        <w:rPr>
          <w:sz w:val="14"/>
        </w:rPr>
        <w:t xml:space="preserve">, however, unless families choose better schools than they would otherwise be assigned to. If this is not the case (if, for example, parents choose randomly), the benefits of choice do not accrue. </w:t>
      </w:r>
      <w:r w:rsidRPr="00064BBB">
        <w:rPr>
          <w:rStyle w:val="Emphasis"/>
        </w:rPr>
        <w:t>School choice only works when it is informed choice</w:t>
      </w:r>
      <w:r w:rsidRPr="00064BBB">
        <w:rPr>
          <w:sz w:val="14"/>
        </w:rPr>
        <w:t xml:space="preserve">. Unfortunately, </w:t>
      </w:r>
      <w:r w:rsidRPr="00064BBB">
        <w:rPr>
          <w:rStyle w:val="StyleUnderline"/>
        </w:rPr>
        <w:t xml:space="preserve">current school selection models—whether opt-in or </w:t>
      </w:r>
      <w:proofErr w:type="gramStart"/>
      <w:r w:rsidRPr="00064BBB">
        <w:rPr>
          <w:rStyle w:val="StyleUnderline"/>
        </w:rPr>
        <w:t>common application—fall</w:t>
      </w:r>
      <w:proofErr w:type="gramEnd"/>
      <w:r w:rsidRPr="00064BBB">
        <w:rPr>
          <w:rStyle w:val="StyleUnderline"/>
        </w:rPr>
        <w:t xml:space="preserve"> below this standard. </w:t>
      </w:r>
      <w:r w:rsidRPr="00064BBB">
        <w:rPr>
          <w:sz w:val="14"/>
        </w:rPr>
        <w:t>School selection is a complex, time-consuming decision.</w:t>
      </w:r>
      <w:r w:rsidRPr="00064BBB">
        <w:rPr>
          <w:rStyle w:val="Emphasis"/>
        </w:rPr>
        <w:t>29 Parents must spend substantial time and resources to research schools, and must often do so with incomplete information. This challenge falls heaviest on poor parents.</w:t>
      </w:r>
      <w:r w:rsidRPr="00064BBB">
        <w:rPr>
          <w:sz w:val="14"/>
        </w:rPr>
        <w:t xml:space="preserve">30 </w:t>
      </w:r>
      <w:r w:rsidRPr="00064BBB">
        <w:rPr>
          <w:rStyle w:val="StyleUnderline"/>
        </w:rPr>
        <w:t>Poor families</w:t>
      </w:r>
      <w:r w:rsidRPr="00064BBB">
        <w:rPr>
          <w:sz w:val="14"/>
        </w:rPr>
        <w:t xml:space="preserve"> </w:t>
      </w:r>
      <w:r w:rsidRPr="00064BBB">
        <w:rPr>
          <w:rStyle w:val="StyleUnderline"/>
        </w:rPr>
        <w:t>frequently lack transportation to visit schools.</w:t>
      </w:r>
      <w:r w:rsidRPr="00064BBB">
        <w:rPr>
          <w:sz w:val="14"/>
        </w:rPr>
        <w:t xml:space="preserve">31 </w:t>
      </w:r>
      <w:r w:rsidRPr="00064BBB">
        <w:rPr>
          <w:rStyle w:val="StyleUnderline"/>
        </w:rPr>
        <w:t>They are more likely to struggle with</w:t>
      </w:r>
      <w:r w:rsidRPr="00064BBB">
        <w:rPr>
          <w:sz w:val="14"/>
        </w:rPr>
        <w:t xml:space="preserve"> the complex documents associated with </w:t>
      </w:r>
      <w:r w:rsidRPr="00064BBB">
        <w:rPr>
          <w:rStyle w:val="StyleUnderline"/>
        </w:rPr>
        <w:t>researching</w:t>
      </w:r>
      <w:r w:rsidRPr="00064BBB">
        <w:rPr>
          <w:sz w:val="14"/>
        </w:rPr>
        <w:t xml:space="preserve"> school quality.32 </w:t>
      </w:r>
      <w:r w:rsidRPr="00064BBB">
        <w:rPr>
          <w:rStyle w:val="StyleUnderline"/>
        </w:rPr>
        <w:t>Their social networks are less likely to include families at high-performing schools</w:t>
      </w:r>
      <w:r w:rsidRPr="00064BBB">
        <w:rPr>
          <w:sz w:val="14"/>
        </w:rPr>
        <w:t xml:space="preserve">.33 And in some cases, they may be disengaged from their children’s education altogether.34 Given this challenge, it seems imperative that cities design school choice to make it as easy as possible to select high-quality schools. They have not done so. </w:t>
      </w:r>
      <w:r w:rsidRPr="00064BBB">
        <w:rPr>
          <w:rStyle w:val="StyleUnderline"/>
        </w:rPr>
        <w:t>In opt-in systems, the burden falls wholly on parents to conduct research and secure documentation from each school applied to on their own initiative.</w:t>
      </w:r>
      <w:r w:rsidRPr="00064BBB">
        <w:rPr>
          <w:sz w:val="14"/>
        </w:rPr>
        <w:t xml:space="preserve">35 </w:t>
      </w:r>
      <w:proofErr w:type="gramStart"/>
      <w:r w:rsidRPr="00064BBB">
        <w:rPr>
          <w:sz w:val="14"/>
        </w:rPr>
        <w:t>Accordingly</w:t>
      </w:r>
      <w:proofErr w:type="gramEnd"/>
      <w:r w:rsidRPr="00064BBB">
        <w:rPr>
          <w:sz w:val="14"/>
        </w:rPr>
        <w:t>, as commentators have recognized, such opt-in systems can inhibit families from selecting the best schools possible.36 Unfortunately</w:t>
      </w:r>
      <w:r w:rsidRPr="00064BBB">
        <w:rPr>
          <w:rStyle w:val="StyleUnderline"/>
        </w:rPr>
        <w:t>, common application systems also fall short</w:t>
      </w:r>
      <w:r w:rsidRPr="00064BBB">
        <w:rPr>
          <w:sz w:val="14"/>
        </w:rPr>
        <w:t>. Even in ideal circumstances where families have the time and resources to carefully weigh options</w:t>
      </w:r>
      <w:r w:rsidRPr="00064BBB">
        <w:rPr>
          <w:rStyle w:val="StyleUnderline"/>
        </w:rPr>
        <w:t>, lists of dozens of alphabetically-sorted choices in small print can prove overwhelming, leading to sub-optimal decisions</w:t>
      </w:r>
      <w:r w:rsidRPr="00064BBB">
        <w:rPr>
          <w:sz w:val="14"/>
        </w:rPr>
        <w:t xml:space="preserve">.37 </w:t>
      </w:r>
      <w:proofErr w:type="gramStart"/>
      <w:r w:rsidRPr="00064BBB">
        <w:rPr>
          <w:sz w:val="14"/>
        </w:rPr>
        <w:t>For</w:t>
      </w:r>
      <w:proofErr w:type="gramEnd"/>
      <w:r w:rsidRPr="00064BBB">
        <w:rPr>
          <w:sz w:val="14"/>
        </w:rPr>
        <w:t xml:space="preserve"> poorer families, the problem is even greater. The upshot, as the most recent empirical data confirm, is that parents in common application cities are likely to use heuristics like which school is closest, which has well-known sports teams</w:t>
      </w:r>
      <w:proofErr w:type="gramStart"/>
      <w:r w:rsidRPr="00064BBB">
        <w:rPr>
          <w:sz w:val="14"/>
        </w:rPr>
        <w:t>,38</w:t>
      </w:r>
      <w:proofErr w:type="gramEnd"/>
      <w:r w:rsidRPr="00064BBB">
        <w:rPr>
          <w:sz w:val="14"/>
        </w:rPr>
        <w:t xml:space="preserve"> or which has prominent advertisements,39 rather than choosing based on school quality. </w:t>
      </w:r>
      <w:r w:rsidRPr="00064BBB">
        <w:rPr>
          <w:rStyle w:val="Emphasis"/>
        </w:rPr>
        <w:t>The promise of school choice thus remains unfulfilled</w:t>
      </w:r>
      <w:r w:rsidRPr="00064BBB">
        <w:rPr>
          <w:sz w:val="14"/>
        </w:rPr>
        <w:t xml:space="preserve">. Something more is needed. </w:t>
      </w:r>
    </w:p>
    <w:p w14:paraId="1E63B944" w14:textId="77777777" w:rsidR="002A6035" w:rsidRPr="00064BBB" w:rsidRDefault="002A6035" w:rsidP="002A6035">
      <w:pPr>
        <w:pStyle w:val="Heading4"/>
      </w:pPr>
      <w:r w:rsidRPr="00064BBB">
        <w:t>Deregulation fails – pace of technology development, and regulation required to address issues of student inequality</w:t>
      </w:r>
    </w:p>
    <w:p w14:paraId="72C72B4F" w14:textId="77777777" w:rsidR="002A6035" w:rsidRPr="00064BBB" w:rsidRDefault="002A6035" w:rsidP="002A6035">
      <w:pPr>
        <w:rPr>
          <w:rStyle w:val="Style13ptBold"/>
          <w:b w:val="0"/>
          <w:sz w:val="22"/>
        </w:rPr>
      </w:pPr>
      <w:r w:rsidRPr="00064BBB">
        <w:rPr>
          <w:rStyle w:val="Style13ptBold"/>
        </w:rPr>
        <w:t xml:space="preserve">Dorsey and Plucker 16 </w:t>
      </w:r>
      <w:r w:rsidRPr="00064BBB">
        <w:rPr>
          <w:rStyle w:val="Style13ptBold"/>
          <w:b w:val="0"/>
          <w:sz w:val="22"/>
        </w:rPr>
        <w:t xml:space="preserve">(Dana Dorsey, Assistant Professor in Educational Leadership and Policy at the University of North Carolina at Chapel Hill, Jonathan Plucker, Julian C. Stanley Endowed Professor of Talent Development at Johns Hopkins University and works in the School </w:t>
      </w:r>
      <w:r w:rsidRPr="00064BBB">
        <w:rPr>
          <w:rStyle w:val="Style13ptBold"/>
          <w:b w:val="0"/>
          <w:sz w:val="22"/>
        </w:rPr>
        <w:lastRenderedPageBreak/>
        <w:t>of Education and Center for Talented Youth, “Deregulation and the American Education Marketplace”, Peabody Journal of Education, Volume 91, Issue 4, June 2016, KC)</w:t>
      </w:r>
    </w:p>
    <w:p w14:paraId="5DD56C16" w14:textId="77777777" w:rsidR="002A6035" w:rsidRPr="00064BBB" w:rsidRDefault="002A6035" w:rsidP="002A6035">
      <w:r w:rsidRPr="00064BBB">
        <w:t xml:space="preserve"> </w:t>
      </w:r>
    </w:p>
    <w:p w14:paraId="5FA06188" w14:textId="77777777" w:rsidR="002A6035" w:rsidRPr="00064BBB" w:rsidRDefault="002A6035" w:rsidP="002A6035">
      <w:pPr>
        <w:rPr>
          <w:sz w:val="14"/>
        </w:rPr>
      </w:pPr>
      <w:r w:rsidRPr="00064BBB">
        <w:rPr>
          <w:rStyle w:val="StyleUnderline"/>
        </w:rPr>
        <w:t>We see several key developments that are likely to create future issues</w:t>
      </w:r>
      <w:r w:rsidRPr="00064BBB">
        <w:rPr>
          <w:sz w:val="14"/>
        </w:rPr>
        <w:t>—some roadblocks, some opportunities—</w:t>
      </w:r>
      <w:r w:rsidRPr="00064BBB">
        <w:rPr>
          <w:rStyle w:val="StyleUnderline"/>
        </w:rPr>
        <w:t>for regulation reforms.</w:t>
      </w:r>
      <w:r w:rsidRPr="00064BBB">
        <w:rPr>
          <w:sz w:val="14"/>
        </w:rPr>
        <w:t xml:space="preserve"> First, </w:t>
      </w:r>
      <w:r w:rsidRPr="00064BBB">
        <w:rPr>
          <w:rStyle w:val="StyleUnderline"/>
        </w:rPr>
        <w:t>the rapid growth and complexity of technology will</w:t>
      </w:r>
      <w:r w:rsidRPr="00064BBB">
        <w:rPr>
          <w:sz w:val="14"/>
        </w:rPr>
        <w:t xml:space="preserve"> certainly </w:t>
      </w:r>
      <w:r w:rsidRPr="00064BBB">
        <w:rPr>
          <w:rStyle w:val="StyleUnderline"/>
        </w:rPr>
        <w:t>change the nature of</w:t>
      </w:r>
      <w:r w:rsidRPr="00064BBB">
        <w:rPr>
          <w:sz w:val="14"/>
        </w:rPr>
        <w:t xml:space="preserve"> some </w:t>
      </w:r>
      <w:r w:rsidRPr="00064BBB">
        <w:rPr>
          <w:rStyle w:val="StyleUnderline"/>
        </w:rPr>
        <w:t>deregulation</w:t>
      </w:r>
      <w:r w:rsidRPr="00064BBB">
        <w:rPr>
          <w:sz w:val="14"/>
        </w:rPr>
        <w:t xml:space="preserve"> conversations. In other words</w:t>
      </w:r>
      <w:r w:rsidRPr="00064BBB">
        <w:rPr>
          <w:rStyle w:val="StyleUnderline"/>
        </w:rPr>
        <w:t xml:space="preserve">, if the entire concepts of “school” and “learning” are turned on their heads with the growth of online education, how do regulations about place-based learning apply? </w:t>
      </w:r>
      <w:r w:rsidRPr="00064BBB">
        <w:rPr>
          <w:sz w:val="14"/>
        </w:rPr>
        <w:t xml:space="preserve">Also, given the rapid pace of technological change, deregulation proponents and critics will be in the unenviable position of arguing for and against future changes that are impossible to conceptualize. Second, the aforementioned </w:t>
      </w:r>
      <w:r w:rsidRPr="00064BBB">
        <w:rPr>
          <w:rStyle w:val="StyleUnderline"/>
        </w:rPr>
        <w:t>problems</w:t>
      </w:r>
      <w:r w:rsidRPr="00064BBB">
        <w:rPr>
          <w:sz w:val="14"/>
        </w:rPr>
        <w:t xml:space="preserve"> </w:t>
      </w:r>
      <w:proofErr w:type="gramStart"/>
      <w:r w:rsidRPr="00064BBB">
        <w:rPr>
          <w:sz w:val="14"/>
        </w:rPr>
        <w:t>raised</w:t>
      </w:r>
      <w:proofErr w:type="gramEnd"/>
      <w:r w:rsidRPr="00064BBB">
        <w:rPr>
          <w:sz w:val="14"/>
        </w:rPr>
        <w:t xml:space="preserve"> </w:t>
      </w:r>
      <w:r w:rsidRPr="00064BBB">
        <w:rPr>
          <w:rStyle w:val="StyleUnderline"/>
        </w:rPr>
        <w:t xml:space="preserve">regarding student equity and access may continue unless some specific practices are implemented in a deregulated environment. </w:t>
      </w:r>
      <w:r w:rsidRPr="00064BBB">
        <w:rPr>
          <w:sz w:val="14"/>
        </w:rPr>
        <w:t xml:space="preserve">For example, understanding how parents spread information regarding schools and school choice may inform efforts to communicate about options for schooling for traditionally marginalized students. So far, research has shown that the flow of communication is largely based on parents’ social networks and race (Bell, 2009). Black parents tend to share information through their church and work social networks, while white parents usually rely on communicating with parents at their child’s feeder school (Smrekar, 2009). Other options for minimizing equity and access problems are connecting school districts located in different areas (e.g., city, rural), making school choice options available across district borders, or schools recruiting students in a targeted fashion (Minow, 2011). Although deregulation constitutes to little or no regulations, </w:t>
      </w:r>
      <w:r w:rsidRPr="00064BBB">
        <w:rPr>
          <w:rStyle w:val="StyleUnderline"/>
        </w:rPr>
        <w:t xml:space="preserve">most state governments may still have to provide funding for educating their citizenry per the state constitution. </w:t>
      </w:r>
      <w:r w:rsidRPr="00064BBB">
        <w:rPr>
          <w:sz w:val="14"/>
        </w:rPr>
        <w:t xml:space="preserve">When considering equity and access issues, state legislatures may want to link student funding to the amount of diversity in the school (e.g., gender, socioeconomic, religion, geography). State and school district policies that are connected to funding and encourage inter-district transfers, particularly between urban, suburban, and rural districts, may offer a potential solution for student equity and access due to school-choice laws. </w:t>
      </w:r>
      <w:r w:rsidRPr="00064BBB">
        <w:rPr>
          <w:rStyle w:val="StyleUnderline"/>
        </w:rPr>
        <w:t>A third potential issue deals with school finance, which is also ripe for examination with regard to deregulation</w:t>
      </w:r>
      <w:r w:rsidRPr="00064BBB">
        <w:rPr>
          <w:sz w:val="14"/>
        </w:rPr>
        <w:t xml:space="preserve">. For example, are the mixed results of previous and ongoing school- choice efforts due to byzantine finance systems? As an extreme case in point, </w:t>
      </w:r>
      <w:r w:rsidRPr="00064BBB">
        <w:rPr>
          <w:rStyle w:val="StyleUnderline"/>
        </w:rPr>
        <w:t xml:space="preserve">as of the fall of 2014, Connecticut had 12 separate school funding formulas, seven for magnet schools alone. Deregulation may not be able to truly succeed within the context of such patchwork finance systems. </w:t>
      </w:r>
      <w:r w:rsidRPr="00064BBB">
        <w:rPr>
          <w:sz w:val="14"/>
        </w:rPr>
        <w:t xml:space="preserve">The last issue to consider is open enrollment and whether that will be an acceptable solution for deregulation supporters. Thus, </w:t>
      </w:r>
      <w:r w:rsidRPr="00064BBB">
        <w:rPr>
          <w:rStyle w:val="StyleUnderline"/>
        </w:rPr>
        <w:t>if students could attend any school in their state of their choosing, would there be a need for regulations?</w:t>
      </w:r>
      <w:r w:rsidRPr="00064BBB">
        <w:rPr>
          <w:sz w:val="14"/>
        </w:rPr>
        <w:t xml:space="preserve"> </w:t>
      </w:r>
      <w:r w:rsidRPr="00064BBB">
        <w:rPr>
          <w:rStyle w:val="StyleUnderline"/>
        </w:rPr>
        <w:t>Likely yes, because other concerns would arise, such as admissions criteria, application deadlines, and funding special education students</w:t>
      </w:r>
      <w:r w:rsidRPr="00064BBB">
        <w:rPr>
          <w:sz w:val="14"/>
        </w:rPr>
        <w:t xml:space="preserve"> (Jimerson, 2002). Moreover, </w:t>
      </w:r>
      <w:r w:rsidRPr="00064BBB">
        <w:rPr>
          <w:rStyle w:val="StyleUnderline"/>
        </w:rPr>
        <w:t>the open enrollment movement is greatly influenced by achievement levels, economic status, and location</w:t>
      </w:r>
      <w:r w:rsidRPr="00064BBB">
        <w:rPr>
          <w:sz w:val="14"/>
        </w:rPr>
        <w:t xml:space="preserve">; students want to attend high-achieving, wealthier school districts (Carlson et al., 2011). </w:t>
      </w:r>
      <w:r w:rsidRPr="00064BBB">
        <w:rPr>
          <w:rStyle w:val="StyleUnderline"/>
        </w:rPr>
        <w:t>This problem gets back to equity and access issues</w:t>
      </w:r>
      <w:r w:rsidRPr="00064BBB">
        <w:rPr>
          <w:sz w:val="14"/>
        </w:rPr>
        <w:t>. How do poor, moderate-achieving students, or students with no transportation, gain access to these educational opportunities?</w:t>
      </w:r>
    </w:p>
    <w:p w14:paraId="5008741B" w14:textId="77777777" w:rsidR="002A6035" w:rsidRPr="00064BBB" w:rsidRDefault="002A6035" w:rsidP="002A6035">
      <w:pPr>
        <w:pStyle w:val="Heading4"/>
      </w:pPr>
      <w:r w:rsidRPr="00064BBB">
        <w:t>Deregulation leads to a stratified educational system, and doesn’t benefit society at large</w:t>
      </w:r>
    </w:p>
    <w:p w14:paraId="6F5B04DA" w14:textId="77777777" w:rsidR="002A6035" w:rsidRPr="00064BBB" w:rsidRDefault="002A6035" w:rsidP="002A6035">
      <w:pPr>
        <w:rPr>
          <w:rStyle w:val="Style13ptBold"/>
          <w:b w:val="0"/>
          <w:sz w:val="22"/>
        </w:rPr>
      </w:pPr>
      <w:r w:rsidRPr="00064BBB">
        <w:rPr>
          <w:rStyle w:val="Style13ptBold"/>
        </w:rPr>
        <w:t xml:space="preserve">Dorsey and Plucker 16 </w:t>
      </w:r>
      <w:r w:rsidRPr="00064BBB">
        <w:rPr>
          <w:rStyle w:val="Style13ptBold"/>
          <w:b w:val="0"/>
          <w:sz w:val="22"/>
        </w:rPr>
        <w:t>(Dana Dorsey, Assistant Professor in Educational Leadership and Policy at the University of North Carolina at Chapel Hill, Jonathan Plucker, Julian C. Stanley Endowed Professor of Talent Development at Johns Hopkins University and works in the School of Education and Center for Talented Youth, “Deregulation and the American Education Marketplace”, Peabody Journal of Education, Volume 91, Issue 4, June 2016, KC)</w:t>
      </w:r>
    </w:p>
    <w:p w14:paraId="11D5FF42" w14:textId="77777777" w:rsidR="002A6035" w:rsidRPr="00064BBB" w:rsidRDefault="002A6035" w:rsidP="002A6035"/>
    <w:p w14:paraId="59AE3535" w14:textId="77777777" w:rsidR="002A6035" w:rsidRPr="00064BBB" w:rsidRDefault="002A6035" w:rsidP="002A6035">
      <w:pPr>
        <w:rPr>
          <w:sz w:val="12"/>
        </w:rPr>
      </w:pPr>
      <w:r w:rsidRPr="00064BBB">
        <w:rPr>
          <w:sz w:val="12"/>
        </w:rPr>
        <w:t xml:space="preserve">In this article, we discussed the political rise of educational deregulation in the United States and its influence on education reform. Arguments for education deregulation appear to be similar to those set forth in other industries, such as improved efficiency, more parental control, and increased competition to attract students due to school choices. However, </w:t>
      </w:r>
      <w:r w:rsidRPr="00064BBB">
        <w:rPr>
          <w:rStyle w:val="StyleUnderline"/>
        </w:rPr>
        <w:t>other similarities associated with deregulation may bring about negative outcomes. In a deregulated industry, there are winners and losers;</w:t>
      </w:r>
      <w:r w:rsidRPr="00064BBB">
        <w:rPr>
          <w:sz w:val="12"/>
        </w:rPr>
        <w:t xml:space="preserve"> those who can compete with others in the marketplace, provide services the public wants and needs in an efficient manner, and make a profit while doing so are ultimately the winners. </w:t>
      </w:r>
      <w:r w:rsidRPr="00064BBB">
        <w:rPr>
          <w:rStyle w:val="StyleUnderline"/>
        </w:rPr>
        <w:t>By contrast, public school education is</w:t>
      </w:r>
      <w:r w:rsidRPr="00064BBB">
        <w:rPr>
          <w:sz w:val="12"/>
        </w:rPr>
        <w:t xml:space="preserve"> a service required by each state’s constitution, funded by the state legislature, and should be </w:t>
      </w:r>
      <w:r w:rsidRPr="00064BBB">
        <w:rPr>
          <w:rStyle w:val="StyleUnderline"/>
        </w:rPr>
        <w:t xml:space="preserve">readily </w:t>
      </w:r>
      <w:r w:rsidRPr="00064BBB">
        <w:rPr>
          <w:rStyle w:val="StyleUnderline"/>
        </w:rPr>
        <w:lastRenderedPageBreak/>
        <w:t>accessible to all. An education in the United States is meant to enhance a citizen’s knowledge, growth, and preservation of democratic ideals</w:t>
      </w:r>
      <w:r w:rsidRPr="00064BBB">
        <w:rPr>
          <w:sz w:val="12"/>
        </w:rPr>
        <w:t xml:space="preserve"> in order to help the country maintain, and perhaps enhance, social and its economic superpower status in the world. American education should prepare its consumers to compete in any industry and have the knowledge base to survive in a capitalist economy. </w:t>
      </w:r>
      <w:r w:rsidRPr="00064BBB">
        <w:rPr>
          <w:rStyle w:val="StyleUnderline"/>
        </w:rPr>
        <w:t>There should be no losers in this system. Several researchers have argued that public education is a public good</w:t>
      </w:r>
      <w:r w:rsidRPr="00064BBB">
        <w:rPr>
          <w:sz w:val="12"/>
        </w:rPr>
        <w:t xml:space="preserve"> necessary for sustaining America’s democratic society (Labaree, 1997; Lubienski, 2000; Underwood &amp; Mead, 2012. As Ravitch (2010) notes, </w:t>
      </w:r>
      <w:r w:rsidRPr="00064BBB">
        <w:rPr>
          <w:rStyle w:val="StyleUnderline"/>
        </w:rPr>
        <w:t xml:space="preserve">operating schools like the marketplace is a risky business model because it often lacks accountability and assumes that competition among schools and teachers produces better results than collaboration. </w:t>
      </w:r>
      <w:r w:rsidRPr="00064BBB">
        <w:rPr>
          <w:sz w:val="12"/>
        </w:rPr>
        <w:t xml:space="preserve">In a 1997 article, </w:t>
      </w:r>
      <w:r w:rsidRPr="00064BBB">
        <w:rPr>
          <w:rStyle w:val="StyleUnderline"/>
        </w:rPr>
        <w:t>Labaree defined three main</w:t>
      </w:r>
      <w:r w:rsidRPr="00064BBB">
        <w:rPr>
          <w:sz w:val="12"/>
        </w:rPr>
        <w:t xml:space="preserve">, and sometimes contradictory, political purposes and </w:t>
      </w:r>
      <w:r w:rsidRPr="00064BBB">
        <w:rPr>
          <w:rStyle w:val="StyleUnderline"/>
        </w:rPr>
        <w:t>goals of American education—attaining democratic equality, social efficiency, and social mobility.</w:t>
      </w:r>
      <w:r w:rsidRPr="00064BBB">
        <w:rPr>
          <w:sz w:val="12"/>
        </w:rPr>
        <w:t xml:space="preserve"> Prioritizing democratic equality in education allows students to become con- structive, politically responsible, and equality-minded citizens who will carry on the democratic ideals of society (Labaree, 1997). Promoting social efficiency in schools expresses the human capital side of education, which benefits the private marketplace by preparing workers for jobs that help maintain and grow the economy. Finally, the goal of achieving social mobility considers education to be a private commodity for individual opportunity; education gives students a competitive edge personally and professionally to attain or maintain their desired social status in life. </w:t>
      </w:r>
      <w:r w:rsidRPr="00064BBB">
        <w:rPr>
          <w:rStyle w:val="StyleUnderline"/>
        </w:rPr>
        <w:t>Labaree (1997) described democratic equality and social efficiency as education for the public good that incorporates the</w:t>
      </w:r>
      <w:r w:rsidRPr="00064BBB">
        <w:rPr>
          <w:sz w:val="12"/>
        </w:rPr>
        <w:t xml:space="preserve"> social, economic, and political </w:t>
      </w:r>
      <w:r w:rsidRPr="00064BBB">
        <w:rPr>
          <w:rStyle w:val="StyleUnderline"/>
        </w:rPr>
        <w:t xml:space="preserve">needs of the whole society, but social mobility is purely a private good serving individual </w:t>
      </w:r>
      <w:proofErr w:type="gramStart"/>
      <w:r w:rsidRPr="00064BBB">
        <w:rPr>
          <w:rStyle w:val="StyleUnderline"/>
        </w:rPr>
        <w:t>goals</w:t>
      </w:r>
      <w:proofErr w:type="gramEnd"/>
      <w:r w:rsidRPr="00064BBB">
        <w:rPr>
          <w:sz w:val="12"/>
        </w:rPr>
        <w:t xml:space="preserve"> as one tries to set oneself apart to win life’s social and economic competition. He asserts that </w:t>
      </w:r>
      <w:r w:rsidRPr="00064BBB">
        <w:rPr>
          <w:rStyle w:val="StyleUnderline"/>
        </w:rPr>
        <w:t>“[t]he last thing that a</w:t>
      </w:r>
      <w:r w:rsidRPr="00064BBB">
        <w:rPr>
          <w:sz w:val="12"/>
        </w:rPr>
        <w:t xml:space="preserve"> socially mobile </w:t>
      </w:r>
      <w:r w:rsidRPr="00064BBB">
        <w:rPr>
          <w:rStyle w:val="StyleUnderline"/>
        </w:rPr>
        <w:t>educational consumer wants out of education is the kind of equal educational outcome produced in the name of democratic equality</w:t>
      </w:r>
      <w:r w:rsidRPr="00064BBB">
        <w:rPr>
          <w:sz w:val="12"/>
        </w:rPr>
        <w:t xml:space="preserve">” (Labaree, 1997, p. 51). The three functions are currently encompassed within a traditional public education, and each function may have a particular place in one’s educational trajectory. However, </w:t>
      </w:r>
      <w:r w:rsidRPr="00064BBB">
        <w:rPr>
          <w:rStyle w:val="StyleUnderline"/>
        </w:rPr>
        <w:t>a completely deregulated educational environment helps create a stratified system for the socially mobile, individual consumer who can afford to pay for his or her personal educational aspirations, or is shrewd or socially connected enough to figure out how to succeed in such a system</w:t>
      </w:r>
      <w:r w:rsidRPr="00064BBB">
        <w:rPr>
          <w:sz w:val="12"/>
        </w:rPr>
        <w:t xml:space="preserve">. Simply put, </w:t>
      </w:r>
      <w:r w:rsidRPr="00064BBB">
        <w:rPr>
          <w:rStyle w:val="StyleUnderline"/>
        </w:rPr>
        <w:t>without some governmental regulation and oversight, a completely deregulated system will likely lead to an education structured to benefit the highest bidders and the socially and academically savvy, but not society at large</w:t>
      </w:r>
      <w:r w:rsidRPr="00064BBB">
        <w:rPr>
          <w:sz w:val="12"/>
        </w:rPr>
        <w:t xml:space="preserve"> (i.e., it would create the situation that a public education system tries to prevent). </w:t>
      </w:r>
      <w:r w:rsidRPr="00064BBB">
        <w:rPr>
          <w:rStyle w:val="StyleUnderline"/>
        </w:rPr>
        <w:t>Public institutions</w:t>
      </w:r>
      <w:r w:rsidRPr="00064BBB">
        <w:rPr>
          <w:sz w:val="12"/>
        </w:rPr>
        <w:t xml:space="preserve">, such as courts, legislatures, police departments, and schools, </w:t>
      </w:r>
      <w:r w:rsidRPr="00064BBB">
        <w:rPr>
          <w:rStyle w:val="StyleUnderline"/>
        </w:rPr>
        <w:t>should remain public to maintain a democratic society</w:t>
      </w:r>
      <w:r w:rsidRPr="00064BBB">
        <w:rPr>
          <w:sz w:val="12"/>
        </w:rPr>
        <w:t xml:space="preserve"> (Underwood &amp; Mead, 2012), </w:t>
      </w:r>
      <w:r w:rsidRPr="00064BBB">
        <w:rPr>
          <w:rStyle w:val="StyleUnderline"/>
        </w:rPr>
        <w:t xml:space="preserve">and therefore efforts should be made to find the balance in the public education sector between deregulation and regulation that will allow it to be healthy, efficient, and thriving. </w:t>
      </w:r>
      <w:r w:rsidRPr="00064BBB">
        <w:rPr>
          <w:sz w:val="12"/>
        </w:rPr>
        <w:t>We cannot forget that many of the laws and regulations in place today were intended to address social and economic inequities, including some directly related to educational opportunity and access. As citizens, we all have a responsibility—individuals and government entities alike—to help provide and sustain good public schools that (a) are accessible to all students regardless of their race, ability, or income, (b) comprise a diverse student body, and (c) provide good teachers. Further research should focus on determining the intended and unintended consequences of deregulation efforts in an effort to better inform our na- tional, state, and local discussions about the proper level of regulatory oversight of our public schools.</w:t>
      </w:r>
    </w:p>
    <w:p w14:paraId="0E28E1BC" w14:textId="77777777" w:rsidR="002A6035" w:rsidRPr="00064BBB" w:rsidRDefault="002A6035" w:rsidP="002A6035">
      <w:pPr>
        <w:pStyle w:val="Heading4"/>
      </w:pPr>
      <w:r w:rsidRPr="00064BBB">
        <w:t>Market based education systems fail – leads to exclusion of students based on race</w:t>
      </w:r>
    </w:p>
    <w:p w14:paraId="5168AD68" w14:textId="77777777" w:rsidR="002A6035" w:rsidRPr="00064BBB" w:rsidRDefault="002A6035" w:rsidP="002A6035">
      <w:r w:rsidRPr="00064BBB">
        <w:rPr>
          <w:rStyle w:val="Style13ptBold"/>
        </w:rPr>
        <w:t xml:space="preserve">Lubienski 17 </w:t>
      </w:r>
      <w:r w:rsidRPr="00064BBB">
        <w:rPr>
          <w:rStyle w:val="Style13ptBold"/>
          <w:b w:val="0"/>
          <w:sz w:val="22"/>
        </w:rPr>
        <w:t>(Christopher Lubienski, Professor of Education Policy at Indiana University, and Sir Walter Murdoch Visiting Professor at Murdoch University in Western Australia, “Redefining Equality through Incentive-Based Policies”, Policy and Inequality in Education, Volume 1, April 2017, Springer, KC)</w:t>
      </w:r>
    </w:p>
    <w:p w14:paraId="37D14CE4" w14:textId="77777777" w:rsidR="002A6035" w:rsidRPr="00064BBB" w:rsidRDefault="002A6035" w:rsidP="002A6035">
      <w:pPr>
        <w:rPr>
          <w:sz w:val="12"/>
        </w:rPr>
      </w:pPr>
      <w:r w:rsidRPr="00064BBB">
        <w:rPr>
          <w:rStyle w:val="StyleUnderline"/>
        </w:rPr>
        <w:t>Friedman</w:t>
      </w:r>
      <w:r w:rsidRPr="00064BBB">
        <w:rPr>
          <w:sz w:val="12"/>
        </w:rPr>
        <w:t xml:space="preserve"> regretfully </w:t>
      </w:r>
      <w:r w:rsidRPr="00064BBB">
        <w:rPr>
          <w:rStyle w:val="StyleUnderline"/>
        </w:rPr>
        <w:t>acknowledged</w:t>
      </w:r>
      <w:r w:rsidRPr="00064BBB">
        <w:rPr>
          <w:sz w:val="12"/>
        </w:rPr>
        <w:t xml:space="preserve"> that, in view of the civil rights drive for equality of educational opportunity, </w:t>
      </w:r>
      <w:r w:rsidRPr="00064BBB">
        <w:rPr>
          <w:rStyle w:val="StyleUnderline"/>
        </w:rPr>
        <w:t>his proposal could</w:t>
      </w:r>
      <w:r w:rsidRPr="00064BBB">
        <w:rPr>
          <w:sz w:val="12"/>
        </w:rPr>
        <w:t>—and indeed did—</w:t>
      </w:r>
      <w:r w:rsidRPr="00064BBB">
        <w:rPr>
          <w:rStyle w:val="StyleUnderline"/>
        </w:rPr>
        <w:t>lead to groups of families patronizing schools that excluded other students based on race.</w:t>
      </w:r>
      <w:r w:rsidRPr="00064BBB">
        <w:rPr>
          <w:sz w:val="12"/>
        </w:rPr>
        <w:t xml:space="preserve"> Consequently, and what he did not note, </w:t>
      </w:r>
      <w:r w:rsidRPr="00064BBB">
        <w:rPr>
          <w:rStyle w:val="StyleUnderline"/>
        </w:rPr>
        <w:t>families</w:t>
      </w:r>
      <w:r w:rsidRPr="00064BBB">
        <w:rPr>
          <w:sz w:val="12"/>
        </w:rPr>
        <w:t xml:space="preserve"> that wanted to send their children to, say, the closest school, </w:t>
      </w:r>
      <w:r w:rsidRPr="00064BBB">
        <w:rPr>
          <w:rStyle w:val="StyleUnderline"/>
        </w:rPr>
        <w:t xml:space="preserve">could </w:t>
      </w:r>
      <w:r w:rsidRPr="00064BBB">
        <w:rPr>
          <w:sz w:val="12"/>
        </w:rPr>
        <w:t xml:space="preserve">effectively </w:t>
      </w:r>
      <w:r w:rsidRPr="00064BBB">
        <w:rPr>
          <w:rStyle w:val="StyleUnderline"/>
        </w:rPr>
        <w:t>be denied their choice because that individual preference had been trumped by the aggregate and discriminatory choices of others: schools responding to a market demand to exclude certain categories of student</w:t>
      </w:r>
      <w:r w:rsidRPr="00064BBB">
        <w:rPr>
          <w:sz w:val="12"/>
        </w:rPr>
        <w:t xml:space="preserve">. Similar scenarios can be seen now around sorting by affluence, where all families have a theoretically equal right to choose a high-quality school. But, since the quality of a school is partly a product of the peer effect—the aggregate advantage of the students that attend it (Arnott and Rowse 1987; Epple and Romano 1998; Gauri 1998; Hanushek et al. 2003; Hoxby 2000; Rothstein 2004; Willms 1986), patterns of self-sorting and what is </w:t>
      </w:r>
      <w:r w:rsidRPr="00064BBB">
        <w:rPr>
          <w:sz w:val="12"/>
        </w:rPr>
        <w:lastRenderedPageBreak/>
        <w:t xml:space="preserve">effectively “other-exclusion” by more affluent families of those from different racial, socioeconomic or other categories—often a function of informational, academic, social, and locational (if not explicit policy) advantages—can also blunt the access to quality education both for non-choosers and frustrated choosers. In this regard, </w:t>
      </w:r>
      <w:r w:rsidRPr="00064BBB">
        <w:rPr>
          <w:rStyle w:val="StyleUnderline"/>
        </w:rPr>
        <w:t>market-oriented conceptions of equality are largely hypothetical</w:t>
      </w:r>
      <w:r w:rsidRPr="00064BBB">
        <w:rPr>
          <w:sz w:val="12"/>
        </w:rPr>
        <w:t xml:space="preserve"> based on an ephemeral right to choose. Strategically speaking, arguments for this form of equality in education are best made on moral grounds of equality of choice—and the ethical imperative to not deny anyone such a right.</w:t>
      </w:r>
    </w:p>
    <w:p w14:paraId="54AE9970" w14:textId="77777777" w:rsidR="002A6035" w:rsidRPr="00064BBB" w:rsidRDefault="002A6035" w:rsidP="002A6035">
      <w:pPr>
        <w:pStyle w:val="Heading4"/>
      </w:pPr>
      <w:r w:rsidRPr="00064BBB">
        <w:t>Free market approaches to education lack clarity result in societal stratification- profit motive incentivize substandard practices</w:t>
      </w:r>
    </w:p>
    <w:p w14:paraId="49414743" w14:textId="77777777" w:rsidR="002A6035" w:rsidRPr="00064BBB" w:rsidRDefault="002A6035" w:rsidP="002A6035">
      <w:pPr>
        <w:rPr>
          <w:sz w:val="24"/>
          <w:szCs w:val="24"/>
        </w:rPr>
      </w:pPr>
      <w:r w:rsidRPr="00064BBB">
        <w:rPr>
          <w:rStyle w:val="Style13ptBold"/>
        </w:rPr>
        <w:t>Levine 13,</w:t>
      </w:r>
      <w:r w:rsidRPr="00064BBB">
        <w:t xml:space="preserve"> </w:t>
      </w:r>
      <w:r w:rsidRPr="00064BBB">
        <w:rPr>
          <w:sz w:val="24"/>
          <w:szCs w:val="24"/>
        </w:rPr>
        <w:t xml:space="preserve">University at Buffalo and State University of New York, founders of environmental sociology field (Murray and Adeline, “Vouchers and Free Market Ideology,” </w:t>
      </w:r>
      <w:r w:rsidRPr="00064BBB">
        <w:rPr>
          <w:rFonts w:cstheme="minorHAnsi"/>
          <w:i/>
          <w:sz w:val="24"/>
          <w:szCs w:val="24"/>
          <w:shd w:val="clear" w:color="auto" w:fill="FFFFFF"/>
        </w:rPr>
        <w:t>American Orthopsychiatric Association</w:t>
      </w:r>
      <w:r w:rsidRPr="00064BBB">
        <w:rPr>
          <w:rFonts w:cstheme="minorHAnsi"/>
          <w:sz w:val="24"/>
          <w:szCs w:val="24"/>
          <w:shd w:val="clear" w:color="auto" w:fill="FFFFFF"/>
        </w:rPr>
        <w:t>, 8/28/13, Wiley Online Library</w:t>
      </w:r>
      <w:r w:rsidRPr="00064BBB">
        <w:rPr>
          <w:sz w:val="24"/>
          <w:szCs w:val="24"/>
        </w:rPr>
        <w:t>)//MO</w:t>
      </w:r>
    </w:p>
    <w:p w14:paraId="6857AC8E" w14:textId="77777777" w:rsidR="002A6035" w:rsidRPr="00064BBB" w:rsidRDefault="002A6035" w:rsidP="002A6035">
      <w:pPr>
        <w:rPr>
          <w:rStyle w:val="Emphasis"/>
        </w:rPr>
      </w:pPr>
      <w:r w:rsidRPr="00064BBB">
        <w:rPr>
          <w:sz w:val="14"/>
        </w:rPr>
        <w:t xml:space="preserve">The hallmark of an ideology is imperviousness to evidence. </w:t>
      </w:r>
      <w:r w:rsidRPr="00064BBB">
        <w:rPr>
          <w:rStyle w:val="StyleUnderline"/>
        </w:rPr>
        <w:t>The ideology that motivated the originators of vouchers and charter schools has since become a pretext for the forces of money and power</w:t>
      </w:r>
      <w:r w:rsidRPr="00064BBB">
        <w:rPr>
          <w:sz w:val="14"/>
        </w:rPr>
        <w:t xml:space="preserve"> that now dominate the educational reform movement. </w:t>
      </w:r>
      <w:r w:rsidRPr="00064BBB">
        <w:rPr>
          <w:rStyle w:val="StyleUnderline"/>
        </w:rPr>
        <w:t>The voucher position was first articulated by</w:t>
      </w:r>
      <w:r w:rsidRPr="00064BBB">
        <w:rPr>
          <w:sz w:val="14"/>
        </w:rPr>
        <w:t xml:space="preserve"> the late pontiff of free market ideology, </w:t>
      </w:r>
      <w:r w:rsidRPr="00064BBB">
        <w:rPr>
          <w:rStyle w:val="StyleUnderline"/>
        </w:rPr>
        <w:t>Milton Friedman</w:t>
      </w:r>
      <w:r w:rsidRPr="00064BBB">
        <w:rPr>
          <w:sz w:val="14"/>
        </w:rPr>
        <w:t xml:space="preserve">, in a 1955 essay, “The Role of Government in Education.” Twenty years after he won the 1976 Nobel Prize for Economics, </w:t>
      </w:r>
      <w:r w:rsidRPr="00064BBB">
        <w:rPr>
          <w:rStyle w:val="StyleUnderline"/>
        </w:rPr>
        <w:t>Friedman repeated the 1955 argument with more certainty but no more evidence.</w:t>
      </w:r>
      <w:r w:rsidRPr="00064BBB">
        <w:rPr>
          <w:sz w:val="14"/>
        </w:rPr>
        <w:t xml:space="preserve"> In a 1995 article, he claimed that the educational system had “deteriorated” since 1955 and was in need of “radical restructuring.” Friedman said: In my view, such a radical reconstruction can be achieved only by privatizing a major segment of the educational system—i.e., by enabling a private for-profit industry to develop that will provide a wide variety of learning opportunities and offer effective competition to public schools. … The most feasible way to bring about a gradual yet substantial transfer from government to private enterprise is to enact in each state a voucher system that enables parents to choose freely the schools their children attend.1 </w:t>
      </w:r>
      <w:proofErr w:type="gramStart"/>
      <w:r w:rsidRPr="00064BBB">
        <w:rPr>
          <w:rStyle w:val="StyleUnderline"/>
        </w:rPr>
        <w:t>In</w:t>
      </w:r>
      <w:proofErr w:type="gramEnd"/>
      <w:r w:rsidRPr="00064BBB">
        <w:rPr>
          <w:rStyle w:val="StyleUnderline"/>
        </w:rPr>
        <w:t xml:space="preserve"> neither paper did Friedman define education or educational goal</w:t>
      </w:r>
      <w:r w:rsidRPr="00064BBB">
        <w:rPr>
          <w:sz w:val="14"/>
        </w:rPr>
        <w:t xml:space="preserve">s, treating education as the production of another widget. With a brief nod to “some relatively good government schools in high-income suburbs and communities,” his villains were “administrators and the union officials” who treat centralized “so-called public schools” as “simply private fiefs.”2 Without a definition of educational goals or good educational process, </w:t>
      </w:r>
      <w:r w:rsidRPr="00064BBB">
        <w:rPr>
          <w:rStyle w:val="StyleUnderline"/>
        </w:rPr>
        <w:t>he did not tell us how parents could make an intelligent choice</w:t>
      </w:r>
      <w:r w:rsidRPr="00064BBB">
        <w:rPr>
          <w:sz w:val="14"/>
        </w:rPr>
        <w:t xml:space="preserve"> among the diverse models that free enterprise would produce </w:t>
      </w:r>
      <w:r w:rsidRPr="00064BBB">
        <w:rPr>
          <w:rStyle w:val="StyleUnderline"/>
        </w:rPr>
        <w:t>when, in an unregulated environment, entrepreneurs would be free to “experiment, explore, and innovate.</w:t>
      </w:r>
      <w:r w:rsidRPr="00064BBB">
        <w:rPr>
          <w:sz w:val="14"/>
        </w:rPr>
        <w:t xml:space="preserve">”3 He believed the state should set “specified minimum standards” (unspecified) and vouchers should be used only in “approved” schools. </w:t>
      </w:r>
      <w:r w:rsidRPr="00064BBB">
        <w:rPr>
          <w:rStyle w:val="StyleUnderline"/>
        </w:rPr>
        <w:t>Friedman did not consider that in the pursuit of profit,</w:t>
      </w:r>
      <w:r w:rsidRPr="00064BBB">
        <w:rPr>
          <w:sz w:val="14"/>
        </w:rPr>
        <w:t xml:space="preserve"> some </w:t>
      </w:r>
      <w:r w:rsidRPr="00064BBB">
        <w:rPr>
          <w:rStyle w:val="Emphasis"/>
        </w:rPr>
        <w:t>innovations might be harmful and some entrepreneurs might be more interested in profit than in educa</w:t>
      </w:r>
      <w:r w:rsidRPr="00064BBB">
        <w:rPr>
          <w:rStyle w:val="StyleUnderline"/>
        </w:rPr>
        <w:t>tion. He had no qualms about “experimenting” on children, believing that market forces will</w:t>
      </w:r>
      <w:r w:rsidRPr="00064BBB">
        <w:rPr>
          <w:sz w:val="14"/>
        </w:rPr>
        <w:t xml:space="preserve"> eventually </w:t>
      </w:r>
      <w:r w:rsidRPr="00064BBB">
        <w:rPr>
          <w:rStyle w:val="StyleUnderline"/>
        </w:rPr>
        <w:t xml:space="preserve">provide the corrective for all problems. </w:t>
      </w:r>
      <w:r w:rsidRPr="00064BBB">
        <w:rPr>
          <w:sz w:val="14"/>
        </w:rPr>
        <w:t>Of course</w:t>
      </w:r>
      <w:r w:rsidRPr="00064BBB">
        <w:rPr>
          <w:rStyle w:val="StyleUnderline"/>
        </w:rPr>
        <w:t xml:space="preserve">, eventually may be too late </w:t>
      </w:r>
      <w:r w:rsidRPr="00064BBB">
        <w:rPr>
          <w:sz w:val="14"/>
        </w:rPr>
        <w:t xml:space="preserve">for children or society. It may make little difference if buyers of Fords and buyers of Lincolns differ socioeconomically and use their own money. But </w:t>
      </w:r>
      <w:r w:rsidRPr="00064BBB">
        <w:rPr>
          <w:rStyle w:val="Emphasis"/>
        </w:rPr>
        <w:t>the use of public money for vouchers may undermine the ideals of social unity</w:t>
      </w:r>
      <w:r w:rsidRPr="00064BBB">
        <w:rPr>
          <w:rStyle w:val="Emphasis"/>
          <w:b w:val="0"/>
        </w:rPr>
        <w:t xml:space="preserve"> that</w:t>
      </w:r>
      <w:r w:rsidRPr="00064BBB">
        <w:rPr>
          <w:rStyle w:val="StyleUnderline"/>
        </w:rPr>
        <w:t xml:space="preserve"> </w:t>
      </w:r>
      <w:r w:rsidRPr="00064BBB">
        <w:rPr>
          <w:sz w:val="14"/>
        </w:rPr>
        <w:t xml:space="preserve">the </w:t>
      </w:r>
      <w:r w:rsidRPr="00064BBB">
        <w:rPr>
          <w:rStyle w:val="StyleUnderline"/>
        </w:rPr>
        <w:t>free</w:t>
      </w:r>
      <w:r w:rsidRPr="00064BBB">
        <w:rPr>
          <w:sz w:val="14"/>
        </w:rPr>
        <w:t xml:space="preserve">, public common </w:t>
      </w:r>
      <w:r w:rsidRPr="00064BBB">
        <w:rPr>
          <w:rStyle w:val="StyleUnderline"/>
        </w:rPr>
        <w:t xml:space="preserve">school was meant to promote, leaving our </w:t>
      </w:r>
      <w:r w:rsidRPr="00064BBB">
        <w:rPr>
          <w:rStyle w:val="Emphasis"/>
        </w:rPr>
        <w:t>society fractionated into socioeconomic, racial, and religious enclaves.</w:t>
      </w:r>
    </w:p>
    <w:p w14:paraId="1B8FBF53" w14:textId="45B8D4DD" w:rsidR="002A6035" w:rsidRPr="00064BBB" w:rsidRDefault="002A6035" w:rsidP="002A6035">
      <w:pPr>
        <w:pStyle w:val="Heading4"/>
      </w:pPr>
      <w:r w:rsidRPr="00064BBB">
        <w:t>Free market approaches to education result in societal stratification- profit motive incentivize substandard practices</w:t>
      </w:r>
    </w:p>
    <w:p w14:paraId="74AB89B2" w14:textId="77777777" w:rsidR="002A6035" w:rsidRPr="00064BBB" w:rsidRDefault="002A6035" w:rsidP="002A6035">
      <w:pPr>
        <w:rPr>
          <w:sz w:val="24"/>
          <w:szCs w:val="24"/>
        </w:rPr>
      </w:pPr>
      <w:r w:rsidRPr="00064BBB">
        <w:rPr>
          <w:rStyle w:val="Style13ptBold"/>
        </w:rPr>
        <w:t>Levine 13,</w:t>
      </w:r>
      <w:r w:rsidRPr="00064BBB">
        <w:t xml:space="preserve"> </w:t>
      </w:r>
      <w:r w:rsidRPr="00064BBB">
        <w:rPr>
          <w:sz w:val="24"/>
          <w:szCs w:val="24"/>
        </w:rPr>
        <w:t xml:space="preserve">University at Buffalo and State University of New York, founders of environmental sociology field (Murray and Adeline, “Vouchers and Free Market Ideology,” </w:t>
      </w:r>
      <w:r w:rsidRPr="00064BBB">
        <w:rPr>
          <w:rFonts w:cstheme="minorHAnsi"/>
          <w:i/>
          <w:sz w:val="24"/>
          <w:szCs w:val="24"/>
          <w:shd w:val="clear" w:color="auto" w:fill="FFFFFF"/>
        </w:rPr>
        <w:t>American Orthopsychiatric Association</w:t>
      </w:r>
      <w:r w:rsidRPr="00064BBB">
        <w:rPr>
          <w:rFonts w:cstheme="minorHAnsi"/>
          <w:sz w:val="24"/>
          <w:szCs w:val="24"/>
          <w:shd w:val="clear" w:color="auto" w:fill="FFFFFF"/>
        </w:rPr>
        <w:t>, 8/28/13, Wiley Online Library</w:t>
      </w:r>
      <w:r w:rsidRPr="00064BBB">
        <w:rPr>
          <w:sz w:val="24"/>
          <w:szCs w:val="24"/>
        </w:rPr>
        <w:t>)//MO</w:t>
      </w:r>
    </w:p>
    <w:p w14:paraId="73CE7ADB" w14:textId="77777777" w:rsidR="002A6035" w:rsidRPr="00064BBB" w:rsidRDefault="002A6035" w:rsidP="002A6035">
      <w:pPr>
        <w:rPr>
          <w:rStyle w:val="Emphasis"/>
        </w:rPr>
      </w:pPr>
      <w:r w:rsidRPr="00064BBB">
        <w:rPr>
          <w:sz w:val="14"/>
        </w:rPr>
        <w:t xml:space="preserve">The hallmark of an ideology is imperviousness to evidence. </w:t>
      </w:r>
      <w:r w:rsidRPr="00064BBB">
        <w:rPr>
          <w:rStyle w:val="StyleUnderline"/>
        </w:rPr>
        <w:t>The ideology that motivated the originators of vouchers and charter schools has since become a pretext for the forces of money and power</w:t>
      </w:r>
      <w:r w:rsidRPr="00064BBB">
        <w:rPr>
          <w:sz w:val="14"/>
        </w:rPr>
        <w:t xml:space="preserve"> that now dominate the educational reform movement. </w:t>
      </w:r>
      <w:r w:rsidRPr="00064BBB">
        <w:rPr>
          <w:rStyle w:val="StyleUnderline"/>
        </w:rPr>
        <w:t>The voucher position was first articulated by</w:t>
      </w:r>
      <w:r w:rsidRPr="00064BBB">
        <w:rPr>
          <w:sz w:val="14"/>
        </w:rPr>
        <w:t xml:space="preserve"> the late </w:t>
      </w:r>
      <w:r w:rsidRPr="00064BBB">
        <w:rPr>
          <w:sz w:val="14"/>
        </w:rPr>
        <w:lastRenderedPageBreak/>
        <w:t xml:space="preserve">pontiff of free market ideology, </w:t>
      </w:r>
      <w:r w:rsidRPr="00064BBB">
        <w:rPr>
          <w:rStyle w:val="StyleUnderline"/>
        </w:rPr>
        <w:t>Milton Friedman</w:t>
      </w:r>
      <w:r w:rsidRPr="00064BBB">
        <w:rPr>
          <w:sz w:val="14"/>
        </w:rPr>
        <w:t xml:space="preserve">, in a 1955 essay, “The Role of Government in Education.” Twenty years after he won the 1976 Nobel Prize for Economics, </w:t>
      </w:r>
      <w:r w:rsidRPr="00064BBB">
        <w:rPr>
          <w:rStyle w:val="StyleUnderline"/>
        </w:rPr>
        <w:t>Friedman repeated the 1955 argument with more certainty but no more evidence.</w:t>
      </w:r>
      <w:r w:rsidRPr="00064BBB">
        <w:rPr>
          <w:sz w:val="14"/>
        </w:rPr>
        <w:t xml:space="preserve"> In a 1995 article, he claimed that the educational system had “deteriorated” since 1955 and was in need of “radical restructuring.” Friedman said: In my view, such a radical reconstruction can be achieved only by privatizing a major segment of the educational system—i.e., by enabling a private for-profit industry to develop that will provide a wide variety of learning opportunities and offer effective competition to public schools. … The most feasible way to bring about a gradual yet substantial transfer from government to private enterprise is to enact in each state a voucher system that enables parents to choose freely the schools their children attend.1 </w:t>
      </w:r>
      <w:proofErr w:type="gramStart"/>
      <w:r w:rsidRPr="00064BBB">
        <w:rPr>
          <w:rStyle w:val="StyleUnderline"/>
        </w:rPr>
        <w:t>In</w:t>
      </w:r>
      <w:proofErr w:type="gramEnd"/>
      <w:r w:rsidRPr="00064BBB">
        <w:rPr>
          <w:rStyle w:val="StyleUnderline"/>
        </w:rPr>
        <w:t xml:space="preserve"> neither paper did Friedman define education or educational goal</w:t>
      </w:r>
      <w:r w:rsidRPr="00064BBB">
        <w:rPr>
          <w:sz w:val="14"/>
        </w:rPr>
        <w:t xml:space="preserve">s, treating education as the production of another widget. With a brief nod to “some relatively good government schools in high-income suburbs and communities,” his villains were “administrators and the union officials” who treat centralized “so-called public schools” as “simply private fiefs.”2 Without a definition of educational goals or good educational process, </w:t>
      </w:r>
      <w:r w:rsidRPr="00064BBB">
        <w:rPr>
          <w:rStyle w:val="StyleUnderline"/>
        </w:rPr>
        <w:t>he did not tell us how parents could make an intelligent choice</w:t>
      </w:r>
      <w:r w:rsidRPr="00064BBB">
        <w:rPr>
          <w:sz w:val="14"/>
        </w:rPr>
        <w:t xml:space="preserve"> among the diverse models that free enterprise would produce </w:t>
      </w:r>
      <w:r w:rsidRPr="00064BBB">
        <w:rPr>
          <w:rStyle w:val="StyleUnderline"/>
        </w:rPr>
        <w:t>when, in an unregulated environment, entrepreneurs would be free to “experiment, explore, and innovate.</w:t>
      </w:r>
      <w:r w:rsidRPr="00064BBB">
        <w:rPr>
          <w:sz w:val="14"/>
        </w:rPr>
        <w:t xml:space="preserve">”3 He believed the state should set “specified minimum standards” (unspecified) and vouchers should be used only in “approved” schools. </w:t>
      </w:r>
      <w:r w:rsidRPr="00064BBB">
        <w:rPr>
          <w:rStyle w:val="StyleUnderline"/>
        </w:rPr>
        <w:t>Friedman did not consider that in the pursuit of profit,</w:t>
      </w:r>
      <w:r w:rsidRPr="00064BBB">
        <w:rPr>
          <w:sz w:val="14"/>
        </w:rPr>
        <w:t xml:space="preserve"> some </w:t>
      </w:r>
      <w:r w:rsidRPr="00064BBB">
        <w:rPr>
          <w:rStyle w:val="Emphasis"/>
        </w:rPr>
        <w:t>innovations might be harmful and some entrepreneurs might be more interested in profit than in educa</w:t>
      </w:r>
      <w:r w:rsidRPr="00064BBB">
        <w:rPr>
          <w:rStyle w:val="StyleUnderline"/>
        </w:rPr>
        <w:t>tion. He had no qualms about “experimenting” on children, believing that market forces will</w:t>
      </w:r>
      <w:r w:rsidRPr="00064BBB">
        <w:rPr>
          <w:sz w:val="14"/>
        </w:rPr>
        <w:t xml:space="preserve"> eventually </w:t>
      </w:r>
      <w:r w:rsidRPr="00064BBB">
        <w:rPr>
          <w:rStyle w:val="StyleUnderline"/>
        </w:rPr>
        <w:t xml:space="preserve">provide the corrective for all problems. </w:t>
      </w:r>
      <w:r w:rsidRPr="00064BBB">
        <w:rPr>
          <w:sz w:val="14"/>
        </w:rPr>
        <w:t>Of course</w:t>
      </w:r>
      <w:r w:rsidRPr="00064BBB">
        <w:rPr>
          <w:rStyle w:val="StyleUnderline"/>
        </w:rPr>
        <w:t xml:space="preserve">, eventually may be too late </w:t>
      </w:r>
      <w:r w:rsidRPr="00064BBB">
        <w:rPr>
          <w:sz w:val="14"/>
        </w:rPr>
        <w:t xml:space="preserve">for children or society. It may make little difference if buyers of Fords and buyers of Lincolns differ socioeconomically and use their own money. But </w:t>
      </w:r>
      <w:r w:rsidRPr="00064BBB">
        <w:rPr>
          <w:rStyle w:val="Emphasis"/>
        </w:rPr>
        <w:t>the use of public money for vouchers may undermine the ideals of social unity</w:t>
      </w:r>
      <w:r w:rsidRPr="00064BBB">
        <w:rPr>
          <w:rStyle w:val="Emphasis"/>
          <w:b w:val="0"/>
        </w:rPr>
        <w:t xml:space="preserve"> that</w:t>
      </w:r>
      <w:r w:rsidRPr="00064BBB">
        <w:rPr>
          <w:rStyle w:val="StyleUnderline"/>
        </w:rPr>
        <w:t xml:space="preserve"> </w:t>
      </w:r>
      <w:r w:rsidRPr="00064BBB">
        <w:rPr>
          <w:sz w:val="14"/>
        </w:rPr>
        <w:t xml:space="preserve">the </w:t>
      </w:r>
      <w:r w:rsidRPr="00064BBB">
        <w:rPr>
          <w:rStyle w:val="StyleUnderline"/>
        </w:rPr>
        <w:t>free</w:t>
      </w:r>
      <w:r w:rsidRPr="00064BBB">
        <w:rPr>
          <w:sz w:val="14"/>
        </w:rPr>
        <w:t xml:space="preserve">, public common </w:t>
      </w:r>
      <w:r w:rsidRPr="00064BBB">
        <w:rPr>
          <w:rStyle w:val="StyleUnderline"/>
        </w:rPr>
        <w:t xml:space="preserve">school was meant to promote, leaving our </w:t>
      </w:r>
      <w:r w:rsidRPr="00064BBB">
        <w:rPr>
          <w:rStyle w:val="Emphasis"/>
        </w:rPr>
        <w:t>society fractionated into socioeconomic, racial, and religious enclaves.</w:t>
      </w:r>
    </w:p>
    <w:p w14:paraId="274C93BD" w14:textId="77777777" w:rsidR="002A6035" w:rsidRPr="00064BBB" w:rsidRDefault="002A6035" w:rsidP="002A6035">
      <w:pPr>
        <w:pStyle w:val="Heading4"/>
      </w:pPr>
      <w:r w:rsidRPr="00064BBB">
        <w:t>A market approach to education ignores its social and political aspects and results in more stratification</w:t>
      </w:r>
    </w:p>
    <w:p w14:paraId="3FCC741B" w14:textId="77777777" w:rsidR="002A6035" w:rsidRPr="00064BBB" w:rsidRDefault="002A6035" w:rsidP="002A6035">
      <w:r w:rsidRPr="00064BBB">
        <w:rPr>
          <w:rStyle w:val="StyleUnderline"/>
        </w:rPr>
        <w:t xml:space="preserve">(Stratification </w:t>
      </w:r>
      <w:proofErr w:type="gramStart"/>
      <w:r w:rsidRPr="00064BBB">
        <w:rPr>
          <w:rStyle w:val="StyleUnderline"/>
        </w:rPr>
        <w:t xml:space="preserve">DA </w:t>
      </w:r>
      <w:r w:rsidRPr="00064BBB">
        <w:t xml:space="preserve"> -</w:t>
      </w:r>
      <w:proofErr w:type="gramEnd"/>
      <w:r w:rsidRPr="00064BBB">
        <w:t xml:space="preserve"> CP’s ignorance of societal aspects discriminates towards minorities)</w:t>
      </w:r>
    </w:p>
    <w:p w14:paraId="218EFD5D" w14:textId="77777777" w:rsidR="002A6035" w:rsidRPr="00064BBB" w:rsidRDefault="002A6035" w:rsidP="002A6035">
      <w:r w:rsidRPr="00064BBB">
        <w:rPr>
          <w:rStyle w:val="Style13ptBold"/>
        </w:rPr>
        <w:t>Cummins 14</w:t>
      </w:r>
      <w:r w:rsidRPr="00064BBB">
        <w:t xml:space="preserve">, Boston College, Doctor of Education (Cathy, “Characteristics of Competitive Pressure Created by Charter Schools: Charter Schools, Their Impact on Traditional Public Districts and the Role of Districy LEADERSHIP,” 3/24/14, </w:t>
      </w:r>
      <w:r w:rsidRPr="00064BBB">
        <w:rPr>
          <w:i/>
        </w:rPr>
        <w:t>Lynch School of Education, Department of Educational Administration and Higher Education</w:t>
      </w:r>
      <w:r w:rsidRPr="00064BBB">
        <w:t>, Chapter 1, 13-16)//MO</w:t>
      </w:r>
    </w:p>
    <w:p w14:paraId="059A8C31" w14:textId="77777777" w:rsidR="002A6035" w:rsidRPr="00064BBB" w:rsidRDefault="002A6035" w:rsidP="002A6035">
      <w:pPr>
        <w:ind w:firstLine="720"/>
        <w:rPr>
          <w:sz w:val="14"/>
        </w:rPr>
      </w:pPr>
      <w:r w:rsidRPr="00064BBB">
        <w:rPr>
          <w:rStyle w:val="StyleUnderline"/>
        </w:rPr>
        <w:t>In England</w:t>
      </w:r>
      <w:r w:rsidRPr="00064BBB">
        <w:rPr>
          <w:sz w:val="14"/>
        </w:rPr>
        <w:t xml:space="preserve">, researchers have observed that a </w:t>
      </w:r>
      <w:r w:rsidRPr="00064BBB">
        <w:rPr>
          <w:rStyle w:val="StyleUnderline"/>
        </w:rPr>
        <w:t>focus on competition has resulted in an education system that shifts the focus from students' needs to</w:t>
      </w:r>
      <w:r w:rsidRPr="00064BBB">
        <w:rPr>
          <w:sz w:val="14"/>
        </w:rPr>
        <w:t xml:space="preserve"> student </w:t>
      </w:r>
      <w:r w:rsidRPr="00064BBB">
        <w:rPr>
          <w:rStyle w:val="StyleUnderline"/>
        </w:rPr>
        <w:t>performance, and from what the school does for the student to what the student does for the schoo</w:t>
      </w:r>
      <w:r w:rsidRPr="00064BBB">
        <w:rPr>
          <w:sz w:val="14"/>
        </w:rPr>
        <w:t xml:space="preserve">l (Bowe, Gewirtz, &amp; Ball, 1994). Research in England and Wales suggests that </w:t>
      </w:r>
      <w:r w:rsidRPr="00064BBB">
        <w:rPr>
          <w:rStyle w:val="Emphasis"/>
        </w:rPr>
        <w:t>school choice impacts social class by adding to the disadvantage of working class families</w:t>
      </w:r>
      <w:r w:rsidRPr="00064BBB">
        <w:rPr>
          <w:sz w:val="14"/>
        </w:rPr>
        <w:t xml:space="preserve"> (Bowe et al., 1994, Grace, 2005). These researchers conclude that the market rewards children for the skill and cultural capital of their parents, </w:t>
      </w:r>
      <w:r w:rsidRPr="00064BBB">
        <w:rPr>
          <w:rStyle w:val="StyleUnderline"/>
        </w:rPr>
        <w:t xml:space="preserve">which further </w:t>
      </w:r>
      <w:proofErr w:type="gramStart"/>
      <w:r w:rsidRPr="00064BBB">
        <w:rPr>
          <w:rStyle w:val="StyleUnderline"/>
        </w:rPr>
        <w:t>adds</w:t>
      </w:r>
      <w:proofErr w:type="gramEnd"/>
      <w:r w:rsidRPr="00064BBB">
        <w:rPr>
          <w:rStyle w:val="StyleUnderline"/>
        </w:rPr>
        <w:t xml:space="preserve"> to the social stratification of society. Parents’ capacity to engage is heavily influenced by class and race, and thus has implications for schooling equity</w:t>
      </w:r>
      <w:r w:rsidRPr="00064BBB">
        <w:rPr>
          <w:sz w:val="14"/>
        </w:rPr>
        <w:t xml:space="preserve"> (Bowe et al., 1994). Parents’ involvement in their children’s schooling is a social activity, and is a function of their habitus (Bourdieu, 1977). This habitus – or accumulation of life experiences including 14 familial, economic, political experiences serves as capital. For those with stout habitus – have an advantage in the educational choice marketplace. Critics of marketizing public education also assert that </w:t>
      </w:r>
      <w:r w:rsidRPr="00064BBB">
        <w:rPr>
          <w:rStyle w:val="Emphasis"/>
        </w:rPr>
        <w:t>charter schools create an elitist political environment that aims to tip the balance of power in the favor of the privileged class</w:t>
      </w:r>
      <w:r w:rsidRPr="00064BBB">
        <w:rPr>
          <w:sz w:val="14"/>
        </w:rPr>
        <w:t xml:space="preserve"> (Apple, 2001; Harvey, 2005). These opponents of privatization often highlight the failures of marketization of other industries – particularly health care (Gollust, 2006; Kohn, 2005; Rhim, 2007). Many critics claim that </w:t>
      </w:r>
      <w:r w:rsidRPr="00064BBB">
        <w:rPr>
          <w:rStyle w:val="StyleUnderline"/>
        </w:rPr>
        <w:t>market-based competition may dilute democratic values and will undermine public education by diverting resources from the traditional district schools</w:t>
      </w:r>
      <w:r w:rsidRPr="00064BBB">
        <w:rPr>
          <w:sz w:val="14"/>
        </w:rPr>
        <w:t xml:space="preserve"> (Maranto, Hess, &amp; Milliman, 2001). </w:t>
      </w:r>
      <w:r w:rsidRPr="00064BBB">
        <w:rPr>
          <w:rStyle w:val="StyleUnderline"/>
        </w:rPr>
        <w:t>Opponents of marketization also question the validity of a market approach to the complex social-political structure of schools,</w:t>
      </w:r>
      <w:r w:rsidRPr="00064BBB">
        <w:rPr>
          <w:sz w:val="14"/>
        </w:rPr>
        <w:t xml:space="preserve"> while many others fear it will change the purpose of education from a “public good” aimed at developing an informed and just citizenry to a “private good” based </w:t>
      </w:r>
      <w:r w:rsidRPr="00064BBB">
        <w:rPr>
          <w:sz w:val="14"/>
        </w:rPr>
        <w:lastRenderedPageBreak/>
        <w:t xml:space="preserve">upon economic principles of global competition, choice, efficiency, and local job growth (Cucchiara, Gold &amp; Simon, 2011). In an editorial demonstrating the dangers of privatizing health care and education, Gollust (2006) notes that </w:t>
      </w:r>
      <w:r w:rsidRPr="00064BBB">
        <w:rPr>
          <w:rStyle w:val="Emphasis"/>
        </w:rPr>
        <w:t>marketization is dangerously misapplied to education and health care</w:t>
      </w:r>
      <w:r w:rsidRPr="00064BBB">
        <w:rPr>
          <w:sz w:val="14"/>
        </w:rPr>
        <w:t xml:space="preserve"> because the two industries “pose a particular theoretical challenge…because both can be characterized as ‘public goods’ with two essential properties: ‘nondiminishability’ and ‘nonexcludability’ ( p. 1734). </w:t>
      </w:r>
      <w:r w:rsidRPr="00064BBB">
        <w:rPr>
          <w:rStyle w:val="StyleUnderline"/>
        </w:rPr>
        <w:t>Both industries provide services that do not diminish when consumers access them and both industries include a mandate to provide service to the public</w:t>
      </w:r>
      <w:r w:rsidRPr="00064BBB">
        <w:rPr>
          <w:sz w:val="14"/>
        </w:rPr>
        <w:t xml:space="preserve"> – regardless of a consumer’s ability to pay or perform. Still other scholars note that although </w:t>
      </w:r>
      <w:r w:rsidRPr="00064BBB">
        <w:rPr>
          <w:rStyle w:val="StyleUnderline"/>
        </w:rPr>
        <w:t>market force reforms</w:t>
      </w:r>
      <w:r w:rsidRPr="00064BBB">
        <w:rPr>
          <w:sz w:val="14"/>
        </w:rPr>
        <w:t xml:space="preserve"> can inspire some useful strategies or competitive motivation to innovate, </w:t>
      </w:r>
      <w:r w:rsidRPr="00064BBB">
        <w:rPr>
          <w:rStyle w:val="StyleUnderline"/>
        </w:rPr>
        <w:t>if too broadly or expediently applied</w:t>
      </w:r>
      <w:r w:rsidRPr="00064BBB">
        <w:rPr>
          <w:sz w:val="14"/>
        </w:rPr>
        <w:t>, they “</w:t>
      </w:r>
      <w:r w:rsidRPr="00064BBB">
        <w:rPr>
          <w:rStyle w:val="StyleUnderline"/>
        </w:rPr>
        <w:t>do not consider the politics of implementation</w:t>
      </w:r>
      <w:r w:rsidRPr="00064BBB">
        <w:rPr>
          <w:sz w:val="14"/>
        </w:rPr>
        <w:t xml:space="preserve">” (Rhim, 2007; p. 264) unique to public education. Rhim argues that </w:t>
      </w:r>
      <w:r w:rsidRPr="00064BBB">
        <w:rPr>
          <w:rStyle w:val="StyleUnderline"/>
        </w:rPr>
        <w:t>market theories are often applied hastily to public education 15 resulting in compromises which can “undermine the potential of the market by increasing bureaucracy</w:t>
      </w:r>
      <w:r w:rsidRPr="00064BBB">
        <w:rPr>
          <w:sz w:val="14"/>
        </w:rPr>
        <w:t xml:space="preserve">” (p. 245) and that are unpredictable given the highly variable contexts (state and local conditions) which are “burdened by institutional and organizational limitations” (Rhim, 2007; p. 264). According to Scott &amp; DiMartino (2009) prevailing </w:t>
      </w:r>
      <w:r w:rsidRPr="00064BBB">
        <w:rPr>
          <w:rStyle w:val="StyleUnderline"/>
        </w:rPr>
        <w:t>definitions of educational privatization</w:t>
      </w:r>
      <w:r w:rsidRPr="00064BBB">
        <w:rPr>
          <w:sz w:val="14"/>
        </w:rPr>
        <w:t xml:space="preserve"> [or marketization] “</w:t>
      </w:r>
      <w:r w:rsidRPr="00064BBB">
        <w:rPr>
          <w:rStyle w:val="Emphasis"/>
        </w:rPr>
        <w:t>underemphasize [the] political and social aspects [of public education</w:t>
      </w:r>
      <w:r w:rsidRPr="00064BBB">
        <w:rPr>
          <w:rStyle w:val="StyleUnderline"/>
        </w:rPr>
        <w:t>] and instead focus on the administrative, economic or technical characteristics</w:t>
      </w:r>
      <w:r w:rsidRPr="00064BBB">
        <w:rPr>
          <w:sz w:val="14"/>
        </w:rPr>
        <w:t xml:space="preserve">” (Scott &amp; DiMartino, 2009; p. 433). Scott &amp; DiMartino (2009) argue that privatization is not simply the process of shifting economic control (and revenue) from public to private actors but a more complex set of processes and players; they define privatization as “a range of reforms that redistribute resources and control over most aspects of schooling away from traditional public governance structures to a disparate assemblage of parents, teachers, school leaders, community members, private sector actors, and private organizations” (p.433). </w:t>
      </w:r>
      <w:r w:rsidRPr="00064BBB">
        <w:rPr>
          <w:rStyle w:val="StyleUnderline"/>
        </w:rPr>
        <w:t>The law of supply and demand as it applies to the educational marketplace has its detractors because of the theory’s application limits, primarily because of the absence of price or cost in this specific economic equation</w:t>
      </w:r>
      <w:r w:rsidRPr="00064BBB">
        <w:rPr>
          <w:sz w:val="14"/>
        </w:rPr>
        <w:t xml:space="preserve">. John </w:t>
      </w:r>
      <w:r w:rsidRPr="00064BBB">
        <w:rPr>
          <w:rStyle w:val="StyleUnderline"/>
        </w:rPr>
        <w:t>Merrifield</w:t>
      </w:r>
      <w:r w:rsidRPr="00064BBB">
        <w:rPr>
          <w:sz w:val="14"/>
        </w:rPr>
        <w:t xml:space="preserve"> (2005) </w:t>
      </w:r>
      <w:r w:rsidRPr="00064BBB">
        <w:rPr>
          <w:rStyle w:val="StyleUnderline"/>
        </w:rPr>
        <w:t>questions the notion of a competitive market in public education because of the zero price movement inherent in a public system</w:t>
      </w:r>
      <w:r w:rsidRPr="00064BBB">
        <w:rPr>
          <w:sz w:val="14"/>
        </w:rPr>
        <w:t xml:space="preserve">. Because price movement influenced by the activities of consumers is such an integral factor in competitive market dynamics some refer to the educational market-place as a “quasimarket” (Bartlett, 1993; Lubienski, 2003; Merrifield, 2006). </w:t>
      </w:r>
      <w:r w:rsidRPr="00064BBB">
        <w:rPr>
          <w:rStyle w:val="StyleUnderline"/>
        </w:rPr>
        <w:t>The identity of the consumer in K- 12 education is the student, and unlike consumers in traditional markets the consumer is not the decision-maker. Rather, the student indirectly affects the decision-maker, who is the parent</w:t>
      </w:r>
      <w:r w:rsidRPr="00064BBB">
        <w:rPr>
          <w:sz w:val="14"/>
        </w:rPr>
        <w:t xml:space="preserve"> 16 adding to the argument that charter schools are part of a “quasi-market” (Bartlett, 1993; Lubienski, 2003; Merrifield, 2006).</w:t>
      </w:r>
    </w:p>
    <w:p w14:paraId="22839CC4" w14:textId="77777777" w:rsidR="002A6035" w:rsidRPr="00064BBB" w:rsidRDefault="002A6035" w:rsidP="002A6035">
      <w:pPr>
        <w:pStyle w:val="Heading4"/>
      </w:pPr>
      <w:r w:rsidRPr="00064BBB">
        <w:t xml:space="preserve">Privatization fails – leaves </w:t>
      </w:r>
      <w:r w:rsidRPr="00064BBB">
        <w:rPr>
          <w:u w:val="single"/>
        </w:rPr>
        <w:t>lower achieving students</w:t>
      </w:r>
      <w:r w:rsidRPr="00064BBB">
        <w:t xml:space="preserve"> behind </w:t>
      </w:r>
    </w:p>
    <w:p w14:paraId="2E21CCEB" w14:textId="77777777" w:rsidR="002A6035" w:rsidRPr="00064BBB" w:rsidRDefault="002A6035" w:rsidP="002A6035">
      <w:r w:rsidRPr="00064BBB">
        <w:rPr>
          <w:rStyle w:val="Style13ptBold"/>
        </w:rPr>
        <w:t>Buchheit</w:t>
      </w:r>
      <w:r w:rsidRPr="00064BBB">
        <w:t>, 2-19</w:t>
      </w:r>
      <w:r w:rsidRPr="00064BBB">
        <w:rPr>
          <w:rStyle w:val="Style13ptBold"/>
        </w:rPr>
        <w:t>-14</w:t>
      </w:r>
      <w:r w:rsidRPr="00064BBB">
        <w:t>, Paul-senior writer at Salon research website"4 ways privatization is ruining our education system," Salon, http://www.salon.com/2014/02/19/4_ways_privatization_is_ruining_our_education_system_partner/</w:t>
      </w:r>
    </w:p>
    <w:p w14:paraId="61BF124F" w14:textId="77777777" w:rsidR="002A6035" w:rsidRPr="00064BBB" w:rsidRDefault="002A6035" w:rsidP="002A6035">
      <w:pPr>
        <w:rPr>
          <w:sz w:val="22"/>
          <w:u w:val="single"/>
        </w:rPr>
      </w:pPr>
      <w:r w:rsidRPr="00064BBB">
        <w:t xml:space="preserve">4. Lower-Performing Children Left Behind </w:t>
      </w:r>
      <w:r w:rsidRPr="00064BBB">
        <w:rPr>
          <w:rStyle w:val="StyleUnderline"/>
        </w:rPr>
        <w:t>The greatest perversion of educational principles is the threat to equal opportunity</w:t>
      </w:r>
      <w:r w:rsidRPr="00064BBB">
        <w:t xml:space="preserve">, a mandate that was eloquently expressed by Chief Justice Earl Warren in the 1954 Supreme Court decision on Brown vs. the Board of Education: “Education is perhaps the most important function of state and local governments…Such an opportunity…is a right which must be made available to all on equal terms.” </w:t>
      </w:r>
      <w:r w:rsidRPr="00064BBB">
        <w:rPr>
          <w:rStyle w:val="StyleUnderline"/>
        </w:rPr>
        <w:t>But we’re turning away from that important message. The National Education Policy Center notes that “Charter schools…can shape their student enrollment in surprising ways,” through practices that often exclude “students with special needs, those with low test scores, English learners, or students in poverty.”</w:t>
      </w:r>
      <w:r w:rsidRPr="00064BBB">
        <w:t xml:space="preserve"> The Knowledge Is Power Program (KIPP), perhaps the most acclaimed charter organization, says it doesn’t do that. KIPP has its supporters, and it proudly displays the results of an independent study by Mathematica Policy Research, which concluded that “The average impact of KIPP on student achievement is positive, statistically significant, and educationally substantial.” But funding for the Mathematica study was provided by Atlantic Philanthropies, the same organization that provided$10-25 million in funding to KIPP</w:t>
      </w:r>
      <w:r w:rsidRPr="00064BBB">
        <w:rPr>
          <w:rStyle w:val="StyleUnderline"/>
        </w:rPr>
        <w:t xml:space="preserve">. According to a 2011 study by Western Michigan University, KIPP schools enrolled a lower percentage of students with disabilities (5.9%) than their local school districts (12.1%), enrolled a lower percentage of students classified as English Language Learners (11.5%) than their local school districts (19.2%), and experienced substantially higher levels of attrition than their local </w:t>
      </w:r>
      <w:r w:rsidRPr="00064BBB">
        <w:rPr>
          <w:rStyle w:val="StyleUnderline"/>
        </w:rPr>
        <w:lastRenderedPageBreak/>
        <w:t>school districts. For charters in general, the CREDO study found that fewer special education students and fewer English language learners are served than in traditional public schools. And charter schools serve fewer disabled students</w:t>
      </w:r>
      <w:r w:rsidRPr="00064BBB">
        <w:t xml:space="preserve">. According to a Center on Education Policy report, </w:t>
      </w:r>
      <w:r w:rsidRPr="00064BBB">
        <w:rPr>
          <w:rStyle w:val="StyleUnderline"/>
        </w:rPr>
        <w:t xml:space="preserve">98 percent of disabled students are educated in public schools, while only 1% </w:t>
      </w:r>
      <w:proofErr w:type="gramStart"/>
      <w:r w:rsidRPr="00064BBB">
        <w:rPr>
          <w:rStyle w:val="StyleUnderline"/>
        </w:rPr>
        <w:t>are</w:t>
      </w:r>
      <w:proofErr w:type="gramEnd"/>
      <w:r w:rsidRPr="00064BBB">
        <w:rPr>
          <w:rStyle w:val="StyleUnderline"/>
        </w:rPr>
        <w:t xml:space="preserve"> educated in private schools.</w:t>
      </w:r>
      <w:r w:rsidRPr="00064BBB">
        <w:t xml:space="preserve"> In New York City, special-needs students and English-language learners are enrolled at a much lower rate in charter schools than in public schools; and Over the Counter students – those not participating in the choice process – are disproportionately assigned to high schools with higher percentages of low-performing students. </w:t>
      </w:r>
      <w:r w:rsidRPr="00064BBB">
        <w:rPr>
          <w:rStyle w:val="StyleUnderline"/>
        </w:rPr>
        <w:t xml:space="preserve">Special education students also leave charters at a much higher rate than special education students in traditional New York public schools. In Nashville, low-performing students are leaving KIPP Academy and other charters just in time for their test scoresto be transferred to the public schools. And Milwaukee’s voucher program, which has been praised as a model of privatization success, has had up to </w:t>
      </w:r>
      <w:proofErr w:type="gramStart"/>
      <w:r w:rsidRPr="00064BBB">
        <w:rPr>
          <w:rStyle w:val="StyleUnderline"/>
        </w:rPr>
        <w:t>a 75</w:t>
      </w:r>
      <w:proofErr w:type="gramEnd"/>
      <w:r w:rsidRPr="00064BBB">
        <w:rPr>
          <w:rStyle w:val="StyleUnderline"/>
        </w:rPr>
        <w:t xml:space="preserve"> percent attrition rates</w:t>
      </w:r>
    </w:p>
    <w:p w14:paraId="499DDB94" w14:textId="77777777" w:rsidR="002A6035" w:rsidRPr="00064BBB" w:rsidRDefault="002A6035" w:rsidP="002A6035">
      <w:pPr>
        <w:pStyle w:val="Heading3"/>
      </w:pPr>
      <w:r w:rsidRPr="00064BBB">
        <w:lastRenderedPageBreak/>
        <w:t xml:space="preserve">Solvency Deficit – Modeling </w:t>
      </w:r>
    </w:p>
    <w:p w14:paraId="47FDA331" w14:textId="77777777" w:rsidR="002A6035" w:rsidRPr="00064BBB" w:rsidRDefault="002A6035" w:rsidP="002A6035">
      <w:pPr>
        <w:pStyle w:val="Heading4"/>
      </w:pPr>
      <w:r w:rsidRPr="00064BBB">
        <w:t xml:space="preserve">Modeling Deficit -- School choice leads to greater segregation internationally. </w:t>
      </w:r>
    </w:p>
    <w:p w14:paraId="686A7440" w14:textId="77777777" w:rsidR="002A6035" w:rsidRPr="00064BBB" w:rsidRDefault="002A6035" w:rsidP="002A6035">
      <w:r w:rsidRPr="00064BBB">
        <w:rPr>
          <w:rStyle w:val="Style13ptBold"/>
        </w:rPr>
        <w:t>Scafidi 15</w:t>
      </w:r>
      <w:r w:rsidRPr="00064BBB">
        <w:t xml:space="preserve"> – Professor of economics and director of the Education Economics Center at Kennesaw State University. </w:t>
      </w:r>
      <w:proofErr w:type="gramStart"/>
      <w:r w:rsidRPr="00064BBB">
        <w:t>Friedman fellow with EdChoice and the Georgia Public Policy Foundation.</w:t>
      </w:r>
      <w:proofErr w:type="gramEnd"/>
      <w:r w:rsidRPr="00064BBB">
        <w:t xml:space="preserve"> Received his Ph.D. in economics from the University of Virginia and his B.A. in economics from the University </w:t>
      </w:r>
      <w:proofErr w:type="gramStart"/>
      <w:r w:rsidRPr="00064BBB">
        <w:t>of</w:t>
      </w:r>
      <w:proofErr w:type="gramEnd"/>
      <w:r w:rsidRPr="00064BBB">
        <w:t xml:space="preserve"> Notre Dame (Ben, “The Integration Anomaly,” October 2015, </w:t>
      </w:r>
      <w:hyperlink r:id="rId215" w:history="1">
        <w:r w:rsidRPr="00064BBB">
          <w:rPr>
            <w:rStyle w:val="Hyperlink"/>
          </w:rPr>
          <w:t>http://www.edchoice.org/wp-content/uploads/2015/10/2015-10-The-Integration-Anomaly-WEB.pdf</w:t>
        </w:r>
      </w:hyperlink>
      <w:r w:rsidRPr="00064BBB">
        <w:t>, p.16-18)//sy</w:t>
      </w:r>
    </w:p>
    <w:p w14:paraId="56FAB934" w14:textId="77777777" w:rsidR="002A6035" w:rsidRPr="00064BBB" w:rsidRDefault="002A6035" w:rsidP="002A6035">
      <w:pPr>
        <w:rPr>
          <w:b/>
          <w:iCs/>
          <w:sz w:val="30"/>
          <w:u w:val="single"/>
          <w:bdr w:val="single" w:sz="18" w:space="0" w:color="auto"/>
        </w:rPr>
      </w:pPr>
      <w:r w:rsidRPr="00064BBB">
        <w:rPr>
          <w:rStyle w:val="StyleUnderline"/>
        </w:rPr>
        <w:t>There is international evidence from large-scale school choice programs in New Zealand, Sweden, and Chile</w:t>
      </w:r>
      <w:r w:rsidRPr="00064BBB">
        <w:rPr>
          <w:rStyle w:val="Emphasis"/>
        </w:rPr>
        <w:t>. The international evidence shows that</w:t>
      </w:r>
      <w:r w:rsidRPr="00064BBB">
        <w:rPr>
          <w:sz w:val="14"/>
        </w:rPr>
        <w:t xml:space="preserve">, under certain rules and regulations, </w:t>
      </w:r>
      <w:r w:rsidRPr="00064BBB">
        <w:rPr>
          <w:rStyle w:val="Emphasis"/>
        </w:rPr>
        <w:t>school choice can increase racial (and economic) segregation across schools</w:t>
      </w:r>
      <w:r w:rsidRPr="00064BBB">
        <w:rPr>
          <w:sz w:val="14"/>
        </w:rPr>
        <w:t xml:space="preserve">. </w:t>
      </w:r>
      <w:r w:rsidRPr="00064BBB">
        <w:rPr>
          <w:rStyle w:val="StyleUnderline"/>
        </w:rPr>
        <w:t>In 1989, New Zealand abruptly changed its centralized and bureaucratic education system to one that allowed universal school choice.</w:t>
      </w:r>
      <w:r w:rsidRPr="00064BBB">
        <w:rPr>
          <w:sz w:val="14"/>
        </w:rPr>
        <w:t xml:space="preserve"> Edward Fiske and Helen Ladd showed that the school choice program led to significant increases in race and class segregation across New Zealand schools for a few likely reasons. </w:t>
      </w:r>
      <w:r w:rsidRPr="00064BBB">
        <w:rPr>
          <w:rStyle w:val="StyleUnderline"/>
        </w:rPr>
        <w:t>Although parents were allowed to choose schools, significant government regulation of individual schools remained</w:t>
      </w:r>
      <w:r w:rsidRPr="00064BBB">
        <w:rPr>
          <w:sz w:val="14"/>
        </w:rPr>
        <w:t xml:space="preserve">. In addition, </w:t>
      </w:r>
      <w:r w:rsidRPr="00064BBB">
        <w:rPr>
          <w:rStyle w:val="StyleUnderline"/>
        </w:rPr>
        <w:t>individual schools were categorized into deciles by the government to prioritize the needs of schools for the purposes of obtaining extra resources</w:t>
      </w:r>
      <w:r w:rsidRPr="00064BBB">
        <w:rPr>
          <w:sz w:val="14"/>
        </w:rPr>
        <w:t xml:space="preserve">. </w:t>
      </w:r>
      <w:r w:rsidRPr="00064BBB">
        <w:rPr>
          <w:rStyle w:val="Emphasis"/>
        </w:rPr>
        <w:t>The deciles were based on the race, ethnicity, and income of their student populations, and decile rankings of schools were publicized</w:t>
      </w:r>
      <w:r w:rsidRPr="00064BBB">
        <w:rPr>
          <w:sz w:val="14"/>
        </w:rPr>
        <w:t xml:space="preserve">. Not surprisingly, parents endeavored to move their children from lower decile schools to higher decile schools—where </w:t>
      </w:r>
      <w:r w:rsidRPr="00064BBB">
        <w:rPr>
          <w:rStyle w:val="StyleUnderline"/>
        </w:rPr>
        <w:t>lower decile schools had more minority and low-income students</w:t>
      </w:r>
      <w:r w:rsidRPr="00064BBB">
        <w:rPr>
          <w:sz w:val="14"/>
        </w:rPr>
        <w:t xml:space="preserve">. Individual schools were not required to admit students by lottery when they were oversubscribed. Based on this evidence, Fiske and Ladd make a compelling case that </w:t>
      </w:r>
      <w:r w:rsidRPr="00064BBB">
        <w:rPr>
          <w:rStyle w:val="StyleUnderline"/>
        </w:rPr>
        <w:t xml:space="preserve">school choice programs should learn from the New Zealand experience and adopt program features that will not necessarily exacerbate racial and income segregation across schools.38 </w:t>
      </w:r>
      <w:r w:rsidRPr="00064BBB">
        <w:rPr>
          <w:sz w:val="14"/>
        </w:rPr>
        <w:t xml:space="preserve">Since 1992 </w:t>
      </w:r>
      <w:r w:rsidRPr="00064BBB">
        <w:rPr>
          <w:rStyle w:val="StyleUnderline"/>
        </w:rPr>
        <w:t>Sweden has permitted school choice</w:t>
      </w:r>
      <w:r w:rsidRPr="00064BBB">
        <w:rPr>
          <w:sz w:val="14"/>
        </w:rPr>
        <w:t xml:space="preserve"> to public schools outside of one’s school attendance zone and to independent (i.e. private) schools. Prior to the creation of vouchers to private schools, less than 1 percent of Swedish students attended a private school. </w:t>
      </w:r>
      <w:proofErr w:type="gramStart"/>
      <w:r w:rsidRPr="00064BBB">
        <w:rPr>
          <w:sz w:val="14"/>
        </w:rPr>
        <w:t>Evidence from Sweden shows that private schools are more likely to have foreign-born students and students with more educated mothers than public schools.</w:t>
      </w:r>
      <w:proofErr w:type="gramEnd"/>
      <w:r w:rsidRPr="00064BBB">
        <w:rPr>
          <w:sz w:val="14"/>
        </w:rPr>
        <w:t xml:space="preserve"> However, Anders Björklund and colleagues also find that the likelihood of attending a private school with a “general pedagogical profile” does not appear to be related to family background. This category of schools represents the majority of private schools in Sweden. Thus, the sorting of foreign-born and highly-educated families appears to be concentrated in specialized schools, which may be due to a better matching of student needs and interests to particular schools. Björklund and colleagues also report that </w:t>
      </w:r>
      <w:r w:rsidRPr="00064BBB">
        <w:rPr>
          <w:rStyle w:val="StyleUnderline"/>
        </w:rPr>
        <w:t>upper secondary schools in Stockholm experienced an increase in segregation</w:t>
      </w:r>
      <w:r w:rsidRPr="00064BBB">
        <w:rPr>
          <w:sz w:val="14"/>
        </w:rPr>
        <w:t xml:space="preserve"> by family income immediately </w:t>
      </w:r>
      <w:r w:rsidRPr="00064BBB">
        <w:rPr>
          <w:rStyle w:val="StyleUnderline"/>
        </w:rPr>
        <w:t>after a government policy change to require school admissions based on student grade point averages</w:t>
      </w:r>
      <w:r w:rsidRPr="00064BBB">
        <w:rPr>
          <w:sz w:val="14"/>
        </w:rPr>
        <w:t xml:space="preserve">. The dissimilarity index increased from 23 immediately before the policy change to 32 immediately after. If family income is positively correlated with student achievement, then that government mandated admissions requirement would necessarily increase segregation across schools by income—even if private schools did not exist.39 </w:t>
      </w:r>
      <w:proofErr w:type="gramStart"/>
      <w:r w:rsidRPr="00064BBB">
        <w:rPr>
          <w:rStyle w:val="StyleUnderline"/>
        </w:rPr>
        <w:t>In</w:t>
      </w:r>
      <w:proofErr w:type="gramEnd"/>
      <w:r w:rsidRPr="00064BBB">
        <w:rPr>
          <w:rStyle w:val="StyleUnderline"/>
        </w:rPr>
        <w:t xml:space="preserve"> 1979, 12 percent of Chilean students received some government subsidy to attend private schools</w:t>
      </w:r>
      <w:r w:rsidRPr="00064BBB">
        <w:rPr>
          <w:sz w:val="14"/>
        </w:rPr>
        <w:t xml:space="preserve">, while an additional 7 percent attended private schools and received no subsidy. However, there was a large education policy change that began in 1981. </w:t>
      </w:r>
      <w:r w:rsidRPr="00064BBB">
        <w:rPr>
          <w:rStyle w:val="StyleUnderline"/>
        </w:rPr>
        <w:t>Since 1981, all Chilean parents have been offered vouchers to send their children to private schools</w:t>
      </w:r>
      <w:r w:rsidRPr="00064BBB">
        <w:rPr>
          <w:sz w:val="14"/>
        </w:rPr>
        <w:t xml:space="preserve">. By 2009, 55 percent of students in Chile attended a private school, with 48 percent receiving a taxpayer-funded voucher.40 Juan Pablo Valenzuela and colleagues report in a 2014 paper that socio-economic (SES) </w:t>
      </w:r>
      <w:r w:rsidRPr="00064BBB">
        <w:rPr>
          <w:rStyle w:val="StyleUnderline"/>
        </w:rPr>
        <w:t>segregation across schools</w:t>
      </w:r>
      <w:r w:rsidRPr="00064BBB">
        <w:rPr>
          <w:sz w:val="14"/>
        </w:rPr>
        <w:t>, as measured by the dissimilarity index</w:t>
      </w:r>
      <w:r w:rsidRPr="00064BBB">
        <w:rPr>
          <w:rStyle w:val="StyleUnderline"/>
        </w:rPr>
        <w:t>, increased by 4 points between 1999 and 2006</w:t>
      </w:r>
      <w:r w:rsidRPr="00064BBB">
        <w:rPr>
          <w:sz w:val="14"/>
        </w:rPr>
        <w:t xml:space="preserve">.41 In a prior paper, published in 2012, Gregory Elacqua noted that school segregation across many dimensions appeared to be lower in Chile than in many countries, including England, Bolivia, the United States, and the Netherlands.42 </w:t>
      </w:r>
      <w:r w:rsidRPr="00064BBB">
        <w:rPr>
          <w:rStyle w:val="StyleUnderline"/>
        </w:rPr>
        <w:t>Of course, myriad factors, other than greater school choice, may have caused the lower levels of socioeconomic segregation across schools in Chile</w:t>
      </w:r>
      <w:r w:rsidRPr="00064BBB">
        <w:rPr>
          <w:sz w:val="14"/>
        </w:rPr>
        <w:t xml:space="preserve">. Elacqua also reports that socioeconomic segregation decreased in 2008, the year after the government began giving voucher enhancements to low-income students of 50 percent above the base voucher. It will be interesting to see the long-run effects of this weighted student funding on socioeconomic segregation in Chile. In a 2015 study, Fatima Alves, Gregory Elacqua and four other coauthors find that in 2010 Chilean students from families with higher socioeconomic status were more likely to choose high-performing schools outside of their neighborhood relative to other families. Private schools in Chile are allowed to charge fees above voucher amounts. In addition, </w:t>
      </w:r>
      <w:r w:rsidRPr="00064BBB">
        <w:rPr>
          <w:rStyle w:val="StyleUnderline"/>
        </w:rPr>
        <w:t xml:space="preserve">choice schools face accountability pressures which “likely drive schools to select their students by academic ability in order </w:t>
      </w:r>
      <w:r w:rsidRPr="00064BBB">
        <w:rPr>
          <w:rStyle w:val="StyleUnderline"/>
        </w:rPr>
        <w:lastRenderedPageBreak/>
        <w:t>to improve their chances of achieving higher results on the national standardized exams and school rankings.”43 Unfortunately, none of these studies on New Zealand, Sweden, or Chile has access to what most would consider ideal data—measures of segregation between schools for several years before the implementation of enhanced school choice programs along with the data several years after enhanced parental choice was permitted</w:t>
      </w:r>
      <w:r w:rsidRPr="00064BBB">
        <w:rPr>
          <w:sz w:val="14"/>
        </w:rPr>
        <w:t xml:space="preserve">. Such pre-program data would allow for before and after analyses and a look at whether the timing of the creation of the school choice programs led to different trajectories in segregation relative to the years leading up to the creation of the programs. </w:t>
      </w:r>
      <w:r w:rsidRPr="00064BBB">
        <w:rPr>
          <w:rStyle w:val="StyleUnderline"/>
        </w:rPr>
        <w:t>Even with ideal data, it would be difficult to ascertain the counterfactual</w:t>
      </w:r>
      <w:r w:rsidRPr="00064BBB">
        <w:rPr>
          <w:sz w:val="14"/>
        </w:rPr>
        <w:t>—</w:t>
      </w:r>
      <w:r w:rsidRPr="00064BBB">
        <w:rPr>
          <w:rStyle w:val="StyleUnderline"/>
        </w:rPr>
        <w:t>what the trend of segregation between schools would have been if these school choice programs had never been created</w:t>
      </w:r>
      <w:r w:rsidRPr="00064BBB">
        <w:rPr>
          <w:sz w:val="14"/>
        </w:rPr>
        <w:t xml:space="preserve">. As discussed above, </w:t>
      </w:r>
      <w:r w:rsidRPr="00064BBB">
        <w:rPr>
          <w:rStyle w:val="StyleUnderline"/>
        </w:rPr>
        <w:t xml:space="preserve">public school segregation by race and class in the United States has increased even without the creation of large-scale school choice programs. </w:t>
      </w:r>
      <w:r w:rsidRPr="00064BBB">
        <w:rPr>
          <w:rStyle w:val="Emphasis"/>
        </w:rPr>
        <w:t>Different countries have different cultures, income distributions, and different histories as well as current patterns of racial, ethnic, and religious comity or animosity. Thus, the effects of school choice in one national context may not apply to another.</w:t>
      </w:r>
    </w:p>
    <w:p w14:paraId="00F6736B" w14:textId="584B64FF" w:rsidR="002A6035" w:rsidRPr="00064BBB" w:rsidRDefault="002A6035" w:rsidP="002A6035">
      <w:pPr>
        <w:pStyle w:val="Heading3"/>
      </w:pPr>
      <w:r w:rsidRPr="00064BBB">
        <w:lastRenderedPageBreak/>
        <w:t xml:space="preserve">Solvency Deficit – Oversight </w:t>
      </w:r>
    </w:p>
    <w:p w14:paraId="26CA7A92" w14:textId="77777777" w:rsidR="002A6035" w:rsidRPr="00064BBB" w:rsidRDefault="002A6035" w:rsidP="002A6035">
      <w:pPr>
        <w:pStyle w:val="Heading4"/>
      </w:pPr>
      <w:r w:rsidRPr="00064BBB">
        <w:t>Privatized Charter System and For-Choice Policies inevitably fail from lack of regulation and oversight</w:t>
      </w:r>
    </w:p>
    <w:p w14:paraId="40CCF68D" w14:textId="77777777" w:rsidR="002A6035" w:rsidRPr="00064BBB" w:rsidRDefault="002A6035" w:rsidP="002A6035">
      <w:r w:rsidRPr="00064BBB">
        <w:rPr>
          <w:rStyle w:val="Style13ptBold"/>
        </w:rPr>
        <w:t>Ravitch</w:t>
      </w:r>
      <w:r w:rsidRPr="00064BBB">
        <w:t>, 12-17-20</w:t>
      </w:r>
      <w:r w:rsidRPr="00064BBB">
        <w:rPr>
          <w:rStyle w:val="Style13ptBold"/>
        </w:rPr>
        <w:t>16</w:t>
      </w:r>
      <w:r w:rsidRPr="00064BBB">
        <w:t>, Diane Research Professor of Education at NYU. Her most recent book is Reign of Error: The Hoax of the Privatization Movement and the Danger to America’s Public Schools. "When Public Goes Private, as Trump Wants: What Happens</w:t>
      </w:r>
      <w:proofErr w:type="gramStart"/>
      <w:r w:rsidRPr="00064BBB">
        <w:t>?,</w:t>
      </w:r>
      <w:proofErr w:type="gramEnd"/>
      <w:r w:rsidRPr="00064BBB">
        <w:t>" New York Review of Books, http://www.nybooks.com/articles/2016/12/08/when-public-goes-private-as-trump-wants-what-happens/</w:t>
      </w:r>
    </w:p>
    <w:p w14:paraId="121B4BF4" w14:textId="77777777" w:rsidR="002A6035" w:rsidRPr="00064BBB" w:rsidRDefault="002A6035" w:rsidP="002A6035">
      <w:pPr>
        <w:rPr>
          <w:sz w:val="12"/>
        </w:rPr>
      </w:pPr>
      <w:r w:rsidRPr="00064BBB">
        <w:rPr>
          <w:rStyle w:val="StyleUnderline"/>
        </w:rPr>
        <w:t>With so much incentive to make money and so little regulation or oversight, fraud and graft are inevitable. Just this past summer, the founder of the Pennsylvania Cyber Charter School admitted that he had stolen $8 million from the company for his own use. Cyber charters are amazingly lucrative and unpoliced. The largest of them, K12 Inc., was founded by ex-financier Michael Milken and is listed on the New York Stock Exchange. Its academic results are poor, but it is very profitable</w:t>
      </w:r>
      <w:r w:rsidRPr="00064BBB">
        <w:rPr>
          <w:sz w:val="12"/>
        </w:rPr>
        <w:t xml:space="preserve">. Each student gets a computer and an online teacher. The company collects full state tuition, even though it has none of the expenses of a real school, like custodians, transportation, a library, a social worker, groundskeepers, heat, or other utilities. </w:t>
      </w:r>
      <w:r w:rsidRPr="00064BBB">
        <w:rPr>
          <w:rStyle w:val="StyleUnderline"/>
        </w:rPr>
        <w:t>A for-profit cyber charter in Ohio—the Electronic Classroom of Tomorrow (ECOT)—is known for very poor performance. It has the lowest graduation rate of any high school in the nation (20 percent), and it recently fought in court and lost, trying to prevent the state from auditing its attendance rates, which were grossly inflated</w:t>
      </w:r>
      <w:r w:rsidRPr="00064BBB">
        <w:rPr>
          <w:sz w:val="12"/>
        </w:rPr>
        <w:t xml:space="preserve">. The state is now trying to recoup at least $60 million from the school for students who never logged on to their home computers. The owner of ECOT is one of the state’s biggest donors to elected officials who control state government, and until now, has never been held accountable for either attendance or the quality of education it provides. </w:t>
      </w:r>
      <w:r w:rsidRPr="00064BBB">
        <w:rPr>
          <w:rStyle w:val="StyleUnderline"/>
        </w:rPr>
        <w:t>Schneider writes that the greatest threat posed by school choice is the “systematic defunding of the local-board-run public school in favor of underregulated charter schools.” Even though most charter schools are technically nonprofit, she believes that the profit motive is the main engine behind the charter movement. She offers a simple proposal for those who want to stop “charter school churn” and resist the “parasitic squandering of taxpayer money in the name of charter choice.</w:t>
      </w:r>
      <w:r w:rsidRPr="00064BBB">
        <w:rPr>
          <w:sz w:val="12"/>
        </w:rPr>
        <w:t xml:space="preserve">” Whenever a charter school fails because of a financial scandal, she proposes, the school should lose its charter and be restored to the local school district. If the charter fails to meet its academic promises, or if it is found to have selected a student population that was not typical for its neighborhood, it should get one more chance, then lose its charter and be returned to the local school board if it fails again. </w:t>
      </w:r>
      <w:proofErr w:type="gramStart"/>
      <w:r w:rsidRPr="00064BBB">
        <w:rPr>
          <w:sz w:val="12"/>
        </w:rPr>
        <w:t>One do-over only.</w:t>
      </w:r>
      <w:proofErr w:type="gramEnd"/>
      <w:r w:rsidRPr="00064BBB">
        <w:rPr>
          <w:sz w:val="12"/>
        </w:rPr>
        <w:t xml:space="preserve"> At present, proponents of school choice have the upper hand because they are backed by some of the nation’s richest people, whose campaign donations give them an outsize voice in shaping public policy. The issue that the American public must resolve in local and state as well as national elections is whether voters will preserve and protect the public school system, or allow it to be raided and controlled by the one percent and financial elites. </w:t>
      </w:r>
      <w:r w:rsidRPr="00064BBB">
        <w:rPr>
          <w:rStyle w:val="StyleUnderline"/>
        </w:rPr>
        <w:t>As these two fine books demonstrate, there is no evidence for the superiority of privatization in education. Privatization divides communities and diminishes commitment to that which we call the common good. When there is a public school system, citizens are obligated to pay taxes to support the education of all children in the community, even if they have no children in the schools themselves. We invest in public education because it is an investment in the future of society</w:t>
      </w:r>
      <w:r w:rsidRPr="00064BBB">
        <w:rPr>
          <w:sz w:val="12"/>
        </w:rPr>
        <w:t xml:space="preserve">. As the recent state election returns in Massachusetts, Georgia, and Washington State suggest, the tide may be turning against privatization as the public recognizes what is at stake. This shift of public opinion was surely advanced by the national NAACP in October, which called for a moratorium on new charter schools until they are held to the same standards of transparency and accountability as public schools, until they stop expelling the students that public schools are required to educate, until they stop segregating the highest-performing students from others, and until “public funds are not diverted to charter schools at the expense of the public school system.” Whatever its faults, the public school system is a hallmark of democracy, doors open to all. It is an essential part of the common good. It must be improved for all who attend and paid for by all. Privatizing portions of it, as Trump wants, will undermine public support and will provide neither equity nor better education. </w:t>
      </w:r>
    </w:p>
    <w:p w14:paraId="3C3D831E" w14:textId="77777777" w:rsidR="002A6035" w:rsidRPr="00064BBB" w:rsidRDefault="002A6035" w:rsidP="002A6035"/>
    <w:p w14:paraId="5B5328E0" w14:textId="339C70B2" w:rsidR="002A6035" w:rsidRPr="00064BBB" w:rsidRDefault="002A6035" w:rsidP="002A6035">
      <w:pPr>
        <w:pStyle w:val="Heading3"/>
      </w:pPr>
      <w:r w:rsidRPr="00064BBB">
        <w:lastRenderedPageBreak/>
        <w:t xml:space="preserve">Solvency Deficit – Quality </w:t>
      </w:r>
    </w:p>
    <w:p w14:paraId="522EBE6C" w14:textId="77777777" w:rsidR="002A6035" w:rsidRPr="00064BBB" w:rsidRDefault="002A6035" w:rsidP="002A6035">
      <w:pPr>
        <w:pStyle w:val="Heading4"/>
      </w:pPr>
      <w:r w:rsidRPr="00064BBB">
        <w:t xml:space="preserve">Privatization fails – profit motive </w:t>
      </w:r>
      <w:r w:rsidRPr="00064BBB">
        <w:rPr>
          <w:u w:val="single"/>
        </w:rPr>
        <w:t>corrupts</w:t>
      </w:r>
      <w:r w:rsidRPr="00064BBB">
        <w:t xml:space="preserve"> schools </w:t>
      </w:r>
    </w:p>
    <w:p w14:paraId="664C1C55" w14:textId="77777777" w:rsidR="002A6035" w:rsidRPr="00064BBB" w:rsidRDefault="002A6035" w:rsidP="002A6035">
      <w:r w:rsidRPr="00064BBB">
        <w:rPr>
          <w:rStyle w:val="Style13ptBold"/>
        </w:rPr>
        <w:t>Ravitch 16</w:t>
      </w:r>
      <w:r w:rsidRPr="00064BBB">
        <w:t xml:space="preserve"> – Research Professor of Education at NYU (Diane Ravitch, When Public Goes Private, as Trump Wants: What Happens</w:t>
      </w:r>
      <w:proofErr w:type="gramStart"/>
      <w:r w:rsidRPr="00064BBB">
        <w:t>?,</w:t>
      </w:r>
      <w:proofErr w:type="gramEnd"/>
      <w:r w:rsidRPr="00064BBB">
        <w:t xml:space="preserve"> NY Books, December 8, 2016, http://www.nybooks.com/articles/2016/12/08/when-public-goes-private-as-trump-wants-what-happens/)//ECP</w:t>
      </w:r>
    </w:p>
    <w:p w14:paraId="10E7E6B0" w14:textId="77777777" w:rsidR="002A6035" w:rsidRPr="00064BBB" w:rsidRDefault="002A6035" w:rsidP="002A6035">
      <w:r w:rsidRPr="00064BBB">
        <w:rPr>
          <w:rStyle w:val="StyleUnderline"/>
        </w:rPr>
        <w:t>Privatization means that a public service is taken over by a for-profit business, whose highest goal is profit. Investors expect a profit when a business moves into a new venture. The new corporation operating the hospital or the prison or the fire department cuts costs by every means to increase profits. When possible it eliminates unions, raises prices to consumers</w:t>
      </w:r>
      <w:r w:rsidRPr="00064BBB">
        <w:t xml:space="preserve"> (even charging homeowners for putting out fires</w:t>
      </w:r>
      <w:r w:rsidRPr="00064BBB">
        <w:rPr>
          <w:rStyle w:val="StyleUnderline"/>
        </w:rPr>
        <w:t xml:space="preserve">), cuts workers’ benefits, expands working hours, and </w:t>
      </w:r>
      <w:proofErr w:type="gramStart"/>
      <w:r w:rsidRPr="00064BBB">
        <w:rPr>
          <w:rStyle w:val="StyleUnderline"/>
        </w:rPr>
        <w:t>lays</w:t>
      </w:r>
      <w:proofErr w:type="gramEnd"/>
      <w:r w:rsidRPr="00064BBB">
        <w:rPr>
          <w:rStyle w:val="StyleUnderline"/>
        </w:rPr>
        <w:t xml:space="preserve"> off veteran employees who earn the most</w:t>
      </w:r>
      <w:r w:rsidRPr="00064BBB">
        <w:t>. The consequences can be dangerous to ordinary citizens. Doctors in privatized hospitals may perform unnecessary surgeries to increase revenues or avoid treating patients whose care may be too expensive.</w:t>
      </w:r>
    </w:p>
    <w:p w14:paraId="2B89A071" w14:textId="77777777" w:rsidR="002A6035" w:rsidRPr="00064BBB" w:rsidRDefault="002A6035" w:rsidP="002A6035">
      <w:r w:rsidRPr="00064BBB">
        <w:t>The Federal Bureau of Prisons recently concluded that privatized prisons were not as safe as those run by the bureau itself and were less likely to provide effective programs for education and job training to reduce recidivism. Consequently, the federal government has begun phasing out privately managed prisons, which hold about 15 percent of federal prisoners. That decision was based on an investigation by the Justice Department’s inspector general, who cited a May 2012 riot at a Mississippi correctional center in which a score of people were injured and a correctional officer was killed. Two hundred and fifty inmates participated in the riot to protest the poor quality of the food and medical care. Since the election, the stock price of for-profit prisons has soared.</w:t>
      </w:r>
    </w:p>
    <w:p w14:paraId="59DCD2DC" w14:textId="77777777" w:rsidR="002A6035" w:rsidRPr="00064BBB" w:rsidRDefault="002A6035" w:rsidP="002A6035">
      <w:r w:rsidRPr="00064BBB">
        <w:t>There is an ongoing debate about whether the Veterans Administration should privatize health care for military veterans. Republicans have proposed privatizing Social Security and Medicare. President George W. Bush used to point to Chile as a model nation that had successfully privatized Social Security, but The New York Times recently reported that privatization of pensions in Chile was a disaster, leaving many older people impoverished.</w:t>
      </w:r>
    </w:p>
    <w:p w14:paraId="07922A87" w14:textId="77777777" w:rsidR="002A6035" w:rsidRPr="00064BBB" w:rsidRDefault="002A6035" w:rsidP="002A6035">
      <w:r w:rsidRPr="00064BBB">
        <w:t xml:space="preserve">For the past fifteen years, the nation’s public schools have been a prime target for privatization. Unbeknownst to the public, those who would privatize the public schools call themselves “reformers” to disguise their goal. Who could be opposed to “reform”? </w:t>
      </w:r>
      <w:r w:rsidRPr="00064BBB">
        <w:rPr>
          <w:rStyle w:val="StyleUnderline"/>
        </w:rPr>
        <w:t>These days, those who call themselves “education reformers” are likely to be hedge fund managers, entrepreneurs, and billionaires, not educators.</w:t>
      </w:r>
      <w:r w:rsidRPr="00064BBB">
        <w:t xml:space="preserve"> The “reform” movement loudly proclaims the failure of American public education and seeks to turn public dollars over to entrepreneurs, corporate chains, mom-and-pop operations, religious organizations, and almost anyone else who </w:t>
      </w:r>
      <w:proofErr w:type="gramStart"/>
      <w:r w:rsidRPr="00064BBB">
        <w:t>wants</w:t>
      </w:r>
      <w:proofErr w:type="gramEnd"/>
      <w:r w:rsidRPr="00064BBB">
        <w:t xml:space="preserve"> to open a school.</w:t>
      </w:r>
    </w:p>
    <w:p w14:paraId="0D76200A" w14:textId="77777777" w:rsidR="002A6035" w:rsidRPr="00064BBB" w:rsidRDefault="002A6035" w:rsidP="002A6035">
      <w:pPr>
        <w:rPr>
          <w:rStyle w:val="Emphasis"/>
        </w:rPr>
      </w:pPr>
      <w:r w:rsidRPr="00064BBB">
        <w:t xml:space="preserve">In early September, Donald </w:t>
      </w:r>
      <w:r w:rsidRPr="00064BBB">
        <w:rPr>
          <w:rStyle w:val="StyleUnderline"/>
        </w:rPr>
        <w:t>Trump declared his commitment to privatization of the nation’s public schools</w:t>
      </w:r>
      <w:r w:rsidRPr="00064BBB">
        <w:t xml:space="preserve">. He held a press conference at a low-performing charter school in Cleveland run by a for-profit entrepreneur. </w:t>
      </w:r>
      <w:r w:rsidRPr="00064BBB">
        <w:rPr>
          <w:rStyle w:val="StyleUnderline"/>
        </w:rPr>
        <w:t>He announced that if elected president, he would turn $20 billion in existing federal education expenditures into a block grant to states, which they could use for vouchers for religious schools, charter schools, private schools, or public schools.</w:t>
      </w:r>
      <w:r w:rsidRPr="00064BBB">
        <w:t xml:space="preserve"> These are funds that currently subsidize public schools that enroll large numbers of poor students. Like most Republicans, </w:t>
      </w:r>
      <w:r w:rsidRPr="00064BBB">
        <w:rPr>
          <w:rStyle w:val="StyleUnderline"/>
        </w:rPr>
        <w:t xml:space="preserve">Trump believes that “school choice” and competition produce better education, even though there is </w:t>
      </w:r>
      <w:r w:rsidRPr="00064BBB">
        <w:rPr>
          <w:rStyle w:val="Emphasis"/>
        </w:rPr>
        <w:t>no evidence</w:t>
      </w:r>
      <w:r w:rsidRPr="00064BBB">
        <w:rPr>
          <w:rStyle w:val="StyleUnderline"/>
        </w:rPr>
        <w:t xml:space="preserve"> for this belief</w:t>
      </w:r>
      <w:r w:rsidRPr="00064BBB">
        <w:t>. As president, Trump will encourage competition among public and private providers of education, which will reduce funding for public schools</w:t>
      </w:r>
      <w:r w:rsidRPr="00064BBB">
        <w:rPr>
          <w:rStyle w:val="Emphasis"/>
        </w:rPr>
        <w:t>. No high-performing nation in the world has privatized its schools.</w:t>
      </w:r>
    </w:p>
    <w:p w14:paraId="07B7CC72" w14:textId="77777777" w:rsidR="002A6035" w:rsidRPr="00064BBB" w:rsidRDefault="002A6035" w:rsidP="002A6035"/>
    <w:p w14:paraId="312AD65B" w14:textId="77777777" w:rsidR="002A6035" w:rsidRPr="00064BBB" w:rsidRDefault="002A6035" w:rsidP="002A6035">
      <w:pPr>
        <w:rPr>
          <w:rStyle w:val="StyleUnderline"/>
        </w:rPr>
      </w:pPr>
    </w:p>
    <w:p w14:paraId="09C16CDA" w14:textId="77777777" w:rsidR="002A6035" w:rsidRPr="00064BBB" w:rsidRDefault="002A6035" w:rsidP="002A6035">
      <w:pPr>
        <w:pStyle w:val="Heading4"/>
      </w:pPr>
      <w:r w:rsidRPr="00064BBB">
        <w:t>Detroit proves – privately own schools lack initiative and create worse schools</w:t>
      </w:r>
    </w:p>
    <w:p w14:paraId="5C799D84" w14:textId="77777777" w:rsidR="002A6035" w:rsidRPr="00064BBB" w:rsidRDefault="002A6035" w:rsidP="002A6035">
      <w:proofErr w:type="gramStart"/>
      <w:r w:rsidRPr="00064BBB">
        <w:rPr>
          <w:rStyle w:val="Style13ptBold"/>
        </w:rPr>
        <w:t>Harris 16</w:t>
      </w:r>
      <w:r w:rsidRPr="00064BBB">
        <w:t xml:space="preserve"> – professor of economics at Tulane University and founder, director of ERA-New Orleans (Harris, Douglas N. "DeVos and the Evidence from Michigan."</w:t>
      </w:r>
      <w:proofErr w:type="gramEnd"/>
      <w:r w:rsidRPr="00064BBB">
        <w:t xml:space="preserve"> </w:t>
      </w:r>
      <w:proofErr w:type="gramStart"/>
      <w:r w:rsidRPr="00064BBB">
        <w:t>Education Next.</w:t>
      </w:r>
      <w:proofErr w:type="gramEnd"/>
      <w:r w:rsidRPr="00064BBB">
        <w:t xml:space="preserve"> Harvard Kennedy School, 05 Dec. 2016.)//ECP</w:t>
      </w:r>
    </w:p>
    <w:p w14:paraId="409CC53E" w14:textId="77777777" w:rsidR="002A6035" w:rsidRPr="00064BBB" w:rsidRDefault="002A6035" w:rsidP="002A6035"/>
    <w:p w14:paraId="5947B1C4" w14:textId="77777777" w:rsidR="002A6035" w:rsidRPr="00064BBB" w:rsidRDefault="002A6035" w:rsidP="002A6035">
      <w:pPr>
        <w:rPr>
          <w:rStyle w:val="StyleUnderline"/>
        </w:rPr>
      </w:pPr>
      <w:r w:rsidRPr="00064BBB">
        <w:rPr>
          <w:rStyle w:val="StyleUnderline"/>
        </w:rPr>
        <w:t>(1) Concerns from within the charter movement.</w:t>
      </w:r>
    </w:p>
    <w:p w14:paraId="2E7B88AB" w14:textId="77777777" w:rsidR="002A6035" w:rsidRPr="00064BBB" w:rsidRDefault="002A6035" w:rsidP="002A6035">
      <w:r w:rsidRPr="00064BBB">
        <w:t xml:space="preserve">The fact that a broad swath of </w:t>
      </w:r>
      <w:r w:rsidRPr="00064BBB">
        <w:rPr>
          <w:rStyle w:val="StyleUnderline"/>
        </w:rPr>
        <w:t>the national charter reform community is quite critical of Detroit charters</w:t>
      </w:r>
      <w:r w:rsidRPr="00064BBB">
        <w:t xml:space="preserve"> does not seem to be in dispute. In addition to the article I initially cited, </w:t>
      </w:r>
      <w:r w:rsidRPr="00064BBB">
        <w:rPr>
          <w:rStyle w:val="StyleUnderline"/>
        </w:rPr>
        <w:t>the Center for Reinventing Public Education (CRPE) and the National Association of Charter School Authorizers (NACSA), groups that support charter-based reforms, have also expressed concern about the city’s efforts</w:t>
      </w:r>
      <w:r w:rsidRPr="00064BBB">
        <w:t>. This is worrisome because it tells us that key leaders who share DeVos’s concerns about public education and even support some of her preferred solutions—people who know a lot about what’s happening in Detroit and nationally—believe she is off track.</w:t>
      </w:r>
    </w:p>
    <w:p w14:paraId="5436C124" w14:textId="77777777" w:rsidR="002A6035" w:rsidRPr="00064BBB" w:rsidRDefault="002A6035" w:rsidP="002A6035">
      <w:r w:rsidRPr="00064BBB">
        <w:t xml:space="preserve">The reasons for concern are clear. </w:t>
      </w:r>
      <w:r w:rsidRPr="00064BBB">
        <w:rPr>
          <w:rStyle w:val="StyleUnderline"/>
        </w:rPr>
        <w:t>One of the main arguments for charter schools is that the government can write performance-based contracts, then close or take over schools that fall short on performance. In Detroit, it doesn’t work that way</w:t>
      </w:r>
      <w:r w:rsidRPr="00064BBB">
        <w:t xml:space="preserve">. </w:t>
      </w:r>
      <w:r w:rsidRPr="00064BBB">
        <w:rPr>
          <w:rStyle w:val="StyleUnderline"/>
        </w:rPr>
        <w:t>A NACSA report indicates that Michigan is well below average in the number of charter schools that close, and there is no indication that these decisions are based on performance</w:t>
      </w:r>
      <w:r w:rsidRPr="00064BBB">
        <w:t xml:space="preserve">. </w:t>
      </w:r>
      <w:proofErr w:type="gramStart"/>
      <w:r w:rsidRPr="00064BBB">
        <w:t xml:space="preserve">One local organization, sympathetic to charter schools, recently lamented that </w:t>
      </w:r>
      <w:r w:rsidRPr="00064BBB">
        <w:rPr>
          <w:rStyle w:val="StyleUnderline"/>
        </w:rPr>
        <w:t>when four low-performing schools came up for renewal, they dodged closure by shopping around for a charter authorizer who would take them</w:t>
      </w:r>
      <w:r w:rsidRPr="00064BBB">
        <w:t>.</w:t>
      </w:r>
      <w:proofErr w:type="gramEnd"/>
      <w:r w:rsidRPr="00064BBB">
        <w:t xml:space="preserve"> The authorizers themselves have financial incentives to keep schools open and may know little about what is happening in the schools themselves if their offices are located hundreds of miles away.</w:t>
      </w:r>
    </w:p>
    <w:p w14:paraId="539C64AF" w14:textId="77777777" w:rsidR="002A6035" w:rsidRPr="00064BBB" w:rsidRDefault="002A6035" w:rsidP="002A6035">
      <w:pPr>
        <w:rPr>
          <w:rStyle w:val="StyleUnderline"/>
        </w:rPr>
      </w:pPr>
      <w:r w:rsidRPr="00064BBB">
        <w:t xml:space="preserve">In addition to running against the basic logic behind charter school reform, </w:t>
      </w:r>
      <w:r w:rsidRPr="00064BBB">
        <w:rPr>
          <w:rStyle w:val="StyleUnderline"/>
        </w:rPr>
        <w:t>allowing low-performers to keep operating is bad for students</w:t>
      </w:r>
      <w:r w:rsidRPr="00064BBB">
        <w:t xml:space="preserve">. In our research on New Orleans, </w:t>
      </w:r>
      <w:r w:rsidRPr="00064BBB">
        <w:rPr>
          <w:rStyle w:val="StyleUnderline"/>
        </w:rPr>
        <w:t>we found very large improvements in student outcomes when charter schools were taken over based on low performance and replaced with others</w:t>
      </w:r>
      <w:r w:rsidRPr="00064BBB">
        <w:t xml:space="preserve">. While it can be hard for authorizers to predict which charter schools will be effective, this only reinforces the importance of following up with accountability after approved schools open, to ensure that students are being well served. </w:t>
      </w:r>
      <w:r w:rsidRPr="00064BBB">
        <w:rPr>
          <w:rStyle w:val="StyleUnderline"/>
        </w:rPr>
        <w:t xml:space="preserve">Authorizers </w:t>
      </w:r>
      <w:r w:rsidRPr="00064BBB">
        <w:t>also</w:t>
      </w:r>
      <w:r w:rsidRPr="00064BBB">
        <w:rPr>
          <w:rStyle w:val="StyleUnderline"/>
        </w:rPr>
        <w:t xml:space="preserve"> need to ensure transparency in the use of funds and ensure that charter managers and board members do not have conflicts of interest, which has been a real problem in Detroit.</w:t>
      </w:r>
    </w:p>
    <w:p w14:paraId="31CF68EA" w14:textId="77777777" w:rsidR="002A6035" w:rsidRPr="00064BBB" w:rsidRDefault="002A6035" w:rsidP="002A6035">
      <w:r w:rsidRPr="00064BBB">
        <w:t xml:space="preserve">A second basic principle of charters is that they allow families to choose schools. However, </w:t>
      </w:r>
      <w:r w:rsidRPr="00064BBB">
        <w:rPr>
          <w:rStyle w:val="StyleUnderline"/>
        </w:rPr>
        <w:t>one of the main concerns with charters is that some act like private schools, picking their own students and pushing out those they don’t want</w:t>
      </w:r>
      <w:r w:rsidRPr="00064BBB">
        <w:t xml:space="preserve">. In other cities, </w:t>
      </w:r>
      <w:r w:rsidRPr="00064BBB">
        <w:rPr>
          <w:rStyle w:val="StyleUnderline"/>
        </w:rPr>
        <w:t>charters have been found to have secret lists of students they are trying to get rid o</w:t>
      </w:r>
      <w:r w:rsidRPr="00064BBB">
        <w:t xml:space="preserve">f. Unfortunately, </w:t>
      </w:r>
      <w:r w:rsidRPr="00064BBB">
        <w:rPr>
          <w:rStyle w:val="StyleUnderline"/>
        </w:rPr>
        <w:t>the lack of oversight</w:t>
      </w:r>
      <w:r w:rsidRPr="00064BBB">
        <w:t xml:space="preserve"> in Detroit </w:t>
      </w:r>
      <w:r w:rsidRPr="00064BBB">
        <w:rPr>
          <w:rStyle w:val="StyleUnderline"/>
        </w:rPr>
        <w:t>makes the extent of cherry-picking hard to measure. We only learn about it when there are inside whistleblowers.</w:t>
      </w:r>
      <w:r w:rsidRPr="00064BBB">
        <w:t xml:space="preserve"> The key point is that the design of the city’s charter system creates incentives for cherry-picking and does nothing to prevent it.</w:t>
      </w:r>
    </w:p>
    <w:p w14:paraId="7CF89C97" w14:textId="77777777" w:rsidR="002A6035" w:rsidRPr="00064BBB" w:rsidRDefault="002A6035" w:rsidP="002A6035">
      <w:r w:rsidRPr="00064BBB">
        <w:t>A third issue is that there are certain aspects of school systems that have to be coordinated. For example, if families are going to choose schools, they need good information from third parties that are working on a citywide basis. This lack of coordination is partly why Detroit’s charter system received a D on the Brookings Choice and Competition Index.</w:t>
      </w:r>
    </w:p>
    <w:p w14:paraId="60EB096A" w14:textId="77777777" w:rsidR="002A6035" w:rsidRPr="00064BBB" w:rsidRDefault="002A6035" w:rsidP="002A6035">
      <w:pPr>
        <w:pStyle w:val="Heading3"/>
      </w:pPr>
      <w:r w:rsidRPr="00064BBB">
        <w:lastRenderedPageBreak/>
        <w:t xml:space="preserve">Solvency Deficit – Segregation </w:t>
      </w:r>
    </w:p>
    <w:p w14:paraId="33D506D1" w14:textId="77777777" w:rsidR="002A6035" w:rsidRPr="00064BBB" w:rsidRDefault="002A6035" w:rsidP="002A6035">
      <w:pPr>
        <w:rPr>
          <w:rStyle w:val="StyleUnderline"/>
        </w:rPr>
      </w:pPr>
    </w:p>
    <w:p w14:paraId="0E735B91" w14:textId="77777777" w:rsidR="002A6035" w:rsidRPr="00064BBB" w:rsidRDefault="002A6035" w:rsidP="002A6035">
      <w:pPr>
        <w:pStyle w:val="Heading4"/>
      </w:pPr>
      <w:r w:rsidRPr="00064BBB">
        <w:t xml:space="preserve">Privatization exacerbates segregation and inequality </w:t>
      </w:r>
    </w:p>
    <w:p w14:paraId="7A8C82C5" w14:textId="77777777" w:rsidR="002A6035" w:rsidRPr="00064BBB" w:rsidRDefault="002A6035" w:rsidP="002A6035">
      <w:r w:rsidRPr="00064BBB">
        <w:rPr>
          <w:rStyle w:val="Style13ptBold"/>
        </w:rPr>
        <w:t>Ravitch 16</w:t>
      </w:r>
      <w:r w:rsidRPr="00064BBB">
        <w:t xml:space="preserve"> – Research Professor of Education at NYU (Diane Ravitch, When Public Goes Private, as Trump Wants: What Happens</w:t>
      </w:r>
      <w:proofErr w:type="gramStart"/>
      <w:r w:rsidRPr="00064BBB">
        <w:t>?,</w:t>
      </w:r>
      <w:proofErr w:type="gramEnd"/>
      <w:r w:rsidRPr="00064BBB">
        <w:t xml:space="preserve"> NY Books, December 8, 2016, http://www.nybooks.com/articles/2016/12/08/when-public-goes-private-as-trump-wants-what-happens/)//ECP</w:t>
      </w:r>
    </w:p>
    <w:p w14:paraId="7B81A923" w14:textId="77777777" w:rsidR="002A6035" w:rsidRPr="00064BBB" w:rsidRDefault="002A6035" w:rsidP="002A6035">
      <w:pPr>
        <w:rPr>
          <w:rStyle w:val="StyleUnderline"/>
        </w:rPr>
      </w:pPr>
      <w:r w:rsidRPr="00064BBB">
        <w:t>As these two fine books demonstrate</w:t>
      </w:r>
      <w:r w:rsidRPr="00064BBB">
        <w:rPr>
          <w:rStyle w:val="StyleUnderline"/>
        </w:rPr>
        <w:t>, there is no evidence for the superiority of privatization in education. Privatization divides communities and diminishes commitment to that which we call the common good. When there is a public-school system, citizens are obligated to pay taxes to support the education of all children in the community, even if they have no children in the schools themselves. We invest in public education because it is an investment in the future of society.</w:t>
      </w:r>
    </w:p>
    <w:p w14:paraId="3842A15F" w14:textId="77777777" w:rsidR="002A6035" w:rsidRPr="00064BBB" w:rsidRDefault="002A6035" w:rsidP="002A6035">
      <w:r w:rsidRPr="00064BBB">
        <w:t>As the recent state election returns in Massachusetts, Georgia, and Washington State suggest, the tide may be turning against privatization as the public recognizes what is at stake. This shift of public opinion was surely advanced by the national NAACP in October, which called for a moratorium on new charter schools until they are held to the same standards of transparency and accountability as public schools, until they stop expelling the students that public schools are required to educate, until they stop segregating the highest-performing students from others, and until “public funds are not diverted to charter schools at the expense of the public school system.”</w:t>
      </w:r>
    </w:p>
    <w:p w14:paraId="6F358483" w14:textId="77777777" w:rsidR="002A6035" w:rsidRPr="00064BBB" w:rsidRDefault="002A6035" w:rsidP="002A6035">
      <w:pPr>
        <w:rPr>
          <w:b/>
          <w:sz w:val="24"/>
          <w:u w:val="single"/>
        </w:rPr>
      </w:pPr>
      <w:r w:rsidRPr="00064BBB">
        <w:rPr>
          <w:rStyle w:val="StyleUnderline"/>
        </w:rPr>
        <w:t>Whatever its faults, the public school system is a hallmark of democracy, doors open to all. It is an essential part of the common good. It must be improved for all who attend and paid for by all. Privatizing portions of it, as Trump wants, will undermine public support and will provide neither equity nor better education.</w:t>
      </w:r>
    </w:p>
    <w:p w14:paraId="73298EF9" w14:textId="77777777" w:rsidR="002A6035" w:rsidRPr="00064BBB" w:rsidRDefault="002A6035" w:rsidP="002A6035">
      <w:pPr>
        <w:pStyle w:val="Heading4"/>
      </w:pPr>
      <w:r w:rsidRPr="00064BBB">
        <w:t>Education needs to remain public to solve segregation</w:t>
      </w:r>
    </w:p>
    <w:p w14:paraId="1C5ECA30" w14:textId="77777777" w:rsidR="002A6035" w:rsidRPr="00064BBB" w:rsidRDefault="002A6035" w:rsidP="002A6035">
      <w:r w:rsidRPr="00064BBB">
        <w:rPr>
          <w:rStyle w:val="Style13ptBold"/>
        </w:rPr>
        <w:t>Hassard 12</w:t>
      </w:r>
      <w:r w:rsidRPr="00064BBB">
        <w:t xml:space="preserve"> - Professor Emeritus of Science Education at Georgia State University,  director of the Global Thinking Project (Jack Hassard, </w:t>
      </w:r>
      <w:hyperlink r:id="rId216" w:history="1">
        <w:r w:rsidRPr="00064BBB">
          <w:rPr>
            <w:rStyle w:val="Hyperlink"/>
          </w:rPr>
          <w:t>Why Education Must Be Public &amp; Not Privatized</w:t>
        </w:r>
      </w:hyperlink>
      <w:r w:rsidRPr="00064BBB">
        <w:t>, November 19, 2012, National Education Policy Center, http://nepc.colorado.edu/blog/why-education-must-be-public-not-privatized)//ECP</w:t>
      </w:r>
    </w:p>
    <w:p w14:paraId="7B7F6448" w14:textId="77777777" w:rsidR="002A6035" w:rsidRPr="00064BBB" w:rsidRDefault="002A6035" w:rsidP="002A6035">
      <w:r w:rsidRPr="00064BBB">
        <w:rPr>
          <w:rStyle w:val="StyleUnderline"/>
        </w:rPr>
        <w:t>Education needs to be in the public domain, and citizens need to fight to make sure that the slow creep of privatization does not turn into an avalanche.</w:t>
      </w:r>
      <w:r w:rsidRPr="00064BBB">
        <w:t xml:space="preserve"> The democratic values that are the centerpiece of our society have been under assault, especially with the rise of the extreme conservative movement that began with Barry Goldwater, and continues today with the takeover of the Republican </w:t>
      </w:r>
      <w:proofErr w:type="gramStart"/>
      <w:r w:rsidRPr="00064BBB">
        <w:t>party</w:t>
      </w:r>
      <w:proofErr w:type="gramEnd"/>
      <w:r w:rsidRPr="00064BBB">
        <w:t xml:space="preserve"> by extreme right-wing ideologues.</w:t>
      </w:r>
    </w:p>
    <w:p w14:paraId="61371DFB" w14:textId="77777777" w:rsidR="002A6035" w:rsidRPr="00064BBB" w:rsidRDefault="002A6035" w:rsidP="002A6035">
      <w:r w:rsidRPr="00064BBB">
        <w:t>However, the ideologues, who won’t go away, were dealt a blow by the “47%” who wouldn’t go away either. Although the election might mean an opening for progressives to move their agenda, and hold firm against on issues such as health care, social security, and education, there is the need to be vigilant, as well as activist.</w:t>
      </w:r>
    </w:p>
    <w:p w14:paraId="1A8621BE" w14:textId="77777777" w:rsidR="002A6035" w:rsidRPr="00064BBB" w:rsidRDefault="002A6035" w:rsidP="002A6035">
      <w:r w:rsidRPr="00064BBB">
        <w:t xml:space="preserve">But </w:t>
      </w:r>
      <w:r w:rsidRPr="00064BBB">
        <w:rPr>
          <w:rStyle w:val="StyleUnderline"/>
        </w:rPr>
        <w:t>there is a conundrum about the nature of education, and the ideas that are flowing out of Washington about the future course of public education. Both major political parties show little difference in how they approach education, including standards, testing, teacher evaluation, and funding</w:t>
      </w:r>
      <w:r w:rsidRPr="00064BBB">
        <w:t>. Neither party seems to understand why education needs to stay public, and should not be privatized, or sold off piece meal to the point that all of education is in the hands of corporate education wanna bees. </w:t>
      </w:r>
      <w:hyperlink r:id="rId217" w:history="1">
        <w:r w:rsidRPr="00064BBB">
          <w:rPr>
            <w:rStyle w:val="Hyperlink"/>
          </w:rPr>
          <w:t>George Lakoff and Elizabeth Wehlin</w:t>
        </w:r>
      </w:hyperlink>
      <w:r w:rsidRPr="00064BBB">
        <w:t>g are helpful in making clear why education must stay in the public domain. They write</w:t>
      </w:r>
    </w:p>
    <w:p w14:paraId="26C93DA8" w14:textId="77777777" w:rsidR="002A6035" w:rsidRPr="00064BBB" w:rsidRDefault="002A6035" w:rsidP="002A6035">
      <w:pPr>
        <w:rPr>
          <w:rStyle w:val="StyleUnderline"/>
        </w:rPr>
      </w:pPr>
      <w:r w:rsidRPr="00064BBB">
        <w:rPr>
          <w:rStyle w:val="StyleUnderline"/>
        </w:rPr>
        <w:t>American democracy is built on the ethic of citizens caring about other citizens— empathizing with each other, taking responsibility, both individual and social, for our citizenry as a whole, and creating a public government through democratic participation. Democracy’s sacred mission is to protect and empower everyone equally by the provision of public resources, what we call the Public.</w:t>
      </w:r>
    </w:p>
    <w:p w14:paraId="114F2263" w14:textId="77777777" w:rsidR="002A6035" w:rsidRPr="00064BBB" w:rsidRDefault="002A6035" w:rsidP="002A6035">
      <w:pPr>
        <w:rPr>
          <w:rStyle w:val="StyleUnderline"/>
        </w:rPr>
      </w:pPr>
      <w:r w:rsidRPr="00064BBB">
        <w:lastRenderedPageBreak/>
        <w:t xml:space="preserve">There are two views of education that are helpful in understanding the nature of what public education should be, and not be. We’ll analyze the conservative (in this post) and the progressive (in the next post) views of education and find out that the conservatives have used the language that enables them to dominate schooling today. Progressives have good ideas but they have been too reactionary to the conservative education agenda. They have not made convincing arguments. Progressive educators have a long history of accomplishments and the theory to support their views. </w:t>
      </w:r>
      <w:r w:rsidRPr="00064BBB">
        <w:rPr>
          <w:rStyle w:val="StyleUnderline"/>
        </w:rPr>
        <w:t>Now is the time for progressives to not only make their case, but figure out how to get seated at the policy tables.</w:t>
      </w:r>
    </w:p>
    <w:p w14:paraId="23E6E6F7" w14:textId="77777777" w:rsidR="002A6035" w:rsidRPr="00064BBB" w:rsidRDefault="002A6035" w:rsidP="002A6035">
      <w:r w:rsidRPr="00064BBB">
        <w:t>Conservative View of Public Education: Business as Usual</w:t>
      </w:r>
    </w:p>
    <w:p w14:paraId="6C3751A4" w14:textId="77777777" w:rsidR="002A6035" w:rsidRPr="00064BBB" w:rsidRDefault="002A6035" w:rsidP="002A6035">
      <w:r w:rsidRPr="00064BBB">
        <w:t>I’ll start with the conservative view of education. It dominates education today. We need to know why, and how to change this.</w:t>
      </w:r>
    </w:p>
    <w:p w14:paraId="2143FE76" w14:textId="77777777" w:rsidR="002A6035" w:rsidRPr="00064BBB" w:rsidRDefault="002A6035" w:rsidP="002A6035">
      <w:r w:rsidRPr="00064BBB">
        <w:rPr>
          <w:rStyle w:val="StyleUnderline"/>
        </w:rPr>
        <w:t xml:space="preserve">In schools today, the most important result or outcome is the achievement level (test scores) of students and schools. Higher scores are better, of course. But a further inspection of using test scores as the measure of success for students (and teachers) and </w:t>
      </w:r>
      <w:proofErr w:type="gramStart"/>
      <w:r w:rsidRPr="00064BBB">
        <w:rPr>
          <w:rStyle w:val="StyleUnderline"/>
        </w:rPr>
        <w:t>schools leads</w:t>
      </w:r>
      <w:proofErr w:type="gramEnd"/>
      <w:r w:rsidRPr="00064BBB">
        <w:rPr>
          <w:rStyle w:val="StyleUnderline"/>
        </w:rPr>
        <w:t xml:space="preserve"> us to the conclusion that education is a business</w:t>
      </w:r>
      <w:r w:rsidRPr="00064BBB">
        <w:t>. </w:t>
      </w:r>
      <w:hyperlink r:id="rId218" w:history="1">
        <w:r w:rsidRPr="00064BBB">
          <w:rPr>
            <w:rStyle w:val="Hyperlink"/>
          </w:rPr>
          <w:t>George Lakoff and Elisabeth Wehling</w:t>
        </w:r>
      </w:hyperlink>
      <w:r w:rsidRPr="00064BBB">
        <w:t> have looked into this and here is what they have to say:</w:t>
      </w:r>
    </w:p>
    <w:p w14:paraId="4885AE56" w14:textId="77777777" w:rsidR="002A6035" w:rsidRPr="00064BBB" w:rsidRDefault="002A6035" w:rsidP="002A6035">
      <w:pPr>
        <w:rPr>
          <w:rStyle w:val="StyleUnderline"/>
        </w:rPr>
      </w:pPr>
      <w:r w:rsidRPr="00064BBB">
        <w:rPr>
          <w:rStyle w:val="StyleUnderline"/>
        </w:rPr>
        <w:t xml:space="preserve">The conservative view of education can be thought of as the application of the laissez-faire free market. Good grades are profits; bad grades are losses. Greed is good. Classmates are competitors, not cooperators. Grade inflation is a metaphorical version of economic inflation. The more good grades there </w:t>
      </w:r>
      <w:proofErr w:type="gramStart"/>
      <w:r w:rsidRPr="00064BBB">
        <w:rPr>
          <w:rStyle w:val="StyleUnderline"/>
        </w:rPr>
        <w:t>are,</w:t>
      </w:r>
      <w:proofErr w:type="gramEnd"/>
      <w:r w:rsidRPr="00064BBB">
        <w:rPr>
          <w:rStyle w:val="StyleUnderline"/>
        </w:rPr>
        <w:t xml:space="preserve"> the less valuable they are. Innate talent that makes school easy is like being born wealthy, but for most students it is assumed that success is a direct consequence of discipline. The lack of natural talent is like being born poor; the only way to succeed is through discipline, by pulling yourself up by your bootstraps.</w:t>
      </w:r>
    </w:p>
    <w:p w14:paraId="4B7DFF4B" w14:textId="77777777" w:rsidR="002A6035" w:rsidRPr="00064BBB" w:rsidRDefault="002A6035" w:rsidP="002A6035">
      <w:r w:rsidRPr="00064BBB">
        <w:t>When we begin to think of schools as business, then test scores are a measure of profitability. Indeed, students of teachers who get high achievement scores are rewarded in the same way that employees earn bonuses. But when scores are low, it is analogous to an unprrofitable business, which might mean layoffs, store closings, and fired staff. Lakoff and Wehling put it this way:</w:t>
      </w:r>
    </w:p>
    <w:p w14:paraId="3BB7C939" w14:textId="77777777" w:rsidR="002A6035" w:rsidRPr="00064BBB" w:rsidRDefault="002A6035" w:rsidP="002A6035">
      <w:pPr>
        <w:rPr>
          <w:rStyle w:val="StyleUnderline"/>
        </w:rPr>
      </w:pPr>
      <w:r w:rsidRPr="00064BBB">
        <w:rPr>
          <w:rStyle w:val="StyleUnderline"/>
        </w:rPr>
        <w:t>Schools whose students regularly get bad test scores are unprofitable and considered failing schools. Like divisions of companies that lose money, they can be closed down, and just as managers whose divisions regularly lose money stand to get fired, so do teachers whose students don’t get high test scores.</w:t>
      </w:r>
    </w:p>
    <w:p w14:paraId="14AF558B" w14:textId="77777777" w:rsidR="002A6035" w:rsidRPr="00064BBB" w:rsidRDefault="002A6035" w:rsidP="002A6035">
      <w:r w:rsidRPr="00064BBB">
        <w:t>The </w:t>
      </w:r>
      <w:hyperlink r:id="rId219" w:history="1">
        <w:r w:rsidRPr="00064BBB">
          <w:rPr>
            <w:rStyle w:val="Hyperlink"/>
          </w:rPr>
          <w:t xml:space="preserve">No Child Left </w:t>
        </w:r>
        <w:proofErr w:type="gramStart"/>
        <w:r w:rsidRPr="00064BBB">
          <w:rPr>
            <w:rStyle w:val="Hyperlink"/>
          </w:rPr>
          <w:t>Behind</w:t>
        </w:r>
        <w:proofErr w:type="gramEnd"/>
        <w:r w:rsidRPr="00064BBB">
          <w:rPr>
            <w:rStyle w:val="Hyperlink"/>
          </w:rPr>
          <w:t xml:space="preserve"> Act</w:t>
        </w:r>
      </w:hyperlink>
      <w:r w:rsidRPr="00064BBB">
        <w:t> of the Bush administration, and the </w:t>
      </w:r>
      <w:hyperlink r:id="rId220" w:history="1">
        <w:r w:rsidRPr="00064BBB">
          <w:rPr>
            <w:rStyle w:val="Hyperlink"/>
          </w:rPr>
          <w:t>Race to the Top Fund</w:t>
        </w:r>
      </w:hyperlink>
      <w:r w:rsidRPr="00064BBB">
        <w:t> of the Obama administration are based on the conservative world view of public education. In each of these programs it is only natural to think of education as a business. The mandate (NCLB) to test students annually and to insist that the scores increase each year is analogous to many businesses that base their success on increasing profitability each year.</w:t>
      </w:r>
    </w:p>
    <w:p w14:paraId="25717410" w14:textId="77777777" w:rsidR="002A6035" w:rsidRPr="00064BBB" w:rsidRDefault="002A6035" w:rsidP="002A6035">
      <w:pPr>
        <w:rPr>
          <w:rStyle w:val="StyleUnderline"/>
        </w:rPr>
      </w:pPr>
      <w:r w:rsidRPr="00064BBB">
        <w:rPr>
          <w:rStyle w:val="StyleUnderline"/>
        </w:rPr>
        <w:t>There is nothing wrong with making a profit. But in education, we have to ask, “</w:t>
      </w:r>
      <w:r w:rsidRPr="00064BBB">
        <w:rPr>
          <w:rStyle w:val="Emphasis"/>
        </w:rPr>
        <w:t>In whose interest</w:t>
      </w:r>
      <w:r w:rsidRPr="00064BBB">
        <w:rPr>
          <w:rStyle w:val="StyleUnderline"/>
        </w:rPr>
        <w:t xml:space="preserve"> is it to insist that students reach a minimum score on an achievement test?” Is measuring achievement a convenience that allows the authorities to use test scores the way CEOs using numbers to measure company growth?</w:t>
      </w:r>
    </w:p>
    <w:p w14:paraId="0C7E56FE" w14:textId="77777777" w:rsidR="002A6035" w:rsidRPr="00064BBB" w:rsidRDefault="002A6035" w:rsidP="002A6035">
      <w:r w:rsidRPr="00064BBB">
        <w:t>A common core of standards is the centerpiece of the conservative view of school. With corporations, non-profits, and billionaire individuals financing and lobbying policy makers, the standard’s movement defines curriculum and evaluation. With single sets of content standards (in mathematics and English/Language Art, and in a short time, science) and computer based testing soon to put in place, school managers will have spreadsheets on their computer screens to reward and punish schools, teachers, and students. Private companies quickly realized that they could design schools that taught to the test, claiming that their schools could out do regular public schools. The original idea of a charter school as a teacher led innovation was corrupted by national charter management companies.</w:t>
      </w:r>
    </w:p>
    <w:p w14:paraId="65DC0532" w14:textId="77777777" w:rsidR="002A6035" w:rsidRPr="00064BBB" w:rsidRDefault="002A6035" w:rsidP="002A6035">
      <w:pPr>
        <w:rPr>
          <w:rStyle w:val="StyleUnderline"/>
        </w:rPr>
      </w:pPr>
      <w:r w:rsidRPr="00064BBB">
        <w:t xml:space="preserve">Charter schools are seen as a cure-all to raise test scores of American students. It’s kind of like a 19th century elixir, or remedy that will serve as an antidote for the ills of traditional public schools. </w:t>
      </w:r>
      <w:r w:rsidRPr="00064BBB">
        <w:rPr>
          <w:rStyle w:val="StyleUnderline"/>
        </w:rPr>
        <w:t xml:space="preserve">Many policymakers are motivated by the </w:t>
      </w:r>
      <w:r w:rsidRPr="00064BBB">
        <w:rPr>
          <w:rStyle w:val="StyleUnderline"/>
        </w:rPr>
        <w:lastRenderedPageBreak/>
        <w:t xml:space="preserve">delusion that choice and competition is the answer to solving problems facing our schools. Public schools are the only agent that can create a sense of community among diverse communities from which students come. Charter schools have not done this. In fact, charter schools have </w:t>
      </w:r>
      <w:r w:rsidRPr="00064BBB">
        <w:rPr>
          <w:rStyle w:val="Emphasis"/>
        </w:rPr>
        <w:t>further segregated</w:t>
      </w:r>
      <w:r w:rsidRPr="00064BBB">
        <w:rPr>
          <w:rStyle w:val="StyleUnderline"/>
        </w:rPr>
        <w:t xml:space="preserve"> children from each other, and we know that this is not a good idea.</w:t>
      </w:r>
    </w:p>
    <w:p w14:paraId="44C02E79" w14:textId="77777777" w:rsidR="002A6035" w:rsidRPr="00064BBB" w:rsidRDefault="002A6035" w:rsidP="002A6035">
      <w:r w:rsidRPr="00064BBB">
        <w:t> </w:t>
      </w:r>
    </w:p>
    <w:p w14:paraId="1BC3B399" w14:textId="77777777" w:rsidR="002A6035" w:rsidRPr="00064BBB" w:rsidRDefault="002A6035" w:rsidP="002A6035">
      <w:pPr>
        <w:rPr>
          <w:rStyle w:val="StyleUnderline"/>
        </w:rPr>
      </w:pPr>
      <w:r w:rsidRPr="00064BBB">
        <w:t xml:space="preserve">Yet, it is quite obvious that policymakers have ignored the research that has been conducted by university-based researchers, and not “partisan think-tanks.” Instead they are enacting laws around the country that will enable for-profit charter management companies to swoop in and set up charter schools, almost at will. </w:t>
      </w:r>
      <w:r w:rsidRPr="00064BBB">
        <w:rPr>
          <w:rStyle w:val="StyleUnderline"/>
        </w:rPr>
        <w:t>These laws further destabilize public schools, and remove the locus of control of local schools, and put it into the hands of unelected bureaucrats</w:t>
      </w:r>
      <w:r w:rsidRPr="00064BBB">
        <w:t xml:space="preserve"> (political appointees). </w:t>
      </w:r>
      <w:r w:rsidRPr="00064BBB">
        <w:rPr>
          <w:rStyle w:val="StyleUnderline"/>
        </w:rPr>
        <w:t>Some of the charter bills that have been passed will result in an increase in politics and influence peddling in the context of multimillion dollar opportunities by establishing charter schools in various counties in each state. Real estate investment firms will find a pot of gold in these states. Firms will come in a buy land and/or empty buildings (schools, factories) and then in turn lease them to </w:t>
      </w:r>
      <w:hyperlink r:id="rId221" w:anchor="more-8849" w:history="1">
        <w:r w:rsidRPr="00064BBB">
          <w:rPr>
            <w:rStyle w:val="StyleUnderline"/>
          </w:rPr>
          <w:t>for-profit charter school management companies</w:t>
        </w:r>
      </w:hyperlink>
      <w:r w:rsidRPr="00064BBB">
        <w:rPr>
          <w:rStyle w:val="StyleUnderline"/>
        </w:rPr>
        <w:t>, such as KIPP, Academica, or Charter Schools USA.</w:t>
      </w:r>
    </w:p>
    <w:p w14:paraId="3DCDADAE" w14:textId="77777777" w:rsidR="002A6035" w:rsidRPr="00064BBB" w:rsidRDefault="002A6035" w:rsidP="002A6035">
      <w:r w:rsidRPr="00064BBB">
        <w:t> </w:t>
      </w:r>
    </w:p>
    <w:p w14:paraId="168CAF6D" w14:textId="77777777" w:rsidR="002A6035" w:rsidRPr="00064BBB" w:rsidRDefault="002A6035" w:rsidP="002A6035">
      <w:r w:rsidRPr="00064BBB">
        <w:t>Two weeks ago, Georgia voters, connived by conservative politics and politicians, and lobbied by millions of dollars of out-of-state funding, voted yes to change the constitution making schools less-democratic by authorizing the Governor and legislative leaders to appoint a commission of fellow conservatives with power to approve charters anywhere in the state. The local district is left out of the decision, as are the voters since the commission is an un-democratic agency. The sell off of public schools is underway.</w:t>
      </w:r>
    </w:p>
    <w:p w14:paraId="2E329974" w14:textId="77777777" w:rsidR="002A6035" w:rsidRPr="00064BBB" w:rsidRDefault="002A6035" w:rsidP="002A6035">
      <w:r w:rsidRPr="00064BBB">
        <w:t> </w:t>
      </w:r>
    </w:p>
    <w:p w14:paraId="6635BB19" w14:textId="77777777" w:rsidR="002A6035" w:rsidRPr="00064BBB" w:rsidRDefault="002A6035" w:rsidP="002A6035">
      <w:r w:rsidRPr="00064BBB">
        <w:t xml:space="preserve">Privatization is the transfer of public property, functions, and institutions in to private hands (Lakoff and Wehling). </w:t>
      </w:r>
      <w:r w:rsidRPr="00064BBB">
        <w:rPr>
          <w:rStyle w:val="StyleUnderline"/>
        </w:rPr>
        <w:t>Privatization of schools, through charters or vouchers, is a colossal and moral mistake</w:t>
      </w:r>
      <w:r w:rsidRPr="00064BBB">
        <w:t>. </w:t>
      </w:r>
      <w:hyperlink r:id="rId222" w:history="1">
        <w:r w:rsidRPr="00064BBB">
          <w:rPr>
            <w:rStyle w:val="Hyperlink"/>
          </w:rPr>
          <w:t>Lakoff and Wehling explain how privatization of education is taking place</w:t>
        </w:r>
      </w:hyperlink>
      <w:r w:rsidRPr="00064BBB">
        <w:t>. They write:</w:t>
      </w:r>
    </w:p>
    <w:p w14:paraId="3657A49F" w14:textId="77777777" w:rsidR="002A6035" w:rsidRPr="00064BBB" w:rsidRDefault="002A6035" w:rsidP="002A6035">
      <w:pPr>
        <w:rPr>
          <w:b/>
          <w:sz w:val="24"/>
          <w:u w:val="single"/>
        </w:rPr>
      </w:pPr>
      <w:r w:rsidRPr="00064BBB">
        <w:t xml:space="preserve">Certain companies have set up widespread chains of corporate-owned charter schools, taking over public buildings and luring local students with claims of superior education while hiring teachers with little training at lower salaries and no or meager benefits and pensions. And all of this is paid for with government money that would otherwise go to support public schools. The public schools meanwhile lose their building spaces and funding for teacher salaries and pensions as money goes instead to profits for the charter school owners. </w:t>
      </w:r>
      <w:r w:rsidRPr="00064BBB">
        <w:rPr>
          <w:rStyle w:val="StyleUnderline"/>
        </w:rPr>
        <w:t>Some charter school companies actively try to put public schools out of business. And some charter schools pay their principals hundreds of thousands of dollars a year but pay teachers a pittance. Moreover charter schools tend to teach to the test, turning schools into testing factories and undermining learning. Yet on the whole, charter schools do not perform better than public schools (though there are exceptions). Control over our children’s education has been handed over to private companies.</w:t>
      </w:r>
    </w:p>
    <w:p w14:paraId="55C6EED4" w14:textId="49462D2B" w:rsidR="002A6035" w:rsidRPr="00064BBB" w:rsidRDefault="002A6035" w:rsidP="002A6035">
      <w:pPr>
        <w:pStyle w:val="Heading3"/>
      </w:pPr>
      <w:r w:rsidRPr="00064BBB">
        <w:lastRenderedPageBreak/>
        <w:t xml:space="preserve">Solvency Deficit – AT//Innovation / Competition </w:t>
      </w:r>
    </w:p>
    <w:p w14:paraId="671897C4" w14:textId="00C0FCF3" w:rsidR="002A6035" w:rsidRPr="00064BBB" w:rsidRDefault="002A6035" w:rsidP="002A6035">
      <w:pPr>
        <w:pStyle w:val="Heading4"/>
      </w:pPr>
      <w:r w:rsidRPr="00064BBB">
        <w:t xml:space="preserve">Private schools lead to a lack of innovation because of teacher autonomy </w:t>
      </w:r>
    </w:p>
    <w:p w14:paraId="35832F9E" w14:textId="77777777" w:rsidR="002A6035" w:rsidRPr="00064BBB" w:rsidRDefault="002A6035" w:rsidP="002A6035">
      <w:pPr>
        <w:rPr>
          <w:rStyle w:val="Style13ptBold"/>
          <w:b w:val="0"/>
          <w:sz w:val="22"/>
        </w:rPr>
      </w:pPr>
      <w:r w:rsidRPr="00064BBB">
        <w:rPr>
          <w:rStyle w:val="Style13ptBold"/>
        </w:rPr>
        <w:t xml:space="preserve">Martinez 15 </w:t>
      </w:r>
      <w:r w:rsidRPr="00064BBB">
        <w:rPr>
          <w:rStyle w:val="Style13ptBold"/>
          <w:b w:val="0"/>
          <w:sz w:val="22"/>
        </w:rPr>
        <w:t>(Sylvia Martinez, Associate Professor of the School of Education at Indiana University Bloomington, “The Public School Advantage: Why Public Schools Outperform Private Schools”, Contemporary Sociology: A Journal of Reviews, Volume 44, Issue 4, July 2015, Sage Journals, KC)</w:t>
      </w:r>
    </w:p>
    <w:p w14:paraId="04C68C14" w14:textId="77777777" w:rsidR="002A6035" w:rsidRPr="00064BBB" w:rsidRDefault="002A6035" w:rsidP="002A6035">
      <w:pPr>
        <w:rPr>
          <w:sz w:val="14"/>
        </w:rPr>
      </w:pPr>
      <w:r w:rsidRPr="00064BBB">
        <w:rPr>
          <w:sz w:val="14"/>
        </w:rPr>
        <w:t xml:space="preserve">  The substantive findings are clearly and concisely presented over the course of three chapters. </w:t>
      </w:r>
      <w:r w:rsidRPr="00064BBB">
        <w:rPr>
          <w:rStyle w:val="StyleUnderline"/>
        </w:rPr>
        <w:t>To test whether differences in test scores between public schools,</w:t>
      </w:r>
      <w:r w:rsidRPr="00064BBB">
        <w:rPr>
          <w:sz w:val="14"/>
        </w:rPr>
        <w:t xml:space="preserve"> charter schools, and Catholic </w:t>
      </w:r>
      <w:r w:rsidRPr="00064BBB">
        <w:rPr>
          <w:rStyle w:val="StyleUnderline"/>
        </w:rPr>
        <w:t>and</w:t>
      </w:r>
      <w:r w:rsidRPr="00064BBB">
        <w:rPr>
          <w:sz w:val="14"/>
        </w:rPr>
        <w:t xml:space="preserve"> other </w:t>
      </w:r>
      <w:r w:rsidRPr="00064BBB">
        <w:rPr>
          <w:rStyle w:val="StyleUnderline"/>
        </w:rPr>
        <w:t xml:space="preserve">private schools are </w:t>
      </w:r>
      <w:r w:rsidRPr="00064BBB">
        <w:rPr>
          <w:sz w:val="14"/>
        </w:rPr>
        <w:t xml:space="preserve">primarily </w:t>
      </w:r>
      <w:r w:rsidRPr="00064BBB">
        <w:rPr>
          <w:rStyle w:val="StyleUnderline"/>
        </w:rPr>
        <w:t>due to</w:t>
      </w:r>
      <w:r w:rsidRPr="00064BBB">
        <w:rPr>
          <w:sz w:val="14"/>
        </w:rPr>
        <w:t xml:space="preserve"> inherent </w:t>
      </w:r>
      <w:r w:rsidRPr="00064BBB">
        <w:rPr>
          <w:rStyle w:val="StyleUnderline"/>
        </w:rPr>
        <w:t xml:space="preserve">school effectiveness differences or to differences in the student populations </w:t>
      </w:r>
      <w:r w:rsidRPr="00064BBB">
        <w:rPr>
          <w:sz w:val="14"/>
        </w:rPr>
        <w:t xml:space="preserve">in these different sectors, </w:t>
      </w:r>
      <w:r w:rsidRPr="00064BBB">
        <w:rPr>
          <w:rStyle w:val="StyleUnderline"/>
        </w:rPr>
        <w:t>Lubienski and Lubienski use NAEP</w:t>
      </w:r>
      <w:r w:rsidRPr="00064BBB">
        <w:rPr>
          <w:sz w:val="14"/>
        </w:rPr>
        <w:t xml:space="preserve"> 2003 </w:t>
      </w:r>
      <w:r w:rsidRPr="00064BBB">
        <w:rPr>
          <w:rStyle w:val="StyleUnderline"/>
        </w:rPr>
        <w:t>data to compare mathematics achievement scores</w:t>
      </w:r>
      <w:r w:rsidRPr="00064BBB">
        <w:rPr>
          <w:sz w:val="14"/>
        </w:rPr>
        <w:t xml:space="preserve"> in fourth and eighth grade. </w:t>
      </w:r>
      <w:r w:rsidRPr="00064BBB">
        <w:rPr>
          <w:rStyle w:val="StyleUnderline"/>
        </w:rPr>
        <w:t xml:space="preserve">To test growth in mathematics achievement </w:t>
      </w:r>
      <w:r w:rsidRPr="00064BBB">
        <w:rPr>
          <w:sz w:val="14"/>
        </w:rPr>
        <w:t xml:space="preserve">between students in public, Catholic, and other private schools, </w:t>
      </w:r>
      <w:r w:rsidRPr="00064BBB">
        <w:rPr>
          <w:rStyle w:val="StyleUnderline"/>
        </w:rPr>
        <w:t xml:space="preserve">they use ECLS-K </w:t>
      </w:r>
      <w:r w:rsidRPr="00064BBB">
        <w:rPr>
          <w:sz w:val="14"/>
        </w:rPr>
        <w:t xml:space="preserve">data noting growth between kindergarten and fifth grade. Noting past scholars’ challenges in measuring school effects and accounting for nested data (students within schools), the authors employed Hierarchical Linear Modeling (HLM) for their analyses of the data. </w:t>
      </w:r>
      <w:r w:rsidRPr="00064BBB">
        <w:rPr>
          <w:rStyle w:val="StyleUnderline"/>
        </w:rPr>
        <w:t>Analysis of fourth and eighth grade achievement scores</w:t>
      </w:r>
      <w:r w:rsidRPr="00064BBB">
        <w:rPr>
          <w:sz w:val="14"/>
        </w:rPr>
        <w:t xml:space="preserve"> across sectors </w:t>
      </w:r>
      <w:r w:rsidRPr="00064BBB">
        <w:rPr>
          <w:rStyle w:val="StyleUnderline"/>
        </w:rPr>
        <w:t>indicated that the high raw scores observed from students attending private schools can be explained by demographic differences.</w:t>
      </w:r>
      <w:r w:rsidRPr="00064BBB">
        <w:rPr>
          <w:sz w:val="14"/>
        </w:rPr>
        <w:t xml:space="preserve"> </w:t>
      </w:r>
      <w:r w:rsidRPr="00064BBB">
        <w:rPr>
          <w:rStyle w:val="StyleUnderline"/>
        </w:rPr>
        <w:t>After adjusting for demographic differences, mean mathematics scores for students in private</w:t>
      </w:r>
      <w:r w:rsidRPr="00064BBB">
        <w:rPr>
          <w:sz w:val="14"/>
        </w:rPr>
        <w:t xml:space="preserve"> or charter </w:t>
      </w:r>
      <w:r w:rsidRPr="00064BBB">
        <w:rPr>
          <w:rStyle w:val="StyleUnderline"/>
        </w:rPr>
        <w:t>schools were not</w:t>
      </w:r>
      <w:r w:rsidRPr="00064BBB">
        <w:rPr>
          <w:sz w:val="14"/>
        </w:rPr>
        <w:t xml:space="preserve"> any </w:t>
      </w:r>
      <w:r w:rsidRPr="00064BBB">
        <w:rPr>
          <w:rStyle w:val="StyleUnderline"/>
        </w:rPr>
        <w:t>higher than for students in public schools</w:t>
      </w:r>
      <w:r w:rsidRPr="00064BBB">
        <w:rPr>
          <w:sz w:val="14"/>
        </w:rPr>
        <w:t xml:space="preserve">. </w:t>
      </w:r>
      <w:r w:rsidRPr="00064BBB">
        <w:rPr>
          <w:rStyle w:val="StyleUnderline"/>
        </w:rPr>
        <w:t>Analysis of growth in mathematics achievement also indicated an advantage for students in public schools,</w:t>
      </w:r>
      <w:r w:rsidRPr="00064BBB">
        <w:rPr>
          <w:sz w:val="14"/>
        </w:rPr>
        <w:t xml:space="preserve"> not private. They end their analyses by trying to explain why they observed differences in mathematics achievement and growth. Examining such variables as school size, class size, school climate, teacher certification, and instructional practices, they found </w:t>
      </w:r>
      <w:r w:rsidRPr="00064BBB">
        <w:rPr>
          <w:rStyle w:val="StyleUnderline"/>
        </w:rPr>
        <w:t>that characteristics of the market approach to schooling</w:t>
      </w:r>
      <w:r w:rsidRPr="00064BBB">
        <w:rPr>
          <w:sz w:val="14"/>
        </w:rPr>
        <w:t xml:space="preserve"> such as autonomy </w:t>
      </w:r>
      <w:r w:rsidRPr="00064BBB">
        <w:rPr>
          <w:rStyle w:val="StyleUnderline"/>
        </w:rPr>
        <w:t>actually impede academic effectiveness in private schools</w:t>
      </w:r>
      <w:r w:rsidRPr="00064BBB">
        <w:rPr>
          <w:sz w:val="14"/>
        </w:rPr>
        <w:t xml:space="preserve">, particularly with respect to teaching. </w:t>
      </w:r>
      <w:r w:rsidRPr="00064BBB">
        <w:rPr>
          <w:rStyle w:val="StyleUnderline"/>
        </w:rPr>
        <w:t>Teachers in private schools cited more autonomy</w:t>
      </w:r>
      <w:r w:rsidRPr="00064BBB">
        <w:rPr>
          <w:sz w:val="14"/>
        </w:rPr>
        <w:t xml:space="preserve"> than teachers in public schools. However, the authors noted that </w:t>
      </w:r>
      <w:r w:rsidRPr="00064BBB">
        <w:rPr>
          <w:rStyle w:val="StyleUnderline"/>
        </w:rPr>
        <w:t>this autonomy</w:t>
      </w:r>
      <w:r w:rsidRPr="00064BBB">
        <w:rPr>
          <w:sz w:val="14"/>
        </w:rPr>
        <w:t xml:space="preserve"> typically </w:t>
      </w:r>
      <w:r w:rsidRPr="00064BBB">
        <w:rPr>
          <w:rStyle w:val="StyleUnderline"/>
        </w:rPr>
        <w:t>translated to the implementation of more traditional or rote memorization teaching methods in the class- room</w:t>
      </w:r>
      <w:r w:rsidRPr="00064BBB">
        <w:rPr>
          <w:sz w:val="14"/>
        </w:rPr>
        <w:t>. In contrast, public school teachers often cited employing more current instructional practices that were positively associated with mathematics achievement.</w:t>
      </w:r>
    </w:p>
    <w:p w14:paraId="4FF8A046" w14:textId="77777777" w:rsidR="002A6035" w:rsidRPr="00064BBB" w:rsidRDefault="002A6035" w:rsidP="002A6035">
      <w:pPr>
        <w:rPr>
          <w:sz w:val="14"/>
        </w:rPr>
      </w:pPr>
    </w:p>
    <w:p w14:paraId="4BC523B1" w14:textId="77777777" w:rsidR="002A6035" w:rsidRPr="00064BBB" w:rsidRDefault="002A6035" w:rsidP="002A6035">
      <w:pPr>
        <w:pStyle w:val="Heading4"/>
      </w:pPr>
      <w:r w:rsidRPr="00064BBB">
        <w:t>Market incentives don’t lead to more innovation and better schools – encourages focus on school’s image rather than substantive change</w:t>
      </w:r>
    </w:p>
    <w:p w14:paraId="64F70D9F" w14:textId="77777777" w:rsidR="002A6035" w:rsidRPr="00064BBB" w:rsidRDefault="002A6035" w:rsidP="002A6035">
      <w:r w:rsidRPr="00064BBB">
        <w:rPr>
          <w:rStyle w:val="Style13ptBold"/>
        </w:rPr>
        <w:t xml:space="preserve">Lubienski 5 </w:t>
      </w:r>
      <w:r w:rsidRPr="00064BBB">
        <w:rPr>
          <w:rStyle w:val="Style13ptBold"/>
          <w:b w:val="0"/>
          <w:sz w:val="22"/>
        </w:rPr>
        <w:t>(Christopher Lubienski, Assistant professor in the Department of Educational Organization and Leadership at the University of Illinois at Urbana- Champaign and a fellow in the Advanced Studies Program at Brown University, “Public Schools in Marketized Environments: Shifting Incentives and Unintended Consequences of Competition-Based Educational Reforms”, University of Chicago Press, Volume 111, Number 4, August 2005, JSTOR, KC)</w:t>
      </w:r>
    </w:p>
    <w:p w14:paraId="74D2822C" w14:textId="77777777" w:rsidR="002A6035" w:rsidRPr="00064BBB" w:rsidRDefault="002A6035" w:rsidP="002A6035">
      <w:pPr>
        <w:rPr>
          <w:rStyle w:val="StyleUnderline"/>
        </w:rPr>
      </w:pPr>
      <w:r w:rsidRPr="00064BBB">
        <w:t xml:space="preserve">This theoretical analysis reviews evidence on how schools are responding to “marketlike incentives” in competitive environments in order to better understand how the theory behind these mechanisms operates in public education (Hess 2002; Hoxby 2002, 8). In cases that span different geographic, demographic, and policy contexts, patterns are evident in how schools and other educational organizations (districts, dioceses, etc.) are adapting to competition. While </w:t>
      </w:r>
      <w:r w:rsidRPr="00064BBB">
        <w:rPr>
          <w:rStyle w:val="StyleUnderline"/>
        </w:rPr>
        <w:t>reformers intend to create incentive structures that induce more innovative and effective instruction, organizations often react to these competitive pressures by</w:t>
      </w:r>
      <w:r w:rsidRPr="00064BBB">
        <w:t xml:space="preserve"> instead </w:t>
      </w:r>
      <w:r w:rsidRPr="00064BBB">
        <w:rPr>
          <w:rStyle w:val="StyleUnderline"/>
        </w:rPr>
        <w:t>adopting behaviors at other levels of the organization</w:t>
      </w:r>
      <w:r w:rsidRPr="00064BBB">
        <w:t xml:space="preserve">. In particular, </w:t>
      </w:r>
      <w:r w:rsidRPr="00064BBB">
        <w:rPr>
          <w:rStyle w:val="StyleUnderline"/>
        </w:rPr>
        <w:t>many educational organizations engage</w:t>
      </w:r>
      <w:r w:rsidRPr="00064BBB">
        <w:t xml:space="preserve"> to a remarkable and somewhat unexpected degree </w:t>
      </w:r>
      <w:r w:rsidRPr="00064BBB">
        <w:rPr>
          <w:rStyle w:val="StyleUnderline"/>
        </w:rPr>
        <w:t xml:space="preserve">in marketing and other promotional activities having to do with symbolic management of a school’s image rather than substantive changes in its educational </w:t>
      </w:r>
      <w:r w:rsidRPr="00064BBB">
        <w:rPr>
          <w:rStyle w:val="StyleUnderline"/>
        </w:rPr>
        <w:lastRenderedPageBreak/>
        <w:t>processes. These behaviors demonstrate that the incentives guiding schools’ organizational behavior have shifted away from those intended by theorists and reformers, suggesting a need to reconsider the theory of school change underlying these reforms.</w:t>
      </w:r>
    </w:p>
    <w:p w14:paraId="4AD8C406" w14:textId="77777777" w:rsidR="002A6035" w:rsidRPr="00064BBB" w:rsidRDefault="002A6035" w:rsidP="002A6035">
      <w:pPr>
        <w:pStyle w:val="Heading4"/>
      </w:pPr>
      <w:r w:rsidRPr="00064BBB">
        <w:t>Market incentives in the education sector become corrupted – used for promotional efforts</w:t>
      </w:r>
    </w:p>
    <w:p w14:paraId="78E5058C" w14:textId="77777777" w:rsidR="002A6035" w:rsidRPr="00064BBB" w:rsidRDefault="002A6035" w:rsidP="002A6035">
      <w:pPr>
        <w:rPr>
          <w:rStyle w:val="Style13ptBold"/>
          <w:b w:val="0"/>
          <w:sz w:val="22"/>
        </w:rPr>
      </w:pPr>
      <w:r w:rsidRPr="00064BBB">
        <w:rPr>
          <w:rStyle w:val="Style13ptBold"/>
        </w:rPr>
        <w:t xml:space="preserve">Lubienski 5 </w:t>
      </w:r>
      <w:r w:rsidRPr="00064BBB">
        <w:rPr>
          <w:rStyle w:val="Style13ptBold"/>
          <w:b w:val="0"/>
          <w:sz w:val="22"/>
        </w:rPr>
        <w:t>(Christopher Lubienski, Assistant professor in the Department of Educational Organization and Leadership at the University of Illinois at Urbana- Champaign and a fellow in the Advanced Studies Program at Brown University, “Public Schools in Marketized Environments: Shifting Incentives and Unintended Consequences of Competition-Based Educational Reforms”, University of Chicago Press, Volume 111, Number 4, August 2005, JSTOR, KC)</w:t>
      </w:r>
    </w:p>
    <w:p w14:paraId="0512D73B" w14:textId="77777777" w:rsidR="002A6035" w:rsidRPr="00064BBB" w:rsidRDefault="002A6035" w:rsidP="002A6035">
      <w:r w:rsidRPr="00064BBB">
        <w:t xml:space="preserve"> </w:t>
      </w:r>
    </w:p>
    <w:p w14:paraId="3ED7A037" w14:textId="77777777" w:rsidR="002A6035" w:rsidRPr="00064BBB" w:rsidRDefault="002A6035" w:rsidP="002A6035">
      <w:pPr>
        <w:rPr>
          <w:sz w:val="14"/>
        </w:rPr>
      </w:pPr>
      <w:r w:rsidRPr="00064BBB">
        <w:rPr>
          <w:rStyle w:val="StyleUnderline"/>
        </w:rPr>
        <w:t>There are several approaches to understanding the somewhat unintended patterns of organizational innovation in promotion but relative scarcity of change in the classroom.</w:t>
      </w:r>
      <w:r w:rsidRPr="00064BBB">
        <w:rPr>
          <w:sz w:val="14"/>
        </w:rPr>
        <w:t xml:space="preserve"> Organizational </w:t>
      </w:r>
      <w:r w:rsidRPr="00064BBB">
        <w:rPr>
          <w:rStyle w:val="StyleUnderline"/>
        </w:rPr>
        <w:t>sociologists would highlight the tendency toward institutional isomorphism for organizations in some competitive environments</w:t>
      </w:r>
      <w:r w:rsidRPr="00064BBB">
        <w:rPr>
          <w:sz w:val="14"/>
        </w:rPr>
        <w:t xml:space="preserve"> (DiMaggio and Powell 1983; Hanson 2001). </w:t>
      </w:r>
      <w:r w:rsidRPr="00064BBB">
        <w:rPr>
          <w:rStyle w:val="StyleUnderline"/>
        </w:rPr>
        <w:t>Economic theory could point to monopolistic competition within a “product group” to explain the emphasis on promotional activities</w:t>
      </w:r>
      <w:r w:rsidRPr="00064BBB">
        <w:rPr>
          <w:sz w:val="14"/>
        </w:rPr>
        <w:t xml:space="preserve"> (Chamberlin 1933). However, in view of the peculiarities of education as a quasi-public good, this analysis raises another possibility: that </w:t>
      </w:r>
      <w:r w:rsidRPr="00064BBB">
        <w:rPr>
          <w:rStyle w:val="StyleUnderline"/>
        </w:rPr>
        <w:t>these patterns may actually point to particular incentives built into competitive market models that are necessarily corrupted when applied to mass education</w:t>
      </w:r>
      <w:r w:rsidRPr="00064BBB">
        <w:rPr>
          <w:sz w:val="14"/>
        </w:rPr>
        <w:t xml:space="preserve">. Specifically, </w:t>
      </w:r>
      <w:r w:rsidRPr="00064BBB">
        <w:rPr>
          <w:rStyle w:val="StyleUnderline"/>
        </w:rPr>
        <w:t>forces that compel schools to compete for students, while intended to drive innovation and improvement, can be diverted instead into promotional efforts</w:t>
      </w:r>
      <w:r w:rsidRPr="00064BBB">
        <w:rPr>
          <w:sz w:val="14"/>
        </w:rPr>
        <w:t xml:space="preserve"> to improve a </w:t>
      </w:r>
      <w:proofErr w:type="gramStart"/>
      <w:r w:rsidRPr="00064BBB">
        <w:rPr>
          <w:sz w:val="14"/>
        </w:rPr>
        <w:t>school’s</w:t>
      </w:r>
      <w:proofErr w:type="gramEnd"/>
      <w:r w:rsidRPr="00064BBB">
        <w:rPr>
          <w:sz w:val="14"/>
        </w:rPr>
        <w:t xml:space="preserve"> (or district’s) competitive position.</w:t>
      </w:r>
    </w:p>
    <w:p w14:paraId="220C33D2" w14:textId="4B8D323C" w:rsidR="002A6035" w:rsidRPr="00064BBB" w:rsidRDefault="002A6035" w:rsidP="002A6035">
      <w:pPr>
        <w:pStyle w:val="Heading3"/>
      </w:pPr>
      <w:r w:rsidRPr="00064BBB">
        <w:lastRenderedPageBreak/>
        <w:t>Solvency Deficit – AT//Lubienski Study</w:t>
      </w:r>
    </w:p>
    <w:p w14:paraId="492CC5CC" w14:textId="77777777" w:rsidR="002A6035" w:rsidRPr="00064BBB" w:rsidRDefault="002A6035" w:rsidP="002A6035">
      <w:pPr>
        <w:pStyle w:val="Heading4"/>
      </w:pPr>
      <w:r w:rsidRPr="00064BBB">
        <w:t>The Lubienski’s data analysis uses a narrow definition of school performance – doesn’t reflect accurate results</w:t>
      </w:r>
    </w:p>
    <w:p w14:paraId="55ACFA06" w14:textId="77777777" w:rsidR="002A6035" w:rsidRPr="00064BBB" w:rsidRDefault="002A6035" w:rsidP="002A6035">
      <w:pPr>
        <w:rPr>
          <w:rStyle w:val="Style13ptBold"/>
          <w:b w:val="0"/>
          <w:sz w:val="22"/>
        </w:rPr>
      </w:pPr>
      <w:r w:rsidRPr="00064BBB">
        <w:rPr>
          <w:rStyle w:val="Style13ptBold"/>
        </w:rPr>
        <w:t xml:space="preserve">Wolf 14 </w:t>
      </w:r>
      <w:r w:rsidRPr="00064BBB">
        <w:rPr>
          <w:rStyle w:val="Style13ptBold"/>
          <w:b w:val="0"/>
          <w:sz w:val="22"/>
        </w:rPr>
        <w:t>(Patrick Wolf, Professor in the Department of Education Reform at the University of Arkansas, “Comparing Public Schools to Private”, Education Next, Volume 14, Number 3, Summer 2014, KC)</w:t>
      </w:r>
    </w:p>
    <w:p w14:paraId="6800ACFE" w14:textId="77777777" w:rsidR="002A6035" w:rsidRPr="00064BBB" w:rsidRDefault="002A6035" w:rsidP="002A6035">
      <w:pPr>
        <w:rPr>
          <w:sz w:val="12"/>
        </w:rPr>
      </w:pPr>
      <w:r w:rsidRPr="00064BBB">
        <w:rPr>
          <w:sz w:val="12"/>
        </w:rPr>
        <w:t xml:space="preserve">First, </w:t>
      </w:r>
      <w:r w:rsidRPr="00064BBB">
        <w:rPr>
          <w:rStyle w:val="StyleUnderline"/>
        </w:rPr>
        <w:t>the researchers use a very limited definition of school performance</w:t>
      </w:r>
      <w:r w:rsidRPr="00064BBB">
        <w:rPr>
          <w:sz w:val="12"/>
        </w:rPr>
        <w:t xml:space="preserve">. </w:t>
      </w:r>
      <w:r w:rsidRPr="00064BBB">
        <w:rPr>
          <w:rStyle w:val="StyleUnderline"/>
        </w:rPr>
        <w:t>The Lubienskis compare public and private schools solely on the basis of student performance in math</w:t>
      </w:r>
      <w:r w:rsidRPr="00064BBB">
        <w:rPr>
          <w:sz w:val="12"/>
        </w:rPr>
        <w:t xml:space="preserve">, even though their data come from the 2003 administration of the National Assessment of Educational Progress (NAEP) and the Early Childhood Longitudinal Study Kindergarten Class of 1998–99 (ECLS-K), both of which include reading as well as math scores. </w:t>
      </w:r>
      <w:r w:rsidRPr="00064BBB">
        <w:rPr>
          <w:rStyle w:val="StyleUnderline"/>
        </w:rPr>
        <w:t>The authors justify their omission of half of the available evidence by claiming that math performance is a better measure of school performance than reading</w:t>
      </w:r>
      <w:r w:rsidRPr="00064BBB">
        <w:rPr>
          <w:sz w:val="12"/>
        </w:rPr>
        <w:t xml:space="preserve">, since students likely get nearly all of their math instruction in school but much of their reading instruction at home. </w:t>
      </w:r>
      <w:r w:rsidRPr="00064BBB">
        <w:rPr>
          <w:rStyle w:val="StyleUnderline"/>
        </w:rPr>
        <w:t>But all previous evaluations of the effects of private schools or of school voucher programs reported test-score results for both reading and math, or a composite measure of the two,</w:t>
      </w:r>
      <w:r w:rsidRPr="00064BBB">
        <w:rPr>
          <w:sz w:val="12"/>
        </w:rPr>
        <w:t xml:space="preserve"> even if the researchers thought that one or the other </w:t>
      </w:r>
      <w:r w:rsidRPr="00064BBB">
        <w:rPr>
          <w:rStyle w:val="StyleUnderline"/>
        </w:rPr>
        <w:t>was a better measure of school performance</w:t>
      </w:r>
      <w:r w:rsidRPr="00064BBB">
        <w:rPr>
          <w:sz w:val="12"/>
        </w:rPr>
        <w:t xml:space="preserve">. The fact that these authors failed to follow a standard research convention is curious and frustrating. More complete treatments of the relative performance of private and public schools nationally are available from other researchers. Two separate analyses of the NAEP data using methods similar to that employed by the Lubienskis—one by researchers Henry Braun, Frank Jenkins, and Wendy Grigg at the National Center for Education Statistics and another by Paul Peterson and Elena Llaudet at Harvard University—reported significantly higher reading scores for private school students, even after controlling for individual and school-level student demographics. A separate study of the ECLS-K data, also by Peterson and Llaudet, similarly showed that private school students gained significantly more in reading achievement than demographically similar public school students in schools with similar student populations. </w:t>
      </w:r>
      <w:r w:rsidRPr="00064BBB">
        <w:rPr>
          <w:rStyle w:val="StyleUnderline"/>
        </w:rPr>
        <w:t>Standardized test scores</w:t>
      </w:r>
      <w:r w:rsidRPr="00064BBB">
        <w:rPr>
          <w:sz w:val="12"/>
        </w:rPr>
        <w:t xml:space="preserve">, moreover, </w:t>
      </w:r>
      <w:r w:rsidRPr="00064BBB">
        <w:rPr>
          <w:rStyle w:val="StyleUnderline"/>
        </w:rPr>
        <w:t>capture a small sliver of what we expect schools to deliver for students</w:t>
      </w:r>
      <w:r w:rsidRPr="00064BBB">
        <w:rPr>
          <w:sz w:val="12"/>
        </w:rPr>
        <w:t>. A dozen or more prominent education researchers have gone beyond test scores to evaluate the effects of schools and school-choice programs on such student outcomes as high school graduation rates, postsecondary schooling, tolerance, satisfaction, and criminal behavior, all significant concerns for both parents and policymakers. Limiting the definition of “school performance” to math performance is a major limitation of the book, especially since the ECLS-K included some of these additional outcome measures.</w:t>
      </w:r>
    </w:p>
    <w:p w14:paraId="7CF96CED" w14:textId="77777777" w:rsidR="002A6035" w:rsidRPr="00064BBB" w:rsidRDefault="002A6035" w:rsidP="002A6035"/>
    <w:p w14:paraId="07D4CC71" w14:textId="77777777" w:rsidR="002A6035" w:rsidRPr="00064BBB" w:rsidRDefault="002A6035" w:rsidP="002A6035">
      <w:pPr>
        <w:pStyle w:val="Heading4"/>
        <w:rPr>
          <w:rStyle w:val="StyleUnderline"/>
          <w:sz w:val="26"/>
        </w:rPr>
      </w:pPr>
      <w:r w:rsidRPr="00064BBB">
        <w:rPr>
          <w:rStyle w:val="StyleUnderline"/>
          <w:sz w:val="26"/>
        </w:rPr>
        <w:t>The Lubienski’s data is flawed - use tests that align more closely with public school than with private school curricula</w:t>
      </w:r>
    </w:p>
    <w:p w14:paraId="09B3C6C6" w14:textId="77777777" w:rsidR="002A6035" w:rsidRPr="00064BBB" w:rsidRDefault="002A6035" w:rsidP="002A6035">
      <w:pPr>
        <w:rPr>
          <w:rStyle w:val="Style13ptBold"/>
          <w:b w:val="0"/>
          <w:sz w:val="22"/>
        </w:rPr>
      </w:pPr>
      <w:r w:rsidRPr="00064BBB">
        <w:rPr>
          <w:rStyle w:val="Style13ptBold"/>
        </w:rPr>
        <w:t xml:space="preserve">Wolf 14 </w:t>
      </w:r>
      <w:r w:rsidRPr="00064BBB">
        <w:rPr>
          <w:rStyle w:val="Style13ptBold"/>
          <w:b w:val="0"/>
          <w:sz w:val="22"/>
        </w:rPr>
        <w:t>(Patrick Wolf, Professor in the Department of Education Reform at the University of Arkansas, “Comparing Public Schools to Private”, Education Next, Volume 14, Number 3, Summer 2014, KC)</w:t>
      </w:r>
    </w:p>
    <w:p w14:paraId="50DD447D" w14:textId="77777777" w:rsidR="002A6035" w:rsidRPr="00064BBB" w:rsidRDefault="002A6035" w:rsidP="002A6035">
      <w:pPr>
        <w:rPr>
          <w:rStyle w:val="StyleUnderline"/>
        </w:rPr>
      </w:pPr>
      <w:r w:rsidRPr="00064BBB">
        <w:rPr>
          <w:sz w:val="12"/>
        </w:rPr>
        <w:t xml:space="preserve">Second, </w:t>
      </w:r>
      <w:r w:rsidRPr="00064BBB">
        <w:rPr>
          <w:rStyle w:val="StyleUnderline"/>
        </w:rPr>
        <w:t>the Lubienskis’ own writing indicates that the math tests they used to evaluate student achievement are biased in favor of public schools.</w:t>
      </w:r>
      <w:r w:rsidRPr="00064BBB">
        <w:rPr>
          <w:sz w:val="12"/>
        </w:rPr>
        <w:t xml:space="preserve"> They discuss how the professional development of math teachers changed in the late 1980s to emphasize math reasoning and problem solving and de-emphasize math facts and computations. Public school teachers were more likely to embrace this new math curriculum, while private school teachers tended to continue to emphasize traditional math content. </w:t>
      </w:r>
      <w:r w:rsidRPr="00064BBB">
        <w:rPr>
          <w:rStyle w:val="StyleUnderline"/>
        </w:rPr>
        <w:t>The Lubienskis point out that both the NAEP and ECLS-K were altered</w:t>
      </w:r>
      <w:r w:rsidRPr="00064BBB">
        <w:rPr>
          <w:sz w:val="12"/>
        </w:rPr>
        <w:t xml:space="preserve">, prior to the data collection for their study, </w:t>
      </w:r>
      <w:r w:rsidRPr="00064BBB">
        <w:rPr>
          <w:rStyle w:val="StyleUnderline"/>
        </w:rPr>
        <w:t>to focus more heavily on the math content that was being taught in the public schools but not as much in the private schools. Thus, theirs is a study of how well private and public school students have learned the brand of math taught in the public schools.</w:t>
      </w:r>
      <w:r w:rsidRPr="00064BBB">
        <w:rPr>
          <w:sz w:val="12"/>
        </w:rPr>
        <w:t xml:space="preserve"> In researcher parlance, </w:t>
      </w:r>
      <w:r w:rsidRPr="00064BBB">
        <w:rPr>
          <w:rStyle w:val="StyleUnderline"/>
        </w:rPr>
        <w:t>the math tests used in this study are</w:t>
      </w:r>
      <w:r w:rsidRPr="00064BBB">
        <w:rPr>
          <w:sz w:val="12"/>
        </w:rPr>
        <w:t xml:space="preserve"> “overaligned” with the public school condition and thus </w:t>
      </w:r>
      <w:r w:rsidRPr="00064BBB">
        <w:rPr>
          <w:rStyle w:val="StyleUnderline"/>
        </w:rPr>
        <w:t>a biased measure of relative performance.</w:t>
      </w:r>
    </w:p>
    <w:p w14:paraId="53994FD8" w14:textId="77777777" w:rsidR="002A6035" w:rsidRPr="00064BBB" w:rsidRDefault="002A6035" w:rsidP="002A6035">
      <w:pPr>
        <w:rPr>
          <w:rStyle w:val="StyleUnderline"/>
          <w:sz w:val="26"/>
          <w:szCs w:val="26"/>
        </w:rPr>
      </w:pPr>
    </w:p>
    <w:p w14:paraId="3B98E28B" w14:textId="77777777" w:rsidR="002A6035" w:rsidRPr="00064BBB" w:rsidRDefault="002A6035" w:rsidP="002A6035">
      <w:pPr>
        <w:pStyle w:val="Heading4"/>
        <w:rPr>
          <w:rStyle w:val="StyleUnderline"/>
          <w:sz w:val="26"/>
        </w:rPr>
      </w:pPr>
      <w:r w:rsidRPr="00064BBB">
        <w:rPr>
          <w:rStyle w:val="StyleUnderline"/>
          <w:sz w:val="26"/>
        </w:rPr>
        <w:lastRenderedPageBreak/>
        <w:t xml:space="preserve">The Lubiensku’s use of control variables for student characteristics that are measured differently across school sectors reflects a bias in their data </w:t>
      </w:r>
    </w:p>
    <w:p w14:paraId="7337B680" w14:textId="77777777" w:rsidR="002A6035" w:rsidRPr="00064BBB" w:rsidRDefault="002A6035" w:rsidP="002A6035">
      <w:pPr>
        <w:rPr>
          <w:rStyle w:val="Style13ptBold"/>
          <w:b w:val="0"/>
          <w:sz w:val="22"/>
        </w:rPr>
      </w:pPr>
      <w:r w:rsidRPr="00064BBB">
        <w:rPr>
          <w:rStyle w:val="Style13ptBold"/>
        </w:rPr>
        <w:t xml:space="preserve">Wolf 14 </w:t>
      </w:r>
      <w:r w:rsidRPr="00064BBB">
        <w:rPr>
          <w:rStyle w:val="Style13ptBold"/>
          <w:b w:val="0"/>
          <w:sz w:val="22"/>
        </w:rPr>
        <w:t>(Patrick Wolf, Professor in the Department of Education Reform at the University of Arkansas, “Comparing Public Schools to Private”, Education Next, Volume 14, Number 3, Summer 2014, KC)</w:t>
      </w:r>
    </w:p>
    <w:p w14:paraId="3B613BB2" w14:textId="77777777" w:rsidR="002A6035" w:rsidRPr="00064BBB" w:rsidRDefault="002A6035" w:rsidP="002A6035">
      <w:pPr>
        <w:rPr>
          <w:sz w:val="12"/>
        </w:rPr>
      </w:pPr>
      <w:r w:rsidRPr="00064BBB">
        <w:rPr>
          <w:sz w:val="12"/>
        </w:rPr>
        <w:t xml:space="preserve">Third, in the statistical models for their NAEP analysis, </w:t>
      </w:r>
      <w:r w:rsidRPr="00064BBB">
        <w:rPr>
          <w:rStyle w:val="StyleUnderline"/>
        </w:rPr>
        <w:t>the authors use measures of student participation in government-sponsored programs as key control variables.</w:t>
      </w:r>
      <w:r w:rsidRPr="00064BBB">
        <w:rPr>
          <w:sz w:val="12"/>
        </w:rPr>
        <w:t xml:space="preserve"> Controlling statistically for differences in student characteristics avoids crediting schools for producing outcomes that are instead the result of differences in the students that attend them. But such </w:t>
      </w:r>
      <w:r w:rsidRPr="00064BBB">
        <w:rPr>
          <w:rStyle w:val="StyleUnderline"/>
        </w:rPr>
        <w:t>statistical modeling of comparative student test-score outcomes is a tricky business, and the results</w:t>
      </w:r>
      <w:r w:rsidRPr="00064BBB">
        <w:rPr>
          <w:sz w:val="12"/>
        </w:rPr>
        <w:t xml:space="preserve"> of such exercises </w:t>
      </w:r>
      <w:r w:rsidRPr="00064BBB">
        <w:rPr>
          <w:rStyle w:val="StyleUnderline"/>
        </w:rPr>
        <w:t>often vary dramatically</w:t>
      </w:r>
      <w:r w:rsidRPr="00064BBB">
        <w:rPr>
          <w:sz w:val="12"/>
        </w:rPr>
        <w:t xml:space="preserve"> depending on which control variables are included in the model and how those variables are constructed. In the NAEP analysis, the authors estimate student poverty with data from the federal lunch program and estimate additional student characteristics using data on possession of an Individualized Education Program (IEP) and English Language Learner (ELL) status, admittedly a common practice when analyzing education data. </w:t>
      </w:r>
      <w:r w:rsidRPr="00064BBB">
        <w:rPr>
          <w:rStyle w:val="StyleUnderline"/>
        </w:rPr>
        <w:t>Variables that measure student differences based on participation in government programs are problematic</w:t>
      </w:r>
      <w:r w:rsidRPr="00064BBB">
        <w:rPr>
          <w:sz w:val="12"/>
        </w:rPr>
        <w:t xml:space="preserve">, however, </w:t>
      </w:r>
      <w:r w:rsidRPr="00064BBB">
        <w:rPr>
          <w:rStyle w:val="StyleUnderline"/>
        </w:rPr>
        <w:t>especially when comparing different school sectors, since government-run public schools are much more likely to participate in such programs than are privately run schools</w:t>
      </w:r>
      <w:r w:rsidRPr="00064BBB">
        <w:rPr>
          <w:sz w:val="12"/>
        </w:rPr>
        <w:t xml:space="preserve">, even if both types of schools have similar student populations. </w:t>
      </w:r>
      <w:r w:rsidRPr="00064BBB">
        <w:rPr>
          <w:rStyle w:val="StyleUnderline"/>
        </w:rPr>
        <w:t>The authors acknowledge that their original measure of family income via the federal lunch program was biased against the private schools</w:t>
      </w:r>
      <w:r w:rsidRPr="00064BBB">
        <w:rPr>
          <w:sz w:val="12"/>
        </w:rPr>
        <w:t>, many of which do not participate. They therefore impute family income for private school students at nonparticipating schools based on students’ answers to questions about resources in their homes. If the “resources in the home” variable is a reliable proxy for family income data, as the authors claim, then why use the flawed federal lunch program variable at all?</w:t>
      </w:r>
    </w:p>
    <w:p w14:paraId="1C3BE46C" w14:textId="77777777" w:rsidR="002A6035" w:rsidRPr="00064BBB" w:rsidRDefault="002A6035" w:rsidP="002A6035"/>
    <w:p w14:paraId="40B6C506" w14:textId="77777777" w:rsidR="002A6035" w:rsidRPr="00064BBB" w:rsidRDefault="002A6035" w:rsidP="002A6035">
      <w:pPr>
        <w:pStyle w:val="Heading4"/>
      </w:pPr>
      <w:r w:rsidRPr="00064BBB">
        <w:t>Inconsistencies in the Lubienski’s data sets reflect a bias against private schools</w:t>
      </w:r>
    </w:p>
    <w:p w14:paraId="3EB13D17" w14:textId="77777777" w:rsidR="002A6035" w:rsidRPr="00064BBB" w:rsidRDefault="002A6035" w:rsidP="002A6035">
      <w:pPr>
        <w:rPr>
          <w:rStyle w:val="Style13ptBold"/>
          <w:b w:val="0"/>
          <w:sz w:val="22"/>
        </w:rPr>
      </w:pPr>
      <w:r w:rsidRPr="00064BBB">
        <w:rPr>
          <w:rStyle w:val="Style13ptBold"/>
        </w:rPr>
        <w:t xml:space="preserve">Wolf 14 </w:t>
      </w:r>
      <w:r w:rsidRPr="00064BBB">
        <w:rPr>
          <w:rStyle w:val="Style13ptBold"/>
          <w:b w:val="0"/>
          <w:sz w:val="22"/>
        </w:rPr>
        <w:t>(Patrick Wolf, Professor in the Department of Education Reform at the University of Arkansas, “Comparing Public Schools to Private”, Education Next, Volume 14, Number 3, Summer 2014, KC)</w:t>
      </w:r>
    </w:p>
    <w:p w14:paraId="308160E4" w14:textId="77777777" w:rsidR="002A6035" w:rsidRPr="00064BBB" w:rsidRDefault="002A6035" w:rsidP="002A6035">
      <w:r w:rsidRPr="00064BBB">
        <w:t xml:space="preserve"> </w:t>
      </w:r>
    </w:p>
    <w:p w14:paraId="6E6ED3E1" w14:textId="77777777" w:rsidR="002A6035" w:rsidRPr="00064BBB" w:rsidRDefault="002A6035" w:rsidP="002A6035">
      <w:pPr>
        <w:rPr>
          <w:rStyle w:val="StyleUnderline"/>
        </w:rPr>
      </w:pPr>
      <w:r w:rsidRPr="00064BBB">
        <w:rPr>
          <w:rStyle w:val="StyleUnderline"/>
        </w:rPr>
        <w:t>A similar problem arises with measuring special education needs with the IEP data.</w:t>
      </w:r>
      <w:r w:rsidRPr="00064BBB">
        <w:rPr>
          <w:sz w:val="12"/>
        </w:rPr>
        <w:t xml:space="preserve"> The authors acknowledge this concern in a footnote in an appendix, noting, “</w:t>
      </w:r>
      <w:r w:rsidRPr="00064BBB">
        <w:rPr>
          <w:rStyle w:val="StyleUnderline"/>
        </w:rPr>
        <w:t>There may be differences in IEP use in public and private schools</w:t>
      </w:r>
      <w:r w:rsidRPr="00064BBB">
        <w:rPr>
          <w:sz w:val="12"/>
        </w:rPr>
        <w:t xml:space="preserve">.” On this point the Lubienskis are absolutely correct. My colleagues and I have shown that such differences exist in a study that followed a group of students into and out of public and private schools in Milwaukee (see “Special Choices,” features, </w:t>
      </w:r>
      <w:proofErr w:type="gramStart"/>
      <w:r w:rsidRPr="00064BBB">
        <w:rPr>
          <w:sz w:val="12"/>
        </w:rPr>
        <w:t>Summer</w:t>
      </w:r>
      <w:proofErr w:type="gramEnd"/>
      <w:r w:rsidRPr="00064BBB">
        <w:rPr>
          <w:sz w:val="12"/>
        </w:rPr>
        <w:t xml:space="preserve"> 2012). The same student was about twice as likely to be classified as having a disability when observed in a public compared to a private school. Simply </w:t>
      </w:r>
      <w:r w:rsidRPr="00064BBB">
        <w:rPr>
          <w:rStyle w:val="StyleUnderline"/>
        </w:rPr>
        <w:t>omitting the IEP variable from the statistical model</w:t>
      </w:r>
      <w:r w:rsidRPr="00064BBB">
        <w:rPr>
          <w:sz w:val="12"/>
        </w:rPr>
        <w:t xml:space="preserve">, the authors admit, </w:t>
      </w:r>
      <w:r w:rsidRPr="00064BBB">
        <w:rPr>
          <w:rStyle w:val="StyleUnderline"/>
        </w:rPr>
        <w:t>improves the statistical estimate of the relative performance of the private school sector so that it is approximately equal to or only slightly below the public school sector. The authors do not acknowledge the</w:t>
      </w:r>
      <w:r w:rsidRPr="00064BBB">
        <w:rPr>
          <w:sz w:val="12"/>
        </w:rPr>
        <w:t xml:space="preserve"> potential </w:t>
      </w:r>
      <w:r w:rsidRPr="00064BBB">
        <w:rPr>
          <w:rStyle w:val="StyleUnderline"/>
        </w:rPr>
        <w:t>problem of inconsistent practices of ELL designation across the public and private sectors</w:t>
      </w:r>
      <w:r w:rsidRPr="00064BBB">
        <w:rPr>
          <w:sz w:val="12"/>
        </w:rPr>
        <w:t xml:space="preserve">, and neither adjust that key control variable accordingly nor report what happens if it is omitted from the statistical model. </w:t>
      </w:r>
      <w:r w:rsidRPr="00064BBB">
        <w:rPr>
          <w:rStyle w:val="StyleUnderline"/>
        </w:rPr>
        <w:t>In their ECLS-K</w:t>
      </w:r>
      <w:r w:rsidRPr="00064BBB">
        <w:rPr>
          <w:sz w:val="12"/>
        </w:rPr>
        <w:t xml:space="preserve"> analysis, the authors use measures of student characteristics that are different and almost certainly less biased than the ones they use in their NAEP analysis. </w:t>
      </w:r>
      <w:r w:rsidRPr="00064BBB">
        <w:rPr>
          <w:rStyle w:val="StyleUnderline"/>
        </w:rPr>
        <w:t>The</w:t>
      </w:r>
      <w:r w:rsidRPr="00064BBB">
        <w:rPr>
          <w:sz w:val="12"/>
        </w:rPr>
        <w:t xml:space="preserve">y similarly </w:t>
      </w:r>
      <w:r w:rsidRPr="00064BBB">
        <w:rPr>
          <w:rStyle w:val="StyleUnderline"/>
        </w:rPr>
        <w:t>find that public schools generate higher student math scores than private schools</w:t>
      </w:r>
      <w:r w:rsidRPr="00064BBB">
        <w:rPr>
          <w:sz w:val="12"/>
        </w:rPr>
        <w:t xml:space="preserve">. </w:t>
      </w:r>
      <w:r w:rsidRPr="00064BBB">
        <w:rPr>
          <w:rStyle w:val="StyleUnderline"/>
        </w:rPr>
        <w:t>The performance differences, however</w:t>
      </w:r>
      <w:r w:rsidRPr="00064BBB">
        <w:rPr>
          <w:sz w:val="12"/>
        </w:rPr>
        <w:t xml:space="preserve">, while statistically significant, </w:t>
      </w:r>
      <w:r w:rsidRPr="00064BBB">
        <w:rPr>
          <w:rStyle w:val="StyleUnderline"/>
        </w:rPr>
        <w:t>are much smaller than those found in the NAEP analysis, which supports the view that control variables used in the NAEP models are biased against private schools.</w:t>
      </w:r>
    </w:p>
    <w:p w14:paraId="2CC362C3" w14:textId="77777777" w:rsidR="002A6035" w:rsidRPr="00064BBB" w:rsidRDefault="002A6035" w:rsidP="002A6035"/>
    <w:p w14:paraId="5EB0AEA0" w14:textId="77777777" w:rsidR="002A6035" w:rsidRPr="00064BBB" w:rsidRDefault="002A6035" w:rsidP="002A6035">
      <w:pPr>
        <w:pStyle w:val="Heading4"/>
      </w:pPr>
      <w:r w:rsidRPr="00064BBB">
        <w:lastRenderedPageBreak/>
        <w:t>Lubienski’s data doesn’t reflect students who switch across school sectors and even without methodological flaws their study is inaccurate</w:t>
      </w:r>
    </w:p>
    <w:p w14:paraId="3B281D85" w14:textId="77777777" w:rsidR="002A6035" w:rsidRPr="00064BBB" w:rsidRDefault="002A6035" w:rsidP="002A6035">
      <w:pPr>
        <w:rPr>
          <w:rStyle w:val="Style13ptBold"/>
          <w:b w:val="0"/>
          <w:sz w:val="22"/>
        </w:rPr>
      </w:pPr>
      <w:r w:rsidRPr="00064BBB">
        <w:rPr>
          <w:rStyle w:val="Style13ptBold"/>
        </w:rPr>
        <w:t xml:space="preserve">Wolf 14 </w:t>
      </w:r>
      <w:r w:rsidRPr="00064BBB">
        <w:rPr>
          <w:rStyle w:val="Style13ptBold"/>
          <w:b w:val="0"/>
          <w:sz w:val="22"/>
        </w:rPr>
        <w:t>(Patrick Wolf, Professor in the Department of Education Reform at the University of Arkansas, “Comparing Public Schools to Private”, Education Next, Volume 14, Number 3, Summer 2014, KC)</w:t>
      </w:r>
    </w:p>
    <w:p w14:paraId="0D0158A7" w14:textId="77777777" w:rsidR="002A6035" w:rsidRPr="00064BBB" w:rsidRDefault="002A6035" w:rsidP="002A6035">
      <w:r w:rsidRPr="00064BBB">
        <w:t xml:space="preserve"> </w:t>
      </w:r>
    </w:p>
    <w:p w14:paraId="07B2B046" w14:textId="77777777" w:rsidR="002A6035" w:rsidRPr="00064BBB" w:rsidRDefault="002A6035" w:rsidP="002A6035">
      <w:pPr>
        <w:rPr>
          <w:sz w:val="14"/>
        </w:rPr>
      </w:pPr>
      <w:r w:rsidRPr="00064BBB">
        <w:rPr>
          <w:sz w:val="14"/>
        </w:rPr>
        <w:t xml:space="preserve">Finally, </w:t>
      </w:r>
      <w:r w:rsidRPr="00064BBB">
        <w:rPr>
          <w:rStyle w:val="StyleUnderline"/>
        </w:rPr>
        <w:t>the Lubienskis exclude from their analysis the students</w:t>
      </w:r>
      <w:r w:rsidRPr="00064BBB">
        <w:rPr>
          <w:sz w:val="14"/>
        </w:rPr>
        <w:t xml:space="preserve"> in the ECLS-K database </w:t>
      </w:r>
      <w:r w:rsidRPr="00064BBB">
        <w:rPr>
          <w:rStyle w:val="StyleUnderline"/>
        </w:rPr>
        <w:t>who switched school sectors in the course of the</w:t>
      </w:r>
      <w:r w:rsidRPr="00064BBB">
        <w:rPr>
          <w:sz w:val="14"/>
        </w:rPr>
        <w:t xml:space="preserve"> longitudinal </w:t>
      </w:r>
      <w:r w:rsidRPr="00064BBB">
        <w:rPr>
          <w:rStyle w:val="StyleUnderline"/>
        </w:rPr>
        <w:t>study</w:t>
      </w:r>
      <w:r w:rsidRPr="00064BBB">
        <w:rPr>
          <w:sz w:val="14"/>
        </w:rPr>
        <w:t xml:space="preserve">. </w:t>
      </w:r>
      <w:r w:rsidRPr="00064BBB">
        <w:rPr>
          <w:rStyle w:val="StyleUnderline"/>
        </w:rPr>
        <w:t>Doing so raises the threat of bias in their comparisons</w:t>
      </w:r>
      <w:r w:rsidRPr="00064BBB">
        <w:rPr>
          <w:sz w:val="14"/>
        </w:rPr>
        <w:t xml:space="preserve">, as the students who leave private and public schools may differ in unmeasurable ways. They accuse experimental studies of private school voucher programs, which track study participants over time, of doing the same thing: “As voucher studies have demonstrated, significant numbers of lower performing students tend to drop out of the private schools, leaving more motivated voucher students in the study and thereby perverting the integrity of the treatment group.” The Lubienskis are claiming that </w:t>
      </w:r>
      <w:r w:rsidRPr="00064BBB">
        <w:rPr>
          <w:rStyle w:val="StyleUnderline"/>
        </w:rPr>
        <w:t>voucher experiments</w:t>
      </w:r>
      <w:r w:rsidRPr="00064BBB">
        <w:rPr>
          <w:sz w:val="14"/>
        </w:rPr>
        <w:t xml:space="preserve"> treat program attrition (i.e., leaving a private school) as study attrition (i.e., leaving the study), when no such experiments have done that. </w:t>
      </w:r>
      <w:r w:rsidRPr="00064BBB">
        <w:rPr>
          <w:rStyle w:val="StyleUnderline"/>
        </w:rPr>
        <w:t>In every experimental evaluation of private school voucher programs, the students</w:t>
      </w:r>
      <w:r w:rsidRPr="00064BBB">
        <w:rPr>
          <w:sz w:val="14"/>
        </w:rPr>
        <w:t xml:space="preserve"> </w:t>
      </w:r>
      <w:r w:rsidRPr="00064BBB">
        <w:rPr>
          <w:rStyle w:val="StyleUnderline"/>
        </w:rPr>
        <w:t>who</w:t>
      </w:r>
      <w:r w:rsidRPr="00064BBB">
        <w:rPr>
          <w:sz w:val="14"/>
        </w:rPr>
        <w:t xml:space="preserve"> won the voucher lottery but </w:t>
      </w:r>
      <w:r w:rsidRPr="00064BBB">
        <w:rPr>
          <w:rStyle w:val="StyleUnderline"/>
        </w:rPr>
        <w:t>did not consistently use their voucher to attend private schools have remained in the study</w:t>
      </w:r>
      <w:r w:rsidRPr="00064BBB">
        <w:rPr>
          <w:sz w:val="14"/>
        </w:rPr>
        <w:t xml:space="preserve"> over time </w:t>
      </w:r>
      <w:r w:rsidRPr="00064BBB">
        <w:rPr>
          <w:rStyle w:val="StyleUnderline"/>
        </w:rPr>
        <w:t>as members of the treatment group, and the students who lost the voucher lottery but enrolled in private school have remained in the study as members of the control group</w:t>
      </w:r>
      <w:r w:rsidRPr="00064BBB">
        <w:rPr>
          <w:sz w:val="14"/>
        </w:rPr>
        <w:t xml:space="preserve">. Doing so preserves the equivalence of the two groups of students over time. </w:t>
      </w:r>
      <w:r w:rsidRPr="00064BBB">
        <w:rPr>
          <w:rStyle w:val="StyleUnderline"/>
        </w:rPr>
        <w:t>Every reliable longitudinal study of private versus public schooling handles sector switchers in this scientific way, and the Lubienskis should have as well,</w:t>
      </w:r>
      <w:r w:rsidRPr="00064BBB">
        <w:rPr>
          <w:sz w:val="14"/>
        </w:rPr>
        <w:t xml:space="preserve"> but did not. The authors devote the concluding chapter to claims that their findings undermine the case for private school vouchers. They do not. </w:t>
      </w:r>
      <w:r w:rsidRPr="00064BBB">
        <w:rPr>
          <w:rStyle w:val="StyleUnderline"/>
        </w:rPr>
        <w:t xml:space="preserve">Even putting aside the methodological flaws discussed above, all of which bias the comparison of results against the private school sector, </w:t>
      </w:r>
      <w:proofErr w:type="gramStart"/>
      <w:r w:rsidRPr="00064BBB">
        <w:rPr>
          <w:rStyle w:val="StyleUnderline"/>
        </w:rPr>
        <w:t>this</w:t>
      </w:r>
      <w:proofErr w:type="gramEnd"/>
      <w:r w:rsidRPr="00064BBB">
        <w:rPr>
          <w:rStyle w:val="StyleUnderline"/>
        </w:rPr>
        <w:t xml:space="preserve"> book has nothing to say empirically about private school voucher programs. Voucher recipients make up a tiny fraction of private school students in the data sets the authors examine</w:t>
      </w:r>
      <w:r w:rsidRPr="00064BBB">
        <w:rPr>
          <w:sz w:val="14"/>
        </w:rPr>
        <w:t xml:space="preserve">, especially since the data predate most of what </w:t>
      </w:r>
      <w:proofErr w:type="gramStart"/>
      <w:r w:rsidRPr="00064BBB">
        <w:rPr>
          <w:sz w:val="14"/>
        </w:rPr>
        <w:t>are still very small programs</w:t>
      </w:r>
      <w:proofErr w:type="gramEnd"/>
      <w:r w:rsidRPr="00064BBB">
        <w:rPr>
          <w:sz w:val="14"/>
        </w:rPr>
        <w:t xml:space="preserve"> scattered across the country. Thus, the authors of The Public School Advantage claim to invalidate private school vouchers by studying an environment where they are largely absent.</w:t>
      </w:r>
    </w:p>
    <w:p w14:paraId="01AC00BA" w14:textId="77777777" w:rsidR="00B079EA" w:rsidRPr="00064BBB" w:rsidRDefault="00B079EA" w:rsidP="00B079EA">
      <w:pPr>
        <w:pStyle w:val="Heading2"/>
      </w:pPr>
      <w:r w:rsidRPr="00064BBB">
        <w:lastRenderedPageBreak/>
        <w:t>Permutations</w:t>
      </w:r>
    </w:p>
    <w:p w14:paraId="3EA4943F" w14:textId="77777777" w:rsidR="00B079EA" w:rsidRPr="00064BBB" w:rsidRDefault="00B079EA" w:rsidP="00B079EA">
      <w:pPr>
        <w:pStyle w:val="Heading3"/>
      </w:pPr>
      <w:r w:rsidRPr="00064BBB">
        <w:lastRenderedPageBreak/>
        <w:t>2ac – “Do Both”</w:t>
      </w:r>
    </w:p>
    <w:p w14:paraId="4AD802F7" w14:textId="77777777" w:rsidR="00B079EA" w:rsidRPr="00064BBB" w:rsidRDefault="00B079EA" w:rsidP="00B079EA">
      <w:pPr>
        <w:pStyle w:val="Heading4"/>
      </w:pPr>
      <w:r w:rsidRPr="00064BBB">
        <w:t xml:space="preserve">Permutation is best – </w:t>
      </w:r>
      <w:r w:rsidRPr="00064BBB">
        <w:rPr>
          <w:u w:val="single"/>
        </w:rPr>
        <w:t>transition DA</w:t>
      </w:r>
      <w:r w:rsidRPr="00064BBB">
        <w:t xml:space="preserve"> to rapid changes like the counterplan </w:t>
      </w:r>
    </w:p>
    <w:p w14:paraId="5BF6928C" w14:textId="77777777" w:rsidR="00B079EA" w:rsidRPr="00064BBB" w:rsidRDefault="00B079EA" w:rsidP="00B079EA">
      <w:r w:rsidRPr="00064BBB">
        <w:rPr>
          <w:rFonts w:eastAsiaTheme="majorEastAsia" w:cstheme="majorBidi"/>
          <w:b/>
          <w:bCs/>
          <w:sz w:val="26"/>
          <w:szCs w:val="26"/>
        </w:rPr>
        <w:t>Malkus, 17 –</w:t>
      </w:r>
      <w:r w:rsidRPr="00064BBB">
        <w:rPr>
          <w:rFonts w:eastAsiaTheme="majorEastAsia" w:cstheme="majorBidi"/>
          <w:bCs/>
          <w:sz w:val="26"/>
          <w:szCs w:val="26"/>
        </w:rPr>
        <w:t xml:space="preserve">Research fellow at the AEI </w:t>
      </w:r>
      <w:r w:rsidRPr="00064BBB">
        <w:rPr>
          <w:rFonts w:eastAsia="Times New Roman"/>
          <w:color w:val="000000"/>
        </w:rPr>
        <w:t xml:space="preserve">(Nat Malkus, </w:t>
      </w:r>
      <w:r w:rsidRPr="00064BBB">
        <w:rPr>
          <w:rFonts w:eastAsia="Times New Roman"/>
        </w:rPr>
        <w:t>AEI Article, “School choice isn’t “either-or”, *EM)</w:t>
      </w:r>
    </w:p>
    <w:p w14:paraId="1D60F661" w14:textId="77777777" w:rsidR="00B079EA" w:rsidRPr="00064BBB" w:rsidRDefault="00B079EA" w:rsidP="00B079EA">
      <w:pPr>
        <w:rPr>
          <w:sz w:val="22"/>
          <w:u w:val="single"/>
        </w:rPr>
      </w:pPr>
      <w:r w:rsidRPr="00064BBB">
        <w:rPr>
          <w:rStyle w:val="StyleUnderline"/>
        </w:rPr>
        <w:t>Used to pushing uphill, school choice advocates have been accustomed to stressing traditional public schools’ problems and offering choice as a remedy.</w:t>
      </w:r>
      <w:r w:rsidRPr="00064BBB">
        <w:t xml:space="preserve"> As secretary of education, </w:t>
      </w:r>
      <w:r w:rsidRPr="00064BBB">
        <w:rPr>
          <w:rStyle w:val="StyleUnderline"/>
        </w:rPr>
        <w:t>DeVos would do better for the cause of school choice, and for the public schools she is entrusted with supporting, by wholeheartedly embracing the both-and approach.</w:t>
      </w:r>
      <w:r w:rsidRPr="00064BBB">
        <w:t xml:space="preserve"> But her sideways comments toward public schools, coupled with the administration’s $20 billion pledge to increase choice and a “skinny budget” that is arguably light on public school </w:t>
      </w:r>
      <w:proofErr w:type="gramStart"/>
      <w:r w:rsidRPr="00064BBB">
        <w:t>support,</w:t>
      </w:r>
      <w:proofErr w:type="gramEnd"/>
      <w:r w:rsidRPr="00064BBB">
        <w:t xml:space="preserve"> signal </w:t>
      </w:r>
      <w:r w:rsidRPr="00064BBB">
        <w:rPr>
          <w:rStyle w:val="StyleUnderline"/>
        </w:rPr>
        <w:t>an either-or approach</w:t>
      </w:r>
      <w:r w:rsidRPr="00064BBB">
        <w:t xml:space="preserve"> that i</w:t>
      </w:r>
      <w:r w:rsidRPr="00064BBB">
        <w:rPr>
          <w:rStyle w:val="StyleUnderline"/>
        </w:rPr>
        <w:t>ncreases polarization on choice. They encourage pitched battles in which defenders of traditional public schools are apt to see choice as a threat and take extreme stands against it.</w:t>
      </w:r>
      <w:r w:rsidRPr="00064BBB">
        <w:t xml:space="preserve"> The administration’s one-sided push invites blanket responses like that of The New York </w:t>
      </w:r>
      <w:proofErr w:type="gramStart"/>
      <w:r w:rsidRPr="00064BBB">
        <w:t>Times‘ editorial</w:t>
      </w:r>
      <w:proofErr w:type="gramEnd"/>
      <w:r w:rsidRPr="00064BBB">
        <w:t xml:space="preserve"> board, which summarily and erroneously </w:t>
      </w:r>
      <w:hyperlink r:id="rId223" w:history="1">
        <w:r w:rsidRPr="00064BBB">
          <w:t>concluded</w:t>
        </w:r>
      </w:hyperlink>
      <w:r w:rsidRPr="00064BBB">
        <w:t xml:space="preserve"> that market-driven choice “policies have proved to be failures.” </w:t>
      </w:r>
      <w:r w:rsidRPr="00064BBB">
        <w:rPr>
          <w:rStyle w:val="StyleUnderline"/>
        </w:rPr>
        <w:t>For school choice supporters and opponents alike, the least productive path forward is to embrace extreme positions on school choice. Indeed, a clear-eyed assessment of what is possible should push both sides toward a middle ground. For choice advocates, that means taking seriously the limited capacity of school choice to solve the challenges facing public schools and considering other parallel reforms</w:t>
      </w:r>
      <w:r w:rsidRPr="00064BBB">
        <w:t xml:space="preserve">. For choice skeptics, that means recognizing the enormity of the challenges public schools face and admitting that school choice programs can be part of the solution. School choice holds promise for public education as a way to create benefits for students that other solutions have failed to produce. Public schools face serious and sometimes acute equity and productivity challenges that substantial </w:t>
      </w:r>
      <w:hyperlink r:id="rId224" w:history="1">
        <w:r w:rsidRPr="00064BBB">
          <w:t>funding</w:t>
        </w:r>
      </w:hyperlink>
      <w:r w:rsidRPr="00064BBB">
        <w:t xml:space="preserve"> and bureaucratic reforms have failed to resolve. Public choice programs produce positive student outcomes, are popular with families and have demand perennially outstripping supply. Outcomes are </w:t>
      </w:r>
      <w:hyperlink r:id="rId225" w:history="1">
        <w:r w:rsidRPr="00064BBB">
          <w:t>mixed</w:t>
        </w:r>
      </w:hyperlink>
      <w:r w:rsidRPr="00064BBB">
        <w:t xml:space="preserve"> for private school choice programs, pointing to the importance of how these programs are designed. Still, many are in high demand and have high parent satisfaction rates, and some </w:t>
      </w:r>
      <w:hyperlink r:id="rId226" w:history="1">
        <w:r w:rsidRPr="00064BBB">
          <w:t>evidence</w:t>
        </w:r>
      </w:hyperlink>
      <w:r w:rsidRPr="00064BBB">
        <w:t xml:space="preserve"> suggests that</w:t>
      </w:r>
      <w:r w:rsidRPr="00064BBB">
        <w:rPr>
          <w:rStyle w:val="StyleUnderline"/>
        </w:rPr>
        <w:t xml:space="preserve"> competition from private choice programs has positive effects on public schools. We should support benefits for students however they are available and stop fighting over public schools and choice as if education were a zero-sum game. </w:t>
      </w:r>
      <w:r w:rsidRPr="00064BBB">
        <w:t xml:space="preserve">However, </w:t>
      </w:r>
      <w:r w:rsidRPr="00064BBB">
        <w:rPr>
          <w:rStyle w:val="StyleUnderline"/>
        </w:rPr>
        <w:t>no matter how effective choice may be, the challenges of scale make choice an insufficient short-term remedy for public education. Public schools educate almost 90 percent of American students, and many do so effectively. Growing open enrollment systems, magnet schools and charter schools are providing public school choice to many</w:t>
      </w:r>
      <w:r w:rsidRPr="00064BBB">
        <w:t xml:space="preserve">, but building the supply of open seats in high-quality schools takes time. </w:t>
      </w:r>
      <w:r w:rsidRPr="00064BBB">
        <w:rPr>
          <w:rStyle w:val="StyleUnderline"/>
        </w:rPr>
        <w:t xml:space="preserve">Private school choice programs are benefiting students in more than half of states, but on a much smaller scale. Even if private school choice were universally available tomorrow, it would take decades for private school </w:t>
      </w:r>
      <w:hyperlink r:id="rId227" w:history="1">
        <w:r w:rsidRPr="00064BBB">
          <w:rPr>
            <w:rStyle w:val="StyleUnderline"/>
          </w:rPr>
          <w:t>supply</w:t>
        </w:r>
      </w:hyperlink>
      <w:r w:rsidRPr="00064BBB">
        <w:rPr>
          <w:rStyle w:val="StyleUnderline"/>
        </w:rPr>
        <w:t xml:space="preserve"> to rival the scale of public schools</w:t>
      </w:r>
      <w:r w:rsidRPr="00064BBB">
        <w:t>. On top of that is t</w:t>
      </w:r>
      <w:r w:rsidRPr="00064BBB">
        <w:rPr>
          <w:rStyle w:val="StyleUnderline"/>
        </w:rPr>
        <w:t>he political reality that even the secretary of education has very limited influence over schooling in the states. In the short term, choice does not have the scale to be either the panacea some choice advocates hope for or the poison pill traditional public school’s choice critics fear.</w:t>
      </w:r>
      <w:r w:rsidRPr="00064BBB">
        <w:t xml:space="preserve"> Private options can be a healthy component of a public education system, and public schools and their advocates should be willing to share the load. Increasing students’ access to magnet, charter and even private schools does not automatically constitute a loss for traditional public schools. Funding does sensibly follow students to the schools that provide their education, but the threat choice programs pose to public school funding is overblown. </w:t>
      </w:r>
      <w:r w:rsidRPr="00064BBB">
        <w:rPr>
          <w:rStyle w:val="StyleUnderline"/>
        </w:rPr>
        <w:t xml:space="preserve">Traditional public schools have an enormous mission: to provide all comers with a quality education. That does not mean they should be the only education delivery system. </w:t>
      </w:r>
      <w:r w:rsidRPr="00064BBB">
        <w:t xml:space="preserve">Given the broad </w:t>
      </w:r>
      <w:hyperlink r:id="rId228" w:history="1">
        <w:r w:rsidRPr="00064BBB">
          <w:t>purposes</w:t>
        </w:r>
      </w:hyperlink>
      <w:r w:rsidRPr="00064BBB">
        <w:t xml:space="preserve"> of the Department of Education,</w:t>
      </w:r>
      <w:r w:rsidRPr="00064BBB">
        <w:rPr>
          <w:rStyle w:val="StyleUnderline"/>
        </w:rPr>
        <w:t xml:space="preserve"> it is appropriate for Secretary DeVos to advocate for school choice options and even spearhead a federal </w:t>
      </w:r>
      <w:hyperlink r:id="rId229" w:history="1">
        <w:r w:rsidRPr="00064BBB">
          <w:rPr>
            <w:rStyle w:val="StyleUnderline"/>
          </w:rPr>
          <w:t>effort</w:t>
        </w:r>
      </w:hyperlink>
      <w:r w:rsidRPr="00064BBB">
        <w:rPr>
          <w:rStyle w:val="StyleUnderline"/>
        </w:rPr>
        <w:t xml:space="preserve"> to supplement and encourage state choice programs. However, for the foreseeable future, traditional </w:t>
      </w:r>
      <w:r w:rsidRPr="00064BBB">
        <w:rPr>
          <w:rStyle w:val="StyleUnderline"/>
        </w:rPr>
        <w:lastRenderedPageBreak/>
        <w:t xml:space="preserve">public schools will do the heavy lifting of education. </w:t>
      </w:r>
      <w:r w:rsidRPr="00064BBB">
        <w:t>As the primary component of the nation’s education portfolio</w:t>
      </w:r>
      <w:r w:rsidRPr="00064BBB">
        <w:rPr>
          <w:rStyle w:val="StyleUnderline"/>
        </w:rPr>
        <w:t>, DeVos should pay traditional public schools, and their administrators, teachers and students, the attention and the respect they deserve.</w:t>
      </w:r>
    </w:p>
    <w:p w14:paraId="2BD8A1D5" w14:textId="77777777" w:rsidR="00B079EA" w:rsidRPr="00064BBB" w:rsidRDefault="00B079EA" w:rsidP="00B079EA">
      <w:pPr>
        <w:pStyle w:val="Heading3"/>
      </w:pPr>
      <w:r w:rsidRPr="00064BBB">
        <w:lastRenderedPageBreak/>
        <w:t xml:space="preserve">    Ext. PDB </w:t>
      </w:r>
    </w:p>
    <w:p w14:paraId="30C543DE" w14:textId="77777777" w:rsidR="00B079EA" w:rsidRPr="00064BBB" w:rsidRDefault="00B079EA" w:rsidP="00B079EA">
      <w:pPr>
        <w:pStyle w:val="Heading4"/>
      </w:pPr>
      <w:r w:rsidRPr="00064BBB">
        <w:t xml:space="preserve">Perm solves – empirical </w:t>
      </w:r>
      <w:proofErr w:type="gramStart"/>
      <w:r w:rsidRPr="00064BBB">
        <w:t>ev</w:t>
      </w:r>
      <w:proofErr w:type="gramEnd"/>
      <w:r w:rsidRPr="00064BBB">
        <w:t xml:space="preserve"> proves that even slight increases in school choice improve academic achievement – a complete transition to universal school choice is not key.</w:t>
      </w:r>
    </w:p>
    <w:p w14:paraId="1AC96D2C" w14:textId="77777777" w:rsidR="00B079EA" w:rsidRPr="00064BBB" w:rsidRDefault="00B079EA" w:rsidP="00B079EA">
      <w:r w:rsidRPr="00064BBB">
        <w:rPr>
          <w:rStyle w:val="Heading4Char"/>
        </w:rPr>
        <w:t>Keating 15</w:t>
      </w:r>
      <w:r w:rsidRPr="00064BBB">
        <w:t xml:space="preserve"> – Serves as chief economist with the Small Business &amp;Entrepreneurship Council (SBE Council). Holds an MA in economics from New York University, an MBA in banking and finance from Hofstra University, and a BS in business administration and economics from St. Joseph’s College (Raymond J., “School Choice and Economic Growth,” February 2015, </w:t>
      </w:r>
      <w:hyperlink r:id="rId230" w:history="1">
        <w:r w:rsidRPr="00064BBB">
          <w:rPr>
            <w:rStyle w:val="Hyperlink"/>
          </w:rPr>
          <w:t>https://www.edchoice.org/research/school-choice-and-economic-growth/</w:t>
        </w:r>
      </w:hyperlink>
      <w:r w:rsidRPr="00064BBB">
        <w:t>, p. 26-</w:t>
      </w:r>
      <w:proofErr w:type="gramStart"/>
      <w:r w:rsidRPr="00064BBB">
        <w:t>28 )</w:t>
      </w:r>
      <w:proofErr w:type="gramEnd"/>
      <w:r w:rsidRPr="00064BBB">
        <w:t>//sy</w:t>
      </w:r>
    </w:p>
    <w:p w14:paraId="3C6DFC70" w14:textId="77777777" w:rsidR="00B079EA" w:rsidRPr="00064BBB" w:rsidRDefault="00B079EA" w:rsidP="00B079EA">
      <w:pPr>
        <w:rPr>
          <w:rStyle w:val="StyleUnderline"/>
        </w:rPr>
      </w:pPr>
      <w:r w:rsidRPr="00064BBB">
        <w:rPr>
          <w:sz w:val="14"/>
        </w:rPr>
        <w:t xml:space="preserve">In the United States, and elsewhere around the globe, there exist pockets of what might best be called very limited, very quasi-market choice in education. Universal voucher programs—whereby all children, no matter their family income levels or locations, for example, would be able to use vouchers to attend the schools of their own choosing—are not operating anywhere in the U.S.78 Economist John Merrifield has argued that current school choice programs in the U.S. fall far short of how actual competitive markets work. While touching on his concerns or objections a bit more later in this section, key shortcomings he has pointed to include the following: </w:t>
      </w:r>
      <w:r w:rsidRPr="00064BBB">
        <w:rPr>
          <w:rStyle w:val="StyleUnderline"/>
        </w:rPr>
        <w:t>Present U.S. school choice programs create some potential for producer rivalry, but school leaders have little authority or incentive to engage even in that, much less to exhibit aggressive competitive behavior</w:t>
      </w:r>
      <w:r w:rsidRPr="00064BBB">
        <w:rPr>
          <w:sz w:val="14"/>
        </w:rPr>
        <w:t xml:space="preserve">. </w:t>
      </w:r>
      <w:r w:rsidRPr="00064BBB">
        <w:rPr>
          <w:rStyle w:val="StyleUnderline"/>
        </w:rPr>
        <w:t>There are high entry barriers, and</w:t>
      </w:r>
      <w:r w:rsidRPr="00064BBB">
        <w:rPr>
          <w:sz w:val="14"/>
        </w:rPr>
        <w:t xml:space="preserve"> the combination of </w:t>
      </w:r>
      <w:r w:rsidRPr="00064BBB">
        <w:rPr>
          <w:rStyle w:val="StyleUnderline"/>
        </w:rPr>
        <w:t>copayment limits, participation caps, and means testing arguably rules out price change</w:t>
      </w:r>
      <w:r w:rsidRPr="00064BBB">
        <w:rPr>
          <w:sz w:val="14"/>
        </w:rPr>
        <w:t xml:space="preserve">, and all but rules out significant profit…. The actual key lesson is that </w:t>
      </w:r>
      <w:r w:rsidRPr="00064BBB">
        <w:rPr>
          <w:rStyle w:val="Emphasis"/>
        </w:rPr>
        <w:t xml:space="preserve">market forces are largely absent but that even small doses of increased freedom to choose </w:t>
      </w:r>
      <w:r w:rsidRPr="00064BBB">
        <w:rPr>
          <w:sz w:val="14"/>
        </w:rPr>
        <w:t xml:space="preserve">from a largely static menu of schooling options </w:t>
      </w:r>
      <w:r w:rsidRPr="00064BBB">
        <w:rPr>
          <w:rStyle w:val="Emphasis"/>
        </w:rPr>
        <w:t>can still produce measurable</w:t>
      </w:r>
      <w:r w:rsidRPr="00064BBB">
        <w:rPr>
          <w:sz w:val="14"/>
        </w:rPr>
        <w:t xml:space="preserve">, though modest and perhaps short-lived, </w:t>
      </w:r>
      <w:r w:rsidRPr="00064BBB">
        <w:rPr>
          <w:rStyle w:val="Emphasis"/>
        </w:rPr>
        <w:t>improvements</w:t>
      </w:r>
      <w:r w:rsidRPr="00064BBB">
        <w:rPr>
          <w:sz w:val="14"/>
        </w:rPr>
        <w:t xml:space="preserve">.79 Regarding the limited scope of school choice, yet the otherwise near-ubiquitous evidence of the benefits of competition, Hanushek and Woessmann noted: “But experience is still limited. The </w:t>
      </w:r>
      <w:r w:rsidRPr="00064BBB">
        <w:rPr>
          <w:rStyle w:val="StyleUnderline"/>
        </w:rPr>
        <w:t>teachers unions and administrator groups dislike competition</w:t>
      </w:r>
      <w:r w:rsidRPr="00064BBB">
        <w:rPr>
          <w:sz w:val="14"/>
        </w:rPr>
        <w:t xml:space="preserve">—because it puts pressure on them. So, not </w:t>
      </w:r>
      <w:r w:rsidRPr="00064BBB">
        <w:rPr>
          <w:rStyle w:val="StyleUnderline"/>
        </w:rPr>
        <w:t>many examples of operational, large-scale attempts at competition have been evaluated</w:t>
      </w:r>
      <w:r w:rsidRPr="00064BBB">
        <w:rPr>
          <w:sz w:val="14"/>
        </w:rPr>
        <w:t xml:space="preserve">. Nonetheless, the benefits of competition are so well documented in other spheres of activity that it is inconceivable that more competition would not be beneficial.”80 Actually, a significant number of studies has made clear that </w:t>
      </w:r>
      <w:r w:rsidRPr="00064BBB">
        <w:rPr>
          <w:rStyle w:val="Emphasis"/>
        </w:rPr>
        <w:t>benefits accrue even in these limited cases of school choice injecting at least some quasi-market incentives into education</w:t>
      </w:r>
      <w:r w:rsidRPr="00064BBB">
        <w:rPr>
          <w:rStyle w:val="StyleUnderline"/>
        </w:rPr>
        <w:t>. These benefits can be found</w:t>
      </w:r>
      <w:r w:rsidRPr="00064BBB">
        <w:rPr>
          <w:sz w:val="14"/>
        </w:rPr>
        <w:t xml:space="preserve"> </w:t>
      </w:r>
      <w:r w:rsidRPr="00064BBB">
        <w:rPr>
          <w:rStyle w:val="StyleUnderline"/>
        </w:rPr>
        <w:t>when it comes to</w:t>
      </w:r>
      <w:r w:rsidRPr="00064BBB">
        <w:rPr>
          <w:sz w:val="14"/>
        </w:rPr>
        <w:t xml:space="preserve"> an assortment of results, including </w:t>
      </w:r>
      <w:r w:rsidRPr="00064BBB">
        <w:rPr>
          <w:rStyle w:val="StyleUnderline"/>
        </w:rPr>
        <w:t>graduation rates, academic achievement, parental satisfaction, future earnings, and taxpayer savings</w:t>
      </w:r>
      <w:r w:rsidRPr="00064BBB">
        <w:rPr>
          <w:sz w:val="14"/>
        </w:rPr>
        <w:t xml:space="preserve">. That is, benefits can be seen in each area where one would expect, given even a minimal injection of market-like competition and incentives. Consider the following samples: District of Columbia </w:t>
      </w:r>
      <w:r w:rsidRPr="00064BBB">
        <w:rPr>
          <w:rStyle w:val="StyleUnderline"/>
        </w:rPr>
        <w:t>The District of Columbia</w:t>
      </w:r>
      <w:r w:rsidRPr="00064BBB">
        <w:rPr>
          <w:sz w:val="14"/>
        </w:rPr>
        <w:t>’s</w:t>
      </w:r>
      <w:r w:rsidRPr="00064BBB">
        <w:rPr>
          <w:rStyle w:val="StyleUnderline"/>
        </w:rPr>
        <w:t xml:space="preserve"> Opportunity Scholarship Program </w:t>
      </w:r>
      <w:r w:rsidRPr="00064BBB">
        <w:rPr>
          <w:sz w:val="14"/>
        </w:rPr>
        <w:t xml:space="preserve">(OSP) is a means-tested voucher program, </w:t>
      </w:r>
      <w:r w:rsidRPr="00064BBB">
        <w:rPr>
          <w:rStyle w:val="StyleUnderline"/>
        </w:rPr>
        <w:t>with priority “given to students who attend schools deemed in need of improvement, corrective action, or restructuring under the federal No Child Left Behind Act</w:t>
      </w:r>
      <w:r w:rsidRPr="00064BBB">
        <w:rPr>
          <w:sz w:val="14"/>
        </w:rPr>
        <w:t xml:space="preserve">; </w:t>
      </w:r>
      <w:r w:rsidRPr="00064BBB">
        <w:rPr>
          <w:rStyle w:val="StyleUnderline"/>
        </w:rPr>
        <w:t xml:space="preserve">were awarded a scholarship </w:t>
      </w:r>
      <w:r w:rsidRPr="00064BBB">
        <w:rPr>
          <w:sz w:val="14"/>
        </w:rPr>
        <w:t xml:space="preserve">in the preceding year; or have a sibling participating in the program.”81 • </w:t>
      </w:r>
      <w:proofErr w:type="gramStart"/>
      <w:r w:rsidRPr="00064BBB">
        <w:rPr>
          <w:sz w:val="14"/>
        </w:rPr>
        <w:t>It</w:t>
      </w:r>
      <w:proofErr w:type="gramEnd"/>
      <w:r w:rsidRPr="00064BBB">
        <w:rPr>
          <w:sz w:val="14"/>
        </w:rPr>
        <w:t xml:space="preserve"> was reported in the 2010 final report on the Opportunity Scholarship Program: “</w:t>
      </w:r>
      <w:r w:rsidRPr="00064BBB">
        <w:rPr>
          <w:rStyle w:val="StyleUnderline"/>
        </w:rPr>
        <w:t>The offer</w:t>
      </w:r>
      <w:r w:rsidRPr="00064BBB">
        <w:rPr>
          <w:sz w:val="14"/>
        </w:rPr>
        <w:t xml:space="preserve"> of an OSP scholarship </w:t>
      </w:r>
      <w:r w:rsidRPr="00064BBB">
        <w:rPr>
          <w:rStyle w:val="StyleUnderline"/>
        </w:rPr>
        <w:t>raised students’ probability of completing high school by 12 percentage points</w:t>
      </w:r>
      <w:r w:rsidRPr="00064BBB">
        <w:rPr>
          <w:sz w:val="14"/>
        </w:rPr>
        <w:t xml:space="preserve">. The graduation rate based on parent-provided information was 82 percent for the treatment group compared to 70 percent of the control group. There was a 21 percent difference (impact) for using a scholarship to attend a participating private school.”82 • Malcolm Glenn and Randan Swindler also noted: “Students participating in the D.C. Opportunity Scholarship Program made statistically significant gains in reading, according to a study by the U.S. Department of Education. In fact, voucher students gained approximately 3.1 months of additional learning in reading over their public school peers.”83 Milwaukee </w:t>
      </w:r>
      <w:proofErr w:type="gramStart"/>
      <w:r w:rsidRPr="00064BBB">
        <w:rPr>
          <w:sz w:val="14"/>
        </w:rPr>
        <w:t>The</w:t>
      </w:r>
      <w:proofErr w:type="gramEnd"/>
      <w:r w:rsidRPr="00064BBB">
        <w:rPr>
          <w:sz w:val="14"/>
        </w:rPr>
        <w:t xml:space="preserve"> Milwaukee Parental Choice Program is a meanstested voucher program. • In a 2011 study, John Robert Warren reported: “In 2009, we reported graduation rates for six years—2002-03 through 2007-08—for students </w:t>
      </w:r>
      <w:r w:rsidRPr="00064BBB">
        <w:rPr>
          <w:rStyle w:val="StyleUnderline"/>
        </w:rPr>
        <w:t>in the Milwaukee Parental Choice Program</w:t>
      </w:r>
      <w:r w:rsidRPr="00064BBB">
        <w:rPr>
          <w:sz w:val="14"/>
        </w:rPr>
        <w:t xml:space="preserve"> (MPCP) and students in the Milwaukee Public Schools (MPS). The current study, which provides updated evidence for 2008-09, reinforces the earlier conclusion that </w:t>
      </w:r>
      <w:r w:rsidRPr="00064BBB">
        <w:rPr>
          <w:rStyle w:val="StyleUnderline"/>
        </w:rPr>
        <w:t>students</w:t>
      </w:r>
      <w:r w:rsidRPr="00064BBB">
        <w:rPr>
          <w:sz w:val="14"/>
        </w:rPr>
        <w:t xml:space="preserve"> in the MPCP </w:t>
      </w:r>
      <w:r w:rsidRPr="00064BBB">
        <w:rPr>
          <w:rStyle w:val="StyleUnderline"/>
        </w:rPr>
        <w:t>are more likely to graduate</w:t>
      </w:r>
      <w:r w:rsidRPr="00064BBB">
        <w:rPr>
          <w:sz w:val="14"/>
        </w:rPr>
        <w:t xml:space="preserve"> from high school than MPS students. Like the earlier report, this study incorporates reasonable assumptions about the direction and magnitude of biases inherent in the type of graduation rate measure that is used. Overall, had MPS graduation rates equaled those for MPCP students in the classes of 2003 through 2009, the number of MPS graduates would have been about 18 percent higher. That higher rate would have resulted in 3,939 more MPS graduates during the 2003-2009 years.”84 An additional point by Warren is worth noting in terms of expectations regarding social and economic backgrounds. He observed: “By law, students who participate in the MPCP are from lower-income families. Students in MPS schools come from a much broader range of social and economic backgrounds. Given the well-documented relationship between socioeconomic background and high school completion rates, this fact suggests that we ought to observe lower high school completion rates among students in MPCP schools. On the other hand, families who are sufficiently motivated to make use of vouchers and to send their children to MPCP schools may be different from other families in such a way that would lead us to expect higher graduation rates among students in MPCP schools.”85 • Malcolm Glenn and Randan Swindler reported: “Students participating in the Milwaukee Parental Choice Program boast a higher graduation rate—more than 7.2 percentage points higher—than the graduation rate of students in Milwaukee Public Schools. According </w:t>
      </w:r>
      <w:r w:rsidRPr="00064BBB">
        <w:rPr>
          <w:sz w:val="14"/>
        </w:rPr>
        <w:lastRenderedPageBreak/>
        <w:t xml:space="preserve">to an independent evaluation of the program, students participating in the voucher program are also more likely to enroll in a four-year college and persist in college.”86 </w:t>
      </w:r>
      <w:proofErr w:type="gramStart"/>
      <w:r w:rsidRPr="00064BBB">
        <w:rPr>
          <w:sz w:val="14"/>
        </w:rPr>
        <w:t>They</w:t>
      </w:r>
      <w:proofErr w:type="gramEnd"/>
      <w:r w:rsidRPr="00064BBB">
        <w:rPr>
          <w:sz w:val="14"/>
        </w:rPr>
        <w:t xml:space="preserve"> also noted: “Over a four-year period, students in the Milwaukee Parental Choice Program had higher achievement growth in reading than similar students in Milwaukee Public Schools.”87 New York City </w:t>
      </w:r>
      <w:r w:rsidRPr="00064BBB">
        <w:rPr>
          <w:rStyle w:val="StyleUnderline"/>
        </w:rPr>
        <w:t>The New York School Choice Scholarships Foundation Program</w:t>
      </w:r>
      <w:r w:rsidRPr="00064BBB">
        <w:rPr>
          <w:sz w:val="14"/>
        </w:rPr>
        <w:t xml:space="preserve">, a privately-funded, means-tested voucher program, “in the spring of 1997 </w:t>
      </w:r>
      <w:r w:rsidRPr="00064BBB">
        <w:rPr>
          <w:rStyle w:val="StyleUnderline"/>
        </w:rPr>
        <w:t>offered three-year scholarships</w:t>
      </w:r>
      <w:r w:rsidRPr="00064BBB">
        <w:rPr>
          <w:sz w:val="14"/>
        </w:rPr>
        <w:t xml:space="preserve"> worth up to a maximum of $1,400 annually to as many as 1,000 low-income families with children who were either entering first grade or were public school students about to enter grades two through five.”88 • In a July 2013 study, Matthew M. Chingos and Paul E. Peterson reported: “In this paper we report experimentally generated estimates of the effects of a school voucher intervention in New York City on college enrollments of participating students, all of whom were from low-income families. Outcome information was obtained for over 99 percent of those participating in the experiment, greatly reducing the potential for bias caused by attrition from the evaluation. Overall, no significant impacts are observed. However, </w:t>
      </w:r>
      <w:r w:rsidRPr="00064BBB">
        <w:rPr>
          <w:rStyle w:val="StyleUnderline"/>
        </w:rPr>
        <w:t xml:space="preserve">large, positive, statistically significant impacts are observed for African American students and small, positive, but statistically insignificant impacts are observed for Hispanic students.”89 </w:t>
      </w:r>
      <w:r w:rsidRPr="00064BBB">
        <w:rPr>
          <w:sz w:val="14"/>
        </w:rPr>
        <w:t xml:space="preserve">Broader Evaluations: U.S. Research efforts on school choice programs have provided insights via a broader, national picture of the impact of expanded competition in education. These reviews of studies point to a rather powerful impact that even a limited dose of choice and competition can have. • In a 2008 review article, Patrick J. Wolf noted: “A total of 10 gold-standard, peer-reviewed experimental studies have been produced thus far, demonstrating conclusively that </w:t>
      </w:r>
      <w:r w:rsidRPr="00064BBB">
        <w:rPr>
          <w:rStyle w:val="StyleUnderline"/>
        </w:rPr>
        <w:t>school vouchers increase parental satisfaction with schools and providing substantial evidence that at least some students are helped academically by vouchers</w:t>
      </w:r>
      <w:r w:rsidRPr="00064BBB">
        <w:rPr>
          <w:sz w:val="14"/>
        </w:rPr>
        <w:t xml:space="preserve">.”90 • Clive R. Belfield and Henry M. Levin found the following in a 2002 review of the evidence: “This paper systematically reviews the cross-sectional research evidence on the effects of competition on educational outcomes…. Outcomes are separated into those relating to academic test scores, graduation/attainment, expenditures/efficiency, teacher quality, wages, and house prices. The sampling strategy identifies over 41 empirical studies testing the effects of competition. A sizable majority of these studies report beneficial effects of competition across all outcomes, with many reporting statistically significant correlations.”91 </w:t>
      </w:r>
      <w:r w:rsidRPr="00064BBB">
        <w:rPr>
          <w:rStyle w:val="StyleUnderline"/>
        </w:rPr>
        <w:t xml:space="preserve">The authors also found, “Educational outcomes are higher in more competitive markets….”92 </w:t>
      </w:r>
    </w:p>
    <w:p w14:paraId="627A2B27" w14:textId="77777777" w:rsidR="00B079EA" w:rsidRPr="00064BBB" w:rsidRDefault="00B079EA" w:rsidP="00B079EA">
      <w:pPr>
        <w:pStyle w:val="Heading4"/>
      </w:pPr>
      <w:r w:rsidRPr="00064BBB">
        <w:t xml:space="preserve">Permutation Solves Best-Minus Some level of State oversight the Privatized schools fail in accountability </w:t>
      </w:r>
    </w:p>
    <w:p w14:paraId="03D6688A" w14:textId="77777777" w:rsidR="00B079EA" w:rsidRPr="00064BBB" w:rsidRDefault="00B079EA" w:rsidP="00B079EA">
      <w:r w:rsidRPr="00064BBB">
        <w:rPr>
          <w:rStyle w:val="Style13ptBold"/>
        </w:rPr>
        <w:t xml:space="preserve">Rizvi </w:t>
      </w:r>
      <w:r w:rsidRPr="00064BBB">
        <w:t>10-18-20</w:t>
      </w:r>
      <w:r w:rsidRPr="00064BBB">
        <w:rPr>
          <w:rStyle w:val="Style13ptBold"/>
        </w:rPr>
        <w:t>16</w:t>
      </w:r>
      <w:r w:rsidRPr="00064BBB">
        <w:t xml:space="preserve"> Fazal- Department of Global Studies in Education, University of Melbourne, “Privatization in Education: Trends and Consequences” http://unesdoc.unesco.org/images/0024/002464/246485E.pdf</w:t>
      </w:r>
    </w:p>
    <w:p w14:paraId="537522CA" w14:textId="77777777" w:rsidR="00B079EA" w:rsidRPr="00064BBB" w:rsidRDefault="00B079EA" w:rsidP="00B079EA">
      <w:pPr>
        <w:rPr>
          <w:rStyle w:val="StyleUnderline"/>
        </w:rPr>
      </w:pPr>
      <w:r w:rsidRPr="00064BBB">
        <w:t xml:space="preserve">The idea that education should be funded and managed entirely by the state is no longer feasible. In an era of expanding demand for education, few states have the resources to fund education on their own. They need the private sector to help out– and indeed, the input of the private sector can greatly benefit educational systems. </w:t>
      </w:r>
      <w:r w:rsidRPr="00064BBB">
        <w:rPr>
          <w:rStyle w:val="StyleUnderline"/>
        </w:rPr>
        <w:t>However, for these benefits to reflect broadly based interests of the communities these systems are located in, privatization needs to be democratically controlled– to be tamed in a manner that preserves education’s traditional purposes of community building and working towards social cohesion and solidarity. In achieving this goal, nationstates cannot be allowed to ‘wither away’ against the encroaching power of the global markets. Instead they need to develop rules and systems that ensure that the privatization of education does not end up favoring the corrupt, the already privileged and the few, rather than all. Of course, one way that nation-states have sought to do this already is by developing stronger accountability systems. Such systems are designed, it is argued, to ensure that educational outcomes are measured and compared so that the educational markets work efficiently, in the interests of both private and public schools and students</w:t>
      </w:r>
      <w:r w:rsidRPr="00064BBB">
        <w:t xml:space="preserve">. Indeed, the emphasis on high stakes testing is often justified on equity considerations; that it will provide the data needed to improve the performance of students ‘falling behind’. The underlying logic of No Child Left Behind in the United States made precisely such a claim. At the global level, the current rhetoric underlying the Programme for International Student Assessment (PISA) suggests something similar. However, what is increasingly clear is that high stakes testing does little to promote equity, for it is incapable of suggesting ameliorative strategies for improving educational performance of students at ill-equipped and poorly resourced schools. On the contrary, it demoralizes teachers and students alike, and serves only as a conduit to the markets in education, a mechanism for promoting and legitimizing activities that favor the already advantaged. </w:t>
      </w:r>
      <w:r w:rsidRPr="00064BBB">
        <w:rPr>
          <w:rStyle w:val="StyleUnderline"/>
        </w:rPr>
        <w:t xml:space="preserve">Another way in which the state can tame the excesses of privatization in education is through public-private partnerships, which involve public and private sectors working together to develop policies and programmes that are consistent with the wishes of the community but are delivered by </w:t>
      </w:r>
      <w:r w:rsidRPr="00064BBB">
        <w:rPr>
          <w:rStyle w:val="StyleUnderline"/>
        </w:rPr>
        <w:lastRenderedPageBreak/>
        <w:t>the market. It is assumed that the Privatization needs to be democratically controlled– to be tamed in a manner that preserves education’s traditional purposes of community building and working towards social cohesion and solidarity</w:t>
      </w:r>
      <w:r w:rsidRPr="00064BBB">
        <w:t xml:space="preserve">. 10 EDUCATION RESEARCH AND FORESIGHT • WORKING PAPERS public sector will draw attention to public interest, stewardship and solidarity considerations, while the private sector will bring access to finance, knowledge of technologies, managerial efficiency and entrepreneurial spirit. </w:t>
      </w:r>
      <w:r w:rsidRPr="00064BBB">
        <w:rPr>
          <w:rStyle w:val="StyleUnderline"/>
        </w:rPr>
        <w:t>By ensuring that equity concerns are taken into account, including the need to prevent discrimination and exploitation, ensure continuity and stability of services, and encourage social cohesion, it is assumed that the public sector can collaborate productively with the market and tame its excesses</w:t>
      </w:r>
      <w:r w:rsidRPr="00064BBB">
        <w:t xml:space="preserve">. As appealing as this arrangement sounds, experience from many countries shows that such a balance is not easy to achieve, and such partnerships can often be a source of conflict of interest, as interests of the public and private sectors often diverge. </w:t>
      </w:r>
      <w:r w:rsidRPr="00064BBB">
        <w:rPr>
          <w:rStyle w:val="StyleUnderline"/>
        </w:rPr>
        <w:t xml:space="preserve">The private sector inevitably gravitates toward activities where it is quick to make a profit, leaving the public sector with the inherently more complex and less easily rewarded task (Rosenau, 2002). When things go wrong, the lines of accountability are never clear, and it is always possible for the private sector to simply walk away. </w:t>
      </w:r>
    </w:p>
    <w:p w14:paraId="4FC4831D" w14:textId="77777777" w:rsidR="00B079EA" w:rsidRPr="00064BBB" w:rsidRDefault="00B079EA" w:rsidP="00B079EA">
      <w:pPr>
        <w:pStyle w:val="Heading3"/>
      </w:pPr>
      <w:r w:rsidRPr="00064BBB">
        <w:lastRenderedPageBreak/>
        <w:t xml:space="preserve">    AT//Overlap DA</w:t>
      </w:r>
    </w:p>
    <w:p w14:paraId="40E6C04F" w14:textId="77777777" w:rsidR="00B079EA" w:rsidRPr="00064BBB" w:rsidRDefault="00B079EA" w:rsidP="00B079EA">
      <w:pPr>
        <w:pStyle w:val="Heading4"/>
        <w:spacing w:before="0" w:line="276" w:lineRule="auto"/>
        <w:rPr>
          <w:rFonts w:cstheme="minorHAnsi"/>
        </w:rPr>
      </w:pPr>
      <w:r w:rsidRPr="00064BBB">
        <w:rPr>
          <w:rFonts w:cstheme="minorHAnsi"/>
        </w:rPr>
        <w:t>Overlapping inevitable – perm solves educational efficacy or CP links to the net benefit</w:t>
      </w:r>
    </w:p>
    <w:p w14:paraId="6F6C6931" w14:textId="77777777" w:rsidR="00B079EA" w:rsidRPr="00064BBB" w:rsidRDefault="00B079EA" w:rsidP="00B079EA">
      <w:pPr>
        <w:spacing w:after="0" w:line="276" w:lineRule="auto"/>
        <w:rPr>
          <w:rFonts w:cstheme="minorHAnsi"/>
          <w:b/>
          <w:sz w:val="24"/>
        </w:rPr>
      </w:pPr>
      <w:r w:rsidRPr="00064BBB">
        <w:rPr>
          <w:rFonts w:cstheme="minorHAnsi"/>
          <w:b/>
          <w:sz w:val="26"/>
          <w:szCs w:val="26"/>
        </w:rPr>
        <w:t>Belfield and Levin</w:t>
      </w:r>
      <w:r w:rsidRPr="00064BBB">
        <w:rPr>
          <w:rFonts w:cstheme="minorHAnsi"/>
          <w:b/>
          <w:sz w:val="24"/>
        </w:rPr>
        <w:t xml:space="preserve"> 5– </w:t>
      </w:r>
      <w:r w:rsidRPr="00064BBB">
        <w:rPr>
          <w:rFonts w:cstheme="minorHAnsi"/>
          <w:sz w:val="24"/>
        </w:rPr>
        <w:t xml:space="preserve">Belfield is Professor of Economics @ Queens College and Co-director of the Center for Benefit-Cost Stuies in Education, Teachers College, Columbia University and Levin has a B.S. in Marketing and Economics, New York University M.A., Ph.D. in Economics, Rutgers University ( Clive and Henry, “Privatizing Educational Choice: Consequences for Parents, Schools, and Public Policy”, </w:t>
      </w:r>
      <w:hyperlink r:id="rId231" w:anchor="v=onepage&amp;q&amp;f=false" w:history="1">
        <w:r w:rsidRPr="00064BBB">
          <w:rPr>
            <w:rStyle w:val="Hyperlink"/>
            <w:rFonts w:cstheme="minorHAnsi"/>
            <w:sz w:val="24"/>
          </w:rPr>
          <w:t>https://books.google.com/books?hl=en&amp;lr=&amp;id=qRYeCwAAQBAJ&amp;oi=fnd&amp;pg=PP1&amp;ots=yB0qN3_vxU&amp;sig=CqI9IiwDEJMaBfhMSHa9_ff1Iqk#v=onepage&amp;q&amp;f=false</w:t>
        </w:r>
      </w:hyperlink>
      <w:r w:rsidRPr="00064BBB">
        <w:rPr>
          <w:rFonts w:cstheme="minorHAnsi"/>
          <w:sz w:val="24"/>
        </w:rPr>
        <w:t>, GOOGLE BOOKS, accessed 6/27/17) $AREZ</w:t>
      </w:r>
    </w:p>
    <w:p w14:paraId="2D0C7C7B" w14:textId="77777777" w:rsidR="00B079EA" w:rsidRPr="00064BBB" w:rsidRDefault="00B079EA" w:rsidP="00B079EA">
      <w:pPr>
        <w:pStyle w:val="NormalWeb"/>
        <w:spacing w:before="0" w:beforeAutospacing="0" w:after="0" w:afterAutospacing="0" w:line="276" w:lineRule="auto"/>
        <w:rPr>
          <w:rFonts w:ascii="Georgia" w:hAnsi="Georgia" w:cstheme="minorHAnsi"/>
          <w:sz w:val="16"/>
          <w:szCs w:val="22"/>
        </w:rPr>
      </w:pPr>
      <w:r w:rsidRPr="00064BBB">
        <w:rPr>
          <w:rFonts w:ascii="Georgia" w:hAnsi="Georgia" w:cstheme="minorHAnsi"/>
          <w:sz w:val="16"/>
          <w:szCs w:val="22"/>
        </w:rPr>
        <w:t xml:space="preserve">These types of debates are further confounded by the fact that </w:t>
      </w:r>
      <w:r w:rsidRPr="00064BBB">
        <w:rPr>
          <w:rFonts w:ascii="Georgia" w:hAnsi="Georgia" w:cstheme="minorHAnsi"/>
          <w:b/>
          <w:sz w:val="22"/>
          <w:szCs w:val="22"/>
          <w:u w:val="single"/>
        </w:rPr>
        <w:t>education has both public and private purposes</w:t>
      </w:r>
      <w:r w:rsidRPr="00064BBB">
        <w:rPr>
          <w:rFonts w:ascii="Georgia" w:hAnsi="Georgia" w:cstheme="minorHAnsi"/>
          <w:sz w:val="16"/>
          <w:szCs w:val="22"/>
        </w:rPr>
        <w:t xml:space="preserve">. Students and families derive </w:t>
      </w:r>
      <w:r w:rsidRPr="00064BBB">
        <w:rPr>
          <w:rFonts w:ascii="Georgia" w:hAnsi="Georgia" w:cstheme="minorHAnsi"/>
          <w:sz w:val="22"/>
          <w:szCs w:val="22"/>
          <w:u w:val="single"/>
        </w:rPr>
        <w:t xml:space="preserve">private ben- efits from education, which provides experiences that develop skills, values, and </w:t>
      </w:r>
      <w:r w:rsidRPr="00064BBB">
        <w:rPr>
          <w:rFonts w:ascii="Georgia" w:hAnsi="Georgia" w:cstheme="minorHAnsi"/>
          <w:sz w:val="16"/>
          <w:szCs w:val="22"/>
        </w:rPr>
        <w:t xml:space="preserve">personal </w:t>
      </w:r>
      <w:r w:rsidRPr="00064BBB">
        <w:rPr>
          <w:rFonts w:ascii="Georgia" w:hAnsi="Georgia" w:cstheme="minorHAnsi"/>
          <w:sz w:val="22"/>
          <w:szCs w:val="22"/>
          <w:u w:val="single"/>
        </w:rPr>
        <w:t>attributes</w:t>
      </w:r>
      <w:r w:rsidRPr="00064BBB">
        <w:rPr>
          <w:rFonts w:ascii="Georgia" w:hAnsi="Georgia" w:cstheme="minorHAnsi"/>
          <w:sz w:val="16"/>
          <w:szCs w:val="22"/>
        </w:rPr>
        <w:t xml:space="preserve">. These </w:t>
      </w:r>
      <w:r w:rsidRPr="00064BBB">
        <w:rPr>
          <w:rFonts w:ascii="Georgia" w:hAnsi="Georgia" w:cstheme="minorHAnsi"/>
          <w:sz w:val="22"/>
          <w:szCs w:val="22"/>
          <w:u w:val="single"/>
        </w:rPr>
        <w:t>benefits are</w:t>
      </w:r>
      <w:r w:rsidRPr="00064BBB">
        <w:rPr>
          <w:rFonts w:ascii="Georgia" w:hAnsi="Georgia" w:cstheme="minorHAnsi"/>
          <w:sz w:val="16"/>
          <w:szCs w:val="22"/>
        </w:rPr>
        <w:t xml:space="preserve"> widely </w:t>
      </w:r>
      <w:r w:rsidRPr="00064BBB">
        <w:rPr>
          <w:rFonts w:ascii="Georgia" w:hAnsi="Georgia" w:cstheme="minorHAnsi"/>
          <w:sz w:val="22"/>
          <w:szCs w:val="22"/>
          <w:u w:val="single"/>
        </w:rPr>
        <w:t>linked to increased produc- tivity, earnings, health status, and many other personal outcomes that improve</w:t>
      </w:r>
      <w:r w:rsidRPr="00064BBB">
        <w:rPr>
          <w:rFonts w:ascii="Georgia" w:hAnsi="Georgia" w:cstheme="minorHAnsi"/>
          <w:sz w:val="16"/>
          <w:szCs w:val="22"/>
        </w:rPr>
        <w:t xml:space="preserve"> the </w:t>
      </w:r>
      <w:r w:rsidRPr="00064BBB">
        <w:rPr>
          <w:rFonts w:ascii="Georgia" w:hAnsi="Georgia" w:cstheme="minorHAnsi"/>
          <w:sz w:val="22"/>
          <w:szCs w:val="22"/>
          <w:u w:val="single"/>
        </w:rPr>
        <w:t>welfare</w:t>
      </w:r>
      <w:r w:rsidRPr="00064BBB">
        <w:rPr>
          <w:rFonts w:ascii="Georgia" w:hAnsi="Georgia" w:cstheme="minorHAnsi"/>
          <w:sz w:val="16"/>
          <w:szCs w:val="22"/>
        </w:rPr>
        <w:t xml:space="preserve"> of the individual and family (Haveman and Wolfe, 1984). VVhat should be noted is that </w:t>
      </w:r>
      <w:r w:rsidRPr="00064BBB">
        <w:rPr>
          <w:rFonts w:ascii="Georgia" w:hAnsi="Georgia" w:cstheme="minorHAnsi"/>
          <w:sz w:val="22"/>
          <w:szCs w:val="22"/>
          <w:u w:val="single"/>
        </w:rPr>
        <w:t>the process of education in itself has both public and private components, where private refers to those dimensions that are purely Of value to the student and his or her family and public refers to those that spill over to improve the larger society</w:t>
      </w:r>
      <w:r w:rsidRPr="00064BBB">
        <w:rPr>
          <w:rFonts w:ascii="Georgia" w:hAnsi="Georgia" w:cstheme="minorHAnsi"/>
          <w:sz w:val="16"/>
          <w:szCs w:val="22"/>
        </w:rPr>
        <w:t xml:space="preserve">. Unfortunately, </w:t>
      </w:r>
      <w:r w:rsidRPr="00064BBB">
        <w:rPr>
          <w:rFonts w:ascii="Georgia" w:hAnsi="Georgia" w:cstheme="minorHAnsi"/>
          <w:sz w:val="22"/>
          <w:szCs w:val="22"/>
          <w:u w:val="single"/>
        </w:rPr>
        <w:t xml:space="preserve">current discussions on the meaning and consequences of educational privatization have been far narrower in scope </w:t>
      </w:r>
      <w:r w:rsidRPr="00064BBB">
        <w:rPr>
          <w:rFonts w:ascii="Georgia" w:hAnsi="Georgia" w:cstheme="minorHAnsi"/>
          <w:sz w:val="16"/>
          <w:szCs w:val="22"/>
        </w:rPr>
        <w:t xml:space="preserve">than the topic demands. Most of the </w:t>
      </w:r>
      <w:r w:rsidRPr="00064BBB">
        <w:rPr>
          <w:rFonts w:ascii="Georgia" w:hAnsi="Georgia" w:cstheme="minorHAnsi"/>
          <w:sz w:val="22"/>
          <w:szCs w:val="22"/>
          <w:u w:val="single"/>
        </w:rPr>
        <w:t>discourse is simplified to a level where it is assumed that privatization refers only to whether schools sponsored by private entities are supported by government funds</w:t>
      </w:r>
      <w:r w:rsidRPr="00064BBB">
        <w:rPr>
          <w:rFonts w:ascii="Georgia" w:hAnsi="Georgia" w:cstheme="minorHAnsi"/>
          <w:sz w:val="16"/>
          <w:szCs w:val="22"/>
        </w:rPr>
        <w:t xml:space="preserve">. In fact, educational </w:t>
      </w:r>
      <w:r w:rsidRPr="00064BBB">
        <w:rPr>
          <w:rFonts w:ascii="Georgia" w:hAnsi="Georgia" w:cstheme="minorHAnsi"/>
          <w:sz w:val="22"/>
          <w:szCs w:val="22"/>
          <w:u w:val="single"/>
        </w:rPr>
        <w:t>privatization takes many forms that extend well beyond the more restrictive concerns of school funding and sponsorship</w:t>
      </w:r>
      <w:r w:rsidRPr="00064BBB">
        <w:rPr>
          <w:rFonts w:ascii="Georgia" w:hAnsi="Georgia" w:cstheme="minorHAnsi"/>
          <w:sz w:val="16"/>
          <w:szCs w:val="22"/>
        </w:rPr>
        <w:t xml:space="preserve">. </w:t>
      </w:r>
      <w:r w:rsidRPr="00064BBB">
        <w:rPr>
          <w:rFonts w:ascii="Georgia" w:hAnsi="Georgia" w:cstheme="minorHAnsi"/>
          <w:b/>
          <w:sz w:val="22"/>
          <w:szCs w:val="22"/>
          <w:u w:val="single"/>
        </w:rPr>
        <w:t>All of these need to be taken into account when considering both the merits and drawbacks of educational privatization</w:t>
      </w:r>
      <w:r w:rsidRPr="00064BBB">
        <w:rPr>
          <w:rFonts w:ascii="Georgia" w:hAnsi="Georgia" w:cstheme="minorHAnsi"/>
          <w:sz w:val="16"/>
          <w:szCs w:val="22"/>
        </w:rPr>
        <w:t xml:space="preserve">. What follows is an attempt </w:t>
      </w:r>
      <w:r w:rsidRPr="00064BBB">
        <w:rPr>
          <w:rFonts w:ascii="Georgia" w:hAnsi="Georgia" w:cstheme="minorHAnsi"/>
          <w:b/>
          <w:sz w:val="22"/>
          <w:szCs w:val="22"/>
          <w:u w:val="single"/>
        </w:rPr>
        <w:t>to broaden the context of privatization to demonstrate its many intertwined facets as a prelude for considering its consequences</w:t>
      </w:r>
      <w:r w:rsidRPr="00064BBB">
        <w:rPr>
          <w:rFonts w:ascii="Georgia" w:hAnsi="Georgia" w:cstheme="minorHAnsi"/>
          <w:sz w:val="16"/>
          <w:szCs w:val="22"/>
        </w:rPr>
        <w:t xml:space="preserve">. </w:t>
      </w:r>
    </w:p>
    <w:p w14:paraId="531041F1" w14:textId="77777777" w:rsidR="00B079EA" w:rsidRPr="00064BBB" w:rsidRDefault="00B079EA" w:rsidP="00B079EA">
      <w:pPr>
        <w:spacing w:after="0" w:line="276" w:lineRule="auto"/>
        <w:rPr>
          <w:rFonts w:cstheme="minorHAnsi"/>
        </w:rPr>
      </w:pPr>
    </w:p>
    <w:p w14:paraId="31BE8A6D" w14:textId="77777777" w:rsidR="00B079EA" w:rsidRPr="00064BBB" w:rsidRDefault="00B079EA" w:rsidP="00B079EA">
      <w:pPr>
        <w:spacing w:after="0" w:line="276" w:lineRule="auto"/>
        <w:rPr>
          <w:rFonts w:cstheme="minorHAnsi"/>
        </w:rPr>
      </w:pPr>
    </w:p>
    <w:p w14:paraId="75D14333" w14:textId="77777777" w:rsidR="00B079EA" w:rsidRPr="00064BBB" w:rsidRDefault="00B079EA" w:rsidP="00B079EA">
      <w:pPr>
        <w:pStyle w:val="Heading4"/>
        <w:spacing w:before="0" w:line="276" w:lineRule="auto"/>
        <w:rPr>
          <w:rFonts w:cstheme="minorHAnsi"/>
        </w:rPr>
      </w:pPr>
      <w:r w:rsidRPr="00064BBB">
        <w:rPr>
          <w:rFonts w:cstheme="minorHAnsi"/>
        </w:rPr>
        <w:t>Perm solves – their deficits oversimplify educational overlap</w:t>
      </w:r>
    </w:p>
    <w:p w14:paraId="780BDFEE" w14:textId="77777777" w:rsidR="00B079EA" w:rsidRPr="00064BBB" w:rsidRDefault="00B079EA" w:rsidP="00B079EA">
      <w:pPr>
        <w:spacing w:after="0" w:line="276" w:lineRule="auto"/>
        <w:rPr>
          <w:rFonts w:cstheme="minorHAnsi"/>
          <w:b/>
          <w:sz w:val="24"/>
        </w:rPr>
      </w:pPr>
      <w:r w:rsidRPr="00064BBB">
        <w:rPr>
          <w:rFonts w:cstheme="minorHAnsi"/>
          <w:b/>
          <w:sz w:val="26"/>
          <w:szCs w:val="26"/>
        </w:rPr>
        <w:t>Belfield and Levin</w:t>
      </w:r>
      <w:r w:rsidRPr="00064BBB">
        <w:rPr>
          <w:rFonts w:cstheme="minorHAnsi"/>
          <w:b/>
          <w:sz w:val="24"/>
        </w:rPr>
        <w:t xml:space="preserve"> 5– </w:t>
      </w:r>
      <w:r w:rsidRPr="00064BBB">
        <w:rPr>
          <w:rFonts w:cstheme="minorHAnsi"/>
          <w:sz w:val="24"/>
        </w:rPr>
        <w:t xml:space="preserve">Belfield is Professor of Economics @ Queens College and Co-director of the Center for Benefit-Cost Stuies in Education, Teachers College, Columbia University and Levin has a B.S. in Marketing and Economics, New York University M.A., Ph.D. in Economics, Rutgers University ( Clive and Henry, “Privatizing Educational Choice: Consequences for Parents, Schools, and Public Policy”, </w:t>
      </w:r>
      <w:hyperlink r:id="rId232" w:anchor="v=onepage&amp;q&amp;f=false" w:history="1">
        <w:r w:rsidRPr="00064BBB">
          <w:rPr>
            <w:rStyle w:val="Hyperlink"/>
            <w:rFonts w:cstheme="minorHAnsi"/>
            <w:sz w:val="24"/>
          </w:rPr>
          <w:t>https://books.google.com/books?hl=en&amp;lr=&amp;id=qRYeCwAAQBAJ&amp;oi=fnd&amp;pg=PP1&amp;ots=yB0qN3_vxU&amp;sig=CqI9IiwDEJMaBfhMSHa9_ff1Iqk#v=onepage&amp;q&amp;f=false</w:t>
        </w:r>
      </w:hyperlink>
      <w:r w:rsidRPr="00064BBB">
        <w:rPr>
          <w:rFonts w:cstheme="minorHAnsi"/>
          <w:sz w:val="24"/>
        </w:rPr>
        <w:t>, GOOGLE BOOKS, accessed 6/27/17) $AREZ</w:t>
      </w:r>
    </w:p>
    <w:p w14:paraId="7A9A9695" w14:textId="77777777" w:rsidR="00B079EA" w:rsidRPr="00064BBB" w:rsidRDefault="00B079EA" w:rsidP="00B079EA">
      <w:pPr>
        <w:spacing w:after="0" w:line="276" w:lineRule="auto"/>
        <w:rPr>
          <w:rFonts w:cstheme="minorHAnsi"/>
        </w:rPr>
      </w:pPr>
      <w:r w:rsidRPr="00064BBB">
        <w:rPr>
          <w:rFonts w:cstheme="minorHAnsi"/>
        </w:rPr>
        <w:t xml:space="preserve">As table 1.1 demonstrates, </w:t>
      </w:r>
      <w:r w:rsidRPr="00064BBB">
        <w:rPr>
          <w:rStyle w:val="StyleUnderline"/>
        </w:rPr>
        <w:t>the designation of public or private descriptors for each type of school is a vast oversimplification or distortion for most pur- poses.</w:t>
      </w:r>
      <w:r w:rsidRPr="00064BBB">
        <w:rPr>
          <w:rFonts w:cstheme="minorHAnsi"/>
        </w:rPr>
        <w:t xml:space="preserve"> The degree to which </w:t>
      </w:r>
      <w:r w:rsidRPr="00064BBB">
        <w:rPr>
          <w:rStyle w:val="StyleUnderline"/>
        </w:rPr>
        <w:t>all four types of schools have public or private characteristics depends upon the specific dimensions</w:t>
      </w:r>
      <w:r w:rsidRPr="00064BBB">
        <w:rPr>
          <w:rFonts w:cstheme="minorHAnsi"/>
        </w:rPr>
        <w:t xml:space="preserve"> </w:t>
      </w:r>
      <w:proofErr w:type="gramStart"/>
      <w:r w:rsidRPr="00064BBB">
        <w:rPr>
          <w:rFonts w:cstheme="minorHAnsi"/>
        </w:rPr>
        <w:t>Of</w:t>
      </w:r>
      <w:proofErr w:type="gramEnd"/>
      <w:r w:rsidRPr="00064BBB">
        <w:rPr>
          <w:rFonts w:cstheme="minorHAnsi"/>
        </w:rPr>
        <w:t xml:space="preserve"> schooling that are ana- lyzed. We view the term </w:t>
      </w:r>
      <w:r w:rsidRPr="00064BBB">
        <w:rPr>
          <w:rStyle w:val="StyleUnderline"/>
        </w:rPr>
        <w:t xml:space="preserve">private as relating to schooling provided for and by </w:t>
      </w:r>
      <w:r w:rsidRPr="00064BBB">
        <w:rPr>
          <w:rStyle w:val="StyleUnderline"/>
        </w:rPr>
        <w:lastRenderedPageBreak/>
        <w:t>individuals, groups, institutions, or entities that are primarily devoted to meet- ing the private goals of the participants and sponsors of those institutions and that are closely associated with the prerogatives of private property. In con- trast, the term public is viewed as relating to entities and purposes that have a broader societal impact beyond that conferred upon the direct participants and is usually associated with a government role</w:t>
      </w:r>
      <w:r w:rsidRPr="00064BBB">
        <w:rPr>
          <w:rFonts w:cstheme="minorHAnsi"/>
        </w:rPr>
        <w:t xml:space="preserve">. What we will see is that there are </w:t>
      </w:r>
      <w:r w:rsidRPr="00064BBB">
        <w:rPr>
          <w:rFonts w:cstheme="minorHAnsi"/>
          <w:b/>
          <w:u w:val="single"/>
        </w:rPr>
        <w:t>considerable intermingling and overlap of public and private attributes among school types rather than pure demarcation</w:t>
      </w:r>
      <w:r w:rsidRPr="00064BBB">
        <w:rPr>
          <w:rFonts w:cstheme="minorHAnsi"/>
        </w:rPr>
        <w:t>.</w:t>
      </w:r>
    </w:p>
    <w:p w14:paraId="178FCC57" w14:textId="77777777" w:rsidR="00B079EA" w:rsidRPr="00064BBB" w:rsidRDefault="00B079EA" w:rsidP="00B079EA">
      <w:pPr>
        <w:spacing w:after="0" w:line="276" w:lineRule="auto"/>
        <w:rPr>
          <w:rFonts w:cstheme="minorHAnsi"/>
        </w:rPr>
      </w:pPr>
    </w:p>
    <w:p w14:paraId="029EE2FA" w14:textId="77777777" w:rsidR="00B079EA" w:rsidRPr="00064BBB" w:rsidRDefault="00B079EA" w:rsidP="00B079EA">
      <w:pPr>
        <w:spacing w:after="0" w:line="276" w:lineRule="auto"/>
        <w:rPr>
          <w:rFonts w:cstheme="minorHAnsi"/>
        </w:rPr>
      </w:pPr>
    </w:p>
    <w:p w14:paraId="24763B3B" w14:textId="77777777" w:rsidR="00B079EA" w:rsidRPr="00064BBB" w:rsidRDefault="00B079EA" w:rsidP="00B079EA"/>
    <w:p w14:paraId="6BE86867" w14:textId="4DFA1A8C" w:rsidR="009C06E2" w:rsidRPr="00064BBB" w:rsidRDefault="009C06E2" w:rsidP="0028391C">
      <w:pPr>
        <w:pStyle w:val="Heading2"/>
      </w:pPr>
      <w:r w:rsidRPr="00064BBB">
        <w:lastRenderedPageBreak/>
        <w:t xml:space="preserve">AT: Market Mechanisms </w:t>
      </w:r>
    </w:p>
    <w:p w14:paraId="3F62F5A4" w14:textId="30D58E15" w:rsidR="00B902A9" w:rsidRPr="00064BBB" w:rsidRDefault="00B902A9" w:rsidP="00B902A9">
      <w:pPr>
        <w:pStyle w:val="Heading3"/>
      </w:pPr>
      <w:r w:rsidRPr="00064BBB">
        <w:lastRenderedPageBreak/>
        <w:t>Charter Schools Fail</w:t>
      </w:r>
    </w:p>
    <w:p w14:paraId="0E5B992A" w14:textId="77777777" w:rsidR="00B902A9" w:rsidRPr="00064BBB" w:rsidRDefault="00B902A9" w:rsidP="00B902A9">
      <w:pPr>
        <w:pStyle w:val="Heading4"/>
      </w:pPr>
      <w:r w:rsidRPr="00064BBB">
        <w:t>Charter schools select students who will cost less to teach</w:t>
      </w:r>
    </w:p>
    <w:p w14:paraId="6B0F9C20" w14:textId="77777777" w:rsidR="00B902A9" w:rsidRPr="00064BBB" w:rsidRDefault="00B902A9" w:rsidP="00B902A9">
      <w:r w:rsidRPr="00064BBB">
        <w:rPr>
          <w:rStyle w:val="Style13ptBold"/>
        </w:rPr>
        <w:t>Dudley-Marling and Baker 16</w:t>
      </w:r>
      <w:r w:rsidRPr="00064BBB">
        <w:t xml:space="preserve"> – Ph.D. Special Education with emphasis in language and learning disabilities and Linguistics educational psychology, Professor at York University, University of Toronto and Boston College (Dudley-Marling, Curt, and Diana Baker. "The Effects of Market-based School Reforms on Students with Disabilities." </w:t>
      </w:r>
      <w:proofErr w:type="gramStart"/>
      <w:r w:rsidRPr="00064BBB">
        <w:t>Disability Studies Quarterly.</w:t>
      </w:r>
      <w:proofErr w:type="gramEnd"/>
      <w:r w:rsidRPr="00064BBB">
        <w:t xml:space="preserve"> Disabilities Studies Quarterly, 2016)//ECP</w:t>
      </w:r>
    </w:p>
    <w:p w14:paraId="0933AB64" w14:textId="77777777" w:rsidR="00B902A9" w:rsidRPr="00064BBB" w:rsidRDefault="00B902A9" w:rsidP="00B902A9">
      <w:pPr>
        <w:rPr>
          <w:rStyle w:val="StyleUnderline"/>
        </w:rPr>
      </w:pPr>
      <w:r w:rsidRPr="00064BBB">
        <w:t xml:space="preserve">Charters function as quasi-market schools (Whitty, Power, &amp; Halpin, 1998) that are subject to at least some of the regulations that govern traditional public schools although specific regulations regarding charters differ from state to state. Charters are also subject to various federal regulations including regulations regarding the education of students with disabilities including the Individuals with Disabilities Education Act and the Americans with Disabilities Act. </w:t>
      </w:r>
      <w:r w:rsidRPr="00064BBB">
        <w:rPr>
          <w:rStyle w:val="StyleUnderline"/>
        </w:rPr>
        <w:t>Charters may be managed by for-profit, educational management organizations</w:t>
      </w:r>
      <w:r w:rsidRPr="00064BBB">
        <w:t xml:space="preserve"> (EMOs) </w:t>
      </w:r>
      <w:r w:rsidRPr="00064BBB">
        <w:rPr>
          <w:rStyle w:val="StyleUnderline"/>
        </w:rPr>
        <w:t xml:space="preserve">or nonprofit entities, but, however they are structured, charter schools must produce acceptable test scores or risk the revocation of their charters </w:t>
      </w:r>
      <w:r w:rsidRPr="00064BBB">
        <w:t xml:space="preserve">(Swanson, 2004). </w:t>
      </w:r>
      <w:r w:rsidRPr="00064BBB">
        <w:rPr>
          <w:rStyle w:val="StyleUnderline"/>
        </w:rPr>
        <w:t>In this context, students are transformed into "commodities</w:t>
      </w:r>
      <w:r w:rsidRPr="00064BBB">
        <w:t xml:space="preserve">" (Apple, 2000; Hursh, 2007a; Wills, 2006) </w:t>
      </w:r>
      <w:proofErr w:type="gramStart"/>
      <w:r w:rsidRPr="00064BBB">
        <w:rPr>
          <w:rStyle w:val="StyleUnderline"/>
        </w:rPr>
        <w:t>who</w:t>
      </w:r>
      <w:proofErr w:type="gramEnd"/>
      <w:r w:rsidRPr="00064BBB">
        <w:rPr>
          <w:rStyle w:val="StyleUnderline"/>
        </w:rPr>
        <w:t xml:space="preserve"> bring more or less value to charter schools. Students with high test scores enhance the reputation and, hence, the marketability of charter schools. Students who do not score well on tests threaten charters' competitiveness—and, ultimately, their survival.</w:t>
      </w:r>
    </w:p>
    <w:p w14:paraId="1E42D4BA" w14:textId="77777777" w:rsidR="00B902A9" w:rsidRPr="00064BBB" w:rsidRDefault="00B902A9" w:rsidP="00B902A9">
      <w:r w:rsidRPr="00064BBB">
        <w:rPr>
          <w:rStyle w:val="StyleUnderline"/>
        </w:rPr>
        <w:t>Students' value is also determined by their impact on school budgets</w:t>
      </w:r>
      <w:r w:rsidRPr="00064BBB">
        <w:t xml:space="preserve">. </w:t>
      </w:r>
      <w:r w:rsidRPr="00064BBB">
        <w:rPr>
          <w:rStyle w:val="StyleUnderline"/>
        </w:rPr>
        <w:t>For-profit charters,</w:t>
      </w:r>
      <w:r w:rsidRPr="00064BBB">
        <w:t xml:space="preserve"> for example, </w:t>
      </w:r>
      <w:r w:rsidRPr="00064BBB">
        <w:rPr>
          <w:rStyle w:val="StyleUnderline"/>
        </w:rPr>
        <w:t>seek to turn a profit; therefore, students who cost more to educate have less value than students who require fewer resources</w:t>
      </w:r>
      <w:r w:rsidRPr="00064BBB">
        <w:t xml:space="preserve">. Even in the case of charters managed by nonprofits, </w:t>
      </w:r>
      <w:r w:rsidRPr="00064BBB">
        <w:rPr>
          <w:rStyle w:val="StyleUnderline"/>
        </w:rPr>
        <w:t>costly-to-educate students will have a disproportionate impact on fixed budgets.</w:t>
      </w:r>
      <w:r w:rsidRPr="00064BBB">
        <w:t xml:space="preserve"> Students deemed to be disruptive will be valued least of all in such a system because these students both cost more to educate and interfere with the education (i.e., test scores) of other students. </w:t>
      </w:r>
      <w:r w:rsidRPr="00064BBB">
        <w:rPr>
          <w:rStyle w:val="StyleUnderline"/>
        </w:rPr>
        <w:t>In a system where the survival of schools—and the jobs of teachers—depend on ever higher test scores, students with low scores or, worse, students who threaten the scores of other students by consuming a disproportionate share of scarce resources, including teacher attention, will be unwelcome</w:t>
      </w:r>
      <w:r w:rsidRPr="00064BBB">
        <w:t>. As a teacher interviewed by Harvey-Koelpin (2006) put it:</w:t>
      </w:r>
    </w:p>
    <w:p w14:paraId="04E79C4C" w14:textId="77777777" w:rsidR="00B902A9" w:rsidRPr="00064BBB" w:rsidRDefault="00B902A9" w:rsidP="00B902A9">
      <w:r w:rsidRPr="00064BBB">
        <w:rPr>
          <w:rStyle w:val="StyleUnderline"/>
        </w:rPr>
        <w:t>Teachers don't want [difficult-to-educate students]. If my job depends on their test scores…I don't want those kids. I do because I am a teacher and went into teaching to help kids. But if my job depends on it…my car payments depend on it…my apartment payment depends on it…</w:t>
      </w:r>
      <w:r w:rsidRPr="00064BBB">
        <w:rPr>
          <w:rStyle w:val="Emphasis"/>
        </w:rPr>
        <w:t>I don't want those kids</w:t>
      </w:r>
      <w:r w:rsidRPr="00064BBB">
        <w:rPr>
          <w:rStyle w:val="StyleUnderline"/>
        </w:rPr>
        <w:t xml:space="preserve">. </w:t>
      </w:r>
      <w:r w:rsidRPr="00064BBB">
        <w:t>(p. 141)</w:t>
      </w:r>
    </w:p>
    <w:p w14:paraId="3BA6B8F4" w14:textId="77777777" w:rsidR="00B902A9" w:rsidRPr="00064BBB" w:rsidRDefault="00B902A9" w:rsidP="00B902A9"/>
    <w:p w14:paraId="51553B54" w14:textId="77777777" w:rsidR="0098135D" w:rsidRPr="00064BBB" w:rsidRDefault="0098135D" w:rsidP="0098135D">
      <w:pPr>
        <w:pStyle w:val="Heading4"/>
      </w:pPr>
      <w:r w:rsidRPr="00064BBB">
        <w:t>Charter schools drain resources and students and create divisions within districts</w:t>
      </w:r>
    </w:p>
    <w:p w14:paraId="4DD1D9E2" w14:textId="77777777" w:rsidR="0098135D" w:rsidRPr="00064BBB" w:rsidRDefault="0098135D" w:rsidP="0098135D">
      <w:r w:rsidRPr="00064BBB">
        <w:rPr>
          <w:rStyle w:val="Style13ptBold"/>
        </w:rPr>
        <w:t>Cummins 14</w:t>
      </w:r>
      <w:r w:rsidRPr="00064BBB">
        <w:t xml:space="preserve">, Boston College, Doctor of Education (Cathy, “Characteristics of Competitive Pressure Created by Charter Schools: Charter Schools, Their Impact on Traditional Public Districts and the Role of District LEADERSHIP,” 3/24/14, </w:t>
      </w:r>
      <w:r w:rsidRPr="00064BBB">
        <w:rPr>
          <w:i/>
        </w:rPr>
        <w:t>Lynch School of Education, Department of Educational Administration and Higher Education</w:t>
      </w:r>
      <w:r w:rsidRPr="00064BBB">
        <w:t>, Introduction vii-viii)//MO</w:t>
      </w:r>
    </w:p>
    <w:p w14:paraId="06A0A12D" w14:textId="77777777" w:rsidR="0098135D" w:rsidRPr="00064BBB" w:rsidRDefault="0098135D" w:rsidP="0098135D">
      <w:pPr>
        <w:ind w:firstLine="720"/>
        <w:rPr>
          <w:sz w:val="14"/>
        </w:rPr>
      </w:pPr>
      <w:r w:rsidRPr="00064BBB">
        <w:rPr>
          <w:sz w:val="14"/>
        </w:rPr>
        <w:t xml:space="preserve">Findings shed light on the direction of public education within the landscape of choice. Not only do </w:t>
      </w:r>
      <w:r w:rsidRPr="00064BBB">
        <w:rPr>
          <w:rStyle w:val="StyleUnderline"/>
        </w:rPr>
        <w:t>superintendents sense urgency to act within a competitive charter school market</w:t>
      </w:r>
      <w:r w:rsidRPr="00064BBB">
        <w:rPr>
          <w:sz w:val="14"/>
        </w:rPr>
        <w:t xml:space="preserve">, but other schooling options for students similarly add pressure to superintendents. Findings also indicate that </w:t>
      </w:r>
      <w:r w:rsidRPr="00064BBB">
        <w:rPr>
          <w:rStyle w:val="StyleUnderline"/>
        </w:rPr>
        <w:t>superintendents perceive that the impact on their district budget is constraining, and that the funding formula does not take into consideration school systems’ economies of scale.</w:t>
      </w:r>
      <w:r w:rsidRPr="00064BBB">
        <w:rPr>
          <w:sz w:val="14"/>
        </w:rPr>
        <w:t xml:space="preserve"> Most superintendents perceive the choice market as limited or a “quasi-market;” unlike in a pure market-based economy where cost is a driving factor, parents who choose charter schools are not faced with a cost </w:t>
      </w:r>
      <w:r w:rsidRPr="00064BBB">
        <w:rPr>
          <w:sz w:val="14"/>
        </w:rPr>
        <w:lastRenderedPageBreak/>
        <w:t xml:space="preserve">issue. This study found that </w:t>
      </w:r>
      <w:r w:rsidRPr="00064BBB">
        <w:rPr>
          <w:rStyle w:val="StyleUnderline"/>
        </w:rPr>
        <w:t xml:space="preserve">there is considerable sentiment among superintendents that </w:t>
      </w:r>
      <w:r w:rsidRPr="00064BBB">
        <w:rPr>
          <w:rStyle w:val="Emphasis"/>
        </w:rPr>
        <w:t>charter schools serve to separate communities and decrease democratic principles of education</w:t>
      </w:r>
      <w:r w:rsidRPr="00064BBB">
        <w:rPr>
          <w:rStyle w:val="StyleUnderline"/>
        </w:rPr>
        <w:t>.</w:t>
      </w:r>
      <w:r w:rsidRPr="00064BBB">
        <w:rPr>
          <w:sz w:val="14"/>
        </w:rPr>
        <w:t xml:space="preserve"> Superintendents perceive that there are two echelons of public schools – public and charter – and that </w:t>
      </w:r>
      <w:r w:rsidRPr="00064BBB">
        <w:rPr>
          <w:rStyle w:val="StyleUnderline"/>
        </w:rPr>
        <w:t>this division further separates society into smaller homogeneous groups thus endangering the growth of a multicultural society</w:t>
      </w:r>
      <w:r w:rsidRPr="00064BBB">
        <w:rPr>
          <w:sz w:val="14"/>
        </w:rPr>
        <w:t xml:space="preserve">. And lastly, all </w:t>
      </w:r>
      <w:r w:rsidRPr="00064BBB">
        <w:rPr>
          <w:rStyle w:val="StyleUnderline"/>
        </w:rPr>
        <w:t>superintendents</w:t>
      </w:r>
      <w:r w:rsidRPr="00064BBB">
        <w:rPr>
          <w:sz w:val="14"/>
        </w:rPr>
        <w:t xml:space="preserve"> who were interviewed </w:t>
      </w:r>
      <w:r w:rsidRPr="00064BBB">
        <w:rPr>
          <w:rStyle w:val="StyleUnderline"/>
        </w:rPr>
        <w:t>expressed concern that</w:t>
      </w:r>
      <w:r w:rsidRPr="00064BBB">
        <w:rPr>
          <w:sz w:val="14"/>
        </w:rPr>
        <w:t xml:space="preserve"> the driving force of this movement – </w:t>
      </w:r>
      <w:r w:rsidRPr="00064BBB">
        <w:rPr>
          <w:rStyle w:val="StyleUnderline"/>
        </w:rPr>
        <w:t>the charter school legislation - has not been implemented as intended</w:t>
      </w:r>
      <w:r w:rsidRPr="00064BBB">
        <w:rPr>
          <w:sz w:val="14"/>
        </w:rPr>
        <w:t xml:space="preserve">. This study found that most of the superintendents reported a perception that </w:t>
      </w:r>
      <w:r w:rsidRPr="00064BBB">
        <w:rPr>
          <w:rStyle w:val="Emphasis"/>
        </w:rPr>
        <w:t>charter schools “cream-skim” higher achieving students</w:t>
      </w:r>
      <w:r w:rsidRPr="00064BBB">
        <w:rPr>
          <w:rStyle w:val="StyleUnderline"/>
        </w:rPr>
        <w:t xml:space="preserve"> and under-serve or “crop” high needs or more costly students</w:t>
      </w:r>
      <w:r w:rsidRPr="00064BBB">
        <w:rPr>
          <w:sz w:val="14"/>
        </w:rPr>
        <w:t xml:space="preserve"> – particularly special education and English language learner students. Additionally, superintendents generally perceive that </w:t>
      </w:r>
      <w:r w:rsidRPr="00064BBB">
        <w:rPr>
          <w:rStyle w:val="StyleUnderline"/>
        </w:rPr>
        <w:t>parents were most likely to choose a charter school because of a perception that it was a more “elite” option</w:t>
      </w:r>
      <w:r w:rsidRPr="00064BBB">
        <w:rPr>
          <w:sz w:val="14"/>
        </w:rPr>
        <w:t xml:space="preserve"> and that parents making those choices were more likely to have been engaged in a child’s educational life. These viii perceptions related to reports that charter school competition drained the district of talent and resources while creating conditions that fostered success in charter schools. Many superintendents reported a strong pressure to find ways to retain high-achieving students while expressing resentment that charter schools under-serve high needs students. In contrast, superintendents in three small urban districts described three separate charter schools that provided an alternative narrative about the types of students and parents enrolling in these charter schools. Superintendents described that these charter schools enrolled high-needs </w:t>
      </w:r>
      <w:proofErr w:type="gramStart"/>
      <w:r w:rsidRPr="00064BBB">
        <w:rPr>
          <w:sz w:val="14"/>
        </w:rPr>
        <w:t>students</w:t>
      </w:r>
      <w:proofErr w:type="gramEnd"/>
      <w:r w:rsidRPr="00064BBB">
        <w:rPr>
          <w:sz w:val="14"/>
        </w:rPr>
        <w:t xml:space="preserve"> proportional to or exceeding the district’s student population, filled a gap or met an unmet need, or provided a specialization from which the district could learn. In all three cases, the superintendents reported lessened competitive pressure and increased motivation to collaborate with the charter school. Conclusions point to important equity, inclusion, and policy considerations as well as implications for further study. We also looked specifically at innovations reported by superintendents that are influenced, at least in part, by the presence of a charter school in the district. This study highlighted a number of administrative and instructional innovations taking place as a result of increased competition from the educational marketplace. </w:t>
      </w:r>
      <w:r w:rsidRPr="00064BBB">
        <w:rPr>
          <w:rStyle w:val="StyleUnderline"/>
        </w:rPr>
        <w:t>Charter schools were but one factor in the rationale for superintendents to select launching a specific innovation</w:t>
      </w:r>
      <w:r w:rsidRPr="00064BBB">
        <w:rPr>
          <w:sz w:val="14"/>
        </w:rPr>
        <w:t xml:space="preserve">. Competition from school choice and vocational schools were referenced. The findings from this dissertation indicate that the innovations initiated by district superintendents are targeting those student populations who are perceived to be most likely to attend the local charter schools; namely those students considered by superintendents to be high academic achievers. </w:t>
      </w:r>
      <w:r w:rsidRPr="00064BBB">
        <w:rPr>
          <w:rStyle w:val="StyleUnderline"/>
        </w:rPr>
        <w:t>Innovative strategies cited by many superintendents focused less on teaching and learning as promoted by the legislation but rather targeted marketing to potential consumers</w:t>
      </w:r>
      <w:r w:rsidRPr="00064BBB">
        <w:rPr>
          <w:sz w:val="14"/>
        </w:rPr>
        <w:t xml:space="preserve">. Innovations that were aimed to support students identified as low-income, English language learners or special education were rarely highlighted by superintendents as a response to the presence of charter schools in their districts. </w:t>
      </w:r>
      <w:r w:rsidRPr="00064BBB">
        <w:rPr>
          <w:rStyle w:val="Emphasis"/>
        </w:rPr>
        <w:t xml:space="preserve">Evidence indicated limited meaningful collaboration </w:t>
      </w:r>
      <w:r w:rsidRPr="00064BBB">
        <w:rPr>
          <w:rStyle w:val="StyleUnderline"/>
        </w:rPr>
        <w:t>was occurring between districts and charter schools except in three</w:t>
      </w:r>
      <w:r w:rsidRPr="00064BBB">
        <w:rPr>
          <w:sz w:val="14"/>
        </w:rPr>
        <w:t xml:space="preserve"> isolated and </w:t>
      </w:r>
      <w:r w:rsidRPr="00064BBB">
        <w:rPr>
          <w:rStyle w:val="StyleUnderline"/>
        </w:rPr>
        <w:t>unique circumstances.</w:t>
      </w:r>
    </w:p>
    <w:p w14:paraId="5B53E84E" w14:textId="77777777" w:rsidR="0098135D" w:rsidRPr="00064BBB" w:rsidRDefault="0098135D" w:rsidP="0098135D">
      <w:pPr>
        <w:pStyle w:val="Heading4"/>
      </w:pPr>
      <w:r w:rsidRPr="00064BBB">
        <w:t>Charter schools prevent innovation and are net worse than public ones</w:t>
      </w:r>
    </w:p>
    <w:p w14:paraId="3D03D193" w14:textId="77777777" w:rsidR="0098135D" w:rsidRPr="00064BBB" w:rsidRDefault="0098135D" w:rsidP="0098135D">
      <w:r w:rsidRPr="00064BBB">
        <w:rPr>
          <w:rStyle w:val="Style13ptBold"/>
        </w:rPr>
        <w:t>Cummins 14</w:t>
      </w:r>
      <w:r w:rsidRPr="00064BBB">
        <w:t xml:space="preserve">, Boston College, Doctor of Education (Cathy, “Characteristics of Competitive Pressure Created by Charter Schools: Charter Schools, Their Impact on Traditional Public Districts and the Role of Districy LEADERSHIP,” 3/24/14, </w:t>
      </w:r>
      <w:r w:rsidRPr="00064BBB">
        <w:rPr>
          <w:i/>
        </w:rPr>
        <w:t>Lynch School of Education, Department of Educational Administration and Higher Education</w:t>
      </w:r>
      <w:r w:rsidRPr="00064BBB">
        <w:t>, Chapter 2, 34-35)//MO</w:t>
      </w:r>
    </w:p>
    <w:p w14:paraId="568BDB0E" w14:textId="77777777" w:rsidR="0098135D" w:rsidRPr="00064BBB" w:rsidRDefault="0098135D" w:rsidP="0098135D">
      <w:pPr>
        <w:ind w:firstLine="720"/>
        <w:rPr>
          <w:sz w:val="14"/>
        </w:rPr>
      </w:pPr>
      <w:r w:rsidRPr="00064BBB">
        <w:rPr>
          <w:rStyle w:val="StyleUnderline"/>
        </w:rPr>
        <w:t>Innovations of district schools do not always have to emulate structures used by charter schools.</w:t>
      </w:r>
      <w:r w:rsidRPr="00064BBB">
        <w:rPr>
          <w:sz w:val="14"/>
        </w:rPr>
        <w:t xml:space="preserve"> One way that a district school can react to market pressure is through actively combating the presence of a charter in the district. </w:t>
      </w:r>
      <w:r w:rsidRPr="00064BBB">
        <w:rPr>
          <w:rStyle w:val="StyleUnderline"/>
        </w:rPr>
        <w:t xml:space="preserve">District schools may see charters as a threat to their resources, and for good reason. </w:t>
      </w:r>
      <w:r w:rsidRPr="00064BBB">
        <w:rPr>
          <w:sz w:val="14"/>
        </w:rPr>
        <w:t xml:space="preserve">Many </w:t>
      </w:r>
      <w:r w:rsidRPr="00064BBB">
        <w:rPr>
          <w:rStyle w:val="StyleUnderline"/>
        </w:rPr>
        <w:t>charters</w:t>
      </w:r>
      <w:r w:rsidRPr="00064BBB">
        <w:rPr>
          <w:sz w:val="14"/>
        </w:rPr>
        <w:t xml:space="preserve">, in an effort to attract students and parents, </w:t>
      </w:r>
      <w:r w:rsidRPr="00064BBB">
        <w:rPr>
          <w:rStyle w:val="StyleUnderline"/>
        </w:rPr>
        <w:t>often use aggressive marketing strategies to promote a certain type of curriculum or program</w:t>
      </w:r>
      <w:r w:rsidRPr="00064BBB">
        <w:rPr>
          <w:sz w:val="14"/>
        </w:rPr>
        <w:t>. Some of these offerings can be viewed as very traditional in comparison to district schools. According to Ellison (2009) “In the face of market uncertainty and top-down accountability pressures, p</w:t>
      </w:r>
      <w:r w:rsidRPr="00064BBB">
        <w:rPr>
          <w:rStyle w:val="StyleUnderline"/>
        </w:rPr>
        <w:t>rivate actors appear to face strong incentives to introduce marketing techniques to target specific populations</w:t>
      </w:r>
      <w:r w:rsidRPr="00064BBB">
        <w:rPr>
          <w:sz w:val="14"/>
        </w:rPr>
        <w:t xml:space="preserve"> and help ‘shape’ their student bodies…it is important to note that </w:t>
      </w:r>
      <w:r w:rsidRPr="00064BBB">
        <w:rPr>
          <w:rStyle w:val="StyleUnderline"/>
        </w:rPr>
        <w:t>the messages</w:t>
      </w:r>
      <w:r w:rsidRPr="00064BBB">
        <w:rPr>
          <w:sz w:val="14"/>
        </w:rPr>
        <w:t xml:space="preserve"> used to target high-achieving student populations (or more specifically their families) </w:t>
      </w:r>
      <w:r w:rsidRPr="00064BBB">
        <w:rPr>
          <w:rStyle w:val="StyleUnderline"/>
        </w:rPr>
        <w:t>stress traditional methods, values, and curricula over innovation</w:t>
      </w:r>
      <w:r w:rsidRPr="00064BBB">
        <w:rPr>
          <w:sz w:val="14"/>
        </w:rPr>
        <w:t xml:space="preserve">” (p. 36). In response, the district schools also begin to advertise aggressively. Researchers have noted that </w:t>
      </w:r>
      <w:r w:rsidRPr="00064BBB">
        <w:rPr>
          <w:rStyle w:val="StyleUnderline"/>
        </w:rPr>
        <w:t>the district school innovations that some charter proponents believed would have centered on curriculum and instruction have, instead, gone to new and aggressive forms of marketing campaigns in response to charter schools</w:t>
      </w:r>
      <w:r w:rsidRPr="00064BBB">
        <w:rPr>
          <w:sz w:val="14"/>
        </w:rPr>
        <w:t xml:space="preserve"> (Lubienski, 2003; Winters, 2012). This often takes the form of aggressive marketing campaigns by district schools to attract both decision makers and consumers. As described by Ellison, The primary innovation in administrative functions appears to be the development of educational marketing practices. In contradistinction to the [research and development] </w:t>
      </w:r>
      <w:r w:rsidRPr="00064BBB">
        <w:rPr>
          <w:sz w:val="14"/>
        </w:rPr>
        <w:lastRenderedPageBreak/>
        <w:t xml:space="preserve">laboratory of educational innovation envisaged by the market-model, </w:t>
      </w:r>
      <w:r w:rsidRPr="00064BBB">
        <w:rPr>
          <w:rStyle w:val="Emphasis"/>
        </w:rPr>
        <w:t xml:space="preserve">schools operating in competitive environments face strong incentives to eschew innovative classroom practices focusing instead on </w:t>
      </w:r>
      <w:r w:rsidRPr="00064BBB">
        <w:rPr>
          <w:sz w:val="14"/>
        </w:rPr>
        <w:t>symbolic representation and</w:t>
      </w:r>
      <w:r w:rsidRPr="00064BBB">
        <w:rPr>
          <w:rStyle w:val="Emphasis"/>
        </w:rPr>
        <w:t xml:space="preserve"> marketing to shape their student bodies. </w:t>
      </w:r>
      <w:r w:rsidRPr="00064BBB">
        <w:rPr>
          <w:sz w:val="14"/>
        </w:rPr>
        <w:t xml:space="preserve">A competitive educational marketplace would appear to provide strong 35 incentives for education providers to “shape” their consumers and attract the highest performers in order to maintain market position and ultimately viability. </w:t>
      </w:r>
      <w:r w:rsidRPr="00064BBB">
        <w:rPr>
          <w:rStyle w:val="StyleUnderline"/>
        </w:rPr>
        <w:t>The high costs of educating the lowest performers and the unpredictability of the many externalities that can affect their academic achievement create strong disincentives to service those students</w:t>
      </w:r>
      <w:r w:rsidRPr="00064BBB">
        <w:rPr>
          <w:sz w:val="14"/>
        </w:rPr>
        <w:t xml:space="preserve"> (Ellison, 2009, p. 38). Other scholars have noted marketing campaigns enacted by district schools (Lubienski, 2003; RPP, 2001). There are some districts that encourage a greater role for parents and increased autonomy for teachers, yet </w:t>
      </w:r>
      <w:r w:rsidRPr="00064BBB">
        <w:rPr>
          <w:rStyle w:val="StyleUnderline"/>
        </w:rPr>
        <w:t xml:space="preserve">scholarship has indicated that there is a mixed record of academic success with charter schools </w:t>
      </w:r>
      <w:r w:rsidRPr="00064BBB">
        <w:rPr>
          <w:sz w:val="14"/>
        </w:rPr>
        <w:t xml:space="preserve">(Grady, 2012), </w:t>
      </w:r>
      <w:r w:rsidRPr="00064BBB">
        <w:rPr>
          <w:rStyle w:val="StyleUnderline"/>
        </w:rPr>
        <w:t>leading numerous district schools to be wary of launching innova</w:t>
      </w:r>
      <w:r w:rsidRPr="00064BBB">
        <w:rPr>
          <w:sz w:val="14"/>
        </w:rPr>
        <w:t xml:space="preserve">tions (Preston, Goldring, Berends &amp; Cannata, 2012). Academic gains may not be able to be trumpeted, but some charters have been able to attract parents as they focus on health and safety structures. As explained by Maranto (2006), “charters are typically small schools…this impacts safety and perceived safety” (p. 135). </w:t>
      </w:r>
      <w:r w:rsidRPr="00064BBB">
        <w:rPr>
          <w:rStyle w:val="StyleUnderline"/>
        </w:rPr>
        <w:t>Schools that demand accountability</w:t>
      </w:r>
      <w:r w:rsidRPr="00064BBB">
        <w:rPr>
          <w:sz w:val="14"/>
        </w:rPr>
        <w:t xml:space="preserve"> and an emphasis on standardized tests and even SAT preparation </w:t>
      </w:r>
      <w:r w:rsidRPr="00064BBB">
        <w:rPr>
          <w:rStyle w:val="StyleUnderline"/>
        </w:rPr>
        <w:t>could attract the approval of parents rather than a significant curricular or structural innovation</w:t>
      </w:r>
      <w:r w:rsidRPr="00064BBB">
        <w:rPr>
          <w:sz w:val="14"/>
        </w:rPr>
        <w:t>, yet, “</w:t>
      </w:r>
      <w:r w:rsidRPr="00064BBB">
        <w:rPr>
          <w:rStyle w:val="Emphasis"/>
        </w:rPr>
        <w:t>these conventional desires can only thwart the forms of innovation</w:t>
      </w:r>
      <w:r w:rsidRPr="00064BBB">
        <w:rPr>
          <w:sz w:val="14"/>
        </w:rPr>
        <w:t xml:space="preserve"> that many envisioned at the dawn of the charter school movement” (Welch, 2010, p. 60). Looking at the reason for the mixed record of student achievement can be complicated which makes it difficult for parents to choose between the competing alternatives. Some researchers would argue that charters attract greater percentages of students that have been traditionally marginalized by the district schools (</w:t>
      </w:r>
      <w:proofErr w:type="gramStart"/>
      <w:r w:rsidRPr="00064BBB">
        <w:rPr>
          <w:sz w:val="14"/>
        </w:rPr>
        <w:t>Winters</w:t>
      </w:r>
      <w:proofErr w:type="gramEnd"/>
      <w:r w:rsidRPr="00064BBB">
        <w:rPr>
          <w:sz w:val="14"/>
        </w:rPr>
        <w:t xml:space="preserve">, 2012; Maranto, 2006). Their </w:t>
      </w:r>
      <w:r w:rsidRPr="00064BBB">
        <w:rPr>
          <w:rStyle w:val="StyleUnderline"/>
        </w:rPr>
        <w:t>academic success has not improved dramatically once they enter the doors of the charter school</w:t>
      </w:r>
      <w:r w:rsidRPr="00064BBB">
        <w:rPr>
          <w:sz w:val="14"/>
        </w:rPr>
        <w:t>. 36 According to Imberman, 2011, “</w:t>
      </w:r>
      <w:r w:rsidRPr="00064BBB">
        <w:rPr>
          <w:rStyle w:val="StyleUnderline"/>
        </w:rPr>
        <w:t>Secondary charters appear to attract students with worse behavior and lower test</w:t>
      </w:r>
      <w:r w:rsidRPr="00064BBB">
        <w:rPr>
          <w:sz w:val="14"/>
        </w:rPr>
        <w:t xml:space="preserve"> scores, making this theory consistent with the discipline improvements seen in the public schools” (p. 862). Others argue that test scores should improve dramatically as charters attract students whose parents are motivated to ensure a quality education for their child (Ellison, 2009), </w:t>
      </w:r>
      <w:r w:rsidRPr="00064BBB">
        <w:rPr>
          <w:rStyle w:val="Emphasis"/>
        </w:rPr>
        <w:t>resulting in charters that are highly segregated in comparison to district schools, with higher populations of students that are white and wealthy.</w:t>
      </w:r>
      <w:r w:rsidRPr="00064BBB">
        <w:rPr>
          <w:sz w:val="14"/>
        </w:rPr>
        <w:t xml:space="preserve"> A review of the literature indicates there is disagreement as to whether curricular and pedagogical innovations in charters directly influence district school</w:t>
      </w:r>
    </w:p>
    <w:p w14:paraId="4E5F7C14" w14:textId="77777777" w:rsidR="0098135D" w:rsidRPr="00064BBB" w:rsidRDefault="0098135D" w:rsidP="0098135D">
      <w:pPr>
        <w:pStyle w:val="Heading4"/>
      </w:pPr>
      <w:r w:rsidRPr="00064BBB">
        <w:t>Charter schools discriminate against disabled and higher need students</w:t>
      </w:r>
    </w:p>
    <w:p w14:paraId="4027FCDB" w14:textId="77777777" w:rsidR="0098135D" w:rsidRPr="00064BBB" w:rsidRDefault="0098135D" w:rsidP="0098135D">
      <w:r w:rsidRPr="00064BBB">
        <w:rPr>
          <w:rStyle w:val="Style13ptBold"/>
        </w:rPr>
        <w:t>Cummins 14</w:t>
      </w:r>
      <w:r w:rsidRPr="00064BBB">
        <w:t xml:space="preserve">, Boston College, Doctor of Education (Cathy, “Characteristics of Competitive Pressure Created by Charter Schools: Charter Schools, Their Impact on Traditional Public Districts and the Role of Districy LEADERSHIP,” 3/24/14, </w:t>
      </w:r>
      <w:r w:rsidRPr="00064BBB">
        <w:rPr>
          <w:i/>
        </w:rPr>
        <w:t>Lynch School of Education, Department of Educational Administration and Higher Education</w:t>
      </w:r>
      <w:r w:rsidRPr="00064BBB">
        <w:t>, Chapter 3, 83-86)//MO</w:t>
      </w:r>
    </w:p>
    <w:p w14:paraId="591C457C" w14:textId="77777777" w:rsidR="0098135D" w:rsidRPr="00064BBB" w:rsidRDefault="0098135D" w:rsidP="0098135D">
      <w:pPr>
        <w:ind w:firstLine="720"/>
        <w:rPr>
          <w:sz w:val="14"/>
        </w:rPr>
      </w:pPr>
      <w:r w:rsidRPr="00064BBB">
        <w:rPr>
          <w:sz w:val="14"/>
        </w:rPr>
        <w:t xml:space="preserve">The “cream-skimming” dynamic described by Lacireno-Paquet, et al (2002) indicates that some </w:t>
      </w:r>
      <w:r w:rsidRPr="00064BBB">
        <w:rPr>
          <w:rStyle w:val="StyleUnderline"/>
        </w:rPr>
        <w:t>charter schools catered to more advantaged parents</w:t>
      </w:r>
      <w:r w:rsidRPr="00064BBB">
        <w:rPr>
          <w:sz w:val="14"/>
        </w:rPr>
        <w:t xml:space="preserve"> (or less disadvantaged) </w:t>
      </w:r>
      <w:r w:rsidRPr="00064BBB">
        <w:rPr>
          <w:rStyle w:val="StyleUnderline"/>
        </w:rPr>
        <w:t>thus impacting the types of students likely to enroll in charter schools</w:t>
      </w:r>
      <w:r w:rsidRPr="00064BBB">
        <w:rPr>
          <w:sz w:val="14"/>
        </w:rPr>
        <w:t xml:space="preserve">. Butler et al., (2013) examined the role that parental socioeconomic status, race, and ethnicity play in the school enrollment decision-making of parents in Chicago. The authors found that choices were, overall, race and ethnicity neutral, but that </w:t>
      </w:r>
      <w:r w:rsidRPr="00064BBB">
        <w:rPr>
          <w:rStyle w:val="StyleUnderline"/>
        </w:rPr>
        <w:t>charter schools attract families with higher socioeconomic status than those that traditional public schools attract.</w:t>
      </w:r>
      <w:r w:rsidRPr="00064BBB">
        <w:rPr>
          <w:sz w:val="14"/>
        </w:rPr>
        <w:t xml:space="preserve"> </w:t>
      </w:r>
      <w:r w:rsidRPr="00064BBB">
        <w:rPr>
          <w:rStyle w:val="StyleUnderline"/>
        </w:rPr>
        <w:t>They also found other similarities that were consistent with</w:t>
      </w:r>
      <w:r w:rsidRPr="00064BBB">
        <w:rPr>
          <w:sz w:val="14"/>
        </w:rPr>
        <w:t xml:space="preserve"> </w:t>
      </w:r>
      <w:r w:rsidRPr="00064BBB">
        <w:rPr>
          <w:rStyle w:val="StyleUnderline"/>
        </w:rPr>
        <w:t>factors associated with private school choice.</w:t>
      </w:r>
      <w:r w:rsidRPr="00064BBB">
        <w:rPr>
          <w:sz w:val="14"/>
        </w:rPr>
        <w:t xml:space="preserve"> The authors identified implications for policy-makers to focus on broader socioeconomic diversity through charter authorization, access to transportation, and outreach to socioeconomically diverse parents. Garcy (2011) found that </w:t>
      </w:r>
      <w:r w:rsidRPr="00064BBB">
        <w:rPr>
          <w:rStyle w:val="StyleUnderline"/>
        </w:rPr>
        <w:t>students with disabilities who were enrolled in charter schools in Arizona were those with less intensive and less costly needs. Students with more severe, more costly needs were unrepresented in Arizona charter schools</w:t>
      </w:r>
      <w:r w:rsidRPr="00064BBB">
        <w:rPr>
          <w:sz w:val="14"/>
        </w:rPr>
        <w:t xml:space="preserve">. Jessen (2012) found that </w:t>
      </w:r>
      <w:r w:rsidRPr="00064BBB">
        <w:rPr>
          <w:rStyle w:val="StyleUnderline"/>
        </w:rPr>
        <w:t xml:space="preserve">special needs students had limited options and choices </w:t>
      </w:r>
      <w:r w:rsidRPr="00064BBB">
        <w:rPr>
          <w:sz w:val="14"/>
        </w:rPr>
        <w:t xml:space="preserve">despite the proliferation of school choice options </w:t>
      </w:r>
      <w:r w:rsidRPr="00064BBB">
        <w:rPr>
          <w:rStyle w:val="StyleUnderline"/>
        </w:rPr>
        <w:t>in New York City.</w:t>
      </w:r>
      <w:r w:rsidRPr="00064BBB">
        <w:rPr>
          <w:sz w:val="14"/>
        </w:rPr>
        <w:t xml:space="preserve"> The author found that smaller school choice options often lacked the resources and expertise precluding them from being a viable option for specialized populations and </w:t>
      </w:r>
      <w:proofErr w:type="gramStart"/>
      <w:r w:rsidRPr="00064BBB">
        <w:rPr>
          <w:sz w:val="14"/>
        </w:rPr>
        <w:t xml:space="preserve">that </w:t>
      </w:r>
      <w:r w:rsidRPr="00064BBB">
        <w:rPr>
          <w:rStyle w:val="StyleUnderline"/>
        </w:rPr>
        <w:t>schools</w:t>
      </w:r>
      <w:proofErr w:type="gramEnd"/>
      <w:r w:rsidRPr="00064BBB">
        <w:rPr>
          <w:rStyle w:val="StyleUnderline"/>
        </w:rPr>
        <w:t xml:space="preserve"> of choice “engage in practices that deter higher needs students from applying</w:t>
      </w:r>
      <w:r w:rsidRPr="00064BBB">
        <w:rPr>
          <w:sz w:val="14"/>
        </w:rPr>
        <w:t xml:space="preserve"> (p.458).” Jessen argues that </w:t>
      </w:r>
      <w:r w:rsidRPr="00064BBB">
        <w:rPr>
          <w:rStyle w:val="StyleUnderline"/>
        </w:rPr>
        <w:t xml:space="preserve">because schools of choice are often smaller schools that are not </w:t>
      </w:r>
      <w:r w:rsidRPr="00064BBB">
        <w:rPr>
          <w:rStyle w:val="StyleUnderline"/>
        </w:rPr>
        <w:lastRenderedPageBreak/>
        <w:t>designed to support a range of students, special education students remain concentrated in only the largest institutions</w:t>
      </w:r>
      <w:r w:rsidRPr="00064BBB">
        <w:rPr>
          <w:sz w:val="14"/>
        </w:rPr>
        <w:t xml:space="preserve">-leaving them no choice in their school options at all. Blackwell (2012) studied the representation and education of students with disabilities in charter schools between 2005 and 2010 in Massachusetts and found that </w:t>
      </w:r>
      <w:r w:rsidRPr="00064BBB">
        <w:rPr>
          <w:rStyle w:val="StyleUnderline"/>
        </w:rPr>
        <w:t>“Massachusetts’ charter schools enroll a notably lower percentage of students receiving special education services than the public school districts in their host communities</w:t>
      </w:r>
      <w:r w:rsidRPr="00064BBB">
        <w:rPr>
          <w:sz w:val="14"/>
        </w:rPr>
        <w:t xml:space="preserve">” (p. 81). Blackwell also found “discrepancies between charter schools and school districts in the types of disabilities present in their respective student populations” (p. 82). Drame (2010) found that </w:t>
      </w:r>
      <w:r w:rsidRPr="00064BBB">
        <w:rPr>
          <w:rStyle w:val="StyleUnderline"/>
        </w:rPr>
        <w:t>charter schools in Wisconsin experienced significant challenges in addressing the needs of special education students</w:t>
      </w:r>
      <w:r w:rsidRPr="00064BBB">
        <w:rPr>
          <w:sz w:val="14"/>
        </w:rPr>
        <w:t xml:space="preserve"> both in the design and implementation of their schools. Wolf (2011) found </w:t>
      </w:r>
      <w:r w:rsidRPr="00064BBB">
        <w:rPr>
          <w:rStyle w:val="StyleUnderline"/>
        </w:rPr>
        <w:t>that New Orleans charter schools enrolled significantly fewer students (6%) with disabilities than the traditional school district</w:t>
      </w:r>
      <w:r w:rsidRPr="00064BBB">
        <w:rPr>
          <w:sz w:val="14"/>
        </w:rPr>
        <w:t xml:space="preserve"> (10%), and concluded that </w:t>
      </w:r>
      <w:r w:rsidRPr="00064BBB">
        <w:rPr>
          <w:rStyle w:val="StyleUnderline"/>
        </w:rPr>
        <w:t>the discrepancy was “likely caused by instances of students with disabilities being dissuaded from enrolling in charter schools” (p. 389) through either overt or discrete counseling out,</w:t>
      </w:r>
      <w:r w:rsidRPr="00064BBB">
        <w:rPr>
          <w:sz w:val="14"/>
        </w:rPr>
        <w:t xml:space="preserve"> and that when charter schools did enroll students with disabilities, they were less equipped to appropriately evaluate and support those students. </w:t>
      </w:r>
    </w:p>
    <w:p w14:paraId="2CA27D6A" w14:textId="77777777" w:rsidR="0098135D" w:rsidRPr="00064BBB" w:rsidRDefault="0098135D" w:rsidP="0098135D">
      <w:pPr>
        <w:pStyle w:val="Heading4"/>
      </w:pPr>
      <w:r w:rsidRPr="00064BBB">
        <w:t>Charter schools cherry pick students and widen the achievement gap</w:t>
      </w:r>
    </w:p>
    <w:p w14:paraId="70B21D67" w14:textId="77777777" w:rsidR="0098135D" w:rsidRPr="00064BBB" w:rsidRDefault="0098135D" w:rsidP="0098135D">
      <w:r w:rsidRPr="00064BBB">
        <w:rPr>
          <w:rStyle w:val="Style13ptBold"/>
        </w:rPr>
        <w:t>Cummins 14</w:t>
      </w:r>
      <w:r w:rsidRPr="00064BBB">
        <w:t xml:space="preserve">, Boston College, Doctor of Education (Cathy, “Characteristics of Competitive Pressure Created by Charter Schools: Charter Schools, Their Impact on Traditional Public Districts and the Role of Districy LEADERSHIP,” 3/24/14, </w:t>
      </w:r>
      <w:r w:rsidRPr="00064BBB">
        <w:rPr>
          <w:i/>
        </w:rPr>
        <w:t>Lynch School of Education, Department of Educational Administration and Higher Education</w:t>
      </w:r>
      <w:r w:rsidRPr="00064BBB">
        <w:t>, Chapter 3, 96-98)//MO</w:t>
      </w:r>
    </w:p>
    <w:p w14:paraId="7C1EE6B6" w14:textId="77777777" w:rsidR="0098135D" w:rsidRPr="00064BBB" w:rsidRDefault="0098135D" w:rsidP="0098135D">
      <w:pPr>
        <w:ind w:firstLine="720"/>
        <w:rPr>
          <w:sz w:val="14"/>
        </w:rPr>
      </w:pPr>
      <w:r w:rsidRPr="00064BBB">
        <w:rPr>
          <w:sz w:val="14"/>
        </w:rPr>
        <w:t xml:space="preserve">William, from Northtown-an urban district losing 1%-2% of students to charter schoolsdescribed a phenomenon he sometimes referred to as “draining the brain trust” and sometimes referred to as “creaming” in which </w:t>
      </w:r>
      <w:r w:rsidRPr="00064BBB">
        <w:rPr>
          <w:rStyle w:val="StyleUnderline"/>
        </w:rPr>
        <w:t>several charter schools</w:t>
      </w:r>
      <w:r w:rsidRPr="00064BBB">
        <w:rPr>
          <w:sz w:val="14"/>
        </w:rPr>
        <w:t xml:space="preserve"> (with one notable exception discussed below) </w:t>
      </w:r>
      <w:r w:rsidRPr="00064BBB">
        <w:rPr>
          <w:rStyle w:val="StyleUnderline"/>
        </w:rPr>
        <w:t>behaved in ways that attracted high performing students and/or parents who were more engaged.</w:t>
      </w:r>
      <w:r w:rsidRPr="00064BBB">
        <w:rPr>
          <w:sz w:val="14"/>
        </w:rPr>
        <w:t xml:space="preserve"> He described this “creaming” as largely occurring through attracting certain kinds of parents (noted below) but as </w:t>
      </w:r>
      <w:r w:rsidRPr="00064BBB">
        <w:rPr>
          <w:rStyle w:val="StyleUnderline"/>
        </w:rPr>
        <w:t>having an impact on the types of students left in the public system.</w:t>
      </w:r>
      <w:r w:rsidRPr="00064BBB">
        <w:rPr>
          <w:sz w:val="14"/>
        </w:rPr>
        <w:t xml:space="preserve"> William framed this concern as an equity issue stating, “I honestly believe that </w:t>
      </w:r>
      <w:r w:rsidRPr="00064BBB">
        <w:rPr>
          <w:rStyle w:val="Emphasis"/>
        </w:rPr>
        <w:t>charter schools contribute greatly to further widening the achievement gap</w:t>
      </w:r>
      <w:r w:rsidRPr="00064BBB">
        <w:rPr>
          <w:sz w:val="14"/>
        </w:rPr>
        <w:t xml:space="preserve">.” 97 </w:t>
      </w:r>
      <w:r w:rsidRPr="00064BBB">
        <w:rPr>
          <w:rStyle w:val="StyleUnderline"/>
        </w:rPr>
        <w:t>Mark</w:t>
      </w:r>
      <w:r w:rsidRPr="00064BBB">
        <w:rPr>
          <w:sz w:val="14"/>
        </w:rPr>
        <w:t xml:space="preserve"> in Stowville-a large suburban district losing 3%-4% of students to charter school enrollment-</w:t>
      </w:r>
      <w:r w:rsidRPr="00064BBB">
        <w:rPr>
          <w:rStyle w:val="StyleUnderline"/>
        </w:rPr>
        <w:t>described the drain of high performing students</w:t>
      </w:r>
      <w:r w:rsidRPr="00064BBB">
        <w:rPr>
          <w:sz w:val="14"/>
        </w:rPr>
        <w:t xml:space="preserve"> from his district as </w:t>
      </w:r>
      <w:r w:rsidRPr="00064BBB">
        <w:rPr>
          <w:rStyle w:val="StyleUnderline"/>
        </w:rPr>
        <w:t>being a result of the niche of the local charter school</w:t>
      </w:r>
      <w:r w:rsidRPr="00064BBB">
        <w:rPr>
          <w:sz w:val="14"/>
        </w:rPr>
        <w:t xml:space="preserve"> being particularly named Advanced Academy of Engineering. “</w:t>
      </w:r>
      <w:r w:rsidRPr="00064BBB">
        <w:rPr>
          <w:rStyle w:val="StyleUnderline"/>
        </w:rPr>
        <w:t>It’s an advanced … academy. … Therefore the assumption is they only have students who are advanced. This becomes somewhat of a self-fulfilling prophecy</w:t>
      </w:r>
      <w:r w:rsidRPr="00064BBB">
        <w:rPr>
          <w:sz w:val="14"/>
        </w:rPr>
        <w:t xml:space="preserve">.” Mark went on to describe his opinion that </w:t>
      </w:r>
      <w:r w:rsidRPr="00064BBB">
        <w:rPr>
          <w:rStyle w:val="StyleUnderline"/>
        </w:rPr>
        <w:t>public charter schools should not</w:t>
      </w:r>
      <w:r w:rsidRPr="00064BBB">
        <w:rPr>
          <w:sz w:val="14"/>
        </w:rPr>
        <w:t xml:space="preserve">, as publicly funded institutions, </w:t>
      </w:r>
      <w:r w:rsidRPr="00064BBB">
        <w:rPr>
          <w:rStyle w:val="StyleUnderline"/>
        </w:rPr>
        <w:t>be allowed to target a particular segment of the population</w:t>
      </w:r>
      <w:r w:rsidRPr="00064BBB">
        <w:rPr>
          <w:sz w:val="14"/>
        </w:rPr>
        <w:t xml:space="preserve"> as he believes is done by this advanced academy. A survey respondent who did not identify his or her district wrote, “</w:t>
      </w:r>
      <w:r w:rsidRPr="00064BBB">
        <w:rPr>
          <w:rStyle w:val="Emphasis"/>
        </w:rPr>
        <w:t>Charter schools lobby for the elite crop of students and make many promises, most of which they are not able to deliver</w:t>
      </w:r>
      <w:r w:rsidRPr="00064BBB">
        <w:rPr>
          <w:sz w:val="14"/>
        </w:rPr>
        <w:t>.” Another survey respondent from a district losing 3-4% of students to a charter school wrote, “</w:t>
      </w:r>
      <w:r w:rsidRPr="00064BBB">
        <w:rPr>
          <w:rStyle w:val="StyleUnderline"/>
        </w:rPr>
        <w:t>Annually we are losing over 2 million dollars to charter schools. The students leaving are typically already proficient or advanced as measured by MCAS</w:t>
      </w:r>
      <w:r w:rsidRPr="00064BBB">
        <w:rPr>
          <w:sz w:val="14"/>
        </w:rPr>
        <w:t xml:space="preserve">.” Eric, from Wincler-a suburban district losing 7%-8% of students to a charter school - described his response to a newspaper reporter who once asked him if he thought their local charter school, Regis, was “cherry picking through their lottery.” He stated that he couldn’t comment on Regis’ lottery protocol but </w:t>
      </w:r>
      <w:r w:rsidRPr="00064BBB">
        <w:rPr>
          <w:rStyle w:val="StyleUnderline"/>
        </w:rPr>
        <w:t>there is a well-established public perception that may influence only parents of higher performing students to apply for the lottery. “The impression is that you have to be a top performing student to really function there. Not to get in; they can’t discriminate</w:t>
      </w:r>
      <w:r w:rsidRPr="00064BBB">
        <w:rPr>
          <w:sz w:val="14"/>
        </w:rPr>
        <w:t xml:space="preserve">. But if you’re going to succeed there, you better </w:t>
      </w:r>
      <w:proofErr w:type="gramStart"/>
      <w:r w:rsidRPr="00064BBB">
        <w:rPr>
          <w:sz w:val="14"/>
        </w:rPr>
        <w:t>be</w:t>
      </w:r>
      <w:proofErr w:type="gramEnd"/>
      <w:r w:rsidRPr="00064BBB">
        <w:rPr>
          <w:sz w:val="14"/>
        </w:rPr>
        <w:t xml:space="preserve"> prepared to do a lot of homework – a lot of it – </w:t>
      </w:r>
      <w:r w:rsidRPr="00064BBB">
        <w:rPr>
          <w:rStyle w:val="StyleUnderline"/>
        </w:rPr>
        <w:t>so the bell shaped curve is really skewed to the higher end.”</w:t>
      </w:r>
      <w:r w:rsidRPr="00064BBB">
        <w:rPr>
          <w:sz w:val="14"/>
        </w:rPr>
        <w:t xml:space="preserve"> He went on to state that </w:t>
      </w:r>
      <w:r w:rsidRPr="00064BBB">
        <w:rPr>
          <w:rStyle w:val="StyleUnderline"/>
        </w:rPr>
        <w:t>this self-selection of higher performing students contributed to the charter school’s academic achievement results that further fuels the school’s reputation as elite.</w:t>
      </w:r>
      <w:r w:rsidRPr="00064BBB">
        <w:rPr>
          <w:sz w:val="14"/>
        </w:rPr>
        <w:t xml:space="preserve"> “You’re saying that ‘oh, we’re number one [in the region] when it came to MCAS results’ and ‘you’re 98 telling me that you’ve discovered the secret to high quality teaching?’ No, the reality is you have students coming into 9th grade …skewed to that upper end </w:t>
      </w:r>
      <w:proofErr w:type="gramStart"/>
      <w:r w:rsidRPr="00064BBB">
        <w:rPr>
          <w:sz w:val="14"/>
        </w:rPr>
        <w:t>…[</w:t>
      </w:r>
      <w:proofErr w:type="gramEnd"/>
      <w:r w:rsidRPr="00064BBB">
        <w:rPr>
          <w:sz w:val="14"/>
        </w:rPr>
        <w:t>who are] already at goal or advanced. That’s my belief.”</w:t>
      </w:r>
    </w:p>
    <w:p w14:paraId="4885BC58" w14:textId="77777777" w:rsidR="0098135D" w:rsidRPr="00064BBB" w:rsidRDefault="0098135D" w:rsidP="0098135D">
      <w:pPr>
        <w:ind w:firstLine="720"/>
      </w:pPr>
    </w:p>
    <w:p w14:paraId="4D9748EB" w14:textId="77777777" w:rsidR="0098135D" w:rsidRPr="00064BBB" w:rsidRDefault="0098135D" w:rsidP="0098135D">
      <w:pPr>
        <w:pStyle w:val="Heading4"/>
      </w:pPr>
      <w:r w:rsidRPr="00064BBB">
        <w:t xml:space="preserve">Charter schools divide student populations </w:t>
      </w:r>
    </w:p>
    <w:p w14:paraId="3FD54E1E" w14:textId="77777777" w:rsidR="0098135D" w:rsidRPr="00064BBB" w:rsidRDefault="0098135D" w:rsidP="0098135D">
      <w:r w:rsidRPr="00064BBB">
        <w:rPr>
          <w:rStyle w:val="Style13ptBold"/>
        </w:rPr>
        <w:t>Cummins 14</w:t>
      </w:r>
      <w:r w:rsidRPr="00064BBB">
        <w:t xml:space="preserve">, Boston College, Doctor of Education (Cathy, “Characteristics of Competitive Pressure Created by Charter Schools: Charter Schools, Their Impact on Traditional Public Districts and the Role of Districy LEADERSHIP,” 3/24/14, </w:t>
      </w:r>
      <w:r w:rsidRPr="00064BBB">
        <w:rPr>
          <w:i/>
        </w:rPr>
        <w:t>Lynch School of Education, Department of Educational Administration and Higher Education</w:t>
      </w:r>
      <w:r w:rsidRPr="00064BBB">
        <w:t>, Chapter 3, 102-106)//MO</w:t>
      </w:r>
    </w:p>
    <w:p w14:paraId="75229A34" w14:textId="77777777" w:rsidR="0098135D" w:rsidRPr="00064BBB" w:rsidRDefault="0098135D" w:rsidP="0098135D">
      <w:pPr>
        <w:ind w:firstLine="720"/>
        <w:rPr>
          <w:rStyle w:val="StyleUnderline"/>
        </w:rPr>
      </w:pPr>
      <w:r w:rsidRPr="00064BBB">
        <w:rPr>
          <w:rStyle w:val="Emphasis"/>
        </w:rPr>
        <w:t>Many superintendents expressed concerns that charter school enrollments are serving to divide student populations</w:t>
      </w:r>
      <w:r w:rsidRPr="00064BBB">
        <w:t xml:space="preserve">. </w:t>
      </w:r>
      <w:r w:rsidRPr="00064BBB">
        <w:rPr>
          <w:rStyle w:val="StyleUnderline"/>
        </w:rPr>
        <w:t xml:space="preserve">Some superintendents referenced segregation </w:t>
      </w:r>
      <w:r w:rsidRPr="00064BBB">
        <w:t>and framed this in term of concerns about equity,</w:t>
      </w:r>
      <w:r w:rsidRPr="00064BBB">
        <w:rPr>
          <w:rStyle w:val="StyleUnderline"/>
        </w:rPr>
        <w:t xml:space="preserve"> while other superintendents framed this in terms </w:t>
      </w:r>
      <w:r w:rsidRPr="00064BBB">
        <w:t xml:space="preserve">of parents making choices because of a desire to send their students to a “homogeneous” setting. </w:t>
      </w:r>
      <w:r w:rsidRPr="00064BBB">
        <w:rPr>
          <w:rStyle w:val="StyleUnderline"/>
        </w:rPr>
        <w:t>Homogeneity</w:t>
      </w:r>
      <w:r w:rsidRPr="00064BBB">
        <w:t xml:space="preserve"> sometimes referred to “ability level,” as in the examples used by Mark from Stowville when referencing the appeal of the “advanced” charter school in his region and by Eric when referencing the appeal of Regis </w:t>
      </w:r>
      <w:proofErr w:type="gramStart"/>
      <w:r w:rsidRPr="00064BBB">
        <w:t>as an</w:t>
      </w:r>
      <w:proofErr w:type="gramEnd"/>
      <w:r w:rsidRPr="00064BBB">
        <w:t xml:space="preserve"> elite, college preparatory high school. In other cases, participants used “homogeneity” to refer to specific ethnic groups or cultural values. An anonymous survey respondent stated that </w:t>
      </w:r>
      <w:r w:rsidRPr="00064BBB">
        <w:rPr>
          <w:rStyle w:val="StyleUnderline"/>
        </w:rPr>
        <w:t>because the charter school enrolls “students who are typically proficient or advanced</w:t>
      </w:r>
      <w:r w:rsidRPr="00064BBB">
        <w:t>” and that this superintendent believes “</w:t>
      </w:r>
      <w:r w:rsidRPr="00064BBB">
        <w:rPr>
          <w:rStyle w:val="Emphasis"/>
        </w:rPr>
        <w:t>this is leading to further segregation in our public schools</w:t>
      </w:r>
      <w:r w:rsidRPr="00064BBB">
        <w:t xml:space="preserve">.” Keith, from Nottingham, a suburban district with very few students who leave for charter schools, described his perception that, in other locations, </w:t>
      </w:r>
      <w:r w:rsidRPr="00064BBB">
        <w:rPr>
          <w:rStyle w:val="Emphasis"/>
        </w:rPr>
        <w:t>parents are choosing charter options as a way to send their child to a more homogeneous school</w:t>
      </w:r>
      <w:r w:rsidRPr="00064BBB">
        <w:t xml:space="preserve">. “I think it’s a comfort…. ‘These are the peers I want my child to be surrounded by.’ … They’re looking for a different group of peers and a different setting. It would be the same to me as why you might choose a private school, or a Montessori school…. It may have the look of a private school without the cost.” Mark, from suburban Stowville, described his support for parents making any kind of choice that represented a consideration of what they, as parents, believed was best for their childincluding the regional technical high school, competitive private schools, and the local charter options. He described being concerned if parents were choosing a charter school because of a perception that the educational quality was more rigorous or better than his district’s schools and indicated that this would be a warning to him, as a district leader, that he needed to tend to the 107 quality or at least better demonstrating that quality. He described </w:t>
      </w:r>
      <w:r w:rsidRPr="00064BBB">
        <w:rPr>
          <w:rStyle w:val="StyleUnderline"/>
        </w:rPr>
        <w:t>that a flaw in the current implementation of the 6th-12th grade charter school in his region was that the name and mission of the charter represented a connotation that this school was only for advanced students</w:t>
      </w:r>
      <w:r w:rsidRPr="00064BBB">
        <w:t xml:space="preserve">. Because the district does not differentiate between honors and other tracks until 8th grade, Mark felt that some parents were drawn to the “Advanced” charter school in middle school because “they felt their children needed to be in a more homogeneous grouping system … because the students there, in their mind, were elite students because they were going to an ‘advanced’ academy.” Mark wrote in response to a prompt on our survey, “It has been said to me on more than one occasion that </w:t>
      </w:r>
      <w:r w:rsidRPr="00064BBB">
        <w:rPr>
          <w:rStyle w:val="StyleUnderline"/>
        </w:rPr>
        <w:t>parents who choose this charter see it as ‘getting a private school education without having to pay,’</w:t>
      </w:r>
      <w:r w:rsidRPr="00064BBB">
        <w:t xml:space="preserve"> </w:t>
      </w:r>
      <w:r w:rsidRPr="00064BBB">
        <w:rPr>
          <w:rStyle w:val="StyleUnderline"/>
        </w:rPr>
        <w:t>and see the ‘advanced’ school as providing a more homogenous population relative to academic ability</w:t>
      </w:r>
      <w:r w:rsidRPr="00064BBB">
        <w:t xml:space="preserve"> that they philosophically prefer.” William, from Northtown, also noted a different kind of segregation/sorting that he believes is starting to take place as more charter school founders are creating charter schools that are designed to serve a specific cultural group or values. “</w:t>
      </w:r>
      <w:r w:rsidRPr="00064BBB">
        <w:rPr>
          <w:rStyle w:val="StyleUnderline"/>
        </w:rPr>
        <w:t xml:space="preserve">There were a group of Northern European parents who started a [charter] school with a strict code of ethics and a strong science program. </w:t>
      </w:r>
      <w:r w:rsidRPr="00064BBB">
        <w:rPr>
          <w:rStyle w:val="Emphasis"/>
        </w:rPr>
        <w:t>Their audience is not as diverse as it should be.</w:t>
      </w:r>
      <w:r w:rsidRPr="00064BBB">
        <w:t xml:space="preserve"> What they have become is a school drawing a large population of immigrants from the Baltic States.” He goes on to state that </w:t>
      </w:r>
      <w:r w:rsidRPr="00064BBB">
        <w:rPr>
          <w:rStyle w:val="StyleUnderline"/>
        </w:rPr>
        <w:t>the charter school has evolved into a vehicle to perpetuate a particular culture with public funds when</w:t>
      </w:r>
      <w:r w:rsidRPr="00064BBB">
        <w:t xml:space="preserve">, according to William, </w:t>
      </w:r>
      <w:r w:rsidRPr="00064BBB">
        <w:rPr>
          <w:rStyle w:val="StyleUnderline"/>
        </w:rPr>
        <w:t>American public education and funds were founded on the democratic principles of pluralism and integration</w:t>
      </w:r>
      <w:r w:rsidRPr="00064BBB">
        <w:t xml:space="preserve">-designed to “pull us together as one… to feed all minds.” The trend of specializing populations of charters concerns William: “If it proliferates, </w:t>
      </w:r>
      <w:r w:rsidRPr="00064BBB">
        <w:rPr>
          <w:rStyle w:val="Emphasis"/>
        </w:rPr>
        <w:t>[this trend] could develop in all kinds of ethnicities having different pockets of schooling and create a great cultural divide</w:t>
      </w:r>
      <w:r w:rsidRPr="00064BBB">
        <w:t>.” Consistent with William’s observation that some charter schools appeal to specific cultural/ethnic groups of students, one respondent to our survey 108 from a suburban district reporting 1-2% of students attending a charter school wrote, “</w:t>
      </w:r>
      <w:r w:rsidRPr="00064BBB">
        <w:rPr>
          <w:rStyle w:val="StyleUnderline"/>
        </w:rPr>
        <w:t>The majority of our students attending our local charter school are Indian. If these students were to stay within our system, this group would be significantly higher in terms of enrollment.”</w:t>
      </w:r>
    </w:p>
    <w:p w14:paraId="547290F2" w14:textId="77777777" w:rsidR="007A5568" w:rsidRPr="00064BBB" w:rsidRDefault="007A5568" w:rsidP="007A5568">
      <w:pPr>
        <w:pStyle w:val="Heading4"/>
      </w:pPr>
      <w:r w:rsidRPr="00064BBB">
        <w:lastRenderedPageBreak/>
        <w:t xml:space="preserve">Charter School System has no additional benefit in privatization </w:t>
      </w:r>
    </w:p>
    <w:p w14:paraId="4A2F63CA" w14:textId="77777777" w:rsidR="007A5568" w:rsidRPr="00064BBB" w:rsidRDefault="007A5568" w:rsidP="007A5568">
      <w:r w:rsidRPr="00064BBB">
        <w:rPr>
          <w:rStyle w:val="Style13ptBold"/>
        </w:rPr>
        <w:t>Buchheit</w:t>
      </w:r>
      <w:r w:rsidRPr="00064BBB">
        <w:t>, 2-19</w:t>
      </w:r>
      <w:r w:rsidRPr="00064BBB">
        <w:rPr>
          <w:rStyle w:val="Style13ptBold"/>
        </w:rPr>
        <w:t>-14</w:t>
      </w:r>
      <w:r w:rsidRPr="00064BBB">
        <w:t>, Paul-senior writer at Salon research website"4 ways privatization is ruining our education system," Salon, http://www.salon.com/2014/02/19/4_ways_privatization_is_ruining_our_education_system_partner/</w:t>
      </w:r>
    </w:p>
    <w:p w14:paraId="171407FD" w14:textId="77777777" w:rsidR="007A5568" w:rsidRPr="00064BBB" w:rsidRDefault="007A5568" w:rsidP="007A5568">
      <w:pPr>
        <w:rPr>
          <w:sz w:val="22"/>
          <w:u w:val="single"/>
        </w:rPr>
      </w:pPr>
      <w:r w:rsidRPr="00064BBB">
        <w:rPr>
          <w:rStyle w:val="StyleUnderline"/>
        </w:rPr>
        <w:t xml:space="preserve">Charter Schools Have Not Improved Education </w:t>
      </w:r>
      <w:proofErr w:type="gramStart"/>
      <w:r w:rsidRPr="00064BBB">
        <w:rPr>
          <w:rStyle w:val="StyleUnderline"/>
        </w:rPr>
        <w:t>The</w:t>
      </w:r>
      <w:proofErr w:type="gramEnd"/>
      <w:r w:rsidRPr="00064BBB">
        <w:rPr>
          <w:rStyle w:val="StyleUnderline"/>
        </w:rPr>
        <w:t xml:space="preserve"> recently updated CREDO study at Stanford revealed that while charters have made progress since 2009, their performance is about the same as that of public schools. The differences are, in the words of the National Education Policy Center, “so small as to be regarded, without hyperbole, as trivial</w:t>
      </w:r>
      <w:r w:rsidRPr="00064BBB">
        <w:t xml:space="preserve">.” Furthermore, the four-year improvement demonstrated by charters may have been due to the closing of schools that underperformed in the earlier study, and also by a variety of means to discourage the attendance of lower-performing students. </w:t>
      </w:r>
      <w:r w:rsidRPr="00064BBB">
        <w:rPr>
          <w:rStyle w:val="StyleUnderline"/>
        </w:rPr>
        <w:t>Ample evidence exists beyond CREDO to question the effectiveness of charter schools (although they continue to have both supporters and detractors). In Ohio, charters were deemed inferior to traditional schools in all grade/subject combinations. Texas charters had a much lower graduation rate in 2012 than traditional schools</w:t>
      </w:r>
      <w:r w:rsidRPr="00064BBB">
        <w:t xml:space="preserve">. In Louisiana, where Governor Bobby Jindal proudly announced that “we’re doing something about [failing schools],” about two-thirds of charters received a D or an F from the Louisiana State Department of Education in 2013. Furthermore, charters in New Orleans rely heavily on inexperienced teachers, and even its model charter school Sci Academy has experienced a skyrocketing suspension rate, the second highest in the city. </w:t>
      </w:r>
      <w:r w:rsidRPr="00064BBB">
        <w:rPr>
          <w:rStyle w:val="StyleUnderline"/>
        </w:rPr>
        <w:t xml:space="preserve">More trouble looms for the over-chartered city in a lawsuitfiled by families of disabled students contending that equal educational access has not been provided for their children. </w:t>
      </w:r>
    </w:p>
    <w:p w14:paraId="4B82BDC4" w14:textId="77777777" w:rsidR="0098135D" w:rsidRPr="00064BBB" w:rsidRDefault="0098135D" w:rsidP="0098135D"/>
    <w:p w14:paraId="1262B299" w14:textId="5C94A732" w:rsidR="009C06E2" w:rsidRPr="00064BBB" w:rsidRDefault="009C06E2" w:rsidP="009C06E2">
      <w:pPr>
        <w:pStyle w:val="Heading3"/>
      </w:pPr>
      <w:r w:rsidRPr="00064BBB">
        <w:lastRenderedPageBreak/>
        <w:t>ESAs Fail</w:t>
      </w:r>
    </w:p>
    <w:p w14:paraId="4DDF192E" w14:textId="2DA95AAD" w:rsidR="009C06E2" w:rsidRPr="00064BBB" w:rsidRDefault="009C06E2" w:rsidP="009C06E2">
      <w:pPr>
        <w:pStyle w:val="Heading4"/>
      </w:pPr>
      <w:r w:rsidRPr="00064BBB">
        <w:t xml:space="preserve">ESAs are insufficient – need a </w:t>
      </w:r>
      <w:r w:rsidRPr="00064BBB">
        <w:rPr>
          <w:u w:val="single"/>
        </w:rPr>
        <w:t>balance</w:t>
      </w:r>
      <w:r w:rsidRPr="00064BBB">
        <w:t xml:space="preserve"> of public and private education – permutation’s key </w:t>
      </w:r>
    </w:p>
    <w:p w14:paraId="02D5E8C2" w14:textId="77777777" w:rsidR="009C06E2" w:rsidRPr="00064BBB" w:rsidRDefault="009C06E2" w:rsidP="009C06E2">
      <w:r w:rsidRPr="00064BBB">
        <w:rPr>
          <w:rStyle w:val="Style13ptBold"/>
        </w:rPr>
        <w:t>Ladner 12</w:t>
      </w:r>
      <w:r w:rsidRPr="00064BBB">
        <w:t xml:space="preserve"> – </w:t>
      </w:r>
      <w:proofErr w:type="gramStart"/>
      <w:r w:rsidRPr="00064BBB">
        <w:t>Senior</w:t>
      </w:r>
      <w:proofErr w:type="gramEnd"/>
      <w:r w:rsidRPr="00064BBB">
        <w:t xml:space="preserve"> research fellow at the Charles Koch Institute. He previously served as Vice President of Research and Goldwater Institute. Prior to joining Goldwater, Ladner was Director of State Projects at the Alliance for School Choice. Received both a Master’s and a Ph.D. in Political Science from the University of Houston (Matthew, “The Way of the Future,” October 2012, http://www.edchoice.org/wp-content/uploads/2012/09/2012-10-The-Way-of-the-Future-WEB-NEW.pdf, p.14)//sy</w:t>
      </w:r>
    </w:p>
    <w:p w14:paraId="634F154B" w14:textId="77777777" w:rsidR="009C06E2" w:rsidRPr="00064BBB" w:rsidRDefault="009C06E2" w:rsidP="009C06E2">
      <w:r w:rsidRPr="00064BBB">
        <w:rPr>
          <w:rStyle w:val="StyleUnderline"/>
        </w:rPr>
        <w:t>With regard to academic transparency, lawmakers must balance carefully the public’s</w:t>
      </w:r>
      <w:r w:rsidRPr="00064BBB">
        <w:t xml:space="preserve"> </w:t>
      </w:r>
      <w:r w:rsidRPr="00064BBB">
        <w:rPr>
          <w:rStyle w:val="StyleUnderline"/>
        </w:rPr>
        <w:t>legitimate interest in the educational progress of the students and the independence of parents and educators</w:t>
      </w:r>
      <w:r w:rsidRPr="00064BBB">
        <w:t xml:space="preserve">. </w:t>
      </w:r>
      <w:r w:rsidRPr="00064BBB">
        <w:rPr>
          <w:rStyle w:val="StyleUnderline"/>
        </w:rPr>
        <w:t>The idea behind an ESA program should be to give parents and students</w:t>
      </w:r>
      <w:r w:rsidRPr="00064BBB">
        <w:t xml:space="preserve"> the maximum amount of </w:t>
      </w:r>
      <w:r w:rsidRPr="00064BBB">
        <w:rPr>
          <w:rStyle w:val="StyleUnderline"/>
        </w:rPr>
        <w:t>freedom to customize an education</w:t>
      </w:r>
      <w:r w:rsidRPr="00064BBB">
        <w:t xml:space="preserve"> to meet their own needs and goals. If centralized management and regulation over education </w:t>
      </w:r>
      <w:proofErr w:type="gramStart"/>
      <w:r w:rsidRPr="00064BBB">
        <w:t>were</w:t>
      </w:r>
      <w:proofErr w:type="gramEnd"/>
      <w:r w:rsidRPr="00064BBB">
        <w:t xml:space="preserve"> a path to high quality, the problems displayed in Figures 1, 2, 3, 4, 5, 6, and 7 would not exist. </w:t>
      </w:r>
      <w:r w:rsidRPr="00064BBB">
        <w:rPr>
          <w:rStyle w:val="StyleUnderline"/>
        </w:rPr>
        <w:t xml:space="preserve">The job of a private school, private tutor, or community college accepting funds from an ESA is decidedly not to teach the state K-12 academic standards. </w:t>
      </w:r>
      <w:r w:rsidRPr="00064BBB">
        <w:t xml:space="preserve">Rather, </w:t>
      </w:r>
      <w:r w:rsidRPr="00064BBB">
        <w:rPr>
          <w:rStyle w:val="Emphasis"/>
        </w:rPr>
        <w:t xml:space="preserve">people should understand ESAs as an </w:t>
      </w:r>
      <w:r w:rsidRPr="00064BBB">
        <w:rPr>
          <w:rStyle w:val="Emphasis"/>
          <w:sz w:val="28"/>
          <w:szCs w:val="28"/>
        </w:rPr>
        <w:t>opt-out of the public school system</w:t>
      </w:r>
      <w:r w:rsidRPr="00064BBB">
        <w:t xml:space="preserve">, not as an extension of it into other delivery methods. </w:t>
      </w:r>
      <w:r w:rsidRPr="00064BBB">
        <w:rPr>
          <w:rStyle w:val="Emphasis"/>
        </w:rPr>
        <w:t>The hope of an ESA system would be to allow a broad diversity of approaches</w:t>
      </w:r>
      <w:r w:rsidRPr="00064BBB">
        <w:t xml:space="preserve">. We should view dictating a single set of curriculum as a self-defeating anathema to such a project. </w:t>
      </w:r>
      <w:r w:rsidRPr="00064BBB">
        <w:rPr>
          <w:rStyle w:val="StyleUnderline"/>
        </w:rPr>
        <w:t>The public does have an interest in the academic progress of students in such a system nonetheless.</w:t>
      </w:r>
      <w:r w:rsidRPr="00064BBB">
        <w:t xml:space="preserve"> Requiring students to take a national norm-referenced exam would serve the needs of transparency in a fashion that does not dictate curriculum to providers or students.</w:t>
      </w:r>
    </w:p>
    <w:p w14:paraId="6F6A503A" w14:textId="77777777" w:rsidR="009C06E2" w:rsidRPr="00064BBB" w:rsidRDefault="009C06E2" w:rsidP="009C06E2"/>
    <w:p w14:paraId="127775BD" w14:textId="77777777" w:rsidR="0028391C" w:rsidRPr="00064BBB" w:rsidRDefault="0028391C" w:rsidP="0028391C">
      <w:pPr>
        <w:pStyle w:val="Heading3"/>
      </w:pPr>
      <w:r w:rsidRPr="00064BBB">
        <w:lastRenderedPageBreak/>
        <w:t>Vouchers fail</w:t>
      </w:r>
    </w:p>
    <w:p w14:paraId="0BEC7F0C" w14:textId="77777777" w:rsidR="006C06D7" w:rsidRPr="00064BBB" w:rsidRDefault="006C06D7" w:rsidP="006C06D7">
      <w:pPr>
        <w:pStyle w:val="Heading4"/>
      </w:pPr>
      <w:r w:rsidRPr="00064BBB">
        <w:t xml:space="preserve">Vouchers increase the achievement gap – poor students of color face tangible obstacles in using them </w:t>
      </w:r>
    </w:p>
    <w:p w14:paraId="0AD2A95C" w14:textId="77777777" w:rsidR="006C06D7" w:rsidRPr="00064BBB" w:rsidRDefault="006C06D7" w:rsidP="006C06D7">
      <w:pPr>
        <w:rPr>
          <w:rStyle w:val="Style13ptBold"/>
          <w:b w:val="0"/>
          <w:sz w:val="22"/>
        </w:rPr>
      </w:pPr>
      <w:r w:rsidRPr="00064BBB">
        <w:rPr>
          <w:rStyle w:val="Style13ptBold"/>
        </w:rPr>
        <w:t xml:space="preserve">Gooden and Jabbar, et.al 16 </w:t>
      </w:r>
      <w:r w:rsidRPr="00064BBB">
        <w:rPr>
          <w:rStyle w:val="Style13ptBold"/>
          <w:b w:val="0"/>
          <w:sz w:val="22"/>
        </w:rPr>
        <w:t>(Mark Gooden, Professor in the Department of Educational Administration at the University of Texas at Austin, and Director of the University of Texas at Austin Principalship Program, Huriya Jabber, Assistant Professor in the Department of Educational Administration at the University of Texas at Austin, “Race and School Vouchers: Legal, Historical, and Political Contexts”, Peabody Journal of Education, Volume 91, Number 4, June 2016, Taylor and Francis, KC)</w:t>
      </w:r>
    </w:p>
    <w:p w14:paraId="4EB7D229" w14:textId="77777777" w:rsidR="006C06D7" w:rsidRPr="00064BBB" w:rsidRDefault="006C06D7" w:rsidP="006C06D7"/>
    <w:p w14:paraId="7D066162" w14:textId="77777777" w:rsidR="006C06D7" w:rsidRPr="00064BBB" w:rsidRDefault="006C06D7" w:rsidP="006C06D7">
      <w:pPr>
        <w:rPr>
          <w:sz w:val="14"/>
        </w:rPr>
      </w:pPr>
      <w:r w:rsidRPr="00064BBB">
        <w:rPr>
          <w:sz w:val="14"/>
        </w:rPr>
        <w:t xml:space="preserve">Opponents argue that </w:t>
      </w:r>
      <w:r w:rsidRPr="00064BBB">
        <w:rPr>
          <w:rStyle w:val="StyleUnderline"/>
        </w:rPr>
        <w:t xml:space="preserve">voucher programs primarily benefit middle-class parents </w:t>
      </w:r>
      <w:r w:rsidRPr="00064BBB">
        <w:rPr>
          <w:sz w:val="14"/>
        </w:rPr>
        <w:t xml:space="preserve">and that </w:t>
      </w:r>
      <w:r w:rsidRPr="00064BBB">
        <w:rPr>
          <w:rStyle w:val="Emphasis"/>
        </w:rPr>
        <w:t>poor students of color</w:t>
      </w:r>
      <w:r w:rsidRPr="00064BBB">
        <w:rPr>
          <w:sz w:val="14"/>
        </w:rPr>
        <w:t xml:space="preserve">, whom advocates expect can benefit from vouchers, </w:t>
      </w:r>
      <w:r w:rsidRPr="00064BBB">
        <w:rPr>
          <w:rStyle w:val="Emphasis"/>
        </w:rPr>
        <w:t>face tangible obstacles in using vouchers</w:t>
      </w:r>
      <w:r w:rsidRPr="00064BBB">
        <w:rPr>
          <w:sz w:val="14"/>
        </w:rPr>
        <w:t xml:space="preserve">, </w:t>
      </w:r>
      <w:r w:rsidRPr="00064BBB">
        <w:rPr>
          <w:rStyle w:val="StyleUnderline"/>
        </w:rPr>
        <w:t>including issues related to information, access, and transportation or the inability to afford the costs of private school</w:t>
      </w:r>
      <w:r w:rsidRPr="00064BBB">
        <w:rPr>
          <w:sz w:val="14"/>
        </w:rPr>
        <w:t xml:space="preserve"> attendance beyond the tuition grants, such as school supplies and fees (Cowen, 2010). Other arguments against </w:t>
      </w:r>
      <w:r w:rsidRPr="00064BBB">
        <w:rPr>
          <w:rStyle w:val="Emphasis"/>
        </w:rPr>
        <w:t>vouchers</w:t>
      </w:r>
      <w:r w:rsidRPr="00064BBB">
        <w:rPr>
          <w:sz w:val="14"/>
        </w:rPr>
        <w:t xml:space="preserve"> are that they </w:t>
      </w:r>
      <w:r w:rsidRPr="00064BBB">
        <w:rPr>
          <w:rStyle w:val="Emphasis"/>
        </w:rPr>
        <w:t>siphon money from public schools</w:t>
      </w:r>
      <w:r w:rsidRPr="00064BBB">
        <w:rPr>
          <w:rStyle w:val="StyleUnderline"/>
        </w:rPr>
        <w:t xml:space="preserve">; further </w:t>
      </w:r>
      <w:r w:rsidRPr="00064BBB">
        <w:rPr>
          <w:rStyle w:val="Emphasis"/>
        </w:rPr>
        <w:t>stratify students by income and race</w:t>
      </w:r>
      <w:r w:rsidRPr="00064BBB">
        <w:rPr>
          <w:rStyle w:val="StyleUnderline"/>
        </w:rPr>
        <w:t xml:space="preserve">, as middle-class and more privileged parents more often take advantage of programs because they have more resources; </w:t>
      </w:r>
      <w:r w:rsidRPr="00064BBB">
        <w:rPr>
          <w:rStyle w:val="Emphasis"/>
        </w:rPr>
        <w:t>and undermine social cohesion</w:t>
      </w:r>
      <w:r w:rsidRPr="00064BBB">
        <w:rPr>
          <w:rStyle w:val="StyleUnderline"/>
        </w:rPr>
        <w:t xml:space="preserve"> and the goal to teach democratic processes, engagement in public discourse, and respect for divergent viewpoints</w:t>
      </w:r>
      <w:r w:rsidRPr="00064BBB">
        <w:rPr>
          <w:sz w:val="14"/>
        </w:rPr>
        <w:t xml:space="preserve"> (d’Entremont &amp; Huerta, 2007). Despite strong opinions on both sides, the research on vouchers is developing, complex, and far from conclusive. For example, an intense and ongoing scholarly debate has ensued about whether school vouchers actually improve academic outcomes (Cowen, 2010; Lubienski &amp; Brewer, 2016/this issue). On one hand, voucher programs with lottery designs, where the voucher is offered randomly to a pool of interested students, have shown some evidence of small but positive achievement gains for students, including African American students (Barnard, Frangakis, Hill &amp; Rubin, 2003; Howell &amp; Peterson, 2002; Peterson, Howell, &amp; Greene, 1999; Wolf et al., 2009). On the other hand, scholars Krueger and Zhu (2004) and others have found much weaker effects when reanalyzing the same data, questioning the robustness of earlier findings. </w:t>
      </w:r>
      <w:r w:rsidRPr="00064BBB">
        <w:rPr>
          <w:rStyle w:val="Emphasis"/>
        </w:rPr>
        <w:t>Recent studies</w:t>
      </w:r>
      <w:r w:rsidRPr="00064BBB">
        <w:rPr>
          <w:rStyle w:val="StyleUnderline"/>
        </w:rPr>
        <w:t xml:space="preserve"> of a statewide voucher program in Louisiana </w:t>
      </w:r>
      <w:r w:rsidRPr="00064BBB">
        <w:rPr>
          <w:rStyle w:val="Emphasis"/>
        </w:rPr>
        <w:t>have found strong negative impacts of school vouchers on student achievement</w:t>
      </w:r>
      <w:r w:rsidRPr="00064BBB">
        <w:rPr>
          <w:sz w:val="14"/>
        </w:rPr>
        <w:t xml:space="preserve"> (Abdulkadiroglu, Pathak, &amp; Walters, 2015; Mills &amp; Wolf, 2016). </w:t>
      </w:r>
      <w:r w:rsidRPr="00064BBB">
        <w:rPr>
          <w:rStyle w:val="StyleUnderline"/>
        </w:rPr>
        <w:t>Rigorous observational studies have also yielded mixed results, particularly in high-profile voucher programs such as those in Milwaukee and Cleveland</w:t>
      </w:r>
      <w:r w:rsidRPr="00064BBB">
        <w:rPr>
          <w:sz w:val="14"/>
        </w:rPr>
        <w:t xml:space="preserve"> (Metcalf, West, Legan, Paul, &amp; Boone, 2003; Peterson et al., 1999; Rouse, 1998; Witte, 2000; Witte, Wolf, Cowen, Fleming, &amp; Lucas-McLean, 2009).</w:t>
      </w:r>
    </w:p>
    <w:p w14:paraId="78D2DB6B" w14:textId="77777777" w:rsidR="006C06D7" w:rsidRPr="00064BBB" w:rsidRDefault="006C06D7" w:rsidP="006C06D7">
      <w:pPr>
        <w:pStyle w:val="Heading4"/>
      </w:pPr>
      <w:r w:rsidRPr="00064BBB">
        <w:t xml:space="preserve">Vouchers fail – they increase segregation – empirics </w:t>
      </w:r>
    </w:p>
    <w:p w14:paraId="4C388A96" w14:textId="77777777" w:rsidR="006C06D7" w:rsidRPr="00064BBB" w:rsidRDefault="006C06D7" w:rsidP="006C06D7">
      <w:pPr>
        <w:rPr>
          <w:rStyle w:val="Style13ptBold"/>
          <w:b w:val="0"/>
          <w:sz w:val="22"/>
        </w:rPr>
      </w:pPr>
      <w:r w:rsidRPr="00064BBB">
        <w:rPr>
          <w:rStyle w:val="Style13ptBold"/>
        </w:rPr>
        <w:t xml:space="preserve">Gooden and Jabbar, et.al 16 </w:t>
      </w:r>
      <w:r w:rsidRPr="00064BBB">
        <w:rPr>
          <w:rStyle w:val="Style13ptBold"/>
          <w:b w:val="0"/>
          <w:sz w:val="22"/>
        </w:rPr>
        <w:t>(Mark Gooden, Professor in the Department of Educational Administration at the University of Texas at Austin, and Director of the University of Texas at Austin Principalship Program, Huriya Jabber, Assistant Professor in the Department of Educational Administration at the University of Texas at Austin, “Race and School Vouchers: Legal, Historical, and Political Contexts”, Peabody Journal of Education, Volume 91, Number 4, June 2016, Taylor and Francis, KC)</w:t>
      </w:r>
    </w:p>
    <w:p w14:paraId="302979EE" w14:textId="77777777" w:rsidR="006C06D7" w:rsidRPr="00064BBB" w:rsidRDefault="006C06D7" w:rsidP="006C06D7">
      <w:r w:rsidRPr="00064BBB">
        <w:t xml:space="preserve"> </w:t>
      </w:r>
    </w:p>
    <w:p w14:paraId="42376658" w14:textId="77777777" w:rsidR="006C06D7" w:rsidRPr="00064BBB" w:rsidRDefault="006C06D7" w:rsidP="006C06D7">
      <w:pPr>
        <w:rPr>
          <w:sz w:val="14"/>
        </w:rPr>
      </w:pPr>
      <w:r w:rsidRPr="00064BBB">
        <w:rPr>
          <w:sz w:val="14"/>
        </w:rPr>
        <w:t xml:space="preserve">From their inception, </w:t>
      </w:r>
      <w:r w:rsidRPr="00064BBB">
        <w:rPr>
          <w:rStyle w:val="StyleUnderline"/>
        </w:rPr>
        <w:t>vouchers were not race-neutral instruments</w:t>
      </w:r>
      <w:r w:rsidRPr="00064BBB">
        <w:rPr>
          <w:sz w:val="14"/>
        </w:rPr>
        <w:t xml:space="preserve">. One curious form of </w:t>
      </w:r>
      <w:r w:rsidRPr="00064BBB">
        <w:rPr>
          <w:rStyle w:val="Emphasis"/>
        </w:rPr>
        <w:t>resistance to desegregation efforts</w:t>
      </w:r>
      <w:r w:rsidRPr="00064BBB">
        <w:rPr>
          <w:sz w:val="14"/>
        </w:rPr>
        <w:t xml:space="preserve"> in the 1950s </w:t>
      </w:r>
      <w:r w:rsidRPr="00064BBB">
        <w:rPr>
          <w:rStyle w:val="Emphasis"/>
        </w:rPr>
        <w:t>came in the form of vouchers</w:t>
      </w:r>
      <w:r w:rsidRPr="00064BBB">
        <w:rPr>
          <w:sz w:val="14"/>
        </w:rPr>
        <w:t xml:space="preserve">. In the early 1950s, Roy Harris, an influential white former politician and newspaper editor, and well-known segregationist, convinced the Georgia General Assembly to consider legislation that would require the state to cut off funds to all public schools, thereby closing the entire statewide system (O’Brien, 1997). The legislation also gave the legislature power to allocate state-owned property to private individuals for educational purposes. It also sought to provide “individual grants to individual persons for educational purposes and for the use of sums so granted at private schools, colleges and universities chosen by the grantee” (O’Brien, 1997, p. 385). Across the South, Harris’s strategy was well received and was vigorously adopted. In 1952, </w:t>
      </w:r>
      <w:r w:rsidRPr="00064BBB">
        <w:rPr>
          <w:rStyle w:val="StyleUnderline"/>
        </w:rPr>
        <w:t xml:space="preserve">South Carolina voters approved a constitutional amendment eliminating the state’s duty to educate all </w:t>
      </w:r>
      <w:r w:rsidRPr="00064BBB">
        <w:rPr>
          <w:rStyle w:val="StyleUnderline"/>
        </w:rPr>
        <w:lastRenderedPageBreak/>
        <w:t>children</w:t>
      </w:r>
      <w:r w:rsidRPr="00064BBB">
        <w:rPr>
          <w:sz w:val="14"/>
        </w:rPr>
        <w:t xml:space="preserve">, thus </w:t>
      </w:r>
      <w:r w:rsidRPr="00064BBB">
        <w:rPr>
          <w:rStyle w:val="StyleUnderline"/>
        </w:rPr>
        <w:t>allowing conversion to an all-private school system to avoid racial desegregation. Governors of Mississippi and Virginia contemplated submitting similar proposals in 1953</w:t>
      </w:r>
      <w:r w:rsidRPr="00064BBB">
        <w:rPr>
          <w:sz w:val="14"/>
        </w:rPr>
        <w:t xml:space="preserve"> (O’Brien, 1997). By the time Brown v. Board of Education (1954) was decided, </w:t>
      </w:r>
      <w:r w:rsidRPr="00064BBB">
        <w:rPr>
          <w:rStyle w:val="StyleUnderline"/>
        </w:rPr>
        <w:t>states across the South were actively passing tuition grant programs,</w:t>
      </w:r>
      <w:r w:rsidRPr="00064BBB">
        <w:rPr>
          <w:sz w:val="14"/>
        </w:rPr>
        <w:t xml:space="preserve"> choosing this extreme measure </w:t>
      </w:r>
      <w:r w:rsidRPr="00064BBB">
        <w:rPr>
          <w:rStyle w:val="StyleUnderline"/>
        </w:rPr>
        <w:t>to close down the public schools rather than desegregate</w:t>
      </w:r>
      <w:r w:rsidRPr="00064BBB">
        <w:rPr>
          <w:sz w:val="14"/>
        </w:rPr>
        <w:t xml:space="preserve">. </w:t>
      </w:r>
      <w:r w:rsidRPr="00064BBB">
        <w:rPr>
          <w:rStyle w:val="StyleUnderline"/>
        </w:rPr>
        <w:t>Thus, the private school voucher movement was born</w:t>
      </w:r>
      <w:r w:rsidRPr="00064BBB">
        <w:rPr>
          <w:sz w:val="14"/>
        </w:rPr>
        <w:t xml:space="preserve"> and gained traction before Milton Friedman’s well-known support in 1955. Ten years after Brown (1954), a Supreme Court case typified the way in which segregationists used vouchers to avoid desegregating schools. In Griffin et al. v. County School Board of Prince Edward County (1964), African American schoolchildren brought a suit against the School Board of Prince Edward County, charging that the board had deliberately engaged in segregation. The board, which had been ordered to desegregate the public schools, closed its schools and opened private schools for white students only. This decision presented white students with a choice, but left no options for black students in the county. As a result, Prince Edward County had no public schools for several years as this litigation made its way through federal courts. The black students sought to prevent the board from refusing to operate public schools and from using public funds to support private schools that excluded them because of their race. Despite a trial court ruling in favor of the black students on both of these issues, an appellate court reversed the holding of the trial court. The State Supreme Court reversed the appellate court’s order of abstention and held that the board could not provide these vouchers to students to attend private white-only schools and that the trial court could order the school board to reopen the public schools (Griffin, 1964). </w:t>
      </w:r>
      <w:r w:rsidRPr="00064BBB">
        <w:rPr>
          <w:rStyle w:val="StyleUnderline"/>
        </w:rPr>
        <w:t xml:space="preserve">In the Griffin case, </w:t>
      </w:r>
      <w:r w:rsidRPr="00064BBB">
        <w:rPr>
          <w:rStyle w:val="Emphasis"/>
        </w:rPr>
        <w:t xml:space="preserve">vouchers were </w:t>
      </w:r>
      <w:r w:rsidRPr="00064BBB">
        <w:rPr>
          <w:rStyle w:val="StyleUnderline"/>
        </w:rPr>
        <w:t xml:space="preserve">borne out of resistance to desegregation and </w:t>
      </w:r>
      <w:r w:rsidRPr="00064BBB">
        <w:rPr>
          <w:rStyle w:val="Emphasis"/>
        </w:rPr>
        <w:t>used to systematically exclude black children from the educational process.</w:t>
      </w:r>
      <w:r w:rsidRPr="00064BBB">
        <w:rPr>
          <w:sz w:val="14"/>
        </w:rPr>
        <w:t xml:space="preserve"> The Court found that the closing of the public schools, while simultaneously providing vouchers and tax concessions for private white-only academies, amounted to a clear denial of black children’s equal protection of the laws guaranteed by the Fourteenth Amendment (Griffin, 1964, pp. 229–232). The Griffin majority concluded that intentional segregation was the impetus behind the Virginia voucher law. The majority noted that the emphasis on the desegregation effect of the law was the issue, even though choice emanated from the private choices of individuals. Parental choice was supported by public funds, which flowed from the state to parents, and then went to the private white academies. In Griffin, the personal, parental, and race-conscious choice to discriminate was rendered de jure by virtue of state funding, which was used to support the voucher program. The Supreme Court thus determined that this “exercising of school choice” with a voucher was a violation of Brown’s desegregation mandate. Plans of resistance such as those in Griffin were frequently found to be unconstitutional, prompting southerners to take their tactics underground.</w:t>
      </w:r>
    </w:p>
    <w:p w14:paraId="625E115D" w14:textId="77777777" w:rsidR="006C06D7" w:rsidRPr="00064BBB" w:rsidRDefault="006C06D7" w:rsidP="006C06D7">
      <w:pPr>
        <w:pStyle w:val="Heading4"/>
      </w:pPr>
      <w:r w:rsidRPr="00064BBB">
        <w:t>Vouchers don’t solve racial inequities – families of color are less likely to use them because of hidden costs</w:t>
      </w:r>
    </w:p>
    <w:p w14:paraId="4DCCFCFE" w14:textId="77777777" w:rsidR="006C06D7" w:rsidRPr="00064BBB" w:rsidRDefault="006C06D7" w:rsidP="006C06D7">
      <w:r w:rsidRPr="00064BBB">
        <w:rPr>
          <w:rStyle w:val="Style13ptBold"/>
        </w:rPr>
        <w:t xml:space="preserve">Gooden and Jabbar, et.al 16 </w:t>
      </w:r>
      <w:r w:rsidRPr="00064BBB">
        <w:rPr>
          <w:rStyle w:val="Style13ptBold"/>
          <w:b w:val="0"/>
          <w:sz w:val="22"/>
        </w:rPr>
        <w:t>(Mark Gooden, Professor in the Department of Educational Administration at the University of Texas at Austin, and Director of the University of Texas at Austin Principalship Program, Huriya Jabber, Assistant Professor in the Department of Educational Administration at the University of Texas at Austin, “Race and School Vouchers: Legal, Historical, and Political Contexts”, Peabody Journal of Education, Volume 91, Number 4, June 2016, Taylor and Francis, KC)</w:t>
      </w:r>
      <w:r w:rsidRPr="00064BBB">
        <w:t xml:space="preserve"> </w:t>
      </w:r>
    </w:p>
    <w:p w14:paraId="4C127ECE" w14:textId="77777777" w:rsidR="006C06D7" w:rsidRPr="00064BBB" w:rsidRDefault="006C06D7" w:rsidP="006C06D7">
      <w:r w:rsidRPr="00064BBB">
        <w:t xml:space="preserve">Despite “empowerment” of black parents being a key argument in school-choice policies (e.g., Scott, 2013b), the reality is that </w:t>
      </w:r>
      <w:r w:rsidRPr="00064BBB">
        <w:rPr>
          <w:rStyle w:val="Emphasis"/>
        </w:rPr>
        <w:t>research on black and Latino families’ take-up of vouchers reveals inequities in access and persistence</w:t>
      </w:r>
      <w:r w:rsidRPr="00064BBB">
        <w:rPr>
          <w:rStyle w:val="StyleUnderline"/>
        </w:rPr>
        <w:t>.</w:t>
      </w:r>
      <w:r w:rsidRPr="00064BBB">
        <w:t xml:space="preserve"> First, </w:t>
      </w:r>
      <w:r w:rsidRPr="00064BBB">
        <w:rPr>
          <w:rStyle w:val="StyleUnderline"/>
        </w:rPr>
        <w:t>scholars have noted the prohibitive hidden costs of vouchers, such as fees, uniforms, and tutoring costs</w:t>
      </w:r>
      <w:r w:rsidRPr="00064BBB">
        <w:t xml:space="preserve"> (Paul, Legan, &amp; Metcalf, 2007; Stewart, Wolf, &amp; Cornman, 2007), </w:t>
      </w:r>
      <w:r w:rsidRPr="00064BBB">
        <w:rPr>
          <w:rStyle w:val="StyleUnderline"/>
        </w:rPr>
        <w:t>which</w:t>
      </w:r>
      <w:r w:rsidRPr="00064BBB">
        <w:t xml:space="preserve"> might </w:t>
      </w:r>
      <w:r w:rsidRPr="00064BBB">
        <w:rPr>
          <w:rStyle w:val="StyleUnderline"/>
        </w:rPr>
        <w:t>deter parents from accepting the voucher</w:t>
      </w:r>
      <w:r w:rsidRPr="00064BBB">
        <w:t xml:space="preserve"> when offered, or encourage parents to leave the private school and return to the public system. In Cleveland, scholarship students were less likely to be African American or Latino/</w:t>
      </w:r>
      <w:proofErr w:type="gramStart"/>
      <w:r w:rsidRPr="00064BBB">
        <w:t>a than</w:t>
      </w:r>
      <w:proofErr w:type="gramEnd"/>
      <w:r w:rsidRPr="00064BBB">
        <w:t xml:space="preserve"> their public school peers (Plucker, Muller, Hansen, Ravert, &amp; Makel, 2006). Furthermore, some evidence suggests that </w:t>
      </w:r>
      <w:r w:rsidRPr="00064BBB">
        <w:rPr>
          <w:rStyle w:val="Emphasis"/>
        </w:rPr>
        <w:t>students who enter but then exit voucher programs are disproportionately black</w:t>
      </w:r>
      <w:r w:rsidRPr="00064BBB">
        <w:t xml:space="preserve"> (Cowen, Fleming, Witte, &amp; Wolf, 2012; Plucker et al., 2006). Although advocates of such policies may design them with families of color as the target group, for reasons that remain unclear, </w:t>
      </w:r>
      <w:r w:rsidRPr="00064BBB">
        <w:rPr>
          <w:rStyle w:val="StyleUnderline"/>
        </w:rPr>
        <w:t>African American families are less likely to use school vouchers in the first place, and when they do use them, are more likely to leave.</w:t>
      </w:r>
      <w:r w:rsidRPr="00064BBB">
        <w:t xml:space="preserve"> Further research is needed to better understand the barriers faced by these parents, but </w:t>
      </w:r>
      <w:r w:rsidRPr="00064BBB">
        <w:rPr>
          <w:rStyle w:val="Emphasis"/>
        </w:rPr>
        <w:t xml:space="preserve">some qualitative reports point to financial barriers, issues of adjustment, and demands on parent time/logistics, among others </w:t>
      </w:r>
      <w:r w:rsidRPr="00064BBB">
        <w:t>(Stewart et al., 2007).</w:t>
      </w:r>
    </w:p>
    <w:p w14:paraId="7C977934" w14:textId="77777777" w:rsidR="006C06D7" w:rsidRPr="00064BBB" w:rsidRDefault="006C06D7" w:rsidP="006C06D7"/>
    <w:p w14:paraId="5A11ADF6" w14:textId="77777777" w:rsidR="0028391C" w:rsidRPr="00064BBB" w:rsidRDefault="0028391C" w:rsidP="0028391C">
      <w:pPr>
        <w:pStyle w:val="Heading4"/>
      </w:pPr>
      <w:r w:rsidRPr="00064BBB">
        <w:lastRenderedPageBreak/>
        <w:t xml:space="preserve">Empirical evidence proves vouchers don’t impact student achievement – studies supporting vouchers are inconsistent and sporadic </w:t>
      </w:r>
    </w:p>
    <w:p w14:paraId="734B89C2" w14:textId="77777777" w:rsidR="0028391C" w:rsidRPr="00064BBB" w:rsidRDefault="0028391C" w:rsidP="0028391C">
      <w:pPr>
        <w:rPr>
          <w:rStyle w:val="Style13ptBold"/>
          <w:b w:val="0"/>
          <w:sz w:val="22"/>
        </w:rPr>
      </w:pPr>
      <w:r w:rsidRPr="00064BBB">
        <w:rPr>
          <w:rStyle w:val="Style13ptBold"/>
        </w:rPr>
        <w:t xml:space="preserve">Lubienski and Brewer 16 </w:t>
      </w:r>
      <w:r w:rsidRPr="00064BBB">
        <w:rPr>
          <w:rStyle w:val="Style13ptBold"/>
          <w:b w:val="0"/>
          <w:sz w:val="22"/>
        </w:rPr>
        <w:t>(Christopher Lubienski, Professor of Education Policy at Indiana University, and Sir Walter Murdoch Visiting Professor at Murdoch University in Western Australia, T. Jameson Brewer, Ph.D. candidate of educational policy studies and O’Leary Fellow at the University of Illinois, “An Analysis of Voucher Advocacy: Taking a Closer Look at the Uses and Limitations of “Gold Standard” Research”, Peabody Journal of Education, Volume 91, Issue 4, June 2016, Taylor and Francis, KC)</w:t>
      </w:r>
    </w:p>
    <w:p w14:paraId="33F0DE0D" w14:textId="77777777" w:rsidR="0028391C" w:rsidRPr="00064BBB" w:rsidRDefault="0028391C" w:rsidP="0028391C">
      <w:pPr>
        <w:rPr>
          <w:rStyle w:val="Style13ptBold"/>
          <w:b w:val="0"/>
          <w:sz w:val="14"/>
        </w:rPr>
      </w:pPr>
      <w:r w:rsidRPr="00064BBB">
        <w:rPr>
          <w:rStyle w:val="Style13ptBold"/>
          <w:b w:val="0"/>
          <w:sz w:val="14"/>
        </w:rPr>
        <w:t xml:space="preserve">The empirical evidence available on the impact(s) of school vouchers is often represented as though there is a general consensus on the benefits of vouchers. For example, </w:t>
      </w:r>
      <w:r w:rsidRPr="00064BBB">
        <w:rPr>
          <w:rStyle w:val="StyleUnderline"/>
        </w:rPr>
        <w:t>voucher advocates</w:t>
      </w:r>
      <w:r w:rsidRPr="00064BBB">
        <w:rPr>
          <w:rStyle w:val="Style13ptBold"/>
          <w:b w:val="0"/>
          <w:sz w:val="14"/>
        </w:rPr>
        <w:t xml:space="preserve"> such as the Friedman Foundation frequently </w:t>
      </w:r>
      <w:r w:rsidRPr="00064BBB">
        <w:rPr>
          <w:rStyle w:val="StyleUnderline"/>
        </w:rPr>
        <w:t>make claims about the effectiveness of vouchers for boosting student achievement, or their ability to narrow the achievement gap</w:t>
      </w:r>
      <w:r w:rsidRPr="00064BBB">
        <w:rPr>
          <w:rStyle w:val="Style13ptBold"/>
          <w:b w:val="0"/>
          <w:sz w:val="14"/>
        </w:rPr>
        <w:t xml:space="preserve">, for instance (e.g., Peterson, 1998). </w:t>
      </w:r>
      <w:r w:rsidRPr="00064BBB">
        <w:rPr>
          <w:rStyle w:val="StyleUnderline"/>
        </w:rPr>
        <w:t>However, reviewing what the studies actually conclude can readily challenge this perspective. A closer look reveals that there is simply no consistent or compelling impact of vouchers on student achievement.</w:t>
      </w:r>
      <w:r w:rsidRPr="00064BBB">
        <w:rPr>
          <w:rStyle w:val="Style13ptBold"/>
          <w:b w:val="0"/>
          <w:sz w:val="14"/>
        </w:rPr>
        <w:t xml:space="preserve"> As we note below, there are also reasons to be cautious about accepting at face value the findings of many of these studies, especially as represented by advocacy organizations (Lubienski, Scott, &amp; DeBray, 2011; Scott, Lubienski, &amp; DeBray-Pelot, 2009). However, even on the face of it, the results as reported point to some interesting patterns (or lack thereof). Most important</w:t>
      </w:r>
      <w:r w:rsidRPr="00064BBB">
        <w:rPr>
          <w:rStyle w:val="StyleUnderline"/>
        </w:rPr>
        <w:t>, there is simply not any consistent or compelling impact of vouchers on student achievement</w:t>
      </w:r>
      <w:r w:rsidRPr="00064BBB">
        <w:rPr>
          <w:rStyle w:val="Style13ptBold"/>
          <w:b w:val="0"/>
          <w:sz w:val="14"/>
        </w:rPr>
        <w:t xml:space="preserve">. Although voucher advocates frequently make claims about the effectiveness of vouchers for boosting student achievement, or their ability to narrow the achievement gap, for instance (e.g., Peterson, 1998), the fact is that, in most of these cases, vouchers simply have no discernable or consistent impact on student learning. </w:t>
      </w:r>
      <w:proofErr w:type="gramStart"/>
      <w:r w:rsidRPr="00064BBB">
        <w:rPr>
          <w:rStyle w:val="Style13ptBold"/>
          <w:b w:val="0"/>
          <w:sz w:val="14"/>
        </w:rPr>
        <w:t>As one of the authors cited by the Friedman Foundation in support of its claims has actually concluded: “</w:t>
      </w:r>
      <w:r w:rsidRPr="00064BBB">
        <w:rPr>
          <w:rStyle w:val="StyleUnderline"/>
        </w:rPr>
        <w:t xml:space="preserve">The best research to date finds relatively small achievement gains for students offered education vouchers, most of which are not statistically different from zero” </w:t>
      </w:r>
      <w:r w:rsidRPr="00064BBB">
        <w:rPr>
          <w:rStyle w:val="Style13ptBold"/>
          <w:b w:val="0"/>
          <w:sz w:val="14"/>
        </w:rPr>
        <w:t>(Rouse &amp; Barrow, 2009, p. 37).</w:t>
      </w:r>
      <w:proofErr w:type="gramEnd"/>
      <w:r w:rsidRPr="00064BBB">
        <w:rPr>
          <w:rStyle w:val="Style13ptBold"/>
          <w:b w:val="0"/>
          <w:sz w:val="14"/>
        </w:rPr>
        <w:t xml:space="preserve"> </w:t>
      </w:r>
      <w:r w:rsidRPr="00064BBB">
        <w:rPr>
          <w:rStyle w:val="StyleUnderline"/>
        </w:rPr>
        <w:t>In the few cases when they do appear to have a significant effect, those impacts are inconsistent, sporadic across groups, and quite possibly caused by factors not accounted for in the randomized studies. As a result, one ought to be cautious about accepting at face value the findings of many of these studies</w:t>
      </w:r>
      <w:r w:rsidRPr="00064BBB">
        <w:rPr>
          <w:rStyle w:val="Style13ptBold"/>
          <w:b w:val="0"/>
          <w:sz w:val="14"/>
        </w:rPr>
        <w:t xml:space="preserve">, especially as represented by advocacy organizations (Lubienski, Scott, &amp; DeBray, 2011; Scott, Lubienski, &amp; DeBray-Pelot, 2009). For example, voucher advocates have engaged in “vote counting” summaries of studies in which they have claimed that a particular number of “gold standard” studies show positive effects for vouchers (Bedrick, 2015; Forster, 2009, 2013; Greene, 2001b; Wolf, 2012). However, </w:t>
      </w:r>
      <w:r w:rsidRPr="00064BBB">
        <w:rPr>
          <w:rStyle w:val="StyleUnderline"/>
        </w:rPr>
        <w:t xml:space="preserve">when we look more closely at the reports they put forward as compelling evidence of voucher effectiveness, we can see evidence of their cherry-picking of specific effects and other maneuvers </w:t>
      </w:r>
      <w:r w:rsidRPr="00064BBB">
        <w:rPr>
          <w:rStyle w:val="Style13ptBold"/>
          <w:b w:val="0"/>
          <w:sz w:val="14"/>
        </w:rPr>
        <w:t xml:space="preserve">(Seife, 2010) </w:t>
      </w:r>
      <w:r w:rsidRPr="00064BBB">
        <w:rPr>
          <w:rStyle w:val="StyleUnderline"/>
        </w:rPr>
        <w:t>to mask the fact that these studies more generally find little or no effect.</w:t>
      </w:r>
      <w:r w:rsidRPr="00064BBB">
        <w:rPr>
          <w:rStyle w:val="Style13ptBold"/>
          <w:b w:val="0"/>
          <w:sz w:val="14"/>
        </w:rPr>
        <w:t xml:space="preserve"> For instance, the Friedman Foundation cites Howell and Peterson’s work in Dayton, OH, Washington, DC, and New York City, noting that “[a]fter three years, African American voucher students had combined reading and math scores nine percentile points higher than the control group” (Friedman Foundation for Educational Choice, n.d.-a). Howell and Peterson do report some impacts for African American students, but those findings are inconsistent and never occur in one city (see Table 2, which is drawn from Table 6-1 in Howell and Peterson, 2002/2006). Statistically significant impacts for African American students occurred mostly in one of the three cities and in one of three years. More generally, the authors found no overall impact and no statistically significant effect reported for other ethnic groups. In Table 2 we use the approach employed by the Friedman Foundation, indicating statistically significant results with an “X” (see Table 1; Forster, 2013), but also use asterisks as is conventionally done to indicate the level of statistical significance.</w:t>
      </w:r>
    </w:p>
    <w:p w14:paraId="3A8354E4" w14:textId="77777777" w:rsidR="0028391C" w:rsidRPr="00064BBB" w:rsidRDefault="0028391C" w:rsidP="0028391C">
      <w:pPr>
        <w:pStyle w:val="Heading4"/>
      </w:pPr>
      <w:r w:rsidRPr="00064BBB">
        <w:t>CP doesn’t solve – data shows no impact of the voucher program across subject areas</w:t>
      </w:r>
    </w:p>
    <w:p w14:paraId="5B5C8332" w14:textId="77777777" w:rsidR="0028391C" w:rsidRPr="00064BBB" w:rsidRDefault="0028391C" w:rsidP="0028391C">
      <w:pPr>
        <w:rPr>
          <w:rStyle w:val="Style13ptBold"/>
          <w:b w:val="0"/>
          <w:sz w:val="22"/>
        </w:rPr>
      </w:pPr>
      <w:r w:rsidRPr="00064BBB">
        <w:rPr>
          <w:rStyle w:val="Style13ptBold"/>
        </w:rPr>
        <w:t xml:space="preserve">Lubienski and Brewer 16 </w:t>
      </w:r>
      <w:r w:rsidRPr="00064BBB">
        <w:rPr>
          <w:rStyle w:val="Style13ptBold"/>
          <w:b w:val="0"/>
          <w:sz w:val="22"/>
        </w:rPr>
        <w:t>(Christopher Lubienski, Professor of Education Policy at Indiana University, and Sir Walter Murdoch Visiting Professor at Murdoch University in Western Australia, T. Jameson Brewer, Ph.D. candidate of educational policy studies and O’Leary Fellow at the University of Illinois, “An Analysis of Voucher Advocacy: Taking a Closer Look at the Uses and Limitations of “Gold Standard” Research”, Peabody Journal of Education, Volume 91, Issue 4, June 2016, Taylor and Francis, KC)</w:t>
      </w:r>
    </w:p>
    <w:p w14:paraId="0722033D" w14:textId="77777777" w:rsidR="0028391C" w:rsidRPr="00064BBB" w:rsidRDefault="0028391C" w:rsidP="0028391C">
      <w:pPr>
        <w:rPr>
          <w:rStyle w:val="Style13ptBold"/>
          <w:b w:val="0"/>
          <w:sz w:val="12"/>
        </w:rPr>
      </w:pPr>
      <w:r w:rsidRPr="00064BBB">
        <w:rPr>
          <w:rStyle w:val="Style13ptBold"/>
          <w:b w:val="0"/>
          <w:sz w:val="12"/>
        </w:rPr>
        <w:t xml:space="preserve">Indeed, </w:t>
      </w:r>
      <w:r w:rsidRPr="00064BBB">
        <w:rPr>
          <w:rStyle w:val="StyleUnderline"/>
        </w:rPr>
        <w:t>variations across subject areas are also inconsistent</w:t>
      </w:r>
      <w:r w:rsidRPr="00064BBB">
        <w:rPr>
          <w:rStyle w:val="Style13ptBold"/>
          <w:b w:val="0"/>
          <w:sz w:val="12"/>
        </w:rPr>
        <w:t xml:space="preserve">. </w:t>
      </w:r>
      <w:r w:rsidRPr="00064BBB">
        <w:rPr>
          <w:rStyle w:val="StyleUnderline"/>
        </w:rPr>
        <w:t xml:space="preserve">Wolf </w:t>
      </w:r>
      <w:r w:rsidRPr="00064BBB">
        <w:rPr>
          <w:rStyle w:val="Style13ptBold"/>
          <w:b w:val="0"/>
          <w:sz w:val="12"/>
        </w:rPr>
        <w:t xml:space="preserve">et al. (2013) </w:t>
      </w:r>
      <w:r w:rsidRPr="00064BBB">
        <w:rPr>
          <w:rStyle w:val="StyleUnderline"/>
        </w:rPr>
        <w:t>report “suggestive” evidence of a voucher impact in reading</w:t>
      </w:r>
      <w:r w:rsidRPr="00064BBB">
        <w:rPr>
          <w:rStyle w:val="Style13ptBold"/>
          <w:b w:val="0"/>
          <w:sz w:val="12"/>
        </w:rPr>
        <w:t xml:space="preserve"> (which is more closely associated with home factors) </w:t>
      </w:r>
      <w:r w:rsidRPr="00064BBB">
        <w:rPr>
          <w:rStyle w:val="StyleUnderline"/>
        </w:rPr>
        <w:t xml:space="preserve">but not in math, </w:t>
      </w:r>
      <w:r w:rsidRPr="00064BBB">
        <w:rPr>
          <w:rStyle w:val="StyleUnderline"/>
        </w:rPr>
        <w:lastRenderedPageBreak/>
        <w:t>which is thought to be a better measure of school effects.</w:t>
      </w:r>
      <w:r w:rsidRPr="00064BBB">
        <w:rPr>
          <w:rStyle w:val="Style13ptBold"/>
          <w:b w:val="0"/>
          <w:sz w:val="12"/>
        </w:rPr>
        <w:t xml:space="preserve"> Likewise, Cowen (2008) found no statistically significant impact on math scores in Charlotte. </w:t>
      </w:r>
      <w:r w:rsidRPr="00064BBB">
        <w:rPr>
          <w:rStyle w:val="StyleUnderline"/>
        </w:rPr>
        <w:t xml:space="preserve">Rouse </w:t>
      </w:r>
      <w:r w:rsidRPr="00064BBB">
        <w:rPr>
          <w:rStyle w:val="Style13ptBold"/>
          <w:b w:val="0"/>
          <w:sz w:val="12"/>
        </w:rPr>
        <w:t xml:space="preserve">(1998) </w:t>
      </w:r>
      <w:r w:rsidRPr="00064BBB">
        <w:rPr>
          <w:rStyle w:val="StyleUnderline"/>
        </w:rPr>
        <w:t>in Milwaukee and Barnard</w:t>
      </w:r>
      <w:r w:rsidRPr="00064BBB">
        <w:rPr>
          <w:rStyle w:val="Style13ptBold"/>
          <w:b w:val="0"/>
          <w:sz w:val="12"/>
        </w:rPr>
        <w:t xml:space="preserve"> et al. (2003) </w:t>
      </w:r>
      <w:r w:rsidRPr="00064BBB">
        <w:rPr>
          <w:rStyle w:val="StyleUnderline"/>
        </w:rPr>
        <w:t>in New York found no statistically significant impacts in reading, and in math in only a few cases</w:t>
      </w:r>
      <w:r w:rsidRPr="00064BBB">
        <w:rPr>
          <w:rStyle w:val="Style13ptBold"/>
          <w:b w:val="0"/>
          <w:sz w:val="12"/>
        </w:rPr>
        <w:t xml:space="preserve">—only for students applying for the voucher program at Grade 1, and not those applying at Grades 2, 3, or 4 (see Table 3). </w:t>
      </w:r>
      <w:r w:rsidRPr="00064BBB">
        <w:rPr>
          <w:rStyle w:val="StyleUnderline"/>
        </w:rPr>
        <w:t>In a reanalysis of these data</w:t>
      </w:r>
      <w:r w:rsidRPr="00064BBB">
        <w:rPr>
          <w:rStyle w:val="Style13ptBold"/>
          <w:b w:val="0"/>
          <w:sz w:val="12"/>
        </w:rPr>
        <w:t xml:space="preserve">, Jin worked with Barnard and Rubin (2010) on an alternative approach, this time finding that a significant </w:t>
      </w:r>
      <w:r w:rsidRPr="00064BBB">
        <w:rPr>
          <w:rStyle w:val="StyleUnderline"/>
        </w:rPr>
        <w:t>impact from vouchers appeared in reading but disappeared in math</w:t>
      </w:r>
      <w:r w:rsidRPr="00064BBB">
        <w:rPr>
          <w:rStyle w:val="Style13ptBold"/>
          <w:b w:val="0"/>
          <w:sz w:val="12"/>
        </w:rPr>
        <w:t xml:space="preserve"> for Grade 1 applicants coming from high-performing schools, while also finding an impact in reading for Grade 4 applicants coming from low-performing schools (see Table 4). No other statistically significant impacts were found. </w:t>
      </w:r>
      <w:r w:rsidRPr="00064BBB">
        <w:rPr>
          <w:rStyle w:val="StyleUnderline"/>
        </w:rPr>
        <w:t xml:space="preserve">Thus, overall, vouchers appear to have no impact in most </w:t>
      </w:r>
      <w:proofErr w:type="gramStart"/>
      <w:r w:rsidRPr="00064BBB">
        <w:rPr>
          <w:rStyle w:val="StyleUnderline"/>
        </w:rPr>
        <w:t>cases,</w:t>
      </w:r>
      <w:proofErr w:type="gramEnd"/>
      <w:r w:rsidRPr="00064BBB">
        <w:rPr>
          <w:rStyle w:val="StyleUnderline"/>
        </w:rPr>
        <w:t xml:space="preserve"> and in the few instances where they do, any impact is rather haphazard</w:t>
      </w:r>
      <w:r w:rsidRPr="00064BBB">
        <w:rPr>
          <w:rStyle w:val="Style13ptBold"/>
          <w:b w:val="0"/>
          <w:sz w:val="12"/>
        </w:rPr>
        <w:t>, reflecting no underlying logic of causation that we might expect from the clear theory of vouchers as change agents in education. Instead, we</w:t>
      </w:r>
      <w:r w:rsidRPr="00064BBB">
        <w:rPr>
          <w:rStyle w:val="Style13ptBold"/>
          <w:b w:val="0"/>
          <w:sz w:val="12"/>
        </w:rPr>
        <w:cr/>
        <w:t xml:space="preserve"> TABLE 4</w:t>
      </w:r>
      <w:r w:rsidRPr="00064BBB">
        <w:rPr>
          <w:rStyle w:val="Style13ptBold"/>
          <w:b w:val="0"/>
          <w:sz w:val="12"/>
        </w:rPr>
        <w:cr/>
        <w:t>Statistically Significant Findings of Jin et al. (2010) Based on Grade at Time of Application</w:t>
      </w:r>
      <w:r w:rsidRPr="00064BBB">
        <w:rPr>
          <w:rStyle w:val="Style13ptBold"/>
          <w:b w:val="0"/>
          <w:sz w:val="12"/>
        </w:rPr>
        <w:cr/>
        <w:t xml:space="preserve">From low-performing school </w:t>
      </w:r>
      <w:proofErr w:type="gramStart"/>
      <w:r w:rsidRPr="00064BBB">
        <w:rPr>
          <w:rStyle w:val="Style13ptBold"/>
          <w:b w:val="0"/>
          <w:sz w:val="12"/>
        </w:rPr>
        <w:t>From</w:t>
      </w:r>
      <w:proofErr w:type="gramEnd"/>
      <w:r w:rsidRPr="00064BBB">
        <w:rPr>
          <w:rStyle w:val="Style13ptBold"/>
          <w:b w:val="0"/>
          <w:sz w:val="12"/>
        </w:rPr>
        <w:t xml:space="preserve"> high-performing school</w:t>
      </w:r>
      <w:r w:rsidRPr="00064BBB">
        <w:rPr>
          <w:rStyle w:val="Style13ptBold"/>
          <w:b w:val="0"/>
          <w:sz w:val="12"/>
        </w:rPr>
        <w:cr/>
        <w:t>Reading Math Reading Math</w:t>
      </w:r>
      <w:r w:rsidRPr="00064BBB">
        <w:rPr>
          <w:rStyle w:val="Style13ptBold"/>
          <w:b w:val="0"/>
          <w:sz w:val="12"/>
        </w:rPr>
        <w:cr/>
        <w:t>1XX 2</w:t>
      </w:r>
      <w:r w:rsidRPr="00064BBB">
        <w:rPr>
          <w:rStyle w:val="Style13ptBold"/>
          <w:b w:val="0"/>
          <w:sz w:val="12"/>
        </w:rPr>
        <w:cr/>
        <w:t>3</w:t>
      </w:r>
      <w:r w:rsidRPr="00064BBB">
        <w:rPr>
          <w:rStyle w:val="Style13ptBold"/>
          <w:b w:val="0"/>
          <w:sz w:val="12"/>
        </w:rPr>
        <w:cr/>
        <w:t>4X</w:t>
      </w:r>
      <w:r w:rsidRPr="00064BBB">
        <w:rPr>
          <w:rStyle w:val="Style13ptBold"/>
          <w:b w:val="0"/>
          <w:sz w:val="12"/>
        </w:rPr>
        <w:cr/>
        <w:t xml:space="preserve">Overall X can see substantial variation by model specification, assumptions, and variables selected, as well as by city, group, and subject studied. But </w:t>
      </w:r>
      <w:r w:rsidRPr="00064BBB">
        <w:rPr>
          <w:rStyle w:val="StyleUnderline"/>
        </w:rPr>
        <w:t>the variations by subject are</w:t>
      </w:r>
      <w:r w:rsidRPr="00064BBB">
        <w:rPr>
          <w:rStyle w:val="Style13ptBold"/>
          <w:b w:val="0"/>
          <w:sz w:val="12"/>
        </w:rPr>
        <w:t xml:space="preserve"> particularly interesting in that they </w:t>
      </w:r>
      <w:r w:rsidRPr="00064BBB">
        <w:rPr>
          <w:rStyle w:val="StyleUnderline"/>
        </w:rPr>
        <w:t>point to a significant weakness of using randomization alone to account for confounding factors in studying the effects of vouchers to move students from public to private schools</w:t>
      </w:r>
      <w:r w:rsidRPr="00064BBB">
        <w:rPr>
          <w:rStyle w:val="Style13ptBold"/>
          <w:b w:val="0"/>
          <w:sz w:val="12"/>
        </w:rPr>
        <w:t xml:space="preserve">. As noted, school and home factors can differentially influence achievement in various subject areas; as Heyneman (2005) writes: In general, </w:t>
      </w:r>
      <w:r w:rsidRPr="00064BBB">
        <w:rPr>
          <w:rStyle w:val="StyleUnderline"/>
        </w:rPr>
        <w:t>social background is more powerful in predicting student achievement in those subjects</w:t>
      </w:r>
      <w:r w:rsidRPr="00064BBB">
        <w:rPr>
          <w:rStyle w:val="Style13ptBold"/>
          <w:b w:val="0"/>
          <w:sz w:val="12"/>
        </w:rPr>
        <w:t xml:space="preserve"> (such as reading ability) over which the school has less control, and school quality tends to be more powerful in predicting achievement on those subjects over which the school has more control (such as arithmetic and science). (p. 4)</w:t>
      </w:r>
    </w:p>
    <w:p w14:paraId="3EE2E81E" w14:textId="77777777" w:rsidR="0028391C" w:rsidRPr="00064BBB" w:rsidRDefault="0028391C" w:rsidP="0028391C">
      <w:pPr>
        <w:pStyle w:val="Heading4"/>
      </w:pPr>
      <w:r w:rsidRPr="00064BBB">
        <w:t xml:space="preserve">Can’t scale up vouchers – lotteries are flawed </w:t>
      </w:r>
    </w:p>
    <w:p w14:paraId="21EFA024" w14:textId="77777777" w:rsidR="0028391C" w:rsidRPr="00064BBB" w:rsidRDefault="0028391C" w:rsidP="0028391C">
      <w:pPr>
        <w:rPr>
          <w:rStyle w:val="Style13ptBold"/>
          <w:b w:val="0"/>
          <w:sz w:val="22"/>
        </w:rPr>
      </w:pPr>
      <w:r w:rsidRPr="00064BBB">
        <w:rPr>
          <w:rStyle w:val="Style13ptBold"/>
        </w:rPr>
        <w:t xml:space="preserve">Lubienski and Brewer 16 </w:t>
      </w:r>
      <w:r w:rsidRPr="00064BBB">
        <w:rPr>
          <w:rStyle w:val="Style13ptBold"/>
          <w:b w:val="0"/>
          <w:sz w:val="22"/>
        </w:rPr>
        <w:t>(Christopher Lubienski, Professor of Education Policy at Indiana University, and Sir Walter Murdoch Visiting Professor at Murdoch University in Western Australia, T. Jameson Brewer, Ph.D. candidate of educational policy studies and O’Leary Fellow at the University of Illinois, “An Analysis of Voucher Advocacy: Taking a Closer Look at the Uses and Limitations of “Gold Standard” Research”, Peabody Journal of Education, Volume 91, Issue 4, June 2016, Taylor and Francis, KC)</w:t>
      </w:r>
    </w:p>
    <w:p w14:paraId="00DF455F" w14:textId="77777777" w:rsidR="0028391C" w:rsidRPr="00064BBB" w:rsidRDefault="0028391C" w:rsidP="0028391C">
      <w:pPr>
        <w:rPr>
          <w:rStyle w:val="StyleUnderline"/>
        </w:rPr>
      </w:pPr>
      <w:r w:rsidRPr="00064BBB">
        <w:rPr>
          <w:rStyle w:val="Style13ptBold"/>
          <w:b w:val="0"/>
          <w:sz w:val="12"/>
        </w:rPr>
        <w:t xml:space="preserve">Randomization has many advantages. Because it essentially eliminates selection bias for student assignment into voucher programs, researchers and voucher advocates have argued that any subsequent difference in outcomes is due to the effect of the voucher alone, and thus eliminates any need to control for other factors (General Accounting Office, 2002). But the issue of different subject outcomes highlights the fact that </w:t>
      </w:r>
      <w:r w:rsidRPr="00064BBB">
        <w:rPr>
          <w:rStyle w:val="StyleUnderline"/>
        </w:rPr>
        <w:t>other factors beyond the voucher, such as home background and school demographics, may still be at play</w:t>
      </w:r>
      <w:r w:rsidRPr="00064BBB">
        <w:rPr>
          <w:rStyle w:val="Style13ptBold"/>
          <w:b w:val="0"/>
          <w:sz w:val="12"/>
        </w:rPr>
        <w:t xml:space="preserve">. Although randomization takes care of this at the level of individual students selected into the program (or into the control group), </w:t>
      </w:r>
      <w:r w:rsidRPr="00064BBB">
        <w:rPr>
          <w:rStyle w:val="StyleUnderline"/>
        </w:rPr>
        <w:t>researchers have typically not controlled for school demographics</w:t>
      </w:r>
      <w:r w:rsidRPr="00064BBB">
        <w:rPr>
          <w:rStyle w:val="Style13ptBold"/>
          <w:b w:val="0"/>
          <w:sz w:val="12"/>
        </w:rPr>
        <w:t xml:space="preserve">—an aggregate of home background factors of students in a school. </w:t>
      </w:r>
      <w:r w:rsidRPr="00064BBB">
        <w:rPr>
          <w:rStyle w:val="StyleUnderline"/>
        </w:rPr>
        <w:t>Without accounting for this, evaluations cannot tell us if differences in scores are due to using a voucher for switching from a public to private school, or due instead to using a voucher for switching from a less affluent public school with a less advantageous school demographic profile and peer effect to a more affluent private school with more academically oriented peers</w:t>
      </w:r>
      <w:r w:rsidRPr="00064BBB">
        <w:rPr>
          <w:rStyle w:val="Style13ptBold"/>
          <w:b w:val="0"/>
          <w:sz w:val="12"/>
        </w:rPr>
        <w:t xml:space="preserve">. Certainly, students applying for voucher programs are seeking to leave what they see as less desirable public schools for more attractive private school options. So such </w:t>
      </w:r>
      <w:r w:rsidRPr="00064BBB">
        <w:rPr>
          <w:rStyle w:val="StyleUnderline"/>
        </w:rPr>
        <w:t>samples are hardly representative of public and private schools, and tell us virtually nothing about the relative effectiveness of these types of schools overall</w:t>
      </w:r>
      <w:r w:rsidRPr="00064BBB">
        <w:rPr>
          <w:rStyle w:val="Style13ptBold"/>
          <w:b w:val="0"/>
          <w:sz w:val="12"/>
        </w:rPr>
        <w:t xml:space="preserve">, despite what some voucher advocates have claimed (Greene, 2001c; Watkins, 2006; Wolf, 2014). Moreover, </w:t>
      </w:r>
      <w:r w:rsidRPr="00064BBB">
        <w:rPr>
          <w:rStyle w:val="StyleUnderline"/>
        </w:rPr>
        <w:t>the importance of school demographics</w:t>
      </w:r>
      <w:r w:rsidRPr="00064BBB">
        <w:rPr>
          <w:rStyle w:val="Style13ptBold"/>
          <w:b w:val="0"/>
          <w:sz w:val="12"/>
        </w:rPr>
        <w:t>—essentially untested in voucher evaluations—</w:t>
      </w:r>
      <w:r w:rsidRPr="00064BBB">
        <w:rPr>
          <w:rStyle w:val="StyleUnderline"/>
        </w:rPr>
        <w:t xml:space="preserve">raises </w:t>
      </w:r>
      <w:r w:rsidRPr="00064BBB">
        <w:rPr>
          <w:rStyle w:val="Style13ptBold"/>
          <w:b w:val="0"/>
          <w:sz w:val="12"/>
        </w:rPr>
        <w:t xml:space="preserve">serious </w:t>
      </w:r>
      <w:r w:rsidRPr="00064BBB">
        <w:rPr>
          <w:rStyle w:val="StyleUnderline"/>
        </w:rPr>
        <w:t>concerns about advocates’ efforts to use these reports in arguing to scale up these programs.</w:t>
      </w:r>
      <w:r w:rsidRPr="00064BBB">
        <w:rPr>
          <w:rStyle w:val="Style13ptBold"/>
          <w:b w:val="0"/>
          <w:sz w:val="12"/>
        </w:rPr>
        <w:t xml:space="preserve"> Voucher advocates may rightly note that using a voucher to attend a more affluent private school is still a legitimate use of that voucher, and thus test score gains are an effect of that voucher. But such claims highlight the difference between program evaluation and policy research. </w:t>
      </w:r>
      <w:r w:rsidRPr="00064BBB">
        <w:rPr>
          <w:rStyle w:val="StyleUnderline"/>
        </w:rPr>
        <w:t xml:space="preserve">Inasmuch as greater gains in test scores are due to the influence of more affluent or academically </w:t>
      </w:r>
      <w:r w:rsidRPr="00064BBB">
        <w:rPr>
          <w:rStyle w:val="StyleUnderline"/>
        </w:rPr>
        <w:lastRenderedPageBreak/>
        <w:t>inclined peers, they are inherently limited by the supply of such beneficial peer effects. Scaling up a voucher program will mean diluting that advantageous peer group, likely leading to diminishing returns.</w:t>
      </w:r>
      <w:r w:rsidRPr="00064BBB">
        <w:rPr>
          <w:rStyle w:val="Style13ptBold"/>
          <w:b w:val="0"/>
          <w:sz w:val="12"/>
        </w:rPr>
        <w:t xml:space="preserve"> In fact, </w:t>
      </w:r>
      <w:r w:rsidRPr="00064BBB">
        <w:rPr>
          <w:rStyle w:val="StyleUnderline"/>
        </w:rPr>
        <w:t xml:space="preserve">efforts to generalize from these studies </w:t>
      </w:r>
      <w:r w:rsidRPr="00064BBB">
        <w:rPr>
          <w:rStyle w:val="Style13ptBold"/>
          <w:b w:val="0"/>
          <w:sz w:val="12"/>
        </w:rPr>
        <w:t>(Friedman Foundation for Education Choice, 2012; Greene, 2001c)—despite cautions against doing so from more nuanced researchers (e.g., Barnard et al., 2003; General Accounting Office, 2002)—</w:t>
      </w:r>
      <w:r w:rsidRPr="00064BBB">
        <w:rPr>
          <w:rStyle w:val="StyleUnderline"/>
        </w:rPr>
        <w:t>may be inherently flawed</w:t>
      </w:r>
      <w:r w:rsidRPr="00064BBB">
        <w:rPr>
          <w:rStyle w:val="Style13ptBold"/>
          <w:b w:val="0"/>
          <w:sz w:val="12"/>
        </w:rPr>
        <w:t xml:space="preserve">, particularly </w:t>
      </w:r>
      <w:r w:rsidRPr="00064BBB">
        <w:rPr>
          <w:rStyle w:val="StyleUnderline"/>
        </w:rPr>
        <w:t>since they study only narrow segments of the population eligible for, and interested in, applying for a voucher program.</w:t>
      </w:r>
    </w:p>
    <w:p w14:paraId="1074FB25" w14:textId="77777777" w:rsidR="0028391C" w:rsidRPr="00064BBB" w:rsidRDefault="0028391C" w:rsidP="0028391C">
      <w:pPr>
        <w:pStyle w:val="Heading4"/>
      </w:pPr>
      <w:r w:rsidRPr="00064BBB">
        <w:t>Gold standard of voucher program studies is flawed – came to different conclusions even when looking at the same program or data</w:t>
      </w:r>
    </w:p>
    <w:p w14:paraId="72D385AB" w14:textId="77777777" w:rsidR="0028391C" w:rsidRPr="00064BBB" w:rsidRDefault="0028391C" w:rsidP="0028391C">
      <w:pPr>
        <w:rPr>
          <w:rStyle w:val="Style13ptBold"/>
          <w:b w:val="0"/>
          <w:sz w:val="22"/>
        </w:rPr>
      </w:pPr>
      <w:r w:rsidRPr="00064BBB">
        <w:rPr>
          <w:rStyle w:val="Style13ptBold"/>
        </w:rPr>
        <w:t xml:space="preserve">Lubienski and Brewer 16 </w:t>
      </w:r>
      <w:r w:rsidRPr="00064BBB">
        <w:rPr>
          <w:rStyle w:val="Style13ptBold"/>
          <w:b w:val="0"/>
          <w:sz w:val="22"/>
        </w:rPr>
        <w:t>(Christopher Lubienski, Professor of Education Policy at Indiana University, and Sir Walter Murdoch Visiting Professor at Murdoch University in Western Australia, T. Jameson Brewer, Ph.D. candidate of educational policy studies and O’Leary Fellow at the University of Illinois, “An Analysis of Voucher Advocacy: Taking a Closer Look at the Uses and Limitations of “Gold Standard” Research”, Peabody Journal of Education, Volume 91, Issue 4, June 2016, Taylor and Francis, KC)</w:t>
      </w:r>
    </w:p>
    <w:p w14:paraId="37BBE48D" w14:textId="77777777" w:rsidR="0028391C" w:rsidRPr="00064BBB" w:rsidRDefault="0028391C" w:rsidP="0028391C">
      <w:r w:rsidRPr="00064BBB">
        <w:t>*AT - Gold standard study</w:t>
      </w:r>
    </w:p>
    <w:p w14:paraId="3E3BB4FD" w14:textId="77777777" w:rsidR="0028391C" w:rsidRPr="00064BBB" w:rsidRDefault="0028391C" w:rsidP="0028391C">
      <w:pPr>
        <w:rPr>
          <w:rStyle w:val="Style13ptBold"/>
          <w:b w:val="0"/>
          <w:sz w:val="12"/>
        </w:rPr>
      </w:pPr>
      <w:r w:rsidRPr="00064BBB">
        <w:rPr>
          <w:rStyle w:val="Style13ptBold"/>
          <w:b w:val="0"/>
          <w:sz w:val="12"/>
        </w:rPr>
        <w:t xml:space="preserve">Yet, </w:t>
      </w:r>
      <w:r w:rsidRPr="00064BBB">
        <w:rPr>
          <w:rStyle w:val="StyleUnderline"/>
        </w:rPr>
        <w:t>despite the seemingly concrete nature of the gold standard, the sets of studies that meet the standard have changed over time</w:t>
      </w:r>
      <w:r w:rsidRPr="00064BBB">
        <w:rPr>
          <w:rStyle w:val="Style13ptBold"/>
          <w:b w:val="0"/>
          <w:sz w:val="12"/>
        </w:rPr>
        <w:t xml:space="preserve"> (see, for example, Friedman Foundation for Educational Choice, n.d.-a, 2007, 2008, 2012; Greene, 2001a, 2001b). Moreover, despite the Friedman Foundation’s own criteria for quality education research (Friedman Foundation for Educational Choice, n.d.- b), the list of studies presented as quality evidence of the benefits of vouchers falls short of the Foundation’s own guidelines, as has occurred in the past (Lubienski, 2008). Moreover, “gold standard” research—like experiments in the medical field—can be useful in considering the potential advantages (or negative consequences) for the broader populations when study samples are representative of a broader population to which the results are being generalized. </w:t>
      </w:r>
      <w:r w:rsidRPr="00064BBB">
        <w:rPr>
          <w:rStyle w:val="StyleUnderline"/>
        </w:rPr>
        <w:t>The Friedman Foundation advocates scaling up to universal voucher programs by pointing to nonrepresentative experimental voucher studies, even as the authors of the studies themselves are quick to caution the reader about the limitations of the studies, and the inappropriateness of generalizing from their results</w:t>
      </w:r>
      <w:r w:rsidRPr="00064BBB">
        <w:rPr>
          <w:rStyle w:val="Style13ptBold"/>
          <w:b w:val="0"/>
          <w:sz w:val="12"/>
        </w:rPr>
        <w:t xml:space="preserve"> (see, for example, Cowen, 2008; Wolf et al., 2013). Furthermore, </w:t>
      </w:r>
      <w:r w:rsidRPr="00064BBB">
        <w:rPr>
          <w:rStyle w:val="StyleUnderline"/>
        </w:rPr>
        <w:t>it is more than a bit disingenuous to suggest that a dozen studies demonstrate that vouchers work</w:t>
      </w:r>
      <w:r w:rsidRPr="00064BBB">
        <w:rPr>
          <w:rStyle w:val="Style13ptBold"/>
          <w:b w:val="0"/>
          <w:sz w:val="12"/>
        </w:rPr>
        <w:t xml:space="preserve">, when many of those studies were looking at the same programs, using the same data, and even then still often coming to different conclusions. </w:t>
      </w:r>
      <w:r w:rsidRPr="00064BBB">
        <w:rPr>
          <w:rStyle w:val="StyleUnderline"/>
        </w:rPr>
        <w:t>The 12 studies cited by the Friedman Foundation actually examine voucher programs in only five cities.</w:t>
      </w:r>
      <w:r w:rsidRPr="00064BBB">
        <w:rPr>
          <w:rStyle w:val="Style13ptBold"/>
          <w:b w:val="0"/>
          <w:sz w:val="12"/>
        </w:rPr>
        <w:t xml:space="preserve"> Five of the studies focus on New York City. Seven have been conducted by researchers associated with the pro-voucher PEPG, and three studies indicate that they are primarily concerned with piloting new statistical approaches, instead of researching the effects of vouchers, hence their reanalyses of data already analyzed in other studies on the Friedman Foundation list. Although replication is an important aspect of social science research, </w:t>
      </w:r>
      <w:r w:rsidRPr="00064BBB">
        <w:rPr>
          <w:rStyle w:val="StyleUnderline"/>
        </w:rPr>
        <w:t>it is</w:t>
      </w:r>
      <w:r w:rsidRPr="00064BBB">
        <w:rPr>
          <w:rStyle w:val="Style13ptBold"/>
          <w:b w:val="0"/>
          <w:sz w:val="12"/>
        </w:rPr>
        <w:t xml:space="preserve"> somewhat </w:t>
      </w:r>
      <w:r w:rsidRPr="00064BBB">
        <w:rPr>
          <w:rStyle w:val="StyleUnderline"/>
        </w:rPr>
        <w:t>misleading for advocates to count similar studies of the same programs multiple times</w:t>
      </w:r>
      <w:r w:rsidRPr="00064BBB">
        <w:rPr>
          <w:rStyle w:val="Style13ptBold"/>
          <w:b w:val="0"/>
          <w:sz w:val="12"/>
        </w:rPr>
        <w:t xml:space="preserve">, rather than to consider aspects of different programs that may have led to better (or worse) outcomes. Indeed, this willingness to double-count studies is most egregious with the case of two papers cited by the Friedman Foundation, both from a group of statisticians using the same data on New York, but offer different mythological approaches to demonstrate new statistical techniques (Barnard et al., 2003; Jin et al., 2010). The </w:t>
      </w:r>
      <w:r w:rsidRPr="00064BBB">
        <w:rPr>
          <w:rStyle w:val="StyleUnderline"/>
        </w:rPr>
        <w:t>authors reanalyze</w:t>
      </w:r>
      <w:r w:rsidRPr="00064BBB">
        <w:rPr>
          <w:rStyle w:val="Style13ptBold"/>
          <w:b w:val="0"/>
          <w:sz w:val="12"/>
        </w:rPr>
        <w:t xml:space="preserve">d </w:t>
      </w:r>
      <w:r w:rsidRPr="00064BBB">
        <w:rPr>
          <w:rStyle w:val="StyleUnderline"/>
        </w:rPr>
        <w:t>data</w:t>
      </w:r>
      <w:r w:rsidRPr="00064BBB">
        <w:rPr>
          <w:rStyle w:val="Style13ptBold"/>
          <w:b w:val="0"/>
          <w:sz w:val="12"/>
        </w:rPr>
        <w:t xml:space="preserve"> from a different experimental study, </w:t>
      </w:r>
      <w:r w:rsidRPr="00064BBB">
        <w:rPr>
          <w:rStyle w:val="StyleUnderline"/>
        </w:rPr>
        <w:t>applying what they</w:t>
      </w:r>
      <w:r w:rsidRPr="00064BBB">
        <w:rPr>
          <w:rStyle w:val="Style13ptBold"/>
          <w:b w:val="0"/>
          <w:sz w:val="12"/>
        </w:rPr>
        <w:t xml:space="preserve"> </w:t>
      </w:r>
      <w:r w:rsidRPr="00064BBB">
        <w:rPr>
          <w:rStyle w:val="StyleUnderline"/>
        </w:rPr>
        <w:t>argued were more appropriate classifications and approaches</w:t>
      </w:r>
      <w:r w:rsidRPr="00064BBB">
        <w:rPr>
          <w:rStyle w:val="Style13ptBold"/>
          <w:b w:val="0"/>
          <w:sz w:val="12"/>
        </w:rPr>
        <w:t xml:space="preserve">, and concluded that the previous study was in error in finding an impact for vouchers (see Howell &amp; Peterson, 2004; Krueger &amp; Zhu, 2004a, 2004b; Peterson &amp; Howell, 2004). But because, according to the Friedman Foundation, these authors “used inappropriate research methods that violate the norms of the scientific community,” the study can be included in the “gold standard” list because it would have found such impact “if legitimate methods are used.” This voucher advocacy goes so far as to include a published, peer-reviewed study that found no statistically significant impact from vouchers, a break from the standards of the scientific community. </w:t>
      </w:r>
      <w:r w:rsidRPr="00064BBB">
        <w:rPr>
          <w:rStyle w:val="StyleUnderline"/>
        </w:rPr>
        <w:t>This practice may undercut their argument,</w:t>
      </w:r>
      <w:r w:rsidRPr="00064BBB">
        <w:rPr>
          <w:rStyle w:val="Style13ptBold"/>
          <w:b w:val="0"/>
          <w:sz w:val="12"/>
        </w:rPr>
        <w:t xml:space="preserve"> and that of others, </w:t>
      </w:r>
      <w:r w:rsidRPr="00064BBB">
        <w:rPr>
          <w:rStyle w:val="StyleUnderline"/>
        </w:rPr>
        <w:t xml:space="preserve">that vouchers do no harm given that there are multiple cases of negative coefficients that are not statistically significant in these studies, </w:t>
      </w:r>
      <w:r w:rsidRPr="00064BBB">
        <w:rPr>
          <w:rStyle w:val="Style13ptBold"/>
          <w:b w:val="0"/>
          <w:sz w:val="12"/>
        </w:rPr>
        <w:t xml:space="preserve">which, under their reporting standards, would actually suggest that vouchers have negative impacts. Overall, </w:t>
      </w:r>
      <w:r w:rsidRPr="00064BBB">
        <w:rPr>
          <w:rStyle w:val="StyleUnderline"/>
        </w:rPr>
        <w:t>voucher advocates</w:t>
      </w:r>
      <w:r w:rsidRPr="00064BBB">
        <w:rPr>
          <w:rStyle w:val="Style13ptBold"/>
          <w:b w:val="0"/>
          <w:sz w:val="12"/>
        </w:rPr>
        <w:t xml:space="preserve"> such as the Friedman Foundation </w:t>
      </w:r>
      <w:r w:rsidRPr="00064BBB">
        <w:rPr>
          <w:rStyle w:val="StyleUnderline"/>
        </w:rPr>
        <w:t>give the impression that there is broad consensus among the gold standard studies</w:t>
      </w:r>
      <w:r w:rsidRPr="00064BBB">
        <w:rPr>
          <w:rStyle w:val="Style13ptBold"/>
          <w:b w:val="0"/>
          <w:sz w:val="12"/>
        </w:rPr>
        <w:t xml:space="preserve"> that have been conducted on voucher implementation and use; however, </w:t>
      </w:r>
      <w:r w:rsidRPr="00064BBB">
        <w:rPr>
          <w:rStyle w:val="StyleUnderline"/>
        </w:rPr>
        <w:t xml:space="preserve">that impression and claim is overstated </w:t>
      </w:r>
      <w:r w:rsidRPr="00064BBB">
        <w:rPr>
          <w:rStyle w:val="Style13ptBold"/>
          <w:b w:val="0"/>
          <w:sz w:val="12"/>
        </w:rPr>
        <w:t xml:space="preserve">in that </w:t>
      </w:r>
      <w:r w:rsidRPr="00064BBB">
        <w:rPr>
          <w:rStyle w:val="StyleUnderline"/>
        </w:rPr>
        <w:t>the studies lauded</w:t>
      </w:r>
      <w:r w:rsidRPr="00064BBB">
        <w:rPr>
          <w:rStyle w:val="Style13ptBold"/>
          <w:b w:val="0"/>
          <w:sz w:val="12"/>
        </w:rPr>
        <w:t xml:space="preserve"> as evidence that vouchers carry overt benefits—and suggestively generalizing those benefits for voucher expansion advocacy—</w:t>
      </w:r>
      <w:r w:rsidRPr="00064BBB">
        <w:rPr>
          <w:rStyle w:val="StyleUnderline"/>
        </w:rPr>
        <w:t xml:space="preserve">fall short of providing an empirical consensus and are more along the lines of ideological advocacy. </w:t>
      </w:r>
      <w:r w:rsidRPr="00064BBB">
        <w:rPr>
          <w:rStyle w:val="Style13ptBold"/>
          <w:b w:val="0"/>
          <w:sz w:val="12"/>
        </w:rPr>
        <w:t>CONCLUSION: ADVOCACY AND ILLUMINATION</w:t>
      </w:r>
    </w:p>
    <w:p w14:paraId="139B177E" w14:textId="77777777" w:rsidR="0028391C" w:rsidRPr="00064BBB" w:rsidRDefault="0028391C" w:rsidP="0028391C">
      <w:pPr>
        <w:pStyle w:val="Heading4"/>
        <w:rPr>
          <w:rStyle w:val="Style13ptBold"/>
          <w:b/>
          <w:sz w:val="22"/>
        </w:rPr>
      </w:pPr>
      <w:r w:rsidRPr="00064BBB">
        <w:rPr>
          <w:rStyle w:val="Style13ptBold"/>
          <w:b/>
          <w:sz w:val="22"/>
        </w:rPr>
        <w:lastRenderedPageBreak/>
        <w:t>Voucher programs are not representative of the broader population – means can’t be scaled up</w:t>
      </w:r>
    </w:p>
    <w:p w14:paraId="3FE0FE7C" w14:textId="77777777" w:rsidR="0028391C" w:rsidRPr="00064BBB" w:rsidRDefault="0028391C" w:rsidP="0028391C">
      <w:pPr>
        <w:rPr>
          <w:rStyle w:val="Style13ptBold"/>
          <w:b w:val="0"/>
          <w:sz w:val="22"/>
        </w:rPr>
      </w:pPr>
      <w:r w:rsidRPr="00064BBB">
        <w:rPr>
          <w:rStyle w:val="Style13ptBold"/>
        </w:rPr>
        <w:t xml:space="preserve">Lubienski and Brewer 16 </w:t>
      </w:r>
      <w:r w:rsidRPr="00064BBB">
        <w:rPr>
          <w:rStyle w:val="Style13ptBold"/>
          <w:b w:val="0"/>
          <w:sz w:val="22"/>
        </w:rPr>
        <w:t>(Christopher Lubienski, Professor of Education Policy at Indiana University, and Sir Walter Murdoch Visiting Professor at Murdoch University in Western Australia, T. Jameson Brewer, Ph.D. candidate of educational policy studies and O’Leary Fellow at the University of Illinois, “An Analysis of Voucher Advocacy: Taking a Closer Look at the Uses and Limitations of “Gold Standard” Research”, Peabody Journal of Education, Volume 91, Issue 4, June 2016, Taylor and Francis, KC)</w:t>
      </w:r>
    </w:p>
    <w:p w14:paraId="358FC05A" w14:textId="77777777" w:rsidR="0028391C" w:rsidRPr="00064BBB" w:rsidRDefault="0028391C" w:rsidP="0028391C">
      <w:pPr>
        <w:rPr>
          <w:rStyle w:val="Style13ptBold"/>
          <w:b w:val="0"/>
          <w:sz w:val="10"/>
        </w:rPr>
      </w:pPr>
      <w:r w:rsidRPr="00064BBB">
        <w:rPr>
          <w:rStyle w:val="Style13ptBold"/>
          <w:b w:val="0"/>
          <w:sz w:val="10"/>
        </w:rPr>
        <w:t xml:space="preserve">In advocating for vouchers, the Friedman Foundation lauds randomization because it “allows researchers to track very similar ‘treatment’ and ‘control’ groups, just like in medical trials” (Benson, 2016). Yet, that advocacy appears to shape and undercut its assertions regarding quality research, and ignores the limitations of that approach as applied to vouchers. Despite its many advantages, </w:t>
      </w:r>
      <w:r w:rsidRPr="00064BBB">
        <w:rPr>
          <w:rStyle w:val="StyleUnderline"/>
        </w:rPr>
        <w:t>randomization is not singularly suited to offer insights into the efficacy of vouchers</w:t>
      </w:r>
      <w:r w:rsidRPr="00064BBB">
        <w:rPr>
          <w:rStyle w:val="Style13ptBold"/>
          <w:b w:val="0"/>
          <w:sz w:val="10"/>
        </w:rPr>
        <w:t xml:space="preserve">, regardless of what advocates suggest. For instance, in voucher research, unlike in medical trials, participants are aware as to whether they are in the treatment or control group. Medical trials use placebos because the knowledge of “winning” or “losing” a lottery can impact a participant’s subsequent behavior, and thus influence a study’s outcomes. Moreover, </w:t>
      </w:r>
      <w:r w:rsidRPr="00064BBB">
        <w:rPr>
          <w:rStyle w:val="StyleUnderline"/>
        </w:rPr>
        <w:t>randomized studies have strong internal validity, but are much weaker in terms of external validity. These studies</w:t>
      </w:r>
      <w:r w:rsidRPr="00064BBB">
        <w:rPr>
          <w:rStyle w:val="Style13ptBold"/>
          <w:b w:val="0"/>
          <w:sz w:val="10"/>
        </w:rPr>
        <w:t xml:space="preserve"> offer unrivaled but hardly infallible insights into </w:t>
      </w:r>
      <w:r w:rsidRPr="00064BBB">
        <w:rPr>
          <w:rStyle w:val="StyleUnderline"/>
        </w:rPr>
        <w:t>address</w:t>
      </w:r>
      <w:r w:rsidRPr="00064BBB">
        <w:rPr>
          <w:rStyle w:val="Style13ptBold"/>
          <w:b w:val="0"/>
          <w:sz w:val="10"/>
        </w:rPr>
        <w:t xml:space="preserve">ing </w:t>
      </w:r>
      <w:r w:rsidRPr="00064BBB">
        <w:rPr>
          <w:rStyle w:val="StyleUnderline"/>
        </w:rPr>
        <w:t>a very narrow question, but are ill-suited to telling us if their answer to that question</w:t>
      </w:r>
      <w:r w:rsidRPr="00064BBB">
        <w:rPr>
          <w:rStyle w:val="Style13ptBold"/>
          <w:b w:val="0"/>
          <w:sz w:val="10"/>
        </w:rPr>
        <w:t>—assuming they are correct—</w:t>
      </w:r>
      <w:r w:rsidRPr="00064BBB">
        <w:rPr>
          <w:rStyle w:val="StyleUnderline"/>
        </w:rPr>
        <w:t>would apply to the broader population.</w:t>
      </w:r>
      <w:r w:rsidRPr="00064BBB">
        <w:rPr>
          <w:rStyle w:val="Style13ptBold"/>
          <w:b w:val="0"/>
          <w:sz w:val="10"/>
        </w:rPr>
        <w:t xml:space="preserve"> Indeed, </w:t>
      </w:r>
      <w:r w:rsidRPr="00064BBB">
        <w:rPr>
          <w:rStyle w:val="StyleUnderline"/>
        </w:rPr>
        <w:t xml:space="preserve">not only are the voucher program applicants not representative of the broader population, but neither are the schools, confounding any efforts to generalize to broader populations </w:t>
      </w:r>
      <w:r w:rsidRPr="00064BBB">
        <w:rPr>
          <w:rStyle w:val="Style13ptBold"/>
          <w:b w:val="0"/>
          <w:sz w:val="10"/>
        </w:rPr>
        <w:t xml:space="preserve">in discussions </w:t>
      </w:r>
      <w:r w:rsidRPr="00064BBB">
        <w:rPr>
          <w:rStyle w:val="StyleUnderline"/>
        </w:rPr>
        <w:t>about scaling up these programs,</w:t>
      </w:r>
      <w:r w:rsidRPr="00064BBB">
        <w:rPr>
          <w:rStyle w:val="Style13ptBold"/>
          <w:b w:val="0"/>
          <w:sz w:val="10"/>
        </w:rPr>
        <w:t xml:space="preserve"> or to generalize from voucher studies to the underlying question of whether private schools overall really offer students a better education (Barnard et al., 2003; Greene, 2001c; Wolf, 2014). Still, despite their limitations, randomized trials can provide many important advantages in offering insights into the performance of school choice programs. However, even if we accept advocates’ representations of these studies at face value, </w:t>
      </w:r>
      <w:r w:rsidRPr="00064BBB">
        <w:rPr>
          <w:rStyle w:val="StyleUnderline"/>
        </w:rPr>
        <w:t>the argument for vouchers appears to be relatively weak.</w:t>
      </w:r>
      <w:r w:rsidRPr="00064BBB">
        <w:rPr>
          <w:rStyle w:val="Style13ptBold"/>
          <w:b w:val="0"/>
          <w:sz w:val="10"/>
        </w:rPr>
        <w:t xml:space="preserve"> Although </w:t>
      </w:r>
      <w:r w:rsidRPr="00064BBB">
        <w:rPr>
          <w:rStyle w:val="StyleUnderline"/>
        </w:rPr>
        <w:t>the theory used to advance these types of programs</w:t>
      </w:r>
      <w:r w:rsidRPr="00064BBB">
        <w:rPr>
          <w:rStyle w:val="Style13ptBold"/>
          <w:b w:val="0"/>
          <w:sz w:val="10"/>
        </w:rPr>
        <w:t xml:space="preserve"> is neat, clear, and even compelling, that theory </w:t>
      </w:r>
      <w:r w:rsidRPr="00064BBB">
        <w:rPr>
          <w:rStyle w:val="StyleUnderline"/>
        </w:rPr>
        <w:t>does not</w:t>
      </w:r>
      <w:r w:rsidRPr="00064BBB">
        <w:rPr>
          <w:rStyle w:val="Style13ptBold"/>
          <w:b w:val="0"/>
          <w:sz w:val="10"/>
        </w:rPr>
        <w:t xml:space="preserve"> seem to </w:t>
      </w:r>
      <w:r w:rsidRPr="00064BBB">
        <w:rPr>
          <w:rStyle w:val="StyleUnderline"/>
        </w:rPr>
        <w:t>translate into a clear logic of organizational outcomes across different contexts</w:t>
      </w:r>
      <w:r w:rsidRPr="00064BBB">
        <w:rPr>
          <w:rStyle w:val="Style13ptBold"/>
          <w:b w:val="0"/>
          <w:sz w:val="10"/>
        </w:rPr>
        <w:t xml:space="preserve">, populations, programs, grade levels, or subjects. In these studies, </w:t>
      </w:r>
      <w:r w:rsidRPr="00064BBB">
        <w:rPr>
          <w:rStyle w:val="StyleUnderline"/>
        </w:rPr>
        <w:t>vouchers usually do not have an impact in most cases. In the isolated instances that they do, they appear to “work” for one group in one grade in one subject area</w:t>
      </w:r>
      <w:r w:rsidRPr="00064BBB">
        <w:rPr>
          <w:rStyle w:val="Style13ptBold"/>
          <w:b w:val="0"/>
          <w:sz w:val="10"/>
        </w:rPr>
        <w:t>, but not with that same group in a different subject, or year, or city—or even when examined in a different study, even by the same researchers. Thus the most consistent pattern across the studies promoted by ideological organizations such as the Friedman Foundation show that when disaggregated by groups, grade levels, etc., vouchers have no consistently significant impact.</w:t>
      </w:r>
    </w:p>
    <w:p w14:paraId="66D30659" w14:textId="77777777" w:rsidR="0028391C" w:rsidRPr="00064BBB" w:rsidRDefault="0028391C" w:rsidP="0028391C">
      <w:pPr>
        <w:pStyle w:val="Heading4"/>
      </w:pPr>
      <w:r w:rsidRPr="00064BBB">
        <w:t>Vouchers can’t solve socioeconomic divisions in education – they fundamentally ignore historic social factors</w:t>
      </w:r>
    </w:p>
    <w:p w14:paraId="48A77360" w14:textId="77777777" w:rsidR="0028391C" w:rsidRPr="00064BBB" w:rsidRDefault="0028391C" w:rsidP="0028391C">
      <w:pPr>
        <w:rPr>
          <w:sz w:val="24"/>
          <w:szCs w:val="24"/>
        </w:rPr>
      </w:pPr>
      <w:r w:rsidRPr="00064BBB">
        <w:rPr>
          <w:rStyle w:val="Style13ptBold"/>
        </w:rPr>
        <w:t>Levine 13,</w:t>
      </w:r>
      <w:r w:rsidRPr="00064BBB">
        <w:t xml:space="preserve"> </w:t>
      </w:r>
      <w:r w:rsidRPr="00064BBB">
        <w:rPr>
          <w:sz w:val="24"/>
          <w:szCs w:val="24"/>
        </w:rPr>
        <w:t xml:space="preserve">University at Buffalo and State University of New York, founders of environmental sociology field (Murray and Adeline, “Vouchers and Free Market Ideology,” </w:t>
      </w:r>
      <w:r w:rsidRPr="00064BBB">
        <w:rPr>
          <w:rFonts w:cstheme="minorHAnsi"/>
          <w:i/>
          <w:sz w:val="24"/>
          <w:szCs w:val="24"/>
          <w:shd w:val="clear" w:color="auto" w:fill="FFFFFF"/>
        </w:rPr>
        <w:t>American Orthopsychiatric Association</w:t>
      </w:r>
      <w:r w:rsidRPr="00064BBB">
        <w:rPr>
          <w:rFonts w:cstheme="minorHAnsi"/>
          <w:sz w:val="24"/>
          <w:szCs w:val="24"/>
          <w:shd w:val="clear" w:color="auto" w:fill="FFFFFF"/>
        </w:rPr>
        <w:t>, 8/28/13, Wiley Online Library</w:t>
      </w:r>
      <w:r w:rsidRPr="00064BBB">
        <w:rPr>
          <w:sz w:val="24"/>
          <w:szCs w:val="24"/>
        </w:rPr>
        <w:t>)//MO</w:t>
      </w:r>
    </w:p>
    <w:p w14:paraId="5B020B0E" w14:textId="77777777" w:rsidR="0028391C" w:rsidRPr="00064BBB" w:rsidRDefault="0028391C" w:rsidP="0028391C">
      <w:r w:rsidRPr="00064BBB">
        <w:t xml:space="preserve">The reputation of public schools has been under persistent attack since Brown. </w:t>
      </w:r>
      <w:proofErr w:type="gramStart"/>
      <w:r w:rsidRPr="00064BBB">
        <w:t>Busing for the sake of racial balance, White flight to the suburbs, and unequal funding have</w:t>
      </w:r>
      <w:proofErr w:type="gramEnd"/>
      <w:r w:rsidRPr="00064BBB">
        <w:t xml:space="preserve"> been detrimental for urban public schools. In 1983, the report A Nation in Crisis mounted an attack on the quality of education in public schools. </w:t>
      </w:r>
      <w:r w:rsidRPr="00064BBB">
        <w:rPr>
          <w:rStyle w:val="StyleUnderline"/>
        </w:rPr>
        <w:t>The media have relentlessly supported the idea that our public schools are disasters</w:t>
      </w:r>
      <w:r w:rsidRPr="00064BBB">
        <w:t xml:space="preserve">, </w:t>
      </w:r>
      <w:r w:rsidRPr="00064BBB">
        <w:rPr>
          <w:rStyle w:val="StyleUnderline"/>
        </w:rPr>
        <w:t>despite the fact that expert educators</w:t>
      </w:r>
      <w:r w:rsidRPr="00064BBB">
        <w:t xml:space="preserve"> </w:t>
      </w:r>
      <w:r w:rsidRPr="00064BBB">
        <w:rPr>
          <w:rStyle w:val="StyleUnderline"/>
        </w:rPr>
        <w:t>have</w:t>
      </w:r>
      <w:r w:rsidRPr="00064BBB">
        <w:t xml:space="preserve"> persuasively </w:t>
      </w:r>
      <w:r w:rsidRPr="00064BBB">
        <w:rPr>
          <w:rStyle w:val="Emphasis"/>
        </w:rPr>
        <w:t>argued that the criticisms of the schools are unfounded or vastly overstated</w:t>
      </w:r>
      <w:r w:rsidRPr="00064BBB">
        <w:t xml:space="preserve">. For example, the number of U.S. high school students taking and passing Advanced Placement tests between 1991 and 2011 went from about 350,000 to about 2 million. Fourth-grade reading achievement scores in the United States are among the top eight countries in the world, and </w:t>
      </w:r>
      <w:r w:rsidRPr="00064BBB">
        <w:rPr>
          <w:rStyle w:val="StyleUnderline"/>
        </w:rPr>
        <w:t xml:space="preserve">there is little difference between the United States and countries ahead of it. </w:t>
      </w:r>
      <w:r w:rsidRPr="00064BBB">
        <w:t>We are not number one, but the situation is certainly not a disaster.</w:t>
      </w:r>
    </w:p>
    <w:p w14:paraId="786F087A" w14:textId="77777777" w:rsidR="0028391C" w:rsidRPr="00064BBB" w:rsidRDefault="0028391C" w:rsidP="0028391C">
      <w:pPr>
        <w:rPr>
          <w:rStyle w:val="StyleUnderline"/>
        </w:rPr>
      </w:pPr>
      <w:r w:rsidRPr="00064BBB">
        <w:t xml:space="preserve">All the arguments for school reform, including vouchers, are premised on the failure of public schools to educate poor children, with the implication that it is a recent phenomenon resulting from the laziness of uncaring teachers protected by powerful teachers’ unions. One of Friedman's villains was the teachers’ union. Major foundations (e.g., Gates, Broad Walton Family, </w:t>
      </w:r>
      <w:proofErr w:type="gramStart"/>
      <w:r w:rsidRPr="00064BBB">
        <w:t>Jeb</w:t>
      </w:r>
      <w:proofErr w:type="gramEnd"/>
      <w:r w:rsidRPr="00064BBB">
        <w:t xml:space="preserve"> Bush) have spent hundreds of millions of dollars to promote that story through almost every means conceivable. </w:t>
      </w:r>
      <w:r w:rsidRPr="00064BBB">
        <w:rPr>
          <w:rStyle w:val="StyleUnderline"/>
        </w:rPr>
        <w:t xml:space="preserve">Vouchers, it is </w:t>
      </w:r>
      <w:r w:rsidRPr="00064BBB">
        <w:rPr>
          <w:rStyle w:val="StyleUnderline"/>
        </w:rPr>
        <w:lastRenderedPageBreak/>
        <w:t>claimed, would help break the union monopoly and thus promote better academic performance.</w:t>
      </w:r>
    </w:p>
    <w:p w14:paraId="56A51BD7" w14:textId="77777777" w:rsidR="0028391C" w:rsidRPr="00064BBB" w:rsidRDefault="0028391C" w:rsidP="0028391C">
      <w:pPr>
        <w:rPr>
          <w:rStyle w:val="Emphasis"/>
        </w:rPr>
      </w:pPr>
      <w:r w:rsidRPr="00064BBB">
        <w:t xml:space="preserve">Poor performance in education by poor people is not a recent phenomenon. </w:t>
      </w:r>
      <w:r w:rsidRPr="00064BBB">
        <w:rPr>
          <w:rStyle w:val="StyleUnderline"/>
        </w:rPr>
        <w:t>On the whole, poor children have never performed as well or had as many years of education as better off children</w:t>
      </w:r>
      <w:r w:rsidRPr="00064BBB">
        <w:t xml:space="preserve">, whether in the United States or around the world. </w:t>
      </w:r>
      <w:r w:rsidRPr="00064BBB">
        <w:rPr>
          <w:rStyle w:val="StyleUnderline"/>
        </w:rPr>
        <w:t>Advances in the amount of education in the United States were associated with improvement in general conditions of employment, in better wages, and in job security for working people.</w:t>
      </w:r>
      <w:r w:rsidRPr="00064BBB">
        <w:t xml:space="preserve"> More students attended and graduated from high school when their parents no longer needed their wages for the family to survive. </w:t>
      </w:r>
      <w:r w:rsidRPr="00064BBB">
        <w:rPr>
          <w:rStyle w:val="Emphasis"/>
        </w:rPr>
        <w:t>To blame teachers for poor educational performances and attainments by children from poor backgrounds is a serious misreading of history and sociology.</w:t>
      </w:r>
    </w:p>
    <w:p w14:paraId="1729FA20" w14:textId="77777777" w:rsidR="0028391C" w:rsidRPr="00064BBB" w:rsidRDefault="0028391C" w:rsidP="0028391C">
      <w:r w:rsidRPr="00064BBB">
        <w:rPr>
          <w:rStyle w:val="StyleUnderline"/>
        </w:rPr>
        <w:t>Teachers’ unions cannot be blamed either</w:t>
      </w:r>
      <w:r w:rsidRPr="00064BBB">
        <w:t xml:space="preserve">. Teachers’ unions were not very powerful until comparatively recently. </w:t>
      </w:r>
      <w:r w:rsidRPr="00064BBB">
        <w:rPr>
          <w:rStyle w:val="StyleUnderline"/>
        </w:rPr>
        <w:t xml:space="preserve">Historically, teachers’ wages were low, and teachers generally were “at will” employees; they had to accept their conditions of work and could be fired at </w:t>
      </w:r>
      <w:r w:rsidRPr="00064BBB">
        <w:t>the</w:t>
      </w:r>
      <w:r w:rsidRPr="00064BBB">
        <w:rPr>
          <w:rStyle w:val="StyleUnderline"/>
        </w:rPr>
        <w:t xml:space="preserve"> will </w:t>
      </w:r>
      <w:r w:rsidRPr="00064BBB">
        <w:t xml:space="preserve">of the employers. </w:t>
      </w:r>
      <w:r w:rsidRPr="00064BBB">
        <w:rPr>
          <w:rStyle w:val="StyleUnderline"/>
        </w:rPr>
        <w:t>Thanks to unionization, salaries have improved, as have pensions and job protections.</w:t>
      </w:r>
      <w:r w:rsidRPr="00064BBB">
        <w:t xml:space="preserve"> Teachers’ unions are now among the largest in the country—little </w:t>
      </w:r>
      <w:proofErr w:type="gramStart"/>
      <w:r w:rsidRPr="00064BBB">
        <w:t>wonder</w:t>
      </w:r>
      <w:proofErr w:type="gramEnd"/>
      <w:r w:rsidRPr="00064BBB">
        <w:t xml:space="preserve"> that anti-union forces target them. It is probably not coincidental that about 70% of teachers are women, traditionally underpaid by outright discrimination and because of social forces limiting their opportunities.</w:t>
      </w:r>
    </w:p>
    <w:p w14:paraId="406D4A22" w14:textId="77777777" w:rsidR="0028391C" w:rsidRPr="00064BBB" w:rsidRDefault="0028391C" w:rsidP="0028391C">
      <w:r w:rsidRPr="00064BBB">
        <w:t>Although</w:t>
      </w:r>
      <w:r w:rsidRPr="00064BBB">
        <w:rPr>
          <w:rStyle w:val="Emphasis"/>
        </w:rPr>
        <w:t xml:space="preserve"> vouchers cannot overcome </w:t>
      </w:r>
      <w:r w:rsidRPr="00064BBB">
        <w:t>the deleterious effects of children's</w:t>
      </w:r>
      <w:r w:rsidRPr="00064BBB">
        <w:rPr>
          <w:rStyle w:val="Emphasis"/>
        </w:rPr>
        <w:t xml:space="preserve"> poverty, they may </w:t>
      </w:r>
      <w:r w:rsidRPr="00064BBB">
        <w:t>well adversely</w:t>
      </w:r>
      <w:r w:rsidRPr="00064BBB">
        <w:rPr>
          <w:rStyle w:val="Emphasis"/>
        </w:rPr>
        <w:t xml:space="preserve"> affect </w:t>
      </w:r>
      <w:r w:rsidRPr="00064BBB">
        <w:t>existing</w:t>
      </w:r>
      <w:r w:rsidRPr="00064BBB">
        <w:rPr>
          <w:rStyle w:val="Emphasis"/>
        </w:rPr>
        <w:t xml:space="preserve"> teachers’ unions. It will be difficult to organize teachers in private schools because federal labor laws may not apply</w:t>
      </w:r>
      <w:r w:rsidRPr="00064BBB">
        <w:t>. Although extensive use of vouchers might lead to a demand for more teachers in private schools salaries may not rise in response to demand.</w:t>
      </w:r>
    </w:p>
    <w:p w14:paraId="3BC1D025" w14:textId="77777777" w:rsidR="0028391C" w:rsidRPr="00064BBB" w:rsidRDefault="0028391C" w:rsidP="0028391C">
      <w:pPr>
        <w:pStyle w:val="Heading4"/>
      </w:pPr>
      <w:r w:rsidRPr="00064BBB">
        <w:t>Students who use vouchers perform similarly or worse than those who don’t</w:t>
      </w:r>
    </w:p>
    <w:p w14:paraId="155AF476" w14:textId="77777777" w:rsidR="0028391C" w:rsidRPr="00064BBB" w:rsidRDefault="0028391C" w:rsidP="0028391C">
      <w:pPr>
        <w:rPr>
          <w:sz w:val="24"/>
          <w:szCs w:val="24"/>
        </w:rPr>
      </w:pPr>
      <w:r w:rsidRPr="00064BBB">
        <w:rPr>
          <w:rStyle w:val="Style13ptBold"/>
        </w:rPr>
        <w:t>Levine 13,</w:t>
      </w:r>
      <w:r w:rsidRPr="00064BBB">
        <w:t xml:space="preserve"> </w:t>
      </w:r>
      <w:r w:rsidRPr="00064BBB">
        <w:rPr>
          <w:sz w:val="24"/>
          <w:szCs w:val="24"/>
        </w:rPr>
        <w:t xml:space="preserve">University at Buffalo and State University of New York, founders of environmental sociology field (Murray and Adeline, “Vouchers and Free Market Ideology,” </w:t>
      </w:r>
      <w:r w:rsidRPr="00064BBB">
        <w:rPr>
          <w:rFonts w:cstheme="minorHAnsi"/>
          <w:i/>
          <w:sz w:val="24"/>
          <w:szCs w:val="24"/>
          <w:shd w:val="clear" w:color="auto" w:fill="FFFFFF"/>
        </w:rPr>
        <w:t>American Orthopsychiatric Association</w:t>
      </w:r>
      <w:r w:rsidRPr="00064BBB">
        <w:rPr>
          <w:rFonts w:cstheme="minorHAnsi"/>
          <w:sz w:val="24"/>
          <w:szCs w:val="24"/>
          <w:shd w:val="clear" w:color="auto" w:fill="FFFFFF"/>
        </w:rPr>
        <w:t>, 8/28/13, Wiley Online Library</w:t>
      </w:r>
      <w:r w:rsidRPr="00064BBB">
        <w:rPr>
          <w:sz w:val="24"/>
          <w:szCs w:val="24"/>
        </w:rPr>
        <w:t>)//MO</w:t>
      </w:r>
    </w:p>
    <w:p w14:paraId="5D60FE40" w14:textId="77777777" w:rsidR="0028391C" w:rsidRPr="00064BBB" w:rsidRDefault="0028391C" w:rsidP="0028391C">
      <w:pPr>
        <w:rPr>
          <w:rStyle w:val="StyleUnderline"/>
        </w:rPr>
      </w:pPr>
      <w:r w:rsidRPr="00064BBB">
        <w:t xml:space="preserve">Given the faith that education reform proponents express in measurable outcomes, it is rather surprising that voucher programs persist and are being adopted despite the fact that </w:t>
      </w:r>
      <w:r w:rsidRPr="00064BBB">
        <w:rPr>
          <w:rStyle w:val="StyleUnderline"/>
        </w:rPr>
        <w:t xml:space="preserve">the </w:t>
      </w:r>
      <w:r w:rsidRPr="00064BBB">
        <w:rPr>
          <w:rStyle w:val="Emphasis"/>
        </w:rPr>
        <w:t>studies have</w:t>
      </w:r>
      <w:r w:rsidRPr="00064BBB">
        <w:rPr>
          <w:rStyle w:val="StyleUnderline"/>
        </w:rPr>
        <w:t xml:space="preserve"> </w:t>
      </w:r>
      <w:r w:rsidRPr="00064BBB">
        <w:t>generally</w:t>
      </w:r>
      <w:r w:rsidRPr="00064BBB">
        <w:rPr>
          <w:rStyle w:val="StyleUnderline"/>
        </w:rPr>
        <w:t xml:space="preserve"> </w:t>
      </w:r>
      <w:r w:rsidRPr="00064BBB">
        <w:rPr>
          <w:rStyle w:val="Emphasis"/>
        </w:rPr>
        <w:t>failed to show that students using vouchers have any advantage in academic achievement test scores versus students in</w:t>
      </w:r>
      <w:r w:rsidRPr="00064BBB">
        <w:rPr>
          <w:rStyle w:val="StyleUnderline"/>
        </w:rPr>
        <w:t xml:space="preserve"> </w:t>
      </w:r>
      <w:r w:rsidRPr="00064BBB">
        <w:t>typical</w:t>
      </w:r>
      <w:r w:rsidRPr="00064BBB">
        <w:rPr>
          <w:rStyle w:val="StyleUnderline"/>
        </w:rPr>
        <w:t xml:space="preserve"> </w:t>
      </w:r>
      <w:r w:rsidRPr="00064BBB">
        <w:rPr>
          <w:rStyle w:val="Emphasis"/>
        </w:rPr>
        <w:t>public schools</w:t>
      </w:r>
      <w:r w:rsidRPr="00064BBB">
        <w:t xml:space="preserve">. For example, a large, professionally competent, 4-year study of the Washington D.C. Opportunity Scholarship Program (OSP) concluded that </w:t>
      </w:r>
      <w:r w:rsidRPr="00064BBB">
        <w:rPr>
          <w:rStyle w:val="StyleUnderline"/>
        </w:rPr>
        <w:t>students using vouchers had reading and math test scores that were statistically similar to those of students who did not participate in the program.</w:t>
      </w:r>
    </w:p>
    <w:p w14:paraId="6D06BD9B" w14:textId="77777777" w:rsidR="0028391C" w:rsidRPr="00064BBB" w:rsidRDefault="0028391C" w:rsidP="0028391C">
      <w:pPr>
        <w:rPr>
          <w:rStyle w:val="StyleUnderline"/>
        </w:rPr>
      </w:pPr>
      <w:r w:rsidRPr="00064BBB">
        <w:t xml:space="preserve">As another example, </w:t>
      </w:r>
      <w:r w:rsidRPr="00064BBB">
        <w:rPr>
          <w:rStyle w:val="StyleUnderline"/>
        </w:rPr>
        <w:t>Milwaukee, Wisconsin, had a mature voucher program</w:t>
      </w:r>
      <w:r w:rsidRPr="00064BBB">
        <w:t xml:space="preserve"> whose impact could be evaluated over a period of several years, using carefully matched controls. </w:t>
      </w:r>
      <w:r w:rsidRPr="00064BBB">
        <w:rPr>
          <w:rStyle w:val="StyleUnderline"/>
        </w:rPr>
        <w:t>The research team</w:t>
      </w:r>
      <w:r w:rsidRPr="00064BBB">
        <w:t xml:space="preserve"> led by Joshua M. Cowen </w:t>
      </w:r>
      <w:r w:rsidRPr="00064BBB">
        <w:rPr>
          <w:rStyle w:val="StyleUnderline"/>
        </w:rPr>
        <w:t>acknowledged that, like other studies of voucher programs, they had found only small or marginal effects on test scores.</w:t>
      </w:r>
      <w:r w:rsidRPr="00064BBB">
        <w:t xml:space="preserve"> </w:t>
      </w:r>
      <w:r w:rsidRPr="00064BBB">
        <w:rPr>
          <w:rStyle w:val="StyleUnderline"/>
        </w:rPr>
        <w:t>They then examined attainment</w:t>
      </w:r>
      <w:r w:rsidRPr="00064BBB">
        <w:t xml:space="preserve"> of high school diplomas, postsecondary placements, and graduation. After accounting for traditional public school students who took 5 years instead of 4 to graduate</w:t>
      </w:r>
      <w:r w:rsidRPr="00064BBB">
        <w:rPr>
          <w:rStyle w:val="StyleUnderline"/>
        </w:rPr>
        <w:t>, there was no statistically significant effect for that variable.</w:t>
      </w:r>
    </w:p>
    <w:p w14:paraId="36A4D3C7" w14:textId="77777777" w:rsidR="0028391C" w:rsidRPr="00064BBB" w:rsidRDefault="0028391C" w:rsidP="0028391C">
      <w:pPr>
        <w:pStyle w:val="Heading4"/>
      </w:pPr>
      <w:r w:rsidRPr="00064BBB">
        <w:lastRenderedPageBreak/>
        <w:t>Lowered state education standards force false perception of voucher academic efficacy</w:t>
      </w:r>
    </w:p>
    <w:p w14:paraId="6C5D457E" w14:textId="77777777" w:rsidR="0028391C" w:rsidRPr="00064BBB" w:rsidRDefault="0028391C" w:rsidP="0028391C">
      <w:pPr>
        <w:rPr>
          <w:sz w:val="24"/>
          <w:szCs w:val="24"/>
        </w:rPr>
      </w:pPr>
      <w:r w:rsidRPr="00064BBB">
        <w:rPr>
          <w:rStyle w:val="Style13ptBold"/>
        </w:rPr>
        <w:t>Levine 13,</w:t>
      </w:r>
      <w:r w:rsidRPr="00064BBB">
        <w:t xml:space="preserve"> </w:t>
      </w:r>
      <w:r w:rsidRPr="00064BBB">
        <w:rPr>
          <w:sz w:val="24"/>
          <w:szCs w:val="24"/>
        </w:rPr>
        <w:t xml:space="preserve">University at Buffalo and State University of New York, founders of environmental sociology field (Murray and Adeline, “Vouchers and Free Market Ideology,” </w:t>
      </w:r>
      <w:r w:rsidRPr="00064BBB">
        <w:rPr>
          <w:rFonts w:cstheme="minorHAnsi"/>
          <w:i/>
          <w:sz w:val="24"/>
          <w:szCs w:val="24"/>
          <w:shd w:val="clear" w:color="auto" w:fill="FFFFFF"/>
        </w:rPr>
        <w:t>American Orthopsychiatric Association</w:t>
      </w:r>
      <w:r w:rsidRPr="00064BBB">
        <w:rPr>
          <w:rFonts w:cstheme="minorHAnsi"/>
          <w:sz w:val="24"/>
          <w:szCs w:val="24"/>
          <w:shd w:val="clear" w:color="auto" w:fill="FFFFFF"/>
        </w:rPr>
        <w:t>, 8/28/13, Wiley Online Library</w:t>
      </w:r>
      <w:r w:rsidRPr="00064BBB">
        <w:rPr>
          <w:sz w:val="24"/>
          <w:szCs w:val="24"/>
        </w:rPr>
        <w:t>)//MO</w:t>
      </w:r>
    </w:p>
    <w:p w14:paraId="513FE88F" w14:textId="77777777" w:rsidR="0028391C" w:rsidRPr="00064BBB" w:rsidRDefault="0028391C" w:rsidP="0028391C">
      <w:pPr>
        <w:rPr>
          <w:sz w:val="14"/>
        </w:rPr>
      </w:pPr>
      <w:r w:rsidRPr="00064BBB">
        <w:rPr>
          <w:sz w:val="14"/>
        </w:rPr>
        <w:t xml:space="preserve">But first, a word about using gains as a measure of progress. Secretary of Education </w:t>
      </w:r>
      <w:r w:rsidRPr="00064BBB">
        <w:rPr>
          <w:rStyle w:val="StyleUnderline"/>
        </w:rPr>
        <w:t>Duncan introduced gain scores in place of rates of proficiency or attainment of grade level to mitigate the</w:t>
      </w:r>
      <w:r w:rsidRPr="00064BBB">
        <w:rPr>
          <w:sz w:val="14"/>
        </w:rPr>
        <w:t xml:space="preserve"> “slow </w:t>
      </w:r>
      <w:r w:rsidRPr="00064BBB">
        <w:rPr>
          <w:rStyle w:val="StyleUnderline"/>
        </w:rPr>
        <w:t xml:space="preserve">train wreck” created by No Child Left </w:t>
      </w:r>
      <w:proofErr w:type="gramStart"/>
      <w:r w:rsidRPr="00064BBB">
        <w:rPr>
          <w:rStyle w:val="StyleUnderline"/>
        </w:rPr>
        <w:t>Behind</w:t>
      </w:r>
      <w:proofErr w:type="gramEnd"/>
      <w:r w:rsidRPr="00064BBB">
        <w:rPr>
          <w:sz w:val="14"/>
        </w:rPr>
        <w:t xml:space="preserve"> (NCLB</w:t>
      </w:r>
      <w:r w:rsidRPr="00064BBB">
        <w:rPr>
          <w:rStyle w:val="StyleUnderline"/>
        </w:rPr>
        <w:t>). To meet NCLB requirements, many states had lowered their standards; they made tests easier to achieve the “annual yearly progress</w:t>
      </w:r>
      <w:r w:rsidRPr="00064BBB">
        <w:rPr>
          <w:sz w:val="14"/>
        </w:rPr>
        <w:t>” (AYP) toward 100% proficiency in math and English by 2014. The prospect of labeling almost every state an educational failure led to “ESEA [Elementary and Secondary Education Act] Flexibility.” Rather than meeting AYP standards, states now had to show a “commitment” toward improving their programs.</w:t>
      </w:r>
      <w:r w:rsidRPr="00064BBB">
        <w:rPr>
          <w:rStyle w:val="StyleUnderline"/>
        </w:rPr>
        <w:t xml:space="preserve"> </w:t>
      </w:r>
      <w:r w:rsidRPr="00064BBB">
        <w:rPr>
          <w:sz w:val="14"/>
        </w:rPr>
        <w:t xml:space="preserve">Now they could use “measures of growth” or evidence of gains in scores to comply. The gold-standard studies showed that </w:t>
      </w:r>
      <w:r w:rsidRPr="00064BBB">
        <w:rPr>
          <w:rStyle w:val="StyleUnderline"/>
        </w:rPr>
        <w:t>the largest National Percentile Rank gain resulting from vouchers was 10.7% after 4 years.</w:t>
      </w:r>
      <w:r w:rsidRPr="00064BBB">
        <w:rPr>
          <w:sz w:val="14"/>
        </w:rPr>
        <w:t xml:space="preserve"> </w:t>
      </w:r>
      <w:r w:rsidRPr="00064BBB">
        <w:rPr>
          <w:rStyle w:val="StyleUnderline"/>
        </w:rPr>
        <w:t>This could have been a move from the 10th to the 21st percentile, a gain that would still leave students at the tail end of the achievement distribution</w:t>
      </w:r>
      <w:r w:rsidRPr="00064BBB">
        <w:rPr>
          <w:sz w:val="14"/>
        </w:rPr>
        <w:t xml:space="preserve">. Gain scores of that magnitude could easily reflect a difference of two or three more items correct in a 40- to 60-item test, not much evidence for superior mastery of subject matter. For example, on the ACT test used for college admissions, a difference of two in the number of items correct will move a student from the 47th to the 57th percentile in math and from the 43rd to the 57th percentile in English. No significant gains were reported in 7 of the 10 analyses of reading and math test scores. </w:t>
      </w:r>
      <w:r w:rsidRPr="00064BBB">
        <w:rPr>
          <w:rStyle w:val="StyleUnderline"/>
        </w:rPr>
        <w:t>Some reported gains were limited to specific subgroups</w:t>
      </w:r>
      <w:r w:rsidRPr="00064BBB">
        <w:rPr>
          <w:sz w:val="14"/>
        </w:rPr>
        <w:t xml:space="preserve"> and not predicted by any theory. </w:t>
      </w:r>
      <w:r w:rsidRPr="00064BBB">
        <w:rPr>
          <w:rStyle w:val="StyleUnderline"/>
        </w:rPr>
        <w:t xml:space="preserve">This pattern suggested a certain amount of data-surfing to take advantage of what might be random variability in any data set. </w:t>
      </w:r>
      <w:r w:rsidRPr="00064BBB">
        <w:rPr>
          <w:sz w:val="14"/>
        </w:rPr>
        <w:t>Wolf reported that parents who use vouchers are satisfied, but he was not sure why. “</w:t>
      </w:r>
      <w:r w:rsidRPr="00064BBB">
        <w:rPr>
          <w:rStyle w:val="Emphasis"/>
        </w:rPr>
        <w:t xml:space="preserve">Voucher studies have yet to determine if greater parental satisfaction with voucher-accepting private schools is grounded in fact or false perception, </w:t>
      </w:r>
      <w:r w:rsidRPr="00064BBB">
        <w:rPr>
          <w:sz w:val="14"/>
        </w:rPr>
        <w:t xml:space="preserve">but central to that consideration is the impact vouchers have on school achievement.”5 </w:t>
      </w:r>
      <w:r w:rsidRPr="00064BBB">
        <w:rPr>
          <w:rStyle w:val="StyleUnderline"/>
        </w:rPr>
        <w:t>The results do not provide rousing support for the hypothesis that parental choice enabled by vouchers will improve students’ scores in achievement tests</w:t>
      </w:r>
      <w:r w:rsidRPr="00064BBB">
        <w:rPr>
          <w:sz w:val="14"/>
        </w:rPr>
        <w:t>. Of course, data do not matter to those who believe that private schools are always better and that competition and free markets will always produce desirable results.</w:t>
      </w:r>
    </w:p>
    <w:p w14:paraId="1BC9A479" w14:textId="77777777" w:rsidR="0028391C" w:rsidRPr="00064BBB" w:rsidRDefault="0028391C" w:rsidP="0028391C">
      <w:pPr>
        <w:pStyle w:val="Heading4"/>
      </w:pPr>
      <w:r w:rsidRPr="00064BBB">
        <w:t>Voucher programs do not improve academic achievement or competitive motivation- too many burdens on parents</w:t>
      </w:r>
    </w:p>
    <w:p w14:paraId="21B7665D" w14:textId="77777777" w:rsidR="0028391C" w:rsidRPr="00064BBB" w:rsidRDefault="0028391C" w:rsidP="0028391C">
      <w:pPr>
        <w:rPr>
          <w:sz w:val="24"/>
          <w:szCs w:val="24"/>
        </w:rPr>
      </w:pPr>
      <w:r w:rsidRPr="00064BBB">
        <w:rPr>
          <w:rStyle w:val="Style13ptBold"/>
        </w:rPr>
        <w:t>Levine 13,</w:t>
      </w:r>
      <w:r w:rsidRPr="00064BBB">
        <w:t xml:space="preserve"> </w:t>
      </w:r>
      <w:r w:rsidRPr="00064BBB">
        <w:rPr>
          <w:sz w:val="24"/>
          <w:szCs w:val="24"/>
        </w:rPr>
        <w:t xml:space="preserve">University at Buffalo and State University of New York, founders of environmental sociology field (Murray and Adeline, “Vouchers and Free Market Ideology,” </w:t>
      </w:r>
      <w:r w:rsidRPr="00064BBB">
        <w:rPr>
          <w:rFonts w:cstheme="minorHAnsi"/>
          <w:i/>
          <w:sz w:val="24"/>
          <w:szCs w:val="24"/>
          <w:shd w:val="clear" w:color="auto" w:fill="FFFFFF"/>
        </w:rPr>
        <w:t>American Orthopsychiatric Association</w:t>
      </w:r>
      <w:r w:rsidRPr="00064BBB">
        <w:rPr>
          <w:rFonts w:cstheme="minorHAnsi"/>
          <w:sz w:val="24"/>
          <w:szCs w:val="24"/>
          <w:shd w:val="clear" w:color="auto" w:fill="FFFFFF"/>
        </w:rPr>
        <w:t>, 8/28/13, Wiley Online Library</w:t>
      </w:r>
      <w:r w:rsidRPr="00064BBB">
        <w:rPr>
          <w:sz w:val="24"/>
          <w:szCs w:val="24"/>
        </w:rPr>
        <w:t>)//MO</w:t>
      </w:r>
    </w:p>
    <w:p w14:paraId="13DEBE4D" w14:textId="02AC6C78" w:rsidR="0028391C" w:rsidRPr="00064BBB" w:rsidRDefault="0028391C" w:rsidP="0028391C">
      <w:pPr>
        <w:rPr>
          <w:rStyle w:val="StyleUnderline"/>
        </w:rPr>
      </w:pPr>
      <w:r w:rsidRPr="00064BBB">
        <w:rPr>
          <w:sz w:val="14"/>
        </w:rPr>
        <w:t xml:space="preserve">We need to ask what latent functions derive from the continued efforts of state legislatures to find constitutional means for using public funds to support predominantly religious schools. Is the concept that education will improve with competition only a pretext to mask the ideological, political, and financial benefits for the state from voucher programs? </w:t>
      </w:r>
      <w:r w:rsidRPr="00064BBB">
        <w:rPr>
          <w:rStyle w:val="StyleUnderline"/>
        </w:rPr>
        <w:t>At an ideological level, vouchers seem to support the concept of choice</w:t>
      </w:r>
      <w:r w:rsidRPr="00064BBB">
        <w:rPr>
          <w:sz w:val="14"/>
        </w:rPr>
        <w:t xml:space="preserve">. If wealthy parents have choices in the schools they choose, why should not all parents </w:t>
      </w:r>
      <w:proofErr w:type="gramStart"/>
      <w:r w:rsidRPr="00064BBB">
        <w:rPr>
          <w:sz w:val="14"/>
        </w:rPr>
        <w:t>be</w:t>
      </w:r>
      <w:proofErr w:type="gramEnd"/>
      <w:r w:rsidRPr="00064BBB">
        <w:rPr>
          <w:sz w:val="14"/>
        </w:rPr>
        <w:t xml:space="preserve"> afforded choice as well? </w:t>
      </w:r>
      <w:r w:rsidRPr="00064BBB">
        <w:rPr>
          <w:rStyle w:val="StyleUnderline"/>
        </w:rPr>
        <w:t xml:space="preserve">The argument ignores </w:t>
      </w:r>
      <w:r w:rsidRPr="00064BBB">
        <w:rPr>
          <w:sz w:val="14"/>
        </w:rPr>
        <w:t>social and economic</w:t>
      </w:r>
      <w:r w:rsidRPr="00064BBB">
        <w:rPr>
          <w:rStyle w:val="StyleUnderline"/>
        </w:rPr>
        <w:t xml:space="preserve"> realities.</w:t>
      </w:r>
      <w:r w:rsidRPr="00064BBB">
        <w:rPr>
          <w:sz w:val="14"/>
        </w:rPr>
        <w:t xml:space="preserve"> </w:t>
      </w:r>
      <w:r w:rsidRPr="00064BBB">
        <w:rPr>
          <w:rStyle w:val="StyleUnderline"/>
        </w:rPr>
        <w:t>Friedman's position</w:t>
      </w:r>
      <w:r w:rsidRPr="00064BBB">
        <w:rPr>
          <w:sz w:val="14"/>
        </w:rPr>
        <w:t xml:space="preserve"> on choice of schools and use of vouchers </w:t>
      </w:r>
      <w:r w:rsidRPr="00064BBB">
        <w:rPr>
          <w:rStyle w:val="StyleUnderline"/>
        </w:rPr>
        <w:t>assumes a willing buyer and seller</w:t>
      </w:r>
      <w:r w:rsidRPr="00064BBB">
        <w:rPr>
          <w:sz w:val="14"/>
        </w:rPr>
        <w:t xml:space="preserve">, with equivalent resources of money, knowledge, and time, </w:t>
      </w:r>
      <w:r w:rsidRPr="00064BBB">
        <w:rPr>
          <w:rStyle w:val="StyleUnderline"/>
        </w:rPr>
        <w:t>conditions that might be true in the abstract, but fail at the concrete level.</w:t>
      </w:r>
      <w:r w:rsidRPr="00064BBB">
        <w:rPr>
          <w:sz w:val="14"/>
        </w:rPr>
        <w:t xml:space="preserve"> The premise for arguments for school reform is that public schools are failing to educate poor children with the implication that this is a recent phenomenon resulting from the laziness of teachers who are protected by powerful unions </w:t>
      </w:r>
      <w:r w:rsidRPr="00064BBB">
        <w:rPr>
          <w:rStyle w:val="Emphasis"/>
        </w:rPr>
        <w:t>The dollar amounts of the vouchers are not sufficient to cover tuition and other costs</w:t>
      </w:r>
      <w:r w:rsidRPr="00064BBB">
        <w:rPr>
          <w:sz w:val="14"/>
        </w:rPr>
        <w:t xml:space="preserve">, especially at the most expensive private schools. In the Washington, D.C., voucher program called Opportunity Scholarships, 42% of the private schools declined to participate in the study; their normal tuition far exceeded the $7,500 voucher given to participating families. Because vouchers probably cover only a portion of total costs at any private school, </w:t>
      </w:r>
      <w:r w:rsidRPr="00064BBB">
        <w:rPr>
          <w:rStyle w:val="StyleUnderline"/>
        </w:rPr>
        <w:t>parents may have to make up the difference in one way or another.</w:t>
      </w:r>
      <w:r w:rsidRPr="00064BBB">
        <w:rPr>
          <w:sz w:val="14"/>
        </w:rPr>
        <w:t xml:space="preserve"> There are other costs associated with attending private schools, such as </w:t>
      </w:r>
      <w:r w:rsidRPr="00064BBB">
        <w:rPr>
          <w:sz w:val="14"/>
        </w:rPr>
        <w:lastRenderedPageBreak/>
        <w:t xml:space="preserve">transportation. </w:t>
      </w:r>
      <w:r w:rsidRPr="00064BBB">
        <w:rPr>
          <w:rStyle w:val="StyleUnderline"/>
        </w:rPr>
        <w:t>Sending children to other than a neighborhood school or one with regular bus service is a burden on working parents</w:t>
      </w:r>
      <w:r w:rsidRPr="00064BBB">
        <w:rPr>
          <w:sz w:val="14"/>
        </w:rPr>
        <w:t xml:space="preserve">. </w:t>
      </w:r>
      <w:r w:rsidRPr="00064BBB">
        <w:rPr>
          <w:rStyle w:val="Emphasis"/>
        </w:rPr>
        <w:t xml:space="preserve">Only those who can afford the charges can afford to send their children. </w:t>
      </w:r>
      <w:r w:rsidRPr="00064BBB">
        <w:rPr>
          <w:sz w:val="14"/>
        </w:rPr>
        <w:t xml:space="preserve">A provision of the No Child Left Behind act allows school choice within a school district. Only a small proportion of parents, largely middle class, have exercised this option. The poorest parents tend not to use whatever choice they do have under NCLB. While surveys show that parents have a dim view of public schools in general, most parents also give high ratings to the schools their children attend. Washington, D.C., and Chicago parents rose in support when their neighborhood schools were threatened with closure. In short, </w:t>
      </w:r>
      <w:r w:rsidRPr="00064BBB">
        <w:rPr>
          <w:rStyle w:val="StyleUnderline"/>
        </w:rPr>
        <w:t>choice about which school a child attends may be a strong motivation for relatively few parents.</w:t>
      </w:r>
    </w:p>
    <w:p w14:paraId="7C4063BA" w14:textId="77777777" w:rsidR="007A5568" w:rsidRPr="00064BBB" w:rsidRDefault="007A5568" w:rsidP="007A5568">
      <w:pPr>
        <w:pStyle w:val="Heading4"/>
      </w:pPr>
      <w:r w:rsidRPr="00064BBB">
        <w:t xml:space="preserve">Adopting Vouchers undermines the Accountability and Transparency of Schools </w:t>
      </w:r>
    </w:p>
    <w:p w14:paraId="4D3ED772" w14:textId="77777777" w:rsidR="007A5568" w:rsidRPr="00064BBB" w:rsidRDefault="007A5568" w:rsidP="007A5568">
      <w:r w:rsidRPr="00064BBB">
        <w:rPr>
          <w:rStyle w:val="Style13ptBold"/>
        </w:rPr>
        <w:t>Walker</w:t>
      </w:r>
      <w:r w:rsidRPr="00064BBB">
        <w:t>, 3-30-20</w:t>
      </w:r>
      <w:r w:rsidRPr="00064BBB">
        <w:rPr>
          <w:rStyle w:val="Style13ptBold"/>
        </w:rPr>
        <w:t>17</w:t>
      </w:r>
      <w:r w:rsidRPr="00064BBB">
        <w:t xml:space="preserve">, Tim-Senior Writer at NEA today "School Vouchers' Dismal Record of Failure Comes </w:t>
      </w:r>
      <w:proofErr w:type="gramStart"/>
      <w:r w:rsidRPr="00064BBB">
        <w:t>Into</w:t>
      </w:r>
      <w:proofErr w:type="gramEnd"/>
      <w:r w:rsidRPr="00064BBB">
        <w:t xml:space="preserve"> Focus," NEA Today, http://neatoday.org/2017/03/30/how-school-vouchers-fail-students/</w:t>
      </w:r>
    </w:p>
    <w:p w14:paraId="2BC9EAC5" w14:textId="7FF0170F" w:rsidR="007A5568" w:rsidRPr="00064BBB" w:rsidRDefault="007A5568" w:rsidP="007A5568">
      <w:pPr>
        <w:rPr>
          <w:rStyle w:val="StyleUnderline"/>
        </w:rPr>
      </w:pPr>
      <w:r w:rsidRPr="00064BBB">
        <w:rPr>
          <w:rStyle w:val="StyleUnderline"/>
        </w:rPr>
        <w:t xml:space="preserve">Strong accountability measures help </w:t>
      </w:r>
      <w:proofErr w:type="gramStart"/>
      <w:r w:rsidRPr="00064BBB">
        <w:rPr>
          <w:rStyle w:val="StyleUnderline"/>
        </w:rPr>
        <w:t>prevent</w:t>
      </w:r>
      <w:proofErr w:type="gramEnd"/>
      <w:r w:rsidRPr="00064BBB">
        <w:rPr>
          <w:rStyle w:val="StyleUnderline"/>
        </w:rPr>
        <w:t xml:space="preserve"> students from falling through the cracks.</w:t>
      </w:r>
      <w:r w:rsidRPr="00064BBB">
        <w:t xml:space="preserve"> “We fly blind without the information we need to make sure our students are succeeding,” said Murray. “We strive to make accountability as effective as possible. </w:t>
      </w:r>
      <w:r w:rsidRPr="00064BBB">
        <w:rPr>
          <w:rStyle w:val="StyleUnderline"/>
        </w:rPr>
        <w:t>Unfortunately that system breaks down completely when it comes to public money going to private schools.” Unlike public schools, private schools have almost complete autonomy with regard to how they operate: who they teach, what they teach, how they teach, how — if at all — they measure student achievement, how they manage their finances, and what they are required to disclose to parents and the public. In addition to the financial fraud and abuse that some voucher programs have generated, students in these programs often end up doing worse academically</w:t>
      </w:r>
      <w:r w:rsidRPr="00064BBB">
        <w:t xml:space="preserve">. “We’ve seen real negative impacts on achievement,” said Diane Whitmore Schanzenbach of the Brookings Institution. </w:t>
      </w:r>
      <w:r w:rsidRPr="00064BBB">
        <w:rPr>
          <w:rStyle w:val="StyleUnderline"/>
        </w:rPr>
        <w:t>Recent evaluations of voucher programs in Indiana, Louisiana and Ohio found that students attending private schools on a voucher scored worse than their public school counterparts on reading and math assessment</w:t>
      </w:r>
    </w:p>
    <w:p w14:paraId="0E45047D" w14:textId="77777777" w:rsidR="007A5568" w:rsidRPr="00064BBB" w:rsidRDefault="007A5568" w:rsidP="007A5568">
      <w:pPr>
        <w:pStyle w:val="Heading4"/>
        <w:rPr>
          <w:u w:val="single"/>
        </w:rPr>
      </w:pPr>
      <w:r w:rsidRPr="00064BBB">
        <w:t xml:space="preserve">Vouchers get struck down and can’t be implemented in most states – </w:t>
      </w:r>
      <w:r w:rsidRPr="00064BBB">
        <w:rPr>
          <w:u w:val="single"/>
        </w:rPr>
        <w:t>Blaine amendments</w:t>
      </w:r>
    </w:p>
    <w:p w14:paraId="08C9E0B7" w14:textId="77777777" w:rsidR="007A5568" w:rsidRPr="00064BBB" w:rsidRDefault="007A5568" w:rsidP="007A5568">
      <w:pPr>
        <w:rPr>
          <w:rStyle w:val="Style13ptBold"/>
          <w:b w:val="0"/>
          <w:sz w:val="22"/>
        </w:rPr>
      </w:pPr>
      <w:r w:rsidRPr="00064BBB">
        <w:rPr>
          <w:rStyle w:val="Style13ptBold"/>
        </w:rPr>
        <w:t xml:space="preserve">Dynarski 16 </w:t>
      </w:r>
      <w:r w:rsidRPr="00064BBB">
        <w:rPr>
          <w:rStyle w:val="Style13ptBold"/>
          <w:b w:val="0"/>
          <w:sz w:val="22"/>
        </w:rPr>
        <w:t xml:space="preserve">(Mark Dynarski, Nonresident Senior Fellow of Economic Studies and Center on Children and Families at the Brooking Institution, “On Negative Effects of Vouchers”, Brookings Institution, May 2016, </w:t>
      </w:r>
      <w:hyperlink r:id="rId233" w:history="1">
        <w:r w:rsidRPr="00064BBB">
          <w:rPr>
            <w:rStyle w:val="Hyperlink"/>
          </w:rPr>
          <w:t>https://www.brookings.edu/research/on-negative-effects-of-vouchers/</w:t>
        </w:r>
      </w:hyperlink>
      <w:r w:rsidRPr="00064BBB">
        <w:rPr>
          <w:rStyle w:val="Style13ptBold"/>
          <w:b w:val="0"/>
          <w:sz w:val="22"/>
        </w:rPr>
        <w:t>, KC)</w:t>
      </w:r>
    </w:p>
    <w:p w14:paraId="43BE93E3" w14:textId="77777777" w:rsidR="007A5568" w:rsidRPr="00064BBB" w:rsidRDefault="007A5568" w:rsidP="007A5568">
      <w:r w:rsidRPr="00064BBB">
        <w:rPr>
          <w:rStyle w:val="StyleUnderline"/>
        </w:rPr>
        <w:t>In publicly funded voucher programs, many of the private schools that are recipients are religious organizations.</w:t>
      </w:r>
      <w:r w:rsidRPr="00064BBB">
        <w:t xml:space="preserve"> </w:t>
      </w:r>
      <w:r w:rsidRPr="00064BBB">
        <w:rPr>
          <w:rStyle w:val="StyleUnderline"/>
        </w:rPr>
        <w:t>This generates thorny legal issues in the 38 states that have so-called Blaine amendments to their constitutions</w:t>
      </w:r>
      <w:r w:rsidRPr="00064BBB">
        <w:t xml:space="preserve"> (which prohibit direct government aid to educational institutions that have a religious affiliation and were originally intended to target Catholic schools in states with large immigrant populations).</w:t>
      </w:r>
    </w:p>
    <w:p w14:paraId="013C4947" w14:textId="77777777" w:rsidR="007A5568" w:rsidRPr="00064BBB" w:rsidRDefault="007A5568" w:rsidP="007A5568">
      <w:pPr>
        <w:pStyle w:val="Heading4"/>
      </w:pPr>
      <w:r w:rsidRPr="00064BBB">
        <w:t xml:space="preserve">Vouchers fail – too much competition and bad academic results </w:t>
      </w:r>
    </w:p>
    <w:p w14:paraId="00D3EC28" w14:textId="77777777" w:rsidR="007A5568" w:rsidRPr="00064BBB" w:rsidRDefault="007A5568" w:rsidP="007A5568">
      <w:r w:rsidRPr="00064BBB">
        <w:rPr>
          <w:rStyle w:val="Style13ptBold"/>
        </w:rPr>
        <w:t>Carey</w:t>
      </w:r>
      <w:r w:rsidRPr="00064BBB">
        <w:t>, 11-23-20</w:t>
      </w:r>
      <w:r w:rsidRPr="00064BBB">
        <w:rPr>
          <w:rStyle w:val="Style13ptBold"/>
        </w:rPr>
        <w:t>16</w:t>
      </w:r>
      <w:r w:rsidRPr="00064BBB">
        <w:t xml:space="preserve">, Kevin, Kevin Carey directs the Education Policy program at New America. He writes regularly for The Upshot at The New York Times and has written feature articles for Wired, The New Republic, Pacific Standard, Washington Monthly, and other publications. He is a contributing writer for The Chronicle of Higher Education and edits the annual Washington Monthly college guide. His book, The End of College: Creating the Future of Learning and the University </w:t>
      </w:r>
      <w:proofErr w:type="gramStart"/>
      <w:r w:rsidRPr="00064BBB">
        <w:t>of</w:t>
      </w:r>
      <w:proofErr w:type="gramEnd"/>
      <w:r w:rsidRPr="00064BBB">
        <w:t xml:space="preserve"> Everywhere was published by Riverhead in 2015. "Why Betsy DeVos Won’t Be Able to Privatize U.S. Education," New York Times, https://www.nytimes.com/2016/11/23/upshot/why-donald-trumps-education-pick-would-face-barriers-for-vouchers.html</w:t>
      </w:r>
    </w:p>
    <w:p w14:paraId="38B18B97" w14:textId="6431011E" w:rsidR="007A5568" w:rsidRPr="00064BBB" w:rsidRDefault="007A5568" w:rsidP="007A5568">
      <w:pPr>
        <w:rPr>
          <w:rStyle w:val="StyleUnderline"/>
        </w:rPr>
      </w:pPr>
      <w:r w:rsidRPr="00064BBB">
        <w:rPr>
          <w:rStyle w:val="StyleUnderline"/>
        </w:rPr>
        <w:t xml:space="preserve">The United States spends over $600 billion a year on public K-12 schools. Less than 9 percent of that money comes from the federal government, and it is almost exclusively dedicated to specific populations of children, most notably students with disabilities and </w:t>
      </w:r>
      <w:r w:rsidRPr="00064BBB">
        <w:rPr>
          <w:rStyle w:val="StyleUnderline"/>
        </w:rPr>
        <w:lastRenderedPageBreak/>
        <w:t>students in low-income communities</w:t>
      </w:r>
      <w:r w:rsidRPr="00064BBB">
        <w:t xml:space="preserve">. There are no existing federal funds that can easily be turned into vouchers large enough to pay for school tuition on the open market. Mr. Trump’s $20 billion proposal would be, by itself, very expensive. It </w:t>
      </w:r>
      <w:r w:rsidRPr="00064BBB">
        <w:rPr>
          <w:rStyle w:val="StyleUnderline"/>
        </w:rPr>
        <w:t>may be hard to fit into a budget passed by a Republican Congress that has pledged to enact large tax cuts for corporations and citizens, expand the military and eliminate the budget deficit, all at the same time. Yet $20 billion isn’t nearly enough to finance vouchers nationwide, which is why Mr. Trump’s proposal assumes that states will kick in another $110 billion. States don’t have that kind of money lying around. The only plausible source is existing school funding. But even if Ms. DeVos were to find a willing governor and state legislature, it’s not that easy. Roughly half of all nonfederal education funding comes from local property taxes raised by over 13,000 local school districts. They and their elected representatives will have a say, too. This is where the intersection of geography and politics makes any national voucher plan much more difficult to enact</w:t>
      </w:r>
      <w:r w:rsidRPr="00064BBB">
        <w:t xml:space="preserve">. The practicality of school choice is highly related to population density. Children need to be able to get from home to school and back again every day. In a large metropolis with public transportation, there could be dozens of schools within reasonable travel distance of most families. </w:t>
      </w:r>
      <w:r w:rsidRPr="00064BBB">
        <w:rPr>
          <w:rStyle w:val="StyleUnderline"/>
        </w:rPr>
        <w:t>In a small city, town or rural area, there will be few or none. And population density, as Americans saw in the last election, is increasingly the dividing line of the nation’s politics. A significant number of Mr. Trump’s most ardent supporters live in sparsely populated areas where school choice is logistically unlikely. At the same time, many of the municipalities where market reforms are theoretically much easier to put in voted overwhelmingly against the president-elec</w:t>
      </w:r>
      <w:r w:rsidRPr="00064BBB">
        <w:t xml:space="preserve">t. On Election Day, voters in liberal Massachusetts rejected a ballot measure by a 62-38 margin that would have increased the number of charter schools in the state, despite strong evidence that the state’s well-supervised charters produce superior results for low-income and minority schoolchildren. In theory, information technology offers a way around the population density problem. Virtual schools can be attended from anywhere with an internet connection. For-profit colleges that have pocketed billions of dollars by offering low-quality online courses are poised to make a comeback under the Trump administration, which is likely to roll back President Obama’s efforts to regulate them. But the federal government is a much larger financial contributor to colleges and universities than to K-12 schools, and college students don’t need an adult looking after them all day. </w:t>
      </w:r>
      <w:r w:rsidRPr="00064BBB">
        <w:rPr>
          <w:rStyle w:val="StyleUnderline"/>
        </w:rPr>
        <w:t>Ms. DeVos will probably be a boon to the relatively small, growing population of families that home-school their children. But most parents will still want their children in a school building during the day, taught by a teacher, not by a computer. Ms. Devos will also be hamstrung by the fact that her deregulated school choice philosophy has not been considered a resounding success. In her home state, Detroit’s laissez-faire choice policies have led to a wild west of cutthroat competition and poor academic results. While there is substantial academic literature on school vouchers and while debates continue between opposing camps of researchers, it’s safe to say that vouchers have not produced the kind of large improvements in academic achievement that market-oriented reformers originally promised.</w:t>
      </w:r>
    </w:p>
    <w:p w14:paraId="0EFDABE0" w14:textId="25ADE9F5" w:rsidR="00B079EA" w:rsidRPr="00064BBB" w:rsidRDefault="00B079EA" w:rsidP="00B079EA">
      <w:pPr>
        <w:pStyle w:val="Heading2"/>
      </w:pPr>
      <w:r w:rsidRPr="00064BBB">
        <w:lastRenderedPageBreak/>
        <w:t xml:space="preserve">AT: </w:t>
      </w:r>
      <w:r w:rsidRPr="00064BBB">
        <w:t>Assorted Net Benefits</w:t>
      </w:r>
    </w:p>
    <w:p w14:paraId="34B7784F" w14:textId="77777777" w:rsidR="00B079EA" w:rsidRPr="00064BBB" w:rsidRDefault="00B079EA" w:rsidP="00B079EA">
      <w:pPr>
        <w:pStyle w:val="Heading3"/>
      </w:pPr>
      <w:r w:rsidRPr="00064BBB">
        <w:lastRenderedPageBreak/>
        <w:t xml:space="preserve">AT//Politics Net Benefits </w:t>
      </w:r>
    </w:p>
    <w:p w14:paraId="7D8F308F" w14:textId="77777777" w:rsidR="00B079EA" w:rsidRPr="00064BBB" w:rsidRDefault="00B079EA" w:rsidP="00B079EA">
      <w:pPr>
        <w:pStyle w:val="Heading4"/>
      </w:pPr>
      <w:r w:rsidRPr="00064BBB">
        <w:t xml:space="preserve">CP links to politics – Trump gets blamed </w:t>
      </w:r>
    </w:p>
    <w:p w14:paraId="7946D130" w14:textId="77777777" w:rsidR="00B079EA" w:rsidRPr="00064BBB" w:rsidRDefault="00B079EA" w:rsidP="00B079EA">
      <w:r w:rsidRPr="00064BBB">
        <w:rPr>
          <w:rStyle w:val="Style13ptBold"/>
        </w:rPr>
        <w:t>Goldstein 16</w:t>
      </w:r>
      <w:r w:rsidRPr="00064BBB">
        <w:t xml:space="preserve"> – author of </w:t>
      </w:r>
      <w:hyperlink r:id="rId234" w:tgtFrame="_blank" w:history="1">
        <w:r w:rsidRPr="00064BBB">
          <w:rPr>
            <w:rStyle w:val="Hyperlink"/>
          </w:rPr>
          <w:t>The Teacher Wars</w:t>
        </w:r>
      </w:hyperlink>
      <w:r w:rsidRPr="00064BBB">
        <w:t>, contributes to Slate, the New Republic, the Marshall Project, and other publications (Dana Goldstein, How Trump Could Gut Public Education, Slate, November 23</w:t>
      </w:r>
      <w:proofErr w:type="gramStart"/>
      <w:r w:rsidRPr="00064BBB">
        <w:t>,2016</w:t>
      </w:r>
      <w:proofErr w:type="gramEnd"/>
      <w:r w:rsidRPr="00064BBB">
        <w:t>, http://www.slate.com/articles/life/education/2016/11/how_trump_and_education_secretary_betsy_devos_could_gut_public_education.html)//ECP</w:t>
      </w:r>
    </w:p>
    <w:p w14:paraId="2CD40637" w14:textId="77777777" w:rsidR="00B079EA" w:rsidRPr="00064BBB" w:rsidRDefault="00B079EA" w:rsidP="00B079EA">
      <w:pPr>
        <w:rPr>
          <w:rStyle w:val="StyleUnderline"/>
        </w:rPr>
      </w:pPr>
      <w:r w:rsidRPr="00064BBB">
        <w:t>Public school student achievement in New Orleans </w:t>
      </w:r>
      <w:hyperlink r:id="rId235" w:tgtFrame="_blank" w:history="1">
        <w:r w:rsidRPr="00064BBB">
          <w:rPr>
            <w:rStyle w:val="Hyperlink"/>
          </w:rPr>
          <w:t>has improved</w:t>
        </w:r>
      </w:hyperlink>
      <w:r w:rsidRPr="00064BBB">
        <w:t xml:space="preserve"> in recent years, in part because of increased family choice among nonprofit charter schools. But according to Douglas </w:t>
      </w:r>
      <w:r w:rsidRPr="00064BBB">
        <w:rPr>
          <w:rStyle w:val="StyleUnderline"/>
        </w:rPr>
        <w:t>Harris, an economist at Tulane University and director of the Education Research Alliance for New Orleans, “We’ve never seen an effect as negative as the private school voucher program.”</w:t>
      </w:r>
      <w:r w:rsidRPr="00064BBB">
        <w:t xml:space="preserve"> Harris doesn’t expect this evidence to dissuade Team Trump. “</w:t>
      </w:r>
      <w:r w:rsidRPr="00064BBB">
        <w:rPr>
          <w:rStyle w:val="StyleUnderline"/>
        </w:rPr>
        <w:t xml:space="preserve">Of all the ideas I’ve heard bandied about in various policy areas, this is the one most likely to happen. Trump is talking about it and clearly thinks it’s a good idea. Republicans love this. Most policy is going to be driven by Congress, probably even more so under Trump than any previous administration. </w:t>
      </w:r>
      <w:r w:rsidRPr="00064BBB">
        <w:rPr>
          <w:rStyle w:val="Emphasis"/>
        </w:rPr>
        <w:t xml:space="preserve">This is what they want to do. The stars are aligned.” </w:t>
      </w:r>
      <w:r w:rsidRPr="00064BBB">
        <w:t xml:space="preserve">Trump first </w:t>
      </w:r>
      <w:hyperlink r:id="rId236" w:tgtFrame="_blank" w:history="1">
        <w:r w:rsidRPr="00064BBB">
          <w:rPr>
            <w:rStyle w:val="Hyperlink"/>
          </w:rPr>
          <w:t>rolled out the voucher plan out in early September</w:t>
        </w:r>
      </w:hyperlink>
      <w:r w:rsidRPr="00064BBB">
        <w:t xml:space="preserve">, on the day he visited the Cleveland Arts and Social Sciences Academy, a for-profit charter school that received grades of D and F on a 2014–15 state report card, for failing to help its students improve academically. (In general, for-profit charter schools have posted </w:t>
      </w:r>
      <w:hyperlink r:id="rId237" w:history="1">
        <w:r w:rsidRPr="00064BBB">
          <w:rPr>
            <w:rStyle w:val="Hyperlink"/>
          </w:rPr>
          <w:t>dismal academic outcomes</w:t>
        </w:r>
      </w:hyperlink>
      <w:r w:rsidRPr="00064BBB">
        <w:t>.) It was a fitting setting</w:t>
      </w:r>
      <w:r w:rsidRPr="00064BBB">
        <w:rPr>
          <w:rStyle w:val="StyleUnderline"/>
        </w:rPr>
        <w:t xml:space="preserve">. Trump’s voucher plan could be a windfall for companies hoping to make money from our public education system. To craft its education platform, </w:t>
      </w:r>
      <w:r w:rsidRPr="00064BBB">
        <w:t xml:space="preserve">the Trump campaign tapped </w:t>
      </w:r>
      <w:hyperlink r:id="rId238" w:tgtFrame="_blank" w:history="1">
        <w:r w:rsidRPr="00064BBB">
          <w:rPr>
            <w:rStyle w:val="Hyperlink"/>
          </w:rPr>
          <w:t>Rob Goad</w:t>
        </w:r>
      </w:hyperlink>
      <w:r w:rsidRPr="00064BBB">
        <w:t xml:space="preserve">, an aide to Republican Rep. Luke Messer of Indiana. Messer is a defender of the for-profit higher-education sector that President Obama fought to rein in. On K-12 issues, Messer </w:t>
      </w:r>
      <w:hyperlink r:id="rId239" w:tgtFrame="_blank" w:history="1">
        <w:r w:rsidRPr="00064BBB">
          <w:rPr>
            <w:rStyle w:val="Hyperlink"/>
          </w:rPr>
          <w:t>introduced legislation</w:t>
        </w:r>
      </w:hyperlink>
      <w:r w:rsidRPr="00064BBB">
        <w:t xml:space="preserve"> known as Title I portability, which seems to have inspired Team Trump. </w:t>
      </w:r>
      <w:r w:rsidRPr="00064BBB">
        <w:rPr>
          <w:rStyle w:val="StyleUnderline"/>
        </w:rPr>
        <w:t>It would redirect funding away from Title I of the Elementary and Secondary Education Act, a piece of civil rights legislation championed by President Lyndon B. Johnson.</w:t>
      </w:r>
      <w:r w:rsidRPr="00064BBB">
        <w:t xml:space="preserve"> Currently, those billions flow exclusively to public schools that serve large percentages of poor children. The rationale, backed by decades of social science, is simple: It is most expensive and difficult to provide a quality education in environments of concentrated poverty, so schools that do so deserve extra federal support. The Messer plan would, instead, use Title I to provide individual families with vouchers. His proposal goes further than portability plans introduced by other Republicans, in that it would allow religious and private schools to participate, not just public charter schools. Trump’s voucher plan could be a windfall for companies hoping to make money from our public education system. Portability opens the door to for-profit schools, too, including the online-only virtual charter schools where, </w:t>
      </w:r>
      <w:hyperlink r:id="rId240" w:tgtFrame="_blank" w:history="1">
        <w:r w:rsidRPr="00064BBB">
          <w:rPr>
            <w:rStyle w:val="Hyperlink"/>
          </w:rPr>
          <w:t>according to one large study</w:t>
        </w:r>
      </w:hyperlink>
      <w:r w:rsidRPr="00064BBB">
        <w:t xml:space="preserve">, the average child learns far less than he or she would at a traditional brick-and-mortar school. </w:t>
      </w:r>
      <w:r w:rsidRPr="00064BBB">
        <w:rPr>
          <w:rStyle w:val="StyleUnderline"/>
        </w:rPr>
        <w:t xml:space="preserve">“Trump’s coalition is very much built around rural voters, and they don’t have charters or many private schools,” Harris says, because there are fewer school choices in regions with low population density. “So the online virtual piece is very likely to be part of this.” </w:t>
      </w:r>
      <w:r w:rsidRPr="00064BBB">
        <w:t xml:space="preserve">Kevin Carey, director of education policy at New America, the nonpartisan think tank (and partner with Slate on Future Tense), agrees. He points out that vouchers could be made available to home-schoolers, a largely conservative constituency that relies on online education tools. “In all kinds of ways big and small, there will be a push to open up education funding to for-profit operators,” Carey predicts. </w:t>
      </w:r>
      <w:r w:rsidRPr="00064BBB">
        <w:rPr>
          <w:rStyle w:val="StyleUnderline"/>
        </w:rPr>
        <w:t>How will it be paid for? The math is pretty dicey. With 11 million school-aged children living in poverty, $20 billion in federal funding equals just a $1,800 voucher per student. That’s far too little to pay for a year of education in any school, let alone one that hopes to eke a profit out of the arrangement. I</w:t>
      </w:r>
      <w:r w:rsidRPr="00064BBB">
        <w:t xml:space="preserve">n his Cleveland speech, Trump said he hoped that states would also choose to voucherize their education funding, giving families up to $12,000 to spend per child. </w:t>
      </w:r>
      <w:r w:rsidRPr="00064BBB">
        <w:rPr>
          <w:rStyle w:val="StyleUnderline"/>
        </w:rPr>
        <w:t>To encourage states to do that, Trump could follow President Obama’s lead and create an incentive.</w:t>
      </w:r>
      <w:r w:rsidRPr="00064BBB">
        <w:t xml:space="preserve"> Obama’s signature education program, Race to the Top, gave extra federal dollars to states that agreed to a variety of reforms, most prominently, holding teachers accountable for student test scores. Trump could use a similar program design to push states to accept vouchers. Of course, many state-level policymakers don’t want to do that. The constituency for Title I funding as it currently exists is strong, comprising almost every elected Democrat in the country, as well as bipartisan groups such as </w:t>
      </w:r>
      <w:hyperlink r:id="rId241" w:tgtFrame="_blank" w:history="1">
        <w:r w:rsidRPr="00064BBB">
          <w:rPr>
            <w:rStyle w:val="Hyperlink"/>
          </w:rPr>
          <w:t>school boards</w:t>
        </w:r>
      </w:hyperlink>
      <w:r w:rsidRPr="00064BBB">
        <w:t xml:space="preserve">. President Obama said he would veto any education bill that included Title I portability, because it would lead to </w:t>
      </w:r>
      <w:hyperlink r:id="rId242" w:tgtFrame="_blank" w:history="1">
        <w:r w:rsidRPr="00064BBB">
          <w:rPr>
            <w:rStyle w:val="Hyperlink"/>
          </w:rPr>
          <w:t>reductions in funding</w:t>
        </w:r>
      </w:hyperlink>
      <w:r w:rsidRPr="00064BBB">
        <w:t xml:space="preserve"> for the traditional public schools currently serving the poorest kids. But it wouldn’t be impossible for Trump to find state-level partners. “</w:t>
      </w:r>
      <w:r w:rsidRPr="00064BBB">
        <w:rPr>
          <w:rStyle w:val="StyleUnderline"/>
        </w:rPr>
        <w:t xml:space="preserve">To pull it off, he </w:t>
      </w:r>
      <w:r w:rsidRPr="00064BBB">
        <w:rPr>
          <w:rStyle w:val="StyleUnderline"/>
        </w:rPr>
        <w:lastRenderedPageBreak/>
        <w:t>would have to find an enthusiastic governor and legislature who want to get on board with a big privatization experiment,” Carey said. “I imagine out of 50 states, he could find one.” Would privatization be a cost-efficient way to help kids learn more? It’s doubtful.</w:t>
      </w:r>
    </w:p>
    <w:p w14:paraId="5CFF357C" w14:textId="77777777" w:rsidR="00B079EA" w:rsidRPr="00064BBB" w:rsidRDefault="00B079EA" w:rsidP="00B079EA"/>
    <w:p w14:paraId="45B3B727" w14:textId="77777777" w:rsidR="00B079EA" w:rsidRPr="00064BBB" w:rsidRDefault="00B079EA" w:rsidP="00B079EA">
      <w:pPr>
        <w:pStyle w:val="Heading4"/>
      </w:pPr>
      <w:r w:rsidRPr="00064BBB">
        <w:t>The counterplan links to politics – sucks up massive amounts of PC among republicans</w:t>
      </w:r>
    </w:p>
    <w:p w14:paraId="1A863C98" w14:textId="77777777" w:rsidR="00B079EA" w:rsidRPr="00064BBB" w:rsidRDefault="00B079EA" w:rsidP="00B079EA">
      <w:hyperlink r:id="rId243" w:tooltip="Posts by Michael J. Petrilli" w:history="1">
        <w:r w:rsidRPr="00064BBB">
          <w:rPr>
            <w:rStyle w:val="Style13ptBold"/>
          </w:rPr>
          <w:t>Petrilli</w:t>
        </w:r>
      </w:hyperlink>
      <w:r w:rsidRPr="00064BBB">
        <w:rPr>
          <w:rStyle w:val="Style13ptBold"/>
        </w:rPr>
        <w:t>, 17</w:t>
      </w:r>
      <w:r w:rsidRPr="00064BBB">
        <w:t xml:space="preserve"> – Award winning writer, researcher at the hoover institute and president of the Thomas B. Fordham Institute, (Michael J. Petrilli, EducationNext, “Why a Trump School Choice Initiative is Unlikely to Succeed”, EM)</w:t>
      </w:r>
    </w:p>
    <w:p w14:paraId="2ACF5C80" w14:textId="77777777" w:rsidR="00B079EA" w:rsidRPr="00064BBB" w:rsidRDefault="00B079EA" w:rsidP="00B079EA">
      <w:pPr>
        <w:shd w:val="clear" w:color="auto" w:fill="FFFFFF"/>
        <w:spacing w:after="0" w:line="300" w:lineRule="atLeast"/>
        <w:textAlignment w:val="baseline"/>
        <w:rPr>
          <w:rFonts w:cs="Lucida Grande"/>
          <w:color w:val="000000"/>
          <w:sz w:val="21"/>
          <w:szCs w:val="21"/>
        </w:rPr>
      </w:pPr>
      <w:r w:rsidRPr="00064BBB">
        <w:rPr>
          <w:rStyle w:val="StyleUnderline"/>
        </w:rPr>
        <w:t>Miracle number-one is getting a federal tax credit enacted in the first place</w:t>
      </w:r>
      <w:r w:rsidRPr="00064BBB">
        <w:rPr>
          <w:rFonts w:cs="Lucida Grande"/>
          <w:color w:val="000000"/>
          <w:sz w:val="21"/>
          <w:szCs w:val="21"/>
        </w:rPr>
        <w:t xml:space="preserve">. This feels much less achievable </w:t>
      </w:r>
      <w:r w:rsidRPr="00064BBB">
        <w:t>after the </w:t>
      </w:r>
      <w:hyperlink r:id="rId244" w:tgtFrame="_blank" w:history="1">
        <w:r w:rsidRPr="00064BBB">
          <w:t>health-care debacle</w:t>
        </w:r>
      </w:hyperlink>
      <w:r w:rsidRPr="00064BBB">
        <w:rPr>
          <w:rFonts w:cs="Lucida Grande"/>
          <w:color w:val="000000"/>
          <w:sz w:val="21"/>
          <w:szCs w:val="21"/>
        </w:rPr>
        <w:t xml:space="preserve"> in Congress last week. </w:t>
      </w:r>
      <w:r w:rsidRPr="00064BBB">
        <w:rPr>
          <w:rStyle w:val="StyleUnderline"/>
        </w:rPr>
        <w:t>It was always going to be hard. We know from past Senate votes on private school choice that the numbers simply aren’t there. Virtually every Democrat is a guaranteed “no”</w:t>
      </w:r>
      <w:r w:rsidRPr="00064BBB">
        <w:rPr>
          <w:rFonts w:cs="Lucida Grande"/>
          <w:color w:val="000000"/>
          <w:sz w:val="21"/>
          <w:szCs w:val="21"/>
        </w:rPr>
        <w:t xml:space="preserve"> (save, perhaps, for Cory Booker); </w:t>
      </w:r>
      <w:r w:rsidRPr="00064BBB">
        <w:rPr>
          <w:rStyle w:val="StyleUnderline"/>
        </w:rPr>
        <w:t xml:space="preserve">too few Republicans are a sure “yes.” Rural-state Republicans simply don’t have the incentive to buck their education establishments to support a policy that will bring very little bacon back to their own communities. </w:t>
      </w:r>
      <w:r w:rsidRPr="00064BBB">
        <w:t xml:space="preserve">The </w:t>
      </w:r>
      <w:hyperlink r:id="rId245" w:tgtFrame="_blank" w:history="1">
        <w:r w:rsidRPr="00064BBB">
          <w:t>conventional wisdom</w:t>
        </w:r>
      </w:hyperlink>
      <w:r w:rsidRPr="00064BBB">
        <w:t xml:space="preserve"> </w:t>
      </w:r>
      <w:r w:rsidRPr="00064BBB">
        <w:rPr>
          <w:rFonts w:cs="Lucida Grande"/>
          <w:color w:val="000000"/>
          <w:sz w:val="21"/>
          <w:szCs w:val="21"/>
        </w:rPr>
        <w:t xml:space="preserve">was that the </w:t>
      </w:r>
      <w:r w:rsidRPr="00064BBB">
        <w:rPr>
          <w:rStyle w:val="StyleUnderline"/>
        </w:rPr>
        <w:t>tax credit plan would be attached to a whopping multi-dimensional tax-reform bill</w:t>
      </w:r>
      <w:r w:rsidRPr="00064BBB">
        <w:rPr>
          <w:rFonts w:cs="Lucida Grande"/>
          <w:color w:val="000000"/>
          <w:sz w:val="21"/>
          <w:szCs w:val="21"/>
        </w:rPr>
        <w:t>, which voucher-squeamish Republicans would vote for because they wanted the other goodies included in the package. (Using the legislative process called reconciliation would make such a bill filibuster-proof, so no Democrats would be needed.)</w:t>
      </w:r>
    </w:p>
    <w:p w14:paraId="701C66B3" w14:textId="77777777" w:rsidR="00B079EA" w:rsidRPr="00064BBB" w:rsidRDefault="00B079EA" w:rsidP="00B079EA">
      <w:pPr>
        <w:shd w:val="clear" w:color="auto" w:fill="FFFFFF"/>
        <w:spacing w:after="0" w:line="300" w:lineRule="atLeast"/>
        <w:textAlignment w:val="baseline"/>
        <w:rPr>
          <w:rStyle w:val="StyleUnderline"/>
        </w:rPr>
      </w:pPr>
      <w:r w:rsidRPr="00064BBB">
        <w:rPr>
          <w:rFonts w:cs="Lucida Grande"/>
          <w:color w:val="000000"/>
          <w:sz w:val="21"/>
          <w:szCs w:val="21"/>
        </w:rPr>
        <w:t xml:space="preserve">After last week, however, </w:t>
      </w:r>
      <w:r w:rsidRPr="00064BBB">
        <w:rPr>
          <w:rStyle w:val="StyleUnderline"/>
        </w:rPr>
        <w:t>Republicans of all stripes know that they can sink the President’s agenda by holding out for what they want</w:t>
      </w:r>
      <w:r w:rsidRPr="00064BBB">
        <w:rPr>
          <w:rFonts w:cs="Lucida Grande"/>
          <w:color w:val="000000"/>
          <w:sz w:val="21"/>
          <w:szCs w:val="21"/>
        </w:rPr>
        <w:t xml:space="preserve">. </w:t>
      </w:r>
      <w:r w:rsidRPr="00064BBB">
        <w:rPr>
          <w:rStyle w:val="StyleUnderline"/>
        </w:rPr>
        <w:t>He is in a much more </w:t>
      </w:r>
      <w:hyperlink r:id="rId246" w:tgtFrame="_blank" w:history="1">
        <w:r w:rsidRPr="00064BBB">
          <w:rPr>
            <w:rStyle w:val="StyleUnderline"/>
          </w:rPr>
          <w:t>precarious</w:t>
        </w:r>
      </w:hyperlink>
      <w:r w:rsidRPr="00064BBB">
        <w:rPr>
          <w:rStyle w:val="StyleUnderline"/>
        </w:rPr>
        <w:t> political position than most members of Congress are</w:t>
      </w:r>
      <w:r w:rsidRPr="00064BBB">
        <w:rPr>
          <w:rFonts w:cs="Lucida Grande"/>
          <w:color w:val="000000"/>
          <w:sz w:val="21"/>
          <w:szCs w:val="21"/>
        </w:rPr>
        <w:t xml:space="preserve">. It will only take a handful of GOP Senators demanding the removal of the tax credit/voucher initiative from the tax bill for the Administration to cave. </w:t>
      </w:r>
      <w:r w:rsidRPr="00064BBB">
        <w:rPr>
          <w:rStyle w:val="StyleUnderline"/>
        </w:rPr>
        <w:t>Though less likely, something of the sort could also happen again in the House.</w:t>
      </w:r>
    </w:p>
    <w:p w14:paraId="0C9CD6D1" w14:textId="77777777" w:rsidR="00B079EA" w:rsidRPr="00064BBB" w:rsidRDefault="00B079EA" w:rsidP="00B079EA">
      <w:pPr>
        <w:pStyle w:val="Heading3"/>
      </w:pPr>
      <w:r w:rsidRPr="00064BBB">
        <w:lastRenderedPageBreak/>
        <w:t xml:space="preserve">AT//Market Mechanisms – Full Deregulation Key </w:t>
      </w:r>
    </w:p>
    <w:p w14:paraId="77E9D814" w14:textId="77777777" w:rsidR="00B079EA" w:rsidRPr="00064BBB" w:rsidRDefault="00B079EA" w:rsidP="00B079EA">
      <w:pPr>
        <w:pStyle w:val="Heading4"/>
        <w:rPr>
          <w:u w:val="single"/>
          <w:shd w:val="clear" w:color="auto" w:fill="FFFFFF"/>
        </w:rPr>
      </w:pPr>
      <w:r w:rsidRPr="00064BBB">
        <w:rPr>
          <w:shd w:val="clear" w:color="auto" w:fill="FFFFFF"/>
        </w:rPr>
        <w:t xml:space="preserve">Anything less than full privatization leaves </w:t>
      </w:r>
      <w:r w:rsidRPr="00064BBB">
        <w:rPr>
          <w:u w:val="single"/>
          <w:shd w:val="clear" w:color="auto" w:fill="FFFFFF"/>
        </w:rPr>
        <w:t>stifling government regulations in place</w:t>
      </w:r>
    </w:p>
    <w:p w14:paraId="61137465" w14:textId="77777777" w:rsidR="00B079EA" w:rsidRPr="00064BBB" w:rsidRDefault="00B079EA" w:rsidP="00B079EA">
      <w:r w:rsidRPr="00064BBB">
        <w:rPr>
          <w:rStyle w:val="Style13ptBold"/>
        </w:rPr>
        <w:t>Garris 16</w:t>
      </w:r>
      <w:r w:rsidRPr="00064BBB">
        <w:t xml:space="preserve"> – recognized contributor to Foundation for Economic Education, author of “Thinking Biblically about Education”, usual contributor @ TeachDiligently.com (“The Internet is Maximizing Educational Choice, written 8/21/16, </w:t>
      </w:r>
      <w:hyperlink r:id="rId247" w:history="1">
        <w:r w:rsidRPr="00064BBB">
          <w:rPr>
            <w:rStyle w:val="Hyperlink"/>
          </w:rPr>
          <w:t>https://fee.org/articles/the-internet-is-maximizing-educational-choice/</w:t>
        </w:r>
      </w:hyperlink>
      <w:r w:rsidRPr="00064BBB">
        <w:t>, 6-28-17) $AREZ</w:t>
      </w:r>
    </w:p>
    <w:p w14:paraId="42652D91" w14:textId="77777777" w:rsidR="00B079EA" w:rsidRPr="00064BBB" w:rsidRDefault="00B079EA" w:rsidP="00B079EA">
      <w:pPr>
        <w:rPr>
          <w:color w:val="000000"/>
          <w:sz w:val="24"/>
          <w:u w:val="single"/>
          <w:shd w:val="clear" w:color="auto" w:fill="FFFFFF"/>
        </w:rPr>
      </w:pPr>
      <w:r w:rsidRPr="00064BBB">
        <w:rPr>
          <w:b/>
          <w:color w:val="000000"/>
          <w:sz w:val="24"/>
          <w:u w:val="single"/>
          <w:shd w:val="clear" w:color="auto" w:fill="FFFFFF"/>
        </w:rPr>
        <w:t>None of the school choice reforms deal with the root problem of government schools</w:t>
      </w:r>
      <w:r w:rsidRPr="00064BBB">
        <w:rPr>
          <w:color w:val="000000"/>
          <w:sz w:val="24"/>
          <w:shd w:val="clear" w:color="auto" w:fill="FFFFFF"/>
        </w:rPr>
        <w:t xml:space="preserve">—which is that </w:t>
      </w:r>
      <w:r w:rsidRPr="00064BBB">
        <w:rPr>
          <w:color w:val="000000"/>
          <w:sz w:val="24"/>
          <w:u w:val="single"/>
          <w:shd w:val="clear" w:color="auto" w:fill="FFFFFF"/>
        </w:rPr>
        <w:t>government is involved in education in the first place.</w:t>
      </w:r>
      <w:r w:rsidRPr="00064BBB">
        <w:rPr>
          <w:color w:val="000000"/>
          <w:sz w:val="24"/>
          <w:shd w:val="clear" w:color="auto" w:fill="FFFFFF"/>
        </w:rPr>
        <w:t xml:space="preserve"> </w:t>
      </w:r>
      <w:r w:rsidRPr="00064BBB">
        <w:rPr>
          <w:color w:val="000000"/>
          <w:sz w:val="24"/>
          <w:u w:val="single"/>
          <w:shd w:val="clear" w:color="auto" w:fill="FFFFFF"/>
        </w:rPr>
        <w:t xml:space="preserve">Charter schools are still government schools, while school vouchers and tax credits actually further strengthen the state’s grip on education by extending control over private education. </w:t>
      </w:r>
      <w:r w:rsidRPr="00064BBB">
        <w:rPr>
          <w:color w:val="000000"/>
          <w:sz w:val="24"/>
          <w:shd w:val="clear" w:color="auto" w:fill="FFFFFF"/>
        </w:rPr>
        <w:t xml:space="preserve">Moreover, </w:t>
      </w:r>
      <w:r w:rsidRPr="00064BBB">
        <w:rPr>
          <w:color w:val="000000"/>
          <w:sz w:val="24"/>
          <w:u w:val="single"/>
          <w:shd w:val="clear" w:color="auto" w:fill="FFFFFF"/>
        </w:rPr>
        <w:t>both vouchers and tax credits involve a tacit endorsement of government coercion, as their advocates seek to work within the current tax system that grossly violates our property rights</w:t>
      </w:r>
      <w:r w:rsidRPr="00064BBB">
        <w:rPr>
          <w:color w:val="000000"/>
          <w:sz w:val="24"/>
          <w:shd w:val="clear" w:color="auto" w:fill="FFFFFF"/>
        </w:rPr>
        <w:t xml:space="preserve">. </w:t>
      </w:r>
      <w:r w:rsidRPr="00064BBB">
        <w:rPr>
          <w:color w:val="000000"/>
          <w:sz w:val="24"/>
          <w:u w:val="single"/>
          <w:shd w:val="clear" w:color="auto" w:fill="FFFFFF"/>
        </w:rPr>
        <w:t>Instead of giving tacit approval of the system by asking for individual tax breaks, we should condemn the system by</w:t>
      </w:r>
      <w:r w:rsidRPr="00064BBB">
        <w:rPr>
          <w:rStyle w:val="apple-converted-space"/>
          <w:color w:val="000000"/>
          <w:sz w:val="24"/>
          <w:u w:val="single"/>
          <w:shd w:val="clear" w:color="auto" w:fill="FFFFFF"/>
        </w:rPr>
        <w:t> </w:t>
      </w:r>
      <w:r w:rsidRPr="00064BBB">
        <w:rPr>
          <w:color w:val="000000"/>
          <w:sz w:val="24"/>
          <w:u w:val="single"/>
          <w:shd w:val="clear" w:color="auto" w:fill="FFFFFF"/>
        </w:rPr>
        <w:t xml:space="preserve">demanding across-the-board tax cuts. This would leave everyone more money of their own to </w:t>
      </w:r>
    </w:p>
    <w:p w14:paraId="3E91FC93" w14:textId="77777777" w:rsidR="00B079EA" w:rsidRPr="00064BBB" w:rsidRDefault="00B079EA" w:rsidP="00B079EA"/>
    <w:p w14:paraId="019378A2" w14:textId="77777777" w:rsidR="00B079EA" w:rsidRPr="00064BBB" w:rsidRDefault="00B079EA" w:rsidP="00B079EA">
      <w:pPr>
        <w:pStyle w:val="Heading4"/>
        <w:rPr>
          <w:u w:val="single"/>
        </w:rPr>
      </w:pPr>
      <w:r w:rsidRPr="00064BBB">
        <w:t xml:space="preserve">Links to the net benefit — their </w:t>
      </w:r>
      <w:r w:rsidRPr="00064BBB">
        <w:rPr>
          <w:u w:val="single"/>
        </w:rPr>
        <w:t>half measures</w:t>
      </w:r>
      <w:r w:rsidRPr="00064BBB">
        <w:t xml:space="preserve"> allow the government to </w:t>
      </w:r>
      <w:r w:rsidRPr="00064BBB">
        <w:rPr>
          <w:u w:val="single"/>
        </w:rPr>
        <w:t>creep back in</w:t>
      </w:r>
    </w:p>
    <w:p w14:paraId="1187A18A" w14:textId="77777777" w:rsidR="00B079EA" w:rsidRPr="00064BBB" w:rsidRDefault="00B079EA" w:rsidP="00B079EA">
      <w:r w:rsidRPr="00064BBB">
        <w:rPr>
          <w:rStyle w:val="Style13ptBold"/>
        </w:rPr>
        <w:t>McCluskey 17</w:t>
      </w:r>
      <w:r w:rsidRPr="00064BBB">
        <w:t xml:space="preserve">(Neal, the director of Cato’s Center for Educational Freedom. Prior to arriving at Cato, McCluskey served in the U.S. Army, taught high-school English, and was a freelance reporter covering municipal government and education in suburban New Jersey. More recently, he was a policy analyst at the Center for Education Reform. McCluskey is the author of the book Feds in the Classroom: How Big Government </w:t>
      </w:r>
      <w:proofErr w:type="gramStart"/>
      <w:r w:rsidRPr="00064BBB">
        <w:t>Corrupts,</w:t>
      </w:r>
      <w:proofErr w:type="gramEnd"/>
      <w:r w:rsidRPr="00064BBB">
        <w:t xml:space="preserve"> Cripples, and Compromises American Education, and his writings have appeared in such publications as the Wall Street Journal, the Washington Post, and Forbes. In addition to his written work, McCluskey has appeared on C-span, CNN, the Fox News Channel, and numerous radio programs. McCluskey holds an undergraduate degree from Georgetown University, where he double-majored in government and English, has a master’s degree in political science from Rutgers University, and has a PhD in public policy from George Mason University, “For the Love of Choice, Don’t Federalize It”, 3/14, </w:t>
      </w:r>
      <w:hyperlink r:id="rId248" w:history="1">
        <w:r w:rsidRPr="00064BBB">
          <w:rPr>
            <w:rStyle w:val="Hyperlink"/>
          </w:rPr>
          <w:t>https://www.cato.org/publications/commentary/love-choice-dont-federalize-it</w:t>
        </w:r>
      </w:hyperlink>
      <w:r w:rsidRPr="00064BBB">
        <w:t>, MSCOTT)</w:t>
      </w:r>
    </w:p>
    <w:p w14:paraId="1B4CF7F0" w14:textId="77777777" w:rsidR="00B079EA" w:rsidRPr="00064BBB" w:rsidRDefault="00B079EA" w:rsidP="00B079EA">
      <w:pPr>
        <w:rPr>
          <w:sz w:val="12"/>
        </w:rPr>
      </w:pPr>
      <w:r w:rsidRPr="00064BBB">
        <w:rPr>
          <w:sz w:val="12"/>
        </w:rPr>
        <w:t xml:space="preserve">But </w:t>
      </w:r>
      <w:r w:rsidRPr="00064BBB">
        <w:rPr>
          <w:rStyle w:val="StyleUnderline"/>
        </w:rPr>
        <w:t xml:space="preserve">even these seemingly less-regulation-prone choice mechanisms can </w:t>
      </w:r>
      <w:r w:rsidRPr="00064BBB">
        <w:rPr>
          <w:rStyle w:val="Emphasis"/>
        </w:rPr>
        <w:t>come with controls</w:t>
      </w:r>
      <w:r w:rsidRPr="00064BBB">
        <w:rPr>
          <w:sz w:val="12"/>
        </w:rPr>
        <w:t xml:space="preserve">. For instance, </w:t>
      </w:r>
      <w:r w:rsidRPr="00064BBB">
        <w:rPr>
          <w:rStyle w:val="StyleUnderline"/>
        </w:rPr>
        <w:t xml:space="preserve">schools taking kids with scholarships funded through Florida’s tax credit program </w:t>
      </w:r>
      <w:r w:rsidRPr="00064BBB">
        <w:rPr>
          <w:rStyle w:val="Emphasis"/>
        </w:rPr>
        <w:t>must be approved by the state</w:t>
      </w:r>
      <w:r w:rsidRPr="00064BBB">
        <w:rPr>
          <w:rStyle w:val="StyleUnderline"/>
        </w:rPr>
        <w:t>, meet teacher-qualification requirements, and show gains on either state exams or nationally norm-referenced tests</w:t>
      </w:r>
      <w:r w:rsidRPr="00064BBB">
        <w:rPr>
          <w:sz w:val="12"/>
        </w:rPr>
        <w:t xml:space="preserve">. Students in Tennessee’s Individualized Education Account Program </w:t>
      </w:r>
      <w:r w:rsidRPr="00064BBB">
        <w:rPr>
          <w:rStyle w:val="StyleUnderline"/>
        </w:rPr>
        <w:t xml:space="preserve">must take either a nationally norm-referenced test chosen by the state department of education or the state exam. Even expanding tax-preferred 529 plans, which currently only apply to higher education </w:t>
      </w:r>
      <w:proofErr w:type="gramStart"/>
      <w:r w:rsidRPr="00064BBB">
        <w:rPr>
          <w:rStyle w:val="StyleUnderline"/>
        </w:rPr>
        <w:t>expenses,</w:t>
      </w:r>
      <w:proofErr w:type="gramEnd"/>
      <w:r w:rsidRPr="00064BBB">
        <w:rPr>
          <w:rStyle w:val="StyleUnderline"/>
        </w:rPr>
        <w:t xml:space="preserve"> to include K-12 education expenses could</w:t>
      </w:r>
      <w:r w:rsidRPr="00064BBB">
        <w:rPr>
          <w:sz w:val="12"/>
        </w:rPr>
        <w:t xml:space="preserve"> </w:t>
      </w:r>
      <w:r w:rsidRPr="00064BBB">
        <w:rPr>
          <w:rStyle w:val="Emphasis"/>
        </w:rPr>
        <w:t>threaten schools’ autonomy</w:t>
      </w:r>
      <w:r w:rsidRPr="00064BBB">
        <w:rPr>
          <w:sz w:val="12"/>
        </w:rPr>
        <w:t xml:space="preserve">. </w:t>
      </w:r>
      <w:r w:rsidRPr="00064BBB">
        <w:rPr>
          <w:rStyle w:val="StyleUnderline"/>
        </w:rPr>
        <w:t xml:space="preserve">Any college on which a student wants to spend </w:t>
      </w:r>
      <w:proofErr w:type="gramStart"/>
      <w:r w:rsidRPr="00064BBB">
        <w:rPr>
          <w:rStyle w:val="StyleUnderline"/>
        </w:rPr>
        <w:t>529 account money</w:t>
      </w:r>
      <w:proofErr w:type="gramEnd"/>
      <w:r w:rsidRPr="00064BBB">
        <w:rPr>
          <w:rStyle w:val="StyleUnderline"/>
        </w:rPr>
        <w:t xml:space="preserve"> must be accredited, and requiring that colleges be accredited to take students with federal aid is a major reason that we do not see more</w:t>
      </w:r>
      <w:r w:rsidRPr="00064BBB">
        <w:rPr>
          <w:sz w:val="12"/>
        </w:rPr>
        <w:t xml:space="preserve"> </w:t>
      </w:r>
      <w:r w:rsidRPr="00064BBB">
        <w:rPr>
          <w:rStyle w:val="Emphasis"/>
        </w:rPr>
        <w:t>postsecondary education innovation</w:t>
      </w:r>
      <w:r w:rsidRPr="00064BBB">
        <w:rPr>
          <w:sz w:val="12"/>
        </w:rPr>
        <w:t xml:space="preserve">. Indeed, accreditation is the primary way Washington regulates colleges; a student can only use federal aid at an accredited school, and the federal government regulates the accreditors. A dangerous cycle of aid-driven price inflation </w:t>
      </w:r>
      <w:proofErr w:type="gramStart"/>
      <w:r w:rsidRPr="00064BBB">
        <w:rPr>
          <w:rStyle w:val="StyleUnderline"/>
        </w:rPr>
        <w:t>But</w:t>
      </w:r>
      <w:proofErr w:type="gramEnd"/>
      <w:r w:rsidRPr="00064BBB">
        <w:rPr>
          <w:rStyle w:val="StyleUnderline"/>
        </w:rPr>
        <w:t xml:space="preserve"> what if the proposed numbers of federal choice dollars, potential beneficiaries, and participating schools were small</w:t>
      </w:r>
      <w:r w:rsidRPr="00064BBB">
        <w:rPr>
          <w:rStyle w:val="Emphasis"/>
        </w:rPr>
        <w:t>?</w:t>
      </w:r>
      <w:r w:rsidRPr="00064BBB">
        <w:rPr>
          <w:rStyle w:val="StyleUnderline"/>
        </w:rPr>
        <w:t xml:space="preserve"> </w:t>
      </w:r>
      <w:r w:rsidRPr="00064BBB">
        <w:rPr>
          <w:sz w:val="12"/>
        </w:rPr>
        <w:t xml:space="preserve">Wouldn’t that allay concerns about Washington dictating terms to private schools nationwide? </w:t>
      </w:r>
      <w:r w:rsidRPr="00064BBB">
        <w:rPr>
          <w:rStyle w:val="StyleUnderline"/>
        </w:rPr>
        <w:t>Well, not exactly</w:t>
      </w:r>
      <w:r w:rsidRPr="00064BBB">
        <w:rPr>
          <w:sz w:val="12"/>
        </w:rPr>
        <w:t xml:space="preserve">. </w:t>
      </w:r>
      <w:r w:rsidRPr="00064BBB">
        <w:rPr>
          <w:rStyle w:val="StyleUnderline"/>
        </w:rPr>
        <w:t xml:space="preserve">The numbers may start small, but the allure, and eventual necessity, of getting those dollars would likely </w:t>
      </w:r>
      <w:r w:rsidRPr="00064BBB">
        <w:rPr>
          <w:rStyle w:val="Emphasis"/>
        </w:rPr>
        <w:t>grow quickly</w:t>
      </w:r>
      <w:r w:rsidRPr="00064BBB">
        <w:rPr>
          <w:sz w:val="12"/>
        </w:rPr>
        <w:t xml:space="preserve">. Once a single group starts getting aid, others naturally demand the same thing. Looking further at higher education is instructive. In 1970-71, there were only a relative handful of federal student aid programs, and total aid, including loans, amounted </w:t>
      </w:r>
      <w:r w:rsidRPr="00064BBB">
        <w:rPr>
          <w:sz w:val="12"/>
        </w:rPr>
        <w:lastRenderedPageBreak/>
        <w:t xml:space="preserve">to just $16.5 billion in 2015 dollars. The number of programs has since nearly doubled, and the total amount of federal aid in the 2015-16 academic year was $140.1 billion. Readily available data on the share of students receiving federal aid only goes back to the 1992-1993 academic year, but the growth in aid dependence is also clear: In 1992-93, 45 percent of full-time, full-year undergraduates used some form of federal aid. By 2011-12, that had jumped to 73 percent. What about federal higher education tax incentives? Though nonexistent until the 1996-97 school </w:t>
      </w:r>
      <w:proofErr w:type="gramStart"/>
      <w:r w:rsidRPr="00064BBB">
        <w:rPr>
          <w:sz w:val="12"/>
        </w:rPr>
        <w:t>year</w:t>
      </w:r>
      <w:proofErr w:type="gramEnd"/>
      <w:r w:rsidRPr="00064BBB">
        <w:rPr>
          <w:sz w:val="12"/>
        </w:rPr>
        <w:t xml:space="preserve">, more than $18 billion in tax benefits were claimed in 2015-16. </w:t>
      </w:r>
      <w:r w:rsidRPr="00064BBB">
        <w:rPr>
          <w:rStyle w:val="Emphasis"/>
        </w:rPr>
        <w:t>Aid money got baked into the system</w:t>
      </w:r>
      <w:r w:rsidRPr="00064BBB">
        <w:rPr>
          <w:sz w:val="12"/>
        </w:rPr>
        <w:t xml:space="preserve">, </w:t>
      </w:r>
      <w:r w:rsidRPr="00064BBB">
        <w:rPr>
          <w:rStyle w:val="StyleUnderline"/>
        </w:rPr>
        <w:t>and now colleges can no longer exist without taking students with federal aid</w:t>
      </w:r>
      <w:r w:rsidRPr="00064BBB">
        <w:rPr>
          <w:sz w:val="12"/>
        </w:rPr>
        <w:t xml:space="preserve">. Aid-eschewing institutions would be unable to pay for all the stuff, academic and otherwise, that aid-accepting schools provide and would struggle mightily to attract students. And since aid is built into the prices, students need it, too. </w:t>
      </w:r>
      <w:r w:rsidRPr="00064BBB">
        <w:rPr>
          <w:rStyle w:val="StyleUnderline"/>
        </w:rPr>
        <w:t>With federal school choice, K-12 schools and families would also likely become</w:t>
      </w:r>
      <w:r w:rsidRPr="00064BBB">
        <w:rPr>
          <w:sz w:val="12"/>
        </w:rPr>
        <w:t xml:space="preserve"> </w:t>
      </w:r>
      <w:r w:rsidRPr="00064BBB">
        <w:rPr>
          <w:rStyle w:val="Emphasis"/>
        </w:rPr>
        <w:t>hooked on federally connected cash</w:t>
      </w:r>
      <w:r w:rsidRPr="00064BBB">
        <w:rPr>
          <w:sz w:val="12"/>
        </w:rPr>
        <w:t xml:space="preserve">, </w:t>
      </w:r>
      <w:r w:rsidRPr="00064BBB">
        <w:rPr>
          <w:rStyle w:val="StyleUnderline"/>
        </w:rPr>
        <w:t>including money furnished through donation tax credits, and the vicious cycle of aid leading to price inflation would take off. This danger is especially acute in the context of a federal program since, unlike individual states, Washington can easily borrow or even print money it does not have</w:t>
      </w:r>
      <w:r w:rsidRPr="00064BBB">
        <w:rPr>
          <w:sz w:val="12"/>
        </w:rPr>
        <w:t xml:space="preserve">. These abilities matter even for credits, allowing the feds to more easily forego tax revenue. With burgeoning federal aid, federal rules that would make autonomous private schools ever more homogenous and, well, </w:t>
      </w:r>
      <w:r w:rsidRPr="00064BBB">
        <w:rPr>
          <w:rStyle w:val="StyleUnderline"/>
        </w:rPr>
        <w:t>public would also likely proliferate</w:t>
      </w:r>
      <w:r w:rsidRPr="00064BBB">
        <w:rPr>
          <w:sz w:val="12"/>
        </w:rPr>
        <w:t xml:space="preserve">. We have seen the regulation impetus in state-funded school choice programs. </w:t>
      </w:r>
      <w:r w:rsidRPr="00064BBB">
        <w:rPr>
          <w:rStyle w:val="StyleUnderline"/>
        </w:rPr>
        <w:t>We have also seen it in higher education</w:t>
      </w:r>
      <w:r w:rsidRPr="00064BBB">
        <w:rPr>
          <w:sz w:val="12"/>
        </w:rPr>
        <w:t xml:space="preserve">. That sector deals with adults and, hence, has been less prone to regulation than K-12 education, </w:t>
      </w:r>
      <w:r w:rsidRPr="00064BBB">
        <w:rPr>
          <w:rStyle w:val="StyleUnderline"/>
        </w:rPr>
        <w:t xml:space="preserve">but it has nonetheless become </w:t>
      </w:r>
      <w:r w:rsidRPr="00064BBB">
        <w:rPr>
          <w:rStyle w:val="Emphasis"/>
        </w:rPr>
        <w:t>increasingly subject to federal controls</w:t>
      </w:r>
      <w:r w:rsidRPr="00064BBB">
        <w:rPr>
          <w:sz w:val="12"/>
        </w:rPr>
        <w:t xml:space="preserve">, </w:t>
      </w:r>
      <w:r w:rsidRPr="00064BBB">
        <w:rPr>
          <w:rStyle w:val="StyleUnderline"/>
        </w:rPr>
        <w:t>including through accreditation and a Sword of Damocles—separation from student aid</w:t>
      </w:r>
      <w:r w:rsidRPr="00064BBB">
        <w:rPr>
          <w:sz w:val="12"/>
        </w:rPr>
        <w:t>—hanging over institutions that, regardless of the mix of students they serve, do not meet federal performance metrics.</w:t>
      </w:r>
    </w:p>
    <w:p w14:paraId="72D07821" w14:textId="77777777" w:rsidR="00B079EA" w:rsidRPr="00064BBB" w:rsidRDefault="00B079EA" w:rsidP="00B079EA">
      <w:pPr>
        <w:pStyle w:val="Heading4"/>
        <w:rPr>
          <w:rFonts w:cstheme="minorHAnsi"/>
        </w:rPr>
      </w:pPr>
      <w:r w:rsidRPr="00064BBB">
        <w:rPr>
          <w:rFonts w:cstheme="minorHAnsi"/>
        </w:rPr>
        <w:t>Vouchers link to the net benefit – 9 warrants</w:t>
      </w:r>
    </w:p>
    <w:p w14:paraId="429D8C8D" w14:textId="77777777" w:rsidR="00B079EA" w:rsidRPr="00064BBB" w:rsidRDefault="00B079EA" w:rsidP="00B079EA">
      <w:pPr>
        <w:pStyle w:val="NormalWeb"/>
        <w:spacing w:before="0" w:beforeAutospacing="0" w:after="300" w:afterAutospacing="0"/>
        <w:textAlignment w:val="baseline"/>
        <w:rPr>
          <w:rFonts w:ascii="Georgia" w:hAnsi="Georgia" w:cstheme="minorHAnsi"/>
        </w:rPr>
      </w:pPr>
      <w:r w:rsidRPr="00064BBB">
        <w:rPr>
          <w:rFonts w:ascii="Georgia" w:hAnsi="Georgia" w:cstheme="minorHAnsi"/>
          <w:b/>
          <w:sz w:val="26"/>
          <w:szCs w:val="26"/>
        </w:rPr>
        <w:t>Vance 16</w:t>
      </w:r>
      <w:r w:rsidRPr="00064BBB">
        <w:rPr>
          <w:rFonts w:ascii="Georgia" w:hAnsi="Georgia" w:cstheme="minorHAnsi"/>
          <w:sz w:val="26"/>
          <w:szCs w:val="26"/>
        </w:rPr>
        <w:t xml:space="preserve"> - </w:t>
      </w:r>
      <w:r w:rsidRPr="00064BBB">
        <w:rPr>
          <w:rFonts w:ascii="Georgia" w:hAnsi="Georgia" w:cstheme="minorHAnsi"/>
        </w:rPr>
        <w:t>Columnist and policy advisor for the Future of Freedom Foundation, an associated scholar of the Ludwig von Mises Institute (Laurence M., written 2/16/16, “School Choice for Whom?</w:t>
      </w:r>
      <w:proofErr w:type="gramStart"/>
      <w:r w:rsidRPr="00064BBB">
        <w:rPr>
          <w:rFonts w:ascii="Georgia" w:hAnsi="Georgia" w:cstheme="minorHAnsi"/>
        </w:rPr>
        <w:t>”,</w:t>
      </w:r>
      <w:proofErr w:type="gramEnd"/>
      <w:r w:rsidRPr="00064BBB">
        <w:rPr>
          <w:rFonts w:ascii="Georgia" w:hAnsi="Georgia" w:cstheme="minorHAnsi"/>
        </w:rPr>
        <w:t xml:space="preserve"> </w:t>
      </w:r>
      <w:hyperlink r:id="rId249" w:history="1">
        <w:r w:rsidRPr="00064BBB">
          <w:rPr>
            <w:rStyle w:val="Hyperlink"/>
            <w:rFonts w:ascii="Georgia" w:hAnsi="Georgia" w:cstheme="minorHAnsi"/>
          </w:rPr>
          <w:t>https://www.fff.org/explore-freedom/article/school-choice-for-whom/</w:t>
        </w:r>
      </w:hyperlink>
      <w:r w:rsidRPr="00064BBB">
        <w:rPr>
          <w:rFonts w:ascii="Georgia" w:hAnsi="Georgia" w:cstheme="minorHAnsi"/>
        </w:rPr>
        <w:t>, accessed 6/27/17) $AREZ</w:t>
      </w:r>
    </w:p>
    <w:p w14:paraId="3125D75D" w14:textId="77777777" w:rsidR="00B079EA" w:rsidRPr="00064BBB" w:rsidRDefault="00B079EA" w:rsidP="00B079EA">
      <w:pPr>
        <w:pStyle w:val="NormalWeb"/>
        <w:spacing w:before="0" w:beforeAutospacing="0" w:after="300" w:afterAutospacing="0"/>
        <w:textAlignment w:val="baseline"/>
        <w:rPr>
          <w:rFonts w:ascii="Georgia" w:hAnsi="Georgia" w:cstheme="minorHAnsi"/>
        </w:rPr>
      </w:pPr>
      <w:r w:rsidRPr="00064BBB">
        <w:rPr>
          <w:rFonts w:ascii="Georgia" w:hAnsi="Georgia" w:cstheme="minorHAnsi"/>
        </w:rPr>
        <w:t>But some school board members, district administrators, and school coaches across Florida don’t share the Senate committees’ enthusiasm for the bill. “Unfettered choice could hurt school finances, complicate building plans, and lead to families cherry-picking schools based on athletics alone,”</w:t>
      </w:r>
      <w:r w:rsidRPr="00064BBB">
        <w:rPr>
          <w:rStyle w:val="apple-converted-space"/>
          <w:rFonts w:ascii="Georgia" w:eastAsiaTheme="majorEastAsia" w:hAnsi="Georgia" w:cstheme="minorHAnsi"/>
        </w:rPr>
        <w:t> </w:t>
      </w:r>
      <w:hyperlink r:id="rId250" w:tgtFrame="_blank" w:history="1">
        <w:r w:rsidRPr="00064BBB">
          <w:rPr>
            <w:rStyle w:val="Hyperlink"/>
            <w:rFonts w:ascii="Georgia" w:eastAsiaTheme="majorEastAsia" w:hAnsi="Georgia" w:cstheme="minorHAnsi"/>
            <w:bdr w:val="none" w:sz="0" w:space="0" w:color="auto" w:frame="1"/>
          </w:rPr>
          <w:t>they say</w:t>
        </w:r>
      </w:hyperlink>
      <w:r w:rsidRPr="00064BBB">
        <w:rPr>
          <w:rFonts w:ascii="Georgia" w:hAnsi="Georgia" w:cstheme="minorHAnsi"/>
        </w:rPr>
        <w:t>. “The sports-choice provisions could create powerhouse programs, undermining teams at surrounding schools,”</w:t>
      </w:r>
      <w:r w:rsidRPr="00064BBB">
        <w:rPr>
          <w:rStyle w:val="apple-converted-space"/>
          <w:rFonts w:ascii="Georgia" w:eastAsiaTheme="majorEastAsia" w:hAnsi="Georgia" w:cstheme="minorHAnsi"/>
        </w:rPr>
        <w:t> </w:t>
      </w:r>
      <w:hyperlink r:id="rId251" w:tgtFrame="_blank" w:history="1">
        <w:r w:rsidRPr="00064BBB">
          <w:rPr>
            <w:rStyle w:val="Hyperlink"/>
            <w:rFonts w:ascii="Georgia" w:eastAsiaTheme="majorEastAsia" w:hAnsi="Georgia" w:cstheme="minorHAnsi"/>
            <w:bdr w:val="none" w:sz="0" w:space="0" w:color="auto" w:frame="1"/>
          </w:rPr>
          <w:t>said</w:t>
        </w:r>
      </w:hyperlink>
      <w:r w:rsidRPr="00064BBB">
        <w:rPr>
          <w:rStyle w:val="apple-converted-space"/>
          <w:rFonts w:ascii="Georgia" w:eastAsiaTheme="majorEastAsia" w:hAnsi="Georgia" w:cstheme="minorHAnsi"/>
        </w:rPr>
        <w:t> </w:t>
      </w:r>
      <w:r w:rsidRPr="00064BBB">
        <w:rPr>
          <w:rFonts w:ascii="Georgia" w:hAnsi="Georgia" w:cstheme="minorHAnsi"/>
        </w:rPr>
        <w:t>one athletic director and coach. Also, the majority of Florida High School Athletic Association (FHSAA) schools are</w:t>
      </w:r>
      <w:r w:rsidRPr="00064BBB">
        <w:rPr>
          <w:rStyle w:val="apple-converted-space"/>
          <w:rFonts w:ascii="Georgia" w:eastAsiaTheme="majorEastAsia" w:hAnsi="Georgia" w:cstheme="minorHAnsi"/>
        </w:rPr>
        <w:t> </w:t>
      </w:r>
      <w:hyperlink r:id="rId252" w:tgtFrame="_blank" w:history="1">
        <w:r w:rsidRPr="00064BBB">
          <w:rPr>
            <w:rStyle w:val="Hyperlink"/>
            <w:rFonts w:ascii="Georgia" w:eastAsiaTheme="majorEastAsia" w:hAnsi="Georgia" w:cstheme="minorHAnsi"/>
            <w:bdr w:val="none" w:sz="0" w:space="0" w:color="auto" w:frame="1"/>
          </w:rPr>
          <w:t>opposed</w:t>
        </w:r>
      </w:hyperlink>
      <w:r w:rsidRPr="00064BBB">
        <w:rPr>
          <w:rStyle w:val="apple-converted-space"/>
          <w:rFonts w:ascii="Georgia" w:eastAsiaTheme="majorEastAsia" w:hAnsi="Georgia" w:cstheme="minorHAnsi"/>
        </w:rPr>
        <w:t> </w:t>
      </w:r>
      <w:r w:rsidRPr="00064BBB">
        <w:rPr>
          <w:rFonts w:ascii="Georgia" w:hAnsi="Georgia" w:cstheme="minorHAnsi"/>
        </w:rPr>
        <w:t>to an open-enrollment system that would allow non-public-school students to join any public school’s sports teams.</w:t>
      </w:r>
    </w:p>
    <w:p w14:paraId="13C3D1F8" w14:textId="77777777" w:rsidR="00B079EA" w:rsidRPr="00064BBB" w:rsidRDefault="00B079EA" w:rsidP="00B079EA">
      <w:pPr>
        <w:pStyle w:val="NormalWeb"/>
        <w:spacing w:before="0" w:beforeAutospacing="0" w:after="300" w:afterAutospacing="0"/>
        <w:textAlignment w:val="baseline"/>
        <w:rPr>
          <w:rFonts w:ascii="Georgia" w:hAnsi="Georgia" w:cstheme="minorHAnsi"/>
        </w:rPr>
      </w:pPr>
      <w:r w:rsidRPr="00064BBB">
        <w:rPr>
          <w:rFonts w:ascii="Georgia" w:hAnsi="Georgia" w:cstheme="minorHAnsi"/>
        </w:rPr>
        <w:t>The other kind of “school choice” has been around a lot longer and has been an issue in almost every state.</w:t>
      </w:r>
    </w:p>
    <w:p w14:paraId="5A5ADFFF" w14:textId="77777777" w:rsidR="00B079EA" w:rsidRPr="00064BBB" w:rsidRDefault="00B079EA" w:rsidP="00B079EA">
      <w:pPr>
        <w:pStyle w:val="NormalWeb"/>
        <w:spacing w:before="0" w:beforeAutospacing="0" w:after="300" w:afterAutospacing="0"/>
        <w:textAlignment w:val="baseline"/>
        <w:rPr>
          <w:rFonts w:ascii="Georgia" w:hAnsi="Georgia" w:cstheme="minorHAnsi"/>
          <w:u w:val="single"/>
        </w:rPr>
      </w:pPr>
      <w:r w:rsidRPr="00064BBB">
        <w:rPr>
          <w:rFonts w:ascii="Georgia" w:hAnsi="Georgia" w:cstheme="minorHAnsi"/>
          <w:u w:val="single"/>
        </w:rPr>
        <w:t>It is the idea that government (at the federal or state level) should provide vouchers to parents of children in failing public schools (some say any public or private school) to enable them to enroll their children in the private school of their choice with little or no payment for tuition out of their own pocket. The school would then redeem the voucher for payment from the government that issued it.</w:t>
      </w:r>
    </w:p>
    <w:p w14:paraId="6B502FB9" w14:textId="77777777" w:rsidR="00B079EA" w:rsidRPr="00064BBB" w:rsidRDefault="00B079EA" w:rsidP="00B079EA">
      <w:pPr>
        <w:pStyle w:val="NormalWeb"/>
        <w:spacing w:before="0" w:beforeAutospacing="0" w:after="300" w:afterAutospacing="0"/>
        <w:textAlignment w:val="baseline"/>
        <w:rPr>
          <w:rFonts w:ascii="Georgia" w:hAnsi="Georgia" w:cstheme="minorHAnsi"/>
        </w:rPr>
      </w:pPr>
      <w:r w:rsidRPr="00064BBB">
        <w:rPr>
          <w:rStyle w:val="StyleUnderline"/>
          <w:rFonts w:ascii="Georgia" w:hAnsi="Georgia"/>
        </w:rPr>
        <w:t>Voucher proponents justify their position by emphasizing that parents should have a choice in where their children attend school and that students should not have to attend dangerous public schools that indoctrinate them with environmentalism, liberalism, socialism, statism, and political correctness instead of properly educating them</w:t>
      </w:r>
      <w:r w:rsidRPr="00064BBB">
        <w:rPr>
          <w:rFonts w:ascii="Georgia" w:hAnsi="Georgia" w:cstheme="minorHAnsi"/>
        </w:rPr>
        <w:t>. Even some professed libertarians have jumped on the educational-voucher bandwagon.</w:t>
      </w:r>
    </w:p>
    <w:p w14:paraId="7E43B03C" w14:textId="77777777" w:rsidR="00B079EA" w:rsidRPr="00064BBB" w:rsidRDefault="00B079EA" w:rsidP="00B079EA">
      <w:pPr>
        <w:pStyle w:val="NormalWeb"/>
        <w:spacing w:before="0" w:beforeAutospacing="0" w:after="300" w:afterAutospacing="0"/>
        <w:textAlignment w:val="baseline"/>
        <w:rPr>
          <w:rFonts w:ascii="Georgia" w:hAnsi="Georgia" w:cstheme="minorHAnsi"/>
        </w:rPr>
      </w:pPr>
      <w:r w:rsidRPr="00064BBB">
        <w:rPr>
          <w:rFonts w:ascii="Georgia" w:hAnsi="Georgia" w:cstheme="minorHAnsi"/>
          <w:u w:val="single"/>
        </w:rPr>
        <w:lastRenderedPageBreak/>
        <w:t>Voucher opponents counter that</w:t>
      </w:r>
      <w:r w:rsidRPr="00064BBB">
        <w:rPr>
          <w:rFonts w:ascii="Georgia" w:hAnsi="Georgia" w:cstheme="minorHAnsi"/>
        </w:rPr>
        <w:t xml:space="preserve"> —</w:t>
      </w:r>
    </w:p>
    <w:p w14:paraId="05CCDA86" w14:textId="77777777" w:rsidR="00B079EA" w:rsidRPr="00064BBB" w:rsidRDefault="00B079EA" w:rsidP="00B079EA">
      <w:pPr>
        <w:numPr>
          <w:ilvl w:val="0"/>
          <w:numId w:val="19"/>
        </w:numPr>
        <w:spacing w:after="0" w:line="240" w:lineRule="auto"/>
        <w:ind w:left="300"/>
        <w:textAlignment w:val="baseline"/>
        <w:rPr>
          <w:rFonts w:cstheme="minorHAnsi"/>
          <w:sz w:val="24"/>
        </w:rPr>
      </w:pPr>
      <w:r w:rsidRPr="00064BBB">
        <w:rPr>
          <w:rFonts w:cstheme="minorHAnsi"/>
          <w:sz w:val="24"/>
          <w:u w:val="single"/>
        </w:rPr>
        <w:t>Vouchers will distort the marketplace</w:t>
      </w:r>
      <w:r w:rsidRPr="00064BBB">
        <w:rPr>
          <w:rFonts w:cstheme="minorHAnsi"/>
          <w:sz w:val="24"/>
        </w:rPr>
        <w:t xml:space="preserve"> </w:t>
      </w:r>
      <w:r w:rsidRPr="00064BBB">
        <w:rPr>
          <w:rFonts w:cstheme="minorHAnsi"/>
          <w:sz w:val="24"/>
          <w:u w:val="single"/>
        </w:rPr>
        <w:t>by establishing a floor below which tuition will not go because they remove incentives for schools to compete on cost</w:t>
      </w:r>
      <w:r w:rsidRPr="00064BBB">
        <w:rPr>
          <w:rFonts w:cstheme="minorHAnsi"/>
          <w:sz w:val="24"/>
        </w:rPr>
        <w:t>.</w:t>
      </w:r>
    </w:p>
    <w:p w14:paraId="1EE7E960" w14:textId="77777777" w:rsidR="00B079EA" w:rsidRPr="00064BBB" w:rsidRDefault="00B079EA" w:rsidP="00B079EA">
      <w:pPr>
        <w:numPr>
          <w:ilvl w:val="0"/>
          <w:numId w:val="19"/>
        </w:numPr>
        <w:spacing w:after="0" w:line="240" w:lineRule="auto"/>
        <w:ind w:left="300"/>
        <w:textAlignment w:val="baseline"/>
        <w:rPr>
          <w:rFonts w:cstheme="minorHAnsi"/>
          <w:sz w:val="24"/>
        </w:rPr>
      </w:pPr>
      <w:r w:rsidRPr="00064BBB">
        <w:rPr>
          <w:rFonts w:cstheme="minorHAnsi"/>
          <w:sz w:val="24"/>
          <w:u w:val="single"/>
        </w:rPr>
        <w:t>Vouchers will lead to increased dependency on the government</w:t>
      </w:r>
      <w:r w:rsidRPr="00064BBB">
        <w:rPr>
          <w:rFonts w:cstheme="minorHAnsi"/>
          <w:sz w:val="24"/>
        </w:rPr>
        <w:t>.</w:t>
      </w:r>
    </w:p>
    <w:p w14:paraId="41F0BF2C" w14:textId="77777777" w:rsidR="00B079EA" w:rsidRPr="00064BBB" w:rsidRDefault="00B079EA" w:rsidP="00B079EA">
      <w:pPr>
        <w:numPr>
          <w:ilvl w:val="0"/>
          <w:numId w:val="19"/>
        </w:numPr>
        <w:spacing w:after="0" w:line="240" w:lineRule="auto"/>
        <w:ind w:left="300"/>
        <w:textAlignment w:val="baseline"/>
        <w:rPr>
          <w:rFonts w:cstheme="minorHAnsi"/>
          <w:sz w:val="24"/>
          <w:u w:val="single"/>
        </w:rPr>
      </w:pPr>
      <w:r w:rsidRPr="00064BBB">
        <w:rPr>
          <w:rFonts w:cstheme="minorHAnsi"/>
          <w:sz w:val="24"/>
          <w:u w:val="single"/>
        </w:rPr>
        <w:t>Vouchers will lead to increased government regulation of private schools because</w:t>
      </w:r>
      <w:r w:rsidRPr="00064BBB">
        <w:rPr>
          <w:rFonts w:cstheme="minorHAnsi"/>
          <w:sz w:val="24"/>
        </w:rPr>
        <w:t xml:space="preserve"> it is inconceivable that </w:t>
      </w:r>
      <w:r w:rsidRPr="00064BBB">
        <w:rPr>
          <w:rFonts w:cstheme="minorHAnsi"/>
          <w:sz w:val="24"/>
          <w:u w:val="single"/>
        </w:rPr>
        <w:t>the government would ever provide money to schools with no strings attached.</w:t>
      </w:r>
    </w:p>
    <w:p w14:paraId="4BE2D6C5" w14:textId="77777777" w:rsidR="00B079EA" w:rsidRPr="00064BBB" w:rsidRDefault="00B079EA" w:rsidP="00B079EA">
      <w:pPr>
        <w:numPr>
          <w:ilvl w:val="0"/>
          <w:numId w:val="19"/>
        </w:numPr>
        <w:spacing w:after="0" w:line="240" w:lineRule="auto"/>
        <w:ind w:left="300"/>
        <w:textAlignment w:val="baseline"/>
        <w:rPr>
          <w:rFonts w:cstheme="minorHAnsi"/>
          <w:sz w:val="24"/>
        </w:rPr>
      </w:pPr>
      <w:r w:rsidRPr="00064BBB">
        <w:rPr>
          <w:rFonts w:cstheme="minorHAnsi"/>
          <w:sz w:val="24"/>
          <w:u w:val="single"/>
        </w:rPr>
        <w:t>Vouchers will put many private schools that refuse to accept them out of business.</w:t>
      </w:r>
    </w:p>
    <w:p w14:paraId="585630F6" w14:textId="77777777" w:rsidR="00B079EA" w:rsidRPr="00064BBB" w:rsidRDefault="00B079EA" w:rsidP="00B079EA">
      <w:pPr>
        <w:numPr>
          <w:ilvl w:val="0"/>
          <w:numId w:val="19"/>
        </w:numPr>
        <w:spacing w:after="0" w:line="240" w:lineRule="auto"/>
        <w:ind w:left="300"/>
        <w:textAlignment w:val="baseline"/>
        <w:rPr>
          <w:rFonts w:cstheme="minorHAnsi"/>
          <w:sz w:val="24"/>
          <w:u w:val="single"/>
        </w:rPr>
      </w:pPr>
      <w:r w:rsidRPr="00064BBB">
        <w:rPr>
          <w:rFonts w:cstheme="minorHAnsi"/>
          <w:sz w:val="24"/>
          <w:u w:val="single"/>
        </w:rPr>
        <w:t>Vouchers are not an intermediate step toward a free market in education.</w:t>
      </w:r>
    </w:p>
    <w:p w14:paraId="7DA12EB2" w14:textId="77777777" w:rsidR="00B079EA" w:rsidRPr="00064BBB" w:rsidRDefault="00B079EA" w:rsidP="00B079EA">
      <w:pPr>
        <w:numPr>
          <w:ilvl w:val="0"/>
          <w:numId w:val="19"/>
        </w:numPr>
        <w:spacing w:after="0" w:line="240" w:lineRule="auto"/>
        <w:ind w:left="300"/>
        <w:textAlignment w:val="baseline"/>
        <w:rPr>
          <w:rFonts w:cstheme="minorHAnsi"/>
          <w:sz w:val="24"/>
          <w:u w:val="single"/>
        </w:rPr>
      </w:pPr>
      <w:r w:rsidRPr="00064BBB">
        <w:rPr>
          <w:rFonts w:cstheme="minorHAnsi"/>
          <w:sz w:val="24"/>
          <w:u w:val="single"/>
        </w:rPr>
        <w:t>Vouchers will make private schools accountable to government instead of parents.</w:t>
      </w:r>
    </w:p>
    <w:p w14:paraId="2B8960FF" w14:textId="77777777" w:rsidR="00B079EA" w:rsidRPr="00064BBB" w:rsidRDefault="00B079EA" w:rsidP="00B079EA">
      <w:pPr>
        <w:numPr>
          <w:ilvl w:val="0"/>
          <w:numId w:val="19"/>
        </w:numPr>
        <w:spacing w:after="0" w:line="240" w:lineRule="auto"/>
        <w:ind w:left="300"/>
        <w:textAlignment w:val="baseline"/>
        <w:rPr>
          <w:rFonts w:cstheme="minorHAnsi"/>
          <w:sz w:val="24"/>
          <w:u w:val="single"/>
        </w:rPr>
      </w:pPr>
      <w:r w:rsidRPr="00064BBB">
        <w:rPr>
          <w:rFonts w:cstheme="minorHAnsi"/>
          <w:sz w:val="24"/>
          <w:u w:val="single"/>
        </w:rPr>
        <w:t>Vouchers will destroy the identity of sectarian schools.</w:t>
      </w:r>
    </w:p>
    <w:p w14:paraId="505AD38E" w14:textId="77777777" w:rsidR="00B079EA" w:rsidRPr="00064BBB" w:rsidRDefault="00B079EA" w:rsidP="00B079EA">
      <w:pPr>
        <w:numPr>
          <w:ilvl w:val="0"/>
          <w:numId w:val="19"/>
        </w:numPr>
        <w:spacing w:after="0" w:line="240" w:lineRule="auto"/>
        <w:ind w:left="300"/>
        <w:textAlignment w:val="baseline"/>
        <w:rPr>
          <w:rFonts w:cstheme="minorHAnsi"/>
          <w:sz w:val="24"/>
          <w:u w:val="single"/>
        </w:rPr>
      </w:pPr>
      <w:r w:rsidRPr="00064BBB">
        <w:rPr>
          <w:rFonts w:cstheme="minorHAnsi"/>
          <w:sz w:val="24"/>
          <w:u w:val="single"/>
        </w:rPr>
        <w:t>Vouchers will make private schools inefficient because the incentive to keep costs down will be greatly diminished.</w:t>
      </w:r>
    </w:p>
    <w:p w14:paraId="4772BBE9" w14:textId="77777777" w:rsidR="00B079EA" w:rsidRPr="00064BBB" w:rsidRDefault="00B079EA" w:rsidP="00B079EA">
      <w:pPr>
        <w:numPr>
          <w:ilvl w:val="0"/>
          <w:numId w:val="19"/>
        </w:numPr>
        <w:spacing w:after="0" w:line="240" w:lineRule="auto"/>
        <w:ind w:left="300"/>
        <w:textAlignment w:val="baseline"/>
        <w:rPr>
          <w:rFonts w:cstheme="minorHAnsi"/>
          <w:sz w:val="24"/>
        </w:rPr>
      </w:pPr>
      <w:r w:rsidRPr="00064BBB">
        <w:rPr>
          <w:rFonts w:cstheme="minorHAnsi"/>
          <w:sz w:val="24"/>
        </w:rPr>
        <w:t xml:space="preserve">Vouchers </w:t>
      </w:r>
      <w:r w:rsidRPr="00064BBB">
        <w:rPr>
          <w:rFonts w:cstheme="minorHAnsi"/>
          <w:sz w:val="24"/>
          <w:u w:val="single"/>
        </w:rPr>
        <w:t xml:space="preserve">are not what </w:t>
      </w:r>
      <w:proofErr w:type="gramStart"/>
      <w:r w:rsidRPr="00064BBB">
        <w:rPr>
          <w:rFonts w:cstheme="minorHAnsi"/>
          <w:sz w:val="24"/>
          <w:u w:val="single"/>
        </w:rPr>
        <w:t>enables</w:t>
      </w:r>
      <w:proofErr w:type="gramEnd"/>
      <w:r w:rsidRPr="00064BBB">
        <w:rPr>
          <w:rFonts w:cstheme="minorHAnsi"/>
          <w:sz w:val="24"/>
          <w:u w:val="single"/>
        </w:rPr>
        <w:t xml:space="preserve"> parents to have “school choice</w:t>
      </w:r>
      <w:r w:rsidRPr="00064BBB">
        <w:rPr>
          <w:rFonts w:cstheme="minorHAnsi"/>
          <w:sz w:val="24"/>
        </w:rPr>
        <w:t>.”</w:t>
      </w:r>
    </w:p>
    <w:p w14:paraId="179FC4DF" w14:textId="77777777" w:rsidR="00B079EA" w:rsidRPr="00064BBB" w:rsidRDefault="00B079EA" w:rsidP="00B079EA">
      <w:pPr>
        <w:pStyle w:val="NormalWeb"/>
        <w:spacing w:before="0" w:beforeAutospacing="0" w:after="300" w:afterAutospacing="0"/>
        <w:textAlignment w:val="baseline"/>
        <w:rPr>
          <w:rFonts w:ascii="Georgia" w:hAnsi="Georgia" w:cstheme="minorHAnsi"/>
          <w:b/>
          <w:u w:val="single"/>
        </w:rPr>
      </w:pPr>
      <w:r w:rsidRPr="00064BBB">
        <w:rPr>
          <w:rFonts w:ascii="Georgia" w:hAnsi="Georgia" w:cstheme="minorHAnsi"/>
          <w:u w:val="single"/>
        </w:rPr>
        <w:t>Both kinds of “school choice” suffer from the same fatal flaw.</w:t>
      </w:r>
      <w:r w:rsidRPr="00064BBB">
        <w:rPr>
          <w:rFonts w:ascii="Georgia" w:hAnsi="Georgia" w:cstheme="minorHAnsi"/>
        </w:rPr>
        <w:t xml:space="preserve"> The </w:t>
      </w:r>
      <w:r w:rsidRPr="00064BBB">
        <w:rPr>
          <w:rFonts w:ascii="Georgia" w:hAnsi="Georgia" w:cstheme="minorHAnsi"/>
          <w:b/>
          <w:u w:val="single"/>
        </w:rPr>
        <w:t>people actually paying for it don’t have any “school choice” at all.</w:t>
      </w:r>
    </w:p>
    <w:p w14:paraId="67504FB7" w14:textId="77777777" w:rsidR="00B079EA" w:rsidRPr="00064BBB" w:rsidRDefault="00B079EA" w:rsidP="00B079EA">
      <w:pPr>
        <w:pStyle w:val="NormalWeb"/>
        <w:spacing w:before="0" w:beforeAutospacing="0" w:after="300" w:afterAutospacing="0"/>
        <w:textAlignment w:val="baseline"/>
        <w:rPr>
          <w:rFonts w:ascii="Georgia" w:hAnsi="Georgia" w:cstheme="minorHAnsi"/>
          <w:b/>
          <w:u w:val="single"/>
        </w:rPr>
      </w:pPr>
      <w:r w:rsidRPr="00064BBB">
        <w:rPr>
          <w:rFonts w:ascii="Georgia" w:hAnsi="Georgia" w:cstheme="minorHAnsi"/>
        </w:rPr>
        <w:t xml:space="preserve">The </w:t>
      </w:r>
      <w:r w:rsidRPr="00064BBB">
        <w:rPr>
          <w:rFonts w:ascii="Georgia" w:hAnsi="Georgia" w:cstheme="minorHAnsi"/>
          <w:b/>
          <w:u w:val="single"/>
        </w:rPr>
        <w:t>government forcibly takes money from people</w:t>
      </w:r>
      <w:r w:rsidRPr="00064BBB">
        <w:rPr>
          <w:rFonts w:ascii="Georgia" w:hAnsi="Georgia" w:cstheme="minorHAnsi"/>
        </w:rPr>
        <w:t xml:space="preserve"> (many of whom don’t even have any children) </w:t>
      </w:r>
      <w:r w:rsidRPr="00064BBB">
        <w:rPr>
          <w:rFonts w:ascii="Georgia" w:hAnsi="Georgia" w:cstheme="minorHAnsi"/>
          <w:b/>
          <w:u w:val="single"/>
        </w:rPr>
        <w:t>through compulsory taxation and uses it to pay for the education of other people’s children.</w:t>
      </w:r>
    </w:p>
    <w:p w14:paraId="0F0EFBDF" w14:textId="77777777" w:rsidR="00B079EA" w:rsidRPr="00064BBB" w:rsidRDefault="00B079EA" w:rsidP="00B079EA">
      <w:pPr>
        <w:pStyle w:val="NormalWeb"/>
        <w:spacing w:before="0" w:beforeAutospacing="0" w:after="300" w:afterAutospacing="0"/>
        <w:textAlignment w:val="baseline"/>
        <w:rPr>
          <w:rFonts w:ascii="Georgia" w:hAnsi="Georgia" w:cstheme="minorHAnsi"/>
          <w:b/>
          <w:u w:val="single"/>
        </w:rPr>
      </w:pPr>
      <w:r w:rsidRPr="00064BBB">
        <w:rPr>
          <w:rFonts w:ascii="Georgia" w:hAnsi="Georgia" w:cstheme="minorHAnsi"/>
        </w:rPr>
        <w:t xml:space="preserve">It </w:t>
      </w:r>
      <w:r w:rsidRPr="00064BBB">
        <w:rPr>
          <w:rFonts w:ascii="Georgia" w:hAnsi="Georgia" w:cstheme="minorHAnsi"/>
          <w:u w:val="single"/>
        </w:rPr>
        <w:t>doesn’t matter if the education is taking place in a public school of the parents’ choice or a private school paid by vouchers</w:t>
      </w:r>
      <w:r w:rsidRPr="00064BBB">
        <w:rPr>
          <w:rFonts w:ascii="Georgia" w:hAnsi="Georgia" w:cstheme="minorHAnsi"/>
        </w:rPr>
        <w:t xml:space="preserve">. The whole </w:t>
      </w:r>
      <w:r w:rsidRPr="00064BBB">
        <w:rPr>
          <w:rFonts w:ascii="Georgia" w:hAnsi="Georgia" w:cstheme="minorHAnsi"/>
          <w:b/>
          <w:u w:val="single"/>
        </w:rPr>
        <w:t>concept of “school choice” is a misnomer.</w:t>
      </w:r>
      <w:r w:rsidRPr="00064BBB">
        <w:rPr>
          <w:rFonts w:ascii="Georgia" w:hAnsi="Georgia" w:cstheme="minorHAnsi"/>
        </w:rPr>
        <w:t xml:space="preserve"> Giving </w:t>
      </w:r>
      <w:r w:rsidRPr="00064BBB">
        <w:rPr>
          <w:rFonts w:ascii="Georgia" w:hAnsi="Georgia" w:cstheme="minorHAnsi"/>
          <w:b/>
          <w:u w:val="single"/>
        </w:rPr>
        <w:t>one group of Americans the choice of where to spend other Americans’ money to educate their children is immoral and unjust.</w:t>
      </w:r>
    </w:p>
    <w:p w14:paraId="4CE14C10" w14:textId="77777777" w:rsidR="00B079EA" w:rsidRPr="00064BBB" w:rsidRDefault="00B079EA" w:rsidP="00B079EA">
      <w:pPr>
        <w:pStyle w:val="NormalWeb"/>
        <w:spacing w:before="0" w:beforeAutospacing="0" w:after="300" w:afterAutospacing="0"/>
        <w:textAlignment w:val="baseline"/>
        <w:rPr>
          <w:rFonts w:ascii="Georgia" w:hAnsi="Georgia" w:cstheme="minorHAnsi"/>
          <w:b/>
          <w:u w:val="single"/>
        </w:rPr>
      </w:pPr>
      <w:r w:rsidRPr="00064BBB">
        <w:rPr>
          <w:rFonts w:ascii="Georgia" w:hAnsi="Georgia" w:cstheme="minorHAnsi"/>
        </w:rPr>
        <w:t>If that was describing anything but education</w:t>
      </w:r>
      <w:r w:rsidRPr="00064BBB">
        <w:rPr>
          <w:rFonts w:ascii="Georgia" w:hAnsi="Georgia" w:cstheme="minorHAnsi"/>
          <w:b/>
          <w:u w:val="single"/>
        </w:rPr>
        <w:t>, it would be denounced as an income-transfer program and, in the case of vouchers, a subsidy to private industry, courtesy of U.S. taxpayers.</w:t>
      </w:r>
    </w:p>
    <w:p w14:paraId="7A2FE889" w14:textId="77777777" w:rsidR="00B079EA" w:rsidRPr="00064BBB" w:rsidRDefault="00B079EA" w:rsidP="00B079EA">
      <w:pPr>
        <w:pStyle w:val="NormalWeb"/>
        <w:spacing w:before="0" w:beforeAutospacing="0" w:after="300" w:afterAutospacing="0"/>
        <w:textAlignment w:val="baseline"/>
        <w:rPr>
          <w:rFonts w:ascii="Georgia" w:hAnsi="Georgia" w:cstheme="minorHAnsi"/>
        </w:rPr>
      </w:pPr>
      <w:r w:rsidRPr="00064BBB">
        <w:rPr>
          <w:rFonts w:ascii="Georgia" w:hAnsi="Georgia" w:cstheme="minorHAnsi"/>
        </w:rPr>
        <w:t>Aside from public schools, p</w:t>
      </w:r>
      <w:r w:rsidRPr="00064BBB">
        <w:rPr>
          <w:rFonts w:ascii="Georgia" w:hAnsi="Georgia" w:cstheme="minorHAnsi"/>
          <w:u w:val="single"/>
        </w:rPr>
        <w:t xml:space="preserve">arents throughout the United States have an abundance of choices right now when it comes to the education of their children: </w:t>
      </w:r>
      <w:r w:rsidRPr="00064BBB">
        <w:rPr>
          <w:rFonts w:ascii="Georgia" w:hAnsi="Georgia" w:cstheme="minorHAnsi"/>
        </w:rPr>
        <w:t>parochial schools, Montessori schools, Jewish schools, Christian schools, Muslim schools, independent private schools, private tutors, home-schooling, community schooling, unschooling, online schooling. Parents have educational choice just as they have food choice, clothing choice, recreation choice, and toy choice.</w:t>
      </w:r>
    </w:p>
    <w:p w14:paraId="1AF8D119" w14:textId="77777777" w:rsidR="00B079EA" w:rsidRPr="00064BBB" w:rsidRDefault="00B079EA" w:rsidP="00B079EA">
      <w:pPr>
        <w:pStyle w:val="NormalWeb"/>
        <w:spacing w:before="0" w:beforeAutospacing="0" w:after="300" w:afterAutospacing="0"/>
        <w:textAlignment w:val="baseline"/>
        <w:rPr>
          <w:rFonts w:ascii="Georgia" w:hAnsi="Georgia" w:cstheme="minorHAnsi"/>
          <w:b/>
          <w:u w:val="single"/>
        </w:rPr>
      </w:pPr>
      <w:r w:rsidRPr="00064BBB">
        <w:rPr>
          <w:rFonts w:ascii="Georgia" w:hAnsi="Georgia" w:cstheme="minorHAnsi"/>
        </w:rPr>
        <w:t xml:space="preserve">The fact that some </w:t>
      </w:r>
      <w:r w:rsidRPr="00064BBB">
        <w:rPr>
          <w:rFonts w:ascii="Georgia" w:hAnsi="Georgia" w:cstheme="minorHAnsi"/>
          <w:b/>
          <w:u w:val="single"/>
        </w:rPr>
        <w:t>people don’t have the money to pay for their preferred education choice doesn’t justify forcing someone else to pay for it.</w:t>
      </w:r>
    </w:p>
    <w:p w14:paraId="567A7330" w14:textId="77777777" w:rsidR="00B079EA" w:rsidRPr="00064BBB" w:rsidRDefault="00B079EA" w:rsidP="00B079EA">
      <w:pPr>
        <w:pStyle w:val="NormalWeb"/>
        <w:spacing w:before="0" w:beforeAutospacing="0" w:after="300" w:afterAutospacing="0"/>
        <w:textAlignment w:val="baseline"/>
        <w:rPr>
          <w:rFonts w:ascii="Georgia" w:hAnsi="Georgia" w:cstheme="minorHAnsi"/>
          <w:u w:val="single"/>
        </w:rPr>
      </w:pPr>
      <w:r w:rsidRPr="00064BBB">
        <w:rPr>
          <w:rFonts w:ascii="Georgia" w:hAnsi="Georgia" w:cstheme="minorHAnsi"/>
        </w:rPr>
        <w:t xml:space="preserve">There is </w:t>
      </w:r>
      <w:r w:rsidRPr="00064BBB">
        <w:rPr>
          <w:rFonts w:ascii="Georgia" w:hAnsi="Georgia" w:cstheme="minorHAnsi"/>
          <w:u w:val="single"/>
        </w:rPr>
        <w:t>nothing so inherently special about education that government should be providing it or forcing people to pay for it. If the government is to provide or pay for educational services, then why not other services, such as haircuts, dry cleaning, and car repair</w:t>
      </w:r>
      <w:r w:rsidRPr="00064BBB">
        <w:rPr>
          <w:rFonts w:ascii="Georgia" w:hAnsi="Georgia" w:cstheme="minorHAnsi"/>
        </w:rPr>
        <w:t xml:space="preserve">? Why doesn’t the government give every family in America a vacation voucher every year to be used at the destination of their choice? </w:t>
      </w:r>
      <w:r w:rsidRPr="00064BBB">
        <w:rPr>
          <w:rFonts w:ascii="Georgia" w:hAnsi="Georgia" w:cstheme="minorHAnsi"/>
          <w:u w:val="single"/>
        </w:rPr>
        <w:t xml:space="preserve">And, to ensure that every </w:t>
      </w:r>
      <w:r w:rsidRPr="00064BBB">
        <w:rPr>
          <w:rFonts w:ascii="Georgia" w:hAnsi="Georgia" w:cstheme="minorHAnsi"/>
          <w:u w:val="single"/>
        </w:rPr>
        <w:lastRenderedPageBreak/>
        <w:t>American has “choice,” why doesn’t the government just take every penny we earn and then distribute vouchers to every family for food, clothing, housing, recreation, entertainment, medical care, transportation, and education?</w:t>
      </w:r>
    </w:p>
    <w:p w14:paraId="32A1E0BD" w14:textId="77777777" w:rsidR="00B079EA" w:rsidRPr="00064BBB" w:rsidRDefault="00B079EA" w:rsidP="00B079EA">
      <w:pPr>
        <w:pStyle w:val="NormalWeb"/>
        <w:spacing w:before="0" w:beforeAutospacing="0" w:after="0" w:afterAutospacing="0"/>
        <w:textAlignment w:val="baseline"/>
        <w:rPr>
          <w:rFonts w:ascii="Georgia" w:hAnsi="Georgia" w:cstheme="minorHAnsi"/>
          <w:b/>
          <w:sz w:val="32"/>
          <w:u w:val="single"/>
        </w:rPr>
      </w:pPr>
      <w:r w:rsidRPr="00064BBB">
        <w:rPr>
          <w:rFonts w:ascii="Georgia" w:hAnsi="Georgia" w:cstheme="minorHAnsi"/>
          <w:b/>
          <w:u w:val="single"/>
        </w:rPr>
        <w:t>Critics of public education, mainly conservatives, although they are good at pointing out the problems with public education, never address the real issue.</w:t>
      </w:r>
      <w:r w:rsidRPr="00064BBB">
        <w:rPr>
          <w:rFonts w:ascii="Georgia" w:hAnsi="Georgia" w:cstheme="minorHAnsi"/>
        </w:rPr>
        <w:t xml:space="preserve"> Their </w:t>
      </w:r>
      <w:r w:rsidRPr="00064BBB">
        <w:rPr>
          <w:rFonts w:ascii="Georgia" w:hAnsi="Georgia" w:cstheme="minorHAnsi"/>
          <w:u w:val="single"/>
        </w:rPr>
        <w:t>focus on the power of the teachers’ unions</w:t>
      </w:r>
      <w:r w:rsidRPr="00064BBB">
        <w:rPr>
          <w:rFonts w:ascii="Georgia" w:hAnsi="Georgia" w:cstheme="minorHAnsi"/>
        </w:rPr>
        <w:t xml:space="preserve">, the </w:t>
      </w:r>
      <w:r w:rsidRPr="00064BBB">
        <w:rPr>
          <w:rFonts w:ascii="Georgia" w:hAnsi="Georgia" w:cstheme="minorHAnsi"/>
          <w:u w:val="single"/>
        </w:rPr>
        <w:t>U.S. D</w:t>
      </w:r>
      <w:r w:rsidRPr="00064BBB">
        <w:rPr>
          <w:rFonts w:ascii="Georgia" w:hAnsi="Georgia" w:cstheme="minorHAnsi"/>
        </w:rPr>
        <w:t xml:space="preserve">epartment </w:t>
      </w:r>
      <w:r w:rsidRPr="00064BBB">
        <w:rPr>
          <w:rFonts w:ascii="Georgia" w:hAnsi="Georgia" w:cstheme="minorHAnsi"/>
          <w:u w:val="single"/>
        </w:rPr>
        <w:t>o</w:t>
      </w:r>
      <w:r w:rsidRPr="00064BBB">
        <w:rPr>
          <w:rFonts w:ascii="Georgia" w:hAnsi="Georgia" w:cstheme="minorHAnsi"/>
        </w:rPr>
        <w:t xml:space="preserve">f </w:t>
      </w:r>
      <w:r w:rsidRPr="00064BBB">
        <w:rPr>
          <w:rFonts w:ascii="Georgia" w:hAnsi="Georgia" w:cstheme="minorHAnsi"/>
          <w:u w:val="single"/>
        </w:rPr>
        <w:t>E</w:t>
      </w:r>
      <w:r w:rsidRPr="00064BBB">
        <w:rPr>
          <w:rFonts w:ascii="Georgia" w:hAnsi="Georgia" w:cstheme="minorHAnsi"/>
        </w:rPr>
        <w:t xml:space="preserve">ducation, the </w:t>
      </w:r>
      <w:r w:rsidRPr="00064BBB">
        <w:rPr>
          <w:rFonts w:ascii="Georgia" w:hAnsi="Georgia" w:cstheme="minorHAnsi"/>
          <w:u w:val="single"/>
        </w:rPr>
        <w:t>bloated educational bureaucracy at every level,</w:t>
      </w:r>
      <w:r w:rsidRPr="00064BBB">
        <w:rPr>
          <w:rFonts w:ascii="Georgia" w:hAnsi="Georgia" w:cstheme="minorHAnsi"/>
        </w:rPr>
        <w:t xml:space="preserve"> falling test scores, the graduation of </w:t>
      </w:r>
      <w:r w:rsidRPr="00064BBB">
        <w:rPr>
          <w:rFonts w:ascii="Georgia" w:hAnsi="Georgia" w:cstheme="minorHAnsi"/>
          <w:u w:val="single"/>
        </w:rPr>
        <w:t>functional illiterates</w:t>
      </w:r>
      <w:r w:rsidRPr="00064BBB">
        <w:rPr>
          <w:rFonts w:ascii="Georgia" w:hAnsi="Georgia" w:cstheme="minorHAnsi"/>
        </w:rPr>
        <w:t xml:space="preserve">, the </w:t>
      </w:r>
      <w:r w:rsidRPr="00064BBB">
        <w:rPr>
          <w:rFonts w:ascii="Georgia" w:hAnsi="Georgia" w:cstheme="minorHAnsi"/>
          <w:u w:val="single"/>
        </w:rPr>
        <w:t xml:space="preserve">promotion of Islam </w:t>
      </w:r>
      <w:r w:rsidRPr="00064BBB">
        <w:rPr>
          <w:rFonts w:ascii="Georgia" w:hAnsi="Georgia" w:cstheme="minorHAnsi"/>
        </w:rPr>
        <w:t xml:space="preserve">and </w:t>
      </w:r>
      <w:r w:rsidRPr="00064BBB">
        <w:rPr>
          <w:rFonts w:ascii="Georgia" w:hAnsi="Georgia" w:cstheme="minorHAnsi"/>
          <w:u w:val="single"/>
        </w:rPr>
        <w:t>downplaying of Christianity</w:t>
      </w:r>
      <w:r w:rsidRPr="00064BBB">
        <w:rPr>
          <w:rFonts w:ascii="Georgia" w:hAnsi="Georgia" w:cstheme="minorHAnsi"/>
        </w:rPr>
        <w:t xml:space="preserve">, </w:t>
      </w:r>
      <w:r w:rsidRPr="00064BBB">
        <w:rPr>
          <w:rFonts w:ascii="Georgia" w:hAnsi="Georgia" w:cstheme="minorHAnsi"/>
          <w:u w:val="single"/>
        </w:rPr>
        <w:t>sex-education programs, incompetent teachers, school violence, the availability of drugs in schools, and the indoctrination</w:t>
      </w:r>
      <w:r w:rsidRPr="00064BBB">
        <w:rPr>
          <w:rFonts w:ascii="Georgia" w:hAnsi="Georgia" w:cstheme="minorHAnsi"/>
        </w:rPr>
        <w:t xml:space="preserve"> that </w:t>
      </w:r>
      <w:r w:rsidRPr="00064BBB">
        <w:rPr>
          <w:rFonts w:ascii="Georgia" w:hAnsi="Georgia" w:cstheme="minorHAnsi"/>
          <w:b/>
          <w:u w:val="single"/>
        </w:rPr>
        <w:t>takes place in the classroom never strikes at the root of the problem:</w:t>
      </w:r>
      <w:r w:rsidRPr="00064BBB">
        <w:rPr>
          <w:rFonts w:ascii="Georgia" w:hAnsi="Georgia" w:cstheme="minorHAnsi"/>
        </w:rPr>
        <w:t xml:space="preserve"> </w:t>
      </w:r>
      <w:r w:rsidRPr="00064BBB">
        <w:rPr>
          <w:rFonts w:ascii="Georgia" w:hAnsi="Georgia" w:cstheme="minorHAnsi"/>
          <w:b/>
          <w:u w:val="single"/>
        </w:rPr>
        <w:t>government funding of education through taxation</w:t>
      </w:r>
      <w:r w:rsidRPr="00064BBB">
        <w:rPr>
          <w:rFonts w:ascii="Georgia" w:hAnsi="Georgia" w:cstheme="minorHAnsi"/>
        </w:rPr>
        <w:t xml:space="preserve">. It is </w:t>
      </w:r>
      <w:r w:rsidRPr="00064BBB">
        <w:rPr>
          <w:rFonts w:ascii="Georgia" w:hAnsi="Georgia" w:cstheme="minorHAnsi"/>
          <w:u w:val="single"/>
        </w:rPr>
        <w:t>no wonder that non-libertarian critics of public education have no real solution</w:t>
      </w:r>
      <w:r w:rsidRPr="00064BBB">
        <w:rPr>
          <w:rFonts w:ascii="Georgia" w:hAnsi="Georgia" w:cstheme="minorHAnsi"/>
        </w:rPr>
        <w:t>. They should have listened to what the Austrian economist Ludwig von Mises wrote about education many years ago in his book</w:t>
      </w:r>
      <w:r w:rsidRPr="00064BBB">
        <w:rPr>
          <w:rStyle w:val="apple-converted-space"/>
          <w:rFonts w:ascii="Georgia" w:eastAsiaTheme="majorEastAsia" w:hAnsi="Georgia" w:cstheme="minorHAnsi"/>
        </w:rPr>
        <w:t> </w:t>
      </w:r>
      <w:r w:rsidRPr="00064BBB">
        <w:rPr>
          <w:rStyle w:val="Emphasis"/>
          <w:rFonts w:cstheme="minorHAnsi"/>
          <w:bdr w:val="none" w:sz="0" w:space="0" w:color="auto" w:frame="1"/>
        </w:rPr>
        <w:t>Liberalism:</w:t>
      </w:r>
      <w:r w:rsidRPr="00064BBB">
        <w:rPr>
          <w:rStyle w:val="apple-converted-space"/>
          <w:rFonts w:ascii="Georgia" w:eastAsiaTheme="majorEastAsia" w:hAnsi="Georgia" w:cstheme="minorHAnsi"/>
        </w:rPr>
        <w:t> </w:t>
      </w:r>
      <w:r w:rsidRPr="00064BBB">
        <w:rPr>
          <w:rFonts w:ascii="Georgia" w:hAnsi="Georgia" w:cstheme="minorHAnsi"/>
        </w:rPr>
        <w:t>“</w:t>
      </w:r>
      <w:r w:rsidRPr="00064BBB">
        <w:rPr>
          <w:rFonts w:ascii="Georgia" w:hAnsi="Georgia" w:cstheme="minorHAnsi"/>
          <w:b/>
          <w:sz w:val="32"/>
          <w:u w:val="single"/>
        </w:rPr>
        <w:t xml:space="preserve">There is, in fact, only one solution: the state, the government, the laws must not in any way concern themselves with schooling or education. Public funds must not be used for such purposes. The rearing and instruction of youth must be left entirely to parents and to private associations and institutions.” </w:t>
      </w:r>
    </w:p>
    <w:p w14:paraId="07378682" w14:textId="77777777" w:rsidR="00B079EA" w:rsidRPr="00064BBB" w:rsidRDefault="00B079EA" w:rsidP="00B079EA">
      <w:pPr>
        <w:pStyle w:val="NormalWeb"/>
        <w:spacing w:before="0" w:beforeAutospacing="0" w:after="0" w:afterAutospacing="0"/>
        <w:textAlignment w:val="baseline"/>
        <w:rPr>
          <w:rFonts w:ascii="Georgia" w:hAnsi="Georgia" w:cstheme="minorHAnsi"/>
          <w:b/>
          <w:sz w:val="32"/>
          <w:u w:val="single"/>
        </w:rPr>
      </w:pPr>
    </w:p>
    <w:p w14:paraId="2293D0D5" w14:textId="1BB5A628" w:rsidR="005B4FF9" w:rsidRPr="00064BBB" w:rsidRDefault="00B079EA" w:rsidP="005B4FF9">
      <w:pPr>
        <w:pStyle w:val="Heading2"/>
      </w:pPr>
      <w:r w:rsidRPr="00064BBB">
        <w:lastRenderedPageBreak/>
        <w:t xml:space="preserve">AT: Synoptic Delusion </w:t>
      </w:r>
    </w:p>
    <w:p w14:paraId="1BBF34B4" w14:textId="77777777" w:rsidR="005B4FF9" w:rsidRPr="00064BBB" w:rsidRDefault="005B4FF9" w:rsidP="005B4FF9">
      <w:pPr>
        <w:pStyle w:val="Heading3"/>
      </w:pPr>
      <w:r w:rsidRPr="00064BBB">
        <w:lastRenderedPageBreak/>
        <w:t>2ac – at: econ theory</w:t>
      </w:r>
    </w:p>
    <w:p w14:paraId="1155A626" w14:textId="77777777" w:rsidR="005B4FF9" w:rsidRPr="00064BBB" w:rsidRDefault="005B4FF9" w:rsidP="005B4FF9">
      <w:pPr>
        <w:pStyle w:val="Heading4"/>
        <w:rPr>
          <w:rFonts w:cstheme="minorHAnsi"/>
          <w:szCs w:val="26"/>
        </w:rPr>
      </w:pPr>
      <w:r w:rsidRPr="00064BBB">
        <w:rPr>
          <w:rFonts w:cstheme="minorHAnsi"/>
          <w:szCs w:val="26"/>
        </w:rPr>
        <w:t>Their theory is wrong – perm solves best</w:t>
      </w:r>
    </w:p>
    <w:p w14:paraId="1DD3C198" w14:textId="77777777" w:rsidR="005B4FF9" w:rsidRPr="00064BBB" w:rsidRDefault="005B4FF9" w:rsidP="005B4FF9">
      <w:r w:rsidRPr="00064BBB">
        <w:rPr>
          <w:b/>
          <w:sz w:val="26"/>
          <w:szCs w:val="26"/>
        </w:rPr>
        <w:t>Brodwin 17</w:t>
      </w:r>
      <w:r w:rsidRPr="00064BBB">
        <w:t xml:space="preserve"> – cofounder and board member of American  Sustainable Business Council, contributor to US News (David, “</w:t>
      </w:r>
      <w:r w:rsidRPr="00064BBB">
        <w:rPr>
          <w:rStyle w:val="StyleUnderline"/>
        </w:rPr>
        <w:t>Government Economic Intervention Made America Great Again</w:t>
      </w:r>
      <w:r w:rsidRPr="00064BBB">
        <w:t>”, written june 23, 2017, w</w:t>
      </w:r>
      <w:hyperlink r:id="rId253" w:history="1">
        <w:r w:rsidRPr="00064BBB">
          <w:rPr>
            <w:rStyle w:val="Hyperlink"/>
          </w:rPr>
          <w:t>https://www.usnews.com/opinion/blogs/economic-intelligence/2012/04/19/government-economic-intervention-made-america-great</w:t>
        </w:r>
      </w:hyperlink>
      <w:r w:rsidRPr="00064BBB">
        <w:t>, accessed 6-30-17) $AREZ</w:t>
      </w:r>
    </w:p>
    <w:p w14:paraId="5FB6AA20" w14:textId="77777777" w:rsidR="005B4FF9" w:rsidRPr="00064BBB" w:rsidRDefault="005B4FF9" w:rsidP="005B4FF9">
      <w:pPr>
        <w:pStyle w:val="NormalWeb"/>
        <w:shd w:val="clear" w:color="auto" w:fill="FFFFFF"/>
        <w:rPr>
          <w:rFonts w:ascii="Georgia" w:hAnsi="Georgia" w:cstheme="minorHAnsi"/>
        </w:rPr>
      </w:pPr>
      <w:r w:rsidRPr="00064BBB">
        <w:rPr>
          <w:rFonts w:ascii="Georgia" w:hAnsi="Georgia" w:cstheme="minorHAnsi"/>
        </w:rPr>
        <w:t>This week, the "Rebuild America Act" was introduced by Sen. Tom Harkin. This comprehensive bill aims to help American manufacturers compete and help young people get the education they need.  It calls for rebuilding roads and bridges, improving schools and job training, and protecting U.S. companies from predatory trade practices.</w:t>
      </w:r>
    </w:p>
    <w:p w14:paraId="7DA97985" w14:textId="77777777" w:rsidR="005B4FF9" w:rsidRPr="00064BBB" w:rsidRDefault="005B4FF9" w:rsidP="005B4FF9">
      <w:pPr>
        <w:pStyle w:val="NormalWeb"/>
        <w:shd w:val="clear" w:color="auto" w:fill="FFFFFF"/>
        <w:rPr>
          <w:rFonts w:ascii="Georgia" w:hAnsi="Georgia" w:cstheme="minorHAnsi"/>
        </w:rPr>
      </w:pPr>
      <w:r w:rsidRPr="00064BBB">
        <w:rPr>
          <w:rFonts w:ascii="Georgia" w:hAnsi="Georgia" w:cstheme="minorHAnsi"/>
        </w:rPr>
        <w:t xml:space="preserve">Bills like these raise the question of </w:t>
      </w:r>
      <w:r w:rsidRPr="00064BBB">
        <w:rPr>
          <w:rFonts w:ascii="Georgia" w:hAnsi="Georgia" w:cstheme="minorHAnsi"/>
          <w:u w:val="single"/>
        </w:rPr>
        <w:t>what role (if any) the government ought to play in making the American economy stronger</w:t>
      </w:r>
      <w:r w:rsidRPr="00064BBB">
        <w:rPr>
          <w:rFonts w:ascii="Georgia" w:hAnsi="Georgia" w:cstheme="minorHAnsi"/>
        </w:rPr>
        <w:t xml:space="preserve">. </w:t>
      </w:r>
      <w:r w:rsidRPr="00064BBB">
        <w:rPr>
          <w:rFonts w:ascii="Georgia" w:hAnsi="Georgia" w:cstheme="minorHAnsi"/>
          <w:b/>
          <w:u w:val="single"/>
        </w:rPr>
        <w:t>According to many, government should play </w:t>
      </w:r>
      <w:r w:rsidRPr="00064BBB">
        <w:rPr>
          <w:rStyle w:val="Emphasis"/>
          <w:rFonts w:eastAsiaTheme="majorEastAsia" w:cstheme="minorHAnsi"/>
          <w:b w:val="0"/>
        </w:rPr>
        <w:t xml:space="preserve">no </w:t>
      </w:r>
      <w:r w:rsidRPr="00064BBB">
        <w:rPr>
          <w:rFonts w:ascii="Georgia" w:hAnsi="Georgia" w:cstheme="minorHAnsi"/>
          <w:b/>
          <w:u w:val="single"/>
        </w:rPr>
        <w:t>role</w:t>
      </w:r>
      <w:r w:rsidRPr="00064BBB">
        <w:rPr>
          <w:rFonts w:ascii="Georgia" w:hAnsi="Georgia" w:cstheme="minorHAnsi"/>
        </w:rPr>
        <w:t>. It should simply stand aside. Those who hold this view believe that when government steps in, whether through taxes or regulations or subsidies or investments, things just get worse. </w:t>
      </w:r>
    </w:p>
    <w:p w14:paraId="69A7D2BC" w14:textId="77777777" w:rsidR="005B4FF9" w:rsidRPr="00064BBB" w:rsidRDefault="005B4FF9" w:rsidP="005B4FF9">
      <w:pPr>
        <w:pStyle w:val="NormalWeb"/>
        <w:shd w:val="clear" w:color="auto" w:fill="FFFFFF"/>
        <w:rPr>
          <w:rFonts w:ascii="Georgia" w:hAnsi="Georgia" w:cstheme="minorHAnsi"/>
        </w:rPr>
      </w:pPr>
      <w:r w:rsidRPr="00064BBB">
        <w:rPr>
          <w:rFonts w:ascii="Georgia" w:hAnsi="Georgia" w:cstheme="minorHAnsi"/>
          <w:b/>
          <w:sz w:val="28"/>
          <w:u w:val="single"/>
        </w:rPr>
        <w:t>This theory is popular, simple, and easy to explain—but it's wrong</w:t>
      </w:r>
      <w:r w:rsidRPr="00064BBB">
        <w:rPr>
          <w:rFonts w:ascii="Georgia" w:hAnsi="Georgia" w:cstheme="minorHAnsi"/>
        </w:rPr>
        <w:t xml:space="preserve">.  It </w:t>
      </w:r>
      <w:r w:rsidRPr="00064BBB">
        <w:rPr>
          <w:rFonts w:ascii="Georgia" w:hAnsi="Georgia" w:cstheme="minorHAnsi"/>
          <w:u w:val="single"/>
        </w:rPr>
        <w:t>flies in the face of the principles</w:t>
      </w:r>
      <w:r w:rsidRPr="00064BBB">
        <w:rPr>
          <w:rFonts w:ascii="Georgia" w:hAnsi="Georgia" w:cstheme="minorHAnsi"/>
        </w:rPr>
        <w:t xml:space="preserve"> that have made America strong throughout its history.</w:t>
      </w:r>
    </w:p>
    <w:p w14:paraId="664C5408" w14:textId="77777777" w:rsidR="005B4FF9" w:rsidRPr="00064BBB" w:rsidRDefault="005B4FF9" w:rsidP="005B4FF9">
      <w:pPr>
        <w:pStyle w:val="NormalWeb"/>
        <w:shd w:val="clear" w:color="auto" w:fill="FFFFFF"/>
        <w:rPr>
          <w:rFonts w:ascii="Georgia" w:hAnsi="Georgia" w:cstheme="minorHAnsi"/>
          <w:u w:val="single"/>
        </w:rPr>
      </w:pPr>
      <w:r w:rsidRPr="00064BBB">
        <w:rPr>
          <w:rFonts w:ascii="Georgia" w:hAnsi="Georgia" w:cstheme="minorHAnsi"/>
        </w:rPr>
        <w:t xml:space="preserve">Let's start at the beginning. </w:t>
      </w:r>
      <w:r w:rsidRPr="00064BBB">
        <w:rPr>
          <w:rFonts w:ascii="Georgia" w:hAnsi="Georgia" w:cstheme="minorHAnsi"/>
          <w:u w:val="single"/>
        </w:rPr>
        <w:t>In the early 1800s the United States had no industry to speak of; we grew cotton and exported it to England</w:t>
      </w:r>
      <w:r w:rsidRPr="00064BBB">
        <w:rPr>
          <w:rFonts w:ascii="Georgia" w:hAnsi="Georgia" w:cstheme="minorHAnsi"/>
        </w:rPr>
        <w:t xml:space="preserve">. English mills turned the cotton into clothes and sold the clothes back to us, at a big mark-up. </w:t>
      </w:r>
      <w:r w:rsidRPr="00064BBB">
        <w:rPr>
          <w:rFonts w:ascii="Georgia" w:hAnsi="Georgia" w:cstheme="minorHAnsi"/>
          <w:u w:val="single"/>
        </w:rPr>
        <w:t>We shipped fur pelts to the French</w:t>
      </w:r>
      <w:r w:rsidRPr="00064BBB">
        <w:rPr>
          <w:rFonts w:ascii="Georgia" w:hAnsi="Georgia" w:cstheme="minorHAnsi"/>
        </w:rPr>
        <w:t xml:space="preserve"> who turned them into hats and sold them back to us. This was a prescription for America to be exploited, not for America to prosper. </w:t>
      </w:r>
      <w:r w:rsidRPr="00064BBB">
        <w:rPr>
          <w:rFonts w:ascii="Georgia" w:hAnsi="Georgia" w:cstheme="minorHAnsi"/>
          <w:u w:val="single"/>
        </w:rPr>
        <w:t>The U.S. government, tiny and weak though it was, realized the importance of industry and took a bold risk to move America forward</w:t>
      </w:r>
      <w:r w:rsidRPr="00064BBB">
        <w:rPr>
          <w:rFonts w:ascii="Georgia" w:hAnsi="Georgia" w:cstheme="minorHAnsi"/>
        </w:rPr>
        <w:t xml:space="preserve">. </w:t>
      </w:r>
      <w:r w:rsidRPr="00064BBB">
        <w:rPr>
          <w:rFonts w:ascii="Georgia" w:hAnsi="Georgia" w:cstheme="minorHAnsi"/>
          <w:u w:val="single"/>
        </w:rPr>
        <w:t>The government taxed imported manufactured goods. It protected America's fledgling manufacturers so they could reach the scale they needed to compete with factories abroad.</w:t>
      </w:r>
    </w:p>
    <w:p w14:paraId="194099AA" w14:textId="77777777" w:rsidR="005B4FF9" w:rsidRPr="00064BBB" w:rsidRDefault="005B4FF9" w:rsidP="005B4FF9">
      <w:pPr>
        <w:pStyle w:val="NormalWeb"/>
        <w:shd w:val="clear" w:color="auto" w:fill="FFFFFF"/>
        <w:rPr>
          <w:rFonts w:ascii="Georgia" w:hAnsi="Georgia" w:cstheme="minorHAnsi"/>
        </w:rPr>
      </w:pPr>
      <w:r w:rsidRPr="00064BBB">
        <w:rPr>
          <w:rFonts w:ascii="Georgia" w:hAnsi="Georgia" w:cstheme="minorHAnsi"/>
        </w:rPr>
        <w:t>You can imagine how unpopular this strategy was among the growers and fur trappers! Growing, trapping, and timber were the dominant extractive industries of their time, just as coal and oil are today. The investors and owners in these industries fought the new policy with all their might. The rhetoric of the time was as harsh and polarized as anything said today.</w:t>
      </w:r>
    </w:p>
    <w:p w14:paraId="5E53D1AB" w14:textId="77777777" w:rsidR="005B4FF9" w:rsidRPr="00064BBB" w:rsidRDefault="005B4FF9" w:rsidP="005B4FF9">
      <w:pPr>
        <w:pStyle w:val="NormalWeb"/>
        <w:shd w:val="clear" w:color="auto" w:fill="FFFFFF"/>
        <w:rPr>
          <w:rFonts w:ascii="Georgia" w:hAnsi="Georgia" w:cstheme="minorHAnsi"/>
          <w:b/>
          <w:u w:val="single"/>
        </w:rPr>
      </w:pPr>
      <w:r w:rsidRPr="00064BBB">
        <w:rPr>
          <w:rFonts w:ascii="Georgia" w:hAnsi="Georgia" w:cstheme="minorHAnsi"/>
          <w:u w:val="single"/>
        </w:rPr>
        <w:t>Despite intense criticism, government policymakers stuck to their plan. America quickly became a powerful industrial nation.</w:t>
      </w:r>
      <w:r w:rsidRPr="00064BBB">
        <w:rPr>
          <w:rFonts w:ascii="Georgia" w:hAnsi="Georgia" w:cstheme="minorHAnsi"/>
        </w:rPr>
        <w:t xml:space="preserve"> Then, </w:t>
      </w:r>
      <w:r w:rsidRPr="00064BBB">
        <w:rPr>
          <w:rFonts w:ascii="Georgia" w:hAnsi="Georgia" w:cstheme="minorHAnsi"/>
          <w:u w:val="single"/>
        </w:rPr>
        <w:t>the government pulled back and forced companies to compete on their own.</w:t>
      </w:r>
      <w:r w:rsidRPr="00064BBB">
        <w:rPr>
          <w:rFonts w:ascii="Georgia" w:hAnsi="Georgia" w:cstheme="minorHAnsi"/>
        </w:rPr>
        <w:t xml:space="preserve"> This is exactly what government should do</w:t>
      </w:r>
      <w:r w:rsidRPr="00064BBB">
        <w:rPr>
          <w:rFonts w:ascii="Georgia" w:hAnsi="Georgia" w:cstheme="minorHAnsi"/>
          <w:u w:val="single"/>
        </w:rPr>
        <w:t xml:space="preserve">. </w:t>
      </w:r>
      <w:r w:rsidRPr="00064BBB">
        <w:rPr>
          <w:rFonts w:ascii="Georgia" w:hAnsi="Georgia" w:cstheme="minorHAnsi"/>
          <w:b/>
          <w:u w:val="single"/>
        </w:rPr>
        <w:t>The combination of supporting key industries, then pulling back, gave America a powerful economic base that carried us through two world wars.</w:t>
      </w:r>
    </w:p>
    <w:p w14:paraId="509F6ED4" w14:textId="77777777" w:rsidR="005B4FF9" w:rsidRPr="00064BBB" w:rsidRDefault="005B4FF9" w:rsidP="005B4FF9">
      <w:pPr>
        <w:pStyle w:val="NormalWeb"/>
        <w:shd w:val="clear" w:color="auto" w:fill="FFFFFF"/>
        <w:rPr>
          <w:rFonts w:ascii="Georgia" w:hAnsi="Georgia" w:cstheme="minorHAnsi"/>
        </w:rPr>
      </w:pPr>
      <w:r w:rsidRPr="00064BBB">
        <w:rPr>
          <w:rFonts w:ascii="Georgia" w:hAnsi="Georgia" w:cstheme="minorHAnsi"/>
        </w:rPr>
        <w:lastRenderedPageBreak/>
        <w:t>This kind of limited, strategic support for new industries has helped us many times since. In aviation, semiconductors, and the Internet, direct government investment and protective measures helped American companies achieve a long and successful run.</w:t>
      </w:r>
    </w:p>
    <w:p w14:paraId="0F6B8F77" w14:textId="77777777" w:rsidR="005B4FF9" w:rsidRPr="00064BBB" w:rsidRDefault="005B4FF9" w:rsidP="005B4FF9">
      <w:pPr>
        <w:pStyle w:val="NormalWeb"/>
        <w:shd w:val="clear" w:color="auto" w:fill="FFFFFF"/>
        <w:rPr>
          <w:rFonts w:ascii="Georgia" w:hAnsi="Georgia" w:cstheme="minorHAnsi"/>
        </w:rPr>
      </w:pPr>
      <w:r w:rsidRPr="00064BBB">
        <w:rPr>
          <w:rFonts w:ascii="Georgia" w:hAnsi="Georgia" w:cstheme="minorHAnsi"/>
        </w:rPr>
        <w:t>Let's not fool ourselves. The decisions in industrial policy are not easy. Not every bet pays off.  It requires political courage to pull the plug on programs that are failing or obsolete. For example, subsidies of agriculture and oil should have stopped years ago. Programs must be structured correctly. For example, the government should avoid picking favorites among companies, even while supporting an industry as a whole. (The effort to pick favorites killed the computer companies in most European countries.)</w:t>
      </w:r>
    </w:p>
    <w:p w14:paraId="2C6B708B" w14:textId="77777777" w:rsidR="005B4FF9" w:rsidRPr="00064BBB" w:rsidRDefault="005B4FF9" w:rsidP="005B4FF9">
      <w:pPr>
        <w:pStyle w:val="NormalWeb"/>
        <w:shd w:val="clear" w:color="auto" w:fill="FFFFFF"/>
        <w:rPr>
          <w:rFonts w:ascii="Georgia" w:hAnsi="Georgia" w:cstheme="minorHAnsi"/>
        </w:rPr>
      </w:pPr>
      <w:r w:rsidRPr="00064BBB">
        <w:rPr>
          <w:rFonts w:ascii="Georgia" w:hAnsi="Georgia" w:cstheme="minorHAnsi"/>
        </w:rPr>
        <w:t>Although these decisions are hard, we can't ignore the challenge. When we fail to develop strategic industries, we allow other countries to dictate our future. This threatens American productivity, prosperity, and ultimately our security. You don't need a Ph.D. in economics to know that money flows to places where industry leaders concentrate. That's why Silicon Valley, Hollywood, New York, and Boston are prosperous.  A 21st century economy can't survive on lattes and manicures.</w:t>
      </w:r>
    </w:p>
    <w:p w14:paraId="30C953B2" w14:textId="77777777" w:rsidR="005B4FF9" w:rsidRPr="00064BBB" w:rsidRDefault="005B4FF9" w:rsidP="005B4FF9">
      <w:pPr>
        <w:pStyle w:val="NormalWeb"/>
        <w:shd w:val="clear" w:color="auto" w:fill="FFFFFF"/>
        <w:rPr>
          <w:rFonts w:ascii="Georgia" w:hAnsi="Georgia" w:cstheme="minorHAnsi"/>
        </w:rPr>
      </w:pPr>
      <w:r w:rsidRPr="00064BBB">
        <w:rPr>
          <w:rFonts w:ascii="Georgia" w:hAnsi="Georgia" w:cstheme="minorHAnsi"/>
          <w:u w:val="single"/>
        </w:rPr>
        <w:t>I am stunned that so many American politicians have abandoned the strategies that made America great. For the past 30-40 years we've cut back on long term action to develop the economy</w:t>
      </w:r>
      <w:r w:rsidRPr="00064BBB">
        <w:rPr>
          <w:rFonts w:ascii="Georgia" w:hAnsi="Georgia" w:cstheme="minorHAnsi"/>
        </w:rPr>
        <w:t>. We have left everything for the market to work out. Politicians who would never cede power to an unaccountable international court are eager to cede our livelihood to an unaccountable international market.</w:t>
      </w:r>
    </w:p>
    <w:p w14:paraId="369CAD47" w14:textId="77777777" w:rsidR="005B4FF9" w:rsidRPr="00064BBB" w:rsidRDefault="005B4FF9" w:rsidP="005B4FF9">
      <w:pPr>
        <w:pStyle w:val="Heading3"/>
      </w:pPr>
      <w:r w:rsidRPr="00064BBB">
        <w:lastRenderedPageBreak/>
        <w:t xml:space="preserve">2ac – intervention </w:t>
      </w:r>
      <w:proofErr w:type="gramStart"/>
      <w:r w:rsidRPr="00064BBB">
        <w:t>k2</w:t>
      </w:r>
      <w:proofErr w:type="gramEnd"/>
      <w:r w:rsidRPr="00064BBB">
        <w:t xml:space="preserve"> econ</w:t>
      </w:r>
    </w:p>
    <w:p w14:paraId="33B05FED" w14:textId="77777777" w:rsidR="005B4FF9" w:rsidRPr="00064BBB" w:rsidRDefault="005B4FF9" w:rsidP="005B4FF9">
      <w:pPr>
        <w:pStyle w:val="Heading4"/>
      </w:pPr>
      <w:r w:rsidRPr="00064BBB">
        <w:t xml:space="preserve">Governmental approach is </w:t>
      </w:r>
      <w:r w:rsidRPr="00064BBB">
        <w:rPr>
          <w:u w:val="single"/>
        </w:rPr>
        <w:t>key</w:t>
      </w:r>
      <w:r w:rsidRPr="00064BBB">
        <w:t xml:space="preserve"> – empirics and solves conditions for competition</w:t>
      </w:r>
    </w:p>
    <w:p w14:paraId="105CC67D" w14:textId="77777777" w:rsidR="005B4FF9" w:rsidRPr="00064BBB" w:rsidRDefault="005B4FF9" w:rsidP="005B4FF9">
      <w:r w:rsidRPr="00064BBB">
        <w:rPr>
          <w:b/>
          <w:sz w:val="26"/>
          <w:szCs w:val="26"/>
        </w:rPr>
        <w:t>Brodwin 17</w:t>
      </w:r>
      <w:r w:rsidRPr="00064BBB">
        <w:t xml:space="preserve"> – cofounder and board member of American  Sustainable Business Council, contributor to US News (David, “</w:t>
      </w:r>
      <w:r w:rsidRPr="00064BBB">
        <w:rPr>
          <w:rStyle w:val="StyleUnderline"/>
        </w:rPr>
        <w:t>Government Economic Intervention Made America Great Again</w:t>
      </w:r>
      <w:r w:rsidRPr="00064BBB">
        <w:t>”, written june 23, 2017, w</w:t>
      </w:r>
      <w:hyperlink r:id="rId254" w:history="1">
        <w:r w:rsidRPr="00064BBB">
          <w:rPr>
            <w:rStyle w:val="Hyperlink"/>
          </w:rPr>
          <w:t>https://www.usnews.com/opinion/blogs/economic-intelligence/2012/04/19/government-economic-intervention-made-america-great</w:t>
        </w:r>
      </w:hyperlink>
      <w:r w:rsidRPr="00064BBB">
        <w:t>, accessed 6-30-17) $AREZ</w:t>
      </w:r>
    </w:p>
    <w:p w14:paraId="52377683" w14:textId="77777777" w:rsidR="005B4FF9" w:rsidRPr="00064BBB" w:rsidRDefault="005B4FF9" w:rsidP="005B4FF9">
      <w:pPr>
        <w:pStyle w:val="NormalWeb"/>
        <w:shd w:val="clear" w:color="auto" w:fill="FFFFFF"/>
        <w:rPr>
          <w:rFonts w:ascii="Georgia" w:hAnsi="Georgia" w:cstheme="minorHAnsi"/>
        </w:rPr>
      </w:pPr>
      <w:r w:rsidRPr="00064BBB">
        <w:rPr>
          <w:rFonts w:ascii="Georgia" w:hAnsi="Georgia" w:cstheme="minorHAnsi"/>
          <w:u w:val="single"/>
        </w:rPr>
        <w:t xml:space="preserve">How has the American economy done with less government involvement in the economy? Not so well, it turns out. Despite much lower taxes, economic growth is down. Incomes </w:t>
      </w:r>
      <w:r w:rsidRPr="00064BBB">
        <w:rPr>
          <w:rFonts w:ascii="Georgia" w:hAnsi="Georgia" w:cstheme="minorHAnsi"/>
        </w:rPr>
        <w:t>have</w:t>
      </w:r>
      <w:r w:rsidRPr="00064BBB">
        <w:rPr>
          <w:rFonts w:ascii="Georgia" w:hAnsi="Georgia" w:cstheme="minorHAnsi"/>
          <w:u w:val="single"/>
        </w:rPr>
        <w:t xml:space="preserve"> flattened</w:t>
      </w:r>
      <w:r w:rsidRPr="00064BBB">
        <w:rPr>
          <w:rFonts w:ascii="Georgia" w:hAnsi="Georgia" w:cstheme="minorHAnsi"/>
        </w:rPr>
        <w:t xml:space="preserve"> for most people. </w:t>
      </w:r>
      <w:r w:rsidRPr="00064BBB">
        <w:rPr>
          <w:rFonts w:ascii="Georgia" w:hAnsi="Georgia" w:cstheme="minorHAnsi"/>
          <w:u w:val="single"/>
        </w:rPr>
        <w:t>Unemployment</w:t>
      </w:r>
      <w:r w:rsidRPr="00064BBB">
        <w:rPr>
          <w:rFonts w:ascii="Georgia" w:hAnsi="Georgia" w:cstheme="minorHAnsi"/>
        </w:rPr>
        <w:t xml:space="preserve"> remains high. </w:t>
      </w:r>
      <w:r w:rsidRPr="00064BBB">
        <w:rPr>
          <w:rFonts w:ascii="Georgia" w:hAnsi="Georgia" w:cstheme="minorHAnsi"/>
          <w:u w:val="single"/>
        </w:rPr>
        <w:t>Measures of U.S. innovativeness</w:t>
      </w:r>
      <w:r w:rsidRPr="00064BBB">
        <w:rPr>
          <w:rFonts w:ascii="Georgia" w:hAnsi="Georgia" w:cstheme="minorHAnsi"/>
        </w:rPr>
        <w:t xml:space="preserve">, such as the number of </w:t>
      </w:r>
      <w:r w:rsidRPr="00064BBB">
        <w:rPr>
          <w:rFonts w:ascii="Georgia" w:hAnsi="Georgia" w:cstheme="minorHAnsi"/>
          <w:u w:val="single"/>
        </w:rPr>
        <w:t xml:space="preserve">patents </w:t>
      </w:r>
      <w:r w:rsidRPr="00064BBB">
        <w:rPr>
          <w:rFonts w:ascii="Georgia" w:hAnsi="Georgia" w:cstheme="minorHAnsi"/>
        </w:rPr>
        <w:t xml:space="preserve">granted, have </w:t>
      </w:r>
      <w:r w:rsidRPr="00064BBB">
        <w:rPr>
          <w:rFonts w:ascii="Georgia" w:hAnsi="Georgia" w:cstheme="minorHAnsi"/>
          <w:u w:val="single"/>
        </w:rPr>
        <w:t>slumped relative to other countries</w:t>
      </w:r>
      <w:r w:rsidRPr="00064BBB">
        <w:rPr>
          <w:rFonts w:ascii="Georgia" w:hAnsi="Georgia" w:cstheme="minorHAnsi"/>
        </w:rPr>
        <w:t xml:space="preserve">. </w:t>
      </w:r>
      <w:r w:rsidRPr="00064BBB">
        <w:rPr>
          <w:rFonts w:ascii="Georgia" w:hAnsi="Georgia" w:cstheme="minorHAnsi"/>
          <w:u w:val="single"/>
        </w:rPr>
        <w:t>Educational attainment has fallen</w:t>
      </w:r>
      <w:r w:rsidRPr="00064BBB">
        <w:rPr>
          <w:rFonts w:ascii="Georgia" w:hAnsi="Georgia" w:cstheme="minorHAnsi"/>
        </w:rPr>
        <w:t xml:space="preserve">. American </w:t>
      </w:r>
      <w:r w:rsidRPr="00064BBB">
        <w:rPr>
          <w:rFonts w:ascii="Georgia" w:hAnsi="Georgia" w:cstheme="minorHAnsi"/>
          <w:u w:val="single"/>
        </w:rPr>
        <w:t>workers are losing</w:t>
      </w:r>
      <w:r w:rsidRPr="00064BBB">
        <w:rPr>
          <w:rFonts w:ascii="Georgia" w:hAnsi="Georgia" w:cstheme="minorHAnsi"/>
        </w:rPr>
        <w:t xml:space="preserve"> their productive edge.</w:t>
      </w:r>
    </w:p>
    <w:p w14:paraId="34CA55E9" w14:textId="77777777" w:rsidR="005B4FF9" w:rsidRPr="00064BBB" w:rsidRDefault="005B4FF9" w:rsidP="005B4FF9">
      <w:pPr>
        <w:pStyle w:val="NormalWeb"/>
        <w:shd w:val="clear" w:color="auto" w:fill="FFFFFF"/>
        <w:rPr>
          <w:rFonts w:ascii="Georgia" w:hAnsi="Georgia" w:cstheme="minorHAnsi"/>
          <w:b/>
          <w:u w:val="single"/>
        </w:rPr>
      </w:pPr>
      <w:r w:rsidRPr="00064BBB">
        <w:rPr>
          <w:rFonts w:ascii="Georgia" w:hAnsi="Georgia" w:cstheme="minorHAnsi"/>
        </w:rPr>
        <w:t xml:space="preserve">As a former consultant who has worked with many leading corporations, I believe </w:t>
      </w:r>
      <w:r w:rsidRPr="00064BBB">
        <w:rPr>
          <w:rFonts w:ascii="Georgia" w:hAnsi="Georgia" w:cstheme="minorHAnsi"/>
          <w:u w:val="single"/>
        </w:rPr>
        <w:t xml:space="preserve">a vigorous competitive marketplace is the heart that pumps life through a modern economy. </w:t>
      </w:r>
      <w:r w:rsidRPr="00064BBB">
        <w:rPr>
          <w:rFonts w:ascii="Georgia" w:hAnsi="Georgia" w:cstheme="minorHAnsi"/>
          <w:b/>
          <w:u w:val="single"/>
        </w:rPr>
        <w:t>At the same time the government plays an essential role.</w:t>
      </w:r>
      <w:r w:rsidRPr="00064BBB">
        <w:rPr>
          <w:rFonts w:ascii="Georgia" w:hAnsi="Georgia" w:cstheme="minorHAnsi"/>
        </w:rPr>
        <w:t xml:space="preserve"> </w:t>
      </w:r>
      <w:r w:rsidRPr="00064BBB">
        <w:rPr>
          <w:rFonts w:ascii="Georgia" w:hAnsi="Georgia" w:cstheme="minorHAnsi"/>
          <w:u w:val="single"/>
        </w:rPr>
        <w:t xml:space="preserve">Government must create and maintain the conditions in which competition can flourish. </w:t>
      </w:r>
      <w:r w:rsidRPr="00064BBB">
        <w:rPr>
          <w:rFonts w:ascii="Georgia" w:hAnsi="Georgia" w:cstheme="minorHAnsi"/>
        </w:rPr>
        <w:t xml:space="preserve">This leads to </w:t>
      </w:r>
      <w:r w:rsidRPr="00064BBB">
        <w:rPr>
          <w:rFonts w:ascii="Georgia" w:hAnsi="Georgia" w:cstheme="minorHAnsi"/>
          <w:u w:val="single"/>
        </w:rPr>
        <w:t>better products and services, lower prices, and good jobs</w:t>
      </w:r>
      <w:r w:rsidRPr="00064BBB">
        <w:rPr>
          <w:rFonts w:ascii="Georgia" w:hAnsi="Georgia" w:cstheme="minorHAnsi"/>
        </w:rPr>
        <w:t xml:space="preserve">. With the right </w:t>
      </w:r>
      <w:r w:rsidRPr="00064BBB">
        <w:rPr>
          <w:rFonts w:ascii="Georgia" w:hAnsi="Georgia" w:cstheme="minorHAnsi"/>
          <w:b/>
          <w:u w:val="single"/>
        </w:rPr>
        <w:t>market structure and incentives, competition thrives and society benefits. Now is not the time to ask government to stop doing its job</w:t>
      </w:r>
      <w:r w:rsidRPr="00064BBB">
        <w:rPr>
          <w:rFonts w:ascii="Georgia" w:hAnsi="Georgia" w:cstheme="minorHAnsi"/>
        </w:rPr>
        <w:t xml:space="preserve">. Now is the </w:t>
      </w:r>
      <w:r w:rsidRPr="00064BBB">
        <w:rPr>
          <w:rFonts w:ascii="Georgia" w:hAnsi="Georgia" w:cstheme="minorHAnsi"/>
          <w:b/>
          <w:u w:val="single"/>
        </w:rPr>
        <w:t>time to demand that government do its job right.</w:t>
      </w:r>
    </w:p>
    <w:p w14:paraId="514E88B6" w14:textId="77777777" w:rsidR="005B4FF9" w:rsidRPr="00064BBB" w:rsidRDefault="005B4FF9" w:rsidP="005B4FF9"/>
    <w:p w14:paraId="4CDF8961" w14:textId="77777777" w:rsidR="005B4FF9" w:rsidRPr="00064BBB" w:rsidRDefault="005B4FF9" w:rsidP="005B4FF9">
      <w:pPr>
        <w:pStyle w:val="Heading3"/>
      </w:pPr>
      <w:r w:rsidRPr="00064BBB">
        <w:lastRenderedPageBreak/>
        <w:t>2ac – at: Hayek [must read]</w:t>
      </w:r>
    </w:p>
    <w:p w14:paraId="36A63138" w14:textId="77777777" w:rsidR="005B4FF9" w:rsidRPr="00064BBB" w:rsidRDefault="005B4FF9" w:rsidP="005B4FF9">
      <w:pPr>
        <w:pStyle w:val="Heading4"/>
        <w:rPr>
          <w:rFonts w:eastAsia="Times New Roman" w:cstheme="minorHAnsi"/>
          <w:szCs w:val="24"/>
        </w:rPr>
      </w:pPr>
      <w:r w:rsidRPr="00064BBB">
        <w:rPr>
          <w:rFonts w:eastAsia="Times New Roman"/>
        </w:rPr>
        <w:t xml:space="preserve">Hayek’s basis for the CP is </w:t>
      </w:r>
      <w:r w:rsidRPr="00064BBB">
        <w:rPr>
          <w:rFonts w:eastAsia="Times New Roman"/>
          <w:i/>
        </w:rPr>
        <w:t>wrong</w:t>
      </w:r>
      <w:r w:rsidRPr="00064BBB">
        <w:rPr>
          <w:rFonts w:eastAsia="Times New Roman"/>
        </w:rPr>
        <w:t xml:space="preserve"> – outdated, economic control is possible, no spill-over</w:t>
      </w:r>
    </w:p>
    <w:p w14:paraId="20BB0929" w14:textId="77777777" w:rsidR="005B4FF9" w:rsidRPr="00064BBB" w:rsidRDefault="005B4FF9" w:rsidP="005B4FF9">
      <w:pPr>
        <w:rPr>
          <w:rFonts w:cstheme="minorHAnsi"/>
          <w:sz w:val="24"/>
          <w:szCs w:val="24"/>
        </w:rPr>
      </w:pPr>
      <w:r w:rsidRPr="00064BBB">
        <w:rPr>
          <w:rFonts w:cstheme="minorHAnsi"/>
          <w:b/>
          <w:iCs/>
          <w:sz w:val="26"/>
          <w:szCs w:val="26"/>
          <w:shd w:val="clear" w:color="auto" w:fill="FFFFFF"/>
        </w:rPr>
        <w:t>Coblenz 15 –</w:t>
      </w:r>
      <w:r w:rsidRPr="00064BBB">
        <w:rPr>
          <w:rFonts w:cstheme="minorHAnsi"/>
          <w:iCs/>
          <w:sz w:val="24"/>
          <w:szCs w:val="24"/>
          <w:shd w:val="clear" w:color="auto" w:fill="FFFFFF"/>
        </w:rPr>
        <w:t xml:space="preserve"> contributor to AlterNet, a respected news platform, he specializes in domestic </w:t>
      </w:r>
      <w:proofErr w:type="gramStart"/>
      <w:r w:rsidRPr="00064BBB">
        <w:rPr>
          <w:rFonts w:cstheme="minorHAnsi"/>
          <w:iCs/>
          <w:sz w:val="24"/>
          <w:szCs w:val="24"/>
          <w:shd w:val="clear" w:color="auto" w:fill="FFFFFF"/>
        </w:rPr>
        <w:t>policy ,attorney</w:t>
      </w:r>
      <w:proofErr w:type="gramEnd"/>
      <w:r w:rsidRPr="00064BBB">
        <w:rPr>
          <w:rFonts w:cstheme="minorHAnsi"/>
          <w:iCs/>
          <w:sz w:val="24"/>
          <w:szCs w:val="24"/>
          <w:shd w:val="clear" w:color="auto" w:fill="FFFFFF"/>
        </w:rPr>
        <w:t xml:space="preserve"> in Lexington, Kentucky. He briefly ran for Congress in 2014 (Michael, written 2-2-15, “Big Economic Theory Underpinning Libertarian Economics is Total Baloney” </w:t>
      </w:r>
      <w:hyperlink r:id="rId255" w:history="1">
        <w:r w:rsidRPr="00064BBB">
          <w:rPr>
            <w:rStyle w:val="Hyperlink"/>
            <w:rFonts w:cstheme="minorHAnsi"/>
            <w:sz w:val="24"/>
            <w:szCs w:val="24"/>
            <w:shd w:val="clear" w:color="auto" w:fill="FFFFFF"/>
          </w:rPr>
          <w:t>http://www.alternet.org/economy/big-economic-theory-underpinning-libertarian-economics-total-baloney</w:t>
        </w:r>
      </w:hyperlink>
      <w:r w:rsidRPr="00064BBB">
        <w:rPr>
          <w:rFonts w:cstheme="minorHAnsi"/>
          <w:i/>
          <w:iCs/>
          <w:sz w:val="24"/>
          <w:szCs w:val="24"/>
          <w:shd w:val="clear" w:color="auto" w:fill="FFFFFF"/>
        </w:rPr>
        <w:t>, accessed 6-30-17) $AREZ</w:t>
      </w:r>
    </w:p>
    <w:p w14:paraId="3492FC04" w14:textId="0C93E1E5" w:rsidR="005B4FF9" w:rsidRPr="00064BBB" w:rsidRDefault="005B4FF9" w:rsidP="005B4FF9">
      <w:pPr>
        <w:shd w:val="clear" w:color="auto" w:fill="FFFFFF"/>
        <w:spacing w:after="330" w:line="240" w:lineRule="auto"/>
        <w:rPr>
          <w:rFonts w:eastAsia="Times New Roman" w:cstheme="minorHAnsi"/>
          <w:sz w:val="24"/>
          <w:szCs w:val="24"/>
        </w:rPr>
      </w:pPr>
      <w:r w:rsidRPr="00064BBB">
        <w:rPr>
          <w:rFonts w:eastAsia="Times New Roman" w:cstheme="minorHAnsi"/>
          <w:sz w:val="24"/>
          <w:szCs w:val="24"/>
        </w:rPr>
        <w:t xml:space="preserve">Since the 2014 midterm elections, Democrats have been trying to figure out what happened. There are probably dozens, if not hundreds, of reasons for the Democratic bloodbath. But one reason, in my opinion, is that </w:t>
      </w:r>
      <w:r w:rsidRPr="00064BBB">
        <w:rPr>
          <w:rFonts w:eastAsia="Times New Roman" w:cstheme="minorHAnsi"/>
          <w:sz w:val="24"/>
          <w:szCs w:val="24"/>
          <w:u w:val="single"/>
        </w:rPr>
        <w:t xml:space="preserve">Democrats never discuss, much less analyze, the fundamental theories of modern conservatism. </w:t>
      </w:r>
      <w:r w:rsidRPr="00064BBB">
        <w:rPr>
          <w:rFonts w:eastAsia="Times New Roman" w:cstheme="minorHAnsi"/>
          <w:sz w:val="24"/>
          <w:szCs w:val="24"/>
        </w:rPr>
        <w:t>As a result, erudite-sounding nonsense is passed off as wisdom, and sways an electorate grasping for answers. Republican calls for limited government find fertile ground with workers whose wages are stagnating.</w:t>
      </w:r>
      <w:r w:rsidR="00B079EA" w:rsidRPr="00064BBB">
        <w:rPr>
          <w:rFonts w:eastAsia="Times New Roman" w:cstheme="minorHAnsi"/>
          <w:sz w:val="24"/>
          <w:szCs w:val="24"/>
        </w:rPr>
        <w:t xml:space="preserve"> </w:t>
      </w:r>
      <w:r w:rsidRPr="00064BBB">
        <w:rPr>
          <w:rFonts w:eastAsia="Times New Roman" w:cstheme="minorHAnsi"/>
          <w:sz w:val="24"/>
          <w:szCs w:val="24"/>
        </w:rPr>
        <w:t>One of the intellectual fou</w:t>
      </w:r>
      <w:r w:rsidRPr="00064BBB">
        <w:rPr>
          <w:rFonts w:eastAsia="Times New Roman" w:cstheme="minorHAnsi"/>
          <w:sz w:val="24"/>
          <w:szCs w:val="24"/>
          <w:u w:val="single"/>
        </w:rPr>
        <w:t xml:space="preserve">ndations of this idea of limiting government comes from an Austrian émigré economist named Friedrich A. Hayek, in </w:t>
      </w:r>
      <w:r w:rsidRPr="00064BBB">
        <w:rPr>
          <w:rFonts w:eastAsia="Times New Roman" w:cstheme="minorHAnsi"/>
          <w:sz w:val="24"/>
          <w:szCs w:val="24"/>
        </w:rPr>
        <w:t>his 1944 book</w:t>
      </w:r>
      <w:r w:rsidR="00B079EA" w:rsidRPr="00064BBB">
        <w:rPr>
          <w:rFonts w:eastAsia="Times New Roman" w:cstheme="minorHAnsi"/>
          <w:sz w:val="24"/>
          <w:szCs w:val="24"/>
        </w:rPr>
        <w:t xml:space="preserve"> </w:t>
      </w:r>
      <w:r w:rsidRPr="00064BBB">
        <w:rPr>
          <w:rFonts w:eastAsia="Times New Roman" w:cstheme="minorHAnsi"/>
          <w:i/>
          <w:iCs/>
          <w:sz w:val="24"/>
          <w:szCs w:val="24"/>
        </w:rPr>
        <w:t>The Road to Serfdom</w:t>
      </w:r>
      <w:r w:rsidRPr="00064BBB">
        <w:rPr>
          <w:rFonts w:eastAsia="Times New Roman" w:cstheme="minorHAnsi"/>
          <w:sz w:val="24"/>
          <w:szCs w:val="24"/>
        </w:rPr>
        <w:t>. Conservatives use that term as shorthand for the idea is that socialism and centralized economic planning don’t work and ultimately lead to totalitarianism, which ends up enslaving the people and impoverishing a nation. That idea taken alone isn’t necessarily wrong, but</w:t>
      </w:r>
      <w:r w:rsidRPr="00064BBB">
        <w:rPr>
          <w:rFonts w:eastAsia="Times New Roman" w:cstheme="minorHAnsi"/>
          <w:sz w:val="24"/>
          <w:szCs w:val="24"/>
          <w:u w:val="single"/>
        </w:rPr>
        <w:t xml:space="preserve"> the </w:t>
      </w:r>
      <w:r w:rsidRPr="00064BBB">
        <w:rPr>
          <w:rFonts w:eastAsia="Times New Roman" w:cstheme="minorHAnsi"/>
          <w:b/>
          <w:sz w:val="24"/>
          <w:szCs w:val="24"/>
          <w:u w:val="single"/>
        </w:rPr>
        <w:t>theory actually takes a step back</w:t>
      </w:r>
      <w:r w:rsidRPr="00064BBB">
        <w:rPr>
          <w:rFonts w:eastAsia="Times New Roman" w:cstheme="minorHAnsi"/>
          <w:sz w:val="24"/>
          <w:szCs w:val="24"/>
          <w:u w:val="single"/>
        </w:rPr>
        <w:t xml:space="preserve"> and says that any form of centralized economic planning, including government regulation of business, is the first step on the road to serfdom.</w:t>
      </w:r>
      <w:r w:rsidR="00B079EA" w:rsidRPr="00064BBB">
        <w:rPr>
          <w:rFonts w:eastAsia="Times New Roman" w:cstheme="minorHAnsi"/>
          <w:sz w:val="24"/>
          <w:szCs w:val="24"/>
          <w:u w:val="single"/>
        </w:rPr>
        <w:t xml:space="preserve"> </w:t>
      </w:r>
      <w:r w:rsidRPr="00064BBB">
        <w:rPr>
          <w:rFonts w:eastAsia="Times New Roman" w:cstheme="minorHAnsi"/>
          <w:sz w:val="24"/>
          <w:szCs w:val="24"/>
          <w:u w:val="single"/>
        </w:rPr>
        <w:t>Hayek argued that government intervention almost always creates more problems than it fixes</w:t>
      </w:r>
      <w:r w:rsidRPr="00064BBB">
        <w:rPr>
          <w:rFonts w:eastAsia="Times New Roman" w:cstheme="minorHAnsi"/>
          <w:sz w:val="24"/>
          <w:szCs w:val="24"/>
        </w:rPr>
        <w:t>, and many current Republicans believe this as a matter of faith. Rand Paul mentions Hayek as one of the intellectual forefathers of his economic ideas and former vice-presidential candidate Paul Ryan discussed Hayek frequently on the campaign trail. Ryan is also notorious for giving copies of</w:t>
      </w:r>
      <w:r w:rsidR="00B079EA" w:rsidRPr="00064BBB">
        <w:rPr>
          <w:rFonts w:eastAsia="Times New Roman" w:cstheme="minorHAnsi"/>
          <w:sz w:val="24"/>
          <w:szCs w:val="24"/>
        </w:rPr>
        <w:t xml:space="preserve"> </w:t>
      </w:r>
      <w:r w:rsidRPr="00064BBB">
        <w:rPr>
          <w:rFonts w:eastAsia="Times New Roman" w:cstheme="minorHAnsi"/>
          <w:i/>
          <w:iCs/>
          <w:sz w:val="24"/>
          <w:szCs w:val="24"/>
        </w:rPr>
        <w:t>The Road</w:t>
      </w:r>
      <w:r w:rsidR="00B079EA" w:rsidRPr="00064BBB">
        <w:rPr>
          <w:rFonts w:eastAsia="Times New Roman" w:cstheme="minorHAnsi"/>
          <w:sz w:val="24"/>
          <w:szCs w:val="24"/>
        </w:rPr>
        <w:t xml:space="preserve"> </w:t>
      </w:r>
      <w:r w:rsidRPr="00064BBB">
        <w:rPr>
          <w:rFonts w:eastAsia="Times New Roman" w:cstheme="minorHAnsi"/>
          <w:i/>
          <w:iCs/>
          <w:sz w:val="24"/>
          <w:szCs w:val="24"/>
        </w:rPr>
        <w:t>to Serfdom</w:t>
      </w:r>
      <w:r w:rsidR="00B079EA" w:rsidRPr="00064BBB">
        <w:rPr>
          <w:rFonts w:eastAsia="Times New Roman" w:cstheme="minorHAnsi"/>
          <w:sz w:val="24"/>
          <w:szCs w:val="24"/>
        </w:rPr>
        <w:t xml:space="preserve"> </w:t>
      </w:r>
      <w:r w:rsidRPr="00064BBB">
        <w:rPr>
          <w:rFonts w:eastAsia="Times New Roman" w:cstheme="minorHAnsi"/>
          <w:sz w:val="24"/>
          <w:szCs w:val="24"/>
        </w:rPr>
        <w:t>to his staffers.</w:t>
      </w:r>
      <w:r w:rsidR="00B079EA" w:rsidRPr="00064BBB">
        <w:rPr>
          <w:rFonts w:eastAsia="Times New Roman" w:cstheme="minorHAnsi"/>
          <w:sz w:val="24"/>
          <w:szCs w:val="24"/>
        </w:rPr>
        <w:t xml:space="preserve"> </w:t>
      </w:r>
      <w:r w:rsidRPr="00064BBB">
        <w:rPr>
          <w:rFonts w:eastAsia="Times New Roman" w:cstheme="minorHAnsi"/>
          <w:sz w:val="24"/>
          <w:szCs w:val="24"/>
        </w:rPr>
        <w:t xml:space="preserve">At the time </w:t>
      </w:r>
      <w:r w:rsidRPr="00064BBB">
        <w:rPr>
          <w:rFonts w:eastAsia="Times New Roman" w:cstheme="minorHAnsi"/>
          <w:sz w:val="24"/>
          <w:szCs w:val="24"/>
          <w:u w:val="single"/>
        </w:rPr>
        <w:t>Hayek wrote the book in the early 1940s,</w:t>
      </w:r>
      <w:r w:rsidRPr="00064BBB">
        <w:rPr>
          <w:rFonts w:eastAsia="Times New Roman" w:cstheme="minorHAnsi"/>
          <w:sz w:val="24"/>
          <w:szCs w:val="24"/>
        </w:rPr>
        <w:t xml:space="preserve"> governments around the world were engaged in central economic planning. </w:t>
      </w:r>
      <w:r w:rsidRPr="00064BBB">
        <w:rPr>
          <w:rFonts w:eastAsia="Times New Roman" w:cstheme="minorHAnsi"/>
          <w:sz w:val="24"/>
          <w:szCs w:val="24"/>
          <w:u w:val="single"/>
        </w:rPr>
        <w:t>Russia had been collectivizing and devising “five-year plans</w:t>
      </w:r>
      <w:r w:rsidRPr="00064BBB">
        <w:rPr>
          <w:rFonts w:eastAsia="Times New Roman" w:cstheme="minorHAnsi"/>
          <w:sz w:val="24"/>
          <w:szCs w:val="24"/>
        </w:rPr>
        <w:t xml:space="preserve">,” for nearly two decades, and a number of Eastern European countries were following Russia’s lead. </w:t>
      </w:r>
      <w:r w:rsidRPr="00064BBB">
        <w:rPr>
          <w:rFonts w:eastAsia="Times New Roman" w:cstheme="minorHAnsi"/>
          <w:sz w:val="24"/>
          <w:szCs w:val="24"/>
          <w:u w:val="single"/>
        </w:rPr>
        <w:t>Germany had created a massive war machin</w:t>
      </w:r>
      <w:r w:rsidRPr="00064BBB">
        <w:rPr>
          <w:rFonts w:eastAsia="Times New Roman" w:cstheme="minorHAnsi"/>
          <w:sz w:val="24"/>
          <w:szCs w:val="24"/>
        </w:rPr>
        <w:t xml:space="preserve">e through central planning. Beyond that, many Western democracies, including the </w:t>
      </w:r>
      <w:r w:rsidRPr="00064BBB">
        <w:rPr>
          <w:rFonts w:eastAsia="Times New Roman" w:cstheme="minorHAnsi"/>
          <w:sz w:val="24"/>
          <w:szCs w:val="24"/>
          <w:u w:val="single"/>
        </w:rPr>
        <w:t>United States and Britain, had instituted various degrees of centralized economic planning</w:t>
      </w:r>
      <w:r w:rsidRPr="00064BBB">
        <w:rPr>
          <w:rFonts w:eastAsia="Times New Roman" w:cstheme="minorHAnsi"/>
          <w:sz w:val="24"/>
          <w:szCs w:val="24"/>
        </w:rPr>
        <w:t xml:space="preserve"> to help deal </w:t>
      </w:r>
      <w:r w:rsidRPr="00064BBB">
        <w:rPr>
          <w:rFonts w:eastAsia="Times New Roman" w:cstheme="minorHAnsi"/>
          <w:sz w:val="24"/>
          <w:szCs w:val="24"/>
          <w:u w:val="single"/>
        </w:rPr>
        <w:t>with the economic collapse of the Great Depression and</w:t>
      </w:r>
      <w:r w:rsidRPr="00064BBB">
        <w:rPr>
          <w:rFonts w:eastAsia="Times New Roman" w:cstheme="minorHAnsi"/>
          <w:sz w:val="24"/>
          <w:szCs w:val="24"/>
        </w:rPr>
        <w:t xml:space="preserve"> then with the emergency of the </w:t>
      </w:r>
      <w:r w:rsidRPr="00064BBB">
        <w:rPr>
          <w:rFonts w:eastAsia="Times New Roman" w:cstheme="minorHAnsi"/>
          <w:sz w:val="24"/>
          <w:szCs w:val="24"/>
          <w:u w:val="single"/>
        </w:rPr>
        <w:t>second world war.</w:t>
      </w:r>
      <w:r w:rsidR="00B079EA" w:rsidRPr="00064BBB">
        <w:rPr>
          <w:rFonts w:eastAsia="Times New Roman" w:cstheme="minorHAnsi"/>
          <w:sz w:val="24"/>
          <w:szCs w:val="24"/>
          <w:u w:val="single"/>
        </w:rPr>
        <w:t xml:space="preserve"> </w:t>
      </w:r>
      <w:r w:rsidRPr="00064BBB">
        <w:rPr>
          <w:rFonts w:eastAsia="Times New Roman" w:cstheme="minorHAnsi"/>
          <w:sz w:val="24"/>
          <w:szCs w:val="24"/>
          <w:u w:val="single"/>
        </w:rPr>
        <w:t>Hayek didn’t like what he was seeing in the west because it was too close to what he’d seen firsthand in Eastern Europe</w:t>
      </w:r>
      <w:r w:rsidRPr="00064BBB">
        <w:rPr>
          <w:rFonts w:eastAsia="Times New Roman" w:cstheme="minorHAnsi"/>
          <w:sz w:val="24"/>
          <w:szCs w:val="24"/>
        </w:rPr>
        <w:t xml:space="preserve">. </w:t>
      </w:r>
      <w:r w:rsidRPr="00064BBB">
        <w:rPr>
          <w:rFonts w:eastAsia="Times New Roman" w:cstheme="minorHAnsi"/>
          <w:sz w:val="24"/>
          <w:szCs w:val="24"/>
          <w:u w:val="single"/>
        </w:rPr>
        <w:t xml:space="preserve">He wrote </w:t>
      </w:r>
      <w:r w:rsidRPr="00064BBB">
        <w:rPr>
          <w:rFonts w:eastAsia="Times New Roman" w:cstheme="minorHAnsi"/>
          <w:b/>
          <w:sz w:val="24"/>
          <w:szCs w:val="24"/>
          <w:u w:val="single"/>
        </w:rPr>
        <w:t>the book as a warning</w:t>
      </w:r>
      <w:r w:rsidRPr="00064BBB">
        <w:rPr>
          <w:rFonts w:eastAsia="Times New Roman" w:cstheme="minorHAnsi"/>
          <w:sz w:val="24"/>
          <w:szCs w:val="24"/>
          <w:u w:val="single"/>
        </w:rPr>
        <w:t xml:space="preserve"> that even small efforts at government control of the economy could cause changes in society that would eventually lead to collectivism, dictatorship, and ultimately, widespread poverty and suffering.</w:t>
      </w:r>
      <w:r w:rsidR="00B079EA" w:rsidRPr="00064BBB">
        <w:rPr>
          <w:rFonts w:eastAsia="Times New Roman" w:cstheme="minorHAnsi"/>
          <w:sz w:val="24"/>
          <w:szCs w:val="24"/>
          <w:u w:val="single"/>
        </w:rPr>
        <w:t xml:space="preserve"> </w:t>
      </w:r>
      <w:r w:rsidRPr="00064BBB">
        <w:rPr>
          <w:rFonts w:eastAsia="Times New Roman" w:cstheme="minorHAnsi"/>
          <w:sz w:val="24"/>
          <w:szCs w:val="24"/>
        </w:rPr>
        <w:t xml:space="preserve">The book was a hit among conservatives in the United States, more so than in England. </w:t>
      </w:r>
      <w:r w:rsidRPr="00064BBB">
        <w:rPr>
          <w:rFonts w:eastAsia="Times New Roman" w:cstheme="minorHAnsi"/>
          <w:sz w:val="24"/>
          <w:szCs w:val="24"/>
          <w:u w:val="single"/>
        </w:rPr>
        <w:t xml:space="preserve">It neatly encapsulated their worst fears about government and the behavior of liberals. Hayek noted that starting in the 1930s there was “a complete change in the direction of the evolution of our ideas and social </w:t>
      </w:r>
      <w:proofErr w:type="gramStart"/>
      <w:r w:rsidRPr="00064BBB">
        <w:rPr>
          <w:rFonts w:eastAsia="Times New Roman" w:cstheme="minorHAnsi"/>
          <w:sz w:val="24"/>
          <w:szCs w:val="24"/>
          <w:u w:val="single"/>
        </w:rPr>
        <w:t>order</w:t>
      </w:r>
      <w:r w:rsidRPr="00064BBB">
        <w:rPr>
          <w:rFonts w:eastAsia="Times New Roman" w:cstheme="minorHAnsi"/>
          <w:sz w:val="24"/>
          <w:szCs w:val="24"/>
        </w:rPr>
        <w:t>.…We</w:t>
      </w:r>
      <w:proofErr w:type="gramEnd"/>
      <w:r w:rsidRPr="00064BBB">
        <w:rPr>
          <w:rFonts w:eastAsia="Times New Roman" w:cstheme="minorHAnsi"/>
          <w:sz w:val="24"/>
          <w:szCs w:val="24"/>
        </w:rPr>
        <w:t xml:space="preserve"> have progressively abandoned that freedom in economic affairs without which personal and political freedom has never existed in the past.”</w:t>
      </w:r>
      <w:r w:rsidR="00B079EA" w:rsidRPr="00064BBB">
        <w:rPr>
          <w:rFonts w:eastAsia="Times New Roman" w:cstheme="minorHAnsi"/>
          <w:sz w:val="24"/>
          <w:szCs w:val="24"/>
        </w:rPr>
        <w:t xml:space="preserve"> </w:t>
      </w:r>
      <w:r w:rsidRPr="00064BBB">
        <w:rPr>
          <w:rFonts w:eastAsia="Times New Roman" w:cstheme="minorHAnsi"/>
          <w:sz w:val="24"/>
          <w:szCs w:val="24"/>
        </w:rPr>
        <w:t xml:space="preserve">This may have </w:t>
      </w:r>
      <w:r w:rsidRPr="00064BBB">
        <w:rPr>
          <w:rFonts w:eastAsia="Times New Roman" w:cstheme="minorHAnsi"/>
          <w:sz w:val="24"/>
          <w:szCs w:val="24"/>
          <w:u w:val="single"/>
        </w:rPr>
        <w:t xml:space="preserve">accurately reflected the existing political changes in the 1930s, but Hayek acts as if this </w:t>
      </w:r>
      <w:r w:rsidRPr="00064BBB">
        <w:rPr>
          <w:rFonts w:eastAsia="Times New Roman" w:cstheme="minorHAnsi"/>
          <w:sz w:val="24"/>
          <w:szCs w:val="24"/>
          <w:u w:val="single"/>
        </w:rPr>
        <w:lastRenderedPageBreak/>
        <w:t xml:space="preserve">was the end product of some nefarious liberal takeover of the economy. </w:t>
      </w:r>
      <w:r w:rsidRPr="00064BBB">
        <w:rPr>
          <w:rFonts w:eastAsia="Times New Roman" w:cstheme="minorHAnsi"/>
          <w:b/>
          <w:sz w:val="24"/>
          <w:szCs w:val="24"/>
          <w:u w:val="single"/>
        </w:rPr>
        <w:t>He largely ignored the events that caused this change</w:t>
      </w:r>
      <w:r w:rsidRPr="00064BBB">
        <w:rPr>
          <w:rFonts w:eastAsia="Times New Roman" w:cstheme="minorHAnsi"/>
          <w:sz w:val="24"/>
          <w:szCs w:val="24"/>
          <w:u w:val="single"/>
        </w:rPr>
        <w:t>, most notably the Great Depression.</w:t>
      </w:r>
      <w:r w:rsidR="00B079EA" w:rsidRPr="00064BBB">
        <w:rPr>
          <w:rFonts w:eastAsia="Times New Roman" w:cstheme="minorHAnsi"/>
          <w:sz w:val="24"/>
          <w:szCs w:val="24"/>
          <w:u w:val="single"/>
        </w:rPr>
        <w:t xml:space="preserve"> </w:t>
      </w:r>
      <w:r w:rsidRPr="00064BBB">
        <w:rPr>
          <w:rFonts w:eastAsia="Times New Roman" w:cstheme="minorHAnsi"/>
          <w:sz w:val="24"/>
          <w:szCs w:val="24"/>
          <w:u w:val="single"/>
        </w:rPr>
        <w:t>Hayek said that collectivism was replacing individualism,</w:t>
      </w:r>
      <w:r w:rsidRPr="00064BBB">
        <w:rPr>
          <w:rFonts w:eastAsia="Times New Roman" w:cstheme="minorHAnsi"/>
          <w:sz w:val="24"/>
          <w:szCs w:val="24"/>
        </w:rPr>
        <w:t xml:space="preserve"> and that was dangerous because the development of individualism “is closely associated with the growth of commerce. From the commercial cities of northern Italy the new view of life spread with commerce” throughout Europe, “taking firm </w:t>
      </w:r>
      <w:proofErr w:type="gramStart"/>
      <w:r w:rsidRPr="00064BBB">
        <w:rPr>
          <w:rFonts w:eastAsia="Times New Roman" w:cstheme="minorHAnsi"/>
          <w:sz w:val="24"/>
          <w:szCs w:val="24"/>
        </w:rPr>
        <w:t>root</w:t>
      </w:r>
      <w:proofErr w:type="gramEnd"/>
      <w:r w:rsidRPr="00064BBB">
        <w:rPr>
          <w:rFonts w:eastAsia="Times New Roman" w:cstheme="minorHAnsi"/>
          <w:sz w:val="24"/>
          <w:szCs w:val="24"/>
        </w:rPr>
        <w:t xml:space="preserve"> wherever there was no despotic political powers to stifle it.” But over the years many in society forgot this lesson, and as social problems arose many began to look to collective action. As this happened there was a “decline of the understanding of the way in which the free system worked, [and] our awareness of what depended on its existence also decreased.”</w:t>
      </w:r>
      <w:r w:rsidR="00B079EA" w:rsidRPr="00064BBB">
        <w:rPr>
          <w:rFonts w:eastAsia="Times New Roman" w:cstheme="minorHAnsi"/>
          <w:sz w:val="24"/>
          <w:szCs w:val="24"/>
        </w:rPr>
        <w:t xml:space="preserve"> </w:t>
      </w:r>
      <w:r w:rsidRPr="00064BBB">
        <w:rPr>
          <w:rFonts w:eastAsia="Times New Roman" w:cstheme="minorHAnsi"/>
          <w:sz w:val="24"/>
          <w:szCs w:val="24"/>
        </w:rPr>
        <w:t>And so, step by step, society changed, resulting in “an entire abandonment of the individualist tradition which has created Western civilization.” Command economies also “replaced the… mechanism of the market by collective and ‘conscious’ direction of all social forces to deliberately chosen goals.”</w:t>
      </w:r>
      <w:r w:rsidR="00B079EA" w:rsidRPr="00064BBB">
        <w:rPr>
          <w:rFonts w:eastAsia="Times New Roman" w:cstheme="minorHAnsi"/>
          <w:sz w:val="24"/>
          <w:szCs w:val="24"/>
        </w:rPr>
        <w:t xml:space="preserve"> </w:t>
      </w:r>
      <w:r w:rsidRPr="00064BBB">
        <w:rPr>
          <w:rFonts w:eastAsia="Times New Roman" w:cstheme="minorHAnsi"/>
          <w:sz w:val="24"/>
          <w:szCs w:val="24"/>
          <w:u w:val="single"/>
        </w:rPr>
        <w:t>Hayek then describes some of the problems with collectivism and central planning</w:t>
      </w:r>
      <w:r w:rsidRPr="00064BBB">
        <w:rPr>
          <w:rFonts w:eastAsia="Times New Roman" w:cstheme="minorHAnsi"/>
          <w:sz w:val="24"/>
          <w:szCs w:val="24"/>
        </w:rPr>
        <w:t>. “The common features of all collectivist systems may be described, in a phrase ever dear to socialists of all schools, as the deliberate organization of the labors of society for a definite social goal.”</w:t>
      </w:r>
      <w:r w:rsidR="00B079EA" w:rsidRPr="00064BBB">
        <w:rPr>
          <w:rFonts w:eastAsia="Times New Roman" w:cstheme="minorHAnsi"/>
          <w:sz w:val="24"/>
          <w:szCs w:val="24"/>
        </w:rPr>
        <w:t xml:space="preserve"> </w:t>
      </w:r>
      <w:r w:rsidRPr="00064BBB">
        <w:rPr>
          <w:rFonts w:eastAsia="Times New Roman" w:cstheme="minorHAnsi"/>
          <w:sz w:val="24"/>
          <w:szCs w:val="24"/>
        </w:rPr>
        <w:t xml:space="preserve">It </w:t>
      </w:r>
      <w:r w:rsidRPr="00064BBB">
        <w:rPr>
          <w:rFonts w:eastAsia="Times New Roman" w:cstheme="minorHAnsi"/>
          <w:sz w:val="24"/>
          <w:szCs w:val="24"/>
          <w:u w:val="single"/>
        </w:rPr>
        <w:t>is not possible, according to Hayek, to simply control the economy</w:t>
      </w:r>
      <w:r w:rsidRPr="00064BBB">
        <w:rPr>
          <w:rFonts w:eastAsia="Times New Roman" w:cstheme="minorHAnsi"/>
          <w:sz w:val="24"/>
          <w:szCs w:val="24"/>
        </w:rPr>
        <w:t xml:space="preserve">. </w:t>
      </w:r>
      <w:r w:rsidRPr="00064BBB">
        <w:rPr>
          <w:rFonts w:eastAsia="Times New Roman" w:cstheme="minorHAnsi"/>
          <w:sz w:val="24"/>
          <w:szCs w:val="24"/>
          <w:u w:val="single"/>
        </w:rPr>
        <w:t>Government will eventually control every aspect of life</w:t>
      </w:r>
      <w:r w:rsidRPr="00064BBB">
        <w:rPr>
          <w:rFonts w:eastAsia="Times New Roman" w:cstheme="minorHAnsi"/>
          <w:sz w:val="24"/>
          <w:szCs w:val="24"/>
        </w:rPr>
        <w:t xml:space="preserve">. That is because ultimately a “conflict arises between individual freedom and collectivism.” </w:t>
      </w:r>
      <w:r w:rsidRPr="00064BBB">
        <w:rPr>
          <w:rFonts w:eastAsia="Times New Roman" w:cstheme="minorHAnsi"/>
          <w:sz w:val="24"/>
          <w:szCs w:val="24"/>
          <w:u w:val="single"/>
        </w:rPr>
        <w:t>Collectivism differs from “liberalism and individualism in wanting to organize the whole of society and all its resources for the unitary end and in refusing to recognize autonomous spheres in which the ends of the individuals are supreme.”</w:t>
      </w:r>
      <w:r w:rsidR="00B079EA" w:rsidRPr="00064BBB">
        <w:rPr>
          <w:rFonts w:eastAsia="Times New Roman" w:cstheme="minorHAnsi"/>
          <w:sz w:val="24"/>
          <w:szCs w:val="24"/>
          <w:u w:val="single"/>
        </w:rPr>
        <w:t xml:space="preserve"> </w:t>
      </w:r>
      <w:r w:rsidRPr="00064BBB">
        <w:rPr>
          <w:rFonts w:eastAsia="Times New Roman" w:cstheme="minorHAnsi"/>
          <w:sz w:val="24"/>
          <w:szCs w:val="24"/>
          <w:u w:val="single"/>
        </w:rPr>
        <w:t>This happens step by step</w:t>
      </w:r>
      <w:r w:rsidRPr="00064BBB">
        <w:rPr>
          <w:rFonts w:eastAsia="Times New Roman" w:cstheme="minorHAnsi"/>
          <w:sz w:val="24"/>
          <w:szCs w:val="24"/>
        </w:rPr>
        <w:t>. First economic plans are made, then education has to be controlled to ensure the population learns the necessary information to achieve the economic goal, then government has to engage in propaganda to ensure that the population agrees with the centralized goal, then a strong police state must be instituted to round up and silence the dissenters, then democracy must be abandoned to ensure that those hostile to the plan aren’t elected.</w:t>
      </w:r>
      <w:r w:rsidR="00B079EA" w:rsidRPr="00064BBB">
        <w:rPr>
          <w:rFonts w:eastAsia="Times New Roman" w:cstheme="minorHAnsi"/>
          <w:sz w:val="24"/>
          <w:szCs w:val="24"/>
        </w:rPr>
        <w:t xml:space="preserve"> </w:t>
      </w:r>
      <w:r w:rsidRPr="00064BBB">
        <w:rPr>
          <w:rFonts w:eastAsia="Times New Roman" w:cstheme="minorHAnsi"/>
          <w:sz w:val="24"/>
          <w:szCs w:val="24"/>
          <w:u w:val="single"/>
        </w:rPr>
        <w:t>Hayek’s point is that once you start central planning you can’t stop</w:t>
      </w:r>
      <w:r w:rsidRPr="00064BBB">
        <w:rPr>
          <w:rFonts w:eastAsia="Times New Roman" w:cstheme="minorHAnsi"/>
          <w:sz w:val="24"/>
          <w:szCs w:val="24"/>
        </w:rPr>
        <w:t>. This is because people get in the way, they don’t cooperate, they object, and so this “people problem” also has to be controlled. Freedoms are slowly stripped away, and then all freedom is lost. The end result is that planning, according to Hayek, inevitably leads to dictatorships.</w:t>
      </w:r>
      <w:r w:rsidR="00B079EA" w:rsidRPr="00064BBB">
        <w:rPr>
          <w:rFonts w:eastAsia="Times New Roman" w:cstheme="minorHAnsi"/>
          <w:sz w:val="24"/>
          <w:szCs w:val="24"/>
        </w:rPr>
        <w:t xml:space="preserve"> </w:t>
      </w:r>
      <w:r w:rsidRPr="00064BBB">
        <w:rPr>
          <w:rFonts w:eastAsia="Times New Roman" w:cstheme="minorHAnsi"/>
          <w:sz w:val="24"/>
          <w:szCs w:val="24"/>
        </w:rPr>
        <w:t>“Most planners who seriously consider the practical aspects of their task have little doubt that a directed economy must be run on more or less dictatorial lines.” And this slide toward dictatorship is the crux of conservatives’ worst fears:</w:t>
      </w:r>
      <w:r w:rsidR="00B079EA" w:rsidRPr="00064BBB">
        <w:rPr>
          <w:rFonts w:eastAsia="Times New Roman" w:cstheme="minorHAnsi"/>
          <w:sz w:val="24"/>
          <w:szCs w:val="24"/>
        </w:rPr>
        <w:t xml:space="preserve"> </w:t>
      </w:r>
      <w:r w:rsidRPr="00064BBB">
        <w:rPr>
          <w:rFonts w:eastAsia="Times New Roman" w:cstheme="minorHAnsi"/>
          <w:sz w:val="24"/>
          <w:szCs w:val="24"/>
        </w:rPr>
        <w:t>“</w:t>
      </w:r>
      <w:r w:rsidRPr="00064BBB">
        <w:rPr>
          <w:rFonts w:eastAsia="Times New Roman" w:cstheme="minorHAnsi"/>
          <w:sz w:val="24"/>
          <w:szCs w:val="24"/>
          <w:u w:val="single"/>
        </w:rPr>
        <w:t>The authority directing all economic activity would control not merely the part of our lives which is concerned with inferior things; it would control the allocation of the limited means for all our ends.</w:t>
      </w:r>
      <w:r w:rsidRPr="00064BBB">
        <w:rPr>
          <w:rFonts w:eastAsia="Times New Roman" w:cstheme="minorHAnsi"/>
          <w:sz w:val="24"/>
          <w:szCs w:val="24"/>
        </w:rPr>
        <w:t xml:space="preserve"> And </w:t>
      </w:r>
      <w:r w:rsidRPr="00064BBB">
        <w:rPr>
          <w:rFonts w:eastAsia="Times New Roman" w:cstheme="minorHAnsi"/>
          <w:sz w:val="24"/>
          <w:szCs w:val="24"/>
          <w:u w:val="single"/>
        </w:rPr>
        <w:t>whoever controls all economic activity controls the means for all our ends and must therefore decide which are to be satisfied and which are not. This is really the crux of the matter. Economic control is not merely control of a sector of human life which can be separated from the rest; it is the control of the means for all our ends.”</w:t>
      </w:r>
      <w:r w:rsidR="00B079EA" w:rsidRPr="00064BBB">
        <w:rPr>
          <w:rFonts w:eastAsia="Times New Roman" w:cstheme="minorHAnsi"/>
          <w:sz w:val="24"/>
          <w:szCs w:val="24"/>
        </w:rPr>
        <w:t xml:space="preserve"> </w:t>
      </w:r>
      <w:r w:rsidRPr="00064BBB">
        <w:rPr>
          <w:rFonts w:eastAsia="Times New Roman" w:cstheme="minorHAnsi"/>
          <w:sz w:val="24"/>
          <w:szCs w:val="24"/>
        </w:rPr>
        <w:t xml:space="preserve">So, </w:t>
      </w:r>
      <w:r w:rsidRPr="00064BBB">
        <w:rPr>
          <w:rFonts w:eastAsia="Times New Roman" w:cstheme="minorHAnsi"/>
          <w:sz w:val="24"/>
          <w:szCs w:val="24"/>
          <w:u w:val="single"/>
        </w:rPr>
        <w:t>according to Hayek, once you allow a little control, you will always need more to make it work</w:t>
      </w:r>
      <w:r w:rsidRPr="00064BBB">
        <w:rPr>
          <w:rFonts w:eastAsia="Times New Roman" w:cstheme="minorHAnsi"/>
          <w:sz w:val="24"/>
          <w:szCs w:val="24"/>
        </w:rPr>
        <w:t>. Small planning inevitably leads to big planning, and protecting people from the vagaries of life eventually leads to people becoming dependent upon government. That is the idea that many of Hayek’s conservative followers fervently believe. And that is why they so fear any government involvement in the economy.</w:t>
      </w:r>
      <w:r w:rsidR="00B079EA" w:rsidRPr="00064BBB">
        <w:rPr>
          <w:rFonts w:eastAsia="Times New Roman" w:cstheme="minorHAnsi"/>
          <w:sz w:val="24"/>
          <w:szCs w:val="24"/>
        </w:rPr>
        <w:t xml:space="preserve"> </w:t>
      </w:r>
      <w:r w:rsidRPr="00064BBB">
        <w:rPr>
          <w:rFonts w:eastAsia="Times New Roman" w:cstheme="minorHAnsi"/>
          <w:sz w:val="24"/>
          <w:szCs w:val="24"/>
        </w:rPr>
        <w:t xml:space="preserve">It’s an </w:t>
      </w:r>
      <w:r w:rsidRPr="00064BBB">
        <w:rPr>
          <w:rFonts w:eastAsia="Times New Roman" w:cstheme="minorHAnsi"/>
          <w:sz w:val="24"/>
          <w:szCs w:val="24"/>
          <w:u w:val="single"/>
        </w:rPr>
        <w:t xml:space="preserve">interesting theory, and given the state of the world in 1940, </w:t>
      </w:r>
      <w:r w:rsidRPr="00064BBB">
        <w:rPr>
          <w:rFonts w:eastAsia="Times New Roman" w:cstheme="minorHAnsi"/>
          <w:sz w:val="24"/>
          <w:szCs w:val="24"/>
        </w:rPr>
        <w:t xml:space="preserve">certainly one worth taking seriously. </w:t>
      </w:r>
      <w:r w:rsidRPr="00064BBB">
        <w:rPr>
          <w:rFonts w:eastAsia="Times New Roman" w:cstheme="minorHAnsi"/>
          <w:sz w:val="24"/>
          <w:szCs w:val="24"/>
          <w:u w:val="single"/>
        </w:rPr>
        <w:t xml:space="preserve">But how did Hayek do? As he noted at the </w:t>
      </w:r>
      <w:r w:rsidRPr="00064BBB">
        <w:rPr>
          <w:rFonts w:eastAsia="Times New Roman" w:cstheme="minorHAnsi"/>
          <w:sz w:val="24"/>
          <w:szCs w:val="24"/>
          <w:u w:val="single"/>
        </w:rPr>
        <w:lastRenderedPageBreak/>
        <w:t>beginning of the book, “we can in a measure learn from the past to avoid a repetition of the same process.” So what does the past, which was Hayek’s future, teach us about Hayek’s predictions?</w:t>
      </w:r>
      <w:r w:rsidR="00B079EA" w:rsidRPr="00064BBB">
        <w:rPr>
          <w:rFonts w:eastAsia="Times New Roman" w:cstheme="minorHAnsi"/>
          <w:sz w:val="24"/>
          <w:szCs w:val="24"/>
          <w:u w:val="single"/>
        </w:rPr>
        <w:t xml:space="preserve"> </w:t>
      </w:r>
      <w:r w:rsidRPr="00064BBB">
        <w:rPr>
          <w:rFonts w:eastAsia="Times New Roman" w:cstheme="minorHAnsi"/>
          <w:sz w:val="24"/>
          <w:szCs w:val="24"/>
        </w:rPr>
        <w:t>The book was published during a worldwide trend toward central economic planning. Some of it was due to the rise of communism, some was the Western response to the Great Depression, and some was the rise of Fascists and their drive to world domination. So the book certainly fit the times. And, in the immediate aftermath of the war, many western European nations embraced cradle-to-grave welfare, nationalized industries, and created employment boards, and government managed industrial cartels. Many</w:t>
      </w:r>
      <w:r w:rsidRPr="00064BBB">
        <w:rPr>
          <w:rFonts w:eastAsia="Times New Roman" w:cstheme="minorHAnsi"/>
          <w:sz w:val="24"/>
          <w:szCs w:val="24"/>
          <w:u w:val="single"/>
        </w:rPr>
        <w:t xml:space="preserve"> others fell behind the Iron Curtain, and had communism and totalitarianism imposed on them. It was a dark time, and Hayek’s ideas seemed prescient.</w:t>
      </w:r>
      <w:r w:rsidR="00B079EA" w:rsidRPr="00064BBB">
        <w:rPr>
          <w:rFonts w:eastAsia="Times New Roman" w:cstheme="minorHAnsi"/>
          <w:sz w:val="24"/>
          <w:szCs w:val="24"/>
        </w:rPr>
        <w:t xml:space="preserve"> </w:t>
      </w:r>
      <w:r w:rsidRPr="00064BBB">
        <w:rPr>
          <w:rFonts w:eastAsia="Times New Roman" w:cstheme="minorHAnsi"/>
          <w:sz w:val="24"/>
          <w:szCs w:val="24"/>
        </w:rPr>
        <w:t xml:space="preserve">But by the early 1950s, economic conditions began to improve, particularly in Western Europe, and nations began to weaken government control of their economies. Some nationalized industries were sold off, many countries abandoned employment boards, </w:t>
      </w:r>
      <w:proofErr w:type="gramStart"/>
      <w:r w:rsidRPr="00064BBB">
        <w:rPr>
          <w:rFonts w:eastAsia="Times New Roman" w:cstheme="minorHAnsi"/>
          <w:sz w:val="24"/>
          <w:szCs w:val="24"/>
        </w:rPr>
        <w:t>others</w:t>
      </w:r>
      <w:proofErr w:type="gramEnd"/>
      <w:r w:rsidRPr="00064BBB">
        <w:rPr>
          <w:rFonts w:eastAsia="Times New Roman" w:cstheme="minorHAnsi"/>
          <w:sz w:val="24"/>
          <w:szCs w:val="24"/>
        </w:rPr>
        <w:t xml:space="preserve"> removed government control over industrial cartels. </w:t>
      </w:r>
      <w:r w:rsidRPr="00064BBB">
        <w:rPr>
          <w:rFonts w:eastAsia="Times New Roman" w:cstheme="minorHAnsi"/>
          <w:b/>
          <w:sz w:val="24"/>
          <w:szCs w:val="24"/>
          <w:u w:val="single"/>
        </w:rPr>
        <w:t>The Western world was not following Hayek’s model, and so he had to adapt.</w:t>
      </w:r>
      <w:r w:rsidRPr="00064BBB">
        <w:rPr>
          <w:rFonts w:eastAsia="Times New Roman" w:cstheme="minorHAnsi"/>
          <w:sz w:val="24"/>
          <w:szCs w:val="24"/>
        </w:rPr>
        <w:t xml:space="preserve"> In a new introduction to the book in 1956, he admitted that no country had apparently taken his road to serfdom, and suggested that it wasn’t some kind of iron rule (though he’d been pretty adamant that it was).</w:t>
      </w:r>
      <w:r w:rsidR="00B079EA" w:rsidRPr="00064BBB">
        <w:rPr>
          <w:rFonts w:eastAsia="Times New Roman" w:cstheme="minorHAnsi"/>
          <w:sz w:val="24"/>
          <w:szCs w:val="24"/>
        </w:rPr>
        <w:t xml:space="preserve"> </w:t>
      </w:r>
      <w:r w:rsidRPr="00064BBB">
        <w:rPr>
          <w:rFonts w:eastAsia="Times New Roman" w:cstheme="minorHAnsi"/>
          <w:sz w:val="24"/>
          <w:szCs w:val="24"/>
        </w:rPr>
        <w:t>"It has frequently been alleged that I have contended that any movement in the direction of socialism is bound to lead to totalitarianism. Even though this danger exists, this is not what the book says. What it contains is a warning that unless we mend the principles of our policy, some very unpleasant consequences will follow which most of those who advocate there policies will not want."</w:t>
      </w:r>
      <w:r w:rsidR="00B079EA" w:rsidRPr="00064BBB">
        <w:rPr>
          <w:rFonts w:eastAsia="Times New Roman" w:cstheme="minorHAnsi"/>
          <w:sz w:val="24"/>
          <w:szCs w:val="24"/>
        </w:rPr>
        <w:t xml:space="preserve"> </w:t>
      </w:r>
      <w:r w:rsidRPr="00064BBB">
        <w:rPr>
          <w:rFonts w:eastAsia="Times New Roman" w:cstheme="minorHAnsi"/>
          <w:sz w:val="10"/>
          <w:szCs w:val="24"/>
        </w:rPr>
        <w:t xml:space="preserve">He modified his argument to fit the new reality. Now he said that the first step on the road to serfdom was a “soft” socialism, in the form of government regulation of aspects of the economy, wealth-transferring welfare programs and high taxes to pay for it all. Hayek said that these programs would protect people from the consequences of their actions, which would erode individual initiative and make people increasingly dependent on a paternalistic government. (If this sounds familiar it’s because it could have come from the stump speech of virtually any recent or present-day Republican candidate for president.) So how did this revised theory pan out? Well, again particularly in the West, as economic conditions began to improve in the late 1950s, and increasingly in the 1960s and into the 1970s, governments continued to scale back on their government control of the economy. The wave of nationalization of industries crested in the late 1960s, labor boards eliminated in the UK, and a wave of deregulation began in the United States. The tide of “centralized planning” receded. A few countries, particularly the Scandinavian countries of Northern Europe, retained exceedingly generous welfare programs, and the necessary high taxes, and retained some aspects of centralized planning, but they never abandoned democracy. The United States never nationalized industries, but did have the War Production Board during World War II, which helped manage and coordinate industry to supply material for the war effort. It was abandoned in 1945. The United States did have a number of government management boards for various industries, like airlines and trucking, but those were eliminated during a wave of deregulation in the late 1970s. Banking and financial regulations were also scaled back in the 1990s (with a minor effort to re-regulate after the crash of 2008). A number of countries in South America have lurched from incompetent socialist states to equally incompetent fascist and right-wing police states. And with recent examples of Venezuela and Bolivia, the lurching continues. But none have followed Hayek’s road from soft socialism to hard socialism to totalitarianism. Many Mideast countries have strange hybrid economies, with many large industries, particularly the petroleum industry, controlled by the government. Some provide government support for their citizens based on oil revenue, but they don’t have Western-style welfare systems. And they are largely autocratic, but none have embraced communism or even socialism. Quite a few countries became communist at the end of the </w:t>
      </w:r>
      <w:proofErr w:type="gramStart"/>
      <w:r w:rsidRPr="00064BBB">
        <w:rPr>
          <w:rFonts w:eastAsia="Times New Roman" w:cstheme="minorHAnsi"/>
          <w:sz w:val="10"/>
          <w:szCs w:val="24"/>
        </w:rPr>
        <w:t>second world war</w:t>
      </w:r>
      <w:proofErr w:type="gramEnd"/>
      <w:r w:rsidRPr="00064BBB">
        <w:rPr>
          <w:rFonts w:eastAsia="Times New Roman" w:cstheme="minorHAnsi"/>
          <w:sz w:val="10"/>
          <w:szCs w:val="24"/>
        </w:rPr>
        <w:t xml:space="preserve">, but that was a product of geography, not political or economic philosophy. Many nations in Eastern Europe fell behind the “Iron Curtain” and had communism and totalitarianism forced upon them. Essentially the same thing happened to North Korea and North Vietnam. And a few countries did become communist, particularly China, Cuba and Vietnam, but this was only after violent upheaval and civil war. So while these countries ended up as communist and totalitarian, they didn’t get there on Hayek’s "road." How many countries in the last half-century have moved, as Hayek suggested, from soft socialism to totalitarianism? </w:t>
      </w:r>
      <w:proofErr w:type="gramStart"/>
      <w:r w:rsidRPr="00064BBB">
        <w:rPr>
          <w:rFonts w:eastAsia="Times New Roman" w:cstheme="minorHAnsi"/>
          <w:sz w:val="10"/>
          <w:szCs w:val="24"/>
        </w:rPr>
        <w:t>Precisely none.</w:t>
      </w:r>
      <w:proofErr w:type="gramEnd"/>
      <w:r w:rsidRPr="00064BBB">
        <w:rPr>
          <w:rFonts w:eastAsia="Times New Roman" w:cstheme="minorHAnsi"/>
          <w:sz w:val="10"/>
          <w:szCs w:val="24"/>
        </w:rPr>
        <w:t xml:space="preserve"> Another aspect of Hayek’s theory was that once the communists or the collectivists take over, all is lost. They will institute totalitarianism and control the populace with an iron fist. And how has that worked in the intervening 60 years? Well, the vast majority of formerly communist countries have abandoned communism. And far from abandoning it in a bloody fight, with the commissars holding onto power with a bloody grip, as Hayek seems to imply, most of these countries sloughed it off with a shrug. Russia did so in the late 1980s and early 1990s. The Berlin Wall came down in 1989 and most of the former Soviet Bloc countries behind the Iron Curtain abandoned communism. China allowed private ownership of property and businesses in 1978 in a move at market reform, and now it is one of the largest economies on earth. The government still exerts enormous economic control, and total political control, but it resembles nothing like what Hayek suggested. It is now more of a mercantilist country, like England in the 18th century. And most of the formerly communist countries of Asia, particularly Cambodia and Vietnam, have abandoned most of the economic aspects of communism, though they are far from free market capitalist economies, and certainly not democracies. The last few remaining communist and totalitarian holdouts are North Korea, Cuba and Burma, though Cuba and Burma are slowly scaling back government control of the economy. Despite these efforts, the economies of both are complete basket cases, which is an insult to baskets. That leaves North Korea as the last communist dictatorship. But it had communism imposed on it at the end of WWII, so even it did not follow Hayek’s road.</w:t>
      </w:r>
      <w:r w:rsidR="00B079EA" w:rsidRPr="00064BBB">
        <w:rPr>
          <w:rFonts w:eastAsia="Times New Roman" w:cstheme="minorHAnsi"/>
          <w:szCs w:val="24"/>
        </w:rPr>
        <w:t xml:space="preserve"> </w:t>
      </w:r>
      <w:r w:rsidRPr="00064BBB">
        <w:rPr>
          <w:rFonts w:eastAsia="Times New Roman" w:cstheme="minorHAnsi"/>
          <w:sz w:val="24"/>
          <w:szCs w:val="24"/>
        </w:rPr>
        <w:t>In fact, around the world the road ran in the exact opposite direction as Hayek prophesied. Countries certainly did become socialist and communist, but it wasn’t the slow march Hayek predicted. A few countries elected socialist governments, but those never took over in the way Hayek predicted. And most of the countries with various forms of “soft” socialism—much of Europe—scaled many of these programs back. Certainly most European countries still have generous welfare programs and a high degree of government regulation of the economy, and many have government-controlled healthcare, but few still have widespread nationalized industries. And they are among the oldest democracies and the freest nations on earth.</w:t>
      </w:r>
      <w:r w:rsidR="00B079EA" w:rsidRPr="00064BBB">
        <w:rPr>
          <w:rFonts w:eastAsia="Times New Roman" w:cstheme="minorHAnsi"/>
          <w:sz w:val="24"/>
          <w:szCs w:val="24"/>
        </w:rPr>
        <w:t xml:space="preserve"> </w:t>
      </w:r>
      <w:r w:rsidRPr="00064BBB">
        <w:rPr>
          <w:rFonts w:eastAsia="Times New Roman" w:cstheme="minorHAnsi"/>
          <w:b/>
          <w:sz w:val="24"/>
          <w:szCs w:val="24"/>
          <w:u w:val="single"/>
        </w:rPr>
        <w:t>There is no other way to say this: Hayek was wrong. He swung, and he missed</w:t>
      </w:r>
      <w:r w:rsidRPr="00064BBB">
        <w:rPr>
          <w:rFonts w:eastAsia="Times New Roman" w:cstheme="minorHAnsi"/>
          <w:sz w:val="24"/>
          <w:szCs w:val="24"/>
        </w:rPr>
        <w:t xml:space="preserve">. Nice try, though. Yet despite this, conservatives still bring him to the plate. He’s Paul Ryan’s lead-off hitter. Despite the fact that Hayek was completely wrong, </w:t>
      </w:r>
      <w:r w:rsidRPr="00064BBB">
        <w:rPr>
          <w:rFonts w:eastAsia="Times New Roman" w:cstheme="minorHAnsi"/>
          <w:sz w:val="24"/>
          <w:szCs w:val="24"/>
          <w:u w:val="single"/>
        </w:rPr>
        <w:t>conservatives still claim that liberal economic policy will lead us down the road to serfdom.</w:t>
      </w:r>
      <w:r w:rsidRPr="00064BBB">
        <w:rPr>
          <w:rFonts w:eastAsia="Times New Roman" w:cstheme="minorHAnsi"/>
          <w:sz w:val="24"/>
          <w:szCs w:val="24"/>
        </w:rPr>
        <w:t xml:space="preserve"> Republican politicians say it, libertarian activists hold panel discussions about it, and conservative </w:t>
      </w:r>
      <w:r w:rsidRPr="00064BBB">
        <w:rPr>
          <w:rFonts w:eastAsia="Times New Roman" w:cstheme="minorHAnsi"/>
          <w:sz w:val="24"/>
          <w:szCs w:val="24"/>
        </w:rPr>
        <w:lastRenderedPageBreak/>
        <w:t xml:space="preserve">commentators </w:t>
      </w:r>
      <w:proofErr w:type="gramStart"/>
      <w:r w:rsidRPr="00064BBB">
        <w:rPr>
          <w:rFonts w:eastAsia="Times New Roman" w:cstheme="minorHAnsi"/>
          <w:sz w:val="24"/>
          <w:szCs w:val="24"/>
        </w:rPr>
        <w:t>allude</w:t>
      </w:r>
      <w:proofErr w:type="gramEnd"/>
      <w:r w:rsidRPr="00064BBB">
        <w:rPr>
          <w:rFonts w:eastAsia="Times New Roman" w:cstheme="minorHAnsi"/>
          <w:sz w:val="24"/>
          <w:szCs w:val="24"/>
        </w:rPr>
        <w:t xml:space="preserve"> to it.</w:t>
      </w:r>
      <w:r w:rsidR="00B079EA" w:rsidRPr="00064BBB">
        <w:rPr>
          <w:rFonts w:eastAsia="Times New Roman" w:cstheme="minorHAnsi"/>
          <w:sz w:val="24"/>
          <w:szCs w:val="24"/>
        </w:rPr>
        <w:t xml:space="preserve"> </w:t>
      </w:r>
      <w:r w:rsidRPr="00064BBB">
        <w:rPr>
          <w:rFonts w:eastAsia="Times New Roman" w:cstheme="minorHAnsi"/>
          <w:sz w:val="24"/>
          <w:szCs w:val="24"/>
        </w:rPr>
        <w:t xml:space="preserve">So </w:t>
      </w:r>
      <w:r w:rsidRPr="00064BBB">
        <w:rPr>
          <w:rFonts w:eastAsia="Times New Roman" w:cstheme="minorHAnsi"/>
          <w:sz w:val="24"/>
          <w:szCs w:val="24"/>
          <w:u w:val="single"/>
        </w:rPr>
        <w:t>what does it mean that Hayek was so wrong in his predictions of the future?</w:t>
      </w:r>
      <w:r w:rsidRPr="00064BBB">
        <w:rPr>
          <w:rFonts w:eastAsia="Times New Roman" w:cstheme="minorHAnsi"/>
          <w:sz w:val="24"/>
          <w:szCs w:val="24"/>
        </w:rPr>
        <w:t xml:space="preserve"> I know it’s easy for us to look back and criticize those from the past who get their predictions wrong. But let me suggest that the issue isn’t really fairness. </w:t>
      </w:r>
      <w:r w:rsidRPr="00064BBB">
        <w:rPr>
          <w:rFonts w:eastAsia="Times New Roman" w:cstheme="minorHAnsi"/>
          <w:b/>
          <w:sz w:val="24"/>
          <w:szCs w:val="24"/>
          <w:u w:val="single"/>
        </w:rPr>
        <w:t xml:space="preserve">The inability to predict the future indicates a flaw in the underlying theory. </w:t>
      </w:r>
      <w:r w:rsidRPr="00064BBB">
        <w:rPr>
          <w:rFonts w:eastAsia="Times New Roman" w:cstheme="minorHAnsi"/>
          <w:sz w:val="24"/>
          <w:szCs w:val="24"/>
        </w:rPr>
        <w:t>That’s how it works in science. A scientific theory is only considered valid to the extent that it accurately predicts future behavior. Galileo’s theory of gravity, for example, was that gravity applies equally to all bodies regardless of their weight or density, and that a falling body will speed up over time. Subsequent experiments proved Galileo correct. Newton based his gravitational theories on Galileo’s work, and scientists ever since can reliably predict the effect of gravity. NASA landed men on the moon with little more than calculus, slide rules and Newtonian physics. They were able to do it because Galileo and Newton were right, and the underlying theories were sound.</w:t>
      </w:r>
    </w:p>
    <w:p w14:paraId="5AD41A85" w14:textId="0DB80498" w:rsidR="00DA3B9D" w:rsidRPr="00064BBB" w:rsidRDefault="00B079EA" w:rsidP="00DA3B9D">
      <w:pPr>
        <w:pStyle w:val="Heading2"/>
      </w:pPr>
      <w:r w:rsidRPr="00064BBB">
        <w:lastRenderedPageBreak/>
        <w:t>AT: Coercion / Objectivism</w:t>
      </w:r>
    </w:p>
    <w:p w14:paraId="160A476C" w14:textId="77777777" w:rsidR="00DA3B9D" w:rsidRPr="00064BBB" w:rsidRDefault="00DA3B9D" w:rsidP="00DA3B9D">
      <w:pPr>
        <w:pStyle w:val="Heading3"/>
      </w:pPr>
      <w:r w:rsidRPr="00064BBB">
        <w:lastRenderedPageBreak/>
        <w:t>2ac – at: Hayek [must read]</w:t>
      </w:r>
    </w:p>
    <w:p w14:paraId="2362AB51" w14:textId="77777777" w:rsidR="00DA3B9D" w:rsidRPr="00064BBB" w:rsidRDefault="00DA3B9D" w:rsidP="00DA3B9D">
      <w:pPr>
        <w:pStyle w:val="Heading4"/>
        <w:rPr>
          <w:rFonts w:eastAsia="Times New Roman" w:cstheme="minorHAnsi"/>
          <w:szCs w:val="24"/>
        </w:rPr>
      </w:pPr>
      <w:r w:rsidRPr="00064BBB">
        <w:rPr>
          <w:rFonts w:eastAsia="Times New Roman"/>
        </w:rPr>
        <w:t xml:space="preserve">Hayek’s basis for the CP is </w:t>
      </w:r>
      <w:r w:rsidRPr="00064BBB">
        <w:rPr>
          <w:rFonts w:eastAsia="Times New Roman"/>
          <w:i/>
        </w:rPr>
        <w:t>wrong</w:t>
      </w:r>
      <w:r w:rsidRPr="00064BBB">
        <w:rPr>
          <w:rFonts w:eastAsia="Times New Roman"/>
        </w:rPr>
        <w:t xml:space="preserve"> – outdated, economic control is possible, no spill-over</w:t>
      </w:r>
    </w:p>
    <w:p w14:paraId="1B52F4EE" w14:textId="4634BDFE" w:rsidR="00DA3B9D" w:rsidRPr="00064BBB" w:rsidRDefault="00DA3B9D" w:rsidP="00DA3B9D">
      <w:pPr>
        <w:rPr>
          <w:rFonts w:cstheme="minorHAnsi"/>
          <w:sz w:val="24"/>
          <w:szCs w:val="24"/>
        </w:rPr>
      </w:pPr>
      <w:r w:rsidRPr="00064BBB">
        <w:rPr>
          <w:rFonts w:cstheme="minorHAnsi"/>
          <w:b/>
          <w:iCs/>
          <w:sz w:val="26"/>
          <w:szCs w:val="26"/>
          <w:shd w:val="clear" w:color="auto" w:fill="FFFFFF"/>
        </w:rPr>
        <w:t>Coblenz 15 –</w:t>
      </w:r>
      <w:r w:rsidRPr="00064BBB">
        <w:rPr>
          <w:rFonts w:cstheme="minorHAnsi"/>
          <w:iCs/>
          <w:sz w:val="24"/>
          <w:szCs w:val="24"/>
          <w:shd w:val="clear" w:color="auto" w:fill="FFFFFF"/>
        </w:rPr>
        <w:t xml:space="preserve"> contributor to AlterNet, a respected news platform, he specializes in domestic policy, attorney in Lexington, Kentucky. He briefly ran for Congress in 2014 (Michael, written 2-2-15, “Big Economic Theory Underpinning Libertarian Economics is Total Baloney” </w:t>
      </w:r>
      <w:hyperlink r:id="rId256" w:history="1">
        <w:r w:rsidRPr="00064BBB">
          <w:rPr>
            <w:rStyle w:val="Hyperlink"/>
            <w:rFonts w:cstheme="minorHAnsi"/>
            <w:sz w:val="24"/>
            <w:szCs w:val="24"/>
            <w:shd w:val="clear" w:color="auto" w:fill="FFFFFF"/>
          </w:rPr>
          <w:t>http://www.alternet.org/economy/big-economic-theory-underpinning-libertarian-economics-total-baloney</w:t>
        </w:r>
      </w:hyperlink>
      <w:r w:rsidRPr="00064BBB">
        <w:rPr>
          <w:rFonts w:cstheme="minorHAnsi"/>
          <w:i/>
          <w:iCs/>
          <w:sz w:val="24"/>
          <w:szCs w:val="24"/>
          <w:shd w:val="clear" w:color="auto" w:fill="FFFFFF"/>
        </w:rPr>
        <w:t>, accessed 6-30-17) $AREZ</w:t>
      </w:r>
    </w:p>
    <w:p w14:paraId="1C9C477B" w14:textId="0F97DA4B" w:rsidR="00DA3B9D" w:rsidRPr="00064BBB" w:rsidRDefault="00DA3B9D" w:rsidP="00DA3B9D">
      <w:pPr>
        <w:shd w:val="clear" w:color="auto" w:fill="FFFFFF"/>
        <w:spacing w:after="330" w:line="240" w:lineRule="auto"/>
        <w:rPr>
          <w:rFonts w:eastAsia="Times New Roman" w:cstheme="minorHAnsi"/>
          <w:sz w:val="24"/>
          <w:szCs w:val="24"/>
        </w:rPr>
      </w:pPr>
      <w:r w:rsidRPr="00064BBB">
        <w:rPr>
          <w:rFonts w:eastAsia="Times New Roman" w:cstheme="minorHAnsi"/>
          <w:sz w:val="24"/>
          <w:szCs w:val="24"/>
        </w:rPr>
        <w:t xml:space="preserve">Since the 2014 midterm elections, Democrats have been trying to figure out what happened. There are probably dozens, if not hundreds, of reasons for the Democratic bloodbath. But one reason, in my opinion, is that </w:t>
      </w:r>
      <w:r w:rsidRPr="00064BBB">
        <w:rPr>
          <w:rFonts w:eastAsia="Times New Roman" w:cstheme="minorHAnsi"/>
          <w:sz w:val="24"/>
          <w:szCs w:val="24"/>
          <w:u w:val="single"/>
        </w:rPr>
        <w:t xml:space="preserve">Democrats never discuss, much less analyze, the fundamental theories of modern conservatism. </w:t>
      </w:r>
      <w:r w:rsidRPr="00064BBB">
        <w:rPr>
          <w:rFonts w:eastAsia="Times New Roman" w:cstheme="minorHAnsi"/>
          <w:sz w:val="24"/>
          <w:szCs w:val="24"/>
        </w:rPr>
        <w:t>As a result, erudite-sounding nonsense is passed off as wisdom, and sways an electorate grasping for answers. Republican calls for limited government find fertile ground with workers whose wages are stagnating.</w:t>
      </w:r>
      <w:r w:rsidR="00B079EA" w:rsidRPr="00064BBB">
        <w:rPr>
          <w:rFonts w:eastAsia="Times New Roman" w:cstheme="minorHAnsi"/>
          <w:sz w:val="24"/>
          <w:szCs w:val="24"/>
        </w:rPr>
        <w:t xml:space="preserve"> </w:t>
      </w:r>
      <w:r w:rsidRPr="00064BBB">
        <w:rPr>
          <w:rFonts w:eastAsia="Times New Roman" w:cstheme="minorHAnsi"/>
          <w:sz w:val="24"/>
          <w:szCs w:val="24"/>
        </w:rPr>
        <w:t>One of the intellectual fou</w:t>
      </w:r>
      <w:r w:rsidRPr="00064BBB">
        <w:rPr>
          <w:rFonts w:eastAsia="Times New Roman" w:cstheme="minorHAnsi"/>
          <w:sz w:val="24"/>
          <w:szCs w:val="24"/>
          <w:u w:val="single"/>
        </w:rPr>
        <w:t xml:space="preserve">ndations of this idea of limiting government comes from an Austrian émigré economist named Friedrich A. Hayek, in </w:t>
      </w:r>
      <w:r w:rsidRPr="00064BBB">
        <w:rPr>
          <w:rFonts w:eastAsia="Times New Roman" w:cstheme="minorHAnsi"/>
          <w:sz w:val="24"/>
          <w:szCs w:val="24"/>
        </w:rPr>
        <w:t>his 1944 book</w:t>
      </w:r>
      <w:r w:rsidR="00B079EA" w:rsidRPr="00064BBB">
        <w:rPr>
          <w:rFonts w:eastAsia="Times New Roman" w:cstheme="minorHAnsi"/>
          <w:sz w:val="24"/>
          <w:szCs w:val="24"/>
        </w:rPr>
        <w:t xml:space="preserve"> </w:t>
      </w:r>
      <w:r w:rsidRPr="00064BBB">
        <w:rPr>
          <w:rFonts w:eastAsia="Times New Roman" w:cstheme="minorHAnsi"/>
          <w:i/>
          <w:iCs/>
          <w:sz w:val="24"/>
          <w:szCs w:val="24"/>
        </w:rPr>
        <w:t>The Road to Serfdom</w:t>
      </w:r>
      <w:r w:rsidRPr="00064BBB">
        <w:rPr>
          <w:rFonts w:eastAsia="Times New Roman" w:cstheme="minorHAnsi"/>
          <w:sz w:val="24"/>
          <w:szCs w:val="24"/>
        </w:rPr>
        <w:t>. Conservatives use that term as shorthand for the idea is that socialism and centralized economic planning don’t work and ultimately lead to totalitarianism, which ends up enslaving the people and impoverishing a nation. That idea taken alone isn’t necessarily wrong, but</w:t>
      </w:r>
      <w:r w:rsidRPr="00064BBB">
        <w:rPr>
          <w:rFonts w:eastAsia="Times New Roman" w:cstheme="minorHAnsi"/>
          <w:sz w:val="24"/>
          <w:szCs w:val="24"/>
          <w:u w:val="single"/>
        </w:rPr>
        <w:t xml:space="preserve"> the </w:t>
      </w:r>
      <w:r w:rsidRPr="00064BBB">
        <w:rPr>
          <w:rFonts w:eastAsia="Times New Roman" w:cstheme="minorHAnsi"/>
          <w:b/>
          <w:sz w:val="24"/>
          <w:szCs w:val="24"/>
          <w:u w:val="single"/>
        </w:rPr>
        <w:t>theory actually takes a step back</w:t>
      </w:r>
      <w:r w:rsidRPr="00064BBB">
        <w:rPr>
          <w:rFonts w:eastAsia="Times New Roman" w:cstheme="minorHAnsi"/>
          <w:sz w:val="24"/>
          <w:szCs w:val="24"/>
          <w:u w:val="single"/>
        </w:rPr>
        <w:t xml:space="preserve"> and says that any form of centralized economic planning, including government regulation of business, is the first step on the road to serfdom.</w:t>
      </w:r>
      <w:r w:rsidR="00B079EA" w:rsidRPr="00064BBB">
        <w:rPr>
          <w:rFonts w:eastAsia="Times New Roman" w:cstheme="minorHAnsi"/>
          <w:sz w:val="24"/>
          <w:szCs w:val="24"/>
          <w:u w:val="single"/>
        </w:rPr>
        <w:t xml:space="preserve"> </w:t>
      </w:r>
      <w:r w:rsidRPr="00064BBB">
        <w:rPr>
          <w:rFonts w:eastAsia="Times New Roman" w:cstheme="minorHAnsi"/>
          <w:sz w:val="24"/>
          <w:szCs w:val="24"/>
          <w:u w:val="single"/>
        </w:rPr>
        <w:t>Hayek argued that government intervention almost always creates more problems than it fixes</w:t>
      </w:r>
      <w:r w:rsidRPr="00064BBB">
        <w:rPr>
          <w:rFonts w:eastAsia="Times New Roman" w:cstheme="minorHAnsi"/>
          <w:sz w:val="24"/>
          <w:szCs w:val="24"/>
        </w:rPr>
        <w:t>, and many current Republicans believe this as a matter of faith. Rand Paul mentions Hayek as one of the intellectual forefathers of his economic ideas and former vice-presidential candidate Paul Ryan discussed Hayek frequently on the campaign trail. Ryan is also notorious for giving copies of</w:t>
      </w:r>
      <w:r w:rsidR="00B079EA" w:rsidRPr="00064BBB">
        <w:rPr>
          <w:rFonts w:eastAsia="Times New Roman" w:cstheme="minorHAnsi"/>
          <w:sz w:val="24"/>
          <w:szCs w:val="24"/>
        </w:rPr>
        <w:t xml:space="preserve"> </w:t>
      </w:r>
      <w:r w:rsidRPr="00064BBB">
        <w:rPr>
          <w:rFonts w:eastAsia="Times New Roman" w:cstheme="minorHAnsi"/>
          <w:i/>
          <w:iCs/>
          <w:sz w:val="24"/>
          <w:szCs w:val="24"/>
        </w:rPr>
        <w:t>The Road</w:t>
      </w:r>
      <w:r w:rsidR="00B079EA" w:rsidRPr="00064BBB">
        <w:rPr>
          <w:rFonts w:eastAsia="Times New Roman" w:cstheme="minorHAnsi"/>
          <w:sz w:val="24"/>
          <w:szCs w:val="24"/>
        </w:rPr>
        <w:t xml:space="preserve"> </w:t>
      </w:r>
      <w:r w:rsidRPr="00064BBB">
        <w:rPr>
          <w:rFonts w:eastAsia="Times New Roman" w:cstheme="minorHAnsi"/>
          <w:i/>
          <w:iCs/>
          <w:sz w:val="24"/>
          <w:szCs w:val="24"/>
        </w:rPr>
        <w:t>to Serfdom</w:t>
      </w:r>
      <w:r w:rsidR="00B079EA" w:rsidRPr="00064BBB">
        <w:rPr>
          <w:rFonts w:eastAsia="Times New Roman" w:cstheme="minorHAnsi"/>
          <w:sz w:val="24"/>
          <w:szCs w:val="24"/>
        </w:rPr>
        <w:t xml:space="preserve"> </w:t>
      </w:r>
      <w:r w:rsidRPr="00064BBB">
        <w:rPr>
          <w:rFonts w:eastAsia="Times New Roman" w:cstheme="minorHAnsi"/>
          <w:sz w:val="24"/>
          <w:szCs w:val="24"/>
        </w:rPr>
        <w:t>to his staffers.</w:t>
      </w:r>
      <w:r w:rsidR="00B079EA" w:rsidRPr="00064BBB">
        <w:rPr>
          <w:rFonts w:eastAsia="Times New Roman" w:cstheme="minorHAnsi"/>
          <w:sz w:val="24"/>
          <w:szCs w:val="24"/>
        </w:rPr>
        <w:t xml:space="preserve"> </w:t>
      </w:r>
      <w:r w:rsidRPr="00064BBB">
        <w:rPr>
          <w:rFonts w:eastAsia="Times New Roman" w:cstheme="minorHAnsi"/>
          <w:sz w:val="24"/>
          <w:szCs w:val="24"/>
        </w:rPr>
        <w:t xml:space="preserve">At the time </w:t>
      </w:r>
      <w:r w:rsidRPr="00064BBB">
        <w:rPr>
          <w:rFonts w:eastAsia="Times New Roman" w:cstheme="minorHAnsi"/>
          <w:sz w:val="24"/>
          <w:szCs w:val="24"/>
          <w:u w:val="single"/>
        </w:rPr>
        <w:t>Hayek wrote the book in the early 1940s,</w:t>
      </w:r>
      <w:r w:rsidRPr="00064BBB">
        <w:rPr>
          <w:rFonts w:eastAsia="Times New Roman" w:cstheme="minorHAnsi"/>
          <w:sz w:val="24"/>
          <w:szCs w:val="24"/>
        </w:rPr>
        <w:t xml:space="preserve"> governments around the world were engaged in central economic planning. </w:t>
      </w:r>
      <w:r w:rsidRPr="00064BBB">
        <w:rPr>
          <w:rFonts w:eastAsia="Times New Roman" w:cstheme="minorHAnsi"/>
          <w:sz w:val="24"/>
          <w:szCs w:val="24"/>
          <w:u w:val="single"/>
        </w:rPr>
        <w:t>Russia had been collectivizing and devising “five-year plans</w:t>
      </w:r>
      <w:r w:rsidRPr="00064BBB">
        <w:rPr>
          <w:rFonts w:eastAsia="Times New Roman" w:cstheme="minorHAnsi"/>
          <w:sz w:val="24"/>
          <w:szCs w:val="24"/>
        </w:rPr>
        <w:t xml:space="preserve">,” for nearly two decades, and a number of Eastern European countries were following Russia’s lead. </w:t>
      </w:r>
      <w:r w:rsidRPr="00064BBB">
        <w:rPr>
          <w:rFonts w:eastAsia="Times New Roman" w:cstheme="minorHAnsi"/>
          <w:sz w:val="24"/>
          <w:szCs w:val="24"/>
          <w:u w:val="single"/>
        </w:rPr>
        <w:t>Germany had created a massive war machin</w:t>
      </w:r>
      <w:r w:rsidRPr="00064BBB">
        <w:rPr>
          <w:rFonts w:eastAsia="Times New Roman" w:cstheme="minorHAnsi"/>
          <w:sz w:val="24"/>
          <w:szCs w:val="24"/>
        </w:rPr>
        <w:t xml:space="preserve">e through central planning. Beyond that, many Western democracies, including the </w:t>
      </w:r>
      <w:r w:rsidRPr="00064BBB">
        <w:rPr>
          <w:rFonts w:eastAsia="Times New Roman" w:cstheme="minorHAnsi"/>
          <w:sz w:val="24"/>
          <w:szCs w:val="24"/>
          <w:u w:val="single"/>
        </w:rPr>
        <w:t>United States and Britain, had instituted various degrees of centralized economic planning</w:t>
      </w:r>
      <w:r w:rsidRPr="00064BBB">
        <w:rPr>
          <w:rFonts w:eastAsia="Times New Roman" w:cstheme="minorHAnsi"/>
          <w:sz w:val="24"/>
          <w:szCs w:val="24"/>
        </w:rPr>
        <w:t xml:space="preserve"> to help deal </w:t>
      </w:r>
      <w:r w:rsidRPr="00064BBB">
        <w:rPr>
          <w:rFonts w:eastAsia="Times New Roman" w:cstheme="minorHAnsi"/>
          <w:sz w:val="24"/>
          <w:szCs w:val="24"/>
          <w:u w:val="single"/>
        </w:rPr>
        <w:t>with the economic collapse of the Great Depression and</w:t>
      </w:r>
      <w:r w:rsidRPr="00064BBB">
        <w:rPr>
          <w:rFonts w:eastAsia="Times New Roman" w:cstheme="minorHAnsi"/>
          <w:sz w:val="24"/>
          <w:szCs w:val="24"/>
        </w:rPr>
        <w:t xml:space="preserve"> then with the emergency of the </w:t>
      </w:r>
      <w:r w:rsidRPr="00064BBB">
        <w:rPr>
          <w:rFonts w:eastAsia="Times New Roman" w:cstheme="minorHAnsi"/>
          <w:sz w:val="24"/>
          <w:szCs w:val="24"/>
          <w:u w:val="single"/>
        </w:rPr>
        <w:t>second world war.</w:t>
      </w:r>
      <w:r w:rsidR="00B079EA" w:rsidRPr="00064BBB">
        <w:rPr>
          <w:rFonts w:eastAsia="Times New Roman" w:cstheme="minorHAnsi"/>
          <w:sz w:val="24"/>
          <w:szCs w:val="24"/>
          <w:u w:val="single"/>
        </w:rPr>
        <w:t xml:space="preserve"> </w:t>
      </w:r>
      <w:r w:rsidRPr="00064BBB">
        <w:rPr>
          <w:rFonts w:eastAsia="Times New Roman" w:cstheme="minorHAnsi"/>
          <w:sz w:val="24"/>
          <w:szCs w:val="24"/>
          <w:u w:val="single"/>
        </w:rPr>
        <w:t>Hayek didn’t like what he was seeing in the west because it was too close to what he’d seen firsthand in Eastern Europe</w:t>
      </w:r>
      <w:r w:rsidRPr="00064BBB">
        <w:rPr>
          <w:rFonts w:eastAsia="Times New Roman" w:cstheme="minorHAnsi"/>
          <w:sz w:val="24"/>
          <w:szCs w:val="24"/>
        </w:rPr>
        <w:t xml:space="preserve">. </w:t>
      </w:r>
      <w:r w:rsidRPr="00064BBB">
        <w:rPr>
          <w:rFonts w:eastAsia="Times New Roman" w:cstheme="minorHAnsi"/>
          <w:sz w:val="24"/>
          <w:szCs w:val="24"/>
          <w:u w:val="single"/>
        </w:rPr>
        <w:t xml:space="preserve">He wrote </w:t>
      </w:r>
      <w:r w:rsidRPr="00064BBB">
        <w:rPr>
          <w:rFonts w:eastAsia="Times New Roman" w:cstheme="minorHAnsi"/>
          <w:b/>
          <w:sz w:val="24"/>
          <w:szCs w:val="24"/>
          <w:u w:val="single"/>
        </w:rPr>
        <w:t>the book as a warning</w:t>
      </w:r>
      <w:r w:rsidRPr="00064BBB">
        <w:rPr>
          <w:rFonts w:eastAsia="Times New Roman" w:cstheme="minorHAnsi"/>
          <w:sz w:val="24"/>
          <w:szCs w:val="24"/>
          <w:u w:val="single"/>
        </w:rPr>
        <w:t xml:space="preserve"> that even small efforts at government control of the economy could cause changes in society that would eventually lead to collectivism, dictatorship, and ultimately, widespread poverty and suffering.</w:t>
      </w:r>
      <w:r w:rsidR="00B079EA" w:rsidRPr="00064BBB">
        <w:rPr>
          <w:rFonts w:eastAsia="Times New Roman" w:cstheme="minorHAnsi"/>
          <w:sz w:val="24"/>
          <w:szCs w:val="24"/>
          <w:u w:val="single"/>
        </w:rPr>
        <w:t xml:space="preserve"> </w:t>
      </w:r>
      <w:r w:rsidRPr="00064BBB">
        <w:rPr>
          <w:rFonts w:eastAsia="Times New Roman" w:cstheme="minorHAnsi"/>
          <w:sz w:val="24"/>
          <w:szCs w:val="24"/>
        </w:rPr>
        <w:t xml:space="preserve">The book was a hit among conservatives in the United States, more so than in England. </w:t>
      </w:r>
      <w:r w:rsidRPr="00064BBB">
        <w:rPr>
          <w:rFonts w:eastAsia="Times New Roman" w:cstheme="minorHAnsi"/>
          <w:sz w:val="24"/>
          <w:szCs w:val="24"/>
          <w:u w:val="single"/>
        </w:rPr>
        <w:t xml:space="preserve">It neatly encapsulated their worst fears about government and the behavior of liberals. Hayek noted that starting in the 1930s there was “a complete change in the direction of the evolution of our ideas and social </w:t>
      </w:r>
      <w:proofErr w:type="gramStart"/>
      <w:r w:rsidRPr="00064BBB">
        <w:rPr>
          <w:rFonts w:eastAsia="Times New Roman" w:cstheme="minorHAnsi"/>
          <w:sz w:val="24"/>
          <w:szCs w:val="24"/>
          <w:u w:val="single"/>
        </w:rPr>
        <w:t>order</w:t>
      </w:r>
      <w:r w:rsidRPr="00064BBB">
        <w:rPr>
          <w:rFonts w:eastAsia="Times New Roman" w:cstheme="minorHAnsi"/>
          <w:sz w:val="24"/>
          <w:szCs w:val="24"/>
        </w:rPr>
        <w:t>.…We</w:t>
      </w:r>
      <w:proofErr w:type="gramEnd"/>
      <w:r w:rsidRPr="00064BBB">
        <w:rPr>
          <w:rFonts w:eastAsia="Times New Roman" w:cstheme="minorHAnsi"/>
          <w:sz w:val="24"/>
          <w:szCs w:val="24"/>
        </w:rPr>
        <w:t xml:space="preserve"> have progressively abandoned that freedom in economic affairs without which personal and political freedom has never existed in the past.”</w:t>
      </w:r>
      <w:r w:rsidR="00B079EA" w:rsidRPr="00064BBB">
        <w:rPr>
          <w:rFonts w:eastAsia="Times New Roman" w:cstheme="minorHAnsi"/>
          <w:sz w:val="24"/>
          <w:szCs w:val="24"/>
        </w:rPr>
        <w:t xml:space="preserve"> </w:t>
      </w:r>
      <w:r w:rsidRPr="00064BBB">
        <w:rPr>
          <w:rFonts w:eastAsia="Times New Roman" w:cstheme="minorHAnsi"/>
          <w:sz w:val="24"/>
          <w:szCs w:val="24"/>
        </w:rPr>
        <w:t xml:space="preserve">This may have </w:t>
      </w:r>
      <w:r w:rsidRPr="00064BBB">
        <w:rPr>
          <w:rFonts w:eastAsia="Times New Roman" w:cstheme="minorHAnsi"/>
          <w:sz w:val="24"/>
          <w:szCs w:val="24"/>
          <w:u w:val="single"/>
        </w:rPr>
        <w:t xml:space="preserve">accurately reflected the existing political changes in the 1930s, but Hayek acts as if this </w:t>
      </w:r>
      <w:r w:rsidRPr="00064BBB">
        <w:rPr>
          <w:rFonts w:eastAsia="Times New Roman" w:cstheme="minorHAnsi"/>
          <w:sz w:val="24"/>
          <w:szCs w:val="24"/>
          <w:u w:val="single"/>
        </w:rPr>
        <w:lastRenderedPageBreak/>
        <w:t xml:space="preserve">was the end product of some nefarious liberal takeover of the economy. </w:t>
      </w:r>
      <w:r w:rsidRPr="00064BBB">
        <w:rPr>
          <w:rFonts w:eastAsia="Times New Roman" w:cstheme="minorHAnsi"/>
          <w:b/>
          <w:sz w:val="24"/>
          <w:szCs w:val="24"/>
          <w:u w:val="single"/>
        </w:rPr>
        <w:t>He largely ignored the events that caused this change</w:t>
      </w:r>
      <w:r w:rsidRPr="00064BBB">
        <w:rPr>
          <w:rFonts w:eastAsia="Times New Roman" w:cstheme="minorHAnsi"/>
          <w:sz w:val="24"/>
          <w:szCs w:val="24"/>
          <w:u w:val="single"/>
        </w:rPr>
        <w:t>, most notably the Great Depression.</w:t>
      </w:r>
      <w:r w:rsidR="00B079EA" w:rsidRPr="00064BBB">
        <w:rPr>
          <w:rFonts w:eastAsia="Times New Roman" w:cstheme="minorHAnsi"/>
          <w:sz w:val="24"/>
          <w:szCs w:val="24"/>
          <w:u w:val="single"/>
        </w:rPr>
        <w:t xml:space="preserve"> </w:t>
      </w:r>
      <w:r w:rsidRPr="00064BBB">
        <w:rPr>
          <w:rFonts w:eastAsia="Times New Roman" w:cstheme="minorHAnsi"/>
          <w:sz w:val="24"/>
          <w:szCs w:val="24"/>
          <w:u w:val="single"/>
        </w:rPr>
        <w:t>Hayek said that collectivism was replacing individualism,</w:t>
      </w:r>
      <w:r w:rsidRPr="00064BBB">
        <w:rPr>
          <w:rFonts w:eastAsia="Times New Roman" w:cstheme="minorHAnsi"/>
          <w:sz w:val="24"/>
          <w:szCs w:val="24"/>
        </w:rPr>
        <w:t xml:space="preserve"> and that was dangerous because the development of individualism “is closely associated with the growth of commerce. From the commercial cities of northern Italy the new view of life spread with commerce” throughout Europe, “taking firm </w:t>
      </w:r>
      <w:proofErr w:type="gramStart"/>
      <w:r w:rsidRPr="00064BBB">
        <w:rPr>
          <w:rFonts w:eastAsia="Times New Roman" w:cstheme="minorHAnsi"/>
          <w:sz w:val="24"/>
          <w:szCs w:val="24"/>
        </w:rPr>
        <w:t>root</w:t>
      </w:r>
      <w:proofErr w:type="gramEnd"/>
      <w:r w:rsidRPr="00064BBB">
        <w:rPr>
          <w:rFonts w:eastAsia="Times New Roman" w:cstheme="minorHAnsi"/>
          <w:sz w:val="24"/>
          <w:szCs w:val="24"/>
        </w:rPr>
        <w:t xml:space="preserve"> wherever there was no despotic political powers to stifle it.” But over the years many in society forgot this lesson, and as social problems arose many began to look to collective action. As this happened there was a “decline of the understanding of the way in which the free system worked, [and] our awareness of what depended on its existence also decreased.”</w:t>
      </w:r>
      <w:r w:rsidR="00B079EA" w:rsidRPr="00064BBB">
        <w:rPr>
          <w:rFonts w:eastAsia="Times New Roman" w:cstheme="minorHAnsi"/>
          <w:sz w:val="24"/>
          <w:szCs w:val="24"/>
        </w:rPr>
        <w:t xml:space="preserve"> </w:t>
      </w:r>
      <w:r w:rsidRPr="00064BBB">
        <w:rPr>
          <w:rFonts w:eastAsia="Times New Roman" w:cstheme="minorHAnsi"/>
          <w:sz w:val="24"/>
          <w:szCs w:val="24"/>
        </w:rPr>
        <w:t>And so, step by step, society changed, resulting in “an entire abandonment of the individualist tradition which has created Western civilization.” Command economies also “replaced the… mechanism of the market by collective and ‘conscious’ direction of all social forces to deliberately chosen goals.”</w:t>
      </w:r>
      <w:r w:rsidR="00B079EA" w:rsidRPr="00064BBB">
        <w:rPr>
          <w:rFonts w:eastAsia="Times New Roman" w:cstheme="minorHAnsi"/>
          <w:sz w:val="24"/>
          <w:szCs w:val="24"/>
        </w:rPr>
        <w:t xml:space="preserve"> </w:t>
      </w:r>
      <w:r w:rsidRPr="00064BBB">
        <w:rPr>
          <w:rFonts w:eastAsia="Times New Roman" w:cstheme="minorHAnsi"/>
          <w:sz w:val="24"/>
          <w:szCs w:val="24"/>
          <w:u w:val="single"/>
        </w:rPr>
        <w:t>Hayek then describes some of the problems with collectivism and central planning</w:t>
      </w:r>
      <w:r w:rsidRPr="00064BBB">
        <w:rPr>
          <w:rFonts w:eastAsia="Times New Roman" w:cstheme="minorHAnsi"/>
          <w:sz w:val="24"/>
          <w:szCs w:val="24"/>
        </w:rPr>
        <w:t>. “The common features of all collectivist systems may be described, in a phrase ever dear to socialists of all schools, as the deliberate organization of the labors of society for a definite social goal.”</w:t>
      </w:r>
      <w:r w:rsidR="00B079EA" w:rsidRPr="00064BBB">
        <w:rPr>
          <w:rFonts w:eastAsia="Times New Roman" w:cstheme="minorHAnsi"/>
          <w:sz w:val="24"/>
          <w:szCs w:val="24"/>
        </w:rPr>
        <w:t xml:space="preserve"> </w:t>
      </w:r>
      <w:r w:rsidRPr="00064BBB">
        <w:rPr>
          <w:rFonts w:eastAsia="Times New Roman" w:cstheme="minorHAnsi"/>
          <w:sz w:val="24"/>
          <w:szCs w:val="24"/>
        </w:rPr>
        <w:t xml:space="preserve">It </w:t>
      </w:r>
      <w:r w:rsidRPr="00064BBB">
        <w:rPr>
          <w:rFonts w:eastAsia="Times New Roman" w:cstheme="minorHAnsi"/>
          <w:sz w:val="24"/>
          <w:szCs w:val="24"/>
          <w:u w:val="single"/>
        </w:rPr>
        <w:t>is not possible, according to Hayek, to simply control the economy</w:t>
      </w:r>
      <w:r w:rsidRPr="00064BBB">
        <w:rPr>
          <w:rFonts w:eastAsia="Times New Roman" w:cstheme="minorHAnsi"/>
          <w:sz w:val="24"/>
          <w:szCs w:val="24"/>
        </w:rPr>
        <w:t xml:space="preserve">. </w:t>
      </w:r>
      <w:r w:rsidRPr="00064BBB">
        <w:rPr>
          <w:rFonts w:eastAsia="Times New Roman" w:cstheme="minorHAnsi"/>
          <w:sz w:val="24"/>
          <w:szCs w:val="24"/>
          <w:u w:val="single"/>
        </w:rPr>
        <w:t>Government will eventually control every aspect of life</w:t>
      </w:r>
      <w:r w:rsidRPr="00064BBB">
        <w:rPr>
          <w:rFonts w:eastAsia="Times New Roman" w:cstheme="minorHAnsi"/>
          <w:sz w:val="24"/>
          <w:szCs w:val="24"/>
        </w:rPr>
        <w:t xml:space="preserve">. That is because ultimately a “conflict arises between individual freedom and collectivism.” </w:t>
      </w:r>
      <w:r w:rsidRPr="00064BBB">
        <w:rPr>
          <w:rFonts w:eastAsia="Times New Roman" w:cstheme="minorHAnsi"/>
          <w:sz w:val="24"/>
          <w:szCs w:val="24"/>
          <w:u w:val="single"/>
        </w:rPr>
        <w:t>Collectivism differs from “liberalism and individualism in wanting to organize the whole of society and all its resources for the unitary end and in refusing to recognize autonomous spheres in which the ends of the individuals are supreme.”</w:t>
      </w:r>
      <w:r w:rsidR="00B079EA" w:rsidRPr="00064BBB">
        <w:rPr>
          <w:rFonts w:eastAsia="Times New Roman" w:cstheme="minorHAnsi"/>
          <w:sz w:val="24"/>
          <w:szCs w:val="24"/>
          <w:u w:val="single"/>
        </w:rPr>
        <w:t xml:space="preserve"> </w:t>
      </w:r>
      <w:r w:rsidRPr="00064BBB">
        <w:rPr>
          <w:rFonts w:eastAsia="Times New Roman" w:cstheme="minorHAnsi"/>
          <w:sz w:val="24"/>
          <w:szCs w:val="24"/>
          <w:u w:val="single"/>
        </w:rPr>
        <w:t>This happens step by step</w:t>
      </w:r>
      <w:r w:rsidRPr="00064BBB">
        <w:rPr>
          <w:rFonts w:eastAsia="Times New Roman" w:cstheme="minorHAnsi"/>
          <w:sz w:val="24"/>
          <w:szCs w:val="24"/>
        </w:rPr>
        <w:t>. First economic plans are made, then education has to be controlled to ensure the population learns the necessary information to achieve the economic goal, then government has to engage in propaganda to ensure that the population agrees with the centralized goal, then a strong police state must be instituted to round up and silence the dissenters, then democracy must be abandoned to ensure that those hostile to the plan aren’t elected.</w:t>
      </w:r>
      <w:r w:rsidR="00B079EA" w:rsidRPr="00064BBB">
        <w:rPr>
          <w:rFonts w:eastAsia="Times New Roman" w:cstheme="minorHAnsi"/>
          <w:sz w:val="24"/>
          <w:szCs w:val="24"/>
        </w:rPr>
        <w:t xml:space="preserve"> </w:t>
      </w:r>
      <w:r w:rsidRPr="00064BBB">
        <w:rPr>
          <w:rFonts w:eastAsia="Times New Roman" w:cstheme="minorHAnsi"/>
          <w:sz w:val="24"/>
          <w:szCs w:val="24"/>
          <w:u w:val="single"/>
        </w:rPr>
        <w:t>Hayek’s point is that once you start central planning you can’t stop</w:t>
      </w:r>
      <w:r w:rsidRPr="00064BBB">
        <w:rPr>
          <w:rFonts w:eastAsia="Times New Roman" w:cstheme="minorHAnsi"/>
          <w:sz w:val="24"/>
          <w:szCs w:val="24"/>
        </w:rPr>
        <w:t>. This is because people get in the way, they don’t cooperate, they object, and so this “people problem” also has to be controlled. Freedoms are slowly stripped away, and then all freedom is lost. The end result is that planning, according to Hayek, inevitably leads to dictatorships.</w:t>
      </w:r>
      <w:r w:rsidR="00B079EA" w:rsidRPr="00064BBB">
        <w:rPr>
          <w:rFonts w:eastAsia="Times New Roman" w:cstheme="minorHAnsi"/>
          <w:sz w:val="24"/>
          <w:szCs w:val="24"/>
        </w:rPr>
        <w:t xml:space="preserve"> </w:t>
      </w:r>
      <w:r w:rsidRPr="00064BBB">
        <w:rPr>
          <w:rFonts w:eastAsia="Times New Roman" w:cstheme="minorHAnsi"/>
          <w:sz w:val="24"/>
          <w:szCs w:val="24"/>
        </w:rPr>
        <w:t>“Most planners who seriously consider the practical aspects of their task have little doubt that a directed economy must be run on more or less dictatorial lines.” And this slide toward dictatorship is the crux of conservatives’ worst fears:</w:t>
      </w:r>
      <w:r w:rsidR="00B079EA" w:rsidRPr="00064BBB">
        <w:rPr>
          <w:rFonts w:eastAsia="Times New Roman" w:cstheme="minorHAnsi"/>
          <w:sz w:val="24"/>
          <w:szCs w:val="24"/>
        </w:rPr>
        <w:t xml:space="preserve"> </w:t>
      </w:r>
      <w:r w:rsidRPr="00064BBB">
        <w:rPr>
          <w:rFonts w:eastAsia="Times New Roman" w:cstheme="minorHAnsi"/>
          <w:sz w:val="24"/>
          <w:szCs w:val="24"/>
        </w:rPr>
        <w:t>“</w:t>
      </w:r>
      <w:r w:rsidRPr="00064BBB">
        <w:rPr>
          <w:rFonts w:eastAsia="Times New Roman" w:cstheme="minorHAnsi"/>
          <w:sz w:val="24"/>
          <w:szCs w:val="24"/>
          <w:u w:val="single"/>
        </w:rPr>
        <w:t>The authority directing all economic activity would control not merely the part of our lives which is concerned with inferior things; it would control the allocation of the limited means for all our ends.</w:t>
      </w:r>
      <w:r w:rsidRPr="00064BBB">
        <w:rPr>
          <w:rFonts w:eastAsia="Times New Roman" w:cstheme="minorHAnsi"/>
          <w:sz w:val="24"/>
          <w:szCs w:val="24"/>
        </w:rPr>
        <w:t xml:space="preserve"> And </w:t>
      </w:r>
      <w:r w:rsidRPr="00064BBB">
        <w:rPr>
          <w:rFonts w:eastAsia="Times New Roman" w:cstheme="minorHAnsi"/>
          <w:sz w:val="24"/>
          <w:szCs w:val="24"/>
          <w:u w:val="single"/>
        </w:rPr>
        <w:t>whoever controls all economic activity controls the means for all our ends and must therefore decide which are to be satisfied and which are not. This is really the crux of the matter. Economic control is not merely control of a sector of human life which can be separated from the rest; it is the control of the means for all our ends.”</w:t>
      </w:r>
      <w:r w:rsidR="00B079EA" w:rsidRPr="00064BBB">
        <w:rPr>
          <w:rFonts w:eastAsia="Times New Roman" w:cstheme="minorHAnsi"/>
          <w:sz w:val="24"/>
          <w:szCs w:val="24"/>
        </w:rPr>
        <w:t xml:space="preserve"> </w:t>
      </w:r>
      <w:r w:rsidRPr="00064BBB">
        <w:rPr>
          <w:rFonts w:eastAsia="Times New Roman" w:cstheme="minorHAnsi"/>
          <w:sz w:val="24"/>
          <w:szCs w:val="24"/>
        </w:rPr>
        <w:t xml:space="preserve">So, </w:t>
      </w:r>
      <w:r w:rsidRPr="00064BBB">
        <w:rPr>
          <w:rFonts w:eastAsia="Times New Roman" w:cstheme="minorHAnsi"/>
          <w:sz w:val="24"/>
          <w:szCs w:val="24"/>
          <w:u w:val="single"/>
        </w:rPr>
        <w:t>according to Hayek, once you allow a little control, you will always need more to make it work</w:t>
      </w:r>
      <w:r w:rsidRPr="00064BBB">
        <w:rPr>
          <w:rFonts w:eastAsia="Times New Roman" w:cstheme="minorHAnsi"/>
          <w:sz w:val="24"/>
          <w:szCs w:val="24"/>
        </w:rPr>
        <w:t>. Small planning inevitably leads to big planning, and protecting people from the vagaries of life eventually leads to people becoming dependent upon government. That is the idea that many of Hayek’s conservative followers fervently believe. And that is why they so fear any government involvement in the economy.</w:t>
      </w:r>
      <w:r w:rsidR="00B079EA" w:rsidRPr="00064BBB">
        <w:rPr>
          <w:rFonts w:eastAsia="Times New Roman" w:cstheme="minorHAnsi"/>
          <w:sz w:val="24"/>
          <w:szCs w:val="24"/>
        </w:rPr>
        <w:t xml:space="preserve"> </w:t>
      </w:r>
      <w:r w:rsidRPr="00064BBB">
        <w:rPr>
          <w:rFonts w:eastAsia="Times New Roman" w:cstheme="minorHAnsi"/>
          <w:sz w:val="24"/>
          <w:szCs w:val="24"/>
        </w:rPr>
        <w:t xml:space="preserve">It’s an </w:t>
      </w:r>
      <w:r w:rsidRPr="00064BBB">
        <w:rPr>
          <w:rFonts w:eastAsia="Times New Roman" w:cstheme="minorHAnsi"/>
          <w:sz w:val="24"/>
          <w:szCs w:val="24"/>
          <w:u w:val="single"/>
        </w:rPr>
        <w:t xml:space="preserve">interesting theory, and given the state of the world in 1940, </w:t>
      </w:r>
      <w:r w:rsidRPr="00064BBB">
        <w:rPr>
          <w:rFonts w:eastAsia="Times New Roman" w:cstheme="minorHAnsi"/>
          <w:sz w:val="24"/>
          <w:szCs w:val="24"/>
        </w:rPr>
        <w:t xml:space="preserve">certainly one worth taking seriously. </w:t>
      </w:r>
      <w:r w:rsidRPr="00064BBB">
        <w:rPr>
          <w:rFonts w:eastAsia="Times New Roman" w:cstheme="minorHAnsi"/>
          <w:sz w:val="24"/>
          <w:szCs w:val="24"/>
          <w:u w:val="single"/>
        </w:rPr>
        <w:t xml:space="preserve">But how did Hayek do? As he noted at the </w:t>
      </w:r>
      <w:r w:rsidRPr="00064BBB">
        <w:rPr>
          <w:rFonts w:eastAsia="Times New Roman" w:cstheme="minorHAnsi"/>
          <w:sz w:val="24"/>
          <w:szCs w:val="24"/>
          <w:u w:val="single"/>
        </w:rPr>
        <w:lastRenderedPageBreak/>
        <w:t>beginning of the book, “we can in a measure learn from the past to avoid a repetition of the same process.” So what does the past, which was Hayek’s future, teach us about Hayek’s predictions?</w:t>
      </w:r>
      <w:r w:rsidR="00B079EA" w:rsidRPr="00064BBB">
        <w:rPr>
          <w:rFonts w:eastAsia="Times New Roman" w:cstheme="minorHAnsi"/>
          <w:sz w:val="24"/>
          <w:szCs w:val="24"/>
          <w:u w:val="single"/>
        </w:rPr>
        <w:t xml:space="preserve"> </w:t>
      </w:r>
      <w:r w:rsidRPr="00064BBB">
        <w:rPr>
          <w:rFonts w:eastAsia="Times New Roman" w:cstheme="minorHAnsi"/>
          <w:sz w:val="24"/>
          <w:szCs w:val="24"/>
        </w:rPr>
        <w:t>The book was published during a worldwide trend toward central economic planning. Some of it was due to the rise of communism, some was the Western response to the Great Depression, and some was the rise of Fascists and their drive to world domination. So the book certainly fit the times. And, in the immediate aftermath of the war, many western European nations embraced cradle-to-grave welfare, nationalized industries, and created employment boards, and government managed industrial cartels. Many</w:t>
      </w:r>
      <w:r w:rsidRPr="00064BBB">
        <w:rPr>
          <w:rFonts w:eastAsia="Times New Roman" w:cstheme="minorHAnsi"/>
          <w:sz w:val="24"/>
          <w:szCs w:val="24"/>
          <w:u w:val="single"/>
        </w:rPr>
        <w:t xml:space="preserve"> others fell behind the Iron Curtain, and had communism and totalitarianism imposed on them. It was a dark time, and Hayek’s ideas seemed prescient.</w:t>
      </w:r>
      <w:r w:rsidR="00B079EA" w:rsidRPr="00064BBB">
        <w:rPr>
          <w:rFonts w:eastAsia="Times New Roman" w:cstheme="minorHAnsi"/>
          <w:sz w:val="24"/>
          <w:szCs w:val="24"/>
        </w:rPr>
        <w:t xml:space="preserve"> </w:t>
      </w:r>
      <w:r w:rsidRPr="00064BBB">
        <w:rPr>
          <w:rFonts w:eastAsia="Times New Roman" w:cstheme="minorHAnsi"/>
          <w:sz w:val="24"/>
          <w:szCs w:val="24"/>
        </w:rPr>
        <w:t xml:space="preserve">But by the early 1950s, economic conditions began to improve, particularly in Western Europe, and nations began to weaken government control of their economies. Some nationalized industries were sold off, many countries abandoned employment boards, </w:t>
      </w:r>
      <w:proofErr w:type="gramStart"/>
      <w:r w:rsidRPr="00064BBB">
        <w:rPr>
          <w:rFonts w:eastAsia="Times New Roman" w:cstheme="minorHAnsi"/>
          <w:sz w:val="24"/>
          <w:szCs w:val="24"/>
        </w:rPr>
        <w:t>others</w:t>
      </w:r>
      <w:proofErr w:type="gramEnd"/>
      <w:r w:rsidRPr="00064BBB">
        <w:rPr>
          <w:rFonts w:eastAsia="Times New Roman" w:cstheme="minorHAnsi"/>
          <w:sz w:val="24"/>
          <w:szCs w:val="24"/>
        </w:rPr>
        <w:t xml:space="preserve"> removed government control over industrial cartels. </w:t>
      </w:r>
      <w:r w:rsidRPr="00064BBB">
        <w:rPr>
          <w:rFonts w:eastAsia="Times New Roman" w:cstheme="minorHAnsi"/>
          <w:b/>
          <w:sz w:val="24"/>
          <w:szCs w:val="24"/>
          <w:u w:val="single"/>
        </w:rPr>
        <w:t>The Western world was not following Hayek’s model, and so he had to adapt.</w:t>
      </w:r>
      <w:r w:rsidRPr="00064BBB">
        <w:rPr>
          <w:rFonts w:eastAsia="Times New Roman" w:cstheme="minorHAnsi"/>
          <w:sz w:val="24"/>
          <w:szCs w:val="24"/>
        </w:rPr>
        <w:t xml:space="preserve"> In a new introduction to the book in 1956, he admitted that no country had apparently taken his road to serfdom, and suggested that it wasn’t some kind of iron rule (though he’d been pretty adamant that it was).</w:t>
      </w:r>
      <w:r w:rsidR="00B079EA" w:rsidRPr="00064BBB">
        <w:rPr>
          <w:rFonts w:eastAsia="Times New Roman" w:cstheme="minorHAnsi"/>
          <w:sz w:val="24"/>
          <w:szCs w:val="24"/>
        </w:rPr>
        <w:t xml:space="preserve"> </w:t>
      </w:r>
      <w:r w:rsidRPr="00064BBB">
        <w:rPr>
          <w:rFonts w:eastAsia="Times New Roman" w:cstheme="minorHAnsi"/>
          <w:sz w:val="24"/>
          <w:szCs w:val="24"/>
        </w:rPr>
        <w:t>"It has frequently been alleged that I have contended that any movement in the direction of socialism is bound to lead to totalitarianism. Even though this danger exists, this is not what the book says. What it contains is a warning that unless we mend the principles of our policy, some very unpleasant consequences will follow which most of those who advocate there policies will not want."</w:t>
      </w:r>
      <w:r w:rsidR="00B079EA" w:rsidRPr="00064BBB">
        <w:rPr>
          <w:rFonts w:eastAsia="Times New Roman" w:cstheme="minorHAnsi"/>
          <w:sz w:val="24"/>
          <w:szCs w:val="24"/>
        </w:rPr>
        <w:t xml:space="preserve"> </w:t>
      </w:r>
      <w:r w:rsidRPr="00064BBB">
        <w:rPr>
          <w:rFonts w:eastAsia="Times New Roman" w:cstheme="minorHAnsi"/>
          <w:sz w:val="10"/>
          <w:szCs w:val="24"/>
        </w:rPr>
        <w:t xml:space="preserve">He modified his argument to fit the new reality. Now he said that the first step on the road to serfdom was a “soft” socialism, in the form of government regulation of aspects of the economy, wealth-transferring welfare programs and high taxes to pay for it all. Hayek said that these programs would protect people from the consequences of their actions, which would erode individual initiative and make people increasingly dependent on a paternalistic government. (If this sounds familiar it’s because it could have come from the stump speech of virtually any recent or present-day Republican candidate for president.) So how did this revised theory pan out? Well, again particularly in the West, as economic conditions began to improve in the late 1950s, and increasingly in the 1960s and into the 1970s, governments continued to scale back on their government control of the economy. The wave of nationalization of industries crested in the late 1960s, labor boards eliminated in the UK, and a wave of deregulation began in the United States. The tide of “centralized planning” receded. A few countries, particularly the Scandinavian countries of Northern Europe, retained exceedingly generous welfare programs, and the necessary high taxes, and retained some aspects of centralized planning, but they never abandoned democracy. The United States never nationalized industries, but did have the War Production Board during World War II, which helped manage and coordinate industry to supply material for the war effort. It was abandoned in 1945. The United States did have a number of government management boards for various industries, like airlines and trucking, but those were eliminated during a wave of deregulation in the late 1970s. Banking and financial regulations were also scaled back in the 1990s (with a minor effort to re-regulate after the crash of 2008). A number of countries in South America have lurched from incompetent socialist states to equally incompetent fascist and right-wing police states. And with recent examples of Venezuela and Bolivia, the lurching continues. But none have followed Hayek’s road from soft socialism to hard socialism to totalitarianism. Many Mideast countries have strange hybrid economies, with many large industries, particularly the petroleum industry, controlled by the government. Some provide government support for their citizens based on oil revenue, but they don’t have Western-style welfare systems. And they are largely autocratic, but none have embraced communism or even socialism. Quite a few countries became communist at the end of the </w:t>
      </w:r>
      <w:proofErr w:type="gramStart"/>
      <w:r w:rsidRPr="00064BBB">
        <w:rPr>
          <w:rFonts w:eastAsia="Times New Roman" w:cstheme="minorHAnsi"/>
          <w:sz w:val="10"/>
          <w:szCs w:val="24"/>
        </w:rPr>
        <w:t>second world war</w:t>
      </w:r>
      <w:proofErr w:type="gramEnd"/>
      <w:r w:rsidRPr="00064BBB">
        <w:rPr>
          <w:rFonts w:eastAsia="Times New Roman" w:cstheme="minorHAnsi"/>
          <w:sz w:val="10"/>
          <w:szCs w:val="24"/>
        </w:rPr>
        <w:t xml:space="preserve">, but that was a product of geography, not political or economic philosophy. Many nations in Eastern Europe fell behind the “Iron Curtain” and had communism and totalitarianism forced upon them. Essentially the same thing happened to North Korea and North Vietnam. And a few countries did become communist, particularly China, Cuba and Vietnam, but this was only after violent upheaval and civil war. So while these countries ended up as communist and totalitarian, they didn’t get there on Hayek’s "road." How many countries in the last half-century have moved, as Hayek suggested, from soft socialism to totalitarianism? </w:t>
      </w:r>
      <w:proofErr w:type="gramStart"/>
      <w:r w:rsidRPr="00064BBB">
        <w:rPr>
          <w:rFonts w:eastAsia="Times New Roman" w:cstheme="minorHAnsi"/>
          <w:sz w:val="10"/>
          <w:szCs w:val="24"/>
        </w:rPr>
        <w:t>Precisely none.</w:t>
      </w:r>
      <w:proofErr w:type="gramEnd"/>
      <w:r w:rsidRPr="00064BBB">
        <w:rPr>
          <w:rFonts w:eastAsia="Times New Roman" w:cstheme="minorHAnsi"/>
          <w:sz w:val="10"/>
          <w:szCs w:val="24"/>
        </w:rPr>
        <w:t xml:space="preserve"> Another aspect of Hayek’s theory was that once the communists or the collectivists take over, all is lost. They will institute totalitarianism and control the populace with an iron fist. And how has that worked in the intervening 60 years? Well, the vast majority of formerly communist countries have abandoned communism. And far from abandoning it in a bloody fight, with the commissars holding onto power with a bloody grip, as Hayek seems to imply, most of these countries sloughed it off with a shrug. Russia did so in the late 1980s and early 1990s. The Berlin Wall came down in 1989 and most of the former Soviet Bloc countries behind the Iron Curtain abandoned communism. China allowed private ownership of property and businesses in 1978 in a move at market reform, and now it is one of the largest economies on earth. The government still exerts enormous economic control, and total political control, but it resembles nothing like what Hayek suggested. It is now more of a mercantilist country, like England in the 18th century. And most of the formerly communist countries of Asia, particularly Cambodia and Vietnam, have abandoned most of the economic aspects of communism, though they are far from free market capitalist economies, and certainly not democracies. The last few remaining communist and totalitarian holdouts are North Korea, Cuba and Burma, though Cuba and Burma are slowly scaling back government control of the economy. Despite these efforts, the economies of both are complete basket cases, which is an insult to baskets. That leaves North Korea as the last communist dictatorship. But it had communism imposed on it at the end of WWII, so even it did not follow Hayek’s road.</w:t>
      </w:r>
      <w:r w:rsidR="00B079EA" w:rsidRPr="00064BBB">
        <w:rPr>
          <w:rFonts w:eastAsia="Times New Roman" w:cstheme="minorHAnsi"/>
          <w:szCs w:val="24"/>
        </w:rPr>
        <w:t xml:space="preserve"> </w:t>
      </w:r>
      <w:r w:rsidRPr="00064BBB">
        <w:rPr>
          <w:rFonts w:eastAsia="Times New Roman" w:cstheme="minorHAnsi"/>
          <w:sz w:val="24"/>
          <w:szCs w:val="24"/>
        </w:rPr>
        <w:t>In fact, around the world the road ran in the exact opposite direction as Hayek prophesied. Countries certainly did become socialist and communist, but it wasn’t the slow march Hayek predicted. A few countries elected socialist governments, but those never took over in the way Hayek predicted. And most of the countries with various forms of “soft” socialism—much of Europe—scaled many of these programs back. Certainly most European countries still have generous welfare programs and a high degree of government regulation of the economy, and many have government-controlled healthcare, but few still have widespread nationalized industries. And they are among the oldest democracies and the freest nations on earth.</w:t>
      </w:r>
      <w:r w:rsidR="00B079EA" w:rsidRPr="00064BBB">
        <w:rPr>
          <w:rFonts w:eastAsia="Times New Roman" w:cstheme="minorHAnsi"/>
          <w:sz w:val="24"/>
          <w:szCs w:val="24"/>
        </w:rPr>
        <w:t xml:space="preserve"> </w:t>
      </w:r>
      <w:r w:rsidRPr="00064BBB">
        <w:rPr>
          <w:rFonts w:eastAsia="Times New Roman" w:cstheme="minorHAnsi"/>
          <w:b/>
          <w:sz w:val="24"/>
          <w:szCs w:val="24"/>
          <w:u w:val="single"/>
        </w:rPr>
        <w:t>There is no other way to say this: Hayek was wrong. He swung, and he missed</w:t>
      </w:r>
      <w:r w:rsidRPr="00064BBB">
        <w:rPr>
          <w:rFonts w:eastAsia="Times New Roman" w:cstheme="minorHAnsi"/>
          <w:sz w:val="24"/>
          <w:szCs w:val="24"/>
        </w:rPr>
        <w:t xml:space="preserve">. Nice try, though. Yet despite this, conservatives still bring him to the plate. He’s Paul Ryan’s lead-off hitter. Despite the fact that Hayek was completely wrong, </w:t>
      </w:r>
      <w:r w:rsidRPr="00064BBB">
        <w:rPr>
          <w:rFonts w:eastAsia="Times New Roman" w:cstheme="minorHAnsi"/>
          <w:sz w:val="24"/>
          <w:szCs w:val="24"/>
          <w:u w:val="single"/>
        </w:rPr>
        <w:t>conservatives still claim that liberal economic policy will lead us down the road to serfdom.</w:t>
      </w:r>
      <w:r w:rsidRPr="00064BBB">
        <w:rPr>
          <w:rFonts w:eastAsia="Times New Roman" w:cstheme="minorHAnsi"/>
          <w:sz w:val="24"/>
          <w:szCs w:val="24"/>
        </w:rPr>
        <w:t xml:space="preserve"> Republican politicians say it, libertarian activists hold panel discussions about it, and conservative </w:t>
      </w:r>
      <w:r w:rsidRPr="00064BBB">
        <w:rPr>
          <w:rFonts w:eastAsia="Times New Roman" w:cstheme="minorHAnsi"/>
          <w:sz w:val="24"/>
          <w:szCs w:val="24"/>
        </w:rPr>
        <w:lastRenderedPageBreak/>
        <w:t xml:space="preserve">commentators </w:t>
      </w:r>
      <w:proofErr w:type="gramStart"/>
      <w:r w:rsidRPr="00064BBB">
        <w:rPr>
          <w:rFonts w:eastAsia="Times New Roman" w:cstheme="minorHAnsi"/>
          <w:sz w:val="24"/>
          <w:szCs w:val="24"/>
        </w:rPr>
        <w:t>allude</w:t>
      </w:r>
      <w:proofErr w:type="gramEnd"/>
      <w:r w:rsidRPr="00064BBB">
        <w:rPr>
          <w:rFonts w:eastAsia="Times New Roman" w:cstheme="minorHAnsi"/>
          <w:sz w:val="24"/>
          <w:szCs w:val="24"/>
        </w:rPr>
        <w:t xml:space="preserve"> to it.</w:t>
      </w:r>
      <w:r w:rsidR="00B079EA" w:rsidRPr="00064BBB">
        <w:rPr>
          <w:rFonts w:eastAsia="Times New Roman" w:cstheme="minorHAnsi"/>
          <w:sz w:val="24"/>
          <w:szCs w:val="24"/>
        </w:rPr>
        <w:t xml:space="preserve"> </w:t>
      </w:r>
      <w:r w:rsidRPr="00064BBB">
        <w:rPr>
          <w:rFonts w:eastAsia="Times New Roman" w:cstheme="minorHAnsi"/>
          <w:sz w:val="24"/>
          <w:szCs w:val="24"/>
        </w:rPr>
        <w:t xml:space="preserve">So </w:t>
      </w:r>
      <w:r w:rsidRPr="00064BBB">
        <w:rPr>
          <w:rFonts w:eastAsia="Times New Roman" w:cstheme="minorHAnsi"/>
          <w:sz w:val="24"/>
          <w:szCs w:val="24"/>
          <w:u w:val="single"/>
        </w:rPr>
        <w:t>what does it mean that Hayek was so wrong in his predictions of the future?</w:t>
      </w:r>
      <w:r w:rsidRPr="00064BBB">
        <w:rPr>
          <w:rFonts w:eastAsia="Times New Roman" w:cstheme="minorHAnsi"/>
          <w:sz w:val="24"/>
          <w:szCs w:val="24"/>
        </w:rPr>
        <w:t xml:space="preserve"> I know it’s easy for us to look back and criticize those from the past who get their predictions wrong. But let me suggest that the issue isn’t really fairness. </w:t>
      </w:r>
      <w:r w:rsidRPr="00064BBB">
        <w:rPr>
          <w:rFonts w:eastAsia="Times New Roman" w:cstheme="minorHAnsi"/>
          <w:b/>
          <w:sz w:val="24"/>
          <w:szCs w:val="24"/>
          <w:u w:val="single"/>
        </w:rPr>
        <w:t xml:space="preserve">The inability to predict the future indicates a flaw in the underlying theory. </w:t>
      </w:r>
      <w:r w:rsidRPr="00064BBB">
        <w:rPr>
          <w:rFonts w:eastAsia="Times New Roman" w:cstheme="minorHAnsi"/>
          <w:sz w:val="24"/>
          <w:szCs w:val="24"/>
        </w:rPr>
        <w:t>That’s how it works in science. A scientific theory is only considered valid to the extent that it accurately predicts future behavior. Galileo’s theory of gravity, for example, was that gravity applies equally to all bodies regardless of their weight or density, and that a falling body will speed up over time. Subsequent experiments proved Galileo correct. Newton based his gravitational theories on Galileo’s work, and scientists ever since can reliably predict the effect of gravity. NASA landed men on the moon with little more than calculus, slide rules and Newtonian physics. They were able to do it because Galileo and Newton were right, and the underlying theories were sound.</w:t>
      </w:r>
    </w:p>
    <w:p w14:paraId="326EF22E" w14:textId="77777777" w:rsidR="00DA3B9D" w:rsidRPr="00064BBB" w:rsidRDefault="00DA3B9D" w:rsidP="00DA3B9D">
      <w:pPr>
        <w:pStyle w:val="Heading3"/>
      </w:pPr>
      <w:r w:rsidRPr="00064BBB">
        <w:lastRenderedPageBreak/>
        <w:t>2ac – links to coercion nb</w:t>
      </w:r>
    </w:p>
    <w:p w14:paraId="654DA6E6" w14:textId="77777777" w:rsidR="00DA3B9D" w:rsidRPr="00064BBB" w:rsidRDefault="00DA3B9D" w:rsidP="00DA3B9D">
      <w:pPr>
        <w:pStyle w:val="Heading4"/>
        <w:rPr>
          <w:rFonts w:eastAsia="Times New Roman"/>
        </w:rPr>
      </w:pPr>
      <w:r w:rsidRPr="00064BBB">
        <w:rPr>
          <w:rFonts w:eastAsia="Times New Roman"/>
        </w:rPr>
        <w:t>Link to coercion da</w:t>
      </w:r>
    </w:p>
    <w:p w14:paraId="6F08BDBD" w14:textId="77777777" w:rsidR="00DA3B9D" w:rsidRPr="00064BBB" w:rsidRDefault="00DA3B9D" w:rsidP="00DA3B9D">
      <w:pPr>
        <w:rPr>
          <w:sz w:val="24"/>
          <w:szCs w:val="24"/>
        </w:rPr>
      </w:pPr>
      <w:r w:rsidRPr="00064BBB">
        <w:rPr>
          <w:b/>
          <w:sz w:val="26"/>
          <w:szCs w:val="26"/>
        </w:rPr>
        <w:t>Young and Block 6</w:t>
      </w:r>
      <w:r w:rsidRPr="00064BBB">
        <w:rPr>
          <w:sz w:val="24"/>
          <w:szCs w:val="24"/>
        </w:rPr>
        <w:t xml:space="preserve"> </w:t>
      </w:r>
      <w:r w:rsidRPr="00064BBB">
        <w:rPr>
          <w:rFonts w:cstheme="minorHAnsi"/>
          <w:sz w:val="24"/>
          <w:szCs w:val="24"/>
        </w:rPr>
        <w:t xml:space="preserve">(Andrew, Walter, </w:t>
      </w:r>
      <w:r w:rsidRPr="00064BBB">
        <w:rPr>
          <w:rFonts w:cstheme="minorHAnsi"/>
          <w:sz w:val="24"/>
          <w:szCs w:val="24"/>
          <w:shd w:val="clear" w:color="auto" w:fill="FFFFFF"/>
        </w:rPr>
        <w:t>Walter Block is the Harold E. Wirth Eminent Scholar Endowed Chair in Economics at Loyola University, senior fellow of the Mises Institute, and regular columnist for LewRockwell.com., Andrew Young</w:t>
      </w:r>
      <w:r w:rsidRPr="00064BBB">
        <w:rPr>
          <w:rStyle w:val="Strong"/>
          <w:rFonts w:cstheme="minorHAnsi"/>
          <w:sz w:val="24"/>
          <w:szCs w:val="24"/>
          <w:shd w:val="clear" w:color="auto" w:fill="FFFFFF"/>
        </w:rPr>
        <w:t> </w:t>
      </w:r>
      <w:r w:rsidRPr="00064BBB">
        <w:rPr>
          <w:rFonts w:cstheme="minorHAnsi"/>
          <w:sz w:val="24"/>
          <w:szCs w:val="24"/>
          <w:shd w:val="clear" w:color="auto" w:fill="FFFFFF"/>
        </w:rPr>
        <w:t xml:space="preserve">is the director of graduate students and a research fellow at the Free Market Institute at Texas Tech University., </w:t>
      </w:r>
      <w:r w:rsidRPr="00064BBB">
        <w:rPr>
          <w:rFonts w:cstheme="minorHAnsi"/>
          <w:sz w:val="24"/>
          <w:szCs w:val="24"/>
        </w:rPr>
        <w:t>written 8-19-06, “Enterprising Education: Doing Away with the Public-School System”, https://mises.org/library/enterprising-education-doing-away-public-school-system, accessed 6-30-17) $AREZ</w:t>
      </w:r>
    </w:p>
    <w:p w14:paraId="3D63E2FD" w14:textId="77777777" w:rsidR="00DA3B9D" w:rsidRPr="00064BBB" w:rsidRDefault="00DA3B9D" w:rsidP="00DA3B9D">
      <w:pPr>
        <w:rPr>
          <w:sz w:val="24"/>
          <w:szCs w:val="24"/>
          <w:u w:val="single"/>
        </w:rPr>
      </w:pPr>
      <w:r w:rsidRPr="00064BBB">
        <w:rPr>
          <w:sz w:val="24"/>
          <w:szCs w:val="24"/>
          <w:u w:val="single"/>
        </w:rPr>
        <w:t xml:space="preserve">Another problem with the public good argument — one which is not entirely independent from the above problem — is that it is doubtful that the only motive of the state in operating schools is one of concern for optimal provision. </w:t>
      </w:r>
      <w:r w:rsidRPr="00064BBB">
        <w:rPr>
          <w:b/>
          <w:sz w:val="24"/>
          <w:szCs w:val="24"/>
          <w:u w:val="single"/>
        </w:rPr>
        <w:t>Above it has been demonstrated that public schools were founded as a means to attack the culture of certain immigrant groups</w:t>
      </w:r>
      <w:r w:rsidRPr="00064BBB">
        <w:rPr>
          <w:sz w:val="24"/>
          <w:szCs w:val="24"/>
        </w:rPr>
        <w:t>. Also, as Holcombe (1997) observes: "…</w:t>
      </w:r>
      <w:r w:rsidRPr="00064BBB">
        <w:rPr>
          <w:sz w:val="24"/>
          <w:szCs w:val="24"/>
          <w:u w:val="single"/>
        </w:rPr>
        <w:t xml:space="preserve">the government has the incentive to create the impression among its citizens that its actions are legitimate…. [It can do so by] </w:t>
      </w:r>
      <w:r w:rsidRPr="00064BBB">
        <w:rPr>
          <w:b/>
          <w:sz w:val="24"/>
          <w:szCs w:val="24"/>
          <w:u w:val="single"/>
        </w:rPr>
        <w:t>creating propaganda that brainwashes citizens to respect government institutions and processes."</w:t>
      </w:r>
    </w:p>
    <w:p w14:paraId="3C07C9F8" w14:textId="77777777" w:rsidR="00DA3B9D" w:rsidRPr="00064BBB" w:rsidRDefault="00DA3B9D" w:rsidP="00DA3B9D">
      <w:pPr>
        <w:rPr>
          <w:sz w:val="24"/>
          <w:szCs w:val="24"/>
        </w:rPr>
      </w:pPr>
      <w:r w:rsidRPr="00064BBB">
        <w:rPr>
          <w:sz w:val="24"/>
          <w:szCs w:val="24"/>
          <w:u w:val="single"/>
        </w:rPr>
        <w:t>Government desires to educate because it can foster an obedient and loyal citizenry. "One has no trouble understanding why dictatorships demand government control over mass media, or why freedom of the press is viewed as a fundamental check on government's power…. Governments can still control the flow of ideas without controlling the mass media if they control the education system</w:t>
      </w:r>
      <w:r w:rsidRPr="00064BBB">
        <w:rPr>
          <w:sz w:val="24"/>
          <w:szCs w:val="24"/>
        </w:rPr>
        <w:t>" (Holcombe, 1997).</w:t>
      </w:r>
    </w:p>
    <w:p w14:paraId="11DC0291" w14:textId="77777777" w:rsidR="00DA3B9D" w:rsidRPr="00064BBB" w:rsidRDefault="00DA3B9D" w:rsidP="00DA3B9D">
      <w:pPr>
        <w:rPr>
          <w:b/>
          <w:sz w:val="24"/>
          <w:szCs w:val="24"/>
          <w:u w:val="single"/>
        </w:rPr>
      </w:pPr>
      <w:r w:rsidRPr="00064BBB">
        <w:rPr>
          <w:sz w:val="24"/>
          <w:szCs w:val="24"/>
        </w:rPr>
        <w:t xml:space="preserve">The </w:t>
      </w:r>
      <w:r w:rsidRPr="00064BBB">
        <w:rPr>
          <w:sz w:val="24"/>
          <w:szCs w:val="24"/>
          <w:u w:val="single"/>
        </w:rPr>
        <w:t>public good argument for public schools lacks any strength when examined</w:t>
      </w:r>
      <w:r w:rsidRPr="00064BBB">
        <w:rPr>
          <w:sz w:val="24"/>
          <w:szCs w:val="24"/>
        </w:rPr>
        <w:t xml:space="preserve">. It </w:t>
      </w:r>
      <w:r w:rsidRPr="00064BBB">
        <w:rPr>
          <w:sz w:val="24"/>
          <w:szCs w:val="24"/>
          <w:u w:val="single"/>
        </w:rPr>
        <w:t xml:space="preserve">assumes that government can provide optimal levels of a service without any justification for such an assumption. </w:t>
      </w:r>
      <w:r w:rsidRPr="00064BBB">
        <w:rPr>
          <w:sz w:val="24"/>
          <w:szCs w:val="24"/>
        </w:rPr>
        <w:t xml:space="preserve">Also, </w:t>
      </w:r>
      <w:r w:rsidRPr="00064BBB">
        <w:rPr>
          <w:sz w:val="24"/>
          <w:szCs w:val="24"/>
          <w:u w:val="single"/>
        </w:rPr>
        <w:t>the argument assumes that the state is motivated solely by creating an optimal provision</w:t>
      </w:r>
      <w:r w:rsidRPr="00064BBB">
        <w:rPr>
          <w:sz w:val="24"/>
          <w:szCs w:val="24"/>
        </w:rPr>
        <w:t xml:space="preserve">. However, </w:t>
      </w:r>
      <w:r w:rsidRPr="00064BBB">
        <w:rPr>
          <w:b/>
          <w:sz w:val="24"/>
          <w:szCs w:val="24"/>
          <w:u w:val="single"/>
        </w:rPr>
        <w:t>government has ulterior motives which work against any presumed motive towards optimality.</w:t>
      </w:r>
    </w:p>
    <w:p w14:paraId="405B357D" w14:textId="77777777" w:rsidR="00DA3B9D" w:rsidRPr="00064BBB" w:rsidRDefault="00DA3B9D" w:rsidP="00DA3B9D">
      <w:pPr>
        <w:rPr>
          <w:sz w:val="24"/>
          <w:szCs w:val="24"/>
        </w:rPr>
      </w:pPr>
      <w:bookmarkStart w:id="11" w:name="5"/>
      <w:bookmarkEnd w:id="11"/>
    </w:p>
    <w:p w14:paraId="061FDAD3" w14:textId="77777777" w:rsidR="00DA3B9D" w:rsidRPr="00064BBB" w:rsidRDefault="00DA3B9D" w:rsidP="00DA3B9D">
      <w:pPr>
        <w:pStyle w:val="Heading4"/>
      </w:pPr>
      <w:r w:rsidRPr="00064BBB">
        <w:t>Can’t solve integration of ideas or perm links to coercion DA</w:t>
      </w:r>
    </w:p>
    <w:p w14:paraId="0F1A7F09" w14:textId="77777777" w:rsidR="00DA3B9D" w:rsidRPr="00064BBB" w:rsidRDefault="00DA3B9D" w:rsidP="00DA3B9D">
      <w:r w:rsidRPr="00064BBB">
        <w:rPr>
          <w:b/>
          <w:sz w:val="26"/>
          <w:szCs w:val="26"/>
        </w:rPr>
        <w:t>Currie-Knight 12</w:t>
      </w:r>
      <w:r w:rsidRPr="00064BBB">
        <w:t xml:space="preserve"> (Kevin, Professor @ University of Delaware, “EDUCATION, DECENTRALIZATION, AND THE KNOWLEDGE PROBLEM: A HAYEKIAN CASE FOR DECENTRALIZED EDUCATION”, accessed via ERIC, on 6-30-17) $AREZ</w:t>
      </w:r>
    </w:p>
    <w:p w14:paraId="06884075" w14:textId="77777777" w:rsidR="00DA3B9D" w:rsidRPr="00064BBB" w:rsidRDefault="00DA3B9D" w:rsidP="00DA3B9D">
      <w:r w:rsidRPr="00064BBB">
        <w:rPr>
          <w:rStyle w:val="StyleUnderline"/>
        </w:rPr>
        <w:t>Without centralization, we run the risk of graduating students who share little, if any, knowledge in common, endangering not only our ability to effectively communicate with a wide range of others, but also our sense of cultural cohesion</w:t>
      </w:r>
      <w:r w:rsidRPr="00064BBB">
        <w:t xml:space="preserve">. </w:t>
      </w:r>
      <w:r w:rsidRPr="00064BBB">
        <w:rPr>
          <w:b/>
          <w:u w:val="single"/>
        </w:rPr>
        <w:t>Two replies can be made</w:t>
      </w:r>
      <w:r w:rsidRPr="00064BBB">
        <w:t>.</w:t>
      </w:r>
    </w:p>
    <w:p w14:paraId="341D8738" w14:textId="77777777" w:rsidR="00DA3B9D" w:rsidRPr="00064BBB" w:rsidRDefault="00DA3B9D" w:rsidP="00DA3B9D">
      <w:pPr>
        <w:rPr>
          <w:rStyle w:val="StyleUnderline"/>
        </w:rPr>
      </w:pPr>
      <w:r w:rsidRPr="00064BBB">
        <w:t xml:space="preserve"> </w:t>
      </w:r>
      <w:r w:rsidRPr="00064BBB">
        <w:rPr>
          <w:rStyle w:val="StyleUnderline"/>
        </w:rPr>
        <w:t>First, attempting to centralize educational (namely, curricular) decisions can only occur by trading off a degree of individual freedom</w:t>
      </w:r>
      <w:r w:rsidRPr="00064BBB">
        <w:t xml:space="preserve"> (of individuals and families) </w:t>
      </w:r>
      <w:r w:rsidRPr="00064BBB">
        <w:rPr>
          <w:rStyle w:val="StyleUnderline"/>
        </w:rPr>
        <w:t>to learn what they believe is important knowledge</w:t>
      </w:r>
      <w:r w:rsidRPr="00064BBB">
        <w:t xml:space="preserve">. While this is not an argument against such centralization, </w:t>
      </w:r>
      <w:r w:rsidRPr="00064BBB">
        <w:rPr>
          <w:rStyle w:val="StyleUnderline"/>
        </w:rPr>
        <w:t xml:space="preserve">we must be cognizant that any step toward a common culture is a step away from individuals’ </w:t>
      </w:r>
      <w:r w:rsidRPr="00064BBB">
        <w:rPr>
          <w:rStyle w:val="StyleUnderline"/>
        </w:rPr>
        <w:lastRenderedPageBreak/>
        <w:t>educational freedom.</w:t>
      </w:r>
      <w:r w:rsidRPr="00064BBB">
        <w:t xml:space="preserve"> We can also reply by suggesting that </w:t>
      </w:r>
      <w:r w:rsidRPr="00064BBB">
        <w:rPr>
          <w:rStyle w:val="StyleUnderline"/>
        </w:rPr>
        <w:t>insofar as communication with a wide variety of others is a necessary part of life, individuals will likely take it upon themselves to choose schools and educational experiences that enhance their ability to communicate with others</w:t>
      </w:r>
      <w:r w:rsidRPr="00064BBB">
        <w:t xml:space="preserve">. We can easily imagine that, even without compulsory education in a particular language, those who desire their children to communicate with those around them will take it upon themselves to choose schooling that teaches their children accordingly. </w:t>
      </w:r>
      <w:r w:rsidRPr="00064BBB">
        <w:rPr>
          <w:rStyle w:val="StyleUnderline"/>
        </w:rPr>
        <w:t>The desire to raise children who can communicate with and live among others will provide a great many parents with the incentive to choose educational experiences for their children that teach the skills that will help toward that end</w:t>
      </w:r>
      <w:r w:rsidRPr="00064BBB">
        <w:t xml:space="preserve">.28 In these ways, we can question both the desirability and necessity of centralized educational planning in order to achieve common cultural learning in the population. </w:t>
      </w:r>
      <w:r w:rsidRPr="00064BBB">
        <w:rPr>
          <w:rStyle w:val="StyleUnderline"/>
        </w:rPr>
        <w:t>A Hayekian approach to education would be to allow such local and personal knowledge to be taken into account by decentralizing decision making to levels where decision makers can more easily take local and personal knowledge into account and can more easily receive feedback from consumers or constituents, allowing individuals to adjust to changing circumstances much more readily than could centralized bureaucracies.</w:t>
      </w:r>
      <w:r w:rsidRPr="00064BBB">
        <w:t xml:space="preserve"> As mentioned, such </w:t>
      </w:r>
      <w:r w:rsidRPr="00064BBB">
        <w:rPr>
          <w:rStyle w:val="StyleUnderline"/>
        </w:rPr>
        <w:t>decentralization could either take place via markets (Hayek expressed qualified preference for a voucher approach</w:t>
      </w:r>
      <w:proofErr w:type="gramStart"/>
      <w:r w:rsidRPr="00064BBB">
        <w:rPr>
          <w:rStyle w:val="StyleUnderline"/>
        </w:rPr>
        <w:t>)29</w:t>
      </w:r>
      <w:proofErr w:type="gramEnd"/>
      <w:r w:rsidRPr="00064BBB">
        <w:rPr>
          <w:rStyle w:val="StyleUnderline"/>
        </w:rPr>
        <w:t xml:space="preserve"> or simply localized control of governmentally administered schools.</w:t>
      </w:r>
      <w:r w:rsidRPr="00064BBB">
        <w:t xml:space="preserve"> Either approach would </w:t>
      </w:r>
      <w:r w:rsidRPr="00064BBB">
        <w:rPr>
          <w:rStyle w:val="StyleUnderline"/>
        </w:rPr>
        <w:t>allow individuals to better create educational opportunities that take local and personal knowledge, and rely less on scientific and technical knowledge, into account.</w:t>
      </w:r>
    </w:p>
    <w:bookmarkEnd w:id="0"/>
    <w:p w14:paraId="18504783" w14:textId="77777777" w:rsidR="00DA3B9D" w:rsidRPr="00064BBB" w:rsidRDefault="00DA3B9D" w:rsidP="005B4FF9">
      <w:pPr>
        <w:shd w:val="clear" w:color="auto" w:fill="FFFFFF"/>
        <w:spacing w:after="330" w:line="240" w:lineRule="auto"/>
        <w:rPr>
          <w:rFonts w:eastAsia="Times New Roman" w:cstheme="minorHAnsi"/>
          <w:sz w:val="24"/>
          <w:szCs w:val="24"/>
        </w:rPr>
      </w:pPr>
    </w:p>
    <w:sectPr w:rsidR="00DA3B9D" w:rsidRPr="00064BBB">
      <w:headerReference w:type="default" r:id="rId257"/>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4D958C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27A1CB" w14:textId="77777777" w:rsidR="005A46A8" w:rsidRDefault="005A46A8" w:rsidP="00424A20">
      <w:pPr>
        <w:spacing w:after="0" w:line="240" w:lineRule="auto"/>
      </w:pPr>
      <w:r>
        <w:separator/>
      </w:r>
    </w:p>
  </w:endnote>
  <w:endnote w:type="continuationSeparator" w:id="0">
    <w:p w14:paraId="3B512883" w14:textId="77777777" w:rsidR="005A46A8" w:rsidRDefault="005A46A8" w:rsidP="00424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00000000"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5F5F94" w14:textId="77777777" w:rsidR="005A46A8" w:rsidRDefault="005A46A8" w:rsidP="00424A20">
      <w:pPr>
        <w:spacing w:after="0" w:line="240" w:lineRule="auto"/>
      </w:pPr>
      <w:r>
        <w:separator/>
      </w:r>
    </w:p>
  </w:footnote>
  <w:footnote w:type="continuationSeparator" w:id="0">
    <w:p w14:paraId="3533B3BA" w14:textId="77777777" w:rsidR="005A46A8" w:rsidRDefault="005A46A8" w:rsidP="00424A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3487E9" w14:textId="2D79491C" w:rsidR="00424A20" w:rsidRPr="003C09BF" w:rsidRDefault="00424A20" w:rsidP="00424A20">
    <w:pPr>
      <w:pStyle w:val="Header"/>
      <w:tabs>
        <w:tab w:val="clear" w:pos="9360"/>
        <w:tab w:val="right" w:pos="10080"/>
      </w:tabs>
      <w:ind w:left="-720" w:right="-720"/>
      <w:rPr>
        <w:rFonts w:ascii="Arial Narrow" w:hAnsi="Arial Narrow"/>
        <w:b/>
        <w:smallCaps/>
        <w:sz w:val="24"/>
        <w:szCs w:val="24"/>
      </w:rPr>
    </w:pPr>
    <w:r>
      <w:rPr>
        <w:rFonts w:ascii="Arial Narrow" w:hAnsi="Arial Narrow"/>
        <w:b/>
        <w:smallCaps/>
        <w:sz w:val="24"/>
        <w:szCs w:val="24"/>
      </w:rPr>
      <w:t>Free Market Counterplan</w:t>
    </w:r>
    <w:r w:rsidRPr="003C09BF">
      <w:rPr>
        <w:rFonts w:ascii="Arial Narrow" w:hAnsi="Arial Narrow"/>
        <w:b/>
        <w:smallCaps/>
        <w:sz w:val="24"/>
        <w:szCs w:val="24"/>
      </w:rPr>
      <w:tab/>
    </w:r>
    <w:r w:rsidRPr="003C09BF">
      <w:rPr>
        <w:rFonts w:ascii="Arial Narrow" w:hAnsi="Arial Narrow"/>
        <w:b/>
        <w:smallCaps/>
        <w:sz w:val="24"/>
        <w:szCs w:val="24"/>
      </w:rPr>
      <w:tab/>
    </w:r>
    <w:r>
      <w:rPr>
        <w:rFonts w:ascii="Arial Narrow" w:hAnsi="Arial Narrow"/>
        <w:b/>
        <w:smallCaps/>
        <w:sz w:val="24"/>
        <w:szCs w:val="24"/>
      </w:rPr>
      <w:t>UM ‘17</w:t>
    </w:r>
  </w:p>
  <w:p w14:paraId="334E9F15" w14:textId="2B689152" w:rsidR="00424A20" w:rsidRPr="003C09BF" w:rsidRDefault="00424A20" w:rsidP="00424A20">
    <w:pPr>
      <w:pStyle w:val="Header"/>
      <w:tabs>
        <w:tab w:val="clear" w:pos="9360"/>
        <w:tab w:val="right" w:pos="10080"/>
      </w:tabs>
      <w:ind w:left="-720" w:right="-720"/>
      <w:rPr>
        <w:rFonts w:ascii="Arial Narrow" w:hAnsi="Arial Narrow"/>
        <w:b/>
        <w:smallCaps/>
        <w:sz w:val="24"/>
        <w:szCs w:val="24"/>
        <w:u w:val="single"/>
      </w:rPr>
    </w:pPr>
    <w:r w:rsidRPr="003C09BF">
      <w:rPr>
        <w:rFonts w:ascii="Arial Narrow" w:hAnsi="Arial Narrow"/>
        <w:b/>
        <w:smallCaps/>
        <w:sz w:val="24"/>
        <w:szCs w:val="24"/>
        <w:u w:val="single"/>
      </w:rPr>
      <w:tab/>
    </w:r>
    <w:r w:rsidRPr="003C09BF">
      <w:rPr>
        <w:rFonts w:ascii="Arial Narrow" w:hAnsi="Arial Narrow"/>
        <w:b/>
        <w:smallCaps/>
        <w:sz w:val="24"/>
        <w:szCs w:val="24"/>
        <w:u w:val="single"/>
      </w:rPr>
      <w:tab/>
    </w:r>
    <w:r>
      <w:rPr>
        <w:rFonts w:ascii="Arial Narrow" w:hAnsi="Arial Narrow"/>
        <w:b/>
        <w:smallCaps/>
        <w:sz w:val="24"/>
        <w:szCs w:val="24"/>
        <w:u w:val="single"/>
      </w:rPr>
      <w:t>HJPV</w:t>
    </w:r>
  </w:p>
  <w:p w14:paraId="40B3C41A" w14:textId="77777777" w:rsidR="00424A20" w:rsidRDefault="00424A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9A1714"/>
    <w:multiLevelType w:val="multilevel"/>
    <w:tmpl w:val="02B639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537581"/>
    <w:multiLevelType w:val="hybridMultilevel"/>
    <w:tmpl w:val="67BE7E1E"/>
    <w:lvl w:ilvl="0" w:tplc="AB182F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9FC47B6"/>
    <w:multiLevelType w:val="hybridMultilevel"/>
    <w:tmpl w:val="1D70BE04"/>
    <w:lvl w:ilvl="0" w:tplc="433CE9E2">
      <w:start w:val="1"/>
      <w:numFmt w:val="upperLetter"/>
      <w:lvlText w:val="%1."/>
      <w:lvlJc w:val="left"/>
      <w:pPr>
        <w:ind w:left="1128" w:hanging="36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13">
    <w:nsid w:val="2A2B6AB9"/>
    <w:multiLevelType w:val="hybridMultilevel"/>
    <w:tmpl w:val="AEE2BA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6E5742"/>
    <w:multiLevelType w:val="hybridMultilevel"/>
    <w:tmpl w:val="4746BACC"/>
    <w:lvl w:ilvl="0" w:tplc="B2C483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D55FB1"/>
    <w:multiLevelType w:val="hybridMultilevel"/>
    <w:tmpl w:val="5DC8328C"/>
    <w:lvl w:ilvl="0" w:tplc="36F60DA8">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613CCE"/>
    <w:multiLevelType w:val="hybridMultilevel"/>
    <w:tmpl w:val="33663C28"/>
    <w:lvl w:ilvl="0" w:tplc="0FD834AC">
      <w:numFmt w:val="bullet"/>
      <w:lvlText w:val=""/>
      <w:lvlJc w:val="left"/>
      <w:pPr>
        <w:ind w:left="760" w:hanging="40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A80535"/>
    <w:multiLevelType w:val="hybridMultilevel"/>
    <w:tmpl w:val="1FD0F210"/>
    <w:lvl w:ilvl="0" w:tplc="FCE6A66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8DA5A79"/>
    <w:multiLevelType w:val="hybridMultilevel"/>
    <w:tmpl w:val="D9BCAFF2"/>
    <w:lvl w:ilvl="0" w:tplc="DBE0CF9A">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38818F6"/>
    <w:multiLevelType w:val="hybridMultilevel"/>
    <w:tmpl w:val="069CFDF0"/>
    <w:lvl w:ilvl="0" w:tplc="F94ED384">
      <w:numFmt w:val="bullet"/>
      <w:lvlText w:val=""/>
      <w:lvlJc w:val="left"/>
      <w:pPr>
        <w:ind w:left="760" w:hanging="40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4043E4E"/>
    <w:multiLevelType w:val="hybridMultilevel"/>
    <w:tmpl w:val="56100F08"/>
    <w:lvl w:ilvl="0" w:tplc="CF36E2EE">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811F39"/>
    <w:multiLevelType w:val="hybridMultilevel"/>
    <w:tmpl w:val="76681594"/>
    <w:lvl w:ilvl="0" w:tplc="8E2A5C46">
      <w:numFmt w:val="bullet"/>
      <w:lvlText w:val=""/>
      <w:lvlJc w:val="left"/>
      <w:pPr>
        <w:ind w:left="760" w:hanging="40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DE316E"/>
    <w:multiLevelType w:val="hybridMultilevel"/>
    <w:tmpl w:val="D65076B4"/>
    <w:lvl w:ilvl="0" w:tplc="42C25AB2">
      <w:numFmt w:val="bullet"/>
      <w:lvlText w:val=""/>
      <w:lvlJc w:val="left"/>
      <w:pPr>
        <w:ind w:left="720" w:hanging="360"/>
      </w:pPr>
      <w:rPr>
        <w:rFonts w:ascii="Symbol" w:eastAsia="MS Gothic"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5E224F5"/>
    <w:multiLevelType w:val="multilevel"/>
    <w:tmpl w:val="1282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22"/>
  </w:num>
  <w:num w:numId="13">
    <w:abstractNumId w:val="17"/>
  </w:num>
  <w:num w:numId="14">
    <w:abstractNumId w:val="13"/>
  </w:num>
  <w:num w:numId="15">
    <w:abstractNumId w:val="12"/>
  </w:num>
  <w:num w:numId="16">
    <w:abstractNumId w:val="21"/>
  </w:num>
  <w:num w:numId="17">
    <w:abstractNumId w:val="23"/>
  </w:num>
  <w:num w:numId="18">
    <w:abstractNumId w:val="11"/>
  </w:num>
  <w:num w:numId="19">
    <w:abstractNumId w:val="10"/>
  </w:num>
  <w:num w:numId="20">
    <w:abstractNumId w:val="19"/>
  </w:num>
  <w:num w:numId="21">
    <w:abstractNumId w:val="18"/>
  </w:num>
  <w:num w:numId="22">
    <w:abstractNumId w:val="14"/>
  </w:num>
  <w:num w:numId="23">
    <w:abstractNumId w:val="15"/>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0869532"/>
    <w:docVar w:name="VerbatimVersion" w:val="5.1"/>
  </w:docVars>
  <w:rsids>
    <w:rsidRoot w:val="009071E0"/>
    <w:rsid w:val="0000311F"/>
    <w:rsid w:val="000139A3"/>
    <w:rsid w:val="00040B1C"/>
    <w:rsid w:val="00044392"/>
    <w:rsid w:val="00053AA5"/>
    <w:rsid w:val="00064BBB"/>
    <w:rsid w:val="00076136"/>
    <w:rsid w:val="000943A9"/>
    <w:rsid w:val="000B104E"/>
    <w:rsid w:val="000B5FD2"/>
    <w:rsid w:val="000C5CB0"/>
    <w:rsid w:val="000D2442"/>
    <w:rsid w:val="000E2FEB"/>
    <w:rsid w:val="000F67EA"/>
    <w:rsid w:val="00100833"/>
    <w:rsid w:val="00104529"/>
    <w:rsid w:val="00105942"/>
    <w:rsid w:val="00107396"/>
    <w:rsid w:val="0012428F"/>
    <w:rsid w:val="00144A4C"/>
    <w:rsid w:val="00176AB0"/>
    <w:rsid w:val="00177B7D"/>
    <w:rsid w:val="0018322D"/>
    <w:rsid w:val="0019497B"/>
    <w:rsid w:val="001A32F8"/>
    <w:rsid w:val="001B5776"/>
    <w:rsid w:val="001E527A"/>
    <w:rsid w:val="001E635E"/>
    <w:rsid w:val="001F4EF0"/>
    <w:rsid w:val="001F78CE"/>
    <w:rsid w:val="00220AD4"/>
    <w:rsid w:val="00224650"/>
    <w:rsid w:val="00233797"/>
    <w:rsid w:val="00244880"/>
    <w:rsid w:val="00250C8B"/>
    <w:rsid w:val="00251FC7"/>
    <w:rsid w:val="0027425A"/>
    <w:rsid w:val="00274ED9"/>
    <w:rsid w:val="0028391C"/>
    <w:rsid w:val="002855A7"/>
    <w:rsid w:val="002A6035"/>
    <w:rsid w:val="002B146A"/>
    <w:rsid w:val="002B5E17"/>
    <w:rsid w:val="002B6085"/>
    <w:rsid w:val="002C32C9"/>
    <w:rsid w:val="002D3628"/>
    <w:rsid w:val="002D3F9E"/>
    <w:rsid w:val="00315690"/>
    <w:rsid w:val="00316B75"/>
    <w:rsid w:val="00325646"/>
    <w:rsid w:val="00326414"/>
    <w:rsid w:val="0033002C"/>
    <w:rsid w:val="003460F2"/>
    <w:rsid w:val="00380C72"/>
    <w:rsid w:val="0038158C"/>
    <w:rsid w:val="003902BA"/>
    <w:rsid w:val="003A09E2"/>
    <w:rsid w:val="003C2884"/>
    <w:rsid w:val="003E4A55"/>
    <w:rsid w:val="003E5E1F"/>
    <w:rsid w:val="00407037"/>
    <w:rsid w:val="00412CF0"/>
    <w:rsid w:val="00416AC9"/>
    <w:rsid w:val="00424A20"/>
    <w:rsid w:val="004605D6"/>
    <w:rsid w:val="00490254"/>
    <w:rsid w:val="004B2396"/>
    <w:rsid w:val="004B5214"/>
    <w:rsid w:val="004C60E8"/>
    <w:rsid w:val="004D23A4"/>
    <w:rsid w:val="004E3579"/>
    <w:rsid w:val="004E728B"/>
    <w:rsid w:val="004F39E0"/>
    <w:rsid w:val="00501C84"/>
    <w:rsid w:val="0050438E"/>
    <w:rsid w:val="00506F75"/>
    <w:rsid w:val="005104FA"/>
    <w:rsid w:val="00515DE7"/>
    <w:rsid w:val="005274B4"/>
    <w:rsid w:val="00531505"/>
    <w:rsid w:val="00532BF3"/>
    <w:rsid w:val="00537BD5"/>
    <w:rsid w:val="0054101F"/>
    <w:rsid w:val="0055379B"/>
    <w:rsid w:val="0057268A"/>
    <w:rsid w:val="005857DB"/>
    <w:rsid w:val="005A46A8"/>
    <w:rsid w:val="005B0764"/>
    <w:rsid w:val="005B4FF9"/>
    <w:rsid w:val="005D2912"/>
    <w:rsid w:val="005E5303"/>
    <w:rsid w:val="00602546"/>
    <w:rsid w:val="006065BD"/>
    <w:rsid w:val="00613439"/>
    <w:rsid w:val="00645FA9"/>
    <w:rsid w:val="00647866"/>
    <w:rsid w:val="0065793C"/>
    <w:rsid w:val="00662838"/>
    <w:rsid w:val="00665003"/>
    <w:rsid w:val="00671CFF"/>
    <w:rsid w:val="00682579"/>
    <w:rsid w:val="00694003"/>
    <w:rsid w:val="006A2AD0"/>
    <w:rsid w:val="006A51D6"/>
    <w:rsid w:val="006B108D"/>
    <w:rsid w:val="006C06D7"/>
    <w:rsid w:val="006C2375"/>
    <w:rsid w:val="006D11CC"/>
    <w:rsid w:val="006D4ECC"/>
    <w:rsid w:val="00722258"/>
    <w:rsid w:val="007243E5"/>
    <w:rsid w:val="00752A3F"/>
    <w:rsid w:val="007614FE"/>
    <w:rsid w:val="00766EA0"/>
    <w:rsid w:val="00797F10"/>
    <w:rsid w:val="007A2226"/>
    <w:rsid w:val="007A5568"/>
    <w:rsid w:val="007B2422"/>
    <w:rsid w:val="007C2201"/>
    <w:rsid w:val="007C4171"/>
    <w:rsid w:val="007E2089"/>
    <w:rsid w:val="007F043A"/>
    <w:rsid w:val="007F5B66"/>
    <w:rsid w:val="00823A1C"/>
    <w:rsid w:val="008458D7"/>
    <w:rsid w:val="00845B9D"/>
    <w:rsid w:val="008506EF"/>
    <w:rsid w:val="00860984"/>
    <w:rsid w:val="00861AB0"/>
    <w:rsid w:val="0086262B"/>
    <w:rsid w:val="00862992"/>
    <w:rsid w:val="00877166"/>
    <w:rsid w:val="00877B29"/>
    <w:rsid w:val="00877DEF"/>
    <w:rsid w:val="00881C8F"/>
    <w:rsid w:val="00886A82"/>
    <w:rsid w:val="008B3ECB"/>
    <w:rsid w:val="008B4E85"/>
    <w:rsid w:val="008C1B2E"/>
    <w:rsid w:val="009071E0"/>
    <w:rsid w:val="0091627E"/>
    <w:rsid w:val="00922E13"/>
    <w:rsid w:val="00932EBE"/>
    <w:rsid w:val="00951C4F"/>
    <w:rsid w:val="00966991"/>
    <w:rsid w:val="0097032B"/>
    <w:rsid w:val="00974025"/>
    <w:rsid w:val="0098135D"/>
    <w:rsid w:val="00991223"/>
    <w:rsid w:val="00993C05"/>
    <w:rsid w:val="009B23C5"/>
    <w:rsid w:val="009C06E2"/>
    <w:rsid w:val="009C20AC"/>
    <w:rsid w:val="009D2EAD"/>
    <w:rsid w:val="009D54B2"/>
    <w:rsid w:val="009E1922"/>
    <w:rsid w:val="009E6001"/>
    <w:rsid w:val="009F7ED2"/>
    <w:rsid w:val="00A20960"/>
    <w:rsid w:val="00A43DC6"/>
    <w:rsid w:val="00A5460E"/>
    <w:rsid w:val="00A80402"/>
    <w:rsid w:val="00A93661"/>
    <w:rsid w:val="00A95652"/>
    <w:rsid w:val="00AA69E7"/>
    <w:rsid w:val="00AB59A1"/>
    <w:rsid w:val="00AC0AB8"/>
    <w:rsid w:val="00B079EA"/>
    <w:rsid w:val="00B22CEA"/>
    <w:rsid w:val="00B25E04"/>
    <w:rsid w:val="00B26D79"/>
    <w:rsid w:val="00B33C6D"/>
    <w:rsid w:val="00B4508F"/>
    <w:rsid w:val="00B55AD5"/>
    <w:rsid w:val="00B666C3"/>
    <w:rsid w:val="00B8057C"/>
    <w:rsid w:val="00B82B85"/>
    <w:rsid w:val="00B8402C"/>
    <w:rsid w:val="00B902A9"/>
    <w:rsid w:val="00BA1F45"/>
    <w:rsid w:val="00BB070D"/>
    <w:rsid w:val="00BB6DF1"/>
    <w:rsid w:val="00BD6238"/>
    <w:rsid w:val="00BF593B"/>
    <w:rsid w:val="00BF773A"/>
    <w:rsid w:val="00BF7E81"/>
    <w:rsid w:val="00C04041"/>
    <w:rsid w:val="00C13773"/>
    <w:rsid w:val="00C17CC8"/>
    <w:rsid w:val="00C239D4"/>
    <w:rsid w:val="00C534D3"/>
    <w:rsid w:val="00C83417"/>
    <w:rsid w:val="00C9604F"/>
    <w:rsid w:val="00CA19AA"/>
    <w:rsid w:val="00CC5298"/>
    <w:rsid w:val="00CD1C90"/>
    <w:rsid w:val="00CD20E2"/>
    <w:rsid w:val="00CD736E"/>
    <w:rsid w:val="00CD798D"/>
    <w:rsid w:val="00CE161E"/>
    <w:rsid w:val="00CE4625"/>
    <w:rsid w:val="00CF59A8"/>
    <w:rsid w:val="00D15A0D"/>
    <w:rsid w:val="00D325A9"/>
    <w:rsid w:val="00D36A8A"/>
    <w:rsid w:val="00D573C2"/>
    <w:rsid w:val="00D61409"/>
    <w:rsid w:val="00D6246C"/>
    <w:rsid w:val="00D6691E"/>
    <w:rsid w:val="00D71170"/>
    <w:rsid w:val="00D949EE"/>
    <w:rsid w:val="00DA1C92"/>
    <w:rsid w:val="00DA25D4"/>
    <w:rsid w:val="00DA3B9D"/>
    <w:rsid w:val="00DA6538"/>
    <w:rsid w:val="00DB4B76"/>
    <w:rsid w:val="00DB5E20"/>
    <w:rsid w:val="00DD698F"/>
    <w:rsid w:val="00DF72AA"/>
    <w:rsid w:val="00E15E75"/>
    <w:rsid w:val="00E41E3D"/>
    <w:rsid w:val="00E5262C"/>
    <w:rsid w:val="00E71CCA"/>
    <w:rsid w:val="00E760E0"/>
    <w:rsid w:val="00E76FC8"/>
    <w:rsid w:val="00E927CB"/>
    <w:rsid w:val="00EA4CA3"/>
    <w:rsid w:val="00EC7DC4"/>
    <w:rsid w:val="00ED1BD3"/>
    <w:rsid w:val="00ED1BD6"/>
    <w:rsid w:val="00ED30CF"/>
    <w:rsid w:val="00ED6110"/>
    <w:rsid w:val="00EE1E14"/>
    <w:rsid w:val="00EE7328"/>
    <w:rsid w:val="00EF7A16"/>
    <w:rsid w:val="00F12E25"/>
    <w:rsid w:val="00F176EF"/>
    <w:rsid w:val="00F45E10"/>
    <w:rsid w:val="00F515E4"/>
    <w:rsid w:val="00F6231E"/>
    <w:rsid w:val="00F6364A"/>
    <w:rsid w:val="00F6380C"/>
    <w:rsid w:val="00F72B44"/>
    <w:rsid w:val="00F76B27"/>
    <w:rsid w:val="00F9113A"/>
    <w:rsid w:val="00F92A70"/>
    <w:rsid w:val="00FC04E1"/>
    <w:rsid w:val="00FC32EF"/>
    <w:rsid w:val="00FC7FF7"/>
    <w:rsid w:val="00FD25C7"/>
    <w:rsid w:val="00FE2546"/>
    <w:rsid w:val="00FE521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50701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15A0D"/>
    <w:rPr>
      <w:rFonts w:ascii="Georgia" w:hAnsi="Georgia"/>
      <w:sz w:val="16"/>
    </w:rPr>
  </w:style>
  <w:style w:type="paragraph" w:styleId="Heading1">
    <w:name w:val="heading 1"/>
    <w:aliases w:val="Pocket"/>
    <w:basedOn w:val="Normal"/>
    <w:next w:val="Normal"/>
    <w:link w:val="Heading1Char"/>
    <w:qFormat/>
    <w:rsid w:val="00D15A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15A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15A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99"/>
    <w:unhideWhenUsed/>
    <w:qFormat/>
    <w:rsid w:val="00D15A0D"/>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D15A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5A0D"/>
  </w:style>
  <w:style w:type="character" w:customStyle="1" w:styleId="Heading1Char">
    <w:name w:val="Heading 1 Char"/>
    <w:aliases w:val="Pocket Char"/>
    <w:basedOn w:val="DefaultParagraphFont"/>
    <w:link w:val="Heading1"/>
    <w:rsid w:val="00D15A0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15A0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15A0D"/>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99"/>
    <w:rsid w:val="00D15A0D"/>
    <w:rPr>
      <w:rFonts w:ascii="Georgia" w:eastAsiaTheme="majorEastAsia" w:hAnsi="Georgia" w:cstheme="majorBidi"/>
      <w:b/>
      <w:iCs/>
      <w:sz w:val="24"/>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D15A0D"/>
    <w:rPr>
      <w:rFonts w:ascii="Georgia" w:hAnsi="Georgia"/>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15A0D"/>
    <w:rPr>
      <w:b/>
      <w:bCs/>
      <w:sz w:val="24"/>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5"/>
    <w:qFormat/>
    <w:rsid w:val="00D15A0D"/>
    <w:rPr>
      <w:b w:val="0"/>
      <w:sz w:val="24"/>
      <w:u w:val="single"/>
    </w:rPr>
  </w:style>
  <w:style w:type="character" w:styleId="Hyperlink">
    <w:name w:val="Hyperlink"/>
    <w:basedOn w:val="DefaultParagraphFont"/>
    <w:uiPriority w:val="99"/>
    <w:unhideWhenUsed/>
    <w:rsid w:val="00D15A0D"/>
    <w:rPr>
      <w:color w:val="auto"/>
      <w:u w:val="none"/>
    </w:rPr>
  </w:style>
  <w:style w:type="character" w:styleId="FollowedHyperlink">
    <w:name w:val="FollowedHyperlink"/>
    <w:basedOn w:val="DefaultParagraphFont"/>
    <w:uiPriority w:val="99"/>
    <w:semiHidden/>
    <w:unhideWhenUsed/>
    <w:rsid w:val="00D15A0D"/>
    <w:rPr>
      <w:color w:val="auto"/>
      <w:u w:val="none"/>
    </w:rPr>
  </w:style>
  <w:style w:type="paragraph" w:styleId="ListParagraph">
    <w:name w:val="List Paragraph"/>
    <w:basedOn w:val="Normal"/>
    <w:uiPriority w:val="99"/>
    <w:unhideWhenUsed/>
    <w:qFormat/>
    <w:rsid w:val="0012428F"/>
    <w:pPr>
      <w:ind w:left="720"/>
      <w:contextualSpacing/>
    </w:pPr>
  </w:style>
  <w:style w:type="character" w:styleId="CommentReference">
    <w:name w:val="annotation reference"/>
    <w:basedOn w:val="DefaultParagraphFont"/>
    <w:uiPriority w:val="99"/>
    <w:semiHidden/>
    <w:unhideWhenUsed/>
    <w:rsid w:val="0098135D"/>
    <w:rPr>
      <w:sz w:val="16"/>
      <w:szCs w:val="16"/>
    </w:rPr>
  </w:style>
  <w:style w:type="paragraph" w:styleId="CommentText">
    <w:name w:val="annotation text"/>
    <w:basedOn w:val="Normal"/>
    <w:link w:val="CommentTextChar"/>
    <w:uiPriority w:val="99"/>
    <w:semiHidden/>
    <w:unhideWhenUsed/>
    <w:rsid w:val="0098135D"/>
    <w:pPr>
      <w:spacing w:line="240" w:lineRule="auto"/>
    </w:pPr>
    <w:rPr>
      <w:sz w:val="20"/>
      <w:szCs w:val="20"/>
    </w:rPr>
  </w:style>
  <w:style w:type="character" w:customStyle="1" w:styleId="CommentTextChar">
    <w:name w:val="Comment Text Char"/>
    <w:basedOn w:val="DefaultParagraphFont"/>
    <w:link w:val="CommentText"/>
    <w:uiPriority w:val="99"/>
    <w:semiHidden/>
    <w:rsid w:val="0098135D"/>
    <w:rPr>
      <w:rFonts w:ascii="Calibri" w:eastAsia="MS Gothic" w:hAnsi="Calibri" w:cs="Calibri"/>
      <w:sz w:val="20"/>
      <w:szCs w:val="20"/>
    </w:rPr>
  </w:style>
  <w:style w:type="paragraph" w:styleId="BalloonText">
    <w:name w:val="Balloon Text"/>
    <w:basedOn w:val="Normal"/>
    <w:link w:val="BalloonTextChar"/>
    <w:uiPriority w:val="99"/>
    <w:semiHidden/>
    <w:unhideWhenUsed/>
    <w:rsid w:val="0098135D"/>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98135D"/>
    <w:rPr>
      <w:rFonts w:ascii="Segoe UI" w:eastAsia="MS Gothic" w:hAnsi="Segoe UI" w:cs="Segoe UI"/>
      <w:sz w:val="18"/>
      <w:szCs w:val="18"/>
    </w:rPr>
  </w:style>
  <w:style w:type="paragraph" w:styleId="NormalWeb">
    <w:name w:val="Normal (Web)"/>
    <w:basedOn w:val="Normal"/>
    <w:uiPriority w:val="99"/>
    <w:unhideWhenUsed/>
    <w:rsid w:val="009B23C5"/>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0B104E"/>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B104E"/>
    <w:rPr>
      <w:rFonts w:ascii="Times New Roman" w:eastAsia="MS Gothic" w:hAnsi="Times New Roman" w:cs="Times New Roman"/>
      <w:sz w:val="24"/>
      <w:szCs w:val="24"/>
    </w:rPr>
  </w:style>
  <w:style w:type="character" w:customStyle="1" w:styleId="apple-converted-space">
    <w:name w:val="apple-converted-space"/>
    <w:basedOn w:val="DefaultParagraphFont"/>
    <w:rsid w:val="004B5214"/>
  </w:style>
  <w:style w:type="character" w:styleId="Strong">
    <w:name w:val="Strong"/>
    <w:basedOn w:val="DefaultParagraphFont"/>
    <w:uiPriority w:val="22"/>
    <w:qFormat/>
    <w:rsid w:val="004B5214"/>
    <w:rPr>
      <w:b/>
      <w:bCs/>
    </w:rPr>
  </w:style>
  <w:style w:type="paragraph" w:customStyle="1" w:styleId="textbold">
    <w:name w:val="text bold"/>
    <w:basedOn w:val="Normal"/>
    <w:link w:val="Emphasis"/>
    <w:uiPriority w:val="7"/>
    <w:qFormat/>
    <w:rsid w:val="00250C8B"/>
    <w:pPr>
      <w:spacing w:after="0" w:line="240" w:lineRule="auto"/>
      <w:ind w:left="720"/>
      <w:jc w:val="both"/>
    </w:pPr>
    <w:rPr>
      <w:b/>
      <w:iCs/>
      <w:sz w:val="24"/>
      <w:u w:val="single"/>
    </w:rPr>
  </w:style>
  <w:style w:type="character" w:customStyle="1" w:styleId="CiteChar">
    <w:name w:val="Cite Char"/>
    <w:rsid w:val="00F12E25"/>
    <w:rPr>
      <w:rFonts w:ascii="Book Antiqua" w:hAnsi="Book Antiqua"/>
      <w:sz w:val="18"/>
      <w:szCs w:val="18"/>
    </w:rPr>
  </w:style>
  <w:style w:type="paragraph" w:customStyle="1" w:styleId="evidencetext">
    <w:name w:val="evidence text"/>
    <w:basedOn w:val="Normal"/>
    <w:link w:val="evidencetextChar"/>
    <w:rsid w:val="00E71CCA"/>
    <w:pPr>
      <w:spacing w:after="0" w:line="240" w:lineRule="auto"/>
      <w:ind w:left="-1080" w:right="1728"/>
    </w:pPr>
    <w:rPr>
      <w:rFonts w:ascii="Arial Narrow" w:eastAsia="Times New Roman" w:hAnsi="Arial Narrow" w:cs="Times New Roman"/>
      <w:sz w:val="24"/>
      <w:szCs w:val="20"/>
      <w:u w:val="thick"/>
    </w:rPr>
  </w:style>
  <w:style w:type="character" w:customStyle="1" w:styleId="evidencetextChar">
    <w:name w:val="evidence text Char"/>
    <w:link w:val="evidencetext"/>
    <w:rsid w:val="00E71CCA"/>
    <w:rPr>
      <w:rFonts w:ascii="Arial Narrow" w:eastAsia="Times New Roman" w:hAnsi="Arial Narrow" w:cs="Times New Roman"/>
      <w:sz w:val="24"/>
      <w:szCs w:val="20"/>
      <w:u w:val="thick"/>
    </w:rPr>
  </w:style>
  <w:style w:type="paragraph" w:styleId="Header">
    <w:name w:val="header"/>
    <w:basedOn w:val="Normal"/>
    <w:link w:val="HeaderChar"/>
    <w:uiPriority w:val="99"/>
    <w:unhideWhenUsed/>
    <w:rsid w:val="00424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A20"/>
    <w:rPr>
      <w:rFonts w:ascii="Georgia" w:hAnsi="Georgia"/>
      <w:sz w:val="16"/>
    </w:rPr>
  </w:style>
  <w:style w:type="paragraph" w:styleId="Footer">
    <w:name w:val="footer"/>
    <w:basedOn w:val="Normal"/>
    <w:link w:val="FooterChar"/>
    <w:uiPriority w:val="99"/>
    <w:unhideWhenUsed/>
    <w:rsid w:val="00424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A20"/>
    <w:rPr>
      <w:rFonts w:ascii="Georgia" w:hAnsi="Georgia"/>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15A0D"/>
    <w:rPr>
      <w:rFonts w:ascii="Georgia" w:hAnsi="Georgia"/>
      <w:sz w:val="16"/>
    </w:rPr>
  </w:style>
  <w:style w:type="paragraph" w:styleId="Heading1">
    <w:name w:val="heading 1"/>
    <w:aliases w:val="Pocket"/>
    <w:basedOn w:val="Normal"/>
    <w:next w:val="Normal"/>
    <w:link w:val="Heading1Char"/>
    <w:qFormat/>
    <w:rsid w:val="00D15A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15A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15A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99"/>
    <w:unhideWhenUsed/>
    <w:qFormat/>
    <w:rsid w:val="00D15A0D"/>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D15A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5A0D"/>
  </w:style>
  <w:style w:type="character" w:customStyle="1" w:styleId="Heading1Char">
    <w:name w:val="Heading 1 Char"/>
    <w:aliases w:val="Pocket Char"/>
    <w:basedOn w:val="DefaultParagraphFont"/>
    <w:link w:val="Heading1"/>
    <w:rsid w:val="00D15A0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15A0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15A0D"/>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99"/>
    <w:rsid w:val="00D15A0D"/>
    <w:rPr>
      <w:rFonts w:ascii="Georgia" w:eastAsiaTheme="majorEastAsia" w:hAnsi="Georgia" w:cstheme="majorBidi"/>
      <w:b/>
      <w:iCs/>
      <w:sz w:val="24"/>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D15A0D"/>
    <w:rPr>
      <w:rFonts w:ascii="Georgia" w:hAnsi="Georgia"/>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15A0D"/>
    <w:rPr>
      <w:b/>
      <w:bCs/>
      <w:sz w:val="24"/>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5"/>
    <w:qFormat/>
    <w:rsid w:val="00D15A0D"/>
    <w:rPr>
      <w:b w:val="0"/>
      <w:sz w:val="24"/>
      <w:u w:val="single"/>
    </w:rPr>
  </w:style>
  <w:style w:type="character" w:styleId="Hyperlink">
    <w:name w:val="Hyperlink"/>
    <w:basedOn w:val="DefaultParagraphFont"/>
    <w:uiPriority w:val="99"/>
    <w:unhideWhenUsed/>
    <w:rsid w:val="00D15A0D"/>
    <w:rPr>
      <w:color w:val="auto"/>
      <w:u w:val="none"/>
    </w:rPr>
  </w:style>
  <w:style w:type="character" w:styleId="FollowedHyperlink">
    <w:name w:val="FollowedHyperlink"/>
    <w:basedOn w:val="DefaultParagraphFont"/>
    <w:uiPriority w:val="99"/>
    <w:semiHidden/>
    <w:unhideWhenUsed/>
    <w:rsid w:val="00D15A0D"/>
    <w:rPr>
      <w:color w:val="auto"/>
      <w:u w:val="none"/>
    </w:rPr>
  </w:style>
  <w:style w:type="paragraph" w:styleId="ListParagraph">
    <w:name w:val="List Paragraph"/>
    <w:basedOn w:val="Normal"/>
    <w:uiPriority w:val="99"/>
    <w:unhideWhenUsed/>
    <w:qFormat/>
    <w:rsid w:val="0012428F"/>
    <w:pPr>
      <w:ind w:left="720"/>
      <w:contextualSpacing/>
    </w:pPr>
  </w:style>
  <w:style w:type="character" w:styleId="CommentReference">
    <w:name w:val="annotation reference"/>
    <w:basedOn w:val="DefaultParagraphFont"/>
    <w:uiPriority w:val="99"/>
    <w:semiHidden/>
    <w:unhideWhenUsed/>
    <w:rsid w:val="0098135D"/>
    <w:rPr>
      <w:sz w:val="16"/>
      <w:szCs w:val="16"/>
    </w:rPr>
  </w:style>
  <w:style w:type="paragraph" w:styleId="CommentText">
    <w:name w:val="annotation text"/>
    <w:basedOn w:val="Normal"/>
    <w:link w:val="CommentTextChar"/>
    <w:uiPriority w:val="99"/>
    <w:semiHidden/>
    <w:unhideWhenUsed/>
    <w:rsid w:val="0098135D"/>
    <w:pPr>
      <w:spacing w:line="240" w:lineRule="auto"/>
    </w:pPr>
    <w:rPr>
      <w:sz w:val="20"/>
      <w:szCs w:val="20"/>
    </w:rPr>
  </w:style>
  <w:style w:type="character" w:customStyle="1" w:styleId="CommentTextChar">
    <w:name w:val="Comment Text Char"/>
    <w:basedOn w:val="DefaultParagraphFont"/>
    <w:link w:val="CommentText"/>
    <w:uiPriority w:val="99"/>
    <w:semiHidden/>
    <w:rsid w:val="0098135D"/>
    <w:rPr>
      <w:rFonts w:ascii="Calibri" w:eastAsia="MS Gothic" w:hAnsi="Calibri" w:cs="Calibri"/>
      <w:sz w:val="20"/>
      <w:szCs w:val="20"/>
    </w:rPr>
  </w:style>
  <w:style w:type="paragraph" w:styleId="BalloonText">
    <w:name w:val="Balloon Text"/>
    <w:basedOn w:val="Normal"/>
    <w:link w:val="BalloonTextChar"/>
    <w:uiPriority w:val="99"/>
    <w:semiHidden/>
    <w:unhideWhenUsed/>
    <w:rsid w:val="0098135D"/>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98135D"/>
    <w:rPr>
      <w:rFonts w:ascii="Segoe UI" w:eastAsia="MS Gothic" w:hAnsi="Segoe UI" w:cs="Segoe UI"/>
      <w:sz w:val="18"/>
      <w:szCs w:val="18"/>
    </w:rPr>
  </w:style>
  <w:style w:type="paragraph" w:styleId="NormalWeb">
    <w:name w:val="Normal (Web)"/>
    <w:basedOn w:val="Normal"/>
    <w:uiPriority w:val="99"/>
    <w:unhideWhenUsed/>
    <w:rsid w:val="009B23C5"/>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0B104E"/>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0B104E"/>
    <w:rPr>
      <w:rFonts w:ascii="Times New Roman" w:eastAsia="MS Gothic" w:hAnsi="Times New Roman" w:cs="Times New Roman"/>
      <w:sz w:val="24"/>
      <w:szCs w:val="24"/>
    </w:rPr>
  </w:style>
  <w:style w:type="character" w:customStyle="1" w:styleId="apple-converted-space">
    <w:name w:val="apple-converted-space"/>
    <w:basedOn w:val="DefaultParagraphFont"/>
    <w:rsid w:val="004B5214"/>
  </w:style>
  <w:style w:type="character" w:styleId="Strong">
    <w:name w:val="Strong"/>
    <w:basedOn w:val="DefaultParagraphFont"/>
    <w:uiPriority w:val="22"/>
    <w:qFormat/>
    <w:rsid w:val="004B5214"/>
    <w:rPr>
      <w:b/>
      <w:bCs/>
    </w:rPr>
  </w:style>
  <w:style w:type="paragraph" w:customStyle="1" w:styleId="textbold">
    <w:name w:val="text bold"/>
    <w:basedOn w:val="Normal"/>
    <w:link w:val="Emphasis"/>
    <w:uiPriority w:val="7"/>
    <w:qFormat/>
    <w:rsid w:val="00250C8B"/>
    <w:pPr>
      <w:spacing w:after="0" w:line="240" w:lineRule="auto"/>
      <w:ind w:left="720"/>
      <w:jc w:val="both"/>
    </w:pPr>
    <w:rPr>
      <w:b/>
      <w:iCs/>
      <w:sz w:val="24"/>
      <w:u w:val="single"/>
    </w:rPr>
  </w:style>
  <w:style w:type="character" w:customStyle="1" w:styleId="CiteChar">
    <w:name w:val="Cite Char"/>
    <w:rsid w:val="00F12E25"/>
    <w:rPr>
      <w:rFonts w:ascii="Book Antiqua" w:hAnsi="Book Antiqua"/>
      <w:sz w:val="18"/>
      <w:szCs w:val="18"/>
    </w:rPr>
  </w:style>
  <w:style w:type="paragraph" w:customStyle="1" w:styleId="evidencetext">
    <w:name w:val="evidence text"/>
    <w:basedOn w:val="Normal"/>
    <w:link w:val="evidencetextChar"/>
    <w:rsid w:val="00E71CCA"/>
    <w:pPr>
      <w:spacing w:after="0" w:line="240" w:lineRule="auto"/>
      <w:ind w:left="-1080" w:right="1728"/>
    </w:pPr>
    <w:rPr>
      <w:rFonts w:ascii="Arial Narrow" w:eastAsia="Times New Roman" w:hAnsi="Arial Narrow" w:cs="Times New Roman"/>
      <w:sz w:val="24"/>
      <w:szCs w:val="20"/>
      <w:u w:val="thick"/>
    </w:rPr>
  </w:style>
  <w:style w:type="character" w:customStyle="1" w:styleId="evidencetextChar">
    <w:name w:val="evidence text Char"/>
    <w:link w:val="evidencetext"/>
    <w:rsid w:val="00E71CCA"/>
    <w:rPr>
      <w:rFonts w:ascii="Arial Narrow" w:eastAsia="Times New Roman" w:hAnsi="Arial Narrow" w:cs="Times New Roman"/>
      <w:sz w:val="24"/>
      <w:szCs w:val="20"/>
      <w:u w:val="thick"/>
    </w:rPr>
  </w:style>
  <w:style w:type="paragraph" w:styleId="Header">
    <w:name w:val="header"/>
    <w:basedOn w:val="Normal"/>
    <w:link w:val="HeaderChar"/>
    <w:uiPriority w:val="99"/>
    <w:unhideWhenUsed/>
    <w:rsid w:val="00424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A20"/>
    <w:rPr>
      <w:rFonts w:ascii="Georgia" w:hAnsi="Georgia"/>
      <w:sz w:val="16"/>
    </w:rPr>
  </w:style>
  <w:style w:type="paragraph" w:styleId="Footer">
    <w:name w:val="footer"/>
    <w:basedOn w:val="Normal"/>
    <w:link w:val="FooterChar"/>
    <w:uiPriority w:val="99"/>
    <w:unhideWhenUsed/>
    <w:rsid w:val="00424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A20"/>
    <w:rPr>
      <w:rFonts w:ascii="Georgia" w:hAnsi="Georgi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ijr.com/2015/02/243369-teacher-cant-fired-six-years-unsatisfactory-ratings-now-shes-suing-school-system-trying/" TargetMode="External"/><Relationship Id="rId21" Type="http://schemas.openxmlformats.org/officeDocument/2006/relationships/hyperlink" Target="https://www.edchoice.org/school-choice/types-of-school-choice/what-are-school-vouchers-2/" TargetMode="External"/><Relationship Id="rId42" Type="http://schemas.openxmlformats.org/officeDocument/2006/relationships/hyperlink" Target="https://www.cato.org/publications/policy-analysis/corruption-public-schools-market-is-answer" TargetMode="External"/><Relationship Id="rId63" Type="http://schemas.openxmlformats.org/officeDocument/2006/relationships/hyperlink" Target="http://www.edchoice.org/wp-content/uploads/2015/10/2015-10-The-Integration-Anomaly-WEB.pdf" TargetMode="External"/><Relationship Id="rId84" Type="http://schemas.openxmlformats.org/officeDocument/2006/relationships/hyperlink" Target="https://www.hks.harvard.edu/pepg/PDF/events/MPSPE/PEPG-05-06nechyba.pdf" TargetMode="External"/><Relationship Id="rId138" Type="http://schemas.openxmlformats.org/officeDocument/2006/relationships/hyperlink" Target="https://www.cato.org/people/david-salisbury" TargetMode="External"/><Relationship Id="rId159" Type="http://schemas.openxmlformats.org/officeDocument/2006/relationships/hyperlink" Target="http://www.apa.org/pi/families/resources/newsletter/2012/07/stress-mechanism.aspx" TargetMode="External"/><Relationship Id="rId170" Type="http://schemas.openxmlformats.org/officeDocument/2006/relationships/hyperlink" Target="https://fee.org/articles/dialectics-and-liberty/" TargetMode="External"/><Relationship Id="rId191" Type="http://schemas.openxmlformats.org/officeDocument/2006/relationships/hyperlink" Target="https://www.brookings.edu/research/lessons-for-us-charter-schools-from-the-growth-of-academies-in-england/" TargetMode="External"/><Relationship Id="rId205" Type="http://schemas.openxmlformats.org/officeDocument/2006/relationships/hyperlink" Target="http://blogs.wsj.com/economics/2014/10/07/sat-scores-and-income-inequality-how-wealthier-kids-rank-higher/" TargetMode="External"/><Relationship Id="rId226" Type="http://schemas.openxmlformats.org/officeDocument/2006/relationships/hyperlink" Target="http://www.tandfonline.com/doi/full/10.1080/15582159.2013.837759" TargetMode="External"/><Relationship Id="rId247" Type="http://schemas.openxmlformats.org/officeDocument/2006/relationships/hyperlink" Target="https://fee.org/articles/the-internet-is-maximizing-educational-choice/" TargetMode="External"/><Relationship Id="rId107" Type="http://schemas.openxmlformats.org/officeDocument/2006/relationships/hyperlink" Target="http://www.philly.com/philly/opinion/20170404_Letters__Don_t_cut_funds_to_sanctuary_cities.html" TargetMode="External"/><Relationship Id="rId11" Type="http://schemas.openxmlformats.org/officeDocument/2006/relationships/hyperlink" Target="http://www.edchoice.org/wp-content/uploads/2015/07/2014-7-The-Chartered-Course-WEB.pdf" TargetMode="External"/><Relationship Id="rId32" Type="http://schemas.openxmlformats.org/officeDocument/2006/relationships/hyperlink" Target="https://www.edchoice.org/research/school-choice-and-economic-growth/" TargetMode="External"/><Relationship Id="rId53" Type="http://schemas.openxmlformats.org/officeDocument/2006/relationships/hyperlink" Target="https://www.cato.org/publications/policy-analysis/corruption-public-schools-market-is-answer" TargetMode="External"/><Relationship Id="rId74" Type="http://schemas.openxmlformats.org/officeDocument/2006/relationships/hyperlink" Target="https://fee.org/articles/school-choice-will-restore-our-competitive-edge/" TargetMode="External"/><Relationship Id="rId128" Type="http://schemas.openxmlformats.org/officeDocument/2006/relationships/hyperlink" Target="https://www.cato.org/blog/school-choice-war-goes-hot" TargetMode="External"/><Relationship Id="rId149" Type="http://schemas.openxmlformats.org/officeDocument/2006/relationships/hyperlink" Target="http://genius.com/Horace-mann-twelfth-annual-report-to-the-secretary-of-the-massachusetts-state-board-of-education-1848-annotated" TargetMode="External"/><Relationship Id="rId5" Type="http://schemas.openxmlformats.org/officeDocument/2006/relationships/settings" Target="settings.xml"/><Relationship Id="rId95" Type="http://schemas.openxmlformats.org/officeDocument/2006/relationships/hyperlink" Target="http://www.edchoice.org/wp-content/uploads/2016/05/2016-4-Pursuing-Innovation-WEB-1.pdf" TargetMode="External"/><Relationship Id="rId160" Type="http://schemas.openxmlformats.org/officeDocument/2006/relationships/hyperlink" Target="http://www.tcrecord.org/content.asp?contentid=16889" TargetMode="External"/><Relationship Id="rId181" Type="http://schemas.openxmlformats.org/officeDocument/2006/relationships/hyperlink" Target="https://www.brookings.edu/experts/helen-f-ladd/" TargetMode="External"/><Relationship Id="rId216" Type="http://schemas.openxmlformats.org/officeDocument/2006/relationships/hyperlink" Target="http://nepc.colorado.edu/blog/why-education-must-be-public-not-privatized" TargetMode="External"/><Relationship Id="rId237" Type="http://schemas.openxmlformats.org/officeDocument/2006/relationships/hyperlink" Target="http://www.slate.com/blogs/schooled/2015/12/17/for_profit_charter_schools_are_failing_and_fading_here_s_why.html" TargetMode="External"/><Relationship Id="rId258" Type="http://schemas.openxmlformats.org/officeDocument/2006/relationships/fontTable" Target="fontTable.xml"/><Relationship Id="rId22" Type="http://schemas.openxmlformats.org/officeDocument/2006/relationships/hyperlink" Target="https://www.edchoice.org/school-choice/types-of-school-choice/" TargetMode="External"/><Relationship Id="rId43" Type="http://schemas.openxmlformats.org/officeDocument/2006/relationships/hyperlink" Target="https://www.cato.org/publications/policy-analysis/corruption-public-schools-market-is-answer" TargetMode="External"/><Relationship Id="rId64" Type="http://schemas.openxmlformats.org/officeDocument/2006/relationships/hyperlink" Target="http://www.edchoice.org/wp-content/uploads/2015/10/2015-10-The-Integration-Anomaly-WEB.pdf" TargetMode="External"/><Relationship Id="rId118" Type="http://schemas.openxmlformats.org/officeDocument/2006/relationships/hyperlink" Target="http://www.econoclass.com/economicsoflabormarkets.html" TargetMode="External"/><Relationship Id="rId139" Type="http://schemas.openxmlformats.org/officeDocument/2006/relationships/hyperlink" Target="https://www.cato.org/publications/commentary/schoolchoicers-must-fight-privateschool-regulations)//ECP" TargetMode="External"/><Relationship Id="rId85" Type="http://schemas.openxmlformats.org/officeDocument/2006/relationships/hyperlink" Target="https://www.hks.harvard.edu/pepg/PDF/events/MPSPE/PEPG-05-06nechyba.pdf" TargetMode="External"/><Relationship Id="rId150" Type="http://schemas.openxmlformats.org/officeDocument/2006/relationships/hyperlink" Target="http://files.eric.ed.gov/fulltext/ED012275.pdf" TargetMode="External"/><Relationship Id="rId171" Type="http://schemas.openxmlformats.org/officeDocument/2006/relationships/hyperlink" Target="http://www.nyu.edu/" TargetMode="External"/><Relationship Id="rId192" Type="http://schemas.openxmlformats.org/officeDocument/2006/relationships/hyperlink" Target="https://www.brookings.edu/experts/helen-f-ladd/" TargetMode="External"/><Relationship Id="rId206" Type="http://schemas.openxmlformats.org/officeDocument/2006/relationships/hyperlink" Target="http://www.theatlantic.com/national/archive/2014/04/the-high-school-graduation-rate-is-great-unless-youre-poor/361321/" TargetMode="External"/><Relationship Id="rId227" Type="http://schemas.openxmlformats.org/officeDocument/2006/relationships/hyperlink" Target="https://www.usnews.com/opinion/knowledge-bank/2015/10/06/private-school-choice-programs-have-a-supply-problem" TargetMode="External"/><Relationship Id="rId248" Type="http://schemas.openxmlformats.org/officeDocument/2006/relationships/hyperlink" Target="https://www.cato.org/publications/commentary/love-choice-dont-federalize-it" TargetMode="External"/><Relationship Id="rId12" Type="http://schemas.openxmlformats.org/officeDocument/2006/relationships/hyperlink" Target="http://www.edchoice.org/wp-content/uploads/2015/07/2014-7-The-Chartered-Course-WEB.pdf" TargetMode="External"/><Relationship Id="rId33" Type="http://schemas.openxmlformats.org/officeDocument/2006/relationships/hyperlink" Target="http://www.mackinaw.org/archives/2004/s2004-01.pdf" TargetMode="External"/><Relationship Id="rId108" Type="http://schemas.openxmlformats.org/officeDocument/2006/relationships/hyperlink" Target="http://www.pressherald.com/2017/04/03/gray-secession-effort-falters-in-legislature/" TargetMode="External"/><Relationship Id="rId129" Type="http://schemas.openxmlformats.org/officeDocument/2006/relationships/hyperlink" Target="https://www.cato.org/blog/unintended-impacts-quality-control-school-quality-louisiana" TargetMode="External"/><Relationship Id="rId54" Type="http://schemas.openxmlformats.org/officeDocument/2006/relationships/hyperlink" Target="http://www.edchoice.org/wp-content/uploads/2015/07/The-School-Voucher-Audit-Do-Publicly-Funded-Private-School-Choice-Programs-Save-Money.pdf,%20p.)%20//sy" TargetMode="External"/><Relationship Id="rId75" Type="http://schemas.openxmlformats.org/officeDocument/2006/relationships/hyperlink" Target="http://www.reuters.com/article/us-usa-funds-automation-idUSKBN1530JW" TargetMode="External"/><Relationship Id="rId96" Type="http://schemas.openxmlformats.org/officeDocument/2006/relationships/image" Target="media/image6.png"/><Relationship Id="rId140" Type="http://schemas.openxmlformats.org/officeDocument/2006/relationships/hyperlink" Target="https://www.google.com/url?sa=t&amp;rct=j&amp;q=&amp;esrc=s&amp;source=web&amp;cd=13&amp;cad=rja&amp;uact=8&amp;ved=0ahUKEwjqz4b27ePUAhUl3IMKHToMBLQQFghgMAw&amp;url=https%3A%2F%2Fen.wikipedia.org%2Fwiki%2FZelman_v._Simmons-Harris&amp;usg=AFQjCNF1GNUEYMRxOBrVeBzL-Wmte0SIKg" TargetMode="External"/><Relationship Id="rId161" Type="http://schemas.openxmlformats.org/officeDocument/2006/relationships/hyperlink" Target="http://cepa.stanford.edu/content/widening-academic-achievement-gap-between-rich-and-poor-new-evidence-and-possible" TargetMode="External"/><Relationship Id="rId182" Type="http://schemas.openxmlformats.org/officeDocument/2006/relationships/hyperlink" Target="https://www.brookings.edu/program/governance-studies/" TargetMode="External"/><Relationship Id="rId217" Type="http://schemas.openxmlformats.org/officeDocument/2006/relationships/hyperlink" Target="http://www.amazon.com/The-Little-Blue-Book-ebook/dp/B007WT31BM" TargetMode="Externa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hyperlink" Target="http://www.childhealthdata.org/learn/NSCH" TargetMode="External"/><Relationship Id="rId233" Type="http://schemas.openxmlformats.org/officeDocument/2006/relationships/hyperlink" Target="https://www.brookings.edu/research/on-negative-effects-of-vouchers/" TargetMode="External"/><Relationship Id="rId238" Type="http://schemas.openxmlformats.org/officeDocument/2006/relationships/hyperlink" Target="https://www.insidehighered.com/quicktakes/2016/08/30/trump-campaign-adds-aide-education" TargetMode="External"/><Relationship Id="rId254" Type="http://schemas.openxmlformats.org/officeDocument/2006/relationships/hyperlink" Target="https://www.usnews.com/opinion/blogs/economic-intelligence/2012/04/19/government-economic-intervention-made-america-great" TargetMode="External"/><Relationship Id="rId259" Type="http://schemas.openxmlformats.org/officeDocument/2006/relationships/theme" Target="theme/theme1.xml"/><Relationship Id="rId23" Type="http://schemas.openxmlformats.org/officeDocument/2006/relationships/hyperlink" Target="http://study.com/academy/lesson/specialization-in-economics-definition-lesson-quiz.html" TargetMode="External"/><Relationship Id="rId28" Type="http://schemas.openxmlformats.org/officeDocument/2006/relationships/hyperlink" Target="http://www.independent.org/newsroom/article.asp?id=5334)//sy" TargetMode="External"/><Relationship Id="rId49" Type="http://schemas.openxmlformats.org/officeDocument/2006/relationships/hyperlink" Target="https://www.cato.org/blog/about-private-school-disability-discrimination" TargetMode="External"/><Relationship Id="rId114" Type="http://schemas.openxmlformats.org/officeDocument/2006/relationships/hyperlink" Target="https://www.cato.org/projects.php" TargetMode="External"/><Relationship Id="rId119" Type="http://schemas.openxmlformats.org/officeDocument/2006/relationships/hyperlink" Target="http://www.edchoice.org/wp-content/uploads/2016/05/A-Win-Win-Solution-The-Empirical-Evidence-on-School-Choice.pdf" TargetMode="External"/><Relationship Id="rId44" Type="http://schemas.openxmlformats.org/officeDocument/2006/relationships/hyperlink" Target="https://www.cato.org/publications/policy-analysis/corruption-public-schools-market-is-answer" TargetMode="External"/><Relationship Id="rId60" Type="http://schemas.openxmlformats.org/officeDocument/2006/relationships/image" Target="media/image2.jpeg"/><Relationship Id="rId65" Type="http://schemas.openxmlformats.org/officeDocument/2006/relationships/hyperlink" Target="https://www.edchoice.org/wp-content/uploads/2017/03/The-Private-School-Landscape.pdf" TargetMode="External"/><Relationship Id="rId81" Type="http://schemas.openxmlformats.org/officeDocument/2006/relationships/hyperlink" Target="http://search.proquest.com/openview/496dd2a32906dd77c5161d2639fe7917/1?pq-origsite=gscholar&amp;cbl=18750&amp;diss=y" TargetMode="External"/><Relationship Id="rId86" Type="http://schemas.openxmlformats.org/officeDocument/2006/relationships/hyperlink" Target="http://www.uaedreform.org/downloads/2017/04/evaluating-school-vouchers-evidence-from-a-within-study-comparison.pdf" TargetMode="External"/><Relationship Id="rId130" Type="http://schemas.openxmlformats.org/officeDocument/2006/relationships/image" Target="media/image7.png"/><Relationship Id="rId135" Type="http://schemas.openxmlformats.org/officeDocument/2006/relationships/hyperlink" Target="https://www.lewrockwell.com/2013/04/butler-shaffer/why-i-do-not-vote/" TargetMode="External"/><Relationship Id="rId151" Type="http://schemas.openxmlformats.org/officeDocument/2006/relationships/hyperlink" Target="http://self-directed.education/" TargetMode="External"/><Relationship Id="rId156" Type="http://schemas.openxmlformats.org/officeDocument/2006/relationships/hyperlink" Target="http://www.literacytrust.org.uk/assets/0000/7901/Research_review-importance_of_families_and_home.pdf" TargetMode="External"/><Relationship Id="rId177" Type="http://schemas.openxmlformats.org/officeDocument/2006/relationships/hyperlink" Target="file:///C:\Users\Alex\Dropbox\HJPV%202017%20-%20Free%20Market%20CP\Alex%20Reznik\Richman%207%20&#8211;%20former%20president%20and%20editor%20@%20The%20Future%20of%20Freedom%20Foundation%20(Sheldon,%20" TargetMode="External"/><Relationship Id="rId198" Type="http://schemas.openxmlformats.org/officeDocument/2006/relationships/hyperlink" Target="http://educationnext.org/author/mpetrilli/" TargetMode="External"/><Relationship Id="rId172" Type="http://schemas.openxmlformats.org/officeDocument/2006/relationships/hyperlink" Target="https://fee.org/articles/dialectics-and-liberty/" TargetMode="External"/><Relationship Id="rId193" Type="http://schemas.openxmlformats.org/officeDocument/2006/relationships/hyperlink" Target="https://www.brookings.edu/program/governance-studies/" TargetMode="External"/><Relationship Id="rId202" Type="http://schemas.openxmlformats.org/officeDocument/2006/relationships/hyperlink" Target="https://www.the74million.org/article/vouchers-could-be-the-big-winner-in-trumps-school-choice-plan-but-is-that-a-victory-for-students" TargetMode="External"/><Relationship Id="rId207" Type="http://schemas.openxmlformats.org/officeDocument/2006/relationships/hyperlink" Target="https://www.theatlantic.com/education/archive/2015/01/the-activity-gap/384961/" TargetMode="External"/><Relationship Id="rId223" Type="http://schemas.openxmlformats.org/officeDocument/2006/relationships/hyperlink" Target="https://www.nytimes.com/2017/03/01/opinion/ms-devoss-fake-history-about-school-choice.html?_r=0" TargetMode="External"/><Relationship Id="rId228" Type="http://schemas.openxmlformats.org/officeDocument/2006/relationships/hyperlink" Target="http://www.realcleareducation.com/articles/2017/02/12/devos_will_restore_the_department_of_education_to_its_original_purpose_110118.html" TargetMode="External"/><Relationship Id="rId244" Type="http://schemas.openxmlformats.org/officeDocument/2006/relationships/hyperlink" Target="http://thehill.com/homenews/senate/326029-can-trump-rebound-after-failure-on-healthcare-bill" TargetMode="External"/><Relationship Id="rId249" Type="http://schemas.openxmlformats.org/officeDocument/2006/relationships/hyperlink" Target="https://www.fff.org/explore-freedom/article/school-choice-for-whom/" TargetMode="External"/><Relationship Id="rId13" Type="http://schemas.openxmlformats.org/officeDocument/2006/relationships/hyperlink" Target="http://www.edchoice.org/wp-content/uploads/2015/07/2014-7-The-Chartered-Course-WEB.pdf" TargetMode="External"/><Relationship Id="rId18" Type="http://schemas.openxmlformats.org/officeDocument/2006/relationships/hyperlink" Target="http://www.edchoice.org/wp-content/uploads/2016/05/2016-4-Pursuing-Innovation-WEB-1.pdf" TargetMode="External"/><Relationship Id="rId39" Type="http://schemas.openxmlformats.org/officeDocument/2006/relationships/hyperlink" Target="http://www.jstor.org/stable/43189468" TargetMode="External"/><Relationship Id="rId109" Type="http://schemas.openxmlformats.org/officeDocument/2006/relationships/hyperlink" Target="http://www.chron.com/news/houston-texas/texas/article/Fresh-backing-for-Texas-secession-Yeah-sort-of-11044706.php" TargetMode="External"/><Relationship Id="rId34" Type="http://schemas.openxmlformats.org/officeDocument/2006/relationships/hyperlink" Target="http://educationnext.org/improving-educational-options-georgia-children/" TargetMode="External"/><Relationship Id="rId50" Type="http://schemas.openxmlformats.org/officeDocument/2006/relationships/hyperlink" Target="https://eric.ed.gov/?id=ED560653" TargetMode="External"/><Relationship Id="rId55" Type="http://schemas.openxmlformats.org/officeDocument/2006/relationships/hyperlink" Target="https://www.washingtonpost.com/local/education/how-indianas-school-voucher-program-soared-and-what-it-says-about-education-in-the-trump-era/2016/12/26/13d1d3ec-bc97-11e6-91ee-1adddfe36cbe_story.html?utm_term=.7a0c867aaa26" TargetMode="External"/><Relationship Id="rId76" Type="http://schemas.openxmlformats.org/officeDocument/2006/relationships/hyperlink" Target="https://data.oecd.org/eduresource/education-spending.htm" TargetMode="External"/><Relationship Id="rId97" Type="http://schemas.openxmlformats.org/officeDocument/2006/relationships/hyperlink" Target="http://www.independent.org/newsroom/article.asp?id=4827" TargetMode="External"/><Relationship Id="rId104" Type="http://schemas.openxmlformats.org/officeDocument/2006/relationships/hyperlink" Target="http://www.edchoice.org/wp-content/uploads/2015/07/The-School-Voucher-Audit-Do-Publicly-Funded-Private-School-Choice-Programs-Save-Money.pdf,%20p.)%20//sy" TargetMode="External"/><Relationship Id="rId120" Type="http://schemas.openxmlformats.org/officeDocument/2006/relationships/hyperlink" Target="http://www.independent.org/newsroom/article.asp?id=4931" TargetMode="External"/><Relationship Id="rId125" Type="http://schemas.openxmlformats.org/officeDocument/2006/relationships/hyperlink" Target="http://www.edchoice.org/wp-content/uploads/2016/05/A-Win-Win-Solution-The-Empirical-Evidence-on-School-Choice.pdf" TargetMode="External"/><Relationship Id="rId141" Type="http://schemas.openxmlformats.org/officeDocument/2006/relationships/hyperlink" Target="http://www.lewrockwell.com" TargetMode="External"/><Relationship Id="rId146" Type="http://schemas.openxmlformats.org/officeDocument/2006/relationships/hyperlink" Target="http://www.libertyhaven.com" TargetMode="External"/><Relationship Id="rId167" Type="http://schemas.openxmlformats.org/officeDocument/2006/relationships/hyperlink" Target="http://www.iedm.org" TargetMode="External"/><Relationship Id="rId188" Type="http://schemas.openxmlformats.org/officeDocument/2006/relationships/hyperlink" Target="https://www.brookings.edu/program/governance-studies/" TargetMode="External"/><Relationship Id="rId7" Type="http://schemas.openxmlformats.org/officeDocument/2006/relationships/footnotes" Target="footnotes.xml"/><Relationship Id="rId71" Type="http://schemas.openxmlformats.org/officeDocument/2006/relationships/hyperlink" Target="http://www.edchoice.org/wp-content/uploads/2016/05/2016-4-Pursuing-Innovation-WEB-1.pdf" TargetMode="External"/><Relationship Id="rId92" Type="http://schemas.openxmlformats.org/officeDocument/2006/relationships/hyperlink" Target="http://www.uaedreform.org/downloads/2017/04/evaluating-school-vouchers-evidence-from-a-within-study-comparison.pdf" TargetMode="External"/><Relationship Id="rId162" Type="http://schemas.openxmlformats.org/officeDocument/2006/relationships/hyperlink" Target="https://books.google.com/books?id=8gsUAAAAIAAJ&amp;pg=PA378&amp;lpg=PA378&amp;dq=alexander+inglis+%2B%22for+the+purpose+of+determining+social+efficiency%22&amp;source=bl&amp;ots=zv9kXfKNKd&amp;sig=bWoTJWeasoUqbZUvVtN6m51bWVA&amp;hl=en&amp;sa=X&amp;ved=0ahUKEwjY7K6C_PzLAhXsnIMKHVBOC5EQ6AEIHzAB" TargetMode="External"/><Relationship Id="rId183" Type="http://schemas.openxmlformats.org/officeDocument/2006/relationships/hyperlink" Target="https://www.brookings.edu/center/brown-center-on-education-policy/" TargetMode="External"/><Relationship Id="rId213" Type="http://schemas.openxmlformats.org/officeDocument/2006/relationships/hyperlink" Target="http://link.springer.com/article/10.1007/s13524-012-0146-4" TargetMode="External"/><Relationship Id="rId218" Type="http://schemas.openxmlformats.org/officeDocument/2006/relationships/hyperlink" Target="http://www.amazon.com/The-Little-Blue-Book-ebook/dp/B007WT31BM" TargetMode="External"/><Relationship Id="rId234" Type="http://schemas.openxmlformats.org/officeDocument/2006/relationships/hyperlink" Target="http://www.amazon.com/dp/038553695X/?tag=slatmaga-20" TargetMode="External"/><Relationship Id="rId239" Type="http://schemas.openxmlformats.org/officeDocument/2006/relationships/hyperlink" Target="http://www.lee.senate.gov/public/index.cfm/press-releases?ID=7f9e81b7-1980-4fdc-a5b7-9da2b2de3ad0" TargetMode="External"/><Relationship Id="rId2" Type="http://schemas.openxmlformats.org/officeDocument/2006/relationships/numbering" Target="numbering.xml"/><Relationship Id="rId29" Type="http://schemas.openxmlformats.org/officeDocument/2006/relationships/hyperlink" Target="http://www.edchoice.org/wp-content/uploads/2016/05/2016-4-Pursuing-Innovation-WEB-1.pdf" TargetMode="External"/><Relationship Id="rId250" Type="http://schemas.openxmlformats.org/officeDocument/2006/relationships/hyperlink" Target="http://www.orlandosentinel.com/features/education/os-sports-school-transfers-choice-florida-20160123-story.html" TargetMode="External"/><Relationship Id="rId255" Type="http://schemas.openxmlformats.org/officeDocument/2006/relationships/hyperlink" Target="http://www.alternet.org/economy/big-economic-theory-underpinning-libertarian-economics-total-baloney" TargetMode="External"/><Relationship Id="rId24" Type="http://schemas.openxmlformats.org/officeDocument/2006/relationships/hyperlink" Target="http://steshaw.org/economics-in-one-lesson/chap17p1.html" TargetMode="External"/><Relationship Id="rId40" Type="http://schemas.openxmlformats.org/officeDocument/2006/relationships/hyperlink" Target="https://eric.ed.gov/?id=ED560653" TargetMode="External"/><Relationship Id="rId45" Type="http://schemas.openxmlformats.org/officeDocument/2006/relationships/hyperlink" Target="https://iea.org.uk/blog/why-education-must-be-set-free" TargetMode="External"/><Relationship Id="rId66" Type="http://schemas.openxmlformats.org/officeDocument/2006/relationships/hyperlink" Target="https://www.cato.org/publications/policy-analysis/why-we-fight-how-public-schools-cause-social-conflict" TargetMode="External"/><Relationship Id="rId87" Type="http://schemas.openxmlformats.org/officeDocument/2006/relationships/hyperlink" Target="https://ies.ed.gov/ncee/pubs/20104018/pdf/20104018.pdf" TargetMode="External"/><Relationship Id="rId110" Type="http://schemas.openxmlformats.org/officeDocument/2006/relationships/hyperlink" Target="http://www.roanoke.com/opinion/editorials/editorial-should-southwest-virginia-secede-from-the-rest-of-virginia/article_b4b7a170-bf4b-5b32-bf73-daf39fbb7ba7.html" TargetMode="External"/><Relationship Id="rId115" Type="http://schemas.openxmlformats.org/officeDocument/2006/relationships/hyperlink" Target="https://www.salon.com/2012/01/24/the_ugly_truth_about_school_choice/" TargetMode="External"/><Relationship Id="rId131" Type="http://schemas.openxmlformats.org/officeDocument/2006/relationships/hyperlink" Target="https://www.cato.org/blog/unintended-impacts-quality-control-school-quality-louisiana" TargetMode="External"/><Relationship Id="rId136" Type="http://schemas.openxmlformats.org/officeDocument/2006/relationships/hyperlink" Target="http://www.americanthinker.com/articles/2011/04/the_toxic_influence_of_progres.html" TargetMode="External"/><Relationship Id="rId157" Type="http://schemas.openxmlformats.org/officeDocument/2006/relationships/hyperlink" Target="http://www.gallup.com/poll/11893/most-teens-associate-school-boredom-fatigue.aspx" TargetMode="External"/><Relationship Id="rId178" Type="http://schemas.openxmlformats.org/officeDocument/2006/relationships/hyperlink" Target="https://www.cato.org/publications/policy-analysis/corruption-public-schools-market-is-answer" TargetMode="External"/><Relationship Id="rId61" Type="http://schemas.openxmlformats.org/officeDocument/2006/relationships/hyperlink" Target="http://educationnext.org/files/ednext_XIV_1_egalite_fig02.jpg" TargetMode="External"/><Relationship Id="rId82" Type="http://schemas.openxmlformats.org/officeDocument/2006/relationships/image" Target="media/image5.png"/><Relationship Id="rId152" Type="http://schemas.openxmlformats.org/officeDocument/2006/relationships/hyperlink" Target="http://faculty.webster.edu/corbetre/philosophy/education/bg/bg-ch-5.html" TargetMode="External"/><Relationship Id="rId173" Type="http://schemas.openxmlformats.org/officeDocument/2006/relationships/hyperlink" Target="http://www.ruward.com/healing" TargetMode="External"/><Relationship Id="rId194" Type="http://schemas.openxmlformats.org/officeDocument/2006/relationships/hyperlink" Target="https://www.brookings.edu/center/brown-center-on-education-policy/" TargetMode="External"/><Relationship Id="rId199" Type="http://schemas.openxmlformats.org/officeDocument/2006/relationships/hyperlink" Target="https://www.forbes.com/sites/realspin/2017/03/27/trumps-tax-plan-and-americas-new-scholarship-moms/" TargetMode="External"/><Relationship Id="rId203" Type="http://schemas.openxmlformats.org/officeDocument/2006/relationships/hyperlink" Target="http://blogs.edweek.org/edweek/campaign-k-12/2016/11/trump_20_billion_school_choice_plan.html?_ga=1.68731860.490403268.1478280554" TargetMode="External"/><Relationship Id="rId208" Type="http://schemas.openxmlformats.org/officeDocument/2006/relationships/hyperlink" Target="http://cel.webofknowledge.com/InboundService.do?product=CEL&amp;SID=2AUqsQMG2bA1Ou1El9s&amp;UT=WOS%3A000256587100014&amp;SrcApp=Highwire&amp;action=retrieve&amp;Init=Yes&amp;SrcAuth=Highwire&amp;Func=Frame&amp;customersID=Highwire&amp;IsProductCode=Yes&amp;mode=FullRecord" TargetMode="External"/><Relationship Id="rId229" Type="http://schemas.openxmlformats.org/officeDocument/2006/relationships/hyperlink" Target="https://www.usnews.com/opinion/knowledge-bank/articles/2017-03-07/how-president-donald-trumps-school-choice-program-could-go-right" TargetMode="External"/><Relationship Id="rId19" Type="http://schemas.openxmlformats.org/officeDocument/2006/relationships/hyperlink" Target="http://www.edchoice.org/wp-content/uploads/2016/05/2016-4-Pursuing-Innovation-WEB-1.pdf" TargetMode="External"/><Relationship Id="rId224" Type="http://schemas.openxmlformats.org/officeDocument/2006/relationships/hyperlink" Target="http://educationnext.org/the-7-billion-school-improvement-grant-program-greatest-failure-in-the-history-of-the-u-s-department-of-education/" TargetMode="External"/><Relationship Id="rId240" Type="http://schemas.openxmlformats.org/officeDocument/2006/relationships/hyperlink" Target="https://www.washingtonpost.com/local/education/stanford-study-shows-that-online-charter-school-students-are-lagging/2015/10/27/c42dc502-7cce-11e5-afce-2afd1d3eb896_story.html" TargetMode="External"/><Relationship Id="rId245" Type="http://schemas.openxmlformats.org/officeDocument/2006/relationships/hyperlink" Target="https://edexcellence.net/articles/a-federal-scholarship-tax-credit-trumps-only-fifty-state-school-choice-option" TargetMode="External"/><Relationship Id="rId14" Type="http://schemas.openxmlformats.org/officeDocument/2006/relationships/hyperlink" Target="http://www.edchoice.org/wp-content/uploads/2015/07/2014-7-The-Chartered-Course-WEB.pdf" TargetMode="External"/><Relationship Id="rId30" Type="http://schemas.openxmlformats.org/officeDocument/2006/relationships/hyperlink" Target="https://urldefense.proofpoint.com/v2/url?u=http-3A__dailysignal.com_2014_08_28_education-2Dsavings-2Daccounts-2Denabling-2Dcustomized-2Dlearning_&amp;d=DgMF-g&amp;c=B73tqXN8Ec0ocRmZHMCntw&amp;r=HNJcPeGXDcjPxlUe2fwjXwUTadWKVhUYNTltRuMLqJ8&amp;m=71Cs8FC4SJyYwNvBVZHzNstXIz03_l13uwEnFtLAQyc&amp;s=wTMO_I1obxi6A2yvJ1kYtZrZY6t8GvtjafwAc3_IUOA&amp;e=" TargetMode="External"/><Relationship Id="rId35" Type="http://schemas.openxmlformats.org/officeDocument/2006/relationships/hyperlink" Target="https://www.edchoice.org/research/school-choice-and-economic-growth/" TargetMode="External"/><Relationship Id="rId56" Type="http://schemas.openxmlformats.org/officeDocument/2006/relationships/image" Target="media/image1.png"/><Relationship Id="rId77" Type="http://schemas.openxmlformats.org/officeDocument/2006/relationships/hyperlink" Target="https://www.oecd.org/unitedstates/PISA-2012-results-US.pdf" TargetMode="External"/><Relationship Id="rId100" Type="http://schemas.openxmlformats.org/officeDocument/2006/relationships/hyperlink" Target="https://www.cato.org/publications/commentary/what-do-about-inequality-free-market-education" TargetMode="External"/><Relationship Id="rId105" Type="http://schemas.openxmlformats.org/officeDocument/2006/relationships/hyperlink" Target="https://www.cato.org/research/education/index.html" TargetMode="External"/><Relationship Id="rId126" Type="http://schemas.openxmlformats.org/officeDocument/2006/relationships/hyperlink" Target="http://www.edchoice.org/wp-content/uploads/2016/05/A-Win-Win-Solution-The-Empirical-Evidence-on-School-Choice.pdf" TargetMode="External"/><Relationship Id="rId147" Type="http://schemas.openxmlformats.org/officeDocument/2006/relationships/hyperlink" Target="http://www.praxeology.net" TargetMode="External"/><Relationship Id="rId168" Type="http://schemas.openxmlformats.org/officeDocument/2006/relationships/hyperlink" Target="https://mises.org/library/everything-you-love-you-owe-capitalism" TargetMode="External"/><Relationship Id="rId8" Type="http://schemas.openxmlformats.org/officeDocument/2006/relationships/endnotes" Target="endnotes.xml"/><Relationship Id="rId51" Type="http://schemas.openxmlformats.org/officeDocument/2006/relationships/hyperlink" Target="https://eric.ed.gov/?id=ED560653" TargetMode="External"/><Relationship Id="rId72" Type="http://schemas.openxmlformats.org/officeDocument/2006/relationships/image" Target="media/image4.png"/><Relationship Id="rId93" Type="http://schemas.openxmlformats.org/officeDocument/2006/relationships/hyperlink" Target="https://object.cato.org/sites/cato.org/files/articles/bedrick-sr-190.pdf" TargetMode="External"/><Relationship Id="rId98" Type="http://schemas.openxmlformats.org/officeDocument/2006/relationships/hyperlink" Target="https://www.hks.harvard.edu/pepg/PDF/events/MPSPE/PEPG-05-06nechyba.pdf" TargetMode="External"/><Relationship Id="rId121" Type="http://schemas.openxmlformats.org/officeDocument/2006/relationships/hyperlink" Target="https://www.cato.org/blog/school-choice-war-goes-hot" TargetMode="External"/><Relationship Id="rId142" Type="http://schemas.openxmlformats.org/officeDocument/2006/relationships/hyperlink" Target="https://mises.org/library/enterprising-education-doing-away-public-school-system" TargetMode="External"/><Relationship Id="rId163" Type="http://schemas.openxmlformats.org/officeDocument/2006/relationships/hyperlink" Target="http://www.air.org/resource/literacy-americas-college-students" TargetMode="External"/><Relationship Id="rId184" Type="http://schemas.openxmlformats.org/officeDocument/2006/relationships/hyperlink" Target="https://www.brookings.edu/author/edward-b-fiske/" TargetMode="External"/><Relationship Id="rId189" Type="http://schemas.openxmlformats.org/officeDocument/2006/relationships/hyperlink" Target="https://www.brookings.edu/center/brown-center-on-education-policy/" TargetMode="External"/><Relationship Id="rId219" Type="http://schemas.openxmlformats.org/officeDocument/2006/relationships/hyperlink" Target="http://www.nclb.gov/" TargetMode="External"/><Relationship Id="rId3" Type="http://schemas.openxmlformats.org/officeDocument/2006/relationships/styles" Target="styles.xml"/><Relationship Id="rId214" Type="http://schemas.openxmlformats.org/officeDocument/2006/relationships/hyperlink" Target="http://www.nber.org/papers/w15284" TargetMode="External"/><Relationship Id="rId230" Type="http://schemas.openxmlformats.org/officeDocument/2006/relationships/hyperlink" Target="https://www.edchoice.org/research/school-choice-and-economic-growth/" TargetMode="External"/><Relationship Id="rId235" Type="http://schemas.openxmlformats.org/officeDocument/2006/relationships/hyperlink" Target="http://educationresearchalliancenola.org/files/publications/The-Effects-of-the-New-Orleans-Post-Katrina-School-Reforms-on-Student-Academic-Outcomes.pdf" TargetMode="External"/><Relationship Id="rId251" Type="http://schemas.openxmlformats.org/officeDocument/2006/relationships/hyperlink" Target="http://www.orlandosentinel.com/features/education/os-sports-school-transfers-choice-florida-20160123-story.html" TargetMode="External"/><Relationship Id="rId256" Type="http://schemas.openxmlformats.org/officeDocument/2006/relationships/hyperlink" Target="http://www.alternet.org/economy/big-economic-theory-underpinning-libertarian-economics-total-baloney" TargetMode="External"/><Relationship Id="rId25" Type="http://schemas.openxmlformats.org/officeDocument/2006/relationships/hyperlink" Target="http://spot.colorado.edu/~kaplan/econ2010/section9/gifs/fig99.gif" TargetMode="External"/><Relationship Id="rId46" Type="http://schemas.openxmlformats.org/officeDocument/2006/relationships/hyperlink" Target="http://www.edchoice.org/wp-content/uploads/2016/05/2016-4-Pursuing-Innovation-WEB-1.pdf" TargetMode="External"/><Relationship Id="rId67" Type="http://schemas.openxmlformats.org/officeDocument/2006/relationships/hyperlink" Target="http://www.edchoice.org/wp-content/uploads/2015/10/2015-10-The-Integration-Anomaly-WEB.pdf" TargetMode="External"/><Relationship Id="rId116" Type="http://schemas.openxmlformats.org/officeDocument/2006/relationships/hyperlink" Target="http://www.investopedia.com/terms/z/zero-sumgame.asp" TargetMode="External"/><Relationship Id="rId137" Type="http://schemas.openxmlformats.org/officeDocument/2006/relationships/hyperlink" Target="https://www.cato.org/research/edu-st.html" TargetMode="External"/><Relationship Id="rId158" Type="http://schemas.openxmlformats.org/officeDocument/2006/relationships/hyperlink" Target="http://www.psychologicalscience.org/index.php/news/releases/im-bored-research-on-attention-can-help-us-understand-the-unengaged-mind.html" TargetMode="External"/><Relationship Id="rId272" Type="http://schemas.microsoft.com/office/2011/relationships/commentsExtended" Target="commentsExtended.xml"/><Relationship Id="rId20" Type="http://schemas.openxmlformats.org/officeDocument/2006/relationships/hyperlink" Target="https://www.edchoice.org/school-choice/school-choice-in-america/" TargetMode="External"/><Relationship Id="rId41" Type="http://schemas.openxmlformats.org/officeDocument/2006/relationships/hyperlink" Target="https://www.edchoice.org/research/school-choice-and-economic-growth/" TargetMode="External"/><Relationship Id="rId62" Type="http://schemas.openxmlformats.org/officeDocument/2006/relationships/image" Target="media/image3.jpeg"/><Relationship Id="rId83" Type="http://schemas.openxmlformats.org/officeDocument/2006/relationships/hyperlink" Target="http://search.proquest.com/openview/496dd2a32906dd77c5161d2639fe7917/1?pq-origsite=gscholar&amp;cbl=18750&amp;diss=y" TargetMode="External"/><Relationship Id="rId88" Type="http://schemas.openxmlformats.org/officeDocument/2006/relationships/hyperlink" Target="https://papers.ssrn.com/sol3/papers.cfm?abstract_id=2952967" TargetMode="External"/><Relationship Id="rId111" Type="http://schemas.openxmlformats.org/officeDocument/2006/relationships/hyperlink" Target="http://www.nationalreview.com/corner/446236/berkeley-igs-poll-70-percent-californians-oppose-secession" TargetMode="External"/><Relationship Id="rId132" Type="http://schemas.openxmlformats.org/officeDocument/2006/relationships/hyperlink" Target="https://www.cato.org/blog/school-choice-war-goes-hot" TargetMode="External"/><Relationship Id="rId153" Type="http://schemas.openxmlformats.org/officeDocument/2006/relationships/hyperlink" Target="http://papers.ssrn.com/sol3/papers.cfm?abstract_id=1968613" TargetMode="External"/><Relationship Id="rId174" Type="http://schemas.openxmlformats.org/officeDocument/2006/relationships/hyperlink" Target="http://www.nyu.edu/" TargetMode="External"/><Relationship Id="rId179" Type="http://schemas.openxmlformats.org/officeDocument/2006/relationships/hyperlink" Target="https://www.cato.org/publications/commentary/love-choice-dont-federalize-it" TargetMode="External"/><Relationship Id="rId195" Type="http://schemas.openxmlformats.org/officeDocument/2006/relationships/hyperlink" Target="https://www.brookings.edu/author/edward-b-fiske/" TargetMode="External"/><Relationship Id="rId209" Type="http://schemas.openxmlformats.org/officeDocument/2006/relationships/hyperlink" Target="http://jar.sagepub.com/content/18/6/599.abstract" TargetMode="External"/><Relationship Id="rId190" Type="http://schemas.openxmlformats.org/officeDocument/2006/relationships/hyperlink" Target="https://www.brookings.edu/author/edward-b-fiske/" TargetMode="External"/><Relationship Id="rId204" Type="http://schemas.openxmlformats.org/officeDocument/2006/relationships/hyperlink" Target="http://www.ascd.org/publications/educational-leadership/may13/vol70/num08/The-Widening-Income-Achievement-Gap.aspx" TargetMode="External"/><Relationship Id="rId220" Type="http://schemas.openxmlformats.org/officeDocument/2006/relationships/hyperlink" Target="http://www2.ed.gov/programs/racetothetop/index.html" TargetMode="External"/><Relationship Id="rId225" Type="http://schemas.openxmlformats.org/officeDocument/2006/relationships/hyperlink" Target="http://econofact.org/school-vouchers-promise-and-pitfalls" TargetMode="External"/><Relationship Id="rId241" Type="http://schemas.openxmlformats.org/officeDocument/2006/relationships/hyperlink" Target="https://www.nsba.org/title-i-portability" TargetMode="External"/><Relationship Id="rId246" Type="http://schemas.openxmlformats.org/officeDocument/2006/relationships/hyperlink" Target="http://www.huffingtonpost.com/entry/donald-trumps-low-ratings-may-be-getting-even-worse_us_58d94dace4b02a2eaab656c9" TargetMode="External"/><Relationship Id="rId15" Type="http://schemas.openxmlformats.org/officeDocument/2006/relationships/hyperlink" Target="http://www.edchoice.org/wp-content/uploads/2015/07/2014-7-The-Chartered-Course-WEB.pdf" TargetMode="External"/><Relationship Id="rId36" Type="http://schemas.openxmlformats.org/officeDocument/2006/relationships/hyperlink" Target="https://www.cato.org/blog/national-school-choice-proposal-heartening-frightening" TargetMode="External"/><Relationship Id="rId57" Type="http://schemas.openxmlformats.org/officeDocument/2006/relationships/hyperlink" Target="http://www.friedmanfoundation.org/news/2006-10-03.html" TargetMode="External"/><Relationship Id="rId106" Type="http://schemas.openxmlformats.org/officeDocument/2006/relationships/hyperlink" Target="http://www.theamericanconservative.com/articles/seceding-from-public-education/" TargetMode="External"/><Relationship Id="rId127" Type="http://schemas.openxmlformats.org/officeDocument/2006/relationships/hyperlink" Target="https://www.cato.org/publications/commentary/do-negative-test-results-mean-school-choice-has-failed-perhaps-opposite" TargetMode="External"/><Relationship Id="rId10" Type="http://schemas.openxmlformats.org/officeDocument/2006/relationships/hyperlink" Target="https://www.cato.org/publications/policy-analysis/corruption-public-schools-market-is-answer" TargetMode="External"/><Relationship Id="rId31" Type="http://schemas.openxmlformats.org/officeDocument/2006/relationships/hyperlink" Target="https://urldefense.proofpoint.com/v2/url?u=http-3A__www.privateschoolreview.com_tuition-2Dstats_private-2Dschool-2Dcost-2Dby-2Dstate&amp;d=DgMF-g&amp;c=B73tqXN8Ec0ocRmZHMCntw&amp;r=HNJcPeGXDcjPxlUe2fwjXwUTadWKVhUYNTltRuMLqJ8&amp;m=71Cs8FC4SJyYwNvBVZHzNstXIz03_l13uwEnFtLAQyc&amp;s=IMlp2FSdhG6eapXvpwhrHtiEDCym4EImUCOPT_67Q2Y&amp;e=" TargetMode="External"/><Relationship Id="rId52" Type="http://schemas.openxmlformats.org/officeDocument/2006/relationships/hyperlink" Target="https://eric.ed.gov/?id=ED560653" TargetMode="External"/><Relationship Id="rId73" Type="http://schemas.openxmlformats.org/officeDocument/2006/relationships/hyperlink" Target="https://www.cato.org/publications/commentary/should-feds-decide-transgender-bathroom-issue" TargetMode="External"/><Relationship Id="rId78" Type="http://schemas.openxmlformats.org/officeDocument/2006/relationships/hyperlink" Target="http://www.wcpss.net/domain/100" TargetMode="External"/><Relationship Id="rId94" Type="http://schemas.openxmlformats.org/officeDocument/2006/relationships/hyperlink" Target="http://www.edchoice.org/wp-content/uploads/2015/10/2015-10-The-Integration-Anomaly-WEB.pdf" TargetMode="External"/><Relationship Id="rId99" Type="http://schemas.openxmlformats.org/officeDocument/2006/relationships/hyperlink" Target="http://www.edchoice.org/wp-content/uploads/2015/10/2015-10-The-Integration-Anomaly-WEB.pdf" TargetMode="External"/><Relationship Id="rId101" Type="http://schemas.openxmlformats.org/officeDocument/2006/relationships/hyperlink" Target="https://mises.org/library/enterprising-education-doing-away-public-school-system" TargetMode="External"/><Relationship Id="rId122" Type="http://schemas.openxmlformats.org/officeDocument/2006/relationships/hyperlink" Target="http://www.edchoice.org/school_choice_faqs/does-school-choice-have-a-positive-academic-impact-on-participating-students" TargetMode="External"/><Relationship Id="rId143" Type="http://schemas.openxmlformats.org/officeDocument/2006/relationships/hyperlink" Target="http://thefederalist.com/2015/10/12/put-public-education-out-of-its-misery-already/" TargetMode="External"/><Relationship Id="rId148" Type="http://schemas.openxmlformats.org/officeDocument/2006/relationships/hyperlink" Target="https://www.edchoice.org/research/school-choice-and-economic-growth/" TargetMode="External"/><Relationship Id="rId164" Type="http://schemas.openxmlformats.org/officeDocument/2006/relationships/hyperlink" Target="https://nces.ed.gov/pubsearch/pubsinfo.asp?pubid=2009481" TargetMode="External"/><Relationship Id="rId169" Type="http://schemas.openxmlformats.org/officeDocument/2006/relationships/hyperlink" Target="http://www.nyu.edu/" TargetMode="External"/><Relationship Id="rId185" Type="http://schemas.openxmlformats.org/officeDocument/2006/relationships/hyperlink" Target="https://www.brookings.edu/research/lessons-for-us-charter-schools-from-the-growth-of-academies-in-england/" TargetMode="External"/><Relationship Id="rId4" Type="http://schemas.microsoft.com/office/2007/relationships/stylesWithEffects" Target="stylesWithEffects.xml"/><Relationship Id="rId9" Type="http://schemas.openxmlformats.org/officeDocument/2006/relationships/hyperlink" Target="https://www.cato.org/projects.php" TargetMode="External"/><Relationship Id="rId180" Type="http://schemas.openxmlformats.org/officeDocument/2006/relationships/hyperlink" Target="http://www.edchoice.org/wp-content/uploads/2016/05/2016-4-Pursuing-Innovation-WEB-1.pdf" TargetMode="External"/><Relationship Id="rId210" Type="http://schemas.openxmlformats.org/officeDocument/2006/relationships/hyperlink" Target="http://cel.webofknowledge.com/InboundService.do?product=CEL&amp;SID=4EkQ99ykVpBsx4ZA3Et&amp;UT=WOS%3A000231664000002&amp;SrcApp=Highwire&amp;action=retrieve&amp;Init=Yes&amp;SrcAuth=Highwire&amp;Func=Frame&amp;customersID=Highwire&amp;IsProductCode=Yes&amp;mode=FullRecord" TargetMode="External"/><Relationship Id="rId215" Type="http://schemas.openxmlformats.org/officeDocument/2006/relationships/hyperlink" Target="http://www.edchoice.org/wp-content/uploads/2015/10/2015-10-The-Integration-Anomaly-WEB.pdf" TargetMode="External"/><Relationship Id="rId236" Type="http://schemas.openxmlformats.org/officeDocument/2006/relationships/hyperlink" Target="https://www.washingtonpost.com/news/post-politics/wp/2016/09/08/trump-pitches-20-billion-education-plan-at-ohio-charter-school-that-received-poor-marks-from-state/" TargetMode="External"/><Relationship Id="rId257" Type="http://schemas.openxmlformats.org/officeDocument/2006/relationships/header" Target="header1.xml"/><Relationship Id="rId26" Type="http://schemas.openxmlformats.org/officeDocument/2006/relationships/hyperlink" Target="https://publicecon.wikispaces.com/Positive+Externalities+and+Education" TargetMode="External"/><Relationship Id="rId231" Type="http://schemas.openxmlformats.org/officeDocument/2006/relationships/hyperlink" Target="https://books.google.com/books?hl=en&amp;lr=&amp;id=qRYeCwAAQBAJ&amp;oi=fnd&amp;pg=PP1&amp;ots=yB0qN3_vxU&amp;sig=CqI9IiwDEJMaBfhMSHa9_ff1Iqk" TargetMode="External"/><Relationship Id="rId252" Type="http://schemas.openxmlformats.org/officeDocument/2006/relationships/hyperlink" Target="http://www.orlandosentinel.com/features/education/os-sports-school-transfers-choice-florida-20160123-story.html" TargetMode="External"/><Relationship Id="rId47" Type="http://schemas.openxmlformats.org/officeDocument/2006/relationships/hyperlink" Target="http://www.edchoice.org/wp-content/uploads/2016/05/2016-4-Pursuing-Innovation-WEB-1.pdf" TargetMode="External"/><Relationship Id="rId68" Type="http://schemas.openxmlformats.org/officeDocument/2006/relationships/hyperlink" Target="http://www.edchoice.org/wp-content/uploads/2016/05/A-Win-Win-Solution-The-Empirical-Evidence-on-School-Choice.pdf" TargetMode="External"/><Relationship Id="rId89" Type="http://schemas.openxmlformats.org/officeDocument/2006/relationships/hyperlink" Target="http://www.uaedreform.org/downloads/2017/04/evaluating-school-vouchers-evidence-from-a-within-study-comparison.pdf" TargetMode="External"/><Relationship Id="rId112" Type="http://schemas.openxmlformats.org/officeDocument/2006/relationships/hyperlink" Target="http://www.theamericanconservative.com/articles/is-secession-legal/" TargetMode="External"/><Relationship Id="rId133" Type="http://schemas.openxmlformats.org/officeDocument/2006/relationships/hyperlink" Target="https://www.cato.org/publications/commentary/love-choice-dont-federalize-it" TargetMode="External"/><Relationship Id="rId154" Type="http://schemas.openxmlformats.org/officeDocument/2006/relationships/hyperlink" Target="http://www.air.org/resource/significant-number-u-s-adults-lack-basic-math-skills" TargetMode="External"/><Relationship Id="rId175" Type="http://schemas.openxmlformats.org/officeDocument/2006/relationships/hyperlink" Target="https://fee.org/articles/dialectics-and-liberty/" TargetMode="External"/><Relationship Id="rId196" Type="http://schemas.openxmlformats.org/officeDocument/2006/relationships/hyperlink" Target="https://www.brookings.edu/research/lessons-for-us-charter-schools-from-the-growth-of-academies-in-england/" TargetMode="External"/><Relationship Id="rId200" Type="http://schemas.openxmlformats.org/officeDocument/2006/relationships/hyperlink" Target="http://dashboard2.publiccharters.org/National/" TargetMode="External"/><Relationship Id="rId16" Type="http://schemas.openxmlformats.org/officeDocument/2006/relationships/hyperlink" Target="http://www.edchoice.org/wp-content/uploads/2015/07/2014-7-The-Chartered-Course-WEB.pdf" TargetMode="External"/><Relationship Id="rId221" Type="http://schemas.openxmlformats.org/officeDocument/2006/relationships/hyperlink" Target="http://www.artofteachingscience.org/2012/03/18/georgia-making-mistake-to-ignore-charter-school-research/" TargetMode="External"/><Relationship Id="rId242" Type="http://schemas.openxmlformats.org/officeDocument/2006/relationships/hyperlink" Target="https://edtrust.org/wp-content/uploads/2013/10/Likely_Effects_of_Portability_on_Districts_Title_I_Allocations_020915.pdf" TargetMode="External"/><Relationship Id="rId37" Type="http://schemas.openxmlformats.org/officeDocument/2006/relationships/hyperlink" Target="https://www.nationalaffairs.com/publications/detail/the-next-step-in-school-choice" TargetMode="External"/><Relationship Id="rId58" Type="http://schemas.openxmlformats.org/officeDocument/2006/relationships/hyperlink" Target="http://educationnext.org/the-louisiana-scholarship-program/" TargetMode="External"/><Relationship Id="rId79" Type="http://schemas.openxmlformats.org/officeDocument/2006/relationships/hyperlink" Target="https://www.cato.org/projects.php" TargetMode="External"/><Relationship Id="rId102" Type="http://schemas.openxmlformats.org/officeDocument/2006/relationships/hyperlink" Target="http://www.peterleeson.com/Quasimarket_Failure.pdf" TargetMode="External"/><Relationship Id="rId123" Type="http://schemas.openxmlformats.org/officeDocument/2006/relationships/hyperlink" Target="https://www.cato.org/publications/policy-analysis/corruption-public-schools-market-is-answer" TargetMode="External"/><Relationship Id="rId144" Type="http://schemas.openxmlformats.org/officeDocument/2006/relationships/hyperlink" Target="http://www.independent.org/pdf/tir/tir_20_03_16_twight.pdf" TargetMode="External"/><Relationship Id="rId90" Type="http://schemas.openxmlformats.org/officeDocument/2006/relationships/hyperlink" Target="http://educationnext.org/rethinking-charter-school-evaluations-when-the-gold-standard-is-off-the-table/" TargetMode="External"/><Relationship Id="rId165" Type="http://schemas.openxmlformats.org/officeDocument/2006/relationships/hyperlink" Target="http://www.theatlantic.com/education/archive/2014/03/the-myth-of-the-science-and-engineering-shortage/284359/" TargetMode="External"/><Relationship Id="rId186" Type="http://schemas.openxmlformats.org/officeDocument/2006/relationships/hyperlink" Target="https://mises.org/library/snare-government-subsidies" TargetMode="External"/><Relationship Id="rId211" Type="http://schemas.openxmlformats.org/officeDocument/2006/relationships/hyperlink" Target="http://eric.ed.gov/?id=EJ779545" TargetMode="External"/><Relationship Id="rId232" Type="http://schemas.openxmlformats.org/officeDocument/2006/relationships/hyperlink" Target="https://books.google.com/books?hl=en&amp;lr=&amp;id=qRYeCwAAQBAJ&amp;oi=fnd&amp;pg=PP1&amp;ots=yB0qN3_vxU&amp;sig=CqI9IiwDEJMaBfhMSHa9_ff1Iqk" TargetMode="External"/><Relationship Id="rId253" Type="http://schemas.openxmlformats.org/officeDocument/2006/relationships/hyperlink" Target="https://www.usnews.com/opinion/blogs/economic-intelligence/2012/04/19/government-economic-intervention-made-america-great" TargetMode="External"/><Relationship Id="rId27" Type="http://schemas.openxmlformats.org/officeDocument/2006/relationships/hyperlink" Target="https://www.nationalaffairs.com/publications/detail/the-next-step-in-school-choice" TargetMode="External"/><Relationship Id="rId48" Type="http://schemas.openxmlformats.org/officeDocument/2006/relationships/hyperlink" Target="https://papers.ssrn.com/sol3/papers.cfm?abstract_id=2743541" TargetMode="External"/><Relationship Id="rId69" Type="http://schemas.openxmlformats.org/officeDocument/2006/relationships/hyperlink" Target="https://www.edchoice.org/research/school-choice-and-economic-growth/" TargetMode="External"/><Relationship Id="rId113" Type="http://schemas.openxmlformats.org/officeDocument/2006/relationships/hyperlink" Target="https://www.cato.org/policy-report/marchapril-2017/school-inc-can-we-scale-educational-excellence" TargetMode="External"/><Relationship Id="rId134" Type="http://schemas.openxmlformats.org/officeDocument/2006/relationships/hyperlink" Target="https://www.cato.org/blog/school-choice-war-goes-hot" TargetMode="External"/><Relationship Id="rId80" Type="http://schemas.openxmlformats.org/officeDocument/2006/relationships/hyperlink" Target="http://search.proquest.com/openview/496dd2a32906dd77c5161d2639fe7917/1?pq-origsite=gscholar&amp;cbl=18750&amp;diss=y" TargetMode="External"/><Relationship Id="rId155" Type="http://schemas.openxmlformats.org/officeDocument/2006/relationships/hyperlink" Target="https://nces.ed.gov/naal/kf_demographics.asp" TargetMode="External"/><Relationship Id="rId176" Type="http://schemas.openxmlformats.org/officeDocument/2006/relationships/hyperlink" Target="https://www.cato.org/publications/commentary/love-choice-dont-federalize-it" TargetMode="External"/><Relationship Id="rId197" Type="http://schemas.openxmlformats.org/officeDocument/2006/relationships/hyperlink" Target="https://www.washingtonpost.com/news/answer-sheet/wp/2016/07/14/why-the-movement-to-privatize-public-education-is-a-very-bad-idea/?utm_term=.e1cdfd25d805" TargetMode="External"/><Relationship Id="rId201" Type="http://schemas.openxmlformats.org/officeDocument/2006/relationships/hyperlink" Target="http://www.annualreviews.org/doi/full/10.1146/annurev-soc-073014-112340" TargetMode="External"/><Relationship Id="rId222" Type="http://schemas.openxmlformats.org/officeDocument/2006/relationships/hyperlink" Target="http://www.amazon.com/The-Little-Blue-Book-ebook/dp/B007WT31BM" TargetMode="External"/><Relationship Id="rId243" Type="http://schemas.openxmlformats.org/officeDocument/2006/relationships/hyperlink" Target="http://educationnext.org/author/mpetrilli/" TargetMode="External"/><Relationship Id="rId17" Type="http://schemas.openxmlformats.org/officeDocument/2006/relationships/hyperlink" Target="http://www.edchoice.org/wp-content/uploads/2016/05/2016-4-Pursuing-Innovation-WEB-1.pdf" TargetMode="External"/><Relationship Id="rId38" Type="http://schemas.openxmlformats.org/officeDocument/2006/relationships/hyperlink" Target="https://www.cato.org/publications/commentary/love-choice-dont-federalize-it" TargetMode="External"/><Relationship Id="rId59" Type="http://schemas.openxmlformats.org/officeDocument/2006/relationships/hyperlink" Target="http://educationnext.org/files/ednext_XIV_1_egalite_fig01.jpg" TargetMode="External"/><Relationship Id="rId103" Type="http://schemas.openxmlformats.org/officeDocument/2006/relationships/hyperlink" Target="http://www.edchoice.org/wp-content/uploads/2016/05/2016-4-Pursuing-Innovation-WEB-1.pdf" TargetMode="External"/><Relationship Id="rId124" Type="http://schemas.openxmlformats.org/officeDocument/2006/relationships/hyperlink" Target="https://www.cato.org/publications/policy-analysis/dismal-science-shortcomings-us-school-choice-research-how-address-them" TargetMode="External"/><Relationship Id="rId70" Type="http://schemas.openxmlformats.org/officeDocument/2006/relationships/hyperlink" Target="https://www.cato.org/projects.php" TargetMode="External"/><Relationship Id="rId91" Type="http://schemas.openxmlformats.org/officeDocument/2006/relationships/hyperlink" Target="http://www.uaedreform.org/downloads/2017/04/evaluating-school-vouchers-evidence-from-a-within-study-comparison.pdf" TargetMode="External"/><Relationship Id="rId145" Type="http://schemas.openxmlformats.org/officeDocument/2006/relationships/hyperlink" Target="http://www.cato.org" TargetMode="External"/><Relationship Id="rId166" Type="http://schemas.openxmlformats.org/officeDocument/2006/relationships/hyperlink" Target="https://mises.org/library/enterprising-education-doing-away-public-school-system" TargetMode="External"/><Relationship Id="rId187" Type="http://schemas.openxmlformats.org/officeDocument/2006/relationships/hyperlink" Target="https://www.brookings.edu/experts/helen-f-lad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voss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5FD46-3E7B-4818-910A-E6334D073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458</TotalTime>
  <Pages>321</Pages>
  <Words>167922</Words>
  <Characters>935328</Characters>
  <Application>Microsoft Office Word</Application>
  <DocSecurity>0</DocSecurity>
  <Lines>11269</Lines>
  <Paragraphs>1465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Scott</dc:creator>
  <cp:keywords>5.1.1</cp:keywords>
  <dc:description/>
  <cp:lastModifiedBy>jvoss1223@gmail.com</cp:lastModifiedBy>
  <cp:revision>183</cp:revision>
  <dcterms:created xsi:type="dcterms:W3CDTF">2017-06-30T18:15:00Z</dcterms:created>
  <dcterms:modified xsi:type="dcterms:W3CDTF">2017-07-02T01:30:00Z</dcterms:modified>
</cp:coreProperties>
</file>