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E1715F" w14:textId="77777777" w:rsidR="005E0CF6" w:rsidRPr="00A40B52" w:rsidRDefault="005E0CF6" w:rsidP="005E0CF6">
      <w:pPr>
        <w:jc w:val="center"/>
        <w:rPr>
          <w:color w:val="C00000"/>
          <w:sz w:val="600"/>
          <w:szCs w:val="600"/>
          <w:shd w:val="clear" w:color="auto" w:fill="FFFFFF"/>
        </w:rPr>
      </w:pPr>
      <w:r w:rsidRPr="00A40B52">
        <w:rPr>
          <w:rFonts w:ascii="Segoe UI Symbol" w:hAnsi="Segoe UI Symbol" w:cs="Segoe UI Symbol"/>
          <w:color w:val="C00000"/>
          <w:sz w:val="600"/>
          <w:szCs w:val="600"/>
          <w:shd w:val="clear" w:color="auto" w:fill="FFFFFF"/>
        </w:rPr>
        <w:t>☭</w:t>
      </w:r>
    </w:p>
    <w:p w14:paraId="6FC75481" w14:textId="77777777" w:rsidR="00CA6ED1" w:rsidRDefault="00C9694C" w:rsidP="00C9694C">
      <w:pPr>
        <w:rPr>
          <w:shd w:val="clear" w:color="auto" w:fill="FFFFFF"/>
        </w:rPr>
      </w:pPr>
      <w:r w:rsidRPr="00CA5240">
        <w:rPr>
          <w:shd w:val="clear" w:color="auto" w:fill="FFFFFF"/>
        </w:rPr>
        <w:t xml:space="preserve">Comrades: </w:t>
      </w:r>
      <w:r w:rsidR="00CA6ED1">
        <w:rPr>
          <w:shd w:val="clear" w:color="auto" w:fill="FFFFFF"/>
        </w:rPr>
        <w:t>Anik Shah, Charley Hoang, David Feng, Eleanora Lawrence, Ian Boarnet, Isaac Spiers, Kirthivel Ramesh, Mahnoor Faheem, Maya Nichols, Palmer Miley, Purvam Patel, Ryan Chu, Uneeb Ullah, Wyatt Beere, Zane Smith</w:t>
      </w:r>
    </w:p>
    <w:p w14:paraId="4D01C788" w14:textId="77777777" w:rsidR="00930904" w:rsidRDefault="00930904" w:rsidP="00C9694C">
      <w:pPr>
        <w:rPr>
          <w:shd w:val="clear" w:color="auto" w:fill="FFFFFF"/>
        </w:rPr>
      </w:pPr>
    </w:p>
    <w:p w14:paraId="5850912F" w14:textId="6BCAE40E" w:rsidR="00930904" w:rsidRPr="00285EF3" w:rsidRDefault="00285EF3" w:rsidP="00C9694C">
      <w:pPr>
        <w:rPr>
          <w:b/>
          <w:color w:val="FF0000"/>
          <w:shd w:val="clear" w:color="auto" w:fill="FFFFFF"/>
        </w:rPr>
      </w:pPr>
      <w:r w:rsidRPr="00285EF3">
        <w:rPr>
          <w:b/>
          <w:color w:val="FF0000"/>
          <w:shd w:val="clear" w:color="auto" w:fill="FFFFFF"/>
        </w:rPr>
        <w:t>w/ Aron Berger &amp; Ricky Garner</w:t>
      </w:r>
    </w:p>
    <w:p w14:paraId="25DE9DAE" w14:textId="77777777" w:rsidR="005E0CF6" w:rsidRPr="00CA5240" w:rsidRDefault="005E0CF6" w:rsidP="005E0CF6">
      <w:pPr>
        <w:pStyle w:val="Heading1"/>
      </w:pPr>
      <w:r w:rsidRPr="00A40B52">
        <w:rPr>
          <w:rFonts w:ascii="Segoe UI Symbol" w:hAnsi="Segoe UI Symbol" w:cs="Segoe UI Symbol"/>
          <w:color w:val="C00000"/>
          <w:shd w:val="clear" w:color="auto" w:fill="FFFFFF"/>
        </w:rPr>
        <w:t>☭</w:t>
      </w:r>
      <w:r w:rsidRPr="00CA5240">
        <w:rPr>
          <w:rFonts w:cs="Segoe UI Symbol"/>
          <w:shd w:val="clear" w:color="auto" w:fill="FFFFFF"/>
        </w:rPr>
        <w:t xml:space="preserve"> </w:t>
      </w:r>
      <w:r w:rsidR="00930904">
        <w:rPr>
          <w:rFonts w:cs="Segoe UI Symbol"/>
          <w:shd w:val="clear" w:color="auto" w:fill="FFFFFF"/>
        </w:rPr>
        <w:t xml:space="preserve"> </w:t>
      </w:r>
      <w:r w:rsidRPr="00CA5240">
        <w:t xml:space="preserve">Ideology K </w:t>
      </w:r>
      <w:r w:rsidRPr="00A40B52">
        <w:rPr>
          <w:rFonts w:ascii="Segoe UI Symbol" w:hAnsi="Segoe UI Symbol" w:cs="Segoe UI Symbol"/>
          <w:color w:val="C00000"/>
          <w:shd w:val="clear" w:color="auto" w:fill="FFFFFF"/>
        </w:rPr>
        <w:t>☭</w:t>
      </w:r>
    </w:p>
    <w:p w14:paraId="6853DB60" w14:textId="77777777" w:rsidR="00F05AA1" w:rsidRPr="00CA5240" w:rsidRDefault="00F05AA1" w:rsidP="00F05AA1">
      <w:pPr>
        <w:pStyle w:val="Heading2"/>
      </w:pPr>
      <w:r w:rsidRPr="00CA5240">
        <w:t>Thesis</w:t>
      </w:r>
    </w:p>
    <w:p w14:paraId="7413D06F" w14:textId="1E5F57FC" w:rsidR="00F05AA1" w:rsidRPr="00CA5240" w:rsidRDefault="00F05AA1" w:rsidP="00F05AA1">
      <w:pPr>
        <w:pStyle w:val="Heading3"/>
      </w:pPr>
      <w:r w:rsidRPr="00CA5240">
        <w:t>Thesis: Althusser—Ideology</w:t>
      </w:r>
    </w:p>
    <w:p w14:paraId="37301501" w14:textId="77777777" w:rsidR="00F05AA1" w:rsidRPr="00CA5240" w:rsidRDefault="00F05AA1" w:rsidP="00F05AA1">
      <w:pPr>
        <w:rPr>
          <w:sz w:val="16"/>
        </w:rPr>
      </w:pPr>
    </w:p>
    <w:p w14:paraId="4AA2A9BE" w14:textId="77777777" w:rsidR="00F05AA1" w:rsidRPr="00CA5240" w:rsidRDefault="00F05AA1" w:rsidP="00F05AA1">
      <w:pPr>
        <w:pStyle w:val="Heading4"/>
      </w:pPr>
      <w:r w:rsidRPr="00CA5240">
        <w:t>The resolution is not a neutral call for educational participation, but the manifestation of what Althusser called an ideological state apparatus, a space outside of the state but that nevertheless serves the interests of those whose interests are represented there, the capitalist ruling class—debate on this terrain is only made possible by state repression</w:t>
      </w:r>
    </w:p>
    <w:p w14:paraId="5D56CAD1" w14:textId="77777777" w:rsidR="00F05AA1" w:rsidRPr="00CA5240" w:rsidRDefault="00F05AA1" w:rsidP="00F05AA1">
      <w:pPr>
        <w:rPr>
          <w:sz w:val="16"/>
          <w:szCs w:val="20"/>
        </w:rPr>
      </w:pPr>
      <w:r w:rsidRPr="00CA5240">
        <w:rPr>
          <w:rStyle w:val="Style13ptBold"/>
        </w:rPr>
        <w:t>Althusser</w:t>
      </w:r>
      <w:r w:rsidRPr="00CA5240">
        <w:rPr>
          <w:sz w:val="16"/>
        </w:rPr>
        <w:t xml:space="preserve">, Professor of Philosophy at the Ecole Normale Superieure (Paris), </w:t>
      </w:r>
      <w:r w:rsidRPr="00CA5240">
        <w:rPr>
          <w:rStyle w:val="Style13ptBold"/>
        </w:rPr>
        <w:t>2001</w:t>
      </w:r>
      <w:r w:rsidRPr="00CA5240">
        <w:rPr>
          <w:sz w:val="16"/>
        </w:rPr>
        <w:t xml:space="preserve"> [Louis, “Ideology and Ideological State Apparatuses (Notes towards an Investigation),” </w:t>
      </w:r>
      <w:r w:rsidRPr="00CA5240">
        <w:rPr>
          <w:i/>
          <w:sz w:val="16"/>
        </w:rPr>
        <w:t xml:space="preserve">Lenin and </w:t>
      </w:r>
      <w:r w:rsidRPr="00CA5240">
        <w:rPr>
          <w:sz w:val="16"/>
        </w:rPr>
        <w:t>Philosophy</w:t>
      </w:r>
      <w:r w:rsidRPr="00CA5240">
        <w:rPr>
          <w:i/>
          <w:sz w:val="16"/>
        </w:rPr>
        <w:t xml:space="preserve"> and Other Essays</w:t>
      </w:r>
      <w:r w:rsidRPr="00CA5240">
        <w:rPr>
          <w:sz w:val="16"/>
        </w:rPr>
        <w:t xml:space="preserve">, p. </w:t>
      </w:r>
      <w:r w:rsidRPr="00CA5240">
        <w:rPr>
          <w:sz w:val="16"/>
          <w:szCs w:val="20"/>
        </w:rPr>
        <w:t>100-103]</w:t>
      </w:r>
    </w:p>
    <w:p w14:paraId="65AFAA3C" w14:textId="77777777" w:rsidR="00F05AA1" w:rsidRPr="00CA5240" w:rsidRDefault="00F05AA1" w:rsidP="00F05AA1">
      <w:pPr>
        <w:rPr>
          <w:sz w:val="16"/>
          <w:szCs w:val="20"/>
        </w:rPr>
      </w:pPr>
      <w:r w:rsidRPr="00CA5240">
        <w:rPr>
          <w:szCs w:val="20"/>
          <w:u w:val="single"/>
        </w:rPr>
        <w:t>On the Reproduction of the Relations of Production</w:t>
      </w:r>
      <w:r w:rsidRPr="00CA5240">
        <w:rPr>
          <w:b/>
          <w:szCs w:val="20"/>
        </w:rPr>
        <w:t xml:space="preserve"> </w:t>
      </w:r>
      <w:r w:rsidRPr="00CA5240">
        <w:rPr>
          <w:sz w:val="16"/>
          <w:szCs w:val="20"/>
        </w:rPr>
        <w:t xml:space="preserve"> I can now answer the central question which I have left in suspense for many long pages: </w:t>
      </w:r>
      <w:r w:rsidRPr="00CA5240">
        <w:rPr>
          <w:szCs w:val="20"/>
          <w:u w:val="single"/>
        </w:rPr>
        <w:t xml:space="preserve">how is the reproduction of the relations of production secured? </w:t>
      </w:r>
      <w:r w:rsidRPr="00CA5240">
        <w:rPr>
          <w:sz w:val="16"/>
          <w:szCs w:val="20"/>
        </w:rPr>
        <w:t xml:space="preserve"> </w:t>
      </w:r>
      <w:r w:rsidRPr="00CA5240">
        <w:rPr>
          <w:szCs w:val="20"/>
          <w:u w:val="single"/>
        </w:rPr>
        <w:t>In the topographical</w:t>
      </w:r>
      <w:r w:rsidRPr="00CA5240">
        <w:rPr>
          <w:sz w:val="16"/>
          <w:szCs w:val="20"/>
        </w:rPr>
        <w:t xml:space="preserve"> language </w:t>
      </w:r>
      <w:r w:rsidRPr="00CA5240">
        <w:rPr>
          <w:szCs w:val="20"/>
          <w:u w:val="single"/>
        </w:rPr>
        <w:t>(Infrastructure, Superstructure)</w:t>
      </w:r>
      <w:r w:rsidRPr="00CA5240">
        <w:rPr>
          <w:sz w:val="16"/>
          <w:szCs w:val="20"/>
        </w:rPr>
        <w:t xml:space="preserve">, I can say: for the most part,12 </w:t>
      </w:r>
      <w:r w:rsidRPr="00CA5240">
        <w:rPr>
          <w:szCs w:val="20"/>
          <w:u w:val="single"/>
        </w:rPr>
        <w:t xml:space="preserve">it is secured by the legal-political and ideological superstructure. </w:t>
      </w:r>
      <w:r w:rsidRPr="00CA5240">
        <w:rPr>
          <w:sz w:val="16"/>
          <w:szCs w:val="20"/>
        </w:rPr>
        <w:t xml:space="preserve"> But as I have argued that it is essential to go beyond this still descriptive language, I shall say: for the most part, it is secured by the exercise of State power in the State Apparatuses, on the one hand the (Repressive) State Apparatus, on the other the Ideological State Apparatuses.  What I have just said must also be taken into account, and it can be assembled in the form of the following three features:  1. </w:t>
      </w:r>
      <w:r w:rsidRPr="00CA5240">
        <w:rPr>
          <w:szCs w:val="20"/>
          <w:u w:val="single"/>
        </w:rPr>
        <w:t xml:space="preserve">All the State Apparatuses function both by repression and by ideology, with the difference that the (Repressive) State Apparatus functions massively and predominantly by repression, whereas the Ideological State Apparatuses function massively and predominantly by ideology. </w:t>
      </w:r>
      <w:r w:rsidRPr="00CA5240">
        <w:rPr>
          <w:sz w:val="16"/>
          <w:szCs w:val="20"/>
        </w:rPr>
        <w:t xml:space="preserve"> 2. </w:t>
      </w:r>
      <w:r w:rsidRPr="00CA5240">
        <w:rPr>
          <w:szCs w:val="20"/>
          <w:u w:val="single"/>
        </w:rPr>
        <w:t>Whereas the (Repressive) State Apparatus constitutes an organized whole whose different parts are centralized</w:t>
      </w:r>
      <w:r w:rsidRPr="00CA5240">
        <w:rPr>
          <w:sz w:val="16"/>
          <w:szCs w:val="20"/>
        </w:rPr>
        <w:t xml:space="preserve"> beneath a commanding unity,</w:t>
      </w:r>
      <w:r w:rsidRPr="00CA5240">
        <w:rPr>
          <w:szCs w:val="20"/>
          <w:u w:val="single"/>
        </w:rPr>
        <w:t xml:space="preserve"> that of the politics of class struggle applied by the political representatives of the ruling classes in possession of State power, the Ideological State Apparatuses are multiple, distinct, 'relatively autonomous' and capable of providing an objective field to contradictions which express, in forms which may be limited or extreme, the effects of the clashes between the capitalist class struggle and the proletarian class struggle, as well as their subordinate forms.</w:t>
      </w:r>
      <w:r w:rsidRPr="00CA5240">
        <w:rPr>
          <w:sz w:val="16"/>
          <w:szCs w:val="20"/>
        </w:rPr>
        <w:t xml:space="preserve">  3. </w:t>
      </w:r>
      <w:r w:rsidRPr="00CA5240">
        <w:rPr>
          <w:szCs w:val="20"/>
          <w:u w:val="single"/>
        </w:rPr>
        <w:t>Whereas the unity of the (Repressive) State Apparatus is secured by its unified and centralized organization under the leadership of the representatives of the classes in power executing the politics of the class struggle of the classes in power, the unity of the different Ideological State Apparatuses is secured, usually in contradictory forms, by the ruling ideology, the ideology of the ruling class.</w:t>
      </w:r>
      <w:r w:rsidRPr="00CA5240">
        <w:rPr>
          <w:sz w:val="16"/>
          <w:szCs w:val="20"/>
        </w:rPr>
        <w:t xml:space="preserve">  Taking these features into account, it is possible to represent the repro-duction of the relations of production in the following way, according to a kind of 'division of labour'.  </w:t>
      </w:r>
      <w:r w:rsidRPr="00CA5240">
        <w:rPr>
          <w:szCs w:val="20"/>
          <w:u w:val="single"/>
        </w:rPr>
        <w:t>The role of the repressive State apparatus</w:t>
      </w:r>
      <w:r w:rsidRPr="00CA5240">
        <w:rPr>
          <w:sz w:val="16"/>
          <w:szCs w:val="20"/>
        </w:rPr>
        <w:t xml:space="preserve">, insofar as it is a repressive apparatus, </w:t>
      </w:r>
      <w:r w:rsidRPr="00CA5240">
        <w:rPr>
          <w:szCs w:val="20"/>
          <w:u w:val="single"/>
        </w:rPr>
        <w:t>consists essentially in securing by force</w:t>
      </w:r>
      <w:r w:rsidRPr="00CA5240">
        <w:rPr>
          <w:sz w:val="16"/>
          <w:szCs w:val="20"/>
        </w:rPr>
        <w:t xml:space="preserve"> (physical or otherwise) </w:t>
      </w:r>
      <w:r w:rsidRPr="00CA5240">
        <w:rPr>
          <w:szCs w:val="20"/>
          <w:u w:val="single"/>
        </w:rPr>
        <w:t>the political conditions of the reproduction of relations of production, which are</w:t>
      </w:r>
      <w:r w:rsidRPr="00CA5240">
        <w:rPr>
          <w:sz w:val="16"/>
          <w:szCs w:val="20"/>
        </w:rPr>
        <w:t xml:space="preserve"> in the last resort relations of </w:t>
      </w:r>
      <w:r w:rsidRPr="00CA5240">
        <w:rPr>
          <w:szCs w:val="20"/>
          <w:u w:val="single"/>
        </w:rPr>
        <w:t>exploitation</w:t>
      </w:r>
      <w:r w:rsidRPr="00CA5240">
        <w:rPr>
          <w:sz w:val="16"/>
          <w:szCs w:val="20"/>
        </w:rPr>
        <w:t xml:space="preserve">. </w:t>
      </w:r>
      <w:r w:rsidRPr="00CA5240">
        <w:rPr>
          <w:szCs w:val="20"/>
          <w:u w:val="single"/>
        </w:rPr>
        <w:t>Not only does the State apparatus contribute generously to its own reproduction (the capitalist State contains political dynasties, military dynasties</w:t>
      </w:r>
      <w:r w:rsidRPr="00CA5240">
        <w:rPr>
          <w:sz w:val="16"/>
          <w:szCs w:val="20"/>
        </w:rPr>
        <w:t xml:space="preserve">, etc.), </w:t>
      </w:r>
      <w:r w:rsidRPr="00CA5240">
        <w:rPr>
          <w:szCs w:val="20"/>
          <w:u w:val="single"/>
        </w:rPr>
        <w:t>but also and above all, the State apparatus secures by repression (from the most brutal physical force, via mere administrative commands and interdictions, to open and tacit censorship) the political conditions for the action of the Ideological State Apparatuses.</w:t>
      </w:r>
      <w:r w:rsidRPr="00CA5240">
        <w:rPr>
          <w:sz w:val="16"/>
          <w:szCs w:val="20"/>
        </w:rPr>
        <w:t xml:space="preserve">  In fact, </w:t>
      </w:r>
      <w:r w:rsidRPr="00CA5240">
        <w:rPr>
          <w:szCs w:val="20"/>
          <w:u w:val="single"/>
        </w:rPr>
        <w:t>it is the latter which largely secure the reproduction specifically of the relations of production, behind a 'shield' provided by the repressive State apparatus. It is here that the role of the ruling ideology is heavily concentrated, the ideology of the ruling class which holds State power. It is the intermediation of the ruling ideology that ensures a (sometimes teeth-gritting) 'harmony' between the repressive State apparatus and the Ideological State Apparatuses, and between the different State Ideological Apparatuses.</w:t>
      </w:r>
    </w:p>
    <w:p w14:paraId="1F22B8BC" w14:textId="77777777" w:rsidR="00F05AA1" w:rsidRPr="00CA5240" w:rsidRDefault="00F05AA1" w:rsidP="00F05AA1">
      <w:pPr>
        <w:rPr>
          <w:sz w:val="16"/>
        </w:rPr>
      </w:pPr>
    </w:p>
    <w:p w14:paraId="1215BE38" w14:textId="77777777" w:rsidR="00F05AA1" w:rsidRPr="00CA5240" w:rsidRDefault="00F05AA1" w:rsidP="00F05AA1">
      <w:pPr>
        <w:rPr>
          <w:sz w:val="16"/>
        </w:rPr>
      </w:pPr>
    </w:p>
    <w:p w14:paraId="672F2D7A" w14:textId="77777777" w:rsidR="00F05AA1" w:rsidRPr="00CA5240" w:rsidRDefault="00F05AA1" w:rsidP="00F05AA1">
      <w:pPr>
        <w:pStyle w:val="Heading4"/>
      </w:pPr>
      <w:r w:rsidRPr="00CA5240">
        <w:t>All politics is structured to promote and maintain a broader, ideological system. The resolution is a means by which the capitalist state maintains its hegemony over us all, not by force, but by consent. Responding to the call of the resolution as the affirmative does constitutes us as ideological subjects of capitalism</w:t>
      </w:r>
    </w:p>
    <w:p w14:paraId="17F097EF" w14:textId="77777777" w:rsidR="00F05AA1" w:rsidRPr="00CA5240" w:rsidRDefault="00F05AA1" w:rsidP="00F05AA1">
      <w:pPr>
        <w:rPr>
          <w:sz w:val="16"/>
        </w:rPr>
      </w:pPr>
      <w:r w:rsidRPr="00CA5240">
        <w:rPr>
          <w:rStyle w:val="Style13ptBold"/>
        </w:rPr>
        <w:t>Althusser</w:t>
      </w:r>
      <w:r w:rsidRPr="00CA5240">
        <w:rPr>
          <w:sz w:val="16"/>
        </w:rPr>
        <w:t xml:space="preserve">, Professor of Philosophy at the Ecole Normale Superieure (Paris), </w:t>
      </w:r>
      <w:r w:rsidRPr="00CA5240">
        <w:rPr>
          <w:rStyle w:val="Style13ptBold"/>
        </w:rPr>
        <w:t>2001</w:t>
      </w:r>
      <w:r w:rsidRPr="00CA5240">
        <w:rPr>
          <w:sz w:val="16"/>
        </w:rPr>
        <w:t xml:space="preserve"> [Louis, “Ideology and Ideological State Apparatuses (Notes towards an Investigation),” Lenin</w:t>
      </w:r>
      <w:r w:rsidRPr="00CA5240">
        <w:rPr>
          <w:i/>
          <w:sz w:val="16"/>
        </w:rPr>
        <w:t xml:space="preserve"> and Philosophy and Other Essays</w:t>
      </w:r>
      <w:r w:rsidRPr="00CA5240">
        <w:rPr>
          <w:sz w:val="16"/>
        </w:rPr>
        <w:t>, p. 115-120]</w:t>
      </w:r>
    </w:p>
    <w:p w14:paraId="040173E9" w14:textId="77777777" w:rsidR="00F05AA1" w:rsidRPr="00CA5240" w:rsidRDefault="00F05AA1" w:rsidP="00F05AA1">
      <w:pPr>
        <w:rPr>
          <w:sz w:val="16"/>
          <w:szCs w:val="16"/>
        </w:rPr>
      </w:pPr>
      <w:r w:rsidRPr="00CA5240">
        <w:rPr>
          <w:sz w:val="16"/>
          <w:szCs w:val="20"/>
        </w:rPr>
        <w:t xml:space="preserve">Ideology Interpellates Individuals as Subjects </w:t>
      </w:r>
      <w:r w:rsidRPr="00CA5240">
        <w:rPr>
          <w:sz w:val="16"/>
          <w:szCs w:val="16"/>
        </w:rPr>
        <w:t xml:space="preserve">This thesis is simply a matter of making my last proposition explicit: there is no ideology except by the subject and for subjects. Meaning, </w:t>
      </w:r>
      <w:r w:rsidRPr="00CA5240">
        <w:rPr>
          <w:szCs w:val="20"/>
          <w:u w:val="single"/>
        </w:rPr>
        <w:t xml:space="preserve">there is no ideology except for concrete subjects, and this destination for ideology is only made possible by the subject: </w:t>
      </w:r>
      <w:r w:rsidRPr="00CA5240">
        <w:rPr>
          <w:sz w:val="16"/>
          <w:szCs w:val="16"/>
        </w:rPr>
        <w:t xml:space="preserve">meaning, by the category of the subject and its functioning.  By this I mean that, even if it only appears under this name (the subject) with the rise of bourgeois ideology, above all with the rise of legal ideology,15 the category of the subject (which may function under other names: e.g., as the soul in Plato, as God, etc.) is the constitutive category of all ideology, whatever its determination (regional or class) and whatever its historical date—since ideology has no history.  I say: the category of the subject is constitutive of all ideology, but at the same time and immediately I add that </w:t>
      </w:r>
      <w:r w:rsidRPr="00CA5240">
        <w:rPr>
          <w:szCs w:val="20"/>
          <w:u w:val="single"/>
        </w:rPr>
        <w:t>the category of the subject is only constitutive of all ideology insofar as all ideology has the function</w:t>
      </w:r>
      <w:r w:rsidRPr="00CA5240">
        <w:rPr>
          <w:sz w:val="16"/>
          <w:szCs w:val="16"/>
        </w:rPr>
        <w:t xml:space="preserve"> (which defines it) </w:t>
      </w:r>
      <w:r w:rsidRPr="00CA5240">
        <w:rPr>
          <w:szCs w:val="20"/>
          <w:u w:val="single"/>
        </w:rPr>
        <w:t>of `constituting' concrete individuals as subjects. In the interaction of this double constitution exists the functioning of all ideology, ideology being nothing but its functioning in the material forms of existence of that functioning.</w:t>
      </w:r>
      <w:r w:rsidRPr="00CA5240">
        <w:rPr>
          <w:sz w:val="16"/>
          <w:szCs w:val="16"/>
        </w:rPr>
        <w:t xml:space="preserve">  In order to grasp what follows, it is essential to realize that both he who is writing these lines and the reader who reads them are themselves subjects, and therefore </w:t>
      </w:r>
      <w:r w:rsidRPr="00CA5240">
        <w:rPr>
          <w:szCs w:val="20"/>
          <w:u w:val="single"/>
        </w:rPr>
        <w:t>ideological subjects</w:t>
      </w:r>
      <w:r w:rsidRPr="00CA5240">
        <w:rPr>
          <w:sz w:val="16"/>
          <w:szCs w:val="16"/>
        </w:rPr>
        <w:t xml:space="preserve"> (a tautological proposition), i.e. that the author and the reader of these lines both </w:t>
      </w:r>
      <w:r w:rsidRPr="00CA5240">
        <w:rPr>
          <w:szCs w:val="20"/>
          <w:u w:val="single"/>
        </w:rPr>
        <w:t>live 'spontaneously' or 'naturally' in ideology</w:t>
      </w:r>
      <w:r w:rsidRPr="00CA5240">
        <w:rPr>
          <w:sz w:val="16"/>
          <w:szCs w:val="16"/>
        </w:rPr>
        <w:t xml:space="preserve"> in the sense in which I have said that 'man is an ideological animal by nature'  That the author, insofar as he writes the lines of a discourse which claims to be scientific, is completely absent as a 'subject' from 'his' scientific discourse (for all scientific discourse is by definition a subject-less discourse, there is no `Subject of science' except in an ideology of science) is a different question which I shall leave on one side for the moment.  As St Paul admirably put it, </w:t>
      </w:r>
      <w:r w:rsidRPr="00CA5240">
        <w:rPr>
          <w:szCs w:val="20"/>
          <w:u w:val="single"/>
        </w:rPr>
        <w:t>it is in</w:t>
      </w:r>
      <w:r w:rsidRPr="00CA5240">
        <w:rPr>
          <w:sz w:val="16"/>
          <w:szCs w:val="16"/>
        </w:rPr>
        <w:t xml:space="preserve"> the 'Logos, meaning in ideology, </w:t>
      </w:r>
      <w:r w:rsidRPr="00CA5240">
        <w:rPr>
          <w:szCs w:val="20"/>
          <w:u w:val="single"/>
        </w:rPr>
        <w:t>that we 'live, move and have our being. It follows that</w:t>
      </w:r>
      <w:r w:rsidRPr="00CA5240">
        <w:rPr>
          <w:sz w:val="16"/>
          <w:szCs w:val="16"/>
        </w:rPr>
        <w:t xml:space="preserve">, for you and for me, </w:t>
      </w:r>
      <w:r w:rsidRPr="00CA5240">
        <w:rPr>
          <w:szCs w:val="20"/>
          <w:u w:val="single"/>
        </w:rPr>
        <w:t>the category of the subject is a primary 'obviousness'</w:t>
      </w:r>
      <w:r w:rsidRPr="00CA5240">
        <w:rPr>
          <w:sz w:val="16"/>
          <w:szCs w:val="16"/>
        </w:rPr>
        <w:t xml:space="preserve"> (obviousnesses are always primary): it is clear that you and I are subjects (free, ethical, etc .... ). </w:t>
      </w:r>
      <w:r w:rsidRPr="00CA5240">
        <w:rPr>
          <w:szCs w:val="20"/>
          <w:u w:val="single"/>
        </w:rPr>
        <w:t>Like all obviousnesses</w:t>
      </w:r>
      <w:r w:rsidRPr="00CA5240">
        <w:rPr>
          <w:sz w:val="16"/>
          <w:szCs w:val="16"/>
        </w:rPr>
        <w:t xml:space="preserve">, including those that make a word 'name a thing' or 'have a meaning' (therefore including the obviousness of the 'transparency' of language), </w:t>
      </w:r>
      <w:r w:rsidRPr="00CA5240">
        <w:rPr>
          <w:szCs w:val="20"/>
          <w:u w:val="single"/>
        </w:rPr>
        <w:t>the 'obviousness' that you and I are subjects—and that that does not cause any problems—is an ideological effect</w:t>
      </w:r>
      <w:r w:rsidRPr="00CA5240">
        <w:rPr>
          <w:sz w:val="16"/>
          <w:szCs w:val="16"/>
        </w:rPr>
        <w:t xml:space="preserve">, the elementary ideological effect.16 </w:t>
      </w:r>
      <w:r w:rsidRPr="00CA5240">
        <w:rPr>
          <w:szCs w:val="20"/>
          <w:u w:val="single"/>
        </w:rPr>
        <w:t xml:space="preserve">It is indeed a peculiarity of ideology that it imposes </w:t>
      </w:r>
      <w:r w:rsidRPr="00CA5240">
        <w:rPr>
          <w:sz w:val="16"/>
          <w:szCs w:val="16"/>
        </w:rPr>
        <w:t xml:space="preserve">(without appearing to do so, since these are `obviousnesses') </w:t>
      </w:r>
      <w:r w:rsidRPr="00CA5240">
        <w:rPr>
          <w:szCs w:val="20"/>
          <w:u w:val="single"/>
        </w:rPr>
        <w:t>obviousnesses as obviousnesses, which we cannot fail to recognize and before which we have the inevitable and natural reaction of crying out</w:t>
      </w:r>
      <w:r w:rsidRPr="00CA5240">
        <w:rPr>
          <w:sz w:val="16"/>
          <w:szCs w:val="16"/>
        </w:rPr>
        <w:t xml:space="preserve"> (aloud or in the 'still, small voice of conscience'):</w:t>
      </w:r>
      <w:r w:rsidRPr="00CA5240">
        <w:rPr>
          <w:szCs w:val="20"/>
          <w:u w:val="single"/>
        </w:rPr>
        <w:t xml:space="preserve"> 'That's obvious! That's right! That's true!'</w:t>
      </w:r>
      <w:r w:rsidRPr="00CA5240">
        <w:rPr>
          <w:sz w:val="16"/>
          <w:szCs w:val="16"/>
        </w:rPr>
        <w:t xml:space="preserve">  At work in this reaction is the ideological recognition function which is one of the two functions of ideology as such (its inverse being the function of misrecognition—meconnaissance).  To take a highly 'concrete' example, we all have friends who, when they knock on our door and we ask, through the door, the question 'Who's there?' answer (since 'it's obvious') 'It's me.' And we recognize that 'it is him,' or 'her'. We open the door, and 'it's true, it really was she who was there.' To take another example, when we recognize somebody of our (previous) acquaintance ((re)-connaissance) in the street, we show him that we have recognized him (and have recognized that he has recognized us) by saying to him 'Hello, my friend, and shaking his hand (a material ritual practice of ideological recognition in everyday life—in France, at least; elsewhere, there are other rituals).  In this preliminary remark and these concrete illustrations, I only wish to point out that you and I are always already subjects, and as such constantly practice the rituals of ideological recognition, which guarantee for us that we are indeed concrete, individual, distinguishable and (naturally) irreplaceable subjects. The writing I am currently executing and the reading you are currently!' performing are also in this respect rituals of ideological recognition, including the 'obviousness' with which the 'truth' or 'error' of my reflections may impose itself on you.  </w:t>
      </w:r>
      <w:r w:rsidRPr="00CA5240">
        <w:rPr>
          <w:szCs w:val="20"/>
          <w:u w:val="single"/>
        </w:rPr>
        <w:t>But to recognize that we are subjects and that we function in the practical rituals of the most elementary everyday life</w:t>
      </w:r>
      <w:r w:rsidRPr="00CA5240">
        <w:rPr>
          <w:sz w:val="16"/>
          <w:szCs w:val="16"/>
        </w:rPr>
        <w:t xml:space="preserve"> (the hand-shake, the fact of calling you by your name, the fact of knowing, even if I do not know what it is, that you 'have' a name of your own, which means that you are recognized as a unique subject, etc.)—</w:t>
      </w:r>
      <w:r w:rsidRPr="00CA5240">
        <w:rPr>
          <w:szCs w:val="20"/>
          <w:u w:val="single"/>
        </w:rPr>
        <w:t>this recognition only gives us the 'consciousness' of our incessant (eternal) practice of ideological recognition—its consciousness, i.e. its recognition—but in no sense does it give us the</w:t>
      </w:r>
      <w:r w:rsidRPr="00CA5240">
        <w:rPr>
          <w:sz w:val="16"/>
          <w:szCs w:val="16"/>
        </w:rPr>
        <w:t xml:space="preserve"> (scientific) </w:t>
      </w:r>
      <w:r w:rsidRPr="00CA5240">
        <w:rPr>
          <w:szCs w:val="20"/>
          <w:u w:val="single"/>
        </w:rPr>
        <w:t>knowledge of the mechanism</w:t>
      </w:r>
      <w:r w:rsidRPr="00CA5240">
        <w:rPr>
          <w:sz w:val="16"/>
          <w:szCs w:val="16"/>
        </w:rPr>
        <w:t xml:space="preserve"> of this recognition. </w:t>
      </w:r>
      <w:r w:rsidRPr="00CA5240">
        <w:rPr>
          <w:szCs w:val="20"/>
          <w:u w:val="single"/>
        </w:rPr>
        <w:t>Now it is this knowledge that we have to reach</w:t>
      </w:r>
      <w:r w:rsidRPr="00CA5240">
        <w:rPr>
          <w:sz w:val="16"/>
          <w:szCs w:val="16"/>
        </w:rPr>
        <w:t xml:space="preserve">, if you will, </w:t>
      </w:r>
      <w:r w:rsidRPr="00CA5240">
        <w:rPr>
          <w:szCs w:val="20"/>
          <w:u w:val="single"/>
        </w:rPr>
        <w:t>while speaking</w:t>
      </w:r>
      <w:r w:rsidRPr="00CA5240">
        <w:rPr>
          <w:sz w:val="16"/>
          <w:szCs w:val="16"/>
        </w:rPr>
        <w:t xml:space="preserve"> in ideology, and </w:t>
      </w:r>
      <w:r w:rsidRPr="00CA5240">
        <w:rPr>
          <w:szCs w:val="20"/>
          <w:u w:val="single"/>
        </w:rPr>
        <w:t>from within ideology</w:t>
      </w:r>
      <w:r w:rsidRPr="00CA5240">
        <w:rPr>
          <w:sz w:val="16"/>
          <w:szCs w:val="16"/>
        </w:rPr>
        <w:t xml:space="preserve"> we have to outline </w:t>
      </w:r>
      <w:r w:rsidRPr="00CA5240">
        <w:rPr>
          <w:szCs w:val="20"/>
          <w:u w:val="single"/>
        </w:rPr>
        <w:t>a discourse which tries to break with ideology</w:t>
      </w:r>
      <w:r w:rsidRPr="00CA5240">
        <w:rPr>
          <w:sz w:val="16"/>
          <w:szCs w:val="16"/>
        </w:rPr>
        <w:t xml:space="preserve">, in order to dare to be the beginning of a scientific (i.e. subject-less) discourse on ideology.  Thus in order to represent why the category of the 'subject' is constitutive of ideology, which only exists by constituting concrete subjects as subjects, I shall employ a special mode of exposition: 'concrete' enough to be recognized, but abstract enough to be thinkable and thought, giving rise to a knowledge.  As a first formulation I shall say: </w:t>
      </w:r>
      <w:r w:rsidRPr="00CA5240">
        <w:rPr>
          <w:szCs w:val="20"/>
          <w:u w:val="single"/>
        </w:rPr>
        <w:t>all ideology hails or interpellates concrete individuals as concrete subjects</w:t>
      </w:r>
      <w:r w:rsidRPr="00CA5240">
        <w:rPr>
          <w:sz w:val="16"/>
          <w:szCs w:val="16"/>
        </w:rPr>
        <w:t xml:space="preserve">, by the functioning of the category of the subject.  This is a proposition which entails that we distinguish for the moment between concrete individuals, on the one hand and concrete subjects on the other, although at this level concrete subjects only exist insofar as they are supported by a concrete individual.  I shall then suggest that </w:t>
      </w:r>
      <w:r w:rsidRPr="00CA5240">
        <w:rPr>
          <w:szCs w:val="20"/>
          <w:u w:val="single"/>
        </w:rPr>
        <w:t>ideology 'acts' or 'functions' in such a way that it `recruits' subjects among the individuals</w:t>
      </w:r>
      <w:r w:rsidRPr="00CA5240">
        <w:rPr>
          <w:sz w:val="16"/>
          <w:szCs w:val="16"/>
        </w:rPr>
        <w:t xml:space="preserve"> (it recruits them all), </w:t>
      </w:r>
      <w:r w:rsidRPr="00CA5240">
        <w:rPr>
          <w:szCs w:val="20"/>
          <w:u w:val="single"/>
        </w:rPr>
        <w:t>or 'transforms' the individuals into subjects</w:t>
      </w:r>
      <w:r w:rsidRPr="00CA5240">
        <w:rPr>
          <w:sz w:val="16"/>
          <w:szCs w:val="16"/>
        </w:rPr>
        <w:t xml:space="preserve"> (it transforms them all) </w:t>
      </w:r>
      <w:r w:rsidRPr="00CA5240">
        <w:rPr>
          <w:szCs w:val="20"/>
          <w:u w:val="single"/>
        </w:rPr>
        <w:t>by that very precise operation which I have called interpellation or hailing, and which can be imagined along the lines of the most commonplace everyday police</w:t>
      </w:r>
      <w:r w:rsidRPr="00CA5240">
        <w:rPr>
          <w:sz w:val="16"/>
          <w:szCs w:val="16"/>
        </w:rPr>
        <w:t xml:space="preserve"> (or other) </w:t>
      </w:r>
      <w:r w:rsidRPr="00CA5240">
        <w:rPr>
          <w:szCs w:val="20"/>
          <w:u w:val="single"/>
        </w:rPr>
        <w:t>hailing: 'Hey, you there!'</w:t>
      </w:r>
      <w:r w:rsidRPr="00CA5240">
        <w:rPr>
          <w:sz w:val="16"/>
          <w:szCs w:val="16"/>
        </w:rPr>
        <w:t xml:space="preserve">  </w:t>
      </w:r>
      <w:r w:rsidRPr="00CA5240">
        <w:rPr>
          <w:szCs w:val="20"/>
          <w:u w:val="single"/>
        </w:rPr>
        <w:t>Assuming that the</w:t>
      </w:r>
      <w:r w:rsidRPr="00CA5240">
        <w:rPr>
          <w:sz w:val="16"/>
          <w:szCs w:val="16"/>
        </w:rPr>
        <w:t xml:space="preserve"> theoretical </w:t>
      </w:r>
      <w:r w:rsidRPr="00CA5240">
        <w:rPr>
          <w:szCs w:val="20"/>
          <w:u w:val="single"/>
        </w:rPr>
        <w:t>scene I have imagined takes place in the street, the hailed individual will turn round. By this mere one-hundred-and-eighty-degree physical conversion, he</w:t>
      </w:r>
      <w:r w:rsidRPr="00CA5240">
        <w:rPr>
          <w:sz w:val="16"/>
          <w:szCs w:val="16"/>
        </w:rPr>
        <w:t xml:space="preserve"> </w:t>
      </w:r>
      <w:r w:rsidRPr="00CA5240">
        <w:rPr>
          <w:b/>
          <w:smallCaps/>
          <w:szCs w:val="20"/>
        </w:rPr>
        <w:t>[or she]</w:t>
      </w:r>
      <w:r w:rsidRPr="00CA5240">
        <w:rPr>
          <w:sz w:val="16"/>
          <w:szCs w:val="16"/>
        </w:rPr>
        <w:t xml:space="preserve"> </w:t>
      </w:r>
      <w:r w:rsidRPr="00CA5240">
        <w:rPr>
          <w:szCs w:val="20"/>
          <w:u w:val="single"/>
        </w:rPr>
        <w:t xml:space="preserve">becomes a subject. Why? Because </w:t>
      </w:r>
      <w:r w:rsidRPr="00CA5240">
        <w:rPr>
          <w:sz w:val="16"/>
          <w:szCs w:val="20"/>
        </w:rPr>
        <w:t>he</w:t>
      </w:r>
      <w:r w:rsidRPr="00CA5240">
        <w:rPr>
          <w:sz w:val="16"/>
          <w:szCs w:val="16"/>
        </w:rPr>
        <w:t xml:space="preserve"> </w:t>
      </w:r>
      <w:r w:rsidRPr="00CA5240">
        <w:rPr>
          <w:b/>
          <w:smallCaps/>
          <w:szCs w:val="20"/>
        </w:rPr>
        <w:t xml:space="preserve">[THEY] </w:t>
      </w:r>
      <w:r w:rsidRPr="00CA5240">
        <w:rPr>
          <w:szCs w:val="20"/>
          <w:u w:val="single"/>
        </w:rPr>
        <w:t xml:space="preserve">has recognized that the hail was 'really' addressed to </w:t>
      </w:r>
      <w:r w:rsidRPr="00CA5240">
        <w:rPr>
          <w:sz w:val="16"/>
          <w:szCs w:val="20"/>
        </w:rPr>
        <w:t xml:space="preserve">him </w:t>
      </w:r>
      <w:r w:rsidRPr="00CA5240">
        <w:rPr>
          <w:b/>
          <w:smallCaps/>
          <w:szCs w:val="20"/>
        </w:rPr>
        <w:t>[THEM]</w:t>
      </w:r>
      <w:r w:rsidRPr="00CA5240">
        <w:rPr>
          <w:sz w:val="16"/>
          <w:szCs w:val="16"/>
        </w:rPr>
        <w:t xml:space="preserve">, and that 'it was really him who was hailed' (and not someone else). Experience shows that the practical telecommunication of hailings is such that they hardly ever miss their man: verbal call or whistle, the one hailed always recognizes that it is really him who is being hailed. And yet it is a strange phenomenon, and one which cannot be explained solely by 'guilt feelings', despite the large numbers who `have something on their consciences'.  Naturally for the convenience and clarity of my little theoretical theatre I have had to present things in the form of a sequence, with a before and an after, and thus in the form of a temporal succession. There are indiwiduals walking along. Somewhere (usually behind them) the hail rings out: 'Hey, you there!' One individual (nine times out of ten it is the right one) turns round, believing/suspecting knowing that it is for him, i.e. recognizing that 'it really is he' who is meant by the hailing. But in reality these things happen without any succession. The existence of ideology and the hailing or interpellation of individuals as subjects are one and the same thing.  </w:t>
      </w:r>
      <w:r w:rsidRPr="00CA5240">
        <w:rPr>
          <w:szCs w:val="20"/>
          <w:u w:val="single"/>
        </w:rPr>
        <w:t>I might add: what thus seems to take place outside ideology</w:t>
      </w:r>
      <w:r w:rsidRPr="00CA5240">
        <w:rPr>
          <w:sz w:val="16"/>
          <w:szCs w:val="16"/>
        </w:rPr>
        <w:t xml:space="preserve"> (to be precise, in the street), </w:t>
      </w:r>
      <w:r w:rsidRPr="00CA5240">
        <w:rPr>
          <w:szCs w:val="20"/>
          <w:u w:val="single"/>
        </w:rPr>
        <w:t>in reality takes place in ideology. What really takes place in ideology seems therefore to take place outside it. That is why those who are in ideology believe themselves by definition outside ideology: one of the effects of ideology is the practical denegation of the ideological character of ideology by ideology: ideology never says, 'I am ideological'</w:t>
      </w:r>
      <w:r w:rsidRPr="00CA5240">
        <w:rPr>
          <w:sz w:val="16"/>
          <w:szCs w:val="16"/>
        </w:rPr>
        <w:t xml:space="preserve"> It is necessary to be outside ideology, i.e. in scientific knowledge, to be able to say: I am in ideology (a quite exceptional case) or (the general case): I was in ideology. As is well known, </w:t>
      </w:r>
      <w:r w:rsidRPr="00CA5240">
        <w:rPr>
          <w:szCs w:val="20"/>
          <w:u w:val="single"/>
        </w:rPr>
        <w:t>the accusation of being in ideology only applies to others, never to oneself</w:t>
      </w:r>
      <w:r w:rsidRPr="00CA5240">
        <w:rPr>
          <w:sz w:val="16"/>
          <w:szCs w:val="16"/>
        </w:rPr>
        <w:t xml:space="preserve"> (unless one is really a Spinozist or a Marxist, which, in this matter, is to be exactly the same thing). </w:t>
      </w:r>
      <w:r w:rsidRPr="00CA5240">
        <w:rPr>
          <w:szCs w:val="20"/>
          <w:u w:val="single"/>
        </w:rPr>
        <w:t>Which amounts to saying that ideology has no outside (for itself), but at the same time that it is nothing but outside</w:t>
      </w:r>
      <w:r w:rsidRPr="00CA5240">
        <w:rPr>
          <w:sz w:val="16"/>
          <w:szCs w:val="16"/>
        </w:rPr>
        <w:t xml:space="preserve"> (for science and reality).  Spinoza explained this completely two centuries before Marx, who practiced it but without explaining it in detail. But let us leave this point, although it is heavy with consequences, consequences which are not just theoretical, but also directly political, since, for example, the whole theory of criticism and self-criticism, the golden rule of the Marxist-Leninist practice of the class struggle, depends on it.  </w:t>
      </w:r>
      <w:r w:rsidRPr="00CA5240">
        <w:rPr>
          <w:szCs w:val="20"/>
          <w:u w:val="single"/>
        </w:rPr>
        <w:t>Thus ideology hails or interpellates individuals as subjects.</w:t>
      </w:r>
      <w:r w:rsidRPr="00CA5240">
        <w:rPr>
          <w:sz w:val="16"/>
          <w:szCs w:val="16"/>
        </w:rPr>
        <w:t xml:space="preserve"> As ideology is eternal, I must now suppress the temporal form in which I have presented the functioning of ideology, and say: ideology has always-already interpellated individuals as subjects, which amounts to making it clear that individuals are always-already interpellated by ideology as subjects, which necessarily leads us to one last proposition: individuals are always-already subjects. Hence individuals are 'abstract' with respect to the subjects, which they always-already are. This proposition might seem paradoxical.  That an individual is always-already a subject, even before he is born, is nevertheless the plain reality, accessible to everyone and not a paradox at all. Freud shows that individuals are always 'abstract' with respect to the subjects they always-already are, simply by noting the ideological ritual that surrounds the expectation of a 'birth, that 'happy event' Everyone knows how much and in what way an unborn child is expected. Which amounts to saying, wery prosaically, if we agree to drop the 'sentiments, i.e. the forms of family ideology (paternal/maternal/ conjugal/fraternal) in which the unborn child is expected: it is certain in advance that it will bear its Father's Name, and will therefore have an identity and be irreplaceable. Before its birth, the child is therefore always-already a subject, appointed as a subject in and by the specific familial ideological configuration in which it is 'expected' once it has been conceived. I hardly need add that this familial ideological configuration is, in its uniqueness, highly structured, and that it is in this implacable and more or less 'pathological' (presupposing that any meaning can be assigned to that term) structure that the former subject-to-be will have to 'find' 'its' place, i.e. `become' the sexual subject (boy or girl) which it already is in advance. It is clear that this ideological constraint and pre-appointment, and all the rituals of rearing and then education in the family, have some relationship with what Freud studied in the forms of the pre-genital and genital 'stages' of sexuality, i.e. in the 'grip' of what Freud registered by its effects as being the unconscious. But let us leave this point, too, on one side.  Let me go one step further. What I shall now turn my attention to is the way the 'actors' in this mise en scene of interpellation, and their respective roles, are reflected in the very structure of all ideology.</w:t>
      </w:r>
    </w:p>
    <w:p w14:paraId="46C85B14" w14:textId="77777777" w:rsidR="00F05AA1" w:rsidRPr="00CA5240" w:rsidRDefault="00F05AA1" w:rsidP="00F05AA1">
      <w:pPr>
        <w:rPr>
          <w:sz w:val="16"/>
          <w:szCs w:val="16"/>
        </w:rPr>
      </w:pPr>
    </w:p>
    <w:p w14:paraId="0F5AF944" w14:textId="77777777" w:rsidR="00F05AA1" w:rsidRPr="00CA5240" w:rsidRDefault="00F05AA1" w:rsidP="00F05AA1">
      <w:pPr>
        <w:pStyle w:val="Heading4"/>
      </w:pPr>
      <w:r w:rsidRPr="00CA5240">
        <w:t>And, this question transcend</w:t>
      </w:r>
      <w:r w:rsidR="00EB3557" w:rsidRPr="00CA5240">
        <w:t>s</w:t>
      </w:r>
      <w:r w:rsidRPr="00CA5240">
        <w:t xml:space="preserve"> the specific issue of the 1AC to encompass the question of the resolution and debate itself. The capitalist state’s most effective and dependable method of making us good subjects is empirically the systems of education.  Agreeing to debate the resolution on its terms in the first place, as well as the implicit ideology of intercultural education within the 1AC, allows ideology to make subjects of us all</w:t>
      </w:r>
    </w:p>
    <w:p w14:paraId="301967DE" w14:textId="77777777" w:rsidR="00F05AA1" w:rsidRPr="00CA5240" w:rsidRDefault="00F05AA1" w:rsidP="00F05AA1">
      <w:pPr>
        <w:rPr>
          <w:sz w:val="16"/>
        </w:rPr>
      </w:pPr>
      <w:r w:rsidRPr="00CA5240">
        <w:rPr>
          <w:rStyle w:val="Style13ptBold"/>
        </w:rPr>
        <w:t>Althusser</w:t>
      </w:r>
      <w:r w:rsidRPr="00CA5240">
        <w:rPr>
          <w:sz w:val="16"/>
        </w:rPr>
        <w:t xml:space="preserve">, Professor of Philosophy at the Ecole Normale Superieure (Paris), </w:t>
      </w:r>
      <w:r w:rsidRPr="00CA5240">
        <w:rPr>
          <w:rStyle w:val="Style13ptBold"/>
        </w:rPr>
        <w:t>2001</w:t>
      </w:r>
      <w:r w:rsidRPr="00CA5240">
        <w:rPr>
          <w:sz w:val="16"/>
        </w:rPr>
        <w:t xml:space="preserve"> [Louis, “Ideology and Ideological State Apparatuses (Notes towards an Investigation),” </w:t>
      </w:r>
      <w:r w:rsidRPr="00CA5240">
        <w:rPr>
          <w:i/>
          <w:sz w:val="16"/>
        </w:rPr>
        <w:t xml:space="preserve">Lenin and </w:t>
      </w:r>
      <w:r w:rsidRPr="00CA5240">
        <w:rPr>
          <w:sz w:val="16"/>
        </w:rPr>
        <w:t>Philosophy</w:t>
      </w:r>
      <w:r w:rsidRPr="00CA5240">
        <w:rPr>
          <w:i/>
          <w:sz w:val="16"/>
        </w:rPr>
        <w:t xml:space="preserve"> and Other Essays</w:t>
      </w:r>
      <w:r w:rsidRPr="00CA5240">
        <w:rPr>
          <w:sz w:val="16"/>
        </w:rPr>
        <w:t>, p. 103-106]</w:t>
      </w:r>
    </w:p>
    <w:p w14:paraId="59B27209" w14:textId="77777777" w:rsidR="00F05AA1" w:rsidRPr="00CA5240" w:rsidRDefault="00F05AA1" w:rsidP="00F05AA1">
      <w:pPr>
        <w:rPr>
          <w:sz w:val="16"/>
          <w:szCs w:val="16"/>
        </w:rPr>
      </w:pPr>
      <w:r w:rsidRPr="00CA5240">
        <w:rPr>
          <w:sz w:val="16"/>
          <w:szCs w:val="16"/>
        </w:rPr>
        <w:t xml:space="preserve"> That is why I believe that I am justified in advancing the following Thesis, however precarious it is. I believe that </w:t>
      </w:r>
      <w:r w:rsidRPr="00CA5240">
        <w:rPr>
          <w:szCs w:val="20"/>
          <w:u w:val="single"/>
        </w:rPr>
        <w:t>the ideological State apparatus which has been installed in the dominant position in mature capitalist social formations as a result of a violent political and ideological class struggle</w:t>
      </w:r>
      <w:r w:rsidRPr="00CA5240">
        <w:rPr>
          <w:sz w:val="16"/>
          <w:szCs w:val="16"/>
        </w:rPr>
        <w:t xml:space="preserve"> against the old dominant ideological State apparatus, </w:t>
      </w:r>
      <w:r w:rsidRPr="00CA5240">
        <w:rPr>
          <w:szCs w:val="20"/>
          <w:u w:val="single"/>
        </w:rPr>
        <w:t>is the educational ideological apparatus.</w:t>
      </w:r>
      <w:r w:rsidRPr="00CA5240">
        <w:rPr>
          <w:sz w:val="16"/>
          <w:szCs w:val="16"/>
        </w:rPr>
        <w:t xml:space="preserve">  </w:t>
      </w:r>
      <w:r w:rsidRPr="00CA5240">
        <w:rPr>
          <w:szCs w:val="20"/>
          <w:u w:val="single"/>
        </w:rPr>
        <w:t xml:space="preserve">This thesis may seem paradoxical, given that for everyone, i.e. in the ideological representation that the bourgeoisie has tried to give itself and the classes it exploits, it really seems that the dominant ideological State apparatus in capitalist social formations is not the Schools, but the political ideological State apparatus, i.e. the regime of parliamentary democracy combining universal suffrage and party struggle. </w:t>
      </w:r>
      <w:r w:rsidRPr="00CA5240">
        <w:rPr>
          <w:sz w:val="16"/>
          <w:szCs w:val="16"/>
        </w:rPr>
        <w:t xml:space="preserve"> </w:t>
      </w:r>
      <w:r w:rsidRPr="00CA5240">
        <w:rPr>
          <w:szCs w:val="20"/>
          <w:u w:val="single"/>
        </w:rPr>
        <w:t>However, history, even recent history, shows that the bourgeoisie has been and still is able to accommodate itself to political ideological State apparatuses other than parliamentary democracy</w:t>
      </w:r>
      <w:r w:rsidRPr="00CA5240">
        <w:rPr>
          <w:sz w:val="16"/>
          <w:szCs w:val="16"/>
        </w:rPr>
        <w:t xml:space="preserve">: the First and Second Empires, Constitutional Monarchy (Louis XVIII and Charles X), Parliamentary Monarchy (Louis-Philippe), Presidential Democracy (de Gaulle), to mention only France. In England this is even clearer. The Revolution was particularly 'successful' there from the bourgeois point of view, since unlike France, where the bourgeoisie, partly because of the stupidity of the petty aristocracy, had to agree to being carried to power by peasant and plebeian journèes revolutionnaires', something for which it had to pay a high price, the English bourgeoisie was able to 'compromise' with the aristocracy and 'share' State power and the use of the State apparatus with it for a long time (peace among all men of good will in the ruling classes!). In Germany it is even more striking, since it was behind a political ideological State apparatus in which the imperial Junkers (epitomized by Bismarck), their army and their police provided it with a shield and leading personnel, that the imperialist bourgeoisie made its shattering entry into history, before 'traversing' the Weimar Republic and entrusting itself to Nazism.  Hence I believe I have good reasons for thinking that </w:t>
      </w:r>
      <w:r w:rsidRPr="00CA5240">
        <w:rPr>
          <w:szCs w:val="20"/>
          <w:u w:val="single"/>
        </w:rPr>
        <w:t>behind the scenes of its political Ideological State Apparatus, which occupies the front of the stage, what the bourgeoisie has installed as its number-one, i.e. as its dominant ide-ological State apparatus, is the educational apparatus, which has in fact replaced</w:t>
      </w:r>
      <w:r w:rsidRPr="00CA5240">
        <w:rPr>
          <w:sz w:val="16"/>
          <w:szCs w:val="16"/>
        </w:rPr>
        <w:t xml:space="preserve"> in its functions the previously dominant ideological State apparatus, </w:t>
      </w:r>
      <w:r w:rsidRPr="00CA5240">
        <w:rPr>
          <w:szCs w:val="20"/>
          <w:u w:val="single"/>
        </w:rPr>
        <w:t>the Church.</w:t>
      </w:r>
      <w:r w:rsidRPr="00CA5240">
        <w:rPr>
          <w:sz w:val="16"/>
          <w:szCs w:val="16"/>
        </w:rPr>
        <w:t xml:space="preserve"> One might even add: the School-Family couple has replaced the Church-Family couple.  Why is the educational apparatus in fact the dominant ideological State apparatus in capitalist social formations, and how does it function? For the moment it must suffice to say:  1. </w:t>
      </w:r>
      <w:r w:rsidRPr="00CA5240">
        <w:rPr>
          <w:szCs w:val="20"/>
          <w:u w:val="single"/>
        </w:rPr>
        <w:t>All ideological State apparatuses, whatever they are, contribute to the same result: the reproduction of the relations of production, i.e. of capitalist relations of exploitation.</w:t>
      </w:r>
      <w:r w:rsidRPr="00CA5240">
        <w:rPr>
          <w:sz w:val="16"/>
          <w:szCs w:val="16"/>
        </w:rPr>
        <w:t xml:space="preserve">  2. </w:t>
      </w:r>
      <w:r w:rsidRPr="00CA5240">
        <w:rPr>
          <w:szCs w:val="20"/>
          <w:u w:val="single"/>
        </w:rPr>
        <w:t>Each of them contributes towards this single result in the way proper to it. The political apparatus by subjecting individuals to the political State ideology, the 'indirect' (parliamentary) or 'direct' (plebiscitary or fascist) 'democratic' ideology. The communications apparatus by cramming every 'citizen' with daily doses of nationalism, chauvinism, liberalism, moralism, etc.,</w:t>
      </w:r>
      <w:r w:rsidRPr="00CA5240">
        <w:rPr>
          <w:sz w:val="16"/>
          <w:szCs w:val="16"/>
        </w:rPr>
        <w:t xml:space="preserve"> by means of the press, the radio and television. The same goes for the cultural apparatus (the role of sport in chauvinism is of the first importance), etc. The religious apparatus by recalling in sermons and the other great ceremonies of Birth, Marriage and Death, that man is only ashes, unless he loves his neighbour to the extent of turning the other cheek to whoever strikes first. The family apparatus ... but there is no need to go on.  3. </w:t>
      </w:r>
      <w:r w:rsidRPr="00CA5240">
        <w:rPr>
          <w:szCs w:val="20"/>
          <w:u w:val="single"/>
        </w:rPr>
        <w:t>This concert is dominated by a single score, occasionally disturbed by contradictions</w:t>
      </w:r>
      <w:r w:rsidRPr="00CA5240">
        <w:rPr>
          <w:sz w:val="16"/>
          <w:szCs w:val="16"/>
        </w:rPr>
        <w:t xml:space="preserve"> (those of the remnants of former ruling classes, </w:t>
      </w:r>
      <w:r w:rsidRPr="00CA5240">
        <w:rPr>
          <w:szCs w:val="20"/>
          <w:u w:val="single"/>
        </w:rPr>
        <w:t xml:space="preserve">those of the proletarians and their organizations): the score of the Ideology of the current ruling class which integrates into its music the great themes of the Humanism </w:t>
      </w:r>
      <w:r w:rsidRPr="00CA5240">
        <w:rPr>
          <w:sz w:val="16"/>
          <w:szCs w:val="16"/>
        </w:rPr>
        <w:t xml:space="preserve">of the Great Forefathers, who produced the Greek Miracle even before Christianity, and afterwards the Glory of Rome, the Eternal City, and the themes of Interest, particular and general, etc. nationalism, moralism and economism.  4. </w:t>
      </w:r>
      <w:r w:rsidRPr="00CA5240">
        <w:rPr>
          <w:szCs w:val="20"/>
          <w:u w:val="single"/>
        </w:rPr>
        <w:t>Nevertheless, in this concert, one ideological State apparatus certainly has the dominant role, although hardly anyone lends an ear to its music: it is so silent! This is the School.</w:t>
      </w:r>
      <w:r w:rsidRPr="00CA5240">
        <w:rPr>
          <w:sz w:val="16"/>
          <w:szCs w:val="16"/>
        </w:rPr>
        <w:t xml:space="preserve">  </w:t>
      </w:r>
      <w:r w:rsidRPr="00CA5240">
        <w:rPr>
          <w:szCs w:val="20"/>
          <w:u w:val="single"/>
        </w:rPr>
        <w:t>It takes children from every class at infant-school age, and then for years, the years in which the child is most 'vulnerable', squeezed between the family State apparatus and the educational State apparatus, it drums into them, whether it uses new or old methods, a certain amount of 'know-how' wrapped in the ruling ideology</w:t>
      </w:r>
      <w:r w:rsidRPr="00CA5240">
        <w:rPr>
          <w:sz w:val="16"/>
          <w:szCs w:val="16"/>
        </w:rPr>
        <w:t xml:space="preserve"> (French, arithmetic, natural history, the sciences, literature) </w:t>
      </w:r>
      <w:r w:rsidRPr="00CA5240">
        <w:rPr>
          <w:szCs w:val="20"/>
          <w:u w:val="single"/>
        </w:rPr>
        <w:t xml:space="preserve">or simply </w:t>
      </w:r>
      <w:r w:rsidRPr="00CA5240">
        <w:rPr>
          <w:b/>
          <w:szCs w:val="20"/>
          <w:u w:val="single"/>
        </w:rPr>
        <w:t>the ruling ideology in its pure state (ethics, civic instruction, philosophy)</w:t>
      </w:r>
      <w:r w:rsidRPr="00CA5240">
        <w:rPr>
          <w:sz w:val="16"/>
          <w:szCs w:val="16"/>
        </w:rPr>
        <w:t>.</w:t>
      </w:r>
      <w:r w:rsidRPr="00CA5240">
        <w:rPr>
          <w:szCs w:val="20"/>
          <w:u w:val="single"/>
        </w:rPr>
        <w:t xml:space="preserve"> Somewhere around the age of sixteen, a huge mass of children is ejected 'into production': these are the workers</w:t>
      </w:r>
      <w:r w:rsidRPr="00CA5240">
        <w:rPr>
          <w:sz w:val="16"/>
          <w:szCs w:val="16"/>
        </w:rPr>
        <w:t xml:space="preserve"> or small peasants. </w:t>
      </w:r>
      <w:r w:rsidRPr="00CA5240">
        <w:rPr>
          <w:szCs w:val="20"/>
          <w:u w:val="single"/>
        </w:rPr>
        <w:t>Another portion of scholastically adapted youth carries on: and</w:t>
      </w:r>
      <w:r w:rsidRPr="00CA5240">
        <w:rPr>
          <w:sz w:val="16"/>
          <w:szCs w:val="16"/>
        </w:rPr>
        <w:t xml:space="preserve">, for better or worse, it </w:t>
      </w:r>
      <w:r w:rsidRPr="00CA5240">
        <w:rPr>
          <w:szCs w:val="20"/>
          <w:u w:val="single"/>
        </w:rPr>
        <w:t xml:space="preserve">goes somewhat further, until it falls by the wayside and fills the posts of small and middle technicians, </w:t>
      </w:r>
      <w:r w:rsidRPr="00CA5240">
        <w:rPr>
          <w:sz w:val="16"/>
          <w:szCs w:val="16"/>
        </w:rPr>
        <w:t xml:space="preserve">white-collar workers, small and middle executives, petty bourgeois of all kinds. </w:t>
      </w:r>
      <w:r w:rsidRPr="00CA5240">
        <w:rPr>
          <w:szCs w:val="20"/>
          <w:u w:val="single"/>
        </w:rPr>
        <w:t xml:space="preserve">A last portion reaches the summit, either to fall into intellectual semi-employment, or to provide, as well as the `intellectuals of the collective labourer, the agents of exploitation (capitalists, managers), the agents of repression (soldiers, policemen, politicians, administrators, etc.) and the professional ideologists (priests of all sorts, most of whom are convinced laymen'). </w:t>
      </w:r>
      <w:r w:rsidRPr="00CA5240">
        <w:rPr>
          <w:sz w:val="16"/>
          <w:szCs w:val="16"/>
        </w:rPr>
        <w:t xml:space="preserve"> </w:t>
      </w:r>
      <w:r w:rsidRPr="00CA5240">
        <w:rPr>
          <w:szCs w:val="20"/>
          <w:u w:val="single"/>
        </w:rPr>
        <w:t>Each mass ejected en route is practically provided with the ideology which suits the role it has to fulfill in class society: the role of the exploited (with a `highly-developed' `professional; 'ethical, 'civic, 'national' and a-political consciousness); the role of the agent of exploitation (ability to give the workers orders and speak to them: 'human relations'), of the agent of repression (ability to give orders</w:t>
      </w:r>
      <w:r w:rsidRPr="00CA5240">
        <w:rPr>
          <w:sz w:val="16"/>
          <w:szCs w:val="16"/>
        </w:rPr>
        <w:t xml:space="preserve"> and enforce obedience 'without discussion,' </w:t>
      </w:r>
      <w:r w:rsidRPr="00CA5240">
        <w:rPr>
          <w:szCs w:val="20"/>
          <w:u w:val="single"/>
        </w:rPr>
        <w:t>o</w:t>
      </w:r>
      <w:r w:rsidRPr="00CA5240">
        <w:rPr>
          <w:sz w:val="16"/>
          <w:szCs w:val="16"/>
        </w:rPr>
        <w:t xml:space="preserve">r ability </w:t>
      </w:r>
      <w:r w:rsidRPr="00CA5240">
        <w:rPr>
          <w:szCs w:val="20"/>
          <w:u w:val="single"/>
        </w:rPr>
        <w:t>to manipulate the demagogy of a political leader's rhetoric), or of the professional ideologist (ability to treat consciousnesses with the respect, i.e. with the contempt, blackmail, and demagogy they deserve, adapted to the accents of Morality, of Virtue, of 'Transcendence, of the Nation</w:t>
      </w:r>
      <w:r w:rsidRPr="00CA5240">
        <w:rPr>
          <w:sz w:val="16"/>
          <w:szCs w:val="16"/>
        </w:rPr>
        <w:t xml:space="preserve">, of France's World Role, etc.).  Of course, many of these contrasting Virtues (modesty, resignation, submissiveness on the one hand, cynicism, contempt, arrogance, confidence, self-importance, even smooth talk and cunning on the other) are also taught in the Family, in the Church, in the Army, in Good Books, in films and even in the football stadium. But </w:t>
      </w:r>
      <w:r w:rsidRPr="00CA5240">
        <w:rPr>
          <w:szCs w:val="20"/>
          <w:u w:val="single"/>
        </w:rPr>
        <w:t>no other ideological State apparatus has the obligatory (and not least, free) audience of the totality of the children in the capitalist social formation, eight hours a day for five or six days out of seven.</w:t>
      </w:r>
      <w:r w:rsidRPr="00CA5240">
        <w:rPr>
          <w:sz w:val="16"/>
          <w:szCs w:val="16"/>
        </w:rPr>
        <w:t xml:space="preserve">  </w:t>
      </w:r>
      <w:r w:rsidRPr="00CA5240">
        <w:rPr>
          <w:szCs w:val="20"/>
          <w:u w:val="single"/>
        </w:rPr>
        <w:t>But it is by an apprenticeship in a variety of know-how wrapped up in the massive inculcation of the ideology of the ruling class that the relations of production in a capitalist Social formation, i.e. the relations of exploited to exploiters and exploiters to exploited are largely reproduced. The mechanisms which produce this vital result for the capitalist regime are naturally covered up and concealed by a universally reigning ideology of the School, universally reigning because it is one of the essential forms of the ruling bourgeois ideology: an ideology which represents the School as a neutral environment purged of ideology</w:t>
      </w:r>
      <w:r w:rsidRPr="00CA5240">
        <w:rPr>
          <w:sz w:val="16"/>
          <w:szCs w:val="16"/>
        </w:rPr>
        <w:t xml:space="preserve"> (because it is . . lay), </w:t>
      </w:r>
      <w:r w:rsidRPr="00CA5240">
        <w:rPr>
          <w:szCs w:val="20"/>
          <w:u w:val="single"/>
        </w:rPr>
        <w:t xml:space="preserve">where teachers respectful of the 'conscience' and 'freedom' of the children who are entrusted to them (in complete confidence) by their 'parents' (who are free, too, i.e. the owners of their children) open up for them the path to the freedom, morality and responsibility of adults by their own example, by knowledge, literature and their 'liberating' virtues. </w:t>
      </w:r>
      <w:r w:rsidRPr="00CA5240">
        <w:rPr>
          <w:sz w:val="16"/>
          <w:szCs w:val="16"/>
        </w:rPr>
        <w:t xml:space="preserve"> I ask the pardon of those teachers who, in dreadful conditions, attempt to turn the few weapons they can find in the history and learning they `teach' against the ideology, the system and the practices in which they are trapped. They are a kind of hero. But they are rare and how many (the majority) do not even begin to suspect the 'work' the system (which is bigger than they are and crushes them) forces them to do, or worse, put all their heart and ingenuity into performing it with the most advanced awareness (the famous new methods!). So little do they suspect it that their own devotion contributes to the maintenance and nourishment of this ideological representation of the School, which makes the School today as 'natural', indispensable-useful and even beneficial for our contemporaries as the Church was 'natural, indispensable and generous for our ancestors a few centuries ago.  In fact, </w:t>
      </w:r>
      <w:r w:rsidRPr="00CA5240">
        <w:rPr>
          <w:szCs w:val="20"/>
          <w:u w:val="single"/>
        </w:rPr>
        <w:t>the Church has been replaced today in its role as the dominant Ideological State Apparatus by the School. It is coupled with the Family just as the Church was once coupled with the Family. We can now claim that the unprecedentedly deep crisis which is now shaking the education system of so many States across the globe, often in conjunction with a crisis</w:t>
      </w:r>
      <w:r w:rsidRPr="00CA5240">
        <w:rPr>
          <w:sz w:val="16"/>
          <w:szCs w:val="16"/>
        </w:rPr>
        <w:t xml:space="preserve"> (already proclaimed in the Communist Manifesto) </w:t>
      </w:r>
      <w:r w:rsidRPr="00CA5240">
        <w:rPr>
          <w:szCs w:val="20"/>
          <w:u w:val="single"/>
        </w:rPr>
        <w:t>shaking the family system, takes on a political meaning, given that the School (and the School-Family couple) constitutes the dominant Ideological State Apparatus, the Apparatus playing a determinant part in the reproduction of the relations of production of a mode of production threatened in its existence by the world class struggle.</w:t>
      </w:r>
    </w:p>
    <w:p w14:paraId="2DCD9A90" w14:textId="77777777" w:rsidR="00F05AA1" w:rsidRPr="00CA5240" w:rsidRDefault="00F05AA1" w:rsidP="00F05AA1">
      <w:pPr>
        <w:rPr>
          <w:sz w:val="16"/>
          <w:szCs w:val="16"/>
        </w:rPr>
      </w:pPr>
    </w:p>
    <w:p w14:paraId="43AF513E" w14:textId="77777777" w:rsidR="007A2547" w:rsidRPr="00CA5240" w:rsidRDefault="007A2547" w:rsidP="00B23FAD">
      <w:pPr>
        <w:pStyle w:val="Heading4"/>
      </w:pPr>
      <w:r w:rsidRPr="00CA5240">
        <w:t>The ideological state apparatuses are the means by which we are all governed, and are distinct from the agents of repression—this ideology is the means by which we are taught to be good subjects and maintains the capitalist exploitation of the status quo through spontaneous consent</w:t>
      </w:r>
    </w:p>
    <w:p w14:paraId="37CC8394" w14:textId="77777777" w:rsidR="007A2547" w:rsidRPr="00CA5240" w:rsidRDefault="007A2547" w:rsidP="007A2547">
      <w:pPr>
        <w:rPr>
          <w:sz w:val="16"/>
          <w:szCs w:val="20"/>
        </w:rPr>
      </w:pPr>
      <w:r w:rsidRPr="00CA5240">
        <w:rPr>
          <w:rStyle w:val="Style13ptBold"/>
        </w:rPr>
        <w:t>Althusser</w:t>
      </w:r>
      <w:r w:rsidRPr="00CA5240">
        <w:rPr>
          <w:sz w:val="16"/>
        </w:rPr>
        <w:t xml:space="preserve">, Professor of Philosophy at the Ecole Normale Superieure (Paris), </w:t>
      </w:r>
      <w:r w:rsidRPr="00CA5240">
        <w:rPr>
          <w:rStyle w:val="Style13ptBold"/>
        </w:rPr>
        <w:t>2001</w:t>
      </w:r>
      <w:r w:rsidRPr="00CA5240">
        <w:rPr>
          <w:sz w:val="16"/>
        </w:rPr>
        <w:t xml:space="preserve"> [Louis, “Ideology and Ideological State Apparatuses (Notes towards an Investigation)” (1969-1970),  </w:t>
      </w:r>
      <w:r w:rsidRPr="00CA5240">
        <w:rPr>
          <w:i/>
          <w:sz w:val="16"/>
        </w:rPr>
        <w:t>Lenin and Philosophy and Other Essays</w:t>
      </w:r>
      <w:r w:rsidRPr="00CA5240">
        <w:rPr>
          <w:sz w:val="16"/>
        </w:rPr>
        <w:t>, p.</w:t>
      </w:r>
      <w:r w:rsidRPr="00CA5240">
        <w:rPr>
          <w:sz w:val="16"/>
          <w:szCs w:val="20"/>
        </w:rPr>
        <w:t xml:space="preserve">  95-100]</w:t>
      </w:r>
    </w:p>
    <w:p w14:paraId="3BE08641" w14:textId="77777777" w:rsidR="007A2547" w:rsidRPr="00CA5240" w:rsidRDefault="007A2547" w:rsidP="007A2547">
      <w:pPr>
        <w:rPr>
          <w:sz w:val="16"/>
          <w:szCs w:val="16"/>
        </w:rPr>
      </w:pPr>
      <w:r w:rsidRPr="00CA5240">
        <w:rPr>
          <w:sz w:val="16"/>
          <w:szCs w:val="20"/>
        </w:rPr>
        <w:t xml:space="preserve">The State Ideological Apparatuses </w:t>
      </w:r>
      <w:r w:rsidRPr="00CA5240">
        <w:rPr>
          <w:sz w:val="16"/>
          <w:szCs w:val="16"/>
        </w:rPr>
        <w:t xml:space="preserve">Thus, what has to be added to the 'Marxist theory' of the State is something else.  Here we must advance cautiously in a terrain, which, in fact, the Marxist classics entered long before us, but without having systematized in theoretical form the decisive advances implied by their experiences and procedures. Their experiences and procedures were indeed restricted in the main to the terrain of political practice.  In fact, i.e. in their political practice, the Marxist classics treated the State s a more complex reality than the definition of it given in the 'Marxist theoy of the State', even when it has been supplemented as I have just suggested. They recognized this complexity in their practice, but they did not express it n a corresponding theory.7  I should like to attempt a very schematic outline of this corresponding theory. To that end, I propose the following thesis.  </w:t>
      </w:r>
      <w:r w:rsidRPr="00CA5240">
        <w:rPr>
          <w:szCs w:val="20"/>
          <w:u w:val="single"/>
        </w:rPr>
        <w:t>In order to advance the theory of the State it is indispensable to take into account not only the distinction between State power and State apparatus, but also another reality, which is clearly on the side of the (repressive) State apparatus</w:t>
      </w:r>
      <w:r w:rsidRPr="00CA5240">
        <w:rPr>
          <w:sz w:val="16"/>
          <w:szCs w:val="16"/>
        </w:rPr>
        <w:t xml:space="preserve">, but must not be confused with it. I shall call this reality by its concept: </w:t>
      </w:r>
      <w:r w:rsidRPr="00CA5240">
        <w:rPr>
          <w:szCs w:val="20"/>
          <w:u w:val="single"/>
        </w:rPr>
        <w:t>the ideological State apparatuses.</w:t>
      </w:r>
      <w:r w:rsidRPr="00CA5240">
        <w:rPr>
          <w:sz w:val="16"/>
          <w:szCs w:val="16"/>
        </w:rPr>
        <w:t xml:space="preserve">  What are </w:t>
      </w:r>
      <w:r w:rsidRPr="00CA5240">
        <w:rPr>
          <w:szCs w:val="20"/>
          <w:u w:val="single"/>
        </w:rPr>
        <w:t>the</w:t>
      </w:r>
      <w:r w:rsidRPr="00CA5240">
        <w:rPr>
          <w:sz w:val="16"/>
          <w:szCs w:val="16"/>
        </w:rPr>
        <w:t xml:space="preserve"> ideological State apparatuses (</w:t>
      </w:r>
      <w:r w:rsidRPr="00CA5240">
        <w:rPr>
          <w:szCs w:val="20"/>
          <w:u w:val="single"/>
        </w:rPr>
        <w:t>ISAs</w:t>
      </w:r>
      <w:r w:rsidRPr="00CA5240">
        <w:rPr>
          <w:sz w:val="16"/>
          <w:szCs w:val="16"/>
        </w:rPr>
        <w:t xml:space="preserve">)?  They </w:t>
      </w:r>
      <w:r w:rsidRPr="00CA5240">
        <w:rPr>
          <w:szCs w:val="20"/>
          <w:u w:val="single"/>
        </w:rPr>
        <w:t>must not be confused with the (repressive) State apparatus.</w:t>
      </w:r>
      <w:r w:rsidRPr="00CA5240">
        <w:rPr>
          <w:sz w:val="16"/>
          <w:szCs w:val="16"/>
        </w:rPr>
        <w:t xml:space="preserve"> Remember that in Marxist theory, </w:t>
      </w:r>
      <w:r w:rsidRPr="00CA5240">
        <w:rPr>
          <w:szCs w:val="20"/>
          <w:u w:val="single"/>
        </w:rPr>
        <w:t>the State Apparatus</w:t>
      </w:r>
      <w:r w:rsidRPr="00CA5240">
        <w:rPr>
          <w:sz w:val="16"/>
          <w:szCs w:val="16"/>
        </w:rPr>
        <w:t xml:space="preserve"> (SA) </w:t>
      </w:r>
      <w:r w:rsidRPr="00CA5240">
        <w:rPr>
          <w:szCs w:val="20"/>
          <w:u w:val="single"/>
        </w:rPr>
        <w:t>contains: the Government, the Administration, the Army, the Police, the Courts, the Prisons, etc., which constitute what I shall in future call the Repressive State Apparatus</w:t>
      </w:r>
      <w:r w:rsidRPr="00CA5240">
        <w:rPr>
          <w:sz w:val="16"/>
          <w:szCs w:val="16"/>
        </w:rPr>
        <w:t xml:space="preserve">. Repressive suggests that the State Apparatus in question 'functions by violence' — at least ultimately (since repression, e.g. administrative repression, may take nonphysical forms).  </w:t>
      </w:r>
      <w:r w:rsidRPr="00CA5240">
        <w:rPr>
          <w:szCs w:val="20"/>
          <w:u w:val="single"/>
        </w:rPr>
        <w:t xml:space="preserve">I shall call Ideological State Apparatuses a certain number of realities, which present themselves to the immediate observer in the form of distinct and specialized institutions. </w:t>
      </w:r>
      <w:r w:rsidRPr="00CA5240">
        <w:rPr>
          <w:sz w:val="16"/>
          <w:szCs w:val="16"/>
        </w:rPr>
        <w:t xml:space="preserve">I propose an empirical list of these which will obviously have to be examined in detail, tested, corrected and reorganized. With all the reservations implied by this requirement, we can for the moment regard the following institutions as Ideological State Apparatuses (the order in which I have listed them has no particular significance): the religious ISA (the system of the different Churches), </w:t>
      </w:r>
      <w:r w:rsidRPr="00CA5240">
        <w:rPr>
          <w:szCs w:val="20"/>
          <w:u w:val="single"/>
        </w:rPr>
        <w:t xml:space="preserve">the educational ISA (the system of the different public and private `Schools'), </w:t>
      </w:r>
      <w:r w:rsidRPr="00CA5240">
        <w:rPr>
          <w:sz w:val="16"/>
          <w:szCs w:val="16"/>
        </w:rPr>
        <w:t xml:space="preserve">the family ISA,8 </w:t>
      </w:r>
      <w:r w:rsidRPr="00CA5240">
        <w:rPr>
          <w:szCs w:val="20"/>
          <w:u w:val="single"/>
        </w:rPr>
        <w:t xml:space="preserve">the legal ISA,' the political ISA (the political system, including the different Parties), </w:t>
      </w:r>
      <w:r w:rsidRPr="00CA5240">
        <w:rPr>
          <w:sz w:val="16"/>
          <w:szCs w:val="16"/>
        </w:rPr>
        <w:t xml:space="preserve">the trade union ISA, </w:t>
      </w:r>
      <w:r w:rsidRPr="00CA5240">
        <w:rPr>
          <w:szCs w:val="20"/>
          <w:u w:val="single"/>
        </w:rPr>
        <w:t xml:space="preserve">the communications ISA (press, radio and television, etc.), the cultural ISA (Literature, the Arts, sports, etc.). </w:t>
      </w:r>
      <w:r w:rsidRPr="00CA5240">
        <w:rPr>
          <w:sz w:val="16"/>
          <w:szCs w:val="16"/>
        </w:rPr>
        <w:t xml:space="preserve"> I have said that the ISAs must not be confused with the (Repressive) State Apparatus. What constitutes the difference?  As a first moment, it is clear that </w:t>
      </w:r>
      <w:r w:rsidRPr="00CA5240">
        <w:rPr>
          <w:szCs w:val="20"/>
          <w:u w:val="single"/>
        </w:rPr>
        <w:t>while there is one (Repressive) State Apparatus, there is a plurality of Ideological State Apparatuses.</w:t>
      </w:r>
      <w:r w:rsidRPr="00CA5240">
        <w:rPr>
          <w:sz w:val="16"/>
          <w:szCs w:val="16"/>
        </w:rPr>
        <w:t xml:space="preserve"> Even presupposing that it exists, the unity that constitutes this plurality of ISAs as a body is not immediately visible.  As a second moment, it is clear that </w:t>
      </w:r>
      <w:r w:rsidRPr="00CA5240">
        <w:rPr>
          <w:szCs w:val="20"/>
          <w:u w:val="single"/>
        </w:rPr>
        <w:t>whereas the—unified—(Repressive) State Apparatus belongs entirely to the public domain, much the larger part of the Ideological State Apparatuses</w:t>
      </w:r>
      <w:r w:rsidRPr="00CA5240">
        <w:rPr>
          <w:sz w:val="16"/>
          <w:szCs w:val="16"/>
        </w:rPr>
        <w:t xml:space="preserve"> (in their apparent dispersion) </w:t>
      </w:r>
      <w:r w:rsidRPr="00CA5240">
        <w:rPr>
          <w:szCs w:val="20"/>
          <w:u w:val="single"/>
        </w:rPr>
        <w:t>are part</w:t>
      </w:r>
      <w:r w:rsidRPr="00CA5240">
        <w:rPr>
          <w:sz w:val="16"/>
          <w:szCs w:val="16"/>
        </w:rPr>
        <w:t xml:space="preserve">, on the contrary, </w:t>
      </w:r>
      <w:r w:rsidRPr="00CA5240">
        <w:rPr>
          <w:szCs w:val="20"/>
          <w:u w:val="single"/>
        </w:rPr>
        <w:t>of the private domain.</w:t>
      </w:r>
      <w:r w:rsidRPr="00CA5240">
        <w:rPr>
          <w:sz w:val="16"/>
          <w:szCs w:val="16"/>
        </w:rPr>
        <w:t xml:space="preserve"> Churches, Parties, Trade Unions, families, some schools, most newspapers, cultural ventures, etc., etc., are private.  We can ignore the first observation for the moment. But someone is bound to question the second, asking me by what right I regard as Ideological State Apparatuses, institutions which for the most part do not possess public status, but are quite simply private institutions. As a conscious Marxist, Gramsci already forestalled this objection in one sentence. </w:t>
      </w:r>
      <w:r w:rsidRPr="00CA5240">
        <w:rPr>
          <w:szCs w:val="20"/>
          <w:u w:val="single"/>
        </w:rPr>
        <w:t>The distinction between the public and the private is a distinction internal to bourgeois law, and valid in the (subordinate) domains in which bourgeois law exercises its 'authority' The domain of the State escapes it because the latter is 'above the law': the State, which is the State of the ruling class, is neither public nor private; on the contrary, it is the precondition for any distinction between public and private</w:t>
      </w:r>
      <w:r w:rsidRPr="00CA5240">
        <w:rPr>
          <w:sz w:val="16"/>
          <w:szCs w:val="16"/>
        </w:rPr>
        <w:t>. The same thing can be said from the starting-point of our State Ideological Apparatuses</w:t>
      </w:r>
      <w:r w:rsidRPr="00CA5240">
        <w:rPr>
          <w:szCs w:val="20"/>
          <w:u w:val="single"/>
        </w:rPr>
        <w:t>. It is unimportant whether the institutions in which they are realized are 'public' or 'private. What matters is how they function. Private institutions can perfectly well 'function' as Ideological State Apparatuses.</w:t>
      </w:r>
      <w:r w:rsidRPr="00CA5240">
        <w:rPr>
          <w:sz w:val="16"/>
          <w:szCs w:val="16"/>
        </w:rPr>
        <w:t xml:space="preserve"> A reasonably thorough analysis of any one of the ISAs proves it.  But now for what is essential. What distinguishes the ISAs from the (Repressive) State Apparatus is the following basic difference: the Repressive State Apparatus functions `by violence, whereas the Ideological State Apparatuses function 'by ideology'.  I can clarify matters by correcting this distinction. I shall say rather that </w:t>
      </w:r>
      <w:r w:rsidRPr="00CA5240">
        <w:rPr>
          <w:szCs w:val="20"/>
          <w:u w:val="single"/>
        </w:rPr>
        <w:t>every State Apparatus, whether Repressive or Ideological, 'functions' both by violence and by ideology</w:t>
      </w:r>
      <w:r w:rsidRPr="00CA5240">
        <w:rPr>
          <w:sz w:val="16"/>
          <w:szCs w:val="16"/>
        </w:rPr>
        <w:t xml:space="preserve">, but with one very important distinction which makes it imperative not to confuse the Ideological State Apparatuses with the (Repressive) State Apparatus.  This is the fact that </w:t>
      </w:r>
      <w:r w:rsidRPr="00CA5240">
        <w:rPr>
          <w:szCs w:val="20"/>
          <w:u w:val="single"/>
        </w:rPr>
        <w:t>the (Repressive) State Apparatus functions massively and predominantly by repression (including physical repression), while functioning secondarily by ideology.</w:t>
      </w:r>
      <w:r w:rsidRPr="00CA5240">
        <w:rPr>
          <w:sz w:val="16"/>
          <w:szCs w:val="16"/>
        </w:rPr>
        <w:t xml:space="preserve"> (There is no such thing as a purely repressive apparatus.) For example, </w:t>
      </w:r>
      <w:r w:rsidRPr="00CA5240">
        <w:rPr>
          <w:szCs w:val="20"/>
          <w:u w:val="single"/>
        </w:rPr>
        <w:t>the Army and the Police also function by ideology both to ensure their own cohesion and reproduction, and in the 'values' they propound externally.</w:t>
      </w:r>
      <w:r w:rsidRPr="00CA5240">
        <w:rPr>
          <w:sz w:val="16"/>
          <w:szCs w:val="16"/>
        </w:rPr>
        <w:t xml:space="preserve">  In the same way, but inversely, it is essential to say that for their part </w:t>
      </w:r>
      <w:r w:rsidRPr="00CA5240">
        <w:rPr>
          <w:szCs w:val="20"/>
          <w:u w:val="single"/>
        </w:rPr>
        <w:t>the Ideological State Apparatuses function massively and predominantly by ideology, but they also function secondarily by repression, even if ultimately</w:t>
      </w:r>
      <w:r w:rsidRPr="00CA5240">
        <w:rPr>
          <w:sz w:val="16"/>
          <w:szCs w:val="16"/>
        </w:rPr>
        <w:t xml:space="preserve">, but only ultimately, </w:t>
      </w:r>
      <w:r w:rsidRPr="00CA5240">
        <w:rPr>
          <w:szCs w:val="20"/>
          <w:u w:val="single"/>
        </w:rPr>
        <w:t>this is very attenuated and concealed, even symbolic.</w:t>
      </w:r>
      <w:r w:rsidRPr="00CA5240">
        <w:rPr>
          <w:sz w:val="16"/>
          <w:szCs w:val="16"/>
        </w:rPr>
        <w:t xml:space="preserve"> (There is no such thing as a purely ideological apparatus.) </w:t>
      </w:r>
      <w:r w:rsidRPr="00CA5240">
        <w:rPr>
          <w:szCs w:val="20"/>
          <w:u w:val="single"/>
        </w:rPr>
        <w:t>Thus Schools and Churches use suitable methods of punishment, expulsion, selection, etc., to 'discipline' not only their shepherds, but also their flocks.</w:t>
      </w:r>
      <w:r w:rsidRPr="00CA5240">
        <w:rPr>
          <w:sz w:val="16"/>
          <w:szCs w:val="16"/>
        </w:rPr>
        <w:t xml:space="preserve"> The same is true of the Family . . . </w:t>
      </w:r>
      <w:r w:rsidRPr="00CA5240">
        <w:rPr>
          <w:szCs w:val="20"/>
          <w:u w:val="single"/>
        </w:rPr>
        <w:t>The same is true of the cultural IS Apparatus (censorship</w:t>
      </w:r>
      <w:r w:rsidRPr="00CA5240">
        <w:rPr>
          <w:sz w:val="16"/>
          <w:szCs w:val="16"/>
        </w:rPr>
        <w:t>, among other things), etc.  Is it necessary to add that this determination of the double 'functioning' (predominantly, secondarily) by repression and by ideology, according to whether it is a matter of the (Repressive) State Apparatus or the Ideological State Apparatuses, makes it clear that very subtle explicit or tacit combinations may be woven from the interplay of the (Repressive) State Apparatus and the Ideological State Apparatuses? Everyday life provides us with innumerable examples of this, but they must be studied in detail if we are to go further than this mere observation.  Nevertheless,</w:t>
      </w:r>
      <w:r w:rsidRPr="00CA5240">
        <w:rPr>
          <w:szCs w:val="20"/>
          <w:u w:val="single"/>
        </w:rPr>
        <w:t xml:space="preserve"> this remark leads us towards an understanding of what constitutes the unity of the apparently disparate body of the ISAs. </w:t>
      </w:r>
      <w:r w:rsidRPr="00CA5240">
        <w:rPr>
          <w:sz w:val="16"/>
          <w:szCs w:val="16"/>
        </w:rPr>
        <w:t xml:space="preserve">If the ISAs 'function' massively and predominantly by ideology, </w:t>
      </w:r>
      <w:r w:rsidRPr="00CA5240">
        <w:rPr>
          <w:szCs w:val="20"/>
          <w:u w:val="single"/>
        </w:rPr>
        <w:t>what unifies their diversity is precisely this functioning, insofar as the ideology by which they function is always in fact unified, despite its diversity and its contradictions, beneath the</w:t>
      </w:r>
      <w:r w:rsidRPr="00CA5240">
        <w:rPr>
          <w:sz w:val="16"/>
          <w:szCs w:val="16"/>
        </w:rPr>
        <w:t xml:space="preserve"> ruling ideology, which is the </w:t>
      </w:r>
      <w:r w:rsidRPr="00CA5240">
        <w:rPr>
          <w:szCs w:val="20"/>
          <w:u w:val="single"/>
        </w:rPr>
        <w:t>ideology of 'the ruling class.' Given the fact that the 'ruling class' in principle holds State power (openly or</w:t>
      </w:r>
      <w:r w:rsidRPr="00CA5240">
        <w:rPr>
          <w:sz w:val="16"/>
          <w:szCs w:val="16"/>
        </w:rPr>
        <w:t xml:space="preserve"> more often </w:t>
      </w:r>
      <w:r w:rsidRPr="00CA5240">
        <w:rPr>
          <w:szCs w:val="20"/>
          <w:u w:val="single"/>
        </w:rPr>
        <w:t>by means of alliances between classes</w:t>
      </w:r>
      <w:r w:rsidRPr="00CA5240">
        <w:rPr>
          <w:sz w:val="16"/>
          <w:szCs w:val="16"/>
        </w:rPr>
        <w:t xml:space="preserve"> or class fractions), </w:t>
      </w:r>
      <w:r w:rsidRPr="00CA5240">
        <w:rPr>
          <w:szCs w:val="20"/>
          <w:u w:val="single"/>
        </w:rPr>
        <w:t>and therefore has at its disposal the (Repressive) State Apparatus, we can accept the fact that this same ruling class is active in the Ideological State Apparatuses insofar as it is ultimately the ruling ideology which is realized in the Ideological State Apparatuses, precisely in its contradictions</w:t>
      </w:r>
      <w:r w:rsidRPr="00CA5240">
        <w:rPr>
          <w:sz w:val="16"/>
          <w:szCs w:val="16"/>
        </w:rPr>
        <w:t xml:space="preserve">. Of course, </w:t>
      </w:r>
      <w:r w:rsidRPr="00CA5240">
        <w:rPr>
          <w:szCs w:val="20"/>
          <w:u w:val="single"/>
        </w:rPr>
        <w:t>it is a quite different thing to act by laws</w:t>
      </w:r>
      <w:r w:rsidRPr="00CA5240">
        <w:rPr>
          <w:sz w:val="16"/>
          <w:szCs w:val="16"/>
        </w:rPr>
        <w:t xml:space="preserve"> and decrees in the (Repressive) State Apparatus </w:t>
      </w:r>
      <w:r w:rsidRPr="00CA5240">
        <w:rPr>
          <w:szCs w:val="20"/>
          <w:u w:val="single"/>
        </w:rPr>
        <w:t>and to 'act' through the intermediary of the ruling ideology</w:t>
      </w:r>
      <w:r w:rsidRPr="00CA5240">
        <w:rPr>
          <w:sz w:val="16"/>
          <w:szCs w:val="16"/>
        </w:rPr>
        <w:t xml:space="preserve"> in the Ideological State Apparatuses. We must go into the details of this difference—but </w:t>
      </w:r>
      <w:r w:rsidRPr="00CA5240">
        <w:rPr>
          <w:szCs w:val="20"/>
          <w:u w:val="single"/>
        </w:rPr>
        <w:t>it cannot mask the reality of a profound identity</w:t>
      </w:r>
      <w:r w:rsidRPr="00CA5240">
        <w:rPr>
          <w:sz w:val="16"/>
          <w:szCs w:val="16"/>
        </w:rPr>
        <w:t xml:space="preserve">. To my knowledge, </w:t>
      </w:r>
      <w:r w:rsidRPr="00CA5240">
        <w:rPr>
          <w:szCs w:val="20"/>
          <w:u w:val="single"/>
        </w:rPr>
        <w:t>no class can hold State power over a long period without at the same time exercising its hegemony over and in the State Ideological Apparatuses.</w:t>
      </w:r>
      <w:r w:rsidRPr="00CA5240">
        <w:rPr>
          <w:sz w:val="16"/>
          <w:szCs w:val="16"/>
        </w:rPr>
        <w:t xml:space="preserve"> I only need one example and proof of this: Lenin's anguished concern to revolut-ionize the educational Ideological State Apparatus (among others), simply to make it possible for the Soviet proletariat, who had seized State power, to secure the future of the dictatorship of the proletariat and the transition to socialism.10  </w:t>
      </w:r>
      <w:r w:rsidRPr="00CA5240">
        <w:rPr>
          <w:szCs w:val="20"/>
          <w:u w:val="single"/>
        </w:rPr>
        <w:t>This last comment puts us in a position to understand that the Ideological State Apparatuses may be not only the stake, but also the site of</w:t>
      </w:r>
      <w:r w:rsidRPr="00CA5240">
        <w:rPr>
          <w:sz w:val="16"/>
          <w:szCs w:val="16"/>
        </w:rPr>
        <w:t xml:space="preserve"> class struggle, and often of </w:t>
      </w:r>
      <w:r w:rsidRPr="00CA5240">
        <w:rPr>
          <w:szCs w:val="20"/>
          <w:u w:val="single"/>
        </w:rPr>
        <w:t>bitter forms of class struggle. The class (or class alliance) in power cannot lay down the law in the ISAs as easily as it can in the (repressive) State apparatus</w:t>
      </w:r>
      <w:r w:rsidRPr="00CA5240">
        <w:rPr>
          <w:sz w:val="16"/>
          <w:szCs w:val="16"/>
        </w:rPr>
        <w:t xml:space="preserve">, not only because the former ruling classes are able to retain strong positions there for a long time, but also </w:t>
      </w:r>
      <w:r w:rsidRPr="00CA5240">
        <w:rPr>
          <w:szCs w:val="20"/>
          <w:u w:val="single"/>
        </w:rPr>
        <w:t>because the resistance of the exploited classes is able to find means and occasions to express itself there, either by the utilization of their contradictions, or by conquering combat positions in them in struggle."</w:t>
      </w:r>
      <w:r w:rsidRPr="00CA5240">
        <w:rPr>
          <w:sz w:val="16"/>
          <w:szCs w:val="16"/>
        </w:rPr>
        <w:t xml:space="preserve">  Let me run through my comments.  If the thesis I have proposed is well-founded, it leads me back to the classical Marxist theory of the State, while making it more precise in one point. I argue that it is necessary to distinguish between State power (and its possession by ...) on the one hand, and the State Apparatus on the other. But I add that the State Apparatus contains two bodies: the body of institutions which represent the Repressive State Apparatus on the one hand, and the body of institutions which represent the body of Ideological State Apparatuses on the other.  But if this is the case, the following question is bound to be asked, even in the very summary state of my suggestions: what exactly is the extent of the role of the Ideological State Apparatuses? What is their importance based on? In other words: to what does the 'function' of these Ideological State Apparatuses, which do not function by repression but by ideology, correspond?</w:t>
      </w:r>
    </w:p>
    <w:p w14:paraId="2F8B3C03" w14:textId="77777777" w:rsidR="00F05AA1" w:rsidRPr="00CA5240" w:rsidRDefault="00F05AA1" w:rsidP="00F05AA1">
      <w:pPr>
        <w:rPr>
          <w:sz w:val="16"/>
          <w:szCs w:val="16"/>
        </w:rPr>
      </w:pPr>
    </w:p>
    <w:p w14:paraId="0B8A151C" w14:textId="77777777" w:rsidR="00F05AA1" w:rsidRPr="00CA5240" w:rsidRDefault="00F05AA1" w:rsidP="00F05AA1"/>
    <w:p w14:paraId="4B589ABA" w14:textId="77777777" w:rsidR="00811660" w:rsidRPr="00CA5240" w:rsidRDefault="00811660" w:rsidP="0059023A">
      <w:pPr>
        <w:pStyle w:val="Heading2"/>
      </w:pPr>
      <w:r w:rsidRPr="00CA5240">
        <w:t>1NC Shell</w:t>
      </w:r>
    </w:p>
    <w:p w14:paraId="2134BD52" w14:textId="27F08139" w:rsidR="00811660" w:rsidRPr="00CA5240" w:rsidRDefault="00811660" w:rsidP="00811660">
      <w:pPr>
        <w:pStyle w:val="Heading3"/>
      </w:pPr>
      <w:r w:rsidRPr="00CA5240">
        <w:t xml:space="preserve">1NC </w:t>
      </w:r>
      <w:r w:rsidR="004A1E2E">
        <w:t>Shell</w:t>
      </w:r>
    </w:p>
    <w:p w14:paraId="7F4FADE7" w14:textId="77777777" w:rsidR="00811660" w:rsidRPr="00CA5240" w:rsidRDefault="00811660" w:rsidP="00811660">
      <w:pPr>
        <w:pStyle w:val="Heading4"/>
      </w:pPr>
      <w:r w:rsidRPr="00CA5240">
        <w:t xml:space="preserve">Education reform is </w:t>
      </w:r>
      <w:r w:rsidRPr="00CA5240">
        <w:rPr>
          <w:u w:val="single"/>
        </w:rPr>
        <w:t>fundamentally</w:t>
      </w:r>
      <w:r w:rsidRPr="00CA5240">
        <w:t xml:space="preserve"> a </w:t>
      </w:r>
      <w:r w:rsidRPr="00CA5240">
        <w:rPr>
          <w:u w:val="single"/>
        </w:rPr>
        <w:t>capitalist enterprise</w:t>
      </w:r>
      <w:r w:rsidRPr="00CA5240">
        <w:t xml:space="preserve">---the plan will be </w:t>
      </w:r>
      <w:r w:rsidRPr="00CA5240">
        <w:rPr>
          <w:u w:val="single"/>
        </w:rPr>
        <w:t>engineered</w:t>
      </w:r>
      <w:r w:rsidRPr="00CA5240">
        <w:t xml:space="preserve"> to </w:t>
      </w:r>
      <w:r w:rsidRPr="00CA5240">
        <w:rPr>
          <w:u w:val="single"/>
        </w:rPr>
        <w:t>justify and mystify</w:t>
      </w:r>
      <w:r w:rsidRPr="00CA5240">
        <w:t xml:space="preserve"> the </w:t>
      </w:r>
      <w:r w:rsidRPr="00CA5240">
        <w:rPr>
          <w:u w:val="single"/>
        </w:rPr>
        <w:t>exploitative nature</w:t>
      </w:r>
      <w:r w:rsidRPr="00CA5240">
        <w:t xml:space="preserve"> of the economy---</w:t>
      </w:r>
      <w:r w:rsidRPr="00CA5240">
        <w:rPr>
          <w:u w:val="single"/>
        </w:rPr>
        <w:t>band-aid solutions</w:t>
      </w:r>
      <w:r w:rsidRPr="00CA5240">
        <w:t xml:space="preserve"> like the plan fail </w:t>
      </w:r>
    </w:p>
    <w:p w14:paraId="2ECF832F" w14:textId="77777777" w:rsidR="00811660" w:rsidRPr="00CA5240" w:rsidRDefault="00811660" w:rsidP="00811660">
      <w:pPr>
        <w:rPr>
          <w:sz w:val="18"/>
          <w:szCs w:val="18"/>
        </w:rPr>
      </w:pPr>
      <w:r w:rsidRPr="00CA5240">
        <w:rPr>
          <w:sz w:val="18"/>
          <w:szCs w:val="18"/>
        </w:rPr>
        <w:t>Samuel</w:t>
      </w:r>
      <w:r w:rsidRPr="00CA5240">
        <w:t xml:space="preserve"> </w:t>
      </w:r>
      <w:r w:rsidRPr="00CA5240">
        <w:rPr>
          <w:rStyle w:val="Style13ptBold"/>
        </w:rPr>
        <w:t xml:space="preserve">Bowles and </w:t>
      </w:r>
      <w:r w:rsidRPr="00CA5240">
        <w:rPr>
          <w:sz w:val="18"/>
          <w:szCs w:val="18"/>
        </w:rPr>
        <w:t>Herbert</w:t>
      </w:r>
      <w:r w:rsidRPr="00CA5240">
        <w:t xml:space="preserve"> </w:t>
      </w:r>
      <w:r w:rsidRPr="00CA5240">
        <w:rPr>
          <w:rStyle w:val="Style13ptBold"/>
        </w:rPr>
        <w:t xml:space="preserve">Gintis </w:t>
      </w:r>
      <w:r w:rsidRPr="00CA5240">
        <w:rPr>
          <w:sz w:val="18"/>
          <w:szCs w:val="18"/>
        </w:rPr>
        <w:t>20</w:t>
      </w:r>
      <w:r w:rsidRPr="00CA5240">
        <w:rPr>
          <w:rStyle w:val="Style13ptBold"/>
        </w:rPr>
        <w:t>11</w:t>
      </w:r>
      <w:r w:rsidRPr="00CA5240">
        <w:t xml:space="preserve"> </w:t>
      </w:r>
      <w:r w:rsidRPr="00CA5240">
        <w:rPr>
          <w:sz w:val="18"/>
          <w:szCs w:val="18"/>
        </w:rPr>
        <w:t>– (Samuel Bowles, Professor Emeritus at University of Massachusetts Amherst, Herbert Gintis, External Professor, Santa Fe Institute, and Professor of Economics, Central European University, “Schooling in Capitalist America: Educational Reform and the Contradictions of Economic Life,” Haymarket Books 2011, pg. 7-14)//a-berg</w:t>
      </w:r>
    </w:p>
    <w:p w14:paraId="69E87D1C" w14:textId="77777777" w:rsidR="00811660" w:rsidRPr="00CA5240" w:rsidRDefault="00811660" w:rsidP="00811660">
      <w:pPr>
        <w:rPr>
          <w:sz w:val="16"/>
        </w:rPr>
      </w:pPr>
      <w:r w:rsidRPr="00CA5240">
        <w:rPr>
          <w:rStyle w:val="StyleUnderline"/>
        </w:rPr>
        <w:t>These times</w:t>
      </w:r>
      <w:r w:rsidRPr="00CA5240">
        <w:rPr>
          <w:sz w:val="16"/>
        </w:rPr>
        <w:t xml:space="preserve">, then, </w:t>
      </w:r>
      <w:r w:rsidRPr="00CA5240">
        <w:rPr>
          <w:rStyle w:val="StyleUnderline"/>
        </w:rPr>
        <w:t>project a mood of inertial pessimism.</w:t>
      </w:r>
      <w:r w:rsidRPr="00CA5240">
        <w:rPr>
          <w:sz w:val="16"/>
        </w:rPr>
        <w:t xml:space="preserve"> Not a healthy conservatism founded on the affirmation of traditional values, but </w:t>
      </w:r>
      <w:r w:rsidRPr="00CA5240">
        <w:rPr>
          <w:rStyle w:val="StyleUnderline"/>
        </w:rPr>
        <w:t>a rheumy loss of nerve. a product of the dashed hopes of the past decades</w:t>
      </w:r>
      <w:r w:rsidRPr="00CA5240">
        <w:rPr>
          <w:sz w:val="16"/>
        </w:rPr>
        <w:t xml:space="preserve">. Even the new widespread search for individual solutions to social ills is not rooted in any celebration of individuality. Rather, to many people-view- ing the failure of progressive social movements~the private pursuit of pleasure through consumption, drugs, and sexual experimentation is seen as the only show in town. </w:t>
      </w:r>
      <w:r w:rsidRPr="00CA5240">
        <w:rPr>
          <w:rStyle w:val="StyleUnderline"/>
        </w:rPr>
        <w:t xml:space="preserve">Liberal social reform has been reduced to a </w:t>
      </w:r>
      <w:r w:rsidRPr="00CA5240">
        <w:rPr>
          <w:rStyle w:val="Emphasis"/>
        </w:rPr>
        <w:t>program of Band-Aid remedies</w:t>
      </w:r>
      <w:r w:rsidRPr="00CA5240">
        <w:rPr>
          <w:rStyle w:val="StyleUnderline"/>
        </w:rPr>
        <w:t xml:space="preserve"> whose most eloquent vision is making do with the inevitable.</w:t>
      </w:r>
      <w:r w:rsidRPr="00CA5240">
        <w:rPr>
          <w:sz w:val="16"/>
        </w:rPr>
        <w:t xml:space="preserve"> In the camp of the optimists. there remain only two groups: One, </w:t>
      </w:r>
      <w:r w:rsidRPr="00CA5240">
        <w:rPr>
          <w:rStyle w:val="StyleUnderline"/>
        </w:rPr>
        <w:t>those who mouth old truths and trot out tired formulas for social betterment in the vain hope that the past decade has been a quirk, a perverse and incomprehensible tangle in the history of progress which will -equally incomprehensibly-shake itself out.</w:t>
      </w:r>
      <w:r w:rsidRPr="00CA5240">
        <w:rPr>
          <w:sz w:val="16"/>
        </w:rPr>
        <w:t xml:space="preserve"> The other group, like our- selves, have been driven to explore the very foundation of our social order and have found there both a deeper understanding of our common situa- tion and a conviction that our future is indeed a hopeful one.</w:t>
      </w:r>
    </w:p>
    <w:p w14:paraId="17148F9D" w14:textId="77777777" w:rsidR="00811660" w:rsidRPr="00CA5240" w:rsidRDefault="00811660" w:rsidP="00811660">
      <w:pPr>
        <w:rPr>
          <w:sz w:val="16"/>
          <w:szCs w:val="16"/>
        </w:rPr>
      </w:pPr>
      <w:r w:rsidRPr="00CA5240">
        <w:rPr>
          <w:sz w:val="16"/>
          <w:szCs w:val="16"/>
        </w:rPr>
        <w:t xml:space="preserve">We began our joint work together in 1968 when, actively involved in campus political movements, and facing the mass of contradictory evidence on educational reform, we became committed to comprehensive intellec- tual reconstruction of the role of education in economic life. Setting out to bring the total theoretical, empirical, and historical evidence of the social sciences to bear on the problem of rendering education a potent instrument of progressive social reform, we fully expected the results of this analysis to take novel and even radical forms. Moreover, we approached this task with a single overarching preconception: the vision of schools which promote economic equality and positive human development. Beyond this, we have questioned everything; we have found the social changes required to bring about what we would call a good educational system to be-while emi-nently feasible-quite far-reaching. </w:t>
      </w:r>
    </w:p>
    <w:p w14:paraId="0AD637DB" w14:textId="77777777" w:rsidR="00811660" w:rsidRPr="00CA5240" w:rsidRDefault="00811660" w:rsidP="00811660">
      <w:pPr>
        <w:rPr>
          <w:sz w:val="16"/>
        </w:rPr>
      </w:pPr>
      <w:r w:rsidRPr="00CA5240">
        <w:rPr>
          <w:sz w:val="16"/>
        </w:rPr>
        <w:t xml:space="preserve">Some of the statistical results of this investigation, which will be re- ported in detail in later chapters. shed light on what are and are not reasons for the faltering of reform efforts. First, </w:t>
      </w:r>
      <w:r w:rsidRPr="00CA5240">
        <w:rPr>
          <w:rStyle w:val="StyleUnderline"/>
        </w:rPr>
        <w:t xml:space="preserve">liberal strategies for achieving economic equality have been based on a </w:t>
      </w:r>
      <w:r w:rsidRPr="00CA5240">
        <w:rPr>
          <w:rStyle w:val="Emphasis"/>
        </w:rPr>
        <w:t>fundamental misconception</w:t>
      </w:r>
      <w:r w:rsidRPr="00CA5240">
        <w:rPr>
          <w:rStyle w:val="StyleUnderline"/>
        </w:rPr>
        <w:t xml:space="preserve"> of the historical evolution of the educational system. Education</w:t>
      </w:r>
      <w:r w:rsidRPr="00CA5240">
        <w:rPr>
          <w:sz w:val="16"/>
        </w:rPr>
        <w:t xml:space="preserve"> over the years </w:t>
      </w:r>
      <w:r w:rsidRPr="00CA5240">
        <w:rPr>
          <w:rStyle w:val="StyleUnderline"/>
        </w:rPr>
        <w:t>has never been a potent force for economic equality</w:t>
      </w:r>
      <w:r w:rsidRPr="00CA5240">
        <w:rPr>
          <w:sz w:val="16"/>
        </w:rPr>
        <w:t xml:space="preserve">. Since World War I, </w:t>
      </w:r>
      <w:r w:rsidRPr="00CA5240">
        <w:rPr>
          <w:rStyle w:val="StyleUnderline"/>
        </w:rPr>
        <w:t>there has been a dramatic increase in the general level of education in the U</w:t>
      </w:r>
      <w:r w:rsidRPr="00CA5240">
        <w:rPr>
          <w:sz w:val="16"/>
        </w:rPr>
        <w:t xml:space="preserve">nited </w:t>
      </w:r>
      <w:r w:rsidRPr="00CA5240">
        <w:rPr>
          <w:rStyle w:val="StyleUnderline"/>
        </w:rPr>
        <w:t>S</w:t>
      </w:r>
      <w:r w:rsidRPr="00CA5240">
        <w:rPr>
          <w:sz w:val="16"/>
        </w:rPr>
        <w:t xml:space="preserve">tates. as well as considerable equalization of its distribution among individuals. </w:t>
      </w:r>
      <w:r w:rsidRPr="00CA5240">
        <w:rPr>
          <w:rStyle w:val="StyleUnderline"/>
        </w:rPr>
        <w:t>Yet economic mobility</w:t>
      </w:r>
      <w:r w:rsidRPr="00CA5240">
        <w:rPr>
          <w:sz w:val="16"/>
        </w:rPr>
        <w:t>-i.c.. the degree to which eco- nomic success (income or occupational status) is independent of family background of individuals-</w:t>
      </w:r>
      <w:r w:rsidRPr="00CA5240">
        <w:rPr>
          <w:rStyle w:val="StyleUnderline"/>
        </w:rPr>
        <w:t>has not changed measurably. And the total effect of family background on educational attainment</w:t>
      </w:r>
      <w:r w:rsidRPr="00CA5240">
        <w:rPr>
          <w:sz w:val="16"/>
        </w:rPr>
        <w:t xml:space="preserve"> (years of schooling) </w:t>
      </w:r>
      <w:r w:rsidRPr="00CA5240">
        <w:rPr>
          <w:rStyle w:val="StyleUnderline"/>
        </w:rPr>
        <w:t>has remained substantially constant</w:t>
      </w:r>
      <w:r w:rsidRPr="00CA5240">
        <w:rPr>
          <w:sz w:val="16"/>
        </w:rPr>
        <w:t xml:space="preserve">. Thus the evidence indicates that. </w:t>
      </w:r>
      <w:r w:rsidRPr="00CA5240">
        <w:rPr>
          <w:rStyle w:val="StyleUnderline"/>
        </w:rPr>
        <w:t>de- spite the vast increase in college enrollments, the probability of a high- school graduate attending college is just as dependent on parental socio- economic status</w:t>
      </w:r>
      <w:r w:rsidRPr="00CA5240">
        <w:rPr>
          <w:sz w:val="16"/>
        </w:rPr>
        <w:t xml:space="preserve"> </w:t>
      </w:r>
      <w:r w:rsidRPr="00CA5240">
        <w:rPr>
          <w:rStyle w:val="StyleUnderline"/>
        </w:rPr>
        <w:t>as it was thirty years ago</w:t>
      </w:r>
      <w:r w:rsidRPr="00CA5240">
        <w:rPr>
          <w:sz w:val="16"/>
        </w:rPr>
        <w:t xml:space="preserve">. Moreover, despite the important contribution of education to an individual's economic chances, the substan- tial equalization of educational attainments over the years has not led measurably to an equalization in income among individuals. </w:t>
      </w:r>
    </w:p>
    <w:p w14:paraId="57297A6A" w14:textId="77777777" w:rsidR="00811660" w:rsidRPr="00CA5240" w:rsidRDefault="00811660" w:rsidP="00811660">
      <w:pPr>
        <w:rPr>
          <w:sz w:val="16"/>
        </w:rPr>
      </w:pPr>
      <w:r w:rsidRPr="00CA5240">
        <w:rPr>
          <w:sz w:val="16"/>
        </w:rPr>
        <w:t xml:space="preserve">Second, </w:t>
      </w:r>
      <w:r w:rsidRPr="00CA5240">
        <w:rPr>
          <w:rStyle w:val="StyleUnderline"/>
        </w:rPr>
        <w:t xml:space="preserve">the failure of reform efforts as well as the feeble contribution of education to economic equality cannot be attributed to inequalities among individuals in </w:t>
      </w:r>
      <w:r w:rsidRPr="00CA5240">
        <w:rPr>
          <w:sz w:val="16"/>
        </w:rPr>
        <w:t xml:space="preserve">[Q or other </w:t>
      </w:r>
      <w:r w:rsidRPr="00CA5240">
        <w:rPr>
          <w:rStyle w:val="StyleUnderline"/>
        </w:rPr>
        <w:t xml:space="preserve">measured cognitive capacities, </w:t>
      </w:r>
      <w:r w:rsidRPr="00CA5240">
        <w:rPr>
          <w:sz w:val="16"/>
        </w:rPr>
        <w:t xml:space="preserve">whether of genetic or environmental origin. Thus while one's race and the socioeconomic status of one's family have substantial effect on the amount of schooling one receives, these racial and family background effects are practically un- related to socioeconomic or racial differences in measured IQ. Similarly. while family background has an important effect on an individual's chances of economic success, this effect is not attributable to the genetic or envi- ronmental transmission of measured l0. Thus the bitter debate of recent years over the "heritability of intelligence" would seem to be quite mis- placed. Indeed, the salience of these issues in educational circles appears to be part of a widespread overestimation of the importance of mental per- formanee in understanding education in the United States and its relation- ship to economic life. The intensive effort to investigate the effect of educational resources on the cognitive attainments of different races and social classes loses much of its rationale given the wide variety of statistical sources which indicate that the association of income and occupational status with an individual's educational attainment is not due to measured mental skills. More surprising. perhaps, for the bulk of the population, the dollar payofi to increased education-while strongly dependent on race and sex--is related to IO only tenuously, if at all. Thus the standard educational practice of using l0 and test scores as a criterion for access to higher educational levels has little merit in terms of economic (not to men- tion educational) rationality and clficiency, except perhaps for the extremes of the IQ-distribution curve. </w:t>
      </w:r>
    </w:p>
    <w:p w14:paraId="6D4A14A3" w14:textId="77777777" w:rsidR="00811660" w:rsidRPr="00CA5240" w:rsidRDefault="00811660" w:rsidP="00811660">
      <w:pPr>
        <w:rPr>
          <w:sz w:val="16"/>
        </w:rPr>
      </w:pPr>
      <w:r w:rsidRPr="00CA5240">
        <w:rPr>
          <w:sz w:val="16"/>
        </w:rPr>
        <w:t xml:space="preserve">These results suggest that </w:t>
      </w:r>
      <w:r w:rsidRPr="00CA5240">
        <w:rPr>
          <w:rStyle w:val="StyleUnderline"/>
        </w:rPr>
        <w:t xml:space="preserve">it is a mistake to think of the educational system </w:t>
      </w:r>
      <w:r w:rsidRPr="00CA5240">
        <w:rPr>
          <w:rStyle w:val="StyleUnderline"/>
          <w:sz w:val="16"/>
          <w:u w:val="none"/>
        </w:rPr>
        <w:t xml:space="preserve">in relation to the economy </w:t>
      </w:r>
      <w:r w:rsidRPr="00CA5240">
        <w:rPr>
          <w:rStyle w:val="StyleUnderline"/>
        </w:rPr>
        <w:t>simply in "</w:t>
      </w:r>
      <w:r w:rsidRPr="00CA5240">
        <w:rPr>
          <w:rStyle w:val="Emphasis"/>
        </w:rPr>
        <w:t>technical</w:t>
      </w:r>
      <w:r w:rsidRPr="00CA5240">
        <w:rPr>
          <w:rStyle w:val="StyleUnderline"/>
        </w:rPr>
        <w:t xml:space="preserve">" terms of the </w:t>
      </w:r>
      <w:r w:rsidRPr="00CA5240">
        <w:rPr>
          <w:rStyle w:val="StyleUnderline"/>
          <w:sz w:val="16"/>
          <w:u w:val="none"/>
        </w:rPr>
        <w:t xml:space="preserve">mental </w:t>
      </w:r>
      <w:r w:rsidRPr="00CA5240">
        <w:rPr>
          <w:rStyle w:val="StyleUnderline"/>
        </w:rPr>
        <w:t>skills it supplies students</w:t>
      </w:r>
      <w:r w:rsidRPr="00CA5240">
        <w:rPr>
          <w:rStyle w:val="StyleUnderline"/>
          <w:sz w:val="16"/>
          <w:u w:val="none"/>
        </w:rPr>
        <w:t xml:space="preserve"> and for which employers pay in the labor market</w:t>
      </w:r>
      <w:r w:rsidRPr="00CA5240">
        <w:rPr>
          <w:sz w:val="16"/>
        </w:rPr>
        <w:t xml:space="preserve">. To capture the economic import of education. we must relate its social structure to the forms of consciousness, interpersonal behavior, and personality it fosters and reinforces in students. This method gives rise to our third comment on the reform process. The free-school movement and related efforts to make education more conducive to full human develop- ment have assumed that the present school system is the product of irra- tionality, mindlcssness. and social baekwardness on the part of teachers, administrators, school boards. and parents. On the contrary. we believe </w:t>
      </w:r>
      <w:r w:rsidRPr="00CA5240">
        <w:rPr>
          <w:rStyle w:val="StyleUnderline"/>
        </w:rPr>
        <w:t>the available evidence indicates that the pattern of social relationships fostered in schools is hardly irrational or accidental</w:t>
      </w:r>
      <w:r w:rsidRPr="00CA5240">
        <w:rPr>
          <w:sz w:val="16"/>
        </w:rPr>
        <w:t xml:space="preserve">. Rather, </w:t>
      </w:r>
      <w:r w:rsidRPr="00CA5240">
        <w:rPr>
          <w:rStyle w:val="StyleUnderline"/>
        </w:rPr>
        <w:t>the structure of the educational experience is admirably suited to nurturing attitudes and be- havior consonant with participation in the labor force</w:t>
      </w:r>
      <w:r w:rsidRPr="00CA5240">
        <w:rPr>
          <w:sz w:val="16"/>
        </w:rPr>
        <w:t>. Particularly dramatic is the statistically verifiable congruence between the personality traits con- ducive to proper work performance on the job and those which are re- warded with high grades in the classroom. Like the egalitarian reformers, the free-sehool movement seems to have run afoul of social logic rather than reaction, apathy, inertia, or the deficiencies ot human nature.</w:t>
      </w:r>
    </w:p>
    <w:p w14:paraId="4E06B324" w14:textId="77777777" w:rsidR="00811660" w:rsidRPr="00CA5240" w:rsidRDefault="00811660" w:rsidP="00811660">
      <w:pPr>
        <w:rPr>
          <w:sz w:val="16"/>
        </w:rPr>
      </w:pPr>
      <w:r w:rsidRPr="00CA5240">
        <w:rPr>
          <w:rStyle w:val="Emphasis"/>
        </w:rPr>
        <w:t>As long as one does not question the structure of the economy itself, the current structure of schools seems eminently rational</w:t>
      </w:r>
      <w:r w:rsidRPr="00CA5240">
        <w:rPr>
          <w:rStyle w:val="StyleUnderline"/>
        </w:rPr>
        <w:t>.</w:t>
      </w:r>
      <w:r w:rsidRPr="00CA5240">
        <w:rPr>
          <w:sz w:val="16"/>
        </w:rPr>
        <w:t xml:space="preserve"> Reform efforts must therefore go beyond the application of logical or moral argument to a public who probably understand these social realities far better than most advo- cates of the liberated classroom. Indeed, an impressive statistical study by Melvin Kohn indicates that parents are significantly affected by their job experiences-particularly those of dominance and subordinacy in work- and that these, in turn, are realistically reflected in the attitudes they ex- hibit toward thc rearing and training of their children. </w:t>
      </w:r>
      <w:r w:rsidRPr="00CA5240">
        <w:rPr>
          <w:rStyle w:val="StyleUnderline"/>
        </w:rPr>
        <w:t>Moreover, our historical investigations suggest that, for the past century and a half at least, employers have been similarly aware of the function of the schools in preparing youth psychologically for work. They have applied their con- siderable political influence accordingly</w:t>
      </w:r>
      <w:r w:rsidRPr="00CA5240">
        <w:rPr>
          <w:sz w:val="16"/>
        </w:rPr>
        <w:t xml:space="preserve">. </w:t>
      </w:r>
    </w:p>
    <w:p w14:paraId="721344B7" w14:textId="77777777" w:rsidR="00811660" w:rsidRPr="00CA5240" w:rsidRDefault="00811660" w:rsidP="00811660">
      <w:pPr>
        <w:rPr>
          <w:sz w:val="16"/>
        </w:rPr>
      </w:pPr>
      <w:r w:rsidRPr="00CA5240">
        <w:rPr>
          <w:sz w:val="16"/>
        </w:rPr>
        <w:t xml:space="preserve">How can we best understand the evidently critical relationship between education and the capitalist economy? Any adequate explanation must begin with the fact that </w:t>
      </w:r>
      <w:r w:rsidRPr="00CA5240">
        <w:rPr>
          <w:rStyle w:val="StyleUnderline"/>
        </w:rPr>
        <w:t xml:space="preserve">schools produce workers. </w:t>
      </w:r>
      <w:r w:rsidRPr="00CA5240">
        <w:rPr>
          <w:sz w:val="16"/>
        </w:rPr>
        <w:t xml:space="preserve">The traditional theory explains the increased value of an educated worker by treating the worker as a machine." According to this view, workers have certain technical specifications (skills and motivational patterns) which in any given production situation determine their economic productivity. </w:t>
      </w:r>
      <w:r w:rsidRPr="00CA5240">
        <w:rPr>
          <w:rStyle w:val="StyleUnderline"/>
        </w:rPr>
        <w:t>Productive traits are enhanced through schooling</w:t>
      </w:r>
      <w:r w:rsidRPr="00CA5240">
        <w:rPr>
          <w:sz w:val="16"/>
        </w:rPr>
        <w:t xml:space="preserve">. We believe this worker-as~machine analogy is essentially incorrect, and we shall develop an alternative at length in the chapters that follow. At this point a short sketch will suffice. </w:t>
      </w:r>
    </w:p>
    <w:p w14:paraId="68401C1C" w14:textId="77777777" w:rsidR="00811660" w:rsidRPr="00CA5240" w:rsidRDefault="00811660" w:rsidP="00811660">
      <w:pPr>
        <w:rPr>
          <w:sz w:val="16"/>
          <w:szCs w:val="16"/>
        </w:rPr>
      </w:pPr>
      <w:r w:rsidRPr="00CA5240">
        <w:rPr>
          <w:sz w:val="16"/>
          <w:szCs w:val="16"/>
        </w:rPr>
        <w:t xml:space="preserve">The motivating force in the capitalist economy is the employer's quest for profit. Profits are made through hiring workers and organizing production in such a way that the price paid for the worker's time--the wage--is less than the value of the goods produced by labor. The difference between the wage and the value of goods produced is profit, or surplus value. The production of surplus value requires as a precondition the existence of a body of wage workers whose sole source of livelihood is the sale of their capacity to work, their labor power. Opposing these wage workers is the employer, whose control of the tools, structures, and goods required in production constitutes both the immediate basis of his power over labor and his legal claim on the surplus value generated in production. </w:t>
      </w:r>
    </w:p>
    <w:p w14:paraId="7E835348" w14:textId="77777777" w:rsidR="00811660" w:rsidRPr="00CA5240" w:rsidRDefault="00811660" w:rsidP="00811660">
      <w:pPr>
        <w:rPr>
          <w:sz w:val="16"/>
        </w:rPr>
      </w:pPr>
      <w:r w:rsidRPr="00CA5240">
        <w:rPr>
          <w:rStyle w:val="StyleUnderline"/>
        </w:rPr>
        <w:t>Capitalist production</w:t>
      </w:r>
      <w:r w:rsidRPr="00CA5240">
        <w:rPr>
          <w:sz w:val="16"/>
        </w:rPr>
        <w:t xml:space="preserve">, in our view, </w:t>
      </w:r>
      <w:r w:rsidRPr="00CA5240">
        <w:rPr>
          <w:rStyle w:val="StyleUnderline"/>
        </w:rPr>
        <w:t xml:space="preserve">is not simply a technical process; it is also a </w:t>
      </w:r>
      <w:r w:rsidRPr="00CA5240">
        <w:rPr>
          <w:rStyle w:val="Emphasis"/>
        </w:rPr>
        <w:t>social process</w:t>
      </w:r>
      <w:r w:rsidRPr="00CA5240">
        <w:rPr>
          <w:rStyle w:val="StyleUnderline"/>
        </w:rPr>
        <w:t xml:space="preserve">. Workers are neither machines nor commodities but, </w:t>
      </w:r>
      <w:r w:rsidRPr="00CA5240">
        <w:rPr>
          <w:sz w:val="16"/>
        </w:rPr>
        <w:t xml:space="preserve">rather, </w:t>
      </w:r>
      <w:r w:rsidRPr="00CA5240">
        <w:rPr>
          <w:rStyle w:val="StyleUnderline"/>
        </w:rPr>
        <w:t xml:space="preserve">active human beings who participate in production </w:t>
      </w:r>
      <w:r w:rsidRPr="00CA5240">
        <w:rPr>
          <w:sz w:val="16"/>
        </w:rPr>
        <w:t xml:space="preserve">with the aim of satisfying their personal and social needs. </w:t>
      </w:r>
      <w:r w:rsidRPr="00CA5240">
        <w:rPr>
          <w:rStyle w:val="StyleUnderline"/>
        </w:rPr>
        <w:t>The central problem of the em- ployer is to erect a set of social relationships and organizational forms</w:t>
      </w:r>
      <w:r w:rsidRPr="00CA5240">
        <w:rPr>
          <w:sz w:val="16"/>
        </w:rPr>
        <w:t xml:space="preserve">. both within the enterprise and. if possible. in society at large, </w:t>
      </w:r>
      <w:r w:rsidRPr="00CA5240">
        <w:rPr>
          <w:rStyle w:val="StyleUnderline"/>
        </w:rPr>
        <w:t>that will channel these aims into the production and expropriation of surplus value." Thus as a social process, capitalist production is inherently antagonistic and always potentially explosive</w:t>
      </w:r>
      <w:r w:rsidRPr="00CA5240">
        <w:rPr>
          <w:sz w:val="16"/>
        </w:rPr>
        <w:t xml:space="preserve">. Though class conflicts take many forms, the most basic occurs in this struggle over the creation and expropriation of surplus value. </w:t>
      </w:r>
    </w:p>
    <w:p w14:paraId="0F1EEDB1" w14:textId="77777777" w:rsidR="00811660" w:rsidRPr="00CA5240" w:rsidRDefault="00811660" w:rsidP="00811660">
      <w:pPr>
        <w:rPr>
          <w:rStyle w:val="StyleUnderline"/>
        </w:rPr>
      </w:pPr>
      <w:r w:rsidRPr="00CA5240">
        <w:rPr>
          <w:sz w:val="16"/>
        </w:rPr>
        <w:t xml:space="preserve">It is immediately evident that profits will be greater, the lower is the total wage bill paid by the employer and the greater is the productivity and intensity of labor. </w:t>
      </w:r>
      <w:r w:rsidRPr="00CA5240">
        <w:rPr>
          <w:rStyle w:val="StyleUnderline"/>
        </w:rPr>
        <w:t>Education in the U</w:t>
      </w:r>
      <w:r w:rsidRPr="00CA5240">
        <w:rPr>
          <w:sz w:val="16"/>
        </w:rPr>
        <w:t xml:space="preserve">nited </w:t>
      </w:r>
      <w:r w:rsidRPr="00CA5240">
        <w:rPr>
          <w:rStyle w:val="StyleUnderline"/>
        </w:rPr>
        <w:t>S</w:t>
      </w:r>
      <w:r w:rsidRPr="00CA5240">
        <w:rPr>
          <w:sz w:val="16"/>
        </w:rPr>
        <w:t xml:space="preserve">tates </w:t>
      </w:r>
      <w:r w:rsidRPr="00CA5240">
        <w:rPr>
          <w:rStyle w:val="StyleUnderline"/>
        </w:rPr>
        <w:t xml:space="preserve">plays a </w:t>
      </w:r>
      <w:r w:rsidRPr="00CA5240">
        <w:rPr>
          <w:rStyle w:val="Emphasis"/>
        </w:rPr>
        <w:t xml:space="preserve">dual role </w:t>
      </w:r>
      <w:r w:rsidRPr="00CA5240">
        <w:rPr>
          <w:rStyle w:val="StyleUnderline"/>
        </w:rPr>
        <w:t xml:space="preserve">in the </w:t>
      </w:r>
      <w:r w:rsidRPr="00CA5240">
        <w:rPr>
          <w:rStyle w:val="Emphasis"/>
        </w:rPr>
        <w:t xml:space="preserve">social process </w:t>
      </w:r>
      <w:r w:rsidRPr="00CA5240">
        <w:rPr>
          <w:rStyle w:val="StyleUnderline"/>
        </w:rPr>
        <w:t>whereby surplus value</w:t>
      </w:r>
      <w:r w:rsidRPr="00CA5240">
        <w:rPr>
          <w:sz w:val="16"/>
        </w:rPr>
        <w:t xml:space="preserve">, i.e., profit, </w:t>
      </w:r>
      <w:r w:rsidRPr="00CA5240">
        <w:rPr>
          <w:rStyle w:val="StyleUnderline"/>
        </w:rPr>
        <w:t xml:space="preserve">is created and expropriated. On the one hand, by </w:t>
      </w:r>
      <w:r w:rsidRPr="00CA5240">
        <w:rPr>
          <w:rStyle w:val="Emphasis"/>
        </w:rPr>
        <w:t xml:space="preserve">imparting technical and social skills </w:t>
      </w:r>
      <w:r w:rsidRPr="00CA5240">
        <w:rPr>
          <w:rStyle w:val="StyleUnderline"/>
        </w:rPr>
        <w:t xml:space="preserve">and appropriate </w:t>
      </w:r>
      <w:r w:rsidRPr="00CA5240">
        <w:rPr>
          <w:rStyle w:val="Emphasis"/>
        </w:rPr>
        <w:t>motivations</w:t>
      </w:r>
      <w:r w:rsidRPr="00CA5240">
        <w:rPr>
          <w:rStyle w:val="StyleUnderline"/>
        </w:rPr>
        <w:t xml:space="preserve">, education increases the </w:t>
      </w:r>
      <w:r w:rsidRPr="00CA5240">
        <w:rPr>
          <w:rStyle w:val="Emphasis"/>
        </w:rPr>
        <w:t>productive capacity</w:t>
      </w:r>
      <w:r w:rsidRPr="00CA5240">
        <w:rPr>
          <w:rStyle w:val="StyleUnderline"/>
        </w:rPr>
        <w:t xml:space="preserve"> of workers</w:t>
      </w:r>
      <w:r w:rsidRPr="00CA5240">
        <w:rPr>
          <w:sz w:val="16"/>
        </w:rPr>
        <w:t xml:space="preserve">. </w:t>
      </w:r>
      <w:r w:rsidRPr="00CA5240">
        <w:rPr>
          <w:rStyle w:val="StyleUnderline"/>
        </w:rPr>
        <w:t xml:space="preserve">On the other hand, education helps </w:t>
      </w:r>
      <w:r w:rsidRPr="00CA5240">
        <w:rPr>
          <w:rStyle w:val="Emphasis"/>
        </w:rPr>
        <w:t>defuse and depoliticize</w:t>
      </w:r>
      <w:r w:rsidRPr="00CA5240">
        <w:rPr>
          <w:rStyle w:val="StyleUnderline"/>
        </w:rPr>
        <w:t xml:space="preserve"> the potentially </w:t>
      </w:r>
      <w:r w:rsidRPr="00CA5240">
        <w:rPr>
          <w:rStyle w:val="Emphasis"/>
        </w:rPr>
        <w:t xml:space="preserve">explosive class relations </w:t>
      </w:r>
      <w:r w:rsidRPr="00CA5240">
        <w:rPr>
          <w:rStyle w:val="StyleUnderline"/>
        </w:rPr>
        <w:t xml:space="preserve">of the production process, and thus serves to </w:t>
      </w:r>
      <w:r w:rsidRPr="00CA5240">
        <w:rPr>
          <w:rStyle w:val="Emphasis"/>
        </w:rPr>
        <w:t>perpetuate the social, political, and economic conditions</w:t>
      </w:r>
      <w:r w:rsidRPr="00CA5240">
        <w:rPr>
          <w:rStyle w:val="StyleUnderline"/>
        </w:rPr>
        <w:t xml:space="preserve"> through which a portion of the product of labor is expropriated in the form of profits. </w:t>
      </w:r>
    </w:p>
    <w:p w14:paraId="30914E95" w14:textId="77777777" w:rsidR="00811660" w:rsidRPr="00CA5240" w:rsidRDefault="00811660" w:rsidP="00811660">
      <w:pPr>
        <w:rPr>
          <w:sz w:val="16"/>
          <w:szCs w:val="16"/>
        </w:rPr>
      </w:pPr>
      <w:r w:rsidRPr="00CA5240">
        <w:rPr>
          <w:sz w:val="16"/>
          <w:szCs w:val="16"/>
        </w:rPr>
        <w:t xml:space="preserve">This simple model, reflecting the undemocratic and class-based character of economic life in the United States. bears a number of central implica- tions which will be elaborated upon and empiricallv supported in the sequel. </w:t>
      </w:r>
    </w:p>
    <w:p w14:paraId="51807535" w14:textId="77777777" w:rsidR="00811660" w:rsidRPr="00CA5240" w:rsidRDefault="00811660" w:rsidP="00811660">
      <w:pPr>
        <w:rPr>
          <w:sz w:val="16"/>
        </w:rPr>
      </w:pPr>
      <w:r w:rsidRPr="00CA5240">
        <w:rPr>
          <w:sz w:val="16"/>
        </w:rPr>
        <w:t xml:space="preserve">First, we find that </w:t>
      </w:r>
      <w:r w:rsidRPr="00CA5240">
        <w:rPr>
          <w:rStyle w:val="StyleUnderline"/>
        </w:rPr>
        <w:t>prevailing degrees of economic inequality and types of personal development are defined primarily by the market, property, and power relationships which define the capitalist system</w:t>
      </w:r>
      <w:r w:rsidRPr="00CA5240">
        <w:rPr>
          <w:sz w:val="16"/>
        </w:rPr>
        <w:t xml:space="preserve">. Moreover, basic changes in the degree of inequality and in socially directed toms of per- sonal development occur almost cxclusively-if sometimes indirectly- through the normal process of capital accumulation and economic growth. and through shifts in the power among groups engaged in economic activity. </w:t>
      </w:r>
    </w:p>
    <w:p w14:paraId="481D4C3E" w14:textId="77777777" w:rsidR="00811660" w:rsidRPr="00CA5240" w:rsidRDefault="00811660" w:rsidP="00811660">
      <w:pPr>
        <w:rPr>
          <w:rStyle w:val="StyleUnderline"/>
        </w:rPr>
      </w:pPr>
      <w:r w:rsidRPr="00CA5240">
        <w:rPr>
          <w:sz w:val="16"/>
        </w:rPr>
        <w:t xml:space="preserve">Second, </w:t>
      </w:r>
      <w:r w:rsidRPr="00CA5240">
        <w:rPr>
          <w:rStyle w:val="StyleUnderline"/>
        </w:rPr>
        <w:t>the educational system</w:t>
      </w:r>
      <w:r w:rsidRPr="00CA5240">
        <w:rPr>
          <w:sz w:val="16"/>
        </w:rPr>
        <w:t xml:space="preserve"> does not add to or subtract from the overall degree of inequality and repressive personal development. Rather, it </w:t>
      </w:r>
      <w:r w:rsidRPr="00CA5240">
        <w:rPr>
          <w:rStyle w:val="StyleUnderline"/>
        </w:rPr>
        <w:t xml:space="preserve">is best understood as an institution which serves to </w:t>
      </w:r>
      <w:r w:rsidRPr="00CA5240">
        <w:rPr>
          <w:rStyle w:val="Emphasis"/>
        </w:rPr>
        <w:t>perpetuate the social relationships of economic life</w:t>
      </w:r>
      <w:r w:rsidRPr="00CA5240">
        <w:rPr>
          <w:sz w:val="16"/>
        </w:rPr>
        <w:t xml:space="preserve"> through which these patterns are set, </w:t>
      </w:r>
      <w:r w:rsidRPr="00CA5240">
        <w:rPr>
          <w:rStyle w:val="StyleUnderline"/>
        </w:rPr>
        <w:t xml:space="preserve">by </w:t>
      </w:r>
      <w:r w:rsidRPr="00CA5240">
        <w:rPr>
          <w:rStyle w:val="Emphasis"/>
        </w:rPr>
        <w:t>facilitating</w:t>
      </w:r>
      <w:r w:rsidRPr="00CA5240">
        <w:rPr>
          <w:rStyle w:val="StyleUnderline"/>
        </w:rPr>
        <w:t xml:space="preserve"> a </w:t>
      </w:r>
      <w:r w:rsidRPr="00CA5240">
        <w:rPr>
          <w:rStyle w:val="Emphasis"/>
        </w:rPr>
        <w:t>smooth integration</w:t>
      </w:r>
      <w:r w:rsidRPr="00CA5240">
        <w:rPr>
          <w:rStyle w:val="StyleUnderline"/>
        </w:rPr>
        <w:t xml:space="preserve"> of youth into the labor force</w:t>
      </w:r>
      <w:r w:rsidRPr="00CA5240">
        <w:rPr>
          <w:sz w:val="16"/>
        </w:rPr>
        <w:t xml:space="preserve">. This role takes a variety of forms. </w:t>
      </w:r>
      <w:r w:rsidRPr="00CA5240">
        <w:rPr>
          <w:rStyle w:val="Emphasis"/>
        </w:rPr>
        <w:t>Schools foster legitimate inequality</w:t>
      </w:r>
      <w:r w:rsidRPr="00CA5240">
        <w:rPr>
          <w:rStyle w:val="StyleUnderline"/>
        </w:rPr>
        <w:t xml:space="preserve"> through the ostensibly meritocratic manner by which they reward and promote stu- dents, and allocate them to distinct positions in the occupational hierarchy. They </w:t>
      </w:r>
      <w:r w:rsidRPr="00CA5240">
        <w:rPr>
          <w:rStyle w:val="Emphasis"/>
        </w:rPr>
        <w:t>create and reinforce patterns of social class, racial and sexual identification</w:t>
      </w:r>
      <w:r w:rsidRPr="00CA5240">
        <w:rPr>
          <w:rStyle w:val="StyleUnderline"/>
        </w:rPr>
        <w:t xml:space="preserve"> among students which allow them to relate "properly</w:t>
      </w:r>
      <w:r w:rsidRPr="00CA5240">
        <w:rPr>
          <w:sz w:val="16"/>
        </w:rPr>
        <w:t xml:space="preserve">" to their even- tual standing in the hierarchy of authority and status in the production process. </w:t>
      </w:r>
      <w:r w:rsidRPr="00CA5240">
        <w:rPr>
          <w:rStyle w:val="StyleUnderline"/>
        </w:rPr>
        <w:t xml:space="preserve">Schools foster types of personal development </w:t>
      </w:r>
      <w:r w:rsidRPr="00CA5240">
        <w:rPr>
          <w:rStyle w:val="Emphasis"/>
        </w:rPr>
        <w:t>compatible with the relationships of dominance and subordinacy</w:t>
      </w:r>
      <w:r w:rsidRPr="00CA5240">
        <w:rPr>
          <w:rStyle w:val="StyleUnderline"/>
        </w:rPr>
        <w:t xml:space="preserve"> in the economic sphere, and finally, schools create </w:t>
      </w:r>
      <w:r w:rsidRPr="00CA5240">
        <w:rPr>
          <w:rStyle w:val="Emphasis"/>
        </w:rPr>
        <w:t>surpluses of skilled labor</w:t>
      </w:r>
      <w:r w:rsidRPr="00CA5240">
        <w:rPr>
          <w:sz w:val="16"/>
        </w:rPr>
        <w:t xml:space="preserve"> sufficiently extensive </w:t>
      </w:r>
      <w:r w:rsidRPr="00CA5240">
        <w:rPr>
          <w:rStyle w:val="StyleUnderline"/>
        </w:rPr>
        <w:t xml:space="preserve">to render effective the prime weapon of the employer in disciplining labor- the power to hire and fire. </w:t>
      </w:r>
    </w:p>
    <w:p w14:paraId="2702C622" w14:textId="77777777" w:rsidR="00811660" w:rsidRPr="00CA5240" w:rsidRDefault="00811660" w:rsidP="00811660">
      <w:pPr>
        <w:rPr>
          <w:sz w:val="16"/>
        </w:rPr>
      </w:pPr>
      <w:r w:rsidRPr="00CA5240">
        <w:rPr>
          <w:sz w:val="16"/>
        </w:rPr>
        <w:t xml:space="preserve">Third, </w:t>
      </w:r>
      <w:r w:rsidRPr="00CA5240">
        <w:rPr>
          <w:rStyle w:val="StyleUnderline"/>
        </w:rPr>
        <w:t xml:space="preserve">the educational system operates in this manner </w:t>
      </w:r>
      <w:r w:rsidRPr="00CA5240">
        <w:rPr>
          <w:sz w:val="16"/>
        </w:rPr>
        <w:t xml:space="preserve">not so much through the conscious intentions of teachers and administrators in their day- to-day activities, but </w:t>
      </w:r>
      <w:r w:rsidRPr="00CA5240">
        <w:rPr>
          <w:rStyle w:val="StyleUnderline"/>
        </w:rPr>
        <w:t xml:space="preserve">through a close correspondence between the social relationships which govern personal interaction in the work place and the social relationships of the educational system. </w:t>
      </w:r>
      <w:r w:rsidRPr="00CA5240">
        <w:rPr>
          <w:sz w:val="16"/>
        </w:rPr>
        <w:t xml:space="preserve">Specifically. the </w:t>
      </w:r>
      <w:r w:rsidRPr="00CA5240">
        <w:rPr>
          <w:rStyle w:val="StyleUnderline"/>
        </w:rPr>
        <w:t xml:space="preserve">relationships of authority and control between administrators </w:t>
      </w:r>
      <w:r w:rsidRPr="00CA5240">
        <w:rPr>
          <w:sz w:val="16"/>
        </w:rPr>
        <w:t xml:space="preserve">and </w:t>
      </w:r>
      <w:r w:rsidRPr="00CA5240">
        <w:rPr>
          <w:rStyle w:val="StyleUnderline"/>
        </w:rPr>
        <w:t>teachers</w:t>
      </w:r>
      <w:r w:rsidRPr="00CA5240">
        <w:rPr>
          <w:sz w:val="16"/>
        </w:rPr>
        <w:t xml:space="preserve">, teachers </w:t>
      </w:r>
      <w:r w:rsidRPr="00CA5240">
        <w:rPr>
          <w:rStyle w:val="StyleUnderline"/>
        </w:rPr>
        <w:t>and students</w:t>
      </w:r>
      <w:r w:rsidRPr="00CA5240">
        <w:rPr>
          <w:sz w:val="16"/>
        </w:rPr>
        <w:t xml:space="preserve">, students and students, and students and their work </w:t>
      </w:r>
      <w:r w:rsidRPr="00CA5240">
        <w:rPr>
          <w:rStyle w:val="StyleUnderline"/>
        </w:rPr>
        <w:t xml:space="preserve">replicate the </w:t>
      </w:r>
      <w:r w:rsidRPr="00CA5240">
        <w:rPr>
          <w:rStyle w:val="Emphasis"/>
        </w:rPr>
        <w:t>hierarchical division of labor</w:t>
      </w:r>
      <w:r w:rsidRPr="00CA5240">
        <w:rPr>
          <w:rStyle w:val="StyleUnderline"/>
        </w:rPr>
        <w:t xml:space="preserve"> which dominates the work place</w:t>
      </w:r>
      <w:r w:rsidRPr="00CA5240">
        <w:rPr>
          <w:sz w:val="16"/>
        </w:rPr>
        <w:t xml:space="preserve">. </w:t>
      </w:r>
      <w:r w:rsidRPr="00CA5240">
        <w:rPr>
          <w:rStyle w:val="StyleUnderline"/>
        </w:rPr>
        <w:t xml:space="preserve">Power is organized along </w:t>
      </w:r>
      <w:r w:rsidRPr="00CA5240">
        <w:rPr>
          <w:rStyle w:val="Emphasis"/>
        </w:rPr>
        <w:t>vertical lines of authority</w:t>
      </w:r>
      <w:r w:rsidRPr="00CA5240">
        <w:rPr>
          <w:rStyle w:val="StyleUnderline"/>
        </w:rPr>
        <w:t xml:space="preserve"> from administration to faculty to student body;</w:t>
      </w:r>
      <w:r w:rsidRPr="00CA5240">
        <w:rPr>
          <w:sz w:val="16"/>
        </w:rPr>
        <w:t xml:space="preserve"> students have a degree of control over their curriculum comparable to that of the worker over the content of his job. </w:t>
      </w:r>
      <w:r w:rsidRPr="00CA5240">
        <w:rPr>
          <w:rStyle w:val="StyleUnderline"/>
        </w:rPr>
        <w:t>The motiva- tional system of the school</w:t>
      </w:r>
      <w:r w:rsidRPr="00CA5240">
        <w:rPr>
          <w:sz w:val="16"/>
        </w:rPr>
        <w:t xml:space="preserve">. involving as it does grades and other external rewards and the threat of failure rather than the intrinsic social benefits of the process of education (learning) or its tangible outcome (knowledge), </w:t>
      </w:r>
      <w:r w:rsidRPr="00CA5240">
        <w:rPr>
          <w:rStyle w:val="StyleUnderline"/>
        </w:rPr>
        <w:t xml:space="preserve">mirrors </w:t>
      </w:r>
      <w:r w:rsidRPr="00CA5240">
        <w:rPr>
          <w:sz w:val="16"/>
        </w:rPr>
        <w:t xml:space="preserve">closely </w:t>
      </w:r>
      <w:r w:rsidRPr="00CA5240">
        <w:rPr>
          <w:rStyle w:val="StyleUnderline"/>
        </w:rPr>
        <w:t>the role of wages and the specter of unemployment in the motivation of workers. The fragmented nature of jobs is reflected in the institutionalized and rarely constructive competition among students and in the specialization and compartmentalization of academic knowledge</w:t>
      </w:r>
      <w:r w:rsidRPr="00CA5240">
        <w:rPr>
          <w:sz w:val="16"/>
        </w:rPr>
        <w:t xml:space="preserve">. Fi- nally, the relationships of dominance and subordinacy in education differ by level. The rule orientation of the high school reflects the close supervi- sion of low-level workers; the internalization of norms and freedom from continual supervision in elite colleges reflect the social relationships of upper-level white-collar work. Most state universities and community col- leges, which fall in between. conform to the behavioral requisites of low- level technical. service. and supervisory personnel. </w:t>
      </w:r>
    </w:p>
    <w:p w14:paraId="3077D780" w14:textId="77777777" w:rsidR="00811660" w:rsidRPr="00CA5240" w:rsidRDefault="00811660" w:rsidP="00811660">
      <w:pPr>
        <w:rPr>
          <w:sz w:val="16"/>
          <w:szCs w:val="16"/>
        </w:rPr>
      </w:pPr>
      <w:r w:rsidRPr="00CA5240">
        <w:rPr>
          <w:sz w:val="16"/>
          <w:szCs w:val="16"/>
        </w:rPr>
        <w:t xml:space="preserve">Fourth. though the school system has effectively served the interests of profit and political stability, it has hardly been a finely tuned instrument of manipulation in the hands of socially dominant groups. Schools and colleges do indeed help to justify inequality, but they also have become arenas in which a highly politicized egalitarian consciousness has developed among some parents, teachers. and students. The authoritarian classroom does produce docile workers, but it also produces misfits and rebels. The univer- sity trains the elite in the skills of domination, but it has also given birth to a powerful radical movement and critique of capitalist society. The contra- dictory nature of U.S. education stems in part from the fact that the im- peratives of profit often pull the school system in opposite directions. The types of training required to develop productive workers are often ill suited to the perpetuation of those ideas and institutions which facilitate the profitable employment of labor. Furthennore, contradictory forces external to the school system continually impinge upon its operations. Students. working people, parents, and others have attempted to use education to attain a greater share of the social wealth, to develop genuinely critical capacities, to gain material security, in short to pursue objectives different -and often diametrically opposed-to those of capital. Education in the United States is as contradictory and complex as the larger society; no simplistic or mechanical theory can help us understand it. </w:t>
      </w:r>
    </w:p>
    <w:p w14:paraId="0093187B" w14:textId="77777777" w:rsidR="00811660" w:rsidRPr="00CA5240" w:rsidRDefault="00811660" w:rsidP="00811660">
      <w:pPr>
        <w:rPr>
          <w:sz w:val="16"/>
          <w:szCs w:val="16"/>
        </w:rPr>
      </w:pPr>
      <w:r w:rsidRPr="00CA5240">
        <w:rPr>
          <w:sz w:val="16"/>
          <w:szCs w:val="16"/>
        </w:rPr>
        <w:t xml:space="preserve">Lastly, the organization of education---in particular the correspondence between school structure and job structure-has taken distinct and char- acteristic forms in different periods of U.S. history. and has evolved in response to political and economic struggles associated with the process of capital accumulation, the extension of the wage-labor system, and the tran- sition from an entrepreneurial to a corporate economy. </w:t>
      </w:r>
    </w:p>
    <w:p w14:paraId="261EC508" w14:textId="77777777" w:rsidR="00811660" w:rsidRPr="00CA5240" w:rsidRDefault="00811660" w:rsidP="00811660">
      <w:pPr>
        <w:rPr>
          <w:sz w:val="16"/>
          <w:szCs w:val="16"/>
        </w:rPr>
      </w:pPr>
      <w:r w:rsidRPr="00CA5240">
        <w:rPr>
          <w:sz w:val="16"/>
          <w:szCs w:val="16"/>
        </w:rPr>
        <w:t xml:space="preserve">We believe that current educational reform movements reflect these dy- namics of the larger society. Thus the free-school movement and, more generally, youth culture are diffuse reactions to the reduced status and personal control of white-collar labor and its expression in repressive schooling. The extent to which the educational establishment will embrace free schooling depends to some extent on the political power of the parents and children pressing these objectives. But the long-run survival of the free school as anything but an isolated haven for the overprivilcgcd will depend on the extent to which the interpersonal relationships it fosters can be brought into line with the realities of economic life. The increasing com- plexity of work, the growing difficulty of supervising labor and the rampant dissatisfaction of workers with their lack of power may foretell a sustained effort by employers to redesign jobs to allow limited worker participation in production decisions. Experiments with job enlargement and team work are manifestations of what may become a trend in the soft human relations school of personnel management. A co-opted free-school movement, shorn of its radical rhetoric. could play an important role in providing employers with young workers with a "built-in" supervisor. In this. it would follow the Progressive Movement of an earlier era. This much, at least. is clear: the possibility of schooling which promotes truly self-initiated and self-con- scious personal development will await a change in the work place more fundamental than any proposed by even the softest of the soft human rela- tions experts. For only when work processes are self-initiated and con- trolled by workers themselves will free schooling be an integral part of the necessary process of growing up and getting a job. Nor, we suggest. are these necessary changes limited to the work place alone; they entail a radical transformation of the very class structure of U.S. society. </w:t>
      </w:r>
    </w:p>
    <w:p w14:paraId="05798D0B" w14:textId="77777777" w:rsidR="00811660" w:rsidRPr="00CA5240" w:rsidRDefault="00811660" w:rsidP="00811660">
      <w:pPr>
        <w:rPr>
          <w:rStyle w:val="StyleUnderline"/>
        </w:rPr>
      </w:pPr>
      <w:r w:rsidRPr="00CA5240">
        <w:rPr>
          <w:rStyle w:val="StyleUnderline"/>
        </w:rPr>
        <w:t xml:space="preserve">The impact of the current movement for equalization of schooling- through resource transfers, open enrollment, and similar programs-like- wise hinges on the future of economic institutions. </w:t>
      </w:r>
      <w:r w:rsidRPr="00CA5240">
        <w:rPr>
          <w:rStyle w:val="Emphasis"/>
        </w:rPr>
        <w:t>Education plays a major role in hiding or justifying the exploitative nature of the U.S. economy</w:t>
      </w:r>
      <w:r w:rsidRPr="00CA5240">
        <w:rPr>
          <w:rStyle w:val="StyleUnderline"/>
        </w:rPr>
        <w:t>.</w:t>
      </w:r>
      <w:r w:rsidRPr="00CA5240">
        <w:rPr>
          <w:sz w:val="16"/>
        </w:rPr>
        <w:t xml:space="preserve"> Equal access to educational credentials, of course, could not arise by ac- cident. </w:t>
      </w:r>
      <w:r w:rsidRPr="00CA5240">
        <w:rPr>
          <w:rStyle w:val="StyleUnderline"/>
        </w:rPr>
        <w:t xml:space="preserve">But were egalitarian education reformers to win spectacular victories –the social relationships of economic life remaining untouched-we can confidently predict that employers would quickly resort to other means of labeling and segmenting working people so as to fortify the structure of power and privilege within the capitalist enterprise. </w:t>
      </w:r>
    </w:p>
    <w:p w14:paraId="23248267" w14:textId="77777777" w:rsidR="00811660" w:rsidRPr="00CA5240" w:rsidRDefault="00811660" w:rsidP="00811660">
      <w:pPr>
        <w:rPr>
          <w:u w:val="single"/>
        </w:rPr>
      </w:pPr>
    </w:p>
    <w:p w14:paraId="4AAB695E" w14:textId="77777777" w:rsidR="00811660" w:rsidRPr="00CA5240" w:rsidRDefault="00811660" w:rsidP="00811660">
      <w:pPr>
        <w:pStyle w:val="Heading4"/>
      </w:pPr>
      <w:r w:rsidRPr="00CA5240">
        <w:t>Capitalism causes mass violence and extinction</w:t>
      </w:r>
    </w:p>
    <w:p w14:paraId="2CF62955" w14:textId="228A1F82" w:rsidR="00811660" w:rsidRPr="00CA5240" w:rsidRDefault="00A34FB8" w:rsidP="00811660">
      <w:r w:rsidRPr="00A34FB8">
        <w:rPr>
          <w:rStyle w:val="Style13ptBold"/>
          <w:b w:val="0"/>
        </w:rPr>
        <w:t>William I.</w:t>
      </w:r>
      <w:r>
        <w:rPr>
          <w:rStyle w:val="Style13ptBold"/>
        </w:rPr>
        <w:t xml:space="preserve"> </w:t>
      </w:r>
      <w:r w:rsidR="00811660" w:rsidRPr="00CA5240">
        <w:rPr>
          <w:rStyle w:val="Style13ptBold"/>
        </w:rPr>
        <w:t>Robinson 14</w:t>
      </w:r>
      <w:r w:rsidR="00811660" w:rsidRPr="00CA5240">
        <w:rPr>
          <w:b/>
        </w:rPr>
        <w:t xml:space="preserve"> </w:t>
      </w:r>
      <w:r w:rsidR="00811660" w:rsidRPr="00CA5240">
        <w:t>(Prof. of Sociology, Global and International Studies, and Latin American Studies, @ UC-Santa Barbara, “Global Capitalism: Crisis of Humanity and the Specter of 21st Century Fascism” The World Financial Review)</w:t>
      </w:r>
    </w:p>
    <w:p w14:paraId="7A9C6C81" w14:textId="77777777" w:rsidR="00811660" w:rsidRPr="00CA5240" w:rsidRDefault="00811660" w:rsidP="00811660">
      <w:pPr>
        <w:rPr>
          <w:sz w:val="14"/>
        </w:rPr>
      </w:pPr>
      <w:r w:rsidRPr="00CA5240">
        <w:rPr>
          <w:sz w:val="14"/>
        </w:rPr>
        <w:t xml:space="preserve">Cyclical, Structural, and Systemic Crises ¶ Most commentators on the contemporary crisis refer to the “Great Recession” of 2008 and its aftermath. Yet </w:t>
      </w:r>
      <w:r w:rsidRPr="00CA5240">
        <w:rPr>
          <w:rStyle w:val="StyleUnderline"/>
        </w:rPr>
        <w:t>the causal origins of global crisis are to be found in over-accumulation and</w:t>
      </w:r>
      <w:r w:rsidRPr="00CA5240">
        <w:rPr>
          <w:sz w:val="14"/>
        </w:rPr>
        <w:t xml:space="preserve"> also </w:t>
      </w:r>
      <w:r w:rsidRPr="00CA5240">
        <w:rPr>
          <w:rStyle w:val="StyleUnderline"/>
        </w:rPr>
        <w:t>in contradictions of state power</w:t>
      </w:r>
      <w:r w:rsidRPr="00CA5240">
        <w:rPr>
          <w:sz w:val="14"/>
        </w:rPr>
        <w:t xml:space="preserve">, or in what Marxists call the internal contradictions of the capitalist system. Moreover, </w:t>
      </w:r>
      <w:r w:rsidRPr="00CA5240">
        <w:rPr>
          <w:rStyle w:val="StyleUnderline"/>
        </w:rPr>
        <w:t>because the system is now global, crisis in any one place tends to represent crisis for the system as a whole.</w:t>
      </w:r>
      <w:r w:rsidRPr="00CA5240">
        <w:rPr>
          <w:sz w:val="14"/>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CA5240">
        <w:rPr>
          <w:rStyle w:val="StyleUnderline"/>
        </w:rPr>
        <w:t>given the particular configuration of social and class forces and the correlation of these forces worldwide, national states are hard-pressed to regulate transnational circuits of accumulation and offset</w:t>
      </w:r>
      <w:r w:rsidRPr="00CA5240">
        <w:rPr>
          <w:sz w:val="14"/>
        </w:rPr>
        <w:t xml:space="preserve"> the </w:t>
      </w:r>
      <w:r w:rsidRPr="00CA5240">
        <w:rPr>
          <w:rStyle w:val="StyleUnderline"/>
        </w:rPr>
        <w:t>explosive contradictions</w:t>
      </w:r>
      <w:r w:rsidRPr="00CA5240">
        <w:rPr>
          <w:sz w:val="14"/>
        </w:rPr>
        <w:t xml:space="preserve"> built into the system. ¶ Is this crisis cyclical, structural, or systemic? </w:t>
      </w:r>
      <w:r w:rsidRPr="00CA5240">
        <w:rPr>
          <w:rStyle w:val="StyleUnderline"/>
        </w:rPr>
        <w:t>Cyclical crises are recurrent to capitalism about once every 10 years and involve recessions that act as self-correcting mechanisms</w:t>
      </w:r>
      <w:r w:rsidRPr="00CA5240">
        <w:rPr>
          <w:sz w:val="14"/>
        </w:rPr>
        <w:t xml:space="preserve"> without any major restructuring of the system. The recessions of the early 1980s, the early 1990s, and of 2001 were cyclical crises. In contrast, the 2008 crisis signaled the slide into a structural crisis</w:t>
      </w:r>
      <w:r w:rsidRPr="00CA5240">
        <w:rPr>
          <w:i/>
          <w:iCs/>
          <w:sz w:val="14"/>
        </w:rPr>
        <w:t xml:space="preserve">. Structural crises </w:t>
      </w:r>
      <w:r w:rsidRPr="00CA5240">
        <w:rPr>
          <w:sz w:val="14"/>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CA5240">
        <w:rPr>
          <w:rStyle w:val="StyleUnderline"/>
        </w:rPr>
        <w:t>A systemic crisis involves the replacement of a system by an entirely new system or by an outright collapse. A structural crisis opens up the possibility for a systemic crisis.</w:t>
      </w:r>
      <w:r w:rsidRPr="00CA5240">
        <w:rPr>
          <w:sz w:val="14"/>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CA5240">
        <w:rPr>
          <w:rStyle w:val="StyleUnderline"/>
        </w:rPr>
        <w:t xml:space="preserve">This is an historic moment of extreme uncertainty, in which collective responses from distinct social and class forces to the crisis are in great flux. </w:t>
      </w:r>
      <w:r w:rsidRPr="00CA5240">
        <w:rPr>
          <w:rStyle w:val="StyleUnderline"/>
          <w:sz w:val="12"/>
        </w:rPr>
        <w:t xml:space="preserve">¶ </w:t>
      </w:r>
      <w:r w:rsidRPr="00CA5240">
        <w:rPr>
          <w:sz w:val="14"/>
        </w:rPr>
        <w:t xml:space="preserve">Hence my concept of global crisis is broader than financial. </w:t>
      </w:r>
      <w:r w:rsidRPr="00CA5240">
        <w:rPr>
          <w:rStyle w:val="StyleUnderline"/>
        </w:rPr>
        <w:t>There are multiple and mutually constitutive dimensions – economic, social, political, cultural, ideological and ecological, not to mention the existential crisis of our consciousness</w:t>
      </w:r>
      <w:r w:rsidRPr="00CA5240">
        <w:rPr>
          <w:sz w:val="14"/>
        </w:rPr>
        <w:t xml:space="preserve">, values and very being. There is a crisis of social polarisation, that is, of </w:t>
      </w:r>
      <w:r w:rsidRPr="00CA5240">
        <w:rPr>
          <w:i/>
          <w:iCs/>
          <w:sz w:val="14"/>
        </w:rPr>
        <w:t xml:space="preserve">social reproduction. </w:t>
      </w:r>
      <w:r w:rsidRPr="00CA5240">
        <w:rPr>
          <w:rStyle w:val="StyleUnderline"/>
        </w:rPr>
        <w:t>The system cannot meet the needs</w:t>
      </w:r>
      <w:r w:rsidRPr="00CA5240">
        <w:rPr>
          <w:sz w:val="14"/>
        </w:rPr>
        <w:t xml:space="preserve"> or assure the survival </w:t>
      </w:r>
      <w:r w:rsidRPr="00CA5240">
        <w:rPr>
          <w:rStyle w:val="StyleUnderline"/>
        </w:rPr>
        <w:t>of millions of people</w:t>
      </w:r>
      <w:r w:rsidRPr="00CA5240">
        <w:rPr>
          <w:sz w:val="14"/>
        </w:rPr>
        <w:t xml:space="preserve">, perhaps a majority of humanity. There are crises of state legitimacy and political authority, or of </w:t>
      </w:r>
      <w:r w:rsidRPr="00CA5240">
        <w:rPr>
          <w:i/>
          <w:iCs/>
          <w:sz w:val="14"/>
        </w:rPr>
        <w:t xml:space="preserve">hegemony </w:t>
      </w:r>
      <w:r w:rsidRPr="00CA5240">
        <w:rPr>
          <w:sz w:val="14"/>
        </w:rPr>
        <w:t xml:space="preserve">and </w:t>
      </w:r>
      <w:r w:rsidRPr="00CA5240">
        <w:rPr>
          <w:i/>
          <w:iCs/>
          <w:sz w:val="14"/>
        </w:rPr>
        <w:t xml:space="preserve">domination. </w:t>
      </w:r>
      <w:r w:rsidRPr="00CA5240">
        <w:rPr>
          <w:sz w:val="14"/>
        </w:rPr>
        <w:t xml:space="preserve">National states face spiraling crises of legitimacy as they fail to meet the social grievances of local working and popular classes experiencing downward mobility, unemployment, heightened insecurity and greater hardships. </w:t>
      </w:r>
      <w:r w:rsidRPr="00CA5240">
        <w:rPr>
          <w:rStyle w:val="StyleUnderline"/>
        </w:rPr>
        <w:t>The legitimacy of the system has increasingly been called into question by millions</w:t>
      </w:r>
      <w:r w:rsidRPr="00CA5240">
        <w:rPr>
          <w:sz w:val="14"/>
        </w:rPr>
        <w:t xml:space="preserve">, </w:t>
      </w:r>
      <w:r w:rsidRPr="00CA5240">
        <w:rPr>
          <w:rStyle w:val="StyleUnderline"/>
        </w:rPr>
        <w:t>perhaps</w:t>
      </w:r>
      <w:r w:rsidRPr="00CA5240">
        <w:rPr>
          <w:sz w:val="14"/>
        </w:rPr>
        <w:t xml:space="preserve"> even </w:t>
      </w:r>
      <w:r w:rsidRPr="00CA5240">
        <w:rPr>
          <w:rStyle w:val="StyleUnderline"/>
        </w:rPr>
        <w:t>billions</w:t>
      </w:r>
      <w:r w:rsidRPr="00CA5240">
        <w:rPr>
          <w:sz w:val="14"/>
        </w:rPr>
        <w:t xml:space="preserve">, of people around the world, </w:t>
      </w:r>
      <w:r w:rsidRPr="00CA5240">
        <w:rPr>
          <w:rStyle w:val="StyleUnderline"/>
        </w:rPr>
        <w:t>and is facing expanded counter-hegemonic challenges.</w:t>
      </w:r>
      <w:r w:rsidRPr="00CA5240">
        <w:rPr>
          <w:sz w:val="14"/>
        </w:rPr>
        <w:t xml:space="preserve"> Global elites have been unable counter this erosion of the system’s authority in the face of worldwide pressures for a global moral economy. </w:t>
      </w:r>
      <w:r w:rsidRPr="00CA5240">
        <w:rPr>
          <w:rStyle w:val="StyleUnderline"/>
        </w:rPr>
        <w:t>And a canopy that envelops all these dimensions is a crisis of sustainability rooted in</w:t>
      </w:r>
      <w:r w:rsidRPr="00CA5240">
        <w:rPr>
          <w:sz w:val="14"/>
        </w:rPr>
        <w:t xml:space="preserve"> an ecological holocaust that has already begun, expressed in </w:t>
      </w:r>
      <w:r w:rsidRPr="00CA5240">
        <w:rPr>
          <w:rStyle w:val="Emphasis"/>
        </w:rPr>
        <w:t>climate change and the impending collapse of centralised agricultural</w:t>
      </w:r>
      <w:r w:rsidRPr="00CA5240">
        <w:rPr>
          <w:rStyle w:val="StyleUnderline"/>
        </w:rPr>
        <w:t xml:space="preserve"> systems</w:t>
      </w:r>
      <w:r w:rsidRPr="00CA5240">
        <w:rPr>
          <w:sz w:val="14"/>
        </w:rPr>
        <w:t xml:space="preserve"> in several regions of the world, among other indicators. By </w:t>
      </w:r>
      <w:r w:rsidRPr="00CA5240">
        <w:rPr>
          <w:rStyle w:val="StyleUnderline"/>
        </w:rPr>
        <w:t>a crisis of humanity</w:t>
      </w:r>
      <w:r w:rsidRPr="00CA5240">
        <w:rPr>
          <w:i/>
          <w:iCs/>
          <w:sz w:val="14"/>
        </w:rPr>
        <w:t xml:space="preserve"> </w:t>
      </w:r>
      <w:r w:rsidRPr="00CA5240">
        <w:rPr>
          <w:sz w:val="14"/>
        </w:rPr>
        <w:t xml:space="preserve">I mean a crisis that is approaching systemic proportions, </w:t>
      </w:r>
      <w:r w:rsidRPr="00CA5240">
        <w:rPr>
          <w:rStyle w:val="Emphasis"/>
        </w:rPr>
        <w:t>threatening the ability of billions of people to survive</w:t>
      </w:r>
      <w:r w:rsidRPr="00CA5240">
        <w:rPr>
          <w:rStyle w:val="StyleUnderline"/>
        </w:rPr>
        <w:t>, and raising the specter of a collapse of world civilisation</w:t>
      </w:r>
      <w:r w:rsidRPr="00CA5240">
        <w:rPr>
          <w:sz w:val="14"/>
        </w:rPr>
        <w:t xml:space="preserve"> and degeneration into a new “Dark Ages.”2 ¶ This crisis of humanity shares a number of aspects with earlier structural crises but there are also several features unique to the present: ¶ 1. </w:t>
      </w:r>
      <w:r w:rsidRPr="00CA5240">
        <w:rPr>
          <w:rStyle w:val="StyleUnderline"/>
        </w:rPr>
        <w:t xml:space="preserve">The system is fast reaching the </w:t>
      </w:r>
      <w:r w:rsidRPr="00CA5240">
        <w:rPr>
          <w:rStyle w:val="Emphasis"/>
        </w:rPr>
        <w:t>ecological limits of its reproduction</w:t>
      </w:r>
      <w:r w:rsidRPr="00CA5240">
        <w:rPr>
          <w:rStyle w:val="StyleUnderline"/>
        </w:rPr>
        <w:t>. Global capitalism now couples human and natural history in such a way as to threaten to bring about what would be the sixth mass extinction</w:t>
      </w:r>
      <w:r w:rsidRPr="00CA5240">
        <w:rPr>
          <w:sz w:val="14"/>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CA5240">
        <w:rPr>
          <w:rStyle w:val="StyleUnderline"/>
        </w:rPr>
        <w:t>there are nine “planetary boundaries” crucial to maintaining an earth system environment in which humans can exist, four of which are experiencing</w:t>
      </w:r>
      <w:r w:rsidRPr="00CA5240">
        <w:rPr>
          <w:sz w:val="14"/>
        </w:rPr>
        <w:t xml:space="preserve"> at this time </w:t>
      </w:r>
      <w:r w:rsidRPr="00CA5240">
        <w:rPr>
          <w:rStyle w:val="StyleUnderline"/>
        </w:rPr>
        <w:t>the onset of irreversible environmental degradation and three of which</w:t>
      </w:r>
      <w:r w:rsidRPr="00CA5240">
        <w:rPr>
          <w:sz w:val="14"/>
        </w:rPr>
        <w:t xml:space="preserve"> (climate change, the nitrogen cycle, and biodiversity loss) </w:t>
      </w:r>
      <w:r w:rsidRPr="00CA5240">
        <w:rPr>
          <w:rStyle w:val="StyleUnderline"/>
        </w:rPr>
        <w:t>are at “tipping points</w:t>
      </w:r>
      <w:r w:rsidRPr="00CA5240">
        <w:rPr>
          <w:sz w:val="14"/>
        </w:rPr>
        <w:t xml:space="preserve">,” meaning that these processes have already crossed their planetary boundaries. ¶ 2. </w:t>
      </w:r>
      <w:r w:rsidRPr="00CA5240">
        <w:rPr>
          <w:rStyle w:val="StyleUnderline"/>
        </w:rPr>
        <w:t xml:space="preserve">The magnitude of the means of </w:t>
      </w:r>
      <w:r w:rsidRPr="00CA5240">
        <w:rPr>
          <w:rStyle w:val="Emphasis"/>
        </w:rPr>
        <w:t>violence</w:t>
      </w:r>
      <w:r w:rsidRPr="00CA5240">
        <w:rPr>
          <w:rStyle w:val="StyleUnderline"/>
        </w:rPr>
        <w:t xml:space="preserve"> and</w:t>
      </w:r>
      <w:r w:rsidRPr="00CA5240">
        <w:rPr>
          <w:sz w:val="14"/>
        </w:rPr>
        <w:t xml:space="preserve"> social </w:t>
      </w:r>
      <w:r w:rsidRPr="00CA5240">
        <w:rPr>
          <w:rStyle w:val="StyleUnderline"/>
        </w:rPr>
        <w:t xml:space="preserve">control </w:t>
      </w:r>
      <w:r w:rsidRPr="00CA5240">
        <w:rPr>
          <w:rStyle w:val="Emphasis"/>
        </w:rPr>
        <w:t>is unprecedented</w:t>
      </w:r>
      <w:r w:rsidRPr="00CA5240">
        <w:rPr>
          <w:rStyle w:val="StyleUnderline"/>
        </w:rPr>
        <w:t>, as is the concentration of the means of global communication and symbolic production</w:t>
      </w:r>
      <w:r w:rsidRPr="00CA5240">
        <w:rPr>
          <w:sz w:val="14"/>
        </w:rPr>
        <w:t xml:space="preserve"> and circulation in the hands of a very few powerful groups. </w:t>
      </w:r>
      <w:r w:rsidRPr="00CA5240">
        <w:rPr>
          <w:rStyle w:val="Emphasis"/>
        </w:rPr>
        <w:t>Computerised wars, drones, bunker-buster bombs, star wars</w:t>
      </w:r>
      <w:r w:rsidRPr="00CA5240">
        <w:rPr>
          <w:sz w:val="14"/>
        </w:rPr>
        <w:t xml:space="preserve">, and so forth, </w:t>
      </w:r>
      <w:r w:rsidRPr="00CA5240">
        <w:rPr>
          <w:rStyle w:val="StyleUnderline"/>
        </w:rPr>
        <w:t>have changed the face of warfare. Warfare has become normalised and sanitised for those not directly at the receiving end of armed aggression.</w:t>
      </w:r>
      <w:r w:rsidRPr="00CA5240">
        <w:rPr>
          <w:sz w:val="14"/>
        </w:rPr>
        <w:t xml:space="preserve"> At the same time we have arrived at the panoptical surveillance society and the age of thought control by those who control global flows of communication, images and symbolic production. The world of Edward Snowden is the world of George Orwell; </w:t>
      </w:r>
      <w:r w:rsidRPr="00CA5240">
        <w:rPr>
          <w:i/>
          <w:iCs/>
          <w:sz w:val="14"/>
        </w:rPr>
        <w:t xml:space="preserve">1984 has arrived; </w:t>
      </w:r>
      <w:r w:rsidRPr="00CA5240">
        <w:rPr>
          <w:sz w:val="14"/>
        </w:rPr>
        <w:t xml:space="preserve">¶ 3. </w:t>
      </w:r>
      <w:r w:rsidRPr="00CA5240">
        <w:rPr>
          <w:rStyle w:val="StyleUnderline"/>
        </w:rPr>
        <w:t>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w:t>
      </w:r>
      <w:r w:rsidRPr="00CA5240">
        <w:rPr>
          <w:sz w:val="14"/>
        </w:rPr>
        <w:t xml:space="preserve">, that is, converted in hot-house fashion into spaces of capital, so that </w:t>
      </w:r>
      <w:r w:rsidRPr="00CA5240">
        <w:rPr>
          <w:i/>
          <w:iCs/>
          <w:sz w:val="14"/>
        </w:rPr>
        <w:t xml:space="preserve">intensive </w:t>
      </w:r>
      <w:r w:rsidRPr="00CA5240">
        <w:rPr>
          <w:sz w:val="14"/>
        </w:rPr>
        <w:t xml:space="preserve">expansion is reaching depths never before seen. </w:t>
      </w:r>
      <w:r w:rsidRPr="00CA5240">
        <w:rPr>
          <w:rStyle w:val="StyleUnderline"/>
        </w:rPr>
        <w:t>Capitalism must continually expand or collapse.</w:t>
      </w:r>
      <w:r w:rsidRPr="00CA5240">
        <w:rPr>
          <w:sz w:val="14"/>
        </w:rPr>
        <w:t xml:space="preserve"> How or where will it now expand? ¶ 4. </w:t>
      </w:r>
      <w:r w:rsidRPr="00CA5240">
        <w:rPr>
          <w:rStyle w:val="StyleUnderline"/>
        </w:rPr>
        <w:t>There is the rise of a vast surplus population inhabiting a “planet of slums,”</w:t>
      </w:r>
      <w:r w:rsidRPr="00CA5240">
        <w:rPr>
          <w:sz w:val="14"/>
        </w:rPr>
        <w:t xml:space="preserve">4 </w:t>
      </w:r>
      <w:r w:rsidRPr="00CA5240">
        <w:rPr>
          <w:rStyle w:val="StyleUnderline"/>
        </w:rPr>
        <w:t xml:space="preserve">alienated from the productive economy, thrown into the margins, and subject to sophisticated systems of social </w:t>
      </w:r>
      <w:r w:rsidRPr="00CA5240">
        <w:rPr>
          <w:rStyle w:val="Emphasis"/>
        </w:rPr>
        <w:t>control and to destruction</w:t>
      </w:r>
      <w:r w:rsidRPr="00CA5240">
        <w:rPr>
          <w:rStyle w:val="StyleUnderline"/>
        </w:rPr>
        <w:t xml:space="preserve"> - to a mortal cycle of dispossession-exploitation-exclusion. This includes </w:t>
      </w:r>
      <w:r w:rsidRPr="00CA5240">
        <w:rPr>
          <w:rStyle w:val="Emphasis"/>
        </w:rPr>
        <w:t>prison-industrial and immigrant-detention complexes, omnipresent policing, militarised gentrification</w:t>
      </w:r>
      <w:r w:rsidRPr="00CA5240">
        <w:rPr>
          <w:sz w:val="14"/>
        </w:rPr>
        <w:t xml:space="preserve">, and so on; ¶ 5. </w:t>
      </w:r>
      <w:r w:rsidRPr="00CA5240">
        <w:rPr>
          <w:rStyle w:val="StyleUnderline"/>
        </w:rPr>
        <w:t>There is a disjuncture between a globalising economy and a nation-state based system of political authority.</w:t>
      </w:r>
      <w:r w:rsidRPr="00CA5240">
        <w:rPr>
          <w:sz w:val="14"/>
        </w:rPr>
        <w:t xml:space="preserve"> </w:t>
      </w:r>
      <w:r w:rsidRPr="00CA5240">
        <w:rPr>
          <w:rStyle w:val="StyleUnderline"/>
        </w:rPr>
        <w:t>Transnational state apparatuses</w:t>
      </w:r>
      <w:r w:rsidRPr="00CA5240">
        <w:rPr>
          <w:sz w:val="14"/>
        </w:rPr>
        <w:t xml:space="preserve"> are incipient and </w:t>
      </w:r>
      <w:r w:rsidRPr="00CA5240">
        <w:rPr>
          <w:rStyle w:val="StyleUnderline"/>
        </w:rPr>
        <w:t>have not been able to play the role of</w:t>
      </w:r>
      <w:r w:rsidRPr="00CA5240">
        <w:rPr>
          <w:sz w:val="14"/>
        </w:rPr>
        <w:t xml:space="preserve"> what social scientists refer to as a “</w:t>
      </w:r>
      <w:r w:rsidRPr="00CA5240">
        <w:rPr>
          <w:rStyle w:val="StyleUnderline"/>
        </w:rPr>
        <w:t>hegemon</w:t>
      </w:r>
      <w:r w:rsidRPr="00CA5240">
        <w:rPr>
          <w:sz w:val="14"/>
        </w:rPr>
        <w:t xml:space="preserve">,” or a leading nation-state that has enough power and authority to organise and stabilise the system. </w:t>
      </w:r>
      <w:r w:rsidRPr="00CA5240">
        <w:rPr>
          <w:rStyle w:val="StyleUnderline"/>
        </w:rPr>
        <w:t xml:space="preserve">The spread of </w:t>
      </w:r>
      <w:r w:rsidRPr="00CA5240">
        <w:rPr>
          <w:rStyle w:val="Emphasis"/>
        </w:rPr>
        <w:t>w</w:t>
      </w:r>
      <w:r w:rsidRPr="00CA5240">
        <w:rPr>
          <w:rStyle w:val="StyleUnderline"/>
        </w:rPr>
        <w:t xml:space="preserve">eapons of </w:t>
      </w:r>
      <w:r w:rsidRPr="00CA5240">
        <w:rPr>
          <w:rStyle w:val="Emphasis"/>
        </w:rPr>
        <w:t>m</w:t>
      </w:r>
      <w:r w:rsidRPr="00CA5240">
        <w:rPr>
          <w:rStyle w:val="StyleUnderline"/>
        </w:rPr>
        <w:t xml:space="preserve">ass </w:t>
      </w:r>
      <w:r w:rsidRPr="00CA5240">
        <w:rPr>
          <w:rStyle w:val="Emphasis"/>
        </w:rPr>
        <w:t>d</w:t>
      </w:r>
      <w:r w:rsidRPr="00CA5240">
        <w:rPr>
          <w:rStyle w:val="StyleUnderline"/>
        </w:rPr>
        <w:t xml:space="preserve">estruction and the unprecedented militarisation of social life and conflict across the globe makes it hard to imagine that the system can come under any stable political authority that assures its reproduction. </w:t>
      </w:r>
      <w:r w:rsidRPr="00CA5240">
        <w:rPr>
          <w:sz w:val="14"/>
        </w:rPr>
        <w:t xml:space="preserve">¶ Global Police State ¶ How have social and political forces worldwide responded to crisis? The crisis has resulted in a rapid political polarisation in global society. Both right and left-wing forces are ascendant. Three responses seem to be in dispute. ¶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 Yet another response is that I term </w:t>
      </w:r>
      <w:r w:rsidRPr="00CA5240">
        <w:rPr>
          <w:i/>
          <w:iCs/>
          <w:sz w:val="14"/>
        </w:rPr>
        <w:t>21st century fascism</w:t>
      </w:r>
      <w:r w:rsidRPr="00CA5240">
        <w:rPr>
          <w:sz w:val="14"/>
        </w:rPr>
        <w:t xml:space="preserve">.5 </w:t>
      </w:r>
      <w:r w:rsidRPr="00CA5240">
        <w:rPr>
          <w:rStyle w:val="StyleUnderline"/>
        </w:rPr>
        <w:t>The ultra-right is an insurgent force in many countries.</w:t>
      </w:r>
      <w:r w:rsidRPr="00CA5240">
        <w:rPr>
          <w:sz w:val="14"/>
        </w:rPr>
        <w:t xml:space="preserve"> In broad strokes, </w:t>
      </w:r>
      <w:r w:rsidRPr="00CA5240">
        <w:rPr>
          <w:rStyle w:val="StyleUnderline"/>
        </w:rPr>
        <w:t>this project seeks to fuse reactionary political power with transnational capital and to organise a mass base among historically privileged sectors of the global working class</w:t>
      </w:r>
      <w:r w:rsidRPr="00CA5240">
        <w:rPr>
          <w:sz w:val="14"/>
        </w:rPr>
        <w:t xml:space="preserve"> – </w:t>
      </w:r>
      <w:r w:rsidRPr="00CA5240">
        <w:rPr>
          <w:rStyle w:val="StyleUnderline"/>
        </w:rPr>
        <w:t>such as white workers</w:t>
      </w:r>
      <w:r w:rsidRPr="00CA5240">
        <w:rPr>
          <w:sz w:val="14"/>
        </w:rPr>
        <w:t xml:space="preserve"> in the North and middle layers in the South – </w:t>
      </w:r>
      <w:r w:rsidRPr="00CA5240">
        <w:rPr>
          <w:rStyle w:val="StyleUnderline"/>
        </w:rPr>
        <w:t xml:space="preserve">that are now experiencing heightened insecurity and the specter of downward mobility. It involves </w:t>
      </w:r>
      <w:r w:rsidRPr="00CA5240">
        <w:rPr>
          <w:rStyle w:val="Emphasis"/>
        </w:rPr>
        <w:t>militarism, extreme masculinisation, homophobia, racism and racist mobilisations</w:t>
      </w:r>
      <w:r w:rsidRPr="00CA5240">
        <w:rPr>
          <w:rStyle w:val="StyleUnderline"/>
        </w:rPr>
        <w:t>, including the search for scapegoats, such as immigrant workers and</w:t>
      </w:r>
      <w:r w:rsidRPr="00CA5240">
        <w:rPr>
          <w:sz w:val="14"/>
        </w:rPr>
        <w:t xml:space="preserve">, in the West, </w:t>
      </w:r>
      <w:r w:rsidRPr="00CA5240">
        <w:rPr>
          <w:rStyle w:val="StyleUnderline"/>
        </w:rPr>
        <w:t xml:space="preserve">Muslims. </w:t>
      </w:r>
      <w:r w:rsidRPr="00CA5240">
        <w:rPr>
          <w:rStyle w:val="Emphasis"/>
        </w:rPr>
        <w:t>Twenty-first century fascism</w:t>
      </w:r>
      <w:r w:rsidRPr="00CA5240">
        <w:rPr>
          <w:rStyle w:val="StyleUnderline"/>
        </w:rPr>
        <w:t xml:space="preserve"> evokes mystifying ideologies, often involving race/culture supremacy and xenophobia, embracing an idealised and mythical past. Neo-fascist culture </w:t>
      </w:r>
      <w:r w:rsidRPr="00CA5240">
        <w:rPr>
          <w:rStyle w:val="Emphasis"/>
        </w:rPr>
        <w:t>normalises and glamorises warfare</w:t>
      </w:r>
      <w:r w:rsidRPr="00CA5240">
        <w:rPr>
          <w:rStyle w:val="StyleUnderline"/>
        </w:rPr>
        <w:t xml:space="preserve"> and social violence, indeed, generates a fascination with domination that is portrayed even as heroic.</w:t>
      </w:r>
    </w:p>
    <w:p w14:paraId="5DFB8DC4" w14:textId="77777777" w:rsidR="00811660" w:rsidRPr="00CA5240" w:rsidRDefault="00811660" w:rsidP="00811660"/>
    <w:p w14:paraId="167A909E" w14:textId="77777777" w:rsidR="00811660" w:rsidRPr="00CA5240" w:rsidRDefault="00811660" w:rsidP="00811660">
      <w:pPr>
        <w:pStyle w:val="Heading4"/>
      </w:pPr>
      <w:r w:rsidRPr="00CA5240">
        <w:t xml:space="preserve">The alternative is to </w:t>
      </w:r>
      <w:r w:rsidRPr="00CA5240">
        <w:rPr>
          <w:u w:val="single"/>
        </w:rPr>
        <w:t>reject the affirmative</w:t>
      </w:r>
      <w:r w:rsidRPr="00CA5240">
        <w:t xml:space="preserve"> in favor of an </w:t>
      </w:r>
      <w:r w:rsidRPr="00CA5240">
        <w:rPr>
          <w:u w:val="single"/>
        </w:rPr>
        <w:t>ongoing class war</w:t>
      </w:r>
      <w:r w:rsidRPr="00CA5240">
        <w:t xml:space="preserve"> against the bourgeoisie---only revolutionary praxis can </w:t>
      </w:r>
      <w:r w:rsidRPr="00CA5240">
        <w:rPr>
          <w:u w:val="single"/>
        </w:rPr>
        <w:t>create a bridge</w:t>
      </w:r>
      <w:r w:rsidRPr="00CA5240">
        <w:t xml:space="preserve"> between action in the present and communism in the future---your </w:t>
      </w:r>
      <w:r w:rsidRPr="00CA5240">
        <w:rPr>
          <w:u w:val="single"/>
        </w:rPr>
        <w:t>role as an educator</w:t>
      </w:r>
      <w:r w:rsidRPr="00CA5240">
        <w:t xml:space="preserve"> is to align with the </w:t>
      </w:r>
      <w:r w:rsidRPr="00CA5240">
        <w:rPr>
          <w:u w:val="single"/>
        </w:rPr>
        <w:t>dismantling of capitalism</w:t>
      </w:r>
      <w:r w:rsidRPr="00CA5240">
        <w:t>.</w:t>
      </w:r>
    </w:p>
    <w:p w14:paraId="770AACE6" w14:textId="77777777" w:rsidR="00811660" w:rsidRPr="00CA5240" w:rsidRDefault="00811660" w:rsidP="00811660">
      <w:pPr>
        <w:rPr>
          <w:sz w:val="18"/>
          <w:szCs w:val="18"/>
        </w:rPr>
      </w:pPr>
      <w:r w:rsidRPr="00CA5240">
        <w:rPr>
          <w:sz w:val="18"/>
          <w:szCs w:val="18"/>
        </w:rPr>
        <w:t>Dave</w:t>
      </w:r>
      <w:r w:rsidRPr="00CA5240">
        <w:t xml:space="preserve"> </w:t>
      </w:r>
      <w:r w:rsidRPr="00CA5240">
        <w:rPr>
          <w:rStyle w:val="Style13ptBold"/>
        </w:rPr>
        <w:t xml:space="preserve">Hill </w:t>
      </w:r>
      <w:r w:rsidRPr="00CA5240">
        <w:rPr>
          <w:rStyle w:val="Style13ptBold"/>
          <w:b w:val="0"/>
          <w:sz w:val="18"/>
          <w:szCs w:val="18"/>
        </w:rPr>
        <w:t>20</w:t>
      </w:r>
      <w:r w:rsidRPr="00CA5240">
        <w:rPr>
          <w:rStyle w:val="Style13ptBold"/>
        </w:rPr>
        <w:t>16</w:t>
      </w:r>
      <w:r w:rsidRPr="00CA5240">
        <w:t xml:space="preserve"> </w:t>
      </w:r>
      <w:r w:rsidRPr="00CA5240">
        <w:rPr>
          <w:sz w:val="18"/>
          <w:szCs w:val="18"/>
        </w:rPr>
        <w:t>– (Faculty of Health, Social Care and Education, Chelmsford Campus, Anglia Ruskin University, TRANSFORMATIVE EDUCATION, CRITICAL EDUCATION, MARXIST EDUCATION: POSSIBILITIES AND ALTERNATIVES TO THE RESTRUCTURING OF EDUCATION IN GLOBAL NEOLIBERAL/NEOCONSERVATIVE TIMES, Knowledge Cultures; Woodside 4.6 (2016): 159-175)//a-berg</w:t>
      </w:r>
    </w:p>
    <w:p w14:paraId="6F97F9E6" w14:textId="77777777" w:rsidR="00811660" w:rsidRPr="00CA5240" w:rsidRDefault="00811660" w:rsidP="00811660">
      <w:pPr>
        <w:rPr>
          <w:sz w:val="16"/>
        </w:rPr>
      </w:pPr>
      <w:r w:rsidRPr="00CA5240">
        <w:rPr>
          <w:sz w:val="16"/>
        </w:rPr>
        <w:t xml:space="preserve">We </w:t>
      </w:r>
      <w:r w:rsidRPr="00CA5240">
        <w:rPr>
          <w:rStyle w:val="StyleUnderline"/>
        </w:rPr>
        <w:t>Marxists seek to serve and advance the interests of the working class</w:t>
      </w:r>
      <w:r w:rsidRPr="00CA5240">
        <w:rPr>
          <w:sz w:val="16"/>
        </w:rPr>
        <w:t xml:space="preserve">. We, as teachers, as educators, are working class, too, we sell our labor power to capitalists and to the apparatuses of the capitalist state, such as schools and universities. </w:t>
      </w:r>
      <w:r w:rsidRPr="00CA5240">
        <w:rPr>
          <w:rStyle w:val="StyleUnderline"/>
        </w:rPr>
        <w:t>We have to consistently</w:t>
      </w:r>
      <w:r w:rsidRPr="00CA5240">
        <w:rPr>
          <w:sz w:val="16"/>
        </w:rPr>
        <w:t xml:space="preserve"> and courageously </w:t>
      </w:r>
      <w:r w:rsidRPr="00CA5240">
        <w:rPr>
          <w:rStyle w:val="Emphasis"/>
        </w:rPr>
        <w:t>challenge the dominant ideology</w:t>
      </w:r>
      <w:r w:rsidRPr="00CA5240">
        <w:rPr>
          <w:rStyle w:val="StyleUnderline"/>
        </w:rPr>
        <w:t xml:space="preserve">, the </w:t>
      </w:r>
      <w:r w:rsidRPr="00CA5240">
        <w:rPr>
          <w:rStyle w:val="Emphasis"/>
        </w:rPr>
        <w:t>hegemony of the ruling class</w:t>
      </w:r>
      <w:r w:rsidRPr="00CA5240">
        <w:rPr>
          <w:rStyle w:val="StyleUnderline"/>
        </w:rPr>
        <w:t xml:space="preserve">, the bourgeoisie, the capitalist class. We are in a </w:t>
      </w:r>
      <w:r w:rsidRPr="00CA5240">
        <w:rPr>
          <w:rStyle w:val="Emphasis"/>
        </w:rPr>
        <w:t xml:space="preserve">battle for dominance </w:t>
      </w:r>
      <w:r w:rsidRPr="00CA5240">
        <w:rPr>
          <w:rStyle w:val="StyleUnderline"/>
        </w:rPr>
        <w:t xml:space="preserve">of our ideas; there are 'culture wars' between different ways of looking at/interpreting the world. We have to </w:t>
      </w:r>
      <w:r w:rsidRPr="00CA5240">
        <w:rPr>
          <w:rStyle w:val="Emphasis"/>
        </w:rPr>
        <w:t xml:space="preserve">contest </w:t>
      </w:r>
      <w:r w:rsidRPr="00CA5240">
        <w:rPr>
          <w:rStyle w:val="StyleUnderline"/>
        </w:rPr>
        <w:t>the</w:t>
      </w:r>
      <w:r w:rsidRPr="00CA5240">
        <w:rPr>
          <w:sz w:val="16"/>
        </w:rPr>
        <w:t xml:space="preserve"> currently </w:t>
      </w:r>
      <w:r w:rsidRPr="00CA5240">
        <w:rPr>
          <w:rStyle w:val="Emphasis"/>
        </w:rPr>
        <w:t xml:space="preserve">hegemonic control of ideas </w:t>
      </w:r>
      <w:r w:rsidRPr="00CA5240">
        <w:rPr>
          <w:rStyle w:val="StyleUnderline"/>
        </w:rPr>
        <w:t xml:space="preserve">by the </w:t>
      </w:r>
      <w:r w:rsidRPr="00CA5240">
        <w:rPr>
          <w:rStyle w:val="Emphasis"/>
        </w:rPr>
        <w:t>capitalist state</w:t>
      </w:r>
      <w:r w:rsidRPr="00CA5240">
        <w:rPr>
          <w:rStyle w:val="StyleUnderline"/>
        </w:rPr>
        <w:t xml:space="preserve">, </w:t>
      </w:r>
      <w:r w:rsidRPr="00CA5240">
        <w:rPr>
          <w:rStyle w:val="Emphasis"/>
        </w:rPr>
        <w:t>schools</w:t>
      </w:r>
      <w:r w:rsidRPr="00CA5240">
        <w:rPr>
          <w:rStyle w:val="StyleUnderline"/>
        </w:rPr>
        <w:t xml:space="preserve">, </w:t>
      </w:r>
      <w:r w:rsidRPr="00CA5240">
        <w:rPr>
          <w:rStyle w:val="Emphasis"/>
        </w:rPr>
        <w:t>media</w:t>
      </w:r>
      <w:r w:rsidRPr="00CA5240">
        <w:rPr>
          <w:rStyle w:val="StyleUnderline"/>
        </w:rPr>
        <w:t>, and their allies</w:t>
      </w:r>
      <w:r w:rsidRPr="00CA5240">
        <w:rPr>
          <w:sz w:val="16"/>
        </w:rPr>
        <w:t xml:space="preserve"> in the religions.</w:t>
      </w:r>
    </w:p>
    <w:p w14:paraId="345AE09F" w14:textId="77777777" w:rsidR="00811660" w:rsidRPr="00CA5240" w:rsidRDefault="00811660" w:rsidP="00811660">
      <w:pPr>
        <w:rPr>
          <w:u w:val="single"/>
        </w:rPr>
      </w:pPr>
      <w:r w:rsidRPr="00CA5240">
        <w:rPr>
          <w:sz w:val="16"/>
        </w:rPr>
        <w:t xml:space="preserve">But </w:t>
      </w:r>
      <w:r w:rsidRPr="00CA5240">
        <w:rPr>
          <w:rStyle w:val="StyleUnderline"/>
        </w:rPr>
        <w:t>the situation</w:t>
      </w:r>
      <w:r w:rsidRPr="00CA5240">
        <w:rPr>
          <w:sz w:val="16"/>
        </w:rPr>
        <w:t xml:space="preserve"> we face </w:t>
      </w:r>
      <w:r w:rsidRPr="00CA5240">
        <w:rPr>
          <w:rStyle w:val="StyleUnderline"/>
        </w:rPr>
        <w:t xml:space="preserve">is not just a war of ideas, an </w:t>
      </w:r>
      <w:r w:rsidRPr="00CA5240">
        <w:rPr>
          <w:rStyle w:val="Emphasis"/>
        </w:rPr>
        <w:t>ideological war</w:t>
      </w:r>
      <w:r w:rsidRPr="00CA5240">
        <w:rPr>
          <w:rStyle w:val="StyleUnderline"/>
        </w:rPr>
        <w:t>: it is also an economic class war, where the social and economic conditions and well-being of the working class are threatened and undermined by the ruling class and its capitalist state</w:t>
      </w:r>
      <w:r w:rsidRPr="00CA5240">
        <w:rPr>
          <w:sz w:val="16"/>
        </w:rPr>
        <w:t xml:space="preserve"> (Campagna, 2013). David Blacker (2013) goes even further, and argues that </w:t>
      </w:r>
      <w:r w:rsidRPr="00CA5240">
        <w:rPr>
          <w:rStyle w:val="StyleUnderline"/>
        </w:rPr>
        <w:t xml:space="preserve">contemporary and future capitalist onslaughts will result in </w:t>
      </w:r>
      <w:r w:rsidRPr="00CA5240">
        <w:rPr>
          <w:rStyle w:val="Emphasis"/>
        </w:rPr>
        <w:t>deaths for 'superfluous' workers</w:t>
      </w:r>
      <w:r w:rsidRPr="00CA5240">
        <w:rPr>
          <w:rStyle w:val="StyleUnderline"/>
        </w:rPr>
        <w:t xml:space="preserve"> and sections of the non-working industrial reserve</w:t>
      </w:r>
      <w:r w:rsidRPr="00CA5240">
        <w:rPr>
          <w:sz w:val="16"/>
        </w:rPr>
        <w:t xml:space="preserve"> army (such as elderly people, for example the 13,000 extra deaths of old people in the winter months in the UK due to lack of affordable heating). If we sit and do nothing, </w:t>
      </w:r>
      <w:r w:rsidRPr="00CA5240">
        <w:rPr>
          <w:rStyle w:val="StyleUnderline"/>
        </w:rPr>
        <w:t xml:space="preserve">if their ideas are not contested, then capitalism will continue to </w:t>
      </w:r>
      <w:r w:rsidRPr="00CA5240">
        <w:rPr>
          <w:rStyle w:val="Emphasis"/>
        </w:rPr>
        <w:t>rule</w:t>
      </w:r>
      <w:r w:rsidRPr="00CA5240">
        <w:rPr>
          <w:sz w:val="16"/>
        </w:rPr>
        <w:t xml:space="preserve">, to </w:t>
      </w:r>
      <w:r w:rsidRPr="00CA5240">
        <w:rPr>
          <w:rStyle w:val="Emphasis"/>
        </w:rPr>
        <w:t>demean</w:t>
      </w:r>
      <w:r w:rsidRPr="00CA5240">
        <w:rPr>
          <w:sz w:val="16"/>
        </w:rPr>
        <w:t xml:space="preserve">, to </w:t>
      </w:r>
      <w:r w:rsidRPr="00CA5240">
        <w:rPr>
          <w:rStyle w:val="Emphasis"/>
        </w:rPr>
        <w:t>divide</w:t>
      </w:r>
      <w:r w:rsidRPr="00CA5240">
        <w:rPr>
          <w:sz w:val="16"/>
        </w:rPr>
        <w:t xml:space="preserve">, </w:t>
      </w:r>
      <w:r w:rsidRPr="00CA5240">
        <w:rPr>
          <w:rStyle w:val="StyleUnderline"/>
        </w:rPr>
        <w:t xml:space="preserve">to </w:t>
      </w:r>
      <w:r w:rsidRPr="00CA5240">
        <w:rPr>
          <w:rStyle w:val="Emphasis"/>
        </w:rPr>
        <w:t>impoverish</w:t>
      </w:r>
      <w:r w:rsidRPr="00CA5240">
        <w:rPr>
          <w:rStyle w:val="StyleUnderline"/>
        </w:rPr>
        <w:t xml:space="preserve"> us, and </w:t>
      </w:r>
      <w:r w:rsidRPr="00CA5240">
        <w:rPr>
          <w:rStyle w:val="Emphasis"/>
        </w:rPr>
        <w:t>the planet</w:t>
      </w:r>
      <w:r w:rsidRPr="00CA5240">
        <w:rPr>
          <w:rStyle w:val="StyleUnderline"/>
        </w:rPr>
        <w:t>.</w:t>
      </w:r>
    </w:p>
    <w:p w14:paraId="1D67F52D" w14:textId="77777777" w:rsidR="00811660" w:rsidRPr="00CA5240" w:rsidRDefault="00811660" w:rsidP="00811660">
      <w:pPr>
        <w:rPr>
          <w:sz w:val="16"/>
          <w:szCs w:val="16"/>
        </w:rPr>
      </w:pPr>
      <w:r w:rsidRPr="00CA5240">
        <w:rPr>
          <w:sz w:val="16"/>
          <w:szCs w:val="16"/>
        </w:rPr>
        <w:t>At certain times in history, and in certain locations, the disjunction - the gap, the difference - between the material conditions of workers' existence on the one hand, our daily lived experience, and, on the other hand, what the newspapers and the media and the imam and the priest and the rabbi say/ preach, that gap becomes so stark, so obvious, that workers' subjective consciousness changes. This is particularly likely when workers with more advanced revolutionary consciousness succeed in bringing about a widespread and more evenly distributed consciousness amongst the class as a whole.</w:t>
      </w:r>
    </w:p>
    <w:p w14:paraId="383588C7" w14:textId="77777777" w:rsidR="00811660" w:rsidRPr="00CA5240" w:rsidRDefault="00811660" w:rsidP="00811660">
      <w:pPr>
        <w:rPr>
          <w:sz w:val="16"/>
        </w:rPr>
      </w:pPr>
      <w:r w:rsidRPr="00CA5240">
        <w:rPr>
          <w:rStyle w:val="StyleUnderline"/>
        </w:rPr>
        <w:t xml:space="preserve">At this moment </w:t>
      </w:r>
      <w:r w:rsidRPr="00CA5240">
        <w:rPr>
          <w:sz w:val="16"/>
        </w:rPr>
        <w:t xml:space="preserve">- now - in some countries in the world, </w:t>
      </w:r>
      <w:r w:rsidRPr="00CA5240">
        <w:rPr>
          <w:rStyle w:val="StyleUnderline"/>
        </w:rPr>
        <w:t xml:space="preserve">the gap between the 'official' ideology that 'we are all in together' and that 'there is no alternative' </w:t>
      </w:r>
      <w:r w:rsidRPr="00CA5240">
        <w:rPr>
          <w:sz w:val="16"/>
        </w:rPr>
        <w:t xml:space="preserve">(to austerity), </w:t>
      </w:r>
      <w:r w:rsidRPr="00CA5240">
        <w:rPr>
          <w:rStyle w:val="StyleUnderline"/>
        </w:rPr>
        <w:t>or, in schools and universities faced by commodification and managerialism and (pre)-privatization</w:t>
      </w:r>
      <w:r w:rsidRPr="00CA5240">
        <w:rPr>
          <w:sz w:val="16"/>
        </w:rPr>
        <w:t xml:space="preserve"> - </w:t>
      </w:r>
      <w:r w:rsidRPr="00CA5240">
        <w:rPr>
          <w:rStyle w:val="StyleUnderline"/>
        </w:rPr>
        <w:t xml:space="preserve">that gap becomes so large that the ruling party, and the ruling capitalist class, and capitalism itself, loses legitimacy. </w:t>
      </w:r>
      <w:r w:rsidRPr="00CA5240">
        <w:rPr>
          <w:sz w:val="16"/>
        </w:rPr>
        <w:t xml:space="preserve">And so, as in Greece now, and in Portugal, in Spain, in Turkey and Brazil, the USA and the UK, and in other countries such as Britain and India, we </w:t>
      </w:r>
      <w:r w:rsidRPr="00CA5240">
        <w:rPr>
          <w:rStyle w:val="StyleUnderline"/>
        </w:rPr>
        <w:t>Marxists are necessary</w:t>
      </w:r>
      <w:r w:rsidRPr="00CA5240">
        <w:rPr>
          <w:sz w:val="16"/>
        </w:rPr>
        <w:t xml:space="preserve">. Necessary </w:t>
      </w:r>
      <w:r w:rsidRPr="00CA5240">
        <w:rPr>
          <w:rStyle w:val="StyleUnderline"/>
        </w:rPr>
        <w:t>in leading and developing changes in consciousness, a change in class consciousness, and in playing a leading role in organizing for the replacement of capitalism.</w:t>
      </w:r>
    </w:p>
    <w:p w14:paraId="78CD146E" w14:textId="77777777" w:rsidR="00811660" w:rsidRPr="00CA5240" w:rsidRDefault="00811660" w:rsidP="00811660">
      <w:pPr>
        <w:rPr>
          <w:sz w:val="16"/>
          <w:szCs w:val="16"/>
        </w:rPr>
      </w:pPr>
      <w:r w:rsidRPr="00CA5240">
        <w:rPr>
          <w:sz w:val="16"/>
          <w:szCs w:val="16"/>
        </w:rPr>
        <w:t>Programme</w:t>
      </w:r>
    </w:p>
    <w:p w14:paraId="6E95AD81" w14:textId="77777777" w:rsidR="00811660" w:rsidRPr="00CA5240" w:rsidRDefault="00811660" w:rsidP="00811660">
      <w:pPr>
        <w:rPr>
          <w:sz w:val="16"/>
        </w:rPr>
      </w:pPr>
      <w:r w:rsidRPr="00CA5240">
        <w:rPr>
          <w:sz w:val="16"/>
        </w:rPr>
        <w:t xml:space="preserve">In 1938, in 'The Transitional Programme', Trotsky addressed the types of programmes </w:t>
      </w:r>
      <w:r w:rsidRPr="00CA5240">
        <w:rPr>
          <w:rStyle w:val="StyleUnderline"/>
        </w:rPr>
        <w:t>moving the discussion beyond the</w:t>
      </w:r>
      <w:r w:rsidRPr="00CA5240">
        <w:rPr>
          <w:sz w:val="16"/>
        </w:rPr>
        <w:t xml:space="preserve"> minimum programme (</w:t>
      </w:r>
      <w:r w:rsidRPr="00CA5240">
        <w:rPr>
          <w:rStyle w:val="StyleUnderline"/>
        </w:rPr>
        <w:t>minimum acceptable reforms, such as those to protect and improve existing rights and entitlements</w:t>
      </w:r>
      <w:r w:rsidRPr="00CA5240">
        <w:rPr>
          <w:sz w:val="16"/>
        </w:rPr>
        <w:t xml:space="preserve">, such as rights at work, social and political rights)) </w:t>
      </w:r>
      <w:r w:rsidRPr="00CA5240">
        <w:rPr>
          <w:rStyle w:val="StyleUnderline"/>
        </w:rPr>
        <w:t>and the maximum programme (socialist revolution,</w:t>
      </w:r>
      <w:r w:rsidRPr="00CA5240">
        <w:rPr>
          <w:sz w:val="16"/>
        </w:rPr>
        <w:t xml:space="preserve"> with the type of society ultimately envisaged by Marx, </w:t>
      </w:r>
      <w:r w:rsidRPr="00CA5240">
        <w:rPr>
          <w:rStyle w:val="StyleUnderline"/>
        </w:rPr>
        <w:t>a socialist non-capitalist/ post-capitalist society)</w:t>
      </w:r>
      <w:r w:rsidRPr="00CA5240">
        <w:rPr>
          <w:sz w:val="16"/>
        </w:rPr>
        <w:t xml:space="preserve"> that were advanced by late nineteenth and early twentieth century social democrats and by communists of the 3rd international and articulated a new type of programme: the transitional programme. Trotsky, with a distinct resonance to today's struggles, wrote:</w:t>
      </w:r>
    </w:p>
    <w:p w14:paraId="7F2E1D47" w14:textId="77777777" w:rsidR="00811660" w:rsidRPr="00CA5240" w:rsidRDefault="00811660" w:rsidP="00811660">
      <w:pPr>
        <w:rPr>
          <w:sz w:val="16"/>
        </w:rPr>
      </w:pPr>
      <w:r w:rsidRPr="00CA5240">
        <w:rPr>
          <w:rStyle w:val="StyleUnderline"/>
        </w:rPr>
        <w:t>The strategic task</w:t>
      </w:r>
      <w:r w:rsidRPr="00CA5240">
        <w:rPr>
          <w:sz w:val="16"/>
        </w:rPr>
        <w:t xml:space="preserve"> of the next period - prerevolutionary period of agitation, propaganda and organization - </w:t>
      </w:r>
      <w:r w:rsidRPr="00CA5240">
        <w:rPr>
          <w:rStyle w:val="StyleUnderline"/>
        </w:rPr>
        <w:t xml:space="preserve">consists in </w:t>
      </w:r>
      <w:r w:rsidRPr="00CA5240">
        <w:rPr>
          <w:rStyle w:val="Emphasis"/>
        </w:rPr>
        <w:t>overcoming the contradiction</w:t>
      </w:r>
      <w:r w:rsidRPr="00CA5240">
        <w:rPr>
          <w:rStyle w:val="StyleUnderline"/>
        </w:rPr>
        <w:t xml:space="preserve"> between the maturity of the objective revolutionary conditions and the immaturity of the proletariat and its vanguard</w:t>
      </w:r>
      <w:r w:rsidRPr="00CA5240">
        <w:rPr>
          <w:sz w:val="16"/>
        </w:rPr>
        <w:t xml:space="preserve"> (the confusion and disappointment of the older generation, the inexperience of the younger generation. </w:t>
      </w:r>
      <w:r w:rsidRPr="00CA5240">
        <w:rPr>
          <w:rStyle w:val="StyleUnderline"/>
        </w:rPr>
        <w:t xml:space="preserve">It is necessary to help the masses in the process of the daily struggle to </w:t>
      </w:r>
      <w:r w:rsidRPr="00CA5240">
        <w:rPr>
          <w:rStyle w:val="Emphasis"/>
        </w:rPr>
        <w:t>find the bridge</w:t>
      </w:r>
      <w:r w:rsidRPr="00CA5240">
        <w:rPr>
          <w:rStyle w:val="StyleUnderline"/>
        </w:rPr>
        <w:t xml:space="preserve"> between present demand and the socialist program of the revolution</w:t>
      </w:r>
      <w:r w:rsidRPr="00CA5240">
        <w:rPr>
          <w:sz w:val="16"/>
        </w:rPr>
        <w:t>. This bridge should include a system of transitional demands, stemming from today's conditions and from today's consciousness of wide layers of the working class and unalterably leading to one final conclusion: the conquest of power by the proletariat.</w:t>
      </w:r>
    </w:p>
    <w:p w14:paraId="272630E5" w14:textId="77777777" w:rsidR="00811660" w:rsidRPr="00CA5240" w:rsidRDefault="00811660" w:rsidP="00811660">
      <w:pPr>
        <w:rPr>
          <w:sz w:val="16"/>
        </w:rPr>
      </w:pPr>
      <w:r w:rsidRPr="00CA5240">
        <w:rPr>
          <w:rStyle w:val="StyleUnderline"/>
        </w:rPr>
        <w:t>Classical Social Democracy</w:t>
      </w:r>
      <w:r w:rsidRPr="00CA5240">
        <w:rPr>
          <w:sz w:val="16"/>
        </w:rPr>
        <w:t xml:space="preserve">, functioning </w:t>
      </w:r>
      <w:r w:rsidRPr="00CA5240">
        <w:rPr>
          <w:rStyle w:val="StyleUnderline"/>
        </w:rPr>
        <w:t>in an epoch of progressive capitalism, divided its program into two parts independent of each other: the minimum program which limited itself to reforms within the framework of bourgeois society, and the maximum program which promised substitution of socialism for capitalism in the indefinite future.</w:t>
      </w:r>
      <w:r w:rsidRPr="00CA5240">
        <w:rPr>
          <w:sz w:val="16"/>
        </w:rPr>
        <w:t xml:space="preserve"> </w:t>
      </w:r>
      <w:r w:rsidRPr="00CA5240">
        <w:rPr>
          <w:rStyle w:val="StyleUnderline"/>
        </w:rPr>
        <w:t xml:space="preserve">Between the minimum and the maximum program </w:t>
      </w:r>
      <w:r w:rsidRPr="00CA5240">
        <w:rPr>
          <w:rStyle w:val="Emphasis"/>
        </w:rPr>
        <w:t>no bridge existed</w:t>
      </w:r>
      <w:r w:rsidRPr="00CA5240">
        <w:rPr>
          <w:sz w:val="16"/>
        </w:rPr>
        <w:t xml:space="preserve">. And indeed Social Democracy has no need of such a bridge, since the word socialism is used only for holiday speechifying. The Comintern has set out to follow the path of Social Democracy in an epoch of decaying capitalism: when, in general, </w:t>
      </w:r>
      <w:r w:rsidRPr="00CA5240">
        <w:rPr>
          <w:rStyle w:val="StyleUnderline"/>
        </w:rPr>
        <w:t xml:space="preserve">there can be no discussion of systematic social reforms and the raising of the masses' living standards; when every serious demand of the proletariat and even every serious demand of the petty bourgeoisie inevitably </w:t>
      </w:r>
      <w:r w:rsidRPr="00CA5240">
        <w:rPr>
          <w:rStyle w:val="Emphasis"/>
        </w:rPr>
        <w:t>reaches beyond the limits of capitalist property relations and of the bourgeois state</w:t>
      </w:r>
      <w:r w:rsidRPr="00CA5240">
        <w:rPr>
          <w:sz w:val="16"/>
        </w:rPr>
        <w:t>.</w:t>
      </w:r>
    </w:p>
    <w:p w14:paraId="7F2E7DA8" w14:textId="77777777" w:rsidR="00811660" w:rsidRPr="00CA5240" w:rsidRDefault="00811660" w:rsidP="00811660">
      <w:pPr>
        <w:rPr>
          <w:sz w:val="16"/>
          <w:szCs w:val="16"/>
        </w:rPr>
      </w:pPr>
      <w:r w:rsidRPr="00CA5240">
        <w:rPr>
          <w:sz w:val="16"/>
          <w:szCs w:val="16"/>
        </w:rPr>
        <w:t>Trotsky continued,</w:t>
      </w:r>
    </w:p>
    <w:p w14:paraId="35978646" w14:textId="77777777" w:rsidR="00811660" w:rsidRPr="00CA5240" w:rsidRDefault="00811660" w:rsidP="00811660">
      <w:pPr>
        <w:rPr>
          <w:sz w:val="16"/>
          <w:szCs w:val="16"/>
        </w:rPr>
      </w:pPr>
      <w:r w:rsidRPr="00CA5240">
        <w:rPr>
          <w:sz w:val="16"/>
          <w:szCs w:val="16"/>
        </w:rPr>
        <w:t>Under the menace of its own disintegration, the proletariat cannot permit the transformation of an increasing section of the workers into chronically unemployed paupers, living offthe slops of a crumbling society. The right to employment is the only serious right leftto the worker in a society based upon exploitation. This right today is leftto the worker in a society based upon exploitation. This right today is being shorn from him at every step. Against unemployment, "structural" as well as "con junctural," the time is ripe to advance along with the slogan of public works, the slogan of a sliding scale of working hours. Trade unions and other mass organizations should bind the workers and the unemployed together in the solidarity of mutual responsibility. On this basis all the work on hand would then be divided among all existing workers in accordance with how the extent of the working week is defined. The average wage of every worker remains the same as it was under the old working week. Wages, under a strictly guaranteed minimum, would follow the movement of prices. It is impossible to accept any other program for the present catastrophic period.</w:t>
      </w:r>
    </w:p>
    <w:p w14:paraId="1107092B" w14:textId="77777777" w:rsidR="00811660" w:rsidRPr="00CA5240" w:rsidRDefault="00811660" w:rsidP="00811660">
      <w:pPr>
        <w:rPr>
          <w:sz w:val="16"/>
        </w:rPr>
      </w:pPr>
      <w:r w:rsidRPr="00CA5240">
        <w:rPr>
          <w:sz w:val="16"/>
        </w:rPr>
        <w:t xml:space="preserve">[...] </w:t>
      </w:r>
      <w:r w:rsidRPr="00CA5240">
        <w:rPr>
          <w:rStyle w:val="StyleUnderline"/>
        </w:rPr>
        <w:t>The question is not one of a "normal" collision between opposing material interests. The question is one of guarding the proletariat from decay, demoralization and ruin. The question is one of life or death of the only creative and progressive class</w:t>
      </w:r>
      <w:r w:rsidRPr="00CA5240">
        <w:rPr>
          <w:sz w:val="16"/>
        </w:rPr>
        <w:t xml:space="preserve">, and by that token of the future of mankind. </w:t>
      </w:r>
      <w:r w:rsidRPr="00CA5240">
        <w:rPr>
          <w:rStyle w:val="StyleUnderline"/>
        </w:rPr>
        <w:t xml:space="preserve">If capitalism is incapable of satisfying the demands inevitably arising from the calamities generated by itself, then </w:t>
      </w:r>
      <w:r w:rsidRPr="00CA5240">
        <w:rPr>
          <w:rStyle w:val="Emphasis"/>
        </w:rPr>
        <w:t>let it perish</w:t>
      </w:r>
      <w:r w:rsidRPr="00CA5240">
        <w:rPr>
          <w:rStyle w:val="StyleUnderline"/>
        </w:rPr>
        <w:t>. "</w:t>
      </w:r>
      <w:r w:rsidRPr="00CA5240">
        <w:rPr>
          <w:rStyle w:val="Emphasis"/>
        </w:rPr>
        <w:t>Realizability</w:t>
      </w:r>
      <w:r w:rsidRPr="00CA5240">
        <w:rPr>
          <w:rStyle w:val="StyleUnderline"/>
        </w:rPr>
        <w:t>" or "unrealizability" is</w:t>
      </w:r>
      <w:r w:rsidRPr="00CA5240">
        <w:rPr>
          <w:sz w:val="16"/>
        </w:rPr>
        <w:t xml:space="preserve"> in the given instance </w:t>
      </w:r>
      <w:r w:rsidRPr="00CA5240">
        <w:rPr>
          <w:rStyle w:val="StyleUnderline"/>
        </w:rPr>
        <w:t xml:space="preserve">a question of the relationship of forces, which </w:t>
      </w:r>
      <w:r w:rsidRPr="00CA5240">
        <w:rPr>
          <w:rStyle w:val="Emphasis"/>
        </w:rPr>
        <w:t>can be decided only by the struggle</w:t>
      </w:r>
      <w:r w:rsidRPr="00CA5240">
        <w:rPr>
          <w:rStyle w:val="StyleUnderline"/>
        </w:rPr>
        <w:t xml:space="preserve">. By means of this struggle, </w:t>
      </w:r>
      <w:r w:rsidRPr="00CA5240">
        <w:rPr>
          <w:rStyle w:val="Emphasis"/>
        </w:rPr>
        <w:t>no matter what immediate practical successes may be</w:t>
      </w:r>
      <w:r w:rsidRPr="00CA5240">
        <w:rPr>
          <w:rStyle w:val="StyleUnderline"/>
        </w:rPr>
        <w:t xml:space="preserve">, the workers will best come to understand the necessity of </w:t>
      </w:r>
      <w:r w:rsidRPr="00CA5240">
        <w:rPr>
          <w:rStyle w:val="Emphasis"/>
        </w:rPr>
        <w:t>liquidating capitalist slavery</w:t>
      </w:r>
      <w:r w:rsidRPr="00CA5240">
        <w:rPr>
          <w:sz w:val="16"/>
        </w:rPr>
        <w:t xml:space="preserve"> (Trotsky, 1938).</w:t>
      </w:r>
    </w:p>
    <w:p w14:paraId="55F77303" w14:textId="77777777" w:rsidR="00811660" w:rsidRPr="00CA5240" w:rsidRDefault="00811660" w:rsidP="00811660">
      <w:pPr>
        <w:rPr>
          <w:sz w:val="16"/>
          <w:szCs w:val="16"/>
        </w:rPr>
      </w:pPr>
      <w:r w:rsidRPr="00CA5240">
        <w:rPr>
          <w:sz w:val="16"/>
          <w:szCs w:val="16"/>
        </w:rPr>
        <w:t>Conclusion</w:t>
      </w:r>
    </w:p>
    <w:p w14:paraId="1104235E" w14:textId="77777777" w:rsidR="00811660" w:rsidRPr="00CA5240" w:rsidRDefault="00811660" w:rsidP="00811660">
      <w:pPr>
        <w:rPr>
          <w:rStyle w:val="StyleUnderline"/>
        </w:rPr>
      </w:pPr>
      <w:r w:rsidRPr="00CA5240">
        <w:rPr>
          <w:rStyle w:val="StyleUnderline"/>
        </w:rPr>
        <w:t>The 'decay, demoralisation and ruin' Trotsky speaks of, are</w:t>
      </w:r>
      <w:r w:rsidRPr="00CA5240">
        <w:rPr>
          <w:sz w:val="16"/>
        </w:rPr>
        <w:t xml:space="preserve">, for many millions of workers' families - including what in the USA and elsewhere are called 'middle class' workers - </w:t>
      </w:r>
      <w:r w:rsidRPr="00CA5240">
        <w:rPr>
          <w:rStyle w:val="StyleUnderline"/>
        </w:rPr>
        <w:t xml:space="preserve">an everyday reality in this current era of capitalism, neoliberal capitalism, or </w:t>
      </w:r>
      <w:r w:rsidRPr="00CA5240">
        <w:rPr>
          <w:rStyle w:val="Emphasis"/>
        </w:rPr>
        <w:t>'immiseration capitalism'</w:t>
      </w:r>
      <w:r w:rsidRPr="00CA5240">
        <w:rPr>
          <w:rStyle w:val="StyleUnderline"/>
        </w:rPr>
        <w:t>. This immiseration is apparent through the rich as well as the poor worlds. The precise organisation and characteristics of the resistance to the depredations is a matter for strategic and tactical considerations</w:t>
      </w:r>
      <w:r w:rsidRPr="00CA5240">
        <w:rPr>
          <w:sz w:val="16"/>
        </w:rPr>
        <w:t xml:space="preserve">, relating to the current balance (strength, organisations, (dis)-unity) of class forces in specific local and national contexts. </w:t>
      </w:r>
      <w:r w:rsidRPr="00CA5240">
        <w:rPr>
          <w:rStyle w:val="StyleUnderline"/>
        </w:rPr>
        <w:t>What is clear,</w:t>
      </w:r>
      <w:r w:rsidRPr="00CA5240">
        <w:rPr>
          <w:sz w:val="16"/>
        </w:rPr>
        <w:t xml:space="preserve"> though, </w:t>
      </w:r>
      <w:r w:rsidRPr="00CA5240">
        <w:rPr>
          <w:rStyle w:val="StyleUnderline"/>
        </w:rPr>
        <w:t>is that the problematic regarding capitalism</w:t>
      </w:r>
      <w:r w:rsidRPr="00CA5240">
        <w:rPr>
          <w:sz w:val="16"/>
        </w:rPr>
        <w:t xml:space="preserve">, for Marxist activists and educators, </w:t>
      </w:r>
      <w:r w:rsidRPr="00CA5240">
        <w:rPr>
          <w:rStyle w:val="StyleUnderline"/>
        </w:rPr>
        <w:t>is not just to reform it,</w:t>
      </w:r>
      <w:r w:rsidRPr="00CA5240">
        <w:rPr>
          <w:sz w:val="16"/>
        </w:rPr>
        <w:t xml:space="preserve"> welcome though such reforms, such as 'minimum programme' are, and active in campaigning for and to protect such reforms we must be. But, </w:t>
      </w:r>
      <w:r w:rsidRPr="00CA5240">
        <w:rPr>
          <w:rStyle w:val="StyleUnderline"/>
        </w:rPr>
        <w:t xml:space="preserve">regarding capitalism, our task is to </w:t>
      </w:r>
      <w:r w:rsidRPr="00CA5240">
        <w:rPr>
          <w:rStyle w:val="Emphasis"/>
        </w:rPr>
        <w:t>replace it</w:t>
      </w:r>
      <w:r w:rsidRPr="00CA5240">
        <w:rPr>
          <w:rStyle w:val="StyleUnderline"/>
        </w:rPr>
        <w:t xml:space="preserve"> with democratic Marxism. </w:t>
      </w:r>
      <w:r w:rsidRPr="00CA5240">
        <w:rPr>
          <w:rStyle w:val="Emphasis"/>
        </w:rPr>
        <w:t>As teachers, as educators, as cultural workers, as activists, as intellectuals, we have a role to play</w:t>
      </w:r>
      <w:r w:rsidRPr="00CA5240">
        <w:rPr>
          <w:rStyle w:val="StyleUnderline"/>
        </w:rPr>
        <w:t>. We must play it.</w:t>
      </w:r>
    </w:p>
    <w:p w14:paraId="66CD887D" w14:textId="77777777" w:rsidR="00811660" w:rsidRPr="00CA5240" w:rsidRDefault="00811660" w:rsidP="00811660"/>
    <w:p w14:paraId="75FA1E37" w14:textId="77777777" w:rsidR="00811660" w:rsidRPr="00CA5240" w:rsidRDefault="00811660" w:rsidP="00811660"/>
    <w:p w14:paraId="17661905" w14:textId="77777777" w:rsidR="00811660" w:rsidRPr="00CA5240" w:rsidRDefault="00811660" w:rsidP="00811660"/>
    <w:p w14:paraId="42DAA42A" w14:textId="77777777" w:rsidR="0059023A" w:rsidRPr="00CA5240" w:rsidRDefault="0059023A" w:rsidP="0059023A">
      <w:pPr>
        <w:pStyle w:val="Heading2"/>
      </w:pPr>
      <w:r w:rsidRPr="00CA5240">
        <w:t>Links</w:t>
      </w:r>
    </w:p>
    <w:p w14:paraId="58D8C6CF" w14:textId="77777777" w:rsidR="00F40346" w:rsidRPr="00CA5240" w:rsidRDefault="00F40346" w:rsidP="00F40346"/>
    <w:p w14:paraId="0F4FCE17" w14:textId="77777777" w:rsidR="009B522C" w:rsidRPr="00CA5240" w:rsidRDefault="009B522C" w:rsidP="0065239C">
      <w:pPr>
        <w:pStyle w:val="Heading3"/>
      </w:pPr>
      <w:r w:rsidRPr="00CA5240">
        <w:t xml:space="preserve">Link: </w:t>
      </w:r>
      <w:r w:rsidR="007D013E" w:rsidRPr="00CA5240">
        <w:t>Education Reform</w:t>
      </w:r>
    </w:p>
    <w:p w14:paraId="03A20880" w14:textId="77777777" w:rsidR="007D013E" w:rsidRPr="00CA5240" w:rsidRDefault="007D013E" w:rsidP="007D013E"/>
    <w:p w14:paraId="7A2CB631" w14:textId="77777777" w:rsidR="009B522C" w:rsidRPr="00CA5240" w:rsidRDefault="009B522C" w:rsidP="009B522C">
      <w:pPr>
        <w:pStyle w:val="Heading4"/>
      </w:pPr>
      <w:r w:rsidRPr="00CA5240">
        <w:t xml:space="preserve">Education reform is </w:t>
      </w:r>
      <w:r w:rsidR="00B42363" w:rsidRPr="00CA5240">
        <w:rPr>
          <w:u w:val="single"/>
        </w:rPr>
        <w:t>fundamentally</w:t>
      </w:r>
      <w:r w:rsidR="00B42363" w:rsidRPr="00CA5240">
        <w:t xml:space="preserve"> a </w:t>
      </w:r>
      <w:r w:rsidR="00B42363" w:rsidRPr="00CA5240">
        <w:rPr>
          <w:u w:val="single"/>
        </w:rPr>
        <w:t>capitalist enterprise</w:t>
      </w:r>
      <w:r w:rsidR="00B42363" w:rsidRPr="00CA5240">
        <w:t xml:space="preserve">---the plan will be </w:t>
      </w:r>
      <w:r w:rsidR="00B42363" w:rsidRPr="00CA5240">
        <w:rPr>
          <w:u w:val="single"/>
        </w:rPr>
        <w:t>engineered</w:t>
      </w:r>
      <w:r w:rsidR="00B42363" w:rsidRPr="00CA5240">
        <w:t xml:space="preserve"> to </w:t>
      </w:r>
      <w:r w:rsidR="00B42363" w:rsidRPr="00CA5240">
        <w:rPr>
          <w:u w:val="single"/>
        </w:rPr>
        <w:t>justify and mystify</w:t>
      </w:r>
      <w:r w:rsidR="00B42363" w:rsidRPr="00CA5240">
        <w:t xml:space="preserve"> the </w:t>
      </w:r>
      <w:r w:rsidR="00B42363" w:rsidRPr="00CA5240">
        <w:rPr>
          <w:u w:val="single"/>
        </w:rPr>
        <w:t>exploitative nature</w:t>
      </w:r>
      <w:r w:rsidR="00B42363" w:rsidRPr="00CA5240">
        <w:t xml:space="preserve"> of the economy---</w:t>
      </w:r>
      <w:r w:rsidRPr="00CA5240">
        <w:rPr>
          <w:u w:val="single"/>
        </w:rPr>
        <w:t xml:space="preserve">band-aid </w:t>
      </w:r>
      <w:r w:rsidR="00B42363" w:rsidRPr="00CA5240">
        <w:rPr>
          <w:u w:val="single"/>
        </w:rPr>
        <w:t>solutions</w:t>
      </w:r>
      <w:r w:rsidR="00B42363" w:rsidRPr="00CA5240">
        <w:t xml:space="preserve"> like the plan fail </w:t>
      </w:r>
    </w:p>
    <w:p w14:paraId="20566FA3" w14:textId="77777777" w:rsidR="009B522C" w:rsidRPr="00CA5240" w:rsidRDefault="009B522C" w:rsidP="009B522C">
      <w:pPr>
        <w:rPr>
          <w:sz w:val="18"/>
          <w:szCs w:val="18"/>
        </w:rPr>
      </w:pPr>
      <w:r w:rsidRPr="00CA5240">
        <w:rPr>
          <w:sz w:val="18"/>
          <w:szCs w:val="18"/>
        </w:rPr>
        <w:t>Samuel</w:t>
      </w:r>
      <w:r w:rsidRPr="00CA5240">
        <w:t xml:space="preserve"> </w:t>
      </w:r>
      <w:r w:rsidRPr="00CA5240">
        <w:rPr>
          <w:rStyle w:val="Style13ptBold"/>
        </w:rPr>
        <w:t xml:space="preserve">Bowles and </w:t>
      </w:r>
      <w:r w:rsidRPr="00CA5240">
        <w:rPr>
          <w:sz w:val="18"/>
          <w:szCs w:val="18"/>
        </w:rPr>
        <w:t>Herbert</w:t>
      </w:r>
      <w:r w:rsidRPr="00CA5240">
        <w:t xml:space="preserve"> </w:t>
      </w:r>
      <w:r w:rsidRPr="00CA5240">
        <w:rPr>
          <w:rStyle w:val="Style13ptBold"/>
        </w:rPr>
        <w:t xml:space="preserve">Gintis </w:t>
      </w:r>
      <w:r w:rsidRPr="00CA5240">
        <w:rPr>
          <w:sz w:val="18"/>
          <w:szCs w:val="18"/>
        </w:rPr>
        <w:t>20</w:t>
      </w:r>
      <w:r w:rsidRPr="00CA5240">
        <w:rPr>
          <w:rStyle w:val="Style13ptBold"/>
        </w:rPr>
        <w:t>11</w:t>
      </w:r>
      <w:r w:rsidRPr="00CA5240">
        <w:t xml:space="preserve"> </w:t>
      </w:r>
      <w:r w:rsidRPr="00CA5240">
        <w:rPr>
          <w:sz w:val="18"/>
          <w:szCs w:val="18"/>
        </w:rPr>
        <w:t>– (Samuel Bowles, Professor Emeritus at University of Massachusetts Amherst, Herbert Gintis, External Professor, Santa Fe Institute, and Professor of Economics, Central European University, “Schooling in Capitalist America: Educational Reform and the Contradictions of Economic Life,” Haymarket Books 2011, pg. 7-14)//a-berg</w:t>
      </w:r>
    </w:p>
    <w:p w14:paraId="2F05812E" w14:textId="77777777" w:rsidR="009B522C" w:rsidRPr="00CA5240" w:rsidRDefault="009B522C" w:rsidP="009B522C">
      <w:pPr>
        <w:rPr>
          <w:sz w:val="16"/>
        </w:rPr>
      </w:pPr>
      <w:r w:rsidRPr="00CA5240">
        <w:rPr>
          <w:rStyle w:val="StyleUnderline"/>
        </w:rPr>
        <w:t>These times</w:t>
      </w:r>
      <w:r w:rsidRPr="00CA5240">
        <w:rPr>
          <w:sz w:val="16"/>
        </w:rPr>
        <w:t xml:space="preserve">, then, </w:t>
      </w:r>
      <w:r w:rsidRPr="00CA5240">
        <w:rPr>
          <w:rStyle w:val="StyleUnderline"/>
        </w:rPr>
        <w:t>project a mood of inertial pessimism.</w:t>
      </w:r>
      <w:r w:rsidRPr="00CA5240">
        <w:rPr>
          <w:sz w:val="16"/>
        </w:rPr>
        <w:t xml:space="preserve"> Not a healthy conservatism founded on the affirmation of traditional values, but </w:t>
      </w:r>
      <w:r w:rsidRPr="00CA5240">
        <w:rPr>
          <w:rStyle w:val="StyleUnderline"/>
        </w:rPr>
        <w:t>a rheumy loss of nerve. a product of the dashed hopes of the past decades</w:t>
      </w:r>
      <w:r w:rsidRPr="00CA5240">
        <w:rPr>
          <w:sz w:val="16"/>
        </w:rPr>
        <w:t xml:space="preserve">. Even the new widespread search for individual solutions to social ills is not rooted in any celebration of individuality. Rather, to many people-view- ing the failure of progressive social movements~the private pursuit of pleasure through consumption, drugs, and sexual experimentation is seen as the only show in town. </w:t>
      </w:r>
      <w:r w:rsidRPr="00CA5240">
        <w:rPr>
          <w:rStyle w:val="StyleUnderline"/>
        </w:rPr>
        <w:t xml:space="preserve">Liberal social reform has been reduced to a </w:t>
      </w:r>
      <w:r w:rsidRPr="00CA5240">
        <w:rPr>
          <w:rStyle w:val="Emphasis"/>
        </w:rPr>
        <w:t>program of Band-Aid remedies</w:t>
      </w:r>
      <w:r w:rsidRPr="00CA5240">
        <w:rPr>
          <w:rStyle w:val="StyleUnderline"/>
        </w:rPr>
        <w:t xml:space="preserve"> whose most eloquent vision is making do with the inevitable.</w:t>
      </w:r>
      <w:r w:rsidRPr="00CA5240">
        <w:rPr>
          <w:sz w:val="16"/>
        </w:rPr>
        <w:t xml:space="preserve"> In the camp of the optimists. there remain only two groups: One, </w:t>
      </w:r>
      <w:r w:rsidRPr="00CA5240">
        <w:rPr>
          <w:rStyle w:val="StyleUnderline"/>
        </w:rPr>
        <w:t>those who mouth old truths and trot out tired formulas for social betterment in the vain hope that the past decade has been a quirk, a perverse and incomprehensible tangle in the history of progress which will -equally incomprehensibly-shake itself out.</w:t>
      </w:r>
      <w:r w:rsidRPr="00CA5240">
        <w:rPr>
          <w:sz w:val="16"/>
        </w:rPr>
        <w:t xml:space="preserve"> The other group, like our- selves, have been driven to explore the very foundation of our social order and have found there both a deeper understanding of our common situa- tion and a conviction that our future is indeed a hopeful one.</w:t>
      </w:r>
    </w:p>
    <w:p w14:paraId="013987B3" w14:textId="77777777" w:rsidR="009B522C" w:rsidRPr="00CA5240" w:rsidRDefault="009B522C" w:rsidP="009B522C">
      <w:pPr>
        <w:rPr>
          <w:sz w:val="16"/>
          <w:szCs w:val="16"/>
        </w:rPr>
      </w:pPr>
      <w:r w:rsidRPr="00CA5240">
        <w:rPr>
          <w:sz w:val="16"/>
          <w:szCs w:val="16"/>
        </w:rPr>
        <w:t xml:space="preserve">We began our joint work together in 1968 when, actively involved in campus political movements, and facing the mass of contradictory evidence on educational reform, we became committed to comprehensive intellec- tual reconstruction of the role of education in economic life. Setting out to bring the total theoretical, empirical, and historical evidence of the social sciences to bear on the problem of rendering education a potent instrument of progressive social reform, we fully expected the results of this analysis to take novel and even radical forms. Moreover, we approached this task with a single overarching preconception: the vision of schools which promote economic equality and positive human development. Beyond this, we have questioned everything; we have found the social changes required to bring about what we would call a good educational system to be-while emi-nently feasible-quite far-reaching. </w:t>
      </w:r>
    </w:p>
    <w:p w14:paraId="1717842B" w14:textId="77777777" w:rsidR="009B522C" w:rsidRPr="00CA5240" w:rsidRDefault="009B522C" w:rsidP="009B522C">
      <w:pPr>
        <w:rPr>
          <w:sz w:val="16"/>
        </w:rPr>
      </w:pPr>
      <w:r w:rsidRPr="00CA5240">
        <w:rPr>
          <w:sz w:val="16"/>
        </w:rPr>
        <w:t xml:space="preserve">Some of the statistical results of this investigation, which will be re- ported in detail in later chapters. shed light on what are and are not reasons for the faltering of reform efforts. First, </w:t>
      </w:r>
      <w:r w:rsidRPr="00CA5240">
        <w:rPr>
          <w:rStyle w:val="StyleUnderline"/>
        </w:rPr>
        <w:t xml:space="preserve">liberal strategies for achieving economic equality have been based on a </w:t>
      </w:r>
      <w:r w:rsidRPr="00CA5240">
        <w:rPr>
          <w:rStyle w:val="Emphasis"/>
        </w:rPr>
        <w:t>fundamental misconception</w:t>
      </w:r>
      <w:r w:rsidRPr="00CA5240">
        <w:rPr>
          <w:rStyle w:val="StyleUnderline"/>
        </w:rPr>
        <w:t xml:space="preserve"> of the historical evolution of the educational system. Education</w:t>
      </w:r>
      <w:r w:rsidRPr="00CA5240">
        <w:rPr>
          <w:sz w:val="16"/>
        </w:rPr>
        <w:t xml:space="preserve"> over the years </w:t>
      </w:r>
      <w:r w:rsidRPr="00CA5240">
        <w:rPr>
          <w:rStyle w:val="StyleUnderline"/>
        </w:rPr>
        <w:t>has never been a potent force for economic equality</w:t>
      </w:r>
      <w:r w:rsidRPr="00CA5240">
        <w:rPr>
          <w:sz w:val="16"/>
        </w:rPr>
        <w:t xml:space="preserve">. Since World War I, </w:t>
      </w:r>
      <w:r w:rsidRPr="00CA5240">
        <w:rPr>
          <w:rStyle w:val="StyleUnderline"/>
        </w:rPr>
        <w:t>there has been a dramatic increase in the general level of education in the U</w:t>
      </w:r>
      <w:r w:rsidRPr="00CA5240">
        <w:rPr>
          <w:sz w:val="16"/>
        </w:rPr>
        <w:t xml:space="preserve">nited </w:t>
      </w:r>
      <w:r w:rsidRPr="00CA5240">
        <w:rPr>
          <w:rStyle w:val="StyleUnderline"/>
        </w:rPr>
        <w:t>S</w:t>
      </w:r>
      <w:r w:rsidRPr="00CA5240">
        <w:rPr>
          <w:sz w:val="16"/>
        </w:rPr>
        <w:t xml:space="preserve">tates. as well as considerable equalization of its distribution among individuals. </w:t>
      </w:r>
      <w:r w:rsidRPr="00CA5240">
        <w:rPr>
          <w:rStyle w:val="StyleUnderline"/>
        </w:rPr>
        <w:t>Yet economic mobility</w:t>
      </w:r>
      <w:r w:rsidRPr="00CA5240">
        <w:rPr>
          <w:sz w:val="16"/>
        </w:rPr>
        <w:t>-i.c.. the degree to which eco- nomic success (income or occupational status) is independent of family background of individuals-</w:t>
      </w:r>
      <w:r w:rsidRPr="00CA5240">
        <w:rPr>
          <w:rStyle w:val="StyleUnderline"/>
        </w:rPr>
        <w:t>has not changed measurably. And the total effect of family background on educational attainment</w:t>
      </w:r>
      <w:r w:rsidRPr="00CA5240">
        <w:rPr>
          <w:sz w:val="16"/>
        </w:rPr>
        <w:t xml:space="preserve"> (years of schooling) </w:t>
      </w:r>
      <w:r w:rsidRPr="00CA5240">
        <w:rPr>
          <w:rStyle w:val="StyleUnderline"/>
        </w:rPr>
        <w:t>has remained substantially constant</w:t>
      </w:r>
      <w:r w:rsidRPr="00CA5240">
        <w:rPr>
          <w:sz w:val="16"/>
        </w:rPr>
        <w:t xml:space="preserve">. Thus the evidence indicates that. </w:t>
      </w:r>
      <w:r w:rsidRPr="00CA5240">
        <w:rPr>
          <w:rStyle w:val="StyleUnderline"/>
        </w:rPr>
        <w:t>de- spite the vast increase in college enrollments, the probability of a high- school graduate attending college is just as dependent on parental socio- economic status</w:t>
      </w:r>
      <w:r w:rsidRPr="00CA5240">
        <w:rPr>
          <w:sz w:val="16"/>
        </w:rPr>
        <w:t xml:space="preserve"> </w:t>
      </w:r>
      <w:r w:rsidRPr="00CA5240">
        <w:rPr>
          <w:rStyle w:val="StyleUnderline"/>
        </w:rPr>
        <w:t>as it was thirty years ago</w:t>
      </w:r>
      <w:r w:rsidRPr="00CA5240">
        <w:rPr>
          <w:sz w:val="16"/>
        </w:rPr>
        <w:t xml:space="preserve">. Moreover, despite the important contribution of education to an individual's economic chances, the substan- tial equalization of educational attainments over the years has not led measurably to an equalization in income among individuals. </w:t>
      </w:r>
    </w:p>
    <w:p w14:paraId="7C362A8E" w14:textId="77777777" w:rsidR="009B522C" w:rsidRPr="00CA5240" w:rsidRDefault="009B522C" w:rsidP="009B522C">
      <w:pPr>
        <w:rPr>
          <w:sz w:val="16"/>
        </w:rPr>
      </w:pPr>
      <w:r w:rsidRPr="00CA5240">
        <w:rPr>
          <w:sz w:val="16"/>
        </w:rPr>
        <w:t xml:space="preserve">Second, </w:t>
      </w:r>
      <w:r w:rsidRPr="00CA5240">
        <w:rPr>
          <w:rStyle w:val="StyleUnderline"/>
        </w:rPr>
        <w:t xml:space="preserve">the failure of reform efforts as well as the feeble contribution of education to economic equality cannot be attributed to inequalities among individuals in </w:t>
      </w:r>
      <w:r w:rsidRPr="00CA5240">
        <w:rPr>
          <w:sz w:val="16"/>
        </w:rPr>
        <w:t xml:space="preserve">[Q or other </w:t>
      </w:r>
      <w:r w:rsidRPr="00CA5240">
        <w:rPr>
          <w:rStyle w:val="StyleUnderline"/>
        </w:rPr>
        <w:t xml:space="preserve">measured cognitive capacities, </w:t>
      </w:r>
      <w:r w:rsidRPr="00CA5240">
        <w:rPr>
          <w:sz w:val="16"/>
        </w:rPr>
        <w:t xml:space="preserve">whether of genetic or environmental origin. Thus while one's race and the socioeconomic status of one's family have substantial effect on the amount of schooling one receives, these racial and family background effects are practically un- related to socioeconomic or racial differences in measured IQ. Similarly. while family background has an important effect on an individual's chances of economic success, this effect is not attributable to the genetic or envi- ronmental transmission of measured l0. Thus the bitter debate of recent years over the "heritability of intelligence" would seem to be quite mis- placed. Indeed, the salience of these issues in educational circles appears to be part of a widespread overestimation of the importance of mental per- formanee in understanding education in the United States and its relation- ship to economic life. The intensive effort to investigate the effect of educational resources on the cognitive attainments of different races and social classes loses much of its rationale given the wide variety of statistical sources which indicate that the association of income and occupational status with an individual's educational attainment is not due to measured mental skills. More surprising. perhaps, for the bulk of the population, the dollar payofi to increased education-while strongly dependent on race and sex--is related to IO only tenuously, if at all. Thus the standard educational practice of using l0 and test scores as a criterion for access to higher educational levels has little merit in terms of economic (not to men- tion educational) rationality and clficiency, except perhaps for the extremes of the IQ-distribution curve. </w:t>
      </w:r>
    </w:p>
    <w:p w14:paraId="450B731F" w14:textId="77777777" w:rsidR="009B522C" w:rsidRPr="00CA5240" w:rsidRDefault="009B522C" w:rsidP="009B522C">
      <w:pPr>
        <w:rPr>
          <w:sz w:val="16"/>
        </w:rPr>
      </w:pPr>
      <w:r w:rsidRPr="00CA5240">
        <w:rPr>
          <w:sz w:val="16"/>
        </w:rPr>
        <w:t xml:space="preserve">These results suggest that </w:t>
      </w:r>
      <w:r w:rsidRPr="00CA5240">
        <w:rPr>
          <w:rStyle w:val="StyleUnderline"/>
        </w:rPr>
        <w:t xml:space="preserve">it is a mistake to think of the educational system </w:t>
      </w:r>
      <w:r w:rsidRPr="00CA5240">
        <w:rPr>
          <w:rStyle w:val="StyleUnderline"/>
          <w:sz w:val="16"/>
          <w:u w:val="none"/>
        </w:rPr>
        <w:t xml:space="preserve">in relation to the economy </w:t>
      </w:r>
      <w:r w:rsidRPr="00CA5240">
        <w:rPr>
          <w:rStyle w:val="StyleUnderline"/>
        </w:rPr>
        <w:t>simply in "</w:t>
      </w:r>
      <w:r w:rsidRPr="00CA5240">
        <w:rPr>
          <w:rStyle w:val="Emphasis"/>
        </w:rPr>
        <w:t>technical</w:t>
      </w:r>
      <w:r w:rsidRPr="00CA5240">
        <w:rPr>
          <w:rStyle w:val="StyleUnderline"/>
        </w:rPr>
        <w:t xml:space="preserve">" terms of the </w:t>
      </w:r>
      <w:r w:rsidRPr="00CA5240">
        <w:rPr>
          <w:rStyle w:val="StyleUnderline"/>
          <w:sz w:val="16"/>
          <w:u w:val="none"/>
        </w:rPr>
        <w:t xml:space="preserve">mental </w:t>
      </w:r>
      <w:r w:rsidRPr="00CA5240">
        <w:rPr>
          <w:rStyle w:val="StyleUnderline"/>
        </w:rPr>
        <w:t>skills it supplies students</w:t>
      </w:r>
      <w:r w:rsidRPr="00CA5240">
        <w:rPr>
          <w:rStyle w:val="StyleUnderline"/>
          <w:sz w:val="16"/>
          <w:u w:val="none"/>
        </w:rPr>
        <w:t xml:space="preserve"> and for which employers pay in the labor market</w:t>
      </w:r>
      <w:r w:rsidRPr="00CA5240">
        <w:rPr>
          <w:sz w:val="16"/>
        </w:rPr>
        <w:t xml:space="preserve">. To capture the economic import of education. we must relate its social structure to the forms of consciousness, interpersonal behavior, and personality it fosters and reinforces in students. This method gives rise to our third comment on the reform process. The free-school movement and related efforts to make education more conducive to full human develop- ment have assumed that the present school system is the product of irra- tionality, mindlcssness. and social baekwardness on the part of teachers, administrators, school boards. and parents. On the contrary. we believe </w:t>
      </w:r>
      <w:r w:rsidRPr="00CA5240">
        <w:rPr>
          <w:rStyle w:val="StyleUnderline"/>
        </w:rPr>
        <w:t>the available evidence indicates that the pattern of social relationships fostered in schools is hardly irrational or accidental</w:t>
      </w:r>
      <w:r w:rsidRPr="00CA5240">
        <w:rPr>
          <w:sz w:val="16"/>
        </w:rPr>
        <w:t xml:space="preserve">. Rather, </w:t>
      </w:r>
      <w:r w:rsidRPr="00CA5240">
        <w:rPr>
          <w:rStyle w:val="StyleUnderline"/>
        </w:rPr>
        <w:t>the structure of the educational experience is admirably suited to nurturing attitudes and be- havior consonant with participation in the labor force</w:t>
      </w:r>
      <w:r w:rsidRPr="00CA5240">
        <w:rPr>
          <w:sz w:val="16"/>
        </w:rPr>
        <w:t>. Particularly dramatic is the statistically verifiable congruence between the personality traits con- ducive to proper work performance on the job and those which are re- warded with high grades in the classroom. Like the egalitarian reformers, the free-sehool movement seems to have run afoul of social logic rather than reaction, apathy, inertia, or the deficiencies ot human nature.</w:t>
      </w:r>
    </w:p>
    <w:p w14:paraId="634C5349" w14:textId="77777777" w:rsidR="009B522C" w:rsidRPr="00CA5240" w:rsidRDefault="009B522C" w:rsidP="009B522C">
      <w:pPr>
        <w:rPr>
          <w:sz w:val="16"/>
        </w:rPr>
      </w:pPr>
      <w:r w:rsidRPr="00CA5240">
        <w:rPr>
          <w:rStyle w:val="Emphasis"/>
        </w:rPr>
        <w:t>As long as one does not question the structure of the economy itself, the current structure of schools seems eminently rational</w:t>
      </w:r>
      <w:r w:rsidRPr="00CA5240">
        <w:rPr>
          <w:rStyle w:val="StyleUnderline"/>
        </w:rPr>
        <w:t>.</w:t>
      </w:r>
      <w:r w:rsidRPr="00CA5240">
        <w:rPr>
          <w:sz w:val="16"/>
        </w:rPr>
        <w:t xml:space="preserve"> Reform efforts must therefore go beyond the application of logical or moral argument to a public who probably understand these social realities far better than most advo- cates of the liberated classroom. Indeed, an impressive statistical study by Melvin Kohn indicates that parents are significantly affected by their job experiences-particularly those of dominance and subordinacy in work- and that these, in turn, are realistically reflected in the attitudes they ex- hibit toward thc rearing and training of their children. </w:t>
      </w:r>
      <w:r w:rsidRPr="00CA5240">
        <w:rPr>
          <w:rStyle w:val="StyleUnderline"/>
        </w:rPr>
        <w:t>Moreover, our historical investigations suggest that, for the past century and a half at least, employers have been similarly aware of the function of the schools in preparing youth psychologically for work. They have applied their con- siderable political influence accordingly</w:t>
      </w:r>
      <w:r w:rsidRPr="00CA5240">
        <w:rPr>
          <w:sz w:val="16"/>
        </w:rPr>
        <w:t xml:space="preserve">. </w:t>
      </w:r>
    </w:p>
    <w:p w14:paraId="02240E5C" w14:textId="77777777" w:rsidR="009B522C" w:rsidRPr="00CA5240" w:rsidRDefault="009B522C" w:rsidP="009B522C">
      <w:pPr>
        <w:rPr>
          <w:sz w:val="16"/>
        </w:rPr>
      </w:pPr>
      <w:r w:rsidRPr="00CA5240">
        <w:rPr>
          <w:sz w:val="16"/>
        </w:rPr>
        <w:t xml:space="preserve">How can we best understand the evidently critical relationship between education and the capitalist economy? Any adequate explanation must begin with the fact that </w:t>
      </w:r>
      <w:r w:rsidRPr="00CA5240">
        <w:rPr>
          <w:rStyle w:val="StyleUnderline"/>
        </w:rPr>
        <w:t xml:space="preserve">schools produce workers. </w:t>
      </w:r>
      <w:r w:rsidRPr="00CA5240">
        <w:rPr>
          <w:sz w:val="16"/>
        </w:rPr>
        <w:t xml:space="preserve">The traditional theory explains the increased value of an educated worker by treating the worker as a machine." According to this view, workers have certain technical specifications (skills and motivational patterns) which in any given production situation determine their economic productivity. </w:t>
      </w:r>
      <w:r w:rsidRPr="00CA5240">
        <w:rPr>
          <w:rStyle w:val="StyleUnderline"/>
        </w:rPr>
        <w:t>Productive traits are enhanced through schooling</w:t>
      </w:r>
      <w:r w:rsidRPr="00CA5240">
        <w:rPr>
          <w:sz w:val="16"/>
        </w:rPr>
        <w:t xml:space="preserve">. We believe this worker-as~machine analogy is essentially incorrect, and we shall develop an alternative at length in the chapters that follow. At this point a short sketch will suffice. </w:t>
      </w:r>
    </w:p>
    <w:p w14:paraId="3C47960C" w14:textId="77777777" w:rsidR="009B522C" w:rsidRPr="00CA5240" w:rsidRDefault="009B522C" w:rsidP="009B522C">
      <w:pPr>
        <w:rPr>
          <w:sz w:val="16"/>
          <w:szCs w:val="16"/>
        </w:rPr>
      </w:pPr>
      <w:r w:rsidRPr="00CA5240">
        <w:rPr>
          <w:sz w:val="16"/>
          <w:szCs w:val="16"/>
        </w:rPr>
        <w:t xml:space="preserve">The motivating force in the capitalist economy is the employer's quest for profit. Profits are made through hiring workers and organizing production in such a way that the price paid for the worker's time--the wage--is less than the value of the goods produced by labor. The difference between the wage and the value of goods produced is profit, or surplus value. The production of surplus value requires as a precondition the existence of a body of wage workers whose sole source of livelihood is the sale of their capacity to work, their labor power. Opposing these wage workers is the employer, whose control of the tools, structures, and goods required in production constitutes both the immediate basis of his power over labor and his legal claim on the surplus value generated in production. </w:t>
      </w:r>
    </w:p>
    <w:p w14:paraId="21540DCD" w14:textId="77777777" w:rsidR="009B522C" w:rsidRPr="00CA5240" w:rsidRDefault="009B522C" w:rsidP="009B522C">
      <w:pPr>
        <w:rPr>
          <w:sz w:val="16"/>
        </w:rPr>
      </w:pPr>
      <w:r w:rsidRPr="00CA5240">
        <w:rPr>
          <w:rStyle w:val="StyleUnderline"/>
        </w:rPr>
        <w:t>Capitalist production</w:t>
      </w:r>
      <w:r w:rsidRPr="00CA5240">
        <w:rPr>
          <w:sz w:val="16"/>
        </w:rPr>
        <w:t xml:space="preserve">, in our view, </w:t>
      </w:r>
      <w:r w:rsidRPr="00CA5240">
        <w:rPr>
          <w:rStyle w:val="StyleUnderline"/>
        </w:rPr>
        <w:t xml:space="preserve">is not simply a technical process; it is also a </w:t>
      </w:r>
      <w:r w:rsidRPr="00CA5240">
        <w:rPr>
          <w:rStyle w:val="Emphasis"/>
        </w:rPr>
        <w:t>social process</w:t>
      </w:r>
      <w:r w:rsidRPr="00CA5240">
        <w:rPr>
          <w:rStyle w:val="StyleUnderline"/>
        </w:rPr>
        <w:t xml:space="preserve">. Workers are neither machines nor commodities but, </w:t>
      </w:r>
      <w:r w:rsidRPr="00CA5240">
        <w:rPr>
          <w:sz w:val="16"/>
        </w:rPr>
        <w:t xml:space="preserve">rather, </w:t>
      </w:r>
      <w:r w:rsidRPr="00CA5240">
        <w:rPr>
          <w:rStyle w:val="StyleUnderline"/>
        </w:rPr>
        <w:t xml:space="preserve">active human beings who participate in production </w:t>
      </w:r>
      <w:r w:rsidRPr="00CA5240">
        <w:rPr>
          <w:sz w:val="16"/>
        </w:rPr>
        <w:t xml:space="preserve">with the aim of satisfying their personal and social needs. </w:t>
      </w:r>
      <w:r w:rsidRPr="00CA5240">
        <w:rPr>
          <w:rStyle w:val="StyleUnderline"/>
        </w:rPr>
        <w:t>The central problem of the em- ployer is to erect a set of social relationships and organizational forms</w:t>
      </w:r>
      <w:r w:rsidRPr="00CA5240">
        <w:rPr>
          <w:sz w:val="16"/>
        </w:rPr>
        <w:t xml:space="preserve">. both within the enterprise and. if possible. in society at large, </w:t>
      </w:r>
      <w:r w:rsidRPr="00CA5240">
        <w:rPr>
          <w:rStyle w:val="StyleUnderline"/>
        </w:rPr>
        <w:t>that will channel these aims into the production and expropriation of surplus value." Thus as a social process, capitalist production is inherently antagonistic and always potentially explosive</w:t>
      </w:r>
      <w:r w:rsidRPr="00CA5240">
        <w:rPr>
          <w:sz w:val="16"/>
        </w:rPr>
        <w:t xml:space="preserve">. Though class conflicts take many forms, the most basic occurs in this struggle over the creation and expropriation of surplus value. </w:t>
      </w:r>
    </w:p>
    <w:p w14:paraId="30A227DF" w14:textId="77777777" w:rsidR="009B522C" w:rsidRPr="00CA5240" w:rsidRDefault="009B522C" w:rsidP="009B522C">
      <w:pPr>
        <w:rPr>
          <w:rStyle w:val="StyleUnderline"/>
        </w:rPr>
      </w:pPr>
      <w:r w:rsidRPr="00CA5240">
        <w:rPr>
          <w:sz w:val="16"/>
        </w:rPr>
        <w:t xml:space="preserve">It is immediately evident that profits will be greater, the lower is the total wage bill paid by the employer and the greater is the productivity and intensity of labor. </w:t>
      </w:r>
      <w:r w:rsidRPr="00CA5240">
        <w:rPr>
          <w:rStyle w:val="StyleUnderline"/>
        </w:rPr>
        <w:t>Education in the U</w:t>
      </w:r>
      <w:r w:rsidRPr="00CA5240">
        <w:rPr>
          <w:sz w:val="16"/>
        </w:rPr>
        <w:t xml:space="preserve">nited </w:t>
      </w:r>
      <w:r w:rsidRPr="00CA5240">
        <w:rPr>
          <w:rStyle w:val="StyleUnderline"/>
        </w:rPr>
        <w:t>S</w:t>
      </w:r>
      <w:r w:rsidRPr="00CA5240">
        <w:rPr>
          <w:sz w:val="16"/>
        </w:rPr>
        <w:t xml:space="preserve">tates </w:t>
      </w:r>
      <w:r w:rsidRPr="00CA5240">
        <w:rPr>
          <w:rStyle w:val="StyleUnderline"/>
        </w:rPr>
        <w:t xml:space="preserve">plays a </w:t>
      </w:r>
      <w:r w:rsidRPr="00CA5240">
        <w:rPr>
          <w:rStyle w:val="Emphasis"/>
        </w:rPr>
        <w:t xml:space="preserve">dual role </w:t>
      </w:r>
      <w:r w:rsidRPr="00CA5240">
        <w:rPr>
          <w:rStyle w:val="StyleUnderline"/>
        </w:rPr>
        <w:t xml:space="preserve">in the </w:t>
      </w:r>
      <w:r w:rsidRPr="00CA5240">
        <w:rPr>
          <w:rStyle w:val="Emphasis"/>
        </w:rPr>
        <w:t xml:space="preserve">social process </w:t>
      </w:r>
      <w:r w:rsidRPr="00CA5240">
        <w:rPr>
          <w:rStyle w:val="StyleUnderline"/>
        </w:rPr>
        <w:t>whereby surplus value</w:t>
      </w:r>
      <w:r w:rsidRPr="00CA5240">
        <w:rPr>
          <w:sz w:val="16"/>
        </w:rPr>
        <w:t xml:space="preserve">, i.e., profit, </w:t>
      </w:r>
      <w:r w:rsidRPr="00CA5240">
        <w:rPr>
          <w:rStyle w:val="StyleUnderline"/>
        </w:rPr>
        <w:t xml:space="preserve">is created and expropriated. On the one hand, by </w:t>
      </w:r>
      <w:r w:rsidRPr="00CA5240">
        <w:rPr>
          <w:rStyle w:val="Emphasis"/>
        </w:rPr>
        <w:t xml:space="preserve">imparting technical and social skills </w:t>
      </w:r>
      <w:r w:rsidRPr="00CA5240">
        <w:rPr>
          <w:rStyle w:val="StyleUnderline"/>
        </w:rPr>
        <w:t xml:space="preserve">and appropriate </w:t>
      </w:r>
      <w:r w:rsidRPr="00CA5240">
        <w:rPr>
          <w:rStyle w:val="Emphasis"/>
        </w:rPr>
        <w:t>motivations</w:t>
      </w:r>
      <w:r w:rsidRPr="00CA5240">
        <w:rPr>
          <w:rStyle w:val="StyleUnderline"/>
        </w:rPr>
        <w:t xml:space="preserve">, education increases the </w:t>
      </w:r>
      <w:r w:rsidRPr="00CA5240">
        <w:rPr>
          <w:rStyle w:val="Emphasis"/>
        </w:rPr>
        <w:t>productive capacity</w:t>
      </w:r>
      <w:r w:rsidRPr="00CA5240">
        <w:rPr>
          <w:rStyle w:val="StyleUnderline"/>
        </w:rPr>
        <w:t xml:space="preserve"> of workers</w:t>
      </w:r>
      <w:r w:rsidRPr="00CA5240">
        <w:rPr>
          <w:sz w:val="16"/>
        </w:rPr>
        <w:t xml:space="preserve">. </w:t>
      </w:r>
      <w:r w:rsidRPr="00CA5240">
        <w:rPr>
          <w:rStyle w:val="StyleUnderline"/>
        </w:rPr>
        <w:t xml:space="preserve">On the other hand, education helps </w:t>
      </w:r>
      <w:r w:rsidRPr="00CA5240">
        <w:rPr>
          <w:rStyle w:val="Emphasis"/>
        </w:rPr>
        <w:t>defuse and depoliticize</w:t>
      </w:r>
      <w:r w:rsidRPr="00CA5240">
        <w:rPr>
          <w:rStyle w:val="StyleUnderline"/>
        </w:rPr>
        <w:t xml:space="preserve"> the potentially </w:t>
      </w:r>
      <w:r w:rsidRPr="00CA5240">
        <w:rPr>
          <w:rStyle w:val="Emphasis"/>
        </w:rPr>
        <w:t xml:space="preserve">explosive class relations </w:t>
      </w:r>
      <w:r w:rsidRPr="00CA5240">
        <w:rPr>
          <w:rStyle w:val="StyleUnderline"/>
        </w:rPr>
        <w:t xml:space="preserve">of the production process, and thus serves to </w:t>
      </w:r>
      <w:r w:rsidRPr="00CA5240">
        <w:rPr>
          <w:rStyle w:val="Emphasis"/>
        </w:rPr>
        <w:t>perpetuate the social, political, and economic conditions</w:t>
      </w:r>
      <w:r w:rsidRPr="00CA5240">
        <w:rPr>
          <w:rStyle w:val="StyleUnderline"/>
        </w:rPr>
        <w:t xml:space="preserve"> through which a portion of the product of labor is expropriated in the form of profits. </w:t>
      </w:r>
    </w:p>
    <w:p w14:paraId="57E06AE8" w14:textId="77777777" w:rsidR="009B522C" w:rsidRPr="00CA5240" w:rsidRDefault="009B522C" w:rsidP="009B522C">
      <w:pPr>
        <w:rPr>
          <w:sz w:val="16"/>
          <w:szCs w:val="16"/>
        </w:rPr>
      </w:pPr>
      <w:r w:rsidRPr="00CA5240">
        <w:rPr>
          <w:sz w:val="16"/>
          <w:szCs w:val="16"/>
        </w:rPr>
        <w:t xml:space="preserve">This simple model, reflecting the undemocratic and class-based character of economic life in the United States. bears a number of central implica- tions which will be elaborated upon and empiricallv supported in the sequel. </w:t>
      </w:r>
    </w:p>
    <w:p w14:paraId="57721867" w14:textId="77777777" w:rsidR="009B522C" w:rsidRPr="00CA5240" w:rsidRDefault="009B522C" w:rsidP="009B522C">
      <w:pPr>
        <w:rPr>
          <w:sz w:val="16"/>
        </w:rPr>
      </w:pPr>
      <w:r w:rsidRPr="00CA5240">
        <w:rPr>
          <w:sz w:val="16"/>
        </w:rPr>
        <w:t xml:space="preserve">First, we find that </w:t>
      </w:r>
      <w:r w:rsidRPr="00CA5240">
        <w:rPr>
          <w:rStyle w:val="StyleUnderline"/>
        </w:rPr>
        <w:t>prevailing degrees of economic inequality and types of personal development are defined primarily by the market, property, and power relationships which define the capitalist system</w:t>
      </w:r>
      <w:r w:rsidRPr="00CA5240">
        <w:rPr>
          <w:sz w:val="16"/>
        </w:rPr>
        <w:t xml:space="preserve">. Moreover, basic changes in the degree of inequality and in socially directed toms of per- sonal development occur almost cxclusively-if sometimes indirectly- through the normal process of capital accumulation and economic growth. and through shifts in the power among groups engaged in economic activity. </w:t>
      </w:r>
    </w:p>
    <w:p w14:paraId="4F1F0441" w14:textId="77777777" w:rsidR="009B522C" w:rsidRPr="00CA5240" w:rsidRDefault="009B522C" w:rsidP="009B522C">
      <w:pPr>
        <w:rPr>
          <w:rStyle w:val="StyleUnderline"/>
        </w:rPr>
      </w:pPr>
      <w:r w:rsidRPr="00CA5240">
        <w:rPr>
          <w:sz w:val="16"/>
        </w:rPr>
        <w:t xml:space="preserve">Second, </w:t>
      </w:r>
      <w:r w:rsidRPr="00CA5240">
        <w:rPr>
          <w:rStyle w:val="StyleUnderline"/>
        </w:rPr>
        <w:t>the educational system</w:t>
      </w:r>
      <w:r w:rsidRPr="00CA5240">
        <w:rPr>
          <w:sz w:val="16"/>
        </w:rPr>
        <w:t xml:space="preserve"> does not add to or subtract from the overall degree of inequality and repressive personal development. Rather, it </w:t>
      </w:r>
      <w:r w:rsidRPr="00CA5240">
        <w:rPr>
          <w:rStyle w:val="StyleUnderline"/>
        </w:rPr>
        <w:t xml:space="preserve">is best understood as an institution which serves to </w:t>
      </w:r>
      <w:r w:rsidRPr="00CA5240">
        <w:rPr>
          <w:rStyle w:val="Emphasis"/>
        </w:rPr>
        <w:t>perpetuate the social relationships of economic life</w:t>
      </w:r>
      <w:r w:rsidRPr="00CA5240">
        <w:rPr>
          <w:sz w:val="16"/>
        </w:rPr>
        <w:t xml:space="preserve"> through which these patterns are set, </w:t>
      </w:r>
      <w:r w:rsidRPr="00CA5240">
        <w:rPr>
          <w:rStyle w:val="StyleUnderline"/>
        </w:rPr>
        <w:t xml:space="preserve">by </w:t>
      </w:r>
      <w:r w:rsidRPr="00CA5240">
        <w:rPr>
          <w:rStyle w:val="Emphasis"/>
        </w:rPr>
        <w:t>facilitating</w:t>
      </w:r>
      <w:r w:rsidRPr="00CA5240">
        <w:rPr>
          <w:rStyle w:val="StyleUnderline"/>
        </w:rPr>
        <w:t xml:space="preserve"> a </w:t>
      </w:r>
      <w:r w:rsidRPr="00CA5240">
        <w:rPr>
          <w:rStyle w:val="Emphasis"/>
        </w:rPr>
        <w:t>smooth integration</w:t>
      </w:r>
      <w:r w:rsidRPr="00CA5240">
        <w:rPr>
          <w:rStyle w:val="StyleUnderline"/>
        </w:rPr>
        <w:t xml:space="preserve"> of youth into the labor force</w:t>
      </w:r>
      <w:r w:rsidRPr="00CA5240">
        <w:rPr>
          <w:sz w:val="16"/>
        </w:rPr>
        <w:t xml:space="preserve">. This role takes a variety of forms. </w:t>
      </w:r>
      <w:r w:rsidRPr="00CA5240">
        <w:rPr>
          <w:rStyle w:val="Emphasis"/>
        </w:rPr>
        <w:t>Schools foster legitimate inequality</w:t>
      </w:r>
      <w:r w:rsidRPr="00CA5240">
        <w:rPr>
          <w:rStyle w:val="StyleUnderline"/>
        </w:rPr>
        <w:t xml:space="preserve"> through the ostensibly meritocratic manner by which they reward and promote stu- dents, and allocate them to distinct positions in the occupational hierarchy. They </w:t>
      </w:r>
      <w:r w:rsidRPr="00CA5240">
        <w:rPr>
          <w:rStyle w:val="Emphasis"/>
        </w:rPr>
        <w:t>create and reinforce patterns of social class, racial and sexual identification</w:t>
      </w:r>
      <w:r w:rsidRPr="00CA5240">
        <w:rPr>
          <w:rStyle w:val="StyleUnderline"/>
        </w:rPr>
        <w:t xml:space="preserve"> among students which allow them to relate "properly</w:t>
      </w:r>
      <w:r w:rsidRPr="00CA5240">
        <w:rPr>
          <w:sz w:val="16"/>
        </w:rPr>
        <w:t xml:space="preserve">" to their even- tual standing in the hierarchy of authority and status in the production process. </w:t>
      </w:r>
      <w:r w:rsidRPr="00CA5240">
        <w:rPr>
          <w:rStyle w:val="StyleUnderline"/>
        </w:rPr>
        <w:t xml:space="preserve">Schools foster types of personal development </w:t>
      </w:r>
      <w:r w:rsidRPr="00CA5240">
        <w:rPr>
          <w:rStyle w:val="Emphasis"/>
        </w:rPr>
        <w:t>compatible with the relationships of dominance and subordinacy</w:t>
      </w:r>
      <w:r w:rsidRPr="00CA5240">
        <w:rPr>
          <w:rStyle w:val="StyleUnderline"/>
        </w:rPr>
        <w:t xml:space="preserve"> in the economic sphere, and finally, schools create </w:t>
      </w:r>
      <w:r w:rsidRPr="00CA5240">
        <w:rPr>
          <w:rStyle w:val="Emphasis"/>
        </w:rPr>
        <w:t>surpluses of skilled labor</w:t>
      </w:r>
      <w:r w:rsidRPr="00CA5240">
        <w:rPr>
          <w:sz w:val="16"/>
        </w:rPr>
        <w:t xml:space="preserve"> sufficiently extensive </w:t>
      </w:r>
      <w:r w:rsidRPr="00CA5240">
        <w:rPr>
          <w:rStyle w:val="StyleUnderline"/>
        </w:rPr>
        <w:t xml:space="preserve">to render effective the prime weapon of the employer in disciplining labor- the power to hire and fire. </w:t>
      </w:r>
    </w:p>
    <w:p w14:paraId="73F30D79" w14:textId="77777777" w:rsidR="009B522C" w:rsidRPr="00CA5240" w:rsidRDefault="009B522C" w:rsidP="009B522C">
      <w:pPr>
        <w:rPr>
          <w:sz w:val="16"/>
        </w:rPr>
      </w:pPr>
      <w:r w:rsidRPr="00CA5240">
        <w:rPr>
          <w:sz w:val="16"/>
        </w:rPr>
        <w:t xml:space="preserve">Third, </w:t>
      </w:r>
      <w:r w:rsidRPr="00CA5240">
        <w:rPr>
          <w:rStyle w:val="StyleUnderline"/>
        </w:rPr>
        <w:t xml:space="preserve">the educational system operates in this manner </w:t>
      </w:r>
      <w:r w:rsidRPr="00CA5240">
        <w:rPr>
          <w:sz w:val="16"/>
        </w:rPr>
        <w:t xml:space="preserve">not so much through the conscious intentions of teachers and administrators in their day- to-day activities, but </w:t>
      </w:r>
      <w:r w:rsidRPr="00CA5240">
        <w:rPr>
          <w:rStyle w:val="StyleUnderline"/>
        </w:rPr>
        <w:t xml:space="preserve">through a close correspondence between the social relationships which govern personal interaction in the work place and the social relationships of the educational system. </w:t>
      </w:r>
      <w:r w:rsidRPr="00CA5240">
        <w:rPr>
          <w:sz w:val="16"/>
        </w:rPr>
        <w:t xml:space="preserve">Specifically. the </w:t>
      </w:r>
      <w:r w:rsidRPr="00CA5240">
        <w:rPr>
          <w:rStyle w:val="StyleUnderline"/>
        </w:rPr>
        <w:t xml:space="preserve">relationships of authority and control between administrators </w:t>
      </w:r>
      <w:r w:rsidRPr="00CA5240">
        <w:rPr>
          <w:sz w:val="16"/>
        </w:rPr>
        <w:t xml:space="preserve">and </w:t>
      </w:r>
      <w:r w:rsidRPr="00CA5240">
        <w:rPr>
          <w:rStyle w:val="StyleUnderline"/>
        </w:rPr>
        <w:t>teachers</w:t>
      </w:r>
      <w:r w:rsidRPr="00CA5240">
        <w:rPr>
          <w:sz w:val="16"/>
        </w:rPr>
        <w:t xml:space="preserve">, teachers </w:t>
      </w:r>
      <w:r w:rsidRPr="00CA5240">
        <w:rPr>
          <w:rStyle w:val="StyleUnderline"/>
        </w:rPr>
        <w:t>and students</w:t>
      </w:r>
      <w:r w:rsidRPr="00CA5240">
        <w:rPr>
          <w:sz w:val="16"/>
        </w:rPr>
        <w:t xml:space="preserve">, students and students, and students and their work </w:t>
      </w:r>
      <w:r w:rsidRPr="00CA5240">
        <w:rPr>
          <w:rStyle w:val="StyleUnderline"/>
        </w:rPr>
        <w:t xml:space="preserve">replicate the </w:t>
      </w:r>
      <w:r w:rsidRPr="00CA5240">
        <w:rPr>
          <w:rStyle w:val="Emphasis"/>
        </w:rPr>
        <w:t>hierarchical division of labor</w:t>
      </w:r>
      <w:r w:rsidRPr="00CA5240">
        <w:rPr>
          <w:rStyle w:val="StyleUnderline"/>
        </w:rPr>
        <w:t xml:space="preserve"> which dominates the work place</w:t>
      </w:r>
      <w:r w:rsidRPr="00CA5240">
        <w:rPr>
          <w:sz w:val="16"/>
        </w:rPr>
        <w:t xml:space="preserve">. </w:t>
      </w:r>
      <w:r w:rsidRPr="00CA5240">
        <w:rPr>
          <w:rStyle w:val="StyleUnderline"/>
        </w:rPr>
        <w:t xml:space="preserve">Power is organized along </w:t>
      </w:r>
      <w:r w:rsidRPr="00CA5240">
        <w:rPr>
          <w:rStyle w:val="Emphasis"/>
        </w:rPr>
        <w:t>vertical lines of authority</w:t>
      </w:r>
      <w:r w:rsidRPr="00CA5240">
        <w:rPr>
          <w:rStyle w:val="StyleUnderline"/>
        </w:rPr>
        <w:t xml:space="preserve"> from administration to faculty to student body;</w:t>
      </w:r>
      <w:r w:rsidRPr="00CA5240">
        <w:rPr>
          <w:sz w:val="16"/>
        </w:rPr>
        <w:t xml:space="preserve"> students have a degree of control over their curriculum comparable to that of the worker over the content of his job. </w:t>
      </w:r>
      <w:r w:rsidRPr="00CA5240">
        <w:rPr>
          <w:rStyle w:val="StyleUnderline"/>
        </w:rPr>
        <w:t>The motiva- tional system of the school</w:t>
      </w:r>
      <w:r w:rsidRPr="00CA5240">
        <w:rPr>
          <w:sz w:val="16"/>
        </w:rPr>
        <w:t xml:space="preserve">. involving as it does grades and other external rewards and the threat of failure rather than the intrinsic social benefits of the process of education (learning) or its tangible outcome (knowledge), </w:t>
      </w:r>
      <w:r w:rsidRPr="00CA5240">
        <w:rPr>
          <w:rStyle w:val="StyleUnderline"/>
        </w:rPr>
        <w:t xml:space="preserve">mirrors </w:t>
      </w:r>
      <w:r w:rsidRPr="00CA5240">
        <w:rPr>
          <w:sz w:val="16"/>
        </w:rPr>
        <w:t xml:space="preserve">closely </w:t>
      </w:r>
      <w:r w:rsidRPr="00CA5240">
        <w:rPr>
          <w:rStyle w:val="StyleUnderline"/>
        </w:rPr>
        <w:t>the role of wages and the specter of unemployment in the motivation of workers. The fragmented nature of jobs is reflected in the institutionalized and rarely constructive competition among students and in the specialization and compartmentalization of academic knowledge</w:t>
      </w:r>
      <w:r w:rsidRPr="00CA5240">
        <w:rPr>
          <w:sz w:val="16"/>
        </w:rPr>
        <w:t xml:space="preserve">. Fi- nally, the relationships of dominance and subordinacy in education differ by level. The rule orientation of the high school reflects the close supervi- sion of low-level workers; the internalization of norms and freedom from continual supervision in elite colleges reflect the social relationships of upper-level white-collar work. Most state universities and community col- leges, which fall in between. conform to the behavioral requisites of low- level technical. service. and supervisory personnel. </w:t>
      </w:r>
    </w:p>
    <w:p w14:paraId="4E58CF52" w14:textId="77777777" w:rsidR="009B522C" w:rsidRPr="00CA5240" w:rsidRDefault="009B522C" w:rsidP="009B522C">
      <w:pPr>
        <w:rPr>
          <w:sz w:val="16"/>
          <w:szCs w:val="16"/>
        </w:rPr>
      </w:pPr>
      <w:r w:rsidRPr="00CA5240">
        <w:rPr>
          <w:sz w:val="16"/>
          <w:szCs w:val="16"/>
        </w:rPr>
        <w:t xml:space="preserve">Fourth. though the school system has effectively served the interests of profit and political stability, it has hardly been a finely tuned instrument of manipulation in the hands of socially dominant groups. Schools and colleges do indeed help to justify inequality, but they also have become arenas in which a highly politicized egalitarian consciousness has developed among some parents, teachers. and students. The authoritarian classroom does produce docile workers, but it also produces misfits and rebels. The univer- sity trains the elite in the skills of domination, but it has also given birth to a powerful radical movement and critique of capitalist society. The contra- dictory nature of U.S. education stems in part from the fact that the im- peratives of profit often pull the school system in opposite directions. The types of training required to develop productive workers are often ill suited to the perpetuation of those ideas and institutions which facilitate the profitable employment of labor. Furthennore, contradictory forces external to the school system continually impinge upon its operations. Students. working people, parents, and others have attempted to use education to attain a greater share of the social wealth, to develop genuinely critical capacities, to gain material security, in short to pursue objectives different -and often diametrically opposed-to those of capital. Education in the United States is as contradictory and complex as the larger society; no simplistic or mechanical theory can help us understand it. </w:t>
      </w:r>
    </w:p>
    <w:p w14:paraId="40165A13" w14:textId="77777777" w:rsidR="009B522C" w:rsidRPr="00CA5240" w:rsidRDefault="009B522C" w:rsidP="009B522C">
      <w:pPr>
        <w:rPr>
          <w:sz w:val="16"/>
          <w:szCs w:val="16"/>
        </w:rPr>
      </w:pPr>
      <w:r w:rsidRPr="00CA5240">
        <w:rPr>
          <w:sz w:val="16"/>
          <w:szCs w:val="16"/>
        </w:rPr>
        <w:t xml:space="preserve">Lastly, the organization of education---in particular the correspondence between school structure and job structure-has taken distinct and char- acteristic forms in different periods of U.S. history. and has evolved in response to political and economic struggles associated with the process of capital accumulation, the extension of the wage-labor system, and the tran- sition from an entrepreneurial to a corporate economy. </w:t>
      </w:r>
    </w:p>
    <w:p w14:paraId="348A6A36" w14:textId="77777777" w:rsidR="009B522C" w:rsidRPr="00CA5240" w:rsidRDefault="009B522C" w:rsidP="009B522C">
      <w:pPr>
        <w:rPr>
          <w:sz w:val="16"/>
          <w:szCs w:val="16"/>
        </w:rPr>
      </w:pPr>
      <w:r w:rsidRPr="00CA5240">
        <w:rPr>
          <w:sz w:val="16"/>
          <w:szCs w:val="16"/>
        </w:rPr>
        <w:t xml:space="preserve">We believe that current educational reform movements reflect these dy- namics of the larger society. Thus the free-school movement and, more generally, youth culture are diffuse reactions to the reduced status and personal control of white-collar labor and its expression in repressive schooling. The extent to which the educational establishment will embrace free schooling depends to some extent on the political power of the parents and children pressing these objectives. But the long-run survival of the free school as anything but an isolated haven for the overprivilcgcd will depend on the extent to which the interpersonal relationships it fosters can be brought into line with the realities of economic life. The increasing com- plexity of work, the growing difficulty of supervising labor and the rampant dissatisfaction of workers with their lack of power may foretell a sustained effort by employers to redesign jobs to allow limited worker participation in production decisions. Experiments with job enlargement and team work are manifestations of what may become a trend in the soft human relations school of personnel management. A co-opted free-school movement, shorn of its radical rhetoric. could play an important role in providing employers with young workers with a "built-in" supervisor. In this. it would follow the Progressive Movement of an earlier era. This much, at least. is clear: the possibility of schooling which promotes truly self-initiated and self-con- scious personal development will await a change in the work place more fundamental than any proposed by even the softest of the soft human rela- tions experts. For only when work processes are self-initiated and con- trolled by workers themselves will free schooling be an integral part of the necessary process of growing up and getting a job. Nor, we suggest. are these necessary changes limited to the work place alone; they entail a radical transformation of the very class structure of U.S. society. </w:t>
      </w:r>
    </w:p>
    <w:p w14:paraId="3D197541" w14:textId="77777777" w:rsidR="009B522C" w:rsidRPr="00CA5240" w:rsidRDefault="009B522C" w:rsidP="009B522C">
      <w:pPr>
        <w:rPr>
          <w:u w:val="single"/>
        </w:rPr>
      </w:pPr>
      <w:r w:rsidRPr="00CA5240">
        <w:rPr>
          <w:rStyle w:val="StyleUnderline"/>
        </w:rPr>
        <w:t xml:space="preserve">The impact of the current movement for equalization of schooling- through resource transfers, open enrollment, and similar programs-like- wise hinges on the future of economic institutions. </w:t>
      </w:r>
      <w:r w:rsidRPr="00CA5240">
        <w:rPr>
          <w:rStyle w:val="Emphasis"/>
        </w:rPr>
        <w:t>Education plays a major role in hiding or justifying the exploitative nature of the U.S. economy</w:t>
      </w:r>
      <w:r w:rsidRPr="00CA5240">
        <w:rPr>
          <w:rStyle w:val="StyleUnderline"/>
        </w:rPr>
        <w:t>.</w:t>
      </w:r>
      <w:r w:rsidRPr="00CA5240">
        <w:rPr>
          <w:sz w:val="16"/>
        </w:rPr>
        <w:t xml:space="preserve"> Equal access to educational credentials, of course, could not arise by ac- cident. </w:t>
      </w:r>
      <w:r w:rsidRPr="00CA5240">
        <w:rPr>
          <w:rStyle w:val="StyleUnderline"/>
        </w:rPr>
        <w:t xml:space="preserve">But were egalitarian education reformers to win spectacular victories –the social relationships of economic life remaining untouched-we can confidently predict that employers would quickly resort to other means of labeling and segmenting working people so as to fortify the structure of power and privilege within the capitalist enterprise. </w:t>
      </w:r>
    </w:p>
    <w:p w14:paraId="14B41E13" w14:textId="77777777" w:rsidR="00B77A28" w:rsidRPr="00CA5240" w:rsidRDefault="00B77A28" w:rsidP="00B77A28"/>
    <w:p w14:paraId="5CF2821D" w14:textId="77777777" w:rsidR="00B77A28" w:rsidRPr="00CA5240" w:rsidRDefault="00B77A28" w:rsidP="00B77A28"/>
    <w:p w14:paraId="5E7669C0" w14:textId="77777777" w:rsidR="00B77A28" w:rsidRPr="00CA5240" w:rsidRDefault="00B77A28" w:rsidP="00B77A28">
      <w:pPr>
        <w:pStyle w:val="Heading4"/>
      </w:pPr>
      <w:r w:rsidRPr="00CA5240">
        <w:t>Education reform is a means to maximize capital accumulation and the commodification of human life---capitalism doom</w:t>
      </w:r>
      <w:r w:rsidR="00FA754B" w:rsidRPr="00CA5240">
        <w:t>s the plan to error replication.</w:t>
      </w:r>
    </w:p>
    <w:p w14:paraId="7FC3D512" w14:textId="77777777" w:rsidR="00B77A28" w:rsidRPr="00CA5240" w:rsidRDefault="00B77A28" w:rsidP="00B77A28">
      <w:r w:rsidRPr="00CA5240">
        <w:rPr>
          <w:sz w:val="18"/>
          <w:szCs w:val="18"/>
        </w:rPr>
        <w:t>Patrick</w:t>
      </w:r>
      <w:r w:rsidRPr="00CA5240">
        <w:t xml:space="preserve"> </w:t>
      </w:r>
      <w:r w:rsidRPr="00CA5240">
        <w:rPr>
          <w:rStyle w:val="Style13ptBold"/>
        </w:rPr>
        <w:t xml:space="preserve">Wills </w:t>
      </w:r>
      <w:r w:rsidRPr="00CA5240">
        <w:rPr>
          <w:rStyle w:val="Style13ptBold"/>
          <w:b w:val="0"/>
          <w:sz w:val="18"/>
          <w:szCs w:val="18"/>
        </w:rPr>
        <w:t>20</w:t>
      </w:r>
      <w:r w:rsidRPr="00CA5240">
        <w:rPr>
          <w:rStyle w:val="Style13ptBold"/>
        </w:rPr>
        <w:t>16</w:t>
      </w:r>
      <w:r w:rsidRPr="00CA5240">
        <w:t xml:space="preserve"> </w:t>
      </w:r>
      <w:r w:rsidRPr="00CA5240">
        <w:rPr>
          <w:sz w:val="18"/>
          <w:szCs w:val="18"/>
        </w:rPr>
        <w:t>– (Capitalism and the efficacy of education reform, 02/09/2016, https://philosophersforchange.org/2016/02/09/capitalism-and-the-efficacy-of-education-reform/)//a-berg</w:t>
      </w:r>
    </w:p>
    <w:p w14:paraId="16D20A14" w14:textId="77777777" w:rsidR="00B77A28" w:rsidRPr="00CA5240" w:rsidRDefault="00B77A28" w:rsidP="00B77A28">
      <w:pPr>
        <w:rPr>
          <w:sz w:val="16"/>
        </w:rPr>
      </w:pPr>
      <w:r w:rsidRPr="00CA5240">
        <w:rPr>
          <w:sz w:val="16"/>
        </w:rPr>
        <w:t xml:space="preserve">What I mean when I use those three synonymous terms more precisely is the free-market, capitalistic economic system that goes by as neoliberalism: but is more distinctly defined as the neoliberalism that comes out of the Chicago school of economics in the 1960’s and was brought to the center stage of American politics by Ronald Reagan as influenced by Milton Friedman. And for clarity’s sake, I am not including the contemporary versions of French and German (or any other country) neoliberalism (unless specifically noted), the neoliberal theories developed in the Austrian School of economics (pre/post WW2), the Mont Pelerin Society (post WW2) and certainly not the theories of Friedrich Hayek. And it is this system, or rather, this philosophical assumption that I am going to posit is the reason the American education system cannot transcend beyond what it always has been. From this position I will argue the following thesis: </w:t>
      </w:r>
      <w:r w:rsidRPr="00CA5240">
        <w:rPr>
          <w:rStyle w:val="StyleUnderline"/>
        </w:rPr>
        <w:t xml:space="preserve">the American Education system is an </w:t>
      </w:r>
      <w:r w:rsidRPr="00CA5240">
        <w:rPr>
          <w:rStyle w:val="Emphasis"/>
        </w:rPr>
        <w:t>implicitly violent and oppressive apparatus</w:t>
      </w:r>
      <w:r w:rsidRPr="00CA5240">
        <w:rPr>
          <w:rStyle w:val="StyleUnderline"/>
        </w:rPr>
        <w:t xml:space="preserve"> that is the dialectical product of</w:t>
      </w:r>
      <w:r w:rsidRPr="00CA5240">
        <w:rPr>
          <w:sz w:val="16"/>
        </w:rPr>
        <w:t xml:space="preserve"> – and product for – </w:t>
      </w:r>
      <w:r w:rsidRPr="00CA5240">
        <w:rPr>
          <w:rStyle w:val="StyleUnderline"/>
        </w:rPr>
        <w:t>the promotion and replication of the dominant capitalistic (neoliberal) ideology; that</w:t>
      </w:r>
      <w:r w:rsidRPr="00CA5240">
        <w:rPr>
          <w:sz w:val="16"/>
        </w:rPr>
        <w:t xml:space="preserve"> — within the ideological power structures at-hand — </w:t>
      </w:r>
      <w:r w:rsidRPr="00CA5240">
        <w:rPr>
          <w:rStyle w:val="StyleUnderline"/>
        </w:rPr>
        <w:t>cannot and will not have efficacy to transcend</w:t>
      </w:r>
      <w:r w:rsidRPr="00CA5240">
        <w:rPr>
          <w:sz w:val="16"/>
        </w:rPr>
        <w:t xml:space="preserve"> itself </w:t>
      </w:r>
      <w:r w:rsidRPr="00CA5240">
        <w:rPr>
          <w:rStyle w:val="StyleUnderline"/>
        </w:rPr>
        <w:t xml:space="preserve">beyond the </w:t>
      </w:r>
      <w:r w:rsidRPr="00CA5240">
        <w:rPr>
          <w:rStyle w:val="Emphasis"/>
        </w:rPr>
        <w:t>paradoxical current state of affairs</w:t>
      </w:r>
      <w:r w:rsidRPr="00CA5240">
        <w:rPr>
          <w:sz w:val="16"/>
        </w:rPr>
        <w:t xml:space="preserve">. That is the long way of saying </w:t>
      </w:r>
      <w:r w:rsidRPr="00CA5240">
        <w:rPr>
          <w:rStyle w:val="StyleUnderline"/>
        </w:rPr>
        <w:t>American education cannot be repaired until the system it is subordinated to is repaired as well</w:t>
      </w:r>
      <w:r w:rsidRPr="00CA5240">
        <w:rPr>
          <w:sz w:val="16"/>
        </w:rPr>
        <w:t>.</w:t>
      </w:r>
    </w:p>
    <w:p w14:paraId="12D96288" w14:textId="77777777" w:rsidR="00B77A28" w:rsidRPr="00CA5240" w:rsidRDefault="00B77A28" w:rsidP="00B77A28">
      <w:pPr>
        <w:rPr>
          <w:sz w:val="16"/>
          <w:szCs w:val="16"/>
        </w:rPr>
      </w:pPr>
      <w:r w:rsidRPr="00CA5240">
        <w:rPr>
          <w:sz w:val="16"/>
          <w:szCs w:val="16"/>
        </w:rPr>
        <w:t>2.1.  Capitalism qua Success</w:t>
      </w:r>
    </w:p>
    <w:p w14:paraId="38A5B6E6" w14:textId="77777777" w:rsidR="00B77A28" w:rsidRPr="00CA5240" w:rsidRDefault="00B77A28" w:rsidP="00B77A28">
      <w:pPr>
        <w:rPr>
          <w:rStyle w:val="StyleUnderline"/>
        </w:rPr>
      </w:pPr>
      <w:r w:rsidRPr="00CA5240">
        <w:rPr>
          <w:rStyle w:val="StyleUnderline"/>
        </w:rPr>
        <w:t>Capitalism</w:t>
      </w:r>
      <w:r w:rsidRPr="00CA5240">
        <w:rPr>
          <w:sz w:val="16"/>
        </w:rPr>
        <w:t xml:space="preserve">, as the dominant American ideology, is wholly and completely illiterate, which is to say that it </w:t>
      </w:r>
      <w:r w:rsidRPr="00CA5240">
        <w:rPr>
          <w:rStyle w:val="StyleUnderline"/>
        </w:rPr>
        <w:t>does not have the capacity or wherewithal to comprehend anything that is measured qualitatively</w:t>
      </w:r>
      <w:r w:rsidRPr="00CA5240">
        <w:rPr>
          <w:sz w:val="16"/>
        </w:rPr>
        <w:t xml:space="preserve">. </w:t>
      </w:r>
      <w:r w:rsidRPr="00CA5240">
        <w:rPr>
          <w:rStyle w:val="StyleUnderline"/>
        </w:rPr>
        <w:t>The only method it has for comparing one individual to another</w:t>
      </w:r>
      <w:r w:rsidRPr="00CA5240">
        <w:rPr>
          <w:sz w:val="16"/>
        </w:rPr>
        <w:t xml:space="preserve">, one ideology to another, one organization to another, one government to another and even one philosophy to another </w:t>
      </w:r>
      <w:r w:rsidRPr="00CA5240">
        <w:rPr>
          <w:rStyle w:val="StyleUnderline"/>
        </w:rPr>
        <w:t>is by forcibly reducing everything to quantifiable units of capital</w:t>
      </w:r>
      <w:r w:rsidRPr="00CA5240">
        <w:rPr>
          <w:sz w:val="16"/>
        </w:rPr>
        <w:t xml:space="preserve"> — in short, to money. And success as such, is the rendered outcome from said quantifiable assessment and is henceforth the only metric for success in capitalism. Moreover, it could be further argued — although I am only going to grant a cursory consideration to this point — that </w:t>
      </w:r>
      <w:r w:rsidRPr="00CA5240">
        <w:rPr>
          <w:rStyle w:val="StyleUnderline"/>
        </w:rPr>
        <w:t xml:space="preserve">the normative ethical system </w:t>
      </w:r>
      <w:r w:rsidRPr="00CA5240">
        <w:rPr>
          <w:sz w:val="16"/>
        </w:rPr>
        <w:t xml:space="preserve">in actu under capitalism </w:t>
      </w:r>
      <w:r w:rsidRPr="00CA5240">
        <w:rPr>
          <w:rStyle w:val="StyleUnderline"/>
        </w:rPr>
        <w:t>is a product-of the aforementioned dichotomous formulation.</w:t>
      </w:r>
    </w:p>
    <w:p w14:paraId="486677EF" w14:textId="77777777" w:rsidR="00B77A28" w:rsidRPr="00CA5240" w:rsidRDefault="00B77A28" w:rsidP="00B77A28">
      <w:pPr>
        <w:rPr>
          <w:u w:val="single"/>
        </w:rPr>
      </w:pPr>
      <w:r w:rsidRPr="00CA5240">
        <w:rPr>
          <w:sz w:val="16"/>
        </w:rPr>
        <w:t xml:space="preserve">The avid — and perhaps compulsive — positivist qua rationalist would persist that quantitative assessment allows an objective comparison that is not susceptible to biased and subjective projections. However, as educational psychologist Donald Campbell notes in his theory that is known as Campbell’s law, this intuitive position is falsely reasoned, as “the more any quantitive social indicator is used for social decision-making, the more subject it will be to corruption pressures and the more apt it will be to distort and corrupt the social processes it is intended to monitor” (Goldstein 209). In spite of the kernel of insight this theory provides, </w:t>
      </w:r>
      <w:r w:rsidRPr="00CA5240">
        <w:rPr>
          <w:rStyle w:val="StyleUnderline"/>
        </w:rPr>
        <w:t>the philosophy of American education is not prescriptive in articulating a desired concept of the ends of education</w:t>
      </w:r>
      <w:r w:rsidRPr="00CA5240">
        <w:rPr>
          <w:sz w:val="16"/>
        </w:rPr>
        <w:t xml:space="preserve"> (or “the good” in Platonic terms) </w:t>
      </w:r>
      <w:r w:rsidRPr="00CA5240">
        <w:rPr>
          <w:rStyle w:val="StyleUnderline"/>
        </w:rPr>
        <w:t>and any organization that does not prescribe its ends will be subjugated to,</w:t>
      </w:r>
      <w:r w:rsidRPr="00CA5240">
        <w:rPr>
          <w:sz w:val="16"/>
        </w:rPr>
        <w:t xml:space="preserve"> as John Dewey states, </w:t>
      </w:r>
      <w:r w:rsidRPr="00CA5240">
        <w:rPr>
          <w:rStyle w:val="StyleUnderline"/>
        </w:rPr>
        <w:t>the “mercy of accident and caprice</w:t>
      </w:r>
      <w:r w:rsidRPr="00CA5240">
        <w:rPr>
          <w:sz w:val="16"/>
        </w:rPr>
        <w:t xml:space="preserve">” (Dewey 95). However, Dewey’s assessment, albeit reasonably discursive, is abhorrently reduced to dismiss the elusive and omnipotence of the dominant ideology, which will apply its ends to any and all systems that do not articulate their own. </w:t>
      </w:r>
      <w:r w:rsidRPr="00CA5240">
        <w:rPr>
          <w:rStyle w:val="StyleUnderline"/>
        </w:rPr>
        <w:t>In other words, if you do not formally declare the ends of the education system, capitalism will supply one for you</w:t>
      </w:r>
      <w:r w:rsidRPr="00CA5240">
        <w:rPr>
          <w:sz w:val="16"/>
        </w:rPr>
        <w:t xml:space="preserve"> — </w:t>
      </w:r>
      <w:r w:rsidRPr="00CA5240">
        <w:rPr>
          <w:rStyle w:val="StyleUnderline"/>
        </w:rPr>
        <w:t>to create success, as rendered in quantifiable units of capital.</w:t>
      </w:r>
    </w:p>
    <w:p w14:paraId="1E13F89F" w14:textId="77777777" w:rsidR="00B77A28" w:rsidRPr="00CA5240" w:rsidRDefault="00B77A28" w:rsidP="00B77A28">
      <w:pPr>
        <w:rPr>
          <w:sz w:val="16"/>
        </w:rPr>
      </w:pPr>
      <w:r w:rsidRPr="00CA5240">
        <w:rPr>
          <w:rStyle w:val="StyleUnderline"/>
        </w:rPr>
        <w:t xml:space="preserve">This process is not only applied to education systems in process, but is also applied to how an agent’s education is utilized after graduation </w:t>
      </w:r>
      <w:r w:rsidRPr="00CA5240">
        <w:rPr>
          <w:sz w:val="16"/>
        </w:rPr>
        <w:t>— “</w:t>
      </w:r>
      <w:r w:rsidRPr="00CA5240">
        <w:rPr>
          <w:rStyle w:val="Emphasis"/>
        </w:rPr>
        <w:t>everything is ‘commodified</w:t>
      </w:r>
      <w:r w:rsidRPr="00CA5240">
        <w:rPr>
          <w:sz w:val="16"/>
        </w:rPr>
        <w:t xml:space="preserve">,’ or </w:t>
      </w:r>
      <w:r w:rsidRPr="00CA5240">
        <w:rPr>
          <w:rStyle w:val="StyleUnderline"/>
        </w:rPr>
        <w:t xml:space="preserve">assigned a numeric value based on </w:t>
      </w:r>
      <w:r w:rsidRPr="00CA5240">
        <w:rPr>
          <w:sz w:val="16"/>
        </w:rPr>
        <w:t xml:space="preserve">what’s worth in </w:t>
      </w:r>
      <w:r w:rsidRPr="00CA5240">
        <w:rPr>
          <w:rStyle w:val="StyleUnderline"/>
        </w:rPr>
        <w:t>the marketplace</w:t>
      </w:r>
      <w:r w:rsidRPr="00CA5240">
        <w:rPr>
          <w:sz w:val="16"/>
        </w:rPr>
        <w:t xml:space="preserve">” (Knopp 15) and </w:t>
      </w:r>
      <w:r w:rsidRPr="00CA5240">
        <w:rPr>
          <w:rStyle w:val="StyleUnderline"/>
        </w:rPr>
        <w:t xml:space="preserve">this process of commodification becomes the means upon which </w:t>
      </w:r>
      <w:r w:rsidRPr="00CA5240">
        <w:rPr>
          <w:rStyle w:val="Emphasis"/>
        </w:rPr>
        <w:t>human value is determined</w:t>
      </w:r>
      <w:r w:rsidRPr="00CA5240">
        <w:rPr>
          <w:rStyle w:val="StyleUnderline"/>
        </w:rPr>
        <w:t xml:space="preserve">. </w:t>
      </w:r>
      <w:r w:rsidRPr="00CA5240">
        <w:rPr>
          <w:sz w:val="16"/>
        </w:rPr>
        <w:t>In other words, as Henry Giroux succinctly stated, “losing one’s individuality is now tantamount to losing one’s ability to consume” (Giroux 6). Capitalism only values people by their ability to produce capital and their ability to consume with their capital — make money and spend money.</w:t>
      </w:r>
    </w:p>
    <w:p w14:paraId="7F35BBB5" w14:textId="77777777" w:rsidR="00B77A28" w:rsidRPr="00CA5240" w:rsidRDefault="00B77A28" w:rsidP="00B77A28">
      <w:pPr>
        <w:rPr>
          <w:sz w:val="16"/>
          <w:szCs w:val="16"/>
        </w:rPr>
      </w:pPr>
      <w:r w:rsidRPr="00CA5240">
        <w:rPr>
          <w:sz w:val="16"/>
          <w:szCs w:val="16"/>
        </w:rPr>
        <w:t>2.2.  Capitalism qua Freedom</w:t>
      </w:r>
    </w:p>
    <w:p w14:paraId="4B6F07B0" w14:textId="77777777" w:rsidR="00B77A28" w:rsidRPr="00CA5240" w:rsidRDefault="00B77A28" w:rsidP="00B77A28">
      <w:pPr>
        <w:rPr>
          <w:sz w:val="16"/>
          <w:szCs w:val="16"/>
        </w:rPr>
      </w:pPr>
      <w:r w:rsidRPr="00CA5240">
        <w:rPr>
          <w:sz w:val="16"/>
          <w:szCs w:val="16"/>
        </w:rPr>
        <w:t xml:space="preserve">Education is not the only system or concept that has failed to explicitly denote its own ends and has henceforth received the ethos of the capitalist ideology projected on it. The metaphysical quality of freedom is also guilty of the same assumption/problem. Freedom, as being the tacit core quality of the American experiment, is a very difficult term to define, measure and apply and notwithstanding the implicit virtue in championing freedom, eo ipso, what does it actually mean? The deep philosophical question that roots within this question — to which Rousseau articulated in great style and depth — is, simply put: is freedom something granted or is it something asserted? And secondly, what free activity is implied by the word freedom?             </w:t>
      </w:r>
    </w:p>
    <w:p w14:paraId="7D86CB5E" w14:textId="77777777" w:rsidR="00B77A28" w:rsidRPr="00CA5240" w:rsidRDefault="00B77A28" w:rsidP="00B77A28">
      <w:pPr>
        <w:rPr>
          <w:sz w:val="16"/>
          <w:szCs w:val="16"/>
        </w:rPr>
      </w:pPr>
      <w:r w:rsidRPr="00CA5240">
        <w:rPr>
          <w:sz w:val="16"/>
          <w:szCs w:val="16"/>
        </w:rPr>
        <w:t>Capitalism assumes that the “free market is a perfect scientific system” and that assumption creates a “closed loop” (Klein 51) that allows the aforementioned philosophical question about freedom to collapse in on itself. In other words, capitalism perceives a) government in of itself to be an unnatural institution and its only role is to promote freedom as a “natural attribute as reasoned by the […] enlightenment” (Peters 172) — this would be an act of granting freedom — and b) allowing individuals qua free agents to champion their own freely willed desire — this would be an act of asserting freedom. In sum, the role of government is to grant the freedom for people to assert their freedom. And without a prescriptive notion of the ends of freedom it will reduce itself — as does education — to assuming quantifiable units of capital are the metric to determine the value of one actualized freedom to another.</w:t>
      </w:r>
    </w:p>
    <w:p w14:paraId="3734CC96" w14:textId="77777777" w:rsidR="00B77A28" w:rsidRPr="00CA5240" w:rsidRDefault="00B77A28" w:rsidP="00B77A28">
      <w:pPr>
        <w:rPr>
          <w:sz w:val="16"/>
        </w:rPr>
      </w:pPr>
      <w:r w:rsidRPr="00CA5240">
        <w:rPr>
          <w:sz w:val="16"/>
          <w:szCs w:val="16"/>
        </w:rPr>
        <w:t>If, freedom par excellence, is the objective of a freely determined democracy as the prescriptive and championed</w:t>
      </w:r>
      <w:r w:rsidRPr="00CA5240">
        <w:rPr>
          <w:sz w:val="16"/>
        </w:rPr>
        <w:t xml:space="preserve"> ends to which our entire civilization rests upon as the quintessential ethos upon which we define the degree to which an agent is an American qua patriot, and if this freedom is measured by one’s freely willed capacity to generate/spend capital, then it could be further reduced and argued that the degree to which you are free is equal to the degree to which you can generate money. And, further, the degree to which you can generate capital is the degree to which your patriotism can be measured. This formula side-steps the paradoxical problem of freedom, by making the closed loop of freedom by utilizing the ends as a justification to the means that hence bring forth the ends. </w:t>
      </w:r>
      <w:r w:rsidRPr="00CA5240">
        <w:rPr>
          <w:rStyle w:val="StyleUnderline"/>
        </w:rPr>
        <w:t>Converting all agents of America into</w:t>
      </w:r>
      <w:r w:rsidRPr="00CA5240">
        <w:rPr>
          <w:sz w:val="16"/>
        </w:rPr>
        <w:t xml:space="preserve"> what Foucault refers to as </w:t>
      </w:r>
      <w:r w:rsidRPr="00CA5240">
        <w:rPr>
          <w:rStyle w:val="Emphasis"/>
        </w:rPr>
        <w:t>homo economicus</w:t>
      </w:r>
      <w:r w:rsidRPr="00CA5240">
        <w:rPr>
          <w:sz w:val="16"/>
        </w:rPr>
        <w:t xml:space="preserve"> — </w:t>
      </w:r>
      <w:r w:rsidRPr="00CA5240">
        <w:rPr>
          <w:rStyle w:val="StyleUnderline"/>
        </w:rPr>
        <w:t xml:space="preserve">a model of the human who’s behavior can be </w:t>
      </w:r>
      <w:r w:rsidRPr="00CA5240">
        <w:rPr>
          <w:rStyle w:val="Emphasis"/>
        </w:rPr>
        <w:t>fully reducible to economic analysis</w:t>
      </w:r>
      <w:r w:rsidRPr="00CA5240">
        <w:rPr>
          <w:sz w:val="16"/>
        </w:rPr>
        <w:t xml:space="preserve"> (Peters 171) — </w:t>
      </w:r>
      <w:r w:rsidRPr="00CA5240">
        <w:rPr>
          <w:rStyle w:val="StyleUnderline"/>
        </w:rPr>
        <w:t>who can justify the unbridled and measurable ends of capital accumulation by assuming a</w:t>
      </w:r>
      <w:r w:rsidRPr="00CA5240">
        <w:rPr>
          <w:sz w:val="16"/>
        </w:rPr>
        <w:t xml:space="preserve"> de facto </w:t>
      </w:r>
      <w:r w:rsidRPr="00CA5240">
        <w:rPr>
          <w:rStyle w:val="StyleUnderline"/>
        </w:rPr>
        <w:t>correlation to the incommensurable metaphysical ends of freedom. Hence, capital success</w:t>
      </w:r>
      <w:r w:rsidRPr="00CA5240">
        <w:rPr>
          <w:sz w:val="16"/>
        </w:rPr>
        <w:t xml:space="preserve"> (capital accumulation) — </w:t>
      </w:r>
      <w:r w:rsidRPr="00CA5240">
        <w:rPr>
          <w:rStyle w:val="StyleUnderline"/>
        </w:rPr>
        <w:t>as justified as being intrinsically correlated to freedom</w:t>
      </w:r>
      <w:r w:rsidRPr="00CA5240">
        <w:rPr>
          <w:sz w:val="16"/>
        </w:rPr>
        <w:t xml:space="preserve"> — </w:t>
      </w:r>
      <w:r w:rsidRPr="00CA5240">
        <w:rPr>
          <w:rStyle w:val="StyleUnderline"/>
        </w:rPr>
        <w:t>is an ends in itself</w:t>
      </w:r>
      <w:r w:rsidRPr="00CA5240">
        <w:rPr>
          <w:sz w:val="16"/>
        </w:rPr>
        <w:t>.</w:t>
      </w:r>
    </w:p>
    <w:p w14:paraId="7F995EA5" w14:textId="77777777" w:rsidR="00B77A28" w:rsidRPr="00CA5240" w:rsidRDefault="00B77A28" w:rsidP="00B77A28">
      <w:pPr>
        <w:rPr>
          <w:sz w:val="16"/>
          <w:szCs w:val="16"/>
        </w:rPr>
      </w:pPr>
      <w:r w:rsidRPr="00CA5240">
        <w:rPr>
          <w:sz w:val="16"/>
          <w:szCs w:val="16"/>
        </w:rPr>
        <w:t>2.3. Capitalism qua the Aims of Education</w:t>
      </w:r>
    </w:p>
    <w:p w14:paraId="39D0DD13" w14:textId="77777777" w:rsidR="00B77A28" w:rsidRPr="00CA5240" w:rsidRDefault="00B77A28" w:rsidP="00B77A28">
      <w:pPr>
        <w:rPr>
          <w:rStyle w:val="StyleUnderline"/>
        </w:rPr>
      </w:pPr>
      <w:r w:rsidRPr="00CA5240">
        <w:rPr>
          <w:sz w:val="16"/>
        </w:rPr>
        <w:t xml:space="preserve">If freedom is the core quality that our democracy — and the world over — promotes and if freedom is measured in one’s capacity to accumulate capital, then it could be argued that this is the reason </w:t>
      </w:r>
      <w:r w:rsidRPr="00CA5240">
        <w:rPr>
          <w:rStyle w:val="StyleUnderline"/>
        </w:rPr>
        <w:t>American education is reduced to the aforementioned formula of success</w:t>
      </w:r>
      <w:r w:rsidRPr="00CA5240">
        <w:rPr>
          <w:sz w:val="16"/>
        </w:rPr>
        <w:t xml:space="preserve">. And, moreover, this would imply that </w:t>
      </w:r>
      <w:r w:rsidRPr="00CA5240">
        <w:rPr>
          <w:rStyle w:val="StyleUnderline"/>
        </w:rPr>
        <w:t xml:space="preserve">capitalism uses education as a </w:t>
      </w:r>
      <w:r w:rsidRPr="00CA5240">
        <w:rPr>
          <w:sz w:val="16"/>
        </w:rPr>
        <w:t xml:space="preserve">mere </w:t>
      </w:r>
      <w:r w:rsidRPr="00CA5240">
        <w:rPr>
          <w:rStyle w:val="StyleUnderline"/>
        </w:rPr>
        <w:t xml:space="preserve">means to </w:t>
      </w:r>
      <w:r w:rsidRPr="00CA5240">
        <w:rPr>
          <w:sz w:val="16"/>
        </w:rPr>
        <w:t xml:space="preserve">an ends — to </w:t>
      </w:r>
      <w:r w:rsidRPr="00CA5240">
        <w:rPr>
          <w:rStyle w:val="StyleUnderline"/>
        </w:rPr>
        <w:t xml:space="preserve">create conditions that </w:t>
      </w:r>
      <w:r w:rsidRPr="00CA5240">
        <w:rPr>
          <w:rStyle w:val="Emphasis"/>
        </w:rPr>
        <w:t>maximize capital accumulation</w:t>
      </w:r>
      <w:r w:rsidRPr="00CA5240">
        <w:rPr>
          <w:rStyle w:val="StyleUnderline"/>
        </w:rPr>
        <w:t xml:space="preserve"> </w:t>
      </w:r>
      <w:r w:rsidRPr="00CA5240">
        <w:rPr>
          <w:sz w:val="16"/>
        </w:rPr>
        <w:t xml:space="preserve">— and that </w:t>
      </w:r>
      <w:r w:rsidRPr="00CA5240">
        <w:rPr>
          <w:rStyle w:val="StyleUnderline"/>
        </w:rPr>
        <w:t>education</w:t>
      </w:r>
      <w:r w:rsidRPr="00CA5240">
        <w:rPr>
          <w:sz w:val="16"/>
        </w:rPr>
        <w:t xml:space="preserve">, eo ipso, </w:t>
      </w:r>
      <w:r w:rsidRPr="00CA5240">
        <w:rPr>
          <w:rStyle w:val="StyleUnderline"/>
        </w:rPr>
        <w:t>has only instrumental value in the U</w:t>
      </w:r>
      <w:r w:rsidRPr="00CA5240">
        <w:rPr>
          <w:sz w:val="16"/>
        </w:rPr>
        <w:t xml:space="preserve">nited </w:t>
      </w:r>
      <w:r w:rsidRPr="00CA5240">
        <w:rPr>
          <w:rStyle w:val="StyleUnderline"/>
        </w:rPr>
        <w:t>S</w:t>
      </w:r>
      <w:r w:rsidRPr="00CA5240">
        <w:rPr>
          <w:sz w:val="16"/>
        </w:rPr>
        <w:t xml:space="preserve">tates. That is to say, education is an instrument used for the promotion of capitalism qua freedom and freedom qua capitalism is a tautology. </w:t>
      </w:r>
      <w:r w:rsidRPr="00CA5240">
        <w:rPr>
          <w:rStyle w:val="StyleUnderline"/>
        </w:rPr>
        <w:t>Since American education does not denote a normative (and transcendental) teleology</w:t>
      </w:r>
      <w:r w:rsidRPr="00CA5240">
        <w:rPr>
          <w:sz w:val="16"/>
        </w:rPr>
        <w:t xml:space="preserve"> — to which John Dewey persists as a necessary condition for the enablement of a free democracy — </w:t>
      </w:r>
      <w:r w:rsidRPr="00CA5240">
        <w:rPr>
          <w:rStyle w:val="StyleUnderline"/>
        </w:rPr>
        <w:t>then it could be only reasoned that the descriptive teleology of the American education system is a product of capitalism insofar as it is used instrumentally for the replication of the freely willed projected ends of the capitalist ideology.</w:t>
      </w:r>
    </w:p>
    <w:p w14:paraId="1CBDE291" w14:textId="77777777" w:rsidR="00B77A28" w:rsidRPr="00CA5240" w:rsidRDefault="00B77A28" w:rsidP="00B77A28">
      <w:pPr>
        <w:rPr>
          <w:sz w:val="16"/>
          <w:szCs w:val="16"/>
        </w:rPr>
      </w:pPr>
      <w:r w:rsidRPr="00CA5240">
        <w:rPr>
          <w:sz w:val="16"/>
          <w:szCs w:val="16"/>
        </w:rPr>
        <w:t>3. Success qua Failure</w:t>
      </w:r>
    </w:p>
    <w:p w14:paraId="3BA9A526" w14:textId="77777777" w:rsidR="00B77A28" w:rsidRPr="00CA5240" w:rsidRDefault="00B77A28" w:rsidP="00B77A28">
      <w:pPr>
        <w:rPr>
          <w:sz w:val="16"/>
        </w:rPr>
      </w:pPr>
      <w:r w:rsidRPr="00CA5240">
        <w:rPr>
          <w:rStyle w:val="StyleUnderline"/>
        </w:rPr>
        <w:t>The illusion of capitalism is</w:t>
      </w:r>
      <w:r w:rsidRPr="00CA5240">
        <w:rPr>
          <w:sz w:val="16"/>
        </w:rPr>
        <w:t xml:space="preserve"> simply </w:t>
      </w:r>
      <w:r w:rsidRPr="00CA5240">
        <w:rPr>
          <w:rStyle w:val="StyleUnderline"/>
        </w:rPr>
        <w:t>that “every means is a temporary end until we have achieved it</w:t>
      </w:r>
      <w:r w:rsidRPr="00CA5240">
        <w:rPr>
          <w:sz w:val="16"/>
        </w:rPr>
        <w:t xml:space="preserve">” (Dewey 114) and that is to mean that </w:t>
      </w:r>
      <w:r w:rsidRPr="00CA5240">
        <w:rPr>
          <w:rStyle w:val="Emphasis"/>
        </w:rPr>
        <w:t>capitalism perpetually moves the goal line</w:t>
      </w:r>
      <w:r w:rsidRPr="00CA5240">
        <w:rPr>
          <w:rStyle w:val="StyleUnderline"/>
        </w:rPr>
        <w:t xml:space="preserve"> and creates an infinitely extended notion of success</w:t>
      </w:r>
      <w:r w:rsidRPr="00CA5240">
        <w:rPr>
          <w:sz w:val="16"/>
        </w:rPr>
        <w:t xml:space="preserve">. Say, for example, we lived in a society that perceived the aims of society as obtaining happiness (broadly construed), then it would be hard to a) compare one happiness to another and b) assess one’s relative capacity therein to perpetually increase happiness. That is to say, if family brings you happiness there could be a degree to which too much family creates diminishing returns, or too little family fails to make you happy. </w:t>
      </w:r>
      <w:r w:rsidRPr="00CA5240">
        <w:rPr>
          <w:rStyle w:val="StyleUnderline"/>
        </w:rPr>
        <w:t>As the act of infinitely increasing any qualitatively measured quality dilutes the value of any particular quanta</w:t>
      </w:r>
      <w:r w:rsidRPr="00CA5240">
        <w:rPr>
          <w:sz w:val="16"/>
        </w:rPr>
        <w:t xml:space="preserve"> of happiness within the set and </w:t>
      </w:r>
      <w:r w:rsidRPr="00CA5240">
        <w:rPr>
          <w:rStyle w:val="StyleUnderline"/>
        </w:rPr>
        <w:t>henceforth creates an infinitely diminishing value to the</w:t>
      </w:r>
      <w:r w:rsidRPr="00CA5240">
        <w:rPr>
          <w:sz w:val="16"/>
        </w:rPr>
        <w:t xml:space="preserve"> happiness </w:t>
      </w:r>
      <w:r w:rsidRPr="00CA5240">
        <w:rPr>
          <w:rStyle w:val="StyleUnderline"/>
        </w:rPr>
        <w:t>content as you infinitely increase the size of your</w:t>
      </w:r>
      <w:r w:rsidRPr="00CA5240">
        <w:rPr>
          <w:sz w:val="16"/>
        </w:rPr>
        <w:t xml:space="preserve"> happiness </w:t>
      </w:r>
      <w:r w:rsidRPr="00CA5240">
        <w:rPr>
          <w:rStyle w:val="StyleUnderline"/>
        </w:rPr>
        <w:t>schema</w:t>
      </w:r>
      <w:r w:rsidRPr="00CA5240">
        <w:rPr>
          <w:sz w:val="16"/>
        </w:rPr>
        <w:t xml:space="preserve">. In other words, </w:t>
      </w:r>
      <w:r w:rsidRPr="00CA5240">
        <w:rPr>
          <w:rStyle w:val="StyleUnderline"/>
        </w:rPr>
        <w:t>one’s ability to create value from qualitatively measured qualities is a fixed amount that cannot be increased, but only diluted</w:t>
      </w:r>
      <w:r w:rsidRPr="00CA5240">
        <w:rPr>
          <w:sz w:val="16"/>
        </w:rPr>
        <w:t xml:space="preserve"> and in all qualities there is a happy medium. Or, in other words, if charted they would follow the law of the inverse “U.”</w:t>
      </w:r>
    </w:p>
    <w:p w14:paraId="76317FCA" w14:textId="77777777" w:rsidR="00B77A28" w:rsidRPr="00CA5240" w:rsidRDefault="00B77A28" w:rsidP="00B77A28">
      <w:pPr>
        <w:rPr>
          <w:sz w:val="16"/>
        </w:rPr>
      </w:pPr>
      <w:r w:rsidRPr="00CA5240">
        <w:rPr>
          <w:sz w:val="16"/>
        </w:rPr>
        <w:t xml:space="preserve">However, we do not live in that society and </w:t>
      </w:r>
      <w:r w:rsidRPr="00CA5240">
        <w:rPr>
          <w:rStyle w:val="StyleUnderline"/>
        </w:rPr>
        <w:t>measuring things quantitatively</w:t>
      </w:r>
      <w:r w:rsidRPr="00CA5240">
        <w:rPr>
          <w:sz w:val="16"/>
        </w:rPr>
        <w:t xml:space="preserve"> — </w:t>
      </w:r>
      <w:r w:rsidRPr="00CA5240">
        <w:rPr>
          <w:rStyle w:val="StyleUnderline"/>
        </w:rPr>
        <w:t>as capitalism does</w:t>
      </w:r>
      <w:r w:rsidRPr="00CA5240">
        <w:rPr>
          <w:sz w:val="16"/>
        </w:rPr>
        <w:t xml:space="preserve"> — </w:t>
      </w:r>
      <w:r w:rsidRPr="00CA5240">
        <w:rPr>
          <w:rStyle w:val="StyleUnderline"/>
        </w:rPr>
        <w:t xml:space="preserve">allows for the semblance of an </w:t>
      </w:r>
      <w:r w:rsidRPr="00CA5240">
        <w:rPr>
          <w:rStyle w:val="Emphasis"/>
        </w:rPr>
        <w:t>infinite extension</w:t>
      </w:r>
      <w:r w:rsidRPr="00CA5240">
        <w:rPr>
          <w:rStyle w:val="StyleUnderline"/>
        </w:rPr>
        <w:t xml:space="preserve"> of obtainable ends</w:t>
      </w:r>
      <w:r w:rsidRPr="00CA5240">
        <w:rPr>
          <w:sz w:val="16"/>
        </w:rPr>
        <w:t xml:space="preserve">. In other words, </w:t>
      </w:r>
      <w:r w:rsidRPr="00CA5240">
        <w:rPr>
          <w:rStyle w:val="StyleUnderline"/>
        </w:rPr>
        <w:t xml:space="preserve">capitalism </w:t>
      </w:r>
      <w:r w:rsidRPr="00CA5240">
        <w:rPr>
          <w:sz w:val="16"/>
        </w:rPr>
        <w:t xml:space="preserve">does not say you need to make a fixed amount of capital to be perceived as a success, but rather, it </w:t>
      </w:r>
      <w:r w:rsidRPr="00CA5240">
        <w:rPr>
          <w:rStyle w:val="StyleUnderline"/>
        </w:rPr>
        <w:t>perceives success as the process of perpetually achieving capital with success. To stop striving to accumulate capital renders you a failure. But</w:t>
      </w:r>
      <w:r w:rsidRPr="00CA5240">
        <w:rPr>
          <w:sz w:val="16"/>
        </w:rPr>
        <w:t xml:space="preserve">, at the same time, </w:t>
      </w:r>
      <w:r w:rsidRPr="00CA5240">
        <w:rPr>
          <w:rStyle w:val="StyleUnderline"/>
        </w:rPr>
        <w:t>one cannot perpetually create a meaningful return on (capital) investment indefinitely</w:t>
      </w:r>
      <w:r w:rsidRPr="00CA5240">
        <w:rPr>
          <w:sz w:val="16"/>
        </w:rPr>
        <w:t xml:space="preserve"> — </w:t>
      </w:r>
      <w:r w:rsidRPr="00CA5240">
        <w:rPr>
          <w:rStyle w:val="StyleUnderline"/>
        </w:rPr>
        <w:t xml:space="preserve">the process of </w:t>
      </w:r>
      <w:r w:rsidRPr="00CA5240">
        <w:rPr>
          <w:rStyle w:val="Emphasis"/>
        </w:rPr>
        <w:t>infinitely extending capital accumulation</w:t>
      </w:r>
      <w:r w:rsidRPr="00CA5240">
        <w:rPr>
          <w:rStyle w:val="StyleUnderline"/>
        </w:rPr>
        <w:t xml:space="preserve"> is wholly unobtainable</w:t>
      </w:r>
      <w:r w:rsidRPr="00CA5240">
        <w:rPr>
          <w:sz w:val="16"/>
        </w:rPr>
        <w:t xml:space="preserve">, therefore, </w:t>
      </w:r>
      <w:r w:rsidRPr="00CA5240">
        <w:rPr>
          <w:rStyle w:val="StyleUnderline"/>
        </w:rPr>
        <w:t>as long as it is mathematically possible for you to have a higher rate of return</w:t>
      </w:r>
      <w:r w:rsidRPr="00CA5240">
        <w:rPr>
          <w:sz w:val="16"/>
        </w:rPr>
        <w:t xml:space="preserve"> or have a higher quantity of capital, </w:t>
      </w:r>
      <w:r w:rsidRPr="00CA5240">
        <w:rPr>
          <w:rStyle w:val="StyleUnderline"/>
        </w:rPr>
        <w:t>you are always failing in your ability to perpetually strive to create capital</w:t>
      </w:r>
      <w:r w:rsidRPr="00CA5240">
        <w:rPr>
          <w:sz w:val="16"/>
        </w:rPr>
        <w:t>.   Therefore</w:t>
      </w:r>
      <w:r w:rsidRPr="00CA5240">
        <w:rPr>
          <w:rStyle w:val="StyleUnderline"/>
        </w:rPr>
        <w:t>, a perceived illusion of having an infinite capacity to accumulate capital only creates</w:t>
      </w:r>
      <w:r w:rsidRPr="00CA5240">
        <w:rPr>
          <w:sz w:val="16"/>
        </w:rPr>
        <w:t xml:space="preserve"> — psychologically manifested — </w:t>
      </w:r>
      <w:r w:rsidRPr="00CA5240">
        <w:rPr>
          <w:rStyle w:val="StyleUnderline"/>
        </w:rPr>
        <w:t>an infinite capacity of perceived self-failure</w:t>
      </w:r>
      <w:r w:rsidRPr="00CA5240">
        <w:rPr>
          <w:sz w:val="16"/>
        </w:rPr>
        <w:t>.</w:t>
      </w:r>
    </w:p>
    <w:p w14:paraId="6400522E" w14:textId="77777777" w:rsidR="00B77A28" w:rsidRPr="00CA5240" w:rsidRDefault="00B77A28" w:rsidP="00B77A28">
      <w:pPr>
        <w:rPr>
          <w:rStyle w:val="StyleUnderline"/>
        </w:rPr>
      </w:pPr>
      <w:r w:rsidRPr="00CA5240">
        <w:rPr>
          <w:rStyle w:val="StyleUnderline"/>
        </w:rPr>
        <w:t>Education as a system that is the product of capitalism is no exception to this concept of  infinite failure</w:t>
      </w:r>
      <w:r w:rsidRPr="00CA5240">
        <w:rPr>
          <w:sz w:val="16"/>
        </w:rPr>
        <w:t xml:space="preserve">. If pedagogical success is dependent on its ability to successfully satisfy the lofty ends of capitalism and if those ends are infinitely unobtainable, it is reasonable to assert that </w:t>
      </w:r>
      <w:r w:rsidRPr="00CA5240">
        <w:rPr>
          <w:rStyle w:val="StyleUnderline"/>
        </w:rPr>
        <w:t xml:space="preserve">American pedagogy, in the status quo, will </w:t>
      </w:r>
      <w:r w:rsidRPr="00CA5240">
        <w:rPr>
          <w:rStyle w:val="Emphasis"/>
        </w:rPr>
        <w:t>infinitely be perceived as a failed system</w:t>
      </w:r>
      <w:r w:rsidRPr="00CA5240">
        <w:rPr>
          <w:sz w:val="16"/>
        </w:rPr>
        <w:t xml:space="preserve">. </w:t>
      </w:r>
      <w:r w:rsidRPr="00CA5240">
        <w:rPr>
          <w:rStyle w:val="StyleUnderline"/>
        </w:rPr>
        <w:t>This</w:t>
      </w:r>
      <w:r w:rsidRPr="00CA5240">
        <w:rPr>
          <w:sz w:val="16"/>
        </w:rPr>
        <w:t xml:space="preserve"> </w:t>
      </w:r>
      <w:r w:rsidRPr="00CA5240">
        <w:rPr>
          <w:rStyle w:val="StyleUnderline"/>
        </w:rPr>
        <w:t xml:space="preserve">perpetual notion of perceived failure creates a </w:t>
      </w:r>
      <w:r w:rsidRPr="00CA5240">
        <w:rPr>
          <w:rStyle w:val="Emphasis"/>
        </w:rPr>
        <w:t>perpetual willingness to correct</w:t>
      </w:r>
      <w:r w:rsidRPr="00CA5240">
        <w:rPr>
          <w:sz w:val="16"/>
        </w:rPr>
        <w:t xml:space="preserve">. Notwithstanding the improbability of creating an infinitely perceivable return on investment of our education system — as quantitatively measured — capitalism perceives failing to strive towards these unobtainable ends as failure. In this regard </w:t>
      </w:r>
      <w:r w:rsidRPr="00CA5240">
        <w:rPr>
          <w:rStyle w:val="StyleUnderline"/>
        </w:rPr>
        <w:t xml:space="preserve">any and all attempts to fix the education system that </w:t>
      </w:r>
      <w:r w:rsidRPr="00CA5240">
        <w:rPr>
          <w:rStyle w:val="Emphasis"/>
        </w:rPr>
        <w:t>wholly dismisses the underlying disease</w:t>
      </w:r>
      <w:r w:rsidRPr="00CA5240">
        <w:rPr>
          <w:rStyle w:val="StyleUnderline"/>
        </w:rPr>
        <w:t xml:space="preserve"> will always be an </w:t>
      </w:r>
      <w:r w:rsidRPr="00CA5240">
        <w:rPr>
          <w:rStyle w:val="Emphasis"/>
        </w:rPr>
        <w:t>utter failure</w:t>
      </w:r>
      <w:r w:rsidRPr="00CA5240">
        <w:rPr>
          <w:rStyle w:val="StyleUnderline"/>
        </w:rPr>
        <w:t xml:space="preserve"> in both their ability to create capital and in their perceived value</w:t>
      </w:r>
      <w:r w:rsidRPr="00CA5240">
        <w:rPr>
          <w:sz w:val="16"/>
        </w:rPr>
        <w:t xml:space="preserve"> — </w:t>
      </w:r>
      <w:r w:rsidRPr="00CA5240">
        <w:rPr>
          <w:rStyle w:val="StyleUnderline"/>
        </w:rPr>
        <w:t xml:space="preserve">as </w:t>
      </w:r>
      <w:r w:rsidRPr="00CA5240">
        <w:rPr>
          <w:rStyle w:val="Emphasis"/>
        </w:rPr>
        <w:t>dictated by the myopic value system of capitalism</w:t>
      </w:r>
      <w:r w:rsidRPr="00CA5240">
        <w:rPr>
          <w:rStyle w:val="StyleUnderline"/>
        </w:rPr>
        <w:t>.</w:t>
      </w:r>
      <w:r w:rsidRPr="00CA5240">
        <w:rPr>
          <w:sz w:val="16"/>
        </w:rPr>
        <w:t xml:space="preserve"> However, to stop trying to fix it is to also assume failure — you’re as they say, </w:t>
      </w:r>
      <w:r w:rsidRPr="00CA5240">
        <w:rPr>
          <w:rStyle w:val="StyleUnderline"/>
        </w:rPr>
        <w:t>damned if you do, damned if you don’t.</w:t>
      </w:r>
    </w:p>
    <w:p w14:paraId="7B5D9AD4" w14:textId="77777777" w:rsidR="008168D2" w:rsidRPr="00CA5240" w:rsidRDefault="008168D2" w:rsidP="00B77A28">
      <w:pPr>
        <w:rPr>
          <w:rStyle w:val="StyleUnderline"/>
        </w:rPr>
      </w:pPr>
    </w:p>
    <w:p w14:paraId="5109BB57" w14:textId="77777777" w:rsidR="008168D2" w:rsidRPr="00CA5240" w:rsidRDefault="008168D2" w:rsidP="008168D2">
      <w:pPr>
        <w:pStyle w:val="Heading4"/>
      </w:pPr>
      <w:r w:rsidRPr="00CA5240">
        <w:t>Education – especially secondary education – guarantees the reproduction of capitalist modes of production</w:t>
      </w:r>
    </w:p>
    <w:p w14:paraId="7D64CA0D" w14:textId="77777777" w:rsidR="008168D2" w:rsidRPr="00CA5240" w:rsidRDefault="008168D2" w:rsidP="008168D2">
      <w:r w:rsidRPr="00CA5240">
        <w:rPr>
          <w:rStyle w:val="Style13ptBold"/>
        </w:rPr>
        <w:t>Whitehead 14</w:t>
      </w:r>
      <w:r w:rsidRPr="00CA5240">
        <w:t xml:space="preserve"> (Patrick Whitehead. 21 Feb. 2014. Whitehead is a professor of psychology at Albany State University and has a P.h.D. in phenomenological psychology. “Schooling as and Ideological State Apparatus.” Academia.edu. https://www.academia.edu/7908351/Schooling_as_an_Ideological_State_Apparatus)[PM]</w:t>
      </w:r>
    </w:p>
    <w:p w14:paraId="1EA83F93" w14:textId="77777777" w:rsidR="008168D2" w:rsidRPr="000B1F2B" w:rsidRDefault="008168D2" w:rsidP="008168D2">
      <w:pPr>
        <w:rPr>
          <w:sz w:val="16"/>
        </w:rPr>
      </w:pPr>
      <w:r w:rsidRPr="000B1F2B">
        <w:rPr>
          <w:sz w:val="16"/>
        </w:rPr>
        <w:t xml:space="preserve">While the </w:t>
      </w:r>
      <w:r w:rsidRPr="00CA5240">
        <w:rPr>
          <w:rStyle w:val="StyleUnderline"/>
        </w:rPr>
        <w:t>apt management of a classroom may be a useful component of Classroom Management</w:t>
      </w:r>
      <w:r w:rsidRPr="000B1F2B">
        <w:rPr>
          <w:sz w:val="16"/>
        </w:rPr>
        <w:t xml:space="preserve"> qua William Chandler Bagley (who authored the 1903 text of the same name), </w:t>
      </w:r>
      <w:r w:rsidRPr="00CA5240">
        <w:rPr>
          <w:rStyle w:val="StyleUnderline"/>
        </w:rPr>
        <w:t xml:space="preserve">it is by no means the chief impetus; this privilege is left to “social efficiency.” </w:t>
      </w:r>
      <w:r w:rsidRPr="000B1F2B">
        <w:rPr>
          <w:sz w:val="16"/>
        </w:rPr>
        <w:t xml:space="preserve">Spring (2011), historian of American education, explains that </w:t>
      </w:r>
      <w:r w:rsidRPr="00CA5240">
        <w:rPr>
          <w:rStyle w:val="StyleUnderline"/>
        </w:rPr>
        <w:t>“[u]nder the doctrines of social efficiency, the ideal was to socialize students for cooperation in large-scale organizations where each individual would be performing a specialized task</w:t>
      </w:r>
      <w:r w:rsidRPr="000B1F2B">
        <w:rPr>
          <w:sz w:val="16"/>
        </w:rPr>
        <w:t xml:space="preserve">” (239). One might see the benefit of maintaining predictable order in a classroom, which is </w:t>
      </w:r>
      <w:r w:rsidRPr="00CA5240">
        <w:rPr>
          <w:rStyle w:val="StyleUnderline"/>
        </w:rPr>
        <w:t>a project of behavioral management</w:t>
      </w:r>
      <w:r w:rsidRPr="000B1F2B">
        <w:rPr>
          <w:sz w:val="16"/>
        </w:rPr>
        <w:t xml:space="preserve">, </w:t>
      </w:r>
      <w:r w:rsidRPr="00CA5240">
        <w:rPr>
          <w:rStyle w:val="StyleUnderline"/>
        </w:rPr>
        <w:t>but this takes a back-seat to the socio-corporational indoctrination that typifies modern education qua classroom management</w:t>
      </w:r>
      <w:r w:rsidRPr="000B1F2B">
        <w:rPr>
          <w:sz w:val="16"/>
        </w:rPr>
        <w:t>. For the remainder of this section, “</w:t>
      </w:r>
      <w:r w:rsidRPr="00CA5240">
        <w:rPr>
          <w:rStyle w:val="StyleUnderline"/>
        </w:rPr>
        <w:t>Classroom Management” will refer to the method of training students in “social efficiency”</w:t>
      </w:r>
      <w:r w:rsidRPr="000B1F2B">
        <w:rPr>
          <w:sz w:val="16"/>
        </w:rPr>
        <w:t xml:space="preserve">. If this conception of our schooling fails to incite controversy, perhaps a few more examples are in order. Spring continues: Classroom Management became a standard teacher training text… between 1907 and 1927. </w:t>
      </w:r>
      <w:r w:rsidRPr="00CA5240">
        <w:rPr>
          <w:rStyle w:val="StyleUnderline"/>
        </w:rPr>
        <w:t>Bagley believed that the primary role of the school is to build good industrial habits of the type needed on the assembly line. …everything was reduced to rigid routine. Bagley stated that the expert observer could immediately gauge the efficiency of the teacher by “the manner in which lines pass to and from the room.</w:t>
      </w:r>
      <w:r w:rsidRPr="000B1F2B">
        <w:rPr>
          <w:sz w:val="16"/>
        </w:rPr>
        <w:t xml:space="preserve">” (p. 259) It should be noted that Bagley was not the only progenitor of ideas concerning schooling in the early twentieth century. </w:t>
      </w:r>
      <w:r w:rsidRPr="00CA5240">
        <w:rPr>
          <w:rStyle w:val="StyleUnderline"/>
        </w:rPr>
        <w:t>Dewey’s “progressive education” represents an alternative to classroom management</w:t>
      </w:r>
      <w:r w:rsidRPr="000B1F2B">
        <w:rPr>
          <w:sz w:val="16"/>
        </w:rPr>
        <w:t xml:space="preserve">. However, Dewey’s laboratory school at the University of Chicago was tasked with the same ideal of social efficiency represented in the other popular texts at the time. It is little surprise that his process-oriented, problem-centered approach did not win esteem as the most socially efficient. One final example should serve to further </w:t>
      </w:r>
      <w:r w:rsidRPr="00CA5240">
        <w:rPr>
          <w:rStyle w:val="StyleUnderline"/>
        </w:rPr>
        <w:t>demonstrate the purpose of social efficiency as the guiding philosophy of contemporary education</w:t>
      </w:r>
      <w:r w:rsidRPr="000B1F2B">
        <w:rPr>
          <w:sz w:val="16"/>
        </w:rPr>
        <w:t>. William Lewis, also writing at the beginning of the twentieth-century, has argued that “</w:t>
      </w:r>
      <w:r w:rsidRPr="00CA5240">
        <w:rPr>
          <w:rStyle w:val="StyleUnderline"/>
        </w:rPr>
        <w:t>the high school’s largest service is to the best possible training for economic efficiency, good citizenship, and full and complete living for all its pupils</w:t>
      </w:r>
      <w:r w:rsidRPr="000B1F2B">
        <w:rPr>
          <w:sz w:val="16"/>
        </w:rPr>
        <w:t>” (in Spring 2011, p. 239). He goes on to explain that this may be most expediently brought about by extricating from the curriculum the superfluous disciplines of literature, poetry, algebra, and foreign languages - though these, he admits, may be offered as electives (p. 240). If it has been assumed that the focus of schooling is on learning broadly conceived, then the alternative emphasis of social efficiency may seem disconcerting. Indeed, some may remain reluctant (and, perhaps, indignant) to see the parallels to the contemporary project of schooling. There might even be the claim that the emphasis on social efficiency must represent a pre-war and pre-depression American education, and this would be accurate. This, however, does not mean that it does not also represent twenty-first century education. Should readers find themselves among the skeptics, consider the following explanation of the appeal of schooling and see if it can easily be placed either in this century or the beginning of this century past: “</w:t>
      </w:r>
      <w:r w:rsidRPr="00CA5240">
        <w:rPr>
          <w:rStyle w:val="StyleUnderline"/>
        </w:rPr>
        <w:t>most of the world’s policy leaders promote education as an economic solution for unemployment and improved living conditions. Students often consider schooling as the key to their economic future</w:t>
      </w:r>
      <w:r w:rsidRPr="000B1F2B">
        <w:rPr>
          <w:sz w:val="16"/>
        </w:rPr>
        <w:t xml:space="preserve">” (Spring 2011, p. 236). </w:t>
      </w:r>
      <w:r w:rsidRPr="00CA5240">
        <w:rPr>
          <w:rStyle w:val="StyleUnderline"/>
        </w:rPr>
        <w:t>This sounds much like the contemporary political debate concerning unemployment and underemployment</w:t>
      </w:r>
      <w:r w:rsidRPr="000B1F2B">
        <w:rPr>
          <w:sz w:val="16"/>
        </w:rPr>
        <w:t xml:space="preserve">, despite coming to us from the early twentieth century. Thus far, two things have been demonstrated. First, </w:t>
      </w:r>
      <w:r w:rsidRPr="00CA5240">
        <w:rPr>
          <w:rStyle w:val="StyleUnderline"/>
        </w:rPr>
        <w:t>the original incentive behind of American schooling has been that of social efficiency, which may be understood as the training in being a good corporate or factory worker</w:t>
      </w:r>
      <w:r w:rsidRPr="000B1F2B">
        <w:rPr>
          <w:sz w:val="16"/>
        </w:rPr>
        <w:t xml:space="preserve"> (bureaucrat or machine, respectively; below); </w:t>
      </w:r>
      <w:r w:rsidRPr="00CA5240">
        <w:rPr>
          <w:rStyle w:val="StyleUnderline"/>
        </w:rPr>
        <w:t>this is still the case with contemporary schooling. Second, this training in “social efficiency” has been packaged and sold to Americans as the single most important opportunity in life. The explanations provided to enhance the attractiveness of this final point include</w:t>
      </w:r>
      <w:r w:rsidRPr="000B1F2B">
        <w:rPr>
          <w:sz w:val="16"/>
        </w:rPr>
        <w:t xml:space="preserve">, but are not limited to: </w:t>
      </w:r>
      <w:r w:rsidRPr="00CA5240">
        <w:rPr>
          <w:rStyle w:val="StyleUnderline"/>
        </w:rPr>
        <w:t>increasing intelligence, establishing oneself, investing in a future, the right thing to do (that is, as an ethical obligation), and, as pernicious as it is mundane, simply ‘that which comes next’ as in the anonymously assumed sequence of life</w:t>
      </w:r>
      <w:r w:rsidRPr="000B1F2B">
        <w:rPr>
          <w:sz w:val="16"/>
        </w:rPr>
        <w:t xml:space="preserve">. In this regard, </w:t>
      </w:r>
      <w:r w:rsidRPr="00CA5240">
        <w:rPr>
          <w:rStyle w:val="Emphasis"/>
        </w:rPr>
        <w:t>schooling is the paramount system for ensuring the status of the American capitalist economy</w:t>
      </w:r>
      <w:r w:rsidRPr="000B1F2B">
        <w:rPr>
          <w:sz w:val="16"/>
        </w:rPr>
        <w:t>. And this is no secret! “</w:t>
      </w:r>
      <w:r w:rsidRPr="00CA5240">
        <w:rPr>
          <w:rStyle w:val="StyleUnderline"/>
        </w:rPr>
        <w:t>Students often consider schooling as the key to their economic future</w:t>
      </w:r>
      <w:r w:rsidRPr="000B1F2B">
        <w:rPr>
          <w:sz w:val="16"/>
        </w:rPr>
        <w:t xml:space="preserve">.” The only thing misleading about this is that it is not the students’ economic futures that are guaranteed, but the investors and owners of the corporations that will enjoy the future patronage and wage-labor of students. Despite lip-service paid to student-centered interests, which includes the eminent and edifying value of education, </w:t>
      </w:r>
      <w:r w:rsidRPr="00CA5240">
        <w:rPr>
          <w:rStyle w:val="Emphasis"/>
        </w:rPr>
        <w:t>the purpose is for guaranteeing the reproduction of existing capitalistic means of production. This is the conception of the school as an Ideological State Apparatus</w:t>
      </w:r>
      <w:r w:rsidRPr="000B1F2B">
        <w:rPr>
          <w:sz w:val="16"/>
        </w:rPr>
        <w:t xml:space="preserve"> (ISA; Althusser, 1970; or, more accurately, Ideological Corporate Apparatus, as the fiscal power has increasingly moved from the public to the private sector; Deleuze, 1992, p. 7; See Boyles, 2012) because </w:t>
      </w:r>
      <w:r w:rsidRPr="00CA5240">
        <w:rPr>
          <w:rStyle w:val="StyleUnderline"/>
        </w:rPr>
        <w:t>it satisfies Althusser’s</w:t>
      </w:r>
      <w:r w:rsidRPr="000B1F2B">
        <w:rPr>
          <w:sz w:val="16"/>
        </w:rPr>
        <w:t xml:space="preserve"> (1970) </w:t>
      </w:r>
      <w:r w:rsidRPr="00CA5240">
        <w:rPr>
          <w:rStyle w:val="StyleUnderline"/>
        </w:rPr>
        <w:t>definition of ISAs. “All ideological State apparatuses, whatever they are, contribute to the same result: the reproduction of the relations of production, i.e. of capitalist relations of exploitation”</w:t>
      </w:r>
      <w:r w:rsidRPr="000B1F2B">
        <w:rPr>
          <w:sz w:val="16"/>
        </w:rPr>
        <w:t xml:space="preserve"> (p. 154).</w:t>
      </w:r>
    </w:p>
    <w:p w14:paraId="379B9EC7" w14:textId="77777777" w:rsidR="00031FA6" w:rsidRPr="00CA5240" w:rsidRDefault="00031FA6" w:rsidP="00031FA6">
      <w:pPr>
        <w:rPr>
          <w:rFonts w:cs="Times New Roman"/>
          <w:sz w:val="16"/>
        </w:rPr>
      </w:pPr>
    </w:p>
    <w:p w14:paraId="682710DB" w14:textId="77777777" w:rsidR="00031FA6" w:rsidRPr="00CA5240" w:rsidRDefault="00031FA6" w:rsidP="00031FA6">
      <w:pPr>
        <w:pStyle w:val="Heading4"/>
        <w:rPr>
          <w:rFonts w:cs="Times New Roman"/>
        </w:rPr>
      </w:pPr>
      <w:r w:rsidRPr="00CA5240">
        <w:rPr>
          <w:rFonts w:cs="Times New Roman"/>
        </w:rPr>
        <w:t xml:space="preserve">Capitalism is deeply entrenched in the education system </w:t>
      </w:r>
    </w:p>
    <w:p w14:paraId="3DBE9639" w14:textId="77777777" w:rsidR="00031FA6" w:rsidRPr="00CA5240" w:rsidRDefault="00031FA6" w:rsidP="00031FA6">
      <w:pPr>
        <w:rPr>
          <w:rFonts w:cs="Times New Roman"/>
          <w:sz w:val="16"/>
        </w:rPr>
      </w:pPr>
      <w:r w:rsidRPr="00CA5240">
        <w:rPr>
          <w:rFonts w:cs="Times New Roman"/>
          <w:sz w:val="16"/>
        </w:rPr>
        <w:t xml:space="preserve">Peter </w:t>
      </w:r>
      <w:r w:rsidRPr="00CA5240">
        <w:rPr>
          <w:rStyle w:val="Style13ptBold"/>
          <w:rFonts w:cs="Times New Roman"/>
        </w:rPr>
        <w:t>McLaren and Farahmandpur 2005</w:t>
      </w:r>
      <w:r w:rsidRPr="00CA5240">
        <w:rPr>
          <w:rFonts w:cs="Times New Roman"/>
          <w:sz w:val="16"/>
        </w:rPr>
        <w:t xml:space="preserve"> (Peter McLaren, Distinguished Professor in Critical Studies at Cambridge University, Ramin Farahmandpur, Phd at Portland State University, “Teaching against Global Capitalism and the New Imperialism: A Critical Pedagogy.” Rowman &amp; Littlefield Publishers 2005, pgs. 49-50) //Feng</w:t>
      </w:r>
    </w:p>
    <w:p w14:paraId="5395DB6D" w14:textId="77777777" w:rsidR="00031FA6" w:rsidRPr="00CA5240" w:rsidRDefault="00031FA6" w:rsidP="00031FA6">
      <w:pPr>
        <w:rPr>
          <w:rFonts w:cs="Times New Roman"/>
          <w:sz w:val="16"/>
        </w:rPr>
      </w:pPr>
      <w:r w:rsidRPr="00CA5240">
        <w:rPr>
          <w:rStyle w:val="StyleUnderline"/>
          <w:rFonts w:cs="Times New Roman"/>
          <w:sz w:val="16"/>
          <w:u w:val="none"/>
        </w:rPr>
        <w:t xml:space="preserve">In recent years, a large body of literature has been written on the growing convergence of corporate interests and public education in the United States. Yet </w:t>
      </w:r>
      <w:r w:rsidRPr="00CA5240">
        <w:rPr>
          <w:rStyle w:val="Emphasis"/>
          <w:rFonts w:cs="Times New Roman"/>
          <w:sz w:val="24"/>
        </w:rPr>
        <w:t>very little work has been advanced by critical educators that attempts to develop a concerted and programmatic counteroffensive to the corporate takeover of our educational institutions</w:t>
      </w:r>
      <w:r w:rsidRPr="00CA5240">
        <w:rPr>
          <w:rStyle w:val="StyleUnderline"/>
          <w:rFonts w:cs="Times New Roman"/>
          <w:sz w:val="24"/>
          <w:u w:val="none"/>
        </w:rPr>
        <w:t>.</w:t>
      </w:r>
      <w:r w:rsidRPr="00CA5240">
        <w:rPr>
          <w:rStyle w:val="StyleUnderline"/>
          <w:rFonts w:cs="Times New Roman"/>
          <w:sz w:val="16"/>
          <w:u w:val="none"/>
        </w:rPr>
        <w:t xml:space="preserve"> The field of critical pedagogy has been moderately successful in providing symptomatic readings of the current privatization and commercialization of public education. Yet </w:t>
      </w:r>
      <w:r w:rsidRPr="00CA5240">
        <w:rPr>
          <w:rStyle w:val="Emphasis"/>
          <w:rFonts w:cs="Times New Roman"/>
          <w:sz w:val="24"/>
        </w:rPr>
        <w:t xml:space="preserve">educators in the field of critical pedagogy have not attempted to situate the current crisis of education within the historically persistent struggle between capital and labor, particularly in relation to the expanding low-skill, low-wage service economy. </w:t>
      </w:r>
      <w:r w:rsidRPr="00CA5240">
        <w:rPr>
          <w:rStyle w:val="StyleUnderline"/>
          <w:rFonts w:cs="Times New Roman"/>
          <w:sz w:val="24"/>
        </w:rPr>
        <w:t xml:space="preserve"> A certain complacency has grown up around matters of capitalist ex- ploitation and class struggle.</w:t>
      </w:r>
      <w:r w:rsidRPr="00CA5240">
        <w:rPr>
          <w:rStyle w:val="StyleUnderline"/>
          <w:rFonts w:cs="Times New Roman"/>
          <w:sz w:val="16"/>
          <w:u w:val="none"/>
        </w:rPr>
        <w:t xml:space="preserve"> Much of the work being done in critical peda- gogy has focused on criticizing the corporate-sponsored curricula and the exchange of free technological equipment. Considerable attention has been given to uncovering the relationship between the commercialization of pub- lic education and the growing erosion of civil society presently excluding working-class and minority participation in the social and political sphere (Boggs 2000). In fact, many of these efforts evidence support for an antista- tist capitalism or antiegalitarian relativism or else unconsciously reposition themselves within a liberal, capitalist-inclined discourse of social justice, all under the banner of critical pedagogy. Paulo Freire foresaw these develop- ments as domesticating and vulgarizing radical efforts at educational re- form.  Today, </w:t>
      </w:r>
      <w:r w:rsidRPr="00CA5240">
        <w:rPr>
          <w:rStyle w:val="Emphasis"/>
          <w:rFonts w:cs="Times New Roman"/>
          <w:sz w:val="24"/>
        </w:rPr>
        <w:t>even among some of the most progressive accounts by critical edu- cationalists, class struggle has remained an ambiguous, indistinct, and undi- gested place.</w:t>
      </w:r>
      <w:r w:rsidRPr="00CA5240">
        <w:rPr>
          <w:rStyle w:val="StyleUnderline"/>
          <w:rFonts w:cs="Times New Roman"/>
          <w:sz w:val="16"/>
          <w:u w:val="none"/>
        </w:rPr>
        <w:t xml:space="preserve"> The twilight existence suffered by Marxist educational reform- ers can be traced to the fact that class struggle has been perceived as anodyne or has been banished as a primordial category in critical pedagogy following the collapse of the Soviet Union and the Eastern European bloc regimes. The disappearance of class politics from the ramparts of history has coincided with the growing interest in identity politics, which has assumed a prominent place in the agenda of the postmodern educational Left. </w:t>
      </w:r>
      <w:r w:rsidRPr="00CA5240">
        <w:rPr>
          <w:rStyle w:val="StyleUnderline"/>
          <w:rFonts w:cs="Times New Roman"/>
          <w:sz w:val="24"/>
        </w:rPr>
        <w:t xml:space="preserve">Surfing hybrid iden- tities within spaces opened up by furious clashes in the fight clubs of culture has been a primary pursuit of postmodern educationalists </w:t>
      </w:r>
      <w:r w:rsidRPr="00CA5240">
        <w:rPr>
          <w:rStyle w:val="StyleUnderline"/>
          <w:rFonts w:cs="Times New Roman"/>
          <w:sz w:val="16"/>
          <w:u w:val="none"/>
        </w:rPr>
        <w:t xml:space="preserve">(see McLaren and Farahmandpur 1999a, 1999b, 2000). </w:t>
      </w:r>
      <w:r w:rsidRPr="00CA5240">
        <w:rPr>
          <w:rStyle w:val="StyleUnderline"/>
          <w:rFonts w:cs="Times New Roman"/>
          <w:sz w:val="24"/>
        </w:rPr>
        <w:t>Yet such a pursuit has consistently ig- nored the role played by the forces and relations of production. While atten- tion is given to controlling capital in the interests of a democratic redistrib- ution of wealth, postmodern educationalists have so far failed to recognize the importance of labor as the source of all value and the substance of all value</w:t>
      </w:r>
      <w:r w:rsidRPr="00CA5240">
        <w:rPr>
          <w:rStyle w:val="StyleUnderline"/>
          <w:rFonts w:cs="Times New Roman"/>
          <w:sz w:val="24"/>
          <w:u w:val="none"/>
        </w:rPr>
        <w:t xml:space="preserve"> </w:t>
      </w:r>
      <w:r w:rsidRPr="00CA5240">
        <w:rPr>
          <w:rStyle w:val="StyleUnderline"/>
          <w:rFonts w:cs="Times New Roman"/>
          <w:sz w:val="16"/>
          <w:u w:val="none"/>
        </w:rPr>
        <w:t>(abstract labor);</w:t>
      </w:r>
      <w:r w:rsidRPr="00CA5240">
        <w:rPr>
          <w:rStyle w:val="StyleUnderline"/>
          <w:rFonts w:cs="Times New Roman"/>
          <w:sz w:val="24"/>
        </w:rPr>
        <w:t xml:space="preserve"> thus, they have failed to argue for the uprooting of the basis of value production itself, which is the abolition of capitalist social re~ lations and capital itself.</w:t>
      </w:r>
      <w:r w:rsidRPr="00CA5240">
        <w:rPr>
          <w:rStyle w:val="StyleUnderline"/>
          <w:rFonts w:cs="Times New Roman"/>
          <w:sz w:val="16"/>
          <w:u w:val="none"/>
        </w:rPr>
        <w:t xml:space="preserve"> Beyond Capitalist Schooling  </w:t>
      </w:r>
      <w:r w:rsidRPr="00CA5240">
        <w:rPr>
          <w:rFonts w:cs="Times New Roman"/>
          <w:u w:val="single"/>
        </w:rPr>
        <w:t xml:space="preserve">Capitalist schooling participates in the production, distribution, and circula- tion of knowledge and social skills necessary for reproducing the social divi- sion of labor and hence capitalist relations of exploitation. As consumers of school knowledge, students as citizens-in-the-making are beholden largely to the physics of capitalist accumulation.  </w:t>
      </w:r>
      <w:r w:rsidRPr="00CA5240">
        <w:rPr>
          <w:rFonts w:cs="Times New Roman"/>
          <w:sz w:val="16"/>
        </w:rPr>
        <w:t xml:space="preserve">Capital is a force that colonizes the entire social universe. Within this social universe, the workers and capitalists are in objective conï¬‚ict with each other. </w:t>
      </w:r>
      <w:r w:rsidRPr="00CA5240">
        <w:rPr>
          <w:rFonts w:cs="Times New Roman"/>
          <w:u w:val="single"/>
        </w:rPr>
        <w:t xml:space="preserve">The workers are exploited by the capitalists whether the workers subjectively know it or not or whether they like it or not </w:t>
      </w:r>
      <w:r w:rsidRPr="00CA5240">
        <w:rPr>
          <w:rFonts w:cs="Times New Roman"/>
          <w:sz w:val="16"/>
        </w:rPr>
        <w:t xml:space="preserve">(Hill 2001). </w:t>
      </w:r>
      <w:r w:rsidRPr="00CA5240">
        <w:rPr>
          <w:rFonts w:cs="Times New Roman"/>
          <w:u w:val="single"/>
        </w:rPr>
        <w:t xml:space="preserve">The capitalist class owns the means of production. This reality obtains today in much the same way as it did during capitalism's infancy. </w:t>
      </w:r>
      <w:r w:rsidRPr="00CA5240">
        <w:rPr>
          <w:rFonts w:cs="Times New Roman"/>
          <w:sz w:val="16"/>
        </w:rPr>
        <w:t xml:space="preserve">While it is possible to identify a tran- sition from a mass production (Fordist) to a specialized (post-Fordist) econ- omy, such changes are limited to certain areas of the world; furthermore, these changes are relatively superficial. The relationship of workers to the means of production is essentially the same. </w:t>
      </w:r>
      <w:r w:rsidRPr="00CA5240">
        <w:rPr>
          <w:rFonts w:cs="Times New Roman"/>
          <w:u w:val="single"/>
        </w:rPr>
        <w:t>To argue that there has been a shift from relations of production to an emphasis on consumption patterns works to ob- scure the relations of exploitation of the capitalist class who own the means of distribution and exchange</w:t>
      </w:r>
      <w:r w:rsidRPr="00CA5240">
        <w:rPr>
          <w:rFonts w:cs="Times New Roman"/>
          <w:sz w:val="16"/>
        </w:rPr>
        <w:t xml:space="preserve">. From the standpoint ot capital, education is con- sidered a commodity with quantifiable and measurable outcomes that helps increase the efficiency and the productivity of workers. </w:t>
      </w:r>
      <w:r w:rsidRPr="00CA5240">
        <w:rPr>
          <w:rFonts w:cs="Times New Roman"/>
          <w:u w:val="single"/>
        </w:rPr>
        <w:t xml:space="preserve">Working-class stu- dents partake of particular knowledges, skills, and social capital that prepare them as workers to produce surplus value for capital accumulation.  </w:t>
      </w:r>
      <w:r w:rsidRPr="00CA5240">
        <w:rPr>
          <w:rFonts w:cs="Times New Roman"/>
          <w:sz w:val="16"/>
        </w:rPr>
        <w:t xml:space="preserve">Recognizing the "class character" of education in capitalist schooling and advocating a "socialist reorganization of capitalist society" (Krupskaya 1985) are two fundamental principles of a socialist pedagogy. </w:t>
      </w:r>
      <w:r w:rsidRPr="00CA5240">
        <w:rPr>
          <w:rFonts w:cs="Times New Roman"/>
          <w:u w:val="single"/>
        </w:rPr>
        <w:t>Following Marx</w:t>
      </w:r>
      <w:r w:rsidRPr="00CA5240">
        <w:rPr>
          <w:rFonts w:cs="Times New Roman"/>
          <w:sz w:val="16"/>
        </w:rPr>
        <w:t xml:space="preserve"> (1973), </w:t>
      </w:r>
      <w:r w:rsidRPr="00CA5240">
        <w:rPr>
          <w:rFonts w:cs="Times New Roman"/>
          <w:u w:val="single"/>
        </w:rPr>
        <w:t>we argue that it is imperative that teachers recognize the contradictions of "free" and "universal" education in bourgeois society and question how educa- tion can be "equal" for all social classes. Education can never be "free" or "equal," as long as social classes exist.</w:t>
      </w:r>
      <w:r w:rsidRPr="00CA5240">
        <w:rPr>
          <w:rFonts w:cs="Times New Roman"/>
          <w:sz w:val="16"/>
        </w:rPr>
        <w:t xml:space="preserve"> We believe that the education and in- struction of working-class students must be linked to productive labor and also to social production. Thus, </w:t>
      </w:r>
      <w:r w:rsidRPr="00CA5240">
        <w:rPr>
          <w:rFonts w:cs="Times New Roman"/>
          <w:u w:val="single"/>
        </w:rPr>
        <w:t>we envision a working-class pedagogy that pivots around a number of key linkages: the production of critical knowledge and productive work, the organization and management of critical knowledge and the organization and management of production, and the utilization of criti- cal knowledge for productive consumption</w:t>
      </w:r>
      <w:r w:rsidRPr="00CA5240">
        <w:rPr>
          <w:rFonts w:cs="Times New Roman"/>
          <w:sz w:val="16"/>
        </w:rPr>
        <w:t xml:space="preserve"> (Krupskaya 1985). </w:t>
      </w:r>
      <w:r w:rsidRPr="00CA5240">
        <w:rPr>
          <w:rFonts w:cs="Times New Roman"/>
          <w:u w:val="single"/>
        </w:rPr>
        <w:t>Furthermore, the severing of workers from the products of their labor under the capitalist mode of production mirrors in a number of basic in- stances the separation of the production and consumption of knowledge among students.</w:t>
      </w:r>
      <w:r w:rsidRPr="00CA5240">
        <w:rPr>
          <w:rFonts w:cs="Times New Roman"/>
          <w:sz w:val="16"/>
        </w:rPr>
        <w:t xml:space="preserve"> For instance, in public schools today, theoretical knowledge is seldom linked to labor practices. Our vision of a socialist schooling, on the other hand, consists of teaching students how knowledge is related histori- cally, culturally, and institutionally to the process of production and con- sumption.</w:t>
      </w:r>
    </w:p>
    <w:p w14:paraId="370FD2D1" w14:textId="77777777" w:rsidR="00031FA6" w:rsidRPr="00CA5240" w:rsidRDefault="00031FA6" w:rsidP="00031FA6">
      <w:pPr>
        <w:rPr>
          <w:rFonts w:cs="Times New Roman"/>
          <w:sz w:val="16"/>
        </w:rPr>
      </w:pPr>
    </w:p>
    <w:p w14:paraId="75177D2E" w14:textId="77777777" w:rsidR="00031FA6" w:rsidRPr="00CA5240" w:rsidRDefault="00031FA6" w:rsidP="00031FA6">
      <w:pPr>
        <w:rPr>
          <w:rFonts w:cs="Times New Roman"/>
          <w:sz w:val="16"/>
        </w:rPr>
      </w:pPr>
    </w:p>
    <w:p w14:paraId="212A4513" w14:textId="77777777" w:rsidR="00031FA6" w:rsidRPr="00CA5240" w:rsidRDefault="00031FA6" w:rsidP="00031FA6">
      <w:pPr>
        <w:rPr>
          <w:rFonts w:cs="Times New Roman"/>
          <w:sz w:val="16"/>
        </w:rPr>
      </w:pPr>
    </w:p>
    <w:p w14:paraId="6DA8AB03" w14:textId="77777777" w:rsidR="00632F93" w:rsidRPr="00CA5240" w:rsidRDefault="00632F93" w:rsidP="00632F93">
      <w:pPr>
        <w:pStyle w:val="Heading4"/>
        <w:rPr>
          <w:rFonts w:cs="Times New Roman"/>
        </w:rPr>
      </w:pPr>
      <w:r w:rsidRPr="00CA5240">
        <w:rPr>
          <w:rFonts w:cs="Times New Roman"/>
        </w:rPr>
        <w:t xml:space="preserve">Historically, education reforms have been used as a neo-liberal tool to increase education efficiency and maintain international economic competitiveness. </w:t>
      </w:r>
    </w:p>
    <w:p w14:paraId="7AB58C5F" w14:textId="77777777" w:rsidR="00632F93" w:rsidRPr="00CA5240" w:rsidRDefault="00632F93" w:rsidP="00632F93">
      <w:pPr>
        <w:rPr>
          <w:rFonts w:eastAsia="Times New Roman" w:cs="Times New Roman"/>
          <w:sz w:val="16"/>
        </w:rPr>
      </w:pPr>
      <w:r w:rsidRPr="00CA5240">
        <w:rPr>
          <w:rStyle w:val="Style13ptBold"/>
          <w:rFonts w:cs="Times New Roman"/>
        </w:rPr>
        <w:t xml:space="preserve">Hursh 4 </w:t>
      </w:r>
      <w:r w:rsidRPr="00CA5240">
        <w:rPr>
          <w:rFonts w:eastAsia="Times New Roman" w:cs="Times New Roman"/>
          <w:sz w:val="16"/>
        </w:rPr>
        <w:t xml:space="preserve">(David Hursh is a professor of Teaching and Curriculum at the University of Rochester, “Undermining Democratic Education in the USA: the consequences of global capitalism and neo-liberal policies for education policies at the local, state and federal levels,” Policy Futures in Education 2004, Volume 2, Numbers 3 &amp; 4, </w:t>
      </w:r>
      <w:hyperlink r:id="rId8" w:history="1">
        <w:r w:rsidRPr="00CA5240">
          <w:rPr>
            <w:rStyle w:val="Hyperlink"/>
            <w:rFonts w:eastAsia="Times New Roman" w:cs="Times New Roman"/>
            <w:sz w:val="16"/>
          </w:rPr>
          <w:t>http://journals.sagepub.com/doi/pdf/10.2304/pfie.2004.2.3.13</w:t>
        </w:r>
      </w:hyperlink>
      <w:r w:rsidRPr="00CA5240">
        <w:rPr>
          <w:rFonts w:eastAsia="Times New Roman" w:cs="Times New Roman"/>
          <w:sz w:val="16"/>
        </w:rPr>
        <w:t>)</w:t>
      </w:r>
    </w:p>
    <w:p w14:paraId="21D70323" w14:textId="77777777" w:rsidR="00632F93" w:rsidRPr="00CA5240" w:rsidRDefault="00632F93" w:rsidP="00632F93">
      <w:pPr>
        <w:rPr>
          <w:rFonts w:eastAsia="Times New Roman" w:cs="Times New Roman"/>
          <w:sz w:val="16"/>
        </w:rPr>
      </w:pPr>
      <w:r w:rsidRPr="00CA5240">
        <w:rPr>
          <w:rFonts w:eastAsia="Times New Roman" w:cs="Times New Roman"/>
          <w:sz w:val="16"/>
        </w:rPr>
        <w:t xml:space="preserve">ABSTRACT </w:t>
      </w:r>
      <w:r w:rsidRPr="00CA5240">
        <w:rPr>
          <w:rFonts w:eastAsia="Times New Roman" w:cs="Times New Roman"/>
          <w:u w:val="single"/>
        </w:rPr>
        <w:t xml:space="preserve">In the USA, many of the recent education reforms have been implemented in response to calls from neo-liberal and conservative policy makers to improve education efficiency and reduce public expenditures within an increasingly globalized economy. Consequently, local, state, and federal education policies increasingly employ curricular standards and high-stakes testing as a means of introducing competition and markets into education. </w:t>
      </w:r>
      <w:r w:rsidRPr="00CA5240">
        <w:rPr>
          <w:rFonts w:eastAsia="Times New Roman" w:cs="Times New Roman"/>
          <w:sz w:val="16"/>
        </w:rPr>
        <w:t xml:space="preserve">Moreover, for some policy makers such reforms are the first step towards privatizing education through charter schools and vouchers programs. In this article the author analyzes the consequences such policies have had on the education system on three scales: the city of Chicago, the state of New York, and the US federal government. In particular, </w:t>
      </w:r>
      <w:r w:rsidRPr="00CA5240">
        <w:rPr>
          <w:rFonts w:eastAsia="Times New Roman" w:cs="Times New Roman"/>
          <w:u w:val="single"/>
        </w:rPr>
        <w:t xml:space="preserve">the reforms have shifted the control over education from the local to the state and federal levels. Further, the reforms have increased inequality between the advantaged middle-class and White students and the disadvantaged working-class students and students of color. </w:t>
      </w:r>
      <w:r w:rsidRPr="00CA5240">
        <w:rPr>
          <w:rFonts w:eastAsia="Times New Roman" w:cs="Times New Roman"/>
          <w:sz w:val="16"/>
        </w:rPr>
        <w:t xml:space="preserve">Public education in the USA is increasingly being reformed and may be eliminated to satisfy the demands of the political right, including neo-liberal and conservative advocacy organizations, corporate leaders, and politicians. </w:t>
      </w:r>
      <w:r w:rsidRPr="00CA5240">
        <w:rPr>
          <w:rFonts w:eastAsia="Times New Roman" w:cs="Times New Roman"/>
          <w:u w:val="single"/>
        </w:rPr>
        <w:t xml:space="preserve">In the following article I will describe education reforms at the local, state, and federal levels that correspond to neo-liberal and conservative goals to prepare students for the globalized workforce more efficiently, to introduce markets and competition into education, and, if possible, to eliminate public education altogether by privatizing it. </w:t>
      </w:r>
      <w:r w:rsidRPr="00CA5240">
        <w:rPr>
          <w:rFonts w:eastAsia="Times New Roman" w:cs="Times New Roman"/>
          <w:sz w:val="16"/>
        </w:rPr>
        <w:t xml:space="preserve">That education exists in large part to develop productive workers is not new. </w:t>
      </w:r>
      <w:r w:rsidRPr="00CA5240">
        <w:rPr>
          <w:rFonts w:eastAsia="Times New Roman" w:cs="Times New Roman"/>
          <w:u w:val="single"/>
        </w:rPr>
        <w:t xml:space="preserve">Throughout most of the twentieth century compulsory education in the USA focused on efficiently preparing students for the workplace. </w:t>
      </w:r>
      <w:r w:rsidRPr="00CA5240">
        <w:rPr>
          <w:rFonts w:eastAsia="Times New Roman" w:cs="Times New Roman"/>
          <w:sz w:val="16"/>
        </w:rPr>
        <w:t xml:space="preserve">Beginning in the early 1900s, many education administrators promoted scientific (Taylor, 1911) and business management as a means of improving education efficiency (Callahan, 1962). </w:t>
      </w:r>
      <w:r w:rsidRPr="00CA5240">
        <w:rPr>
          <w:rFonts w:eastAsia="Times New Roman" w:cs="Times New Roman"/>
          <w:b/>
          <w:u w:val="single"/>
        </w:rPr>
        <w:t>Schools were both metaphorically and literally modeled after factories as administrative and curricular leaders calculated how to increase the productivity of what they often referred to as the school plant.</w:t>
      </w:r>
      <w:r w:rsidRPr="00CA5240">
        <w:rPr>
          <w:rFonts w:eastAsia="Times New Roman" w:cs="Times New Roman"/>
          <w:u w:val="single"/>
        </w:rPr>
        <w:t xml:space="preserve"> Students were to become productive members of the Fordist economy, producing consumer and other goods. </w:t>
      </w:r>
      <w:r w:rsidRPr="00CA5240">
        <w:rPr>
          <w:rFonts w:eastAsia="Times New Roman" w:cs="Times New Roman"/>
          <w:sz w:val="16"/>
        </w:rPr>
        <w:t xml:space="preserve">This became one of the hallmarks of the Keynesian welfare state that dominated most of the latter half of the twentieth century. Over the last several decades, neo-liberal policies have replaced Keynesian economic and political policies while, at the same time, economies have become increasingly globalized through reductions in space and time (Harvey, 1989), and the growth of multinational corporations. In an effort to increase profits, multinational companies have moved many of their production facilities from the industrialized countries of Europe and North America to emerging industrialized countries in Asia. In the USA the Fordist manufacturing era has been largely replaced by the postFordist era of service, finance, and real estate.  David Hursh 608 </w:t>
      </w:r>
      <w:r w:rsidRPr="00CA5240">
        <w:rPr>
          <w:rFonts w:eastAsia="Times New Roman" w:cs="Times New Roman"/>
          <w:u w:val="single"/>
        </w:rPr>
        <w:t>The rise of neo-liberal policies and globalized economies has produced changes in the US educational system</w:t>
      </w:r>
      <w:r w:rsidRPr="00CA5240">
        <w:rPr>
          <w:rFonts w:eastAsia="Times New Roman" w:cs="Times New Roman"/>
          <w:sz w:val="16"/>
        </w:rPr>
        <w:t xml:space="preserve"> (Hursh, 2003; Hursh &amp; Martina, 2003). Until recently, education was primarily a local concern, with comprehensive high schools preparing students for university or semi-skilled jobs. Teachers’ work was bureaucratically controlled via administrative rules and regulations (Hursh, 1988; Robertson, 2000). However, </w:t>
      </w:r>
      <w:r w:rsidRPr="00CA5240">
        <w:rPr>
          <w:rFonts w:eastAsia="Times New Roman" w:cs="Times New Roman"/>
          <w:u w:val="single"/>
        </w:rPr>
        <w:t>over the last decade educational purposes and processes have been transformed as political and corporate leaders demand changes as a response to increased international economic competition.</w:t>
      </w:r>
      <w:r w:rsidRPr="00CA5240">
        <w:rPr>
          <w:rFonts w:eastAsia="Times New Roman" w:cs="Times New Roman"/>
          <w:sz w:val="16"/>
        </w:rPr>
        <w:t xml:space="preserve"> As I will show, </w:t>
      </w:r>
      <w:r w:rsidRPr="00CA5240">
        <w:rPr>
          <w:rFonts w:eastAsia="Times New Roman" w:cs="Times New Roman"/>
          <w:u w:val="single"/>
        </w:rPr>
        <w:t xml:space="preserve">policy makers at the local, state, and federal levels use international economic competition to insist that schools become more efficiently managed and produce productive workers. At the same time, bureaucratic methods of governance have been replaced by systems of standardized testing and accountability in which schools are compared with one another and in which they face both rewards and sanctions. </w:t>
      </w:r>
      <w:r w:rsidRPr="00CA5240">
        <w:rPr>
          <w:rFonts w:eastAsia="Times New Roman" w:cs="Times New Roman"/>
          <w:sz w:val="16"/>
        </w:rPr>
        <w:t>In addition, in the No Child Left Behind Act (NCLB) the Bush administration has not only mandated a massive testing and accountability program, but has also introduced markets and privatization as a central means of reforming education. By designating large numbers of public schools as failing, the administration hopes the public will demand that public education be replaced by private education (Johnson &amp; Salle, 2004). The Democratic presidential candidate stated that: ‘The president’s ultimate goal is to make the public schools so awful, and starve them of money, just as he’s starving the other social programs, so that people give up on the public schools’ (Schrag, 2004). Further, they are aggressively promoting vouchers and charter schools through other means. The Bush administration instituted a voucher program by executive decree in Washington, DC, bypassing congressional objections and the democratic process (Bracey, 2004). The administration also collaborates with conservative political organizations that advocate converting the entire public education system into a private-market-oriented system. The consequences that testing, accountability, markets, and privatization have on education will be described by focusing on education on three scales: the city of Chicago, the state of New York, and the US federal government</w:t>
      </w:r>
      <w:r w:rsidRPr="00CA5240">
        <w:rPr>
          <w:rFonts w:eastAsia="Times New Roman" w:cs="Times New Roman"/>
          <w:u w:val="single"/>
        </w:rPr>
        <w:t xml:space="preserve">. The changes in the Chicago Public Schools (CPS) demonstrate how the rationale of becoming a global city attractive to tourists and multinational corporations shapes education policy. Pauline Lipman, in High Stakes Education: inequality, globalization, and urban school reform (2004), enumerates how corporate and political leaders have joined forces to push through education reforms that will provide both professional and semiskilled employees, and attract tourists and conventioneers to downtown Chicago. Chicago’s education policies reveal how funding is unequally provided to schools, with those schools in White middle-class residential areas receiving greater funding than those in African-American and Latino/a neighborhoods. Moreover, Lipman (2004) shows how curriculum standards, standardized tests, and accountability systems promote differentiated schools in which middle-class students are more likely to receive a rich, challenging curriculum and working-class students a simplified, testprep curriculum. </w:t>
      </w:r>
      <w:r w:rsidRPr="00CA5240">
        <w:rPr>
          <w:rFonts w:eastAsia="Times New Roman" w:cs="Times New Roman"/>
          <w:sz w:val="16"/>
        </w:rPr>
        <w:t xml:space="preserve">Over the last decade, the New York State Commissioner and Chancellor of Education have also used the need to compete in the global economy as a rationale for promoting standards and standardized testing as a means of ensuring that all students are economically productive. New York State currently requires that all students, no matter how strong their academic performance, pass five standardized tests – one each in math, science, and English, and two in social studies – to graduate from high school. However, the tests have had the opposite effect of their stated purpose: they have widened the education achievement gap between White students and students of color (Orfield et al, 2004), and increased the dropout rate for English-language learners (Winerip, 2003c) and students with disabilities (Monk et al, 2001). </w:t>
      </w:r>
      <w:r w:rsidRPr="00CA5240">
        <w:rPr>
          <w:rFonts w:eastAsia="Times New Roman" w:cs="Times New Roman"/>
          <w:u w:val="single"/>
        </w:rPr>
        <w:t>The federal government, in passing NCLB, built on the high stakes standardized testing and accountability systems of states like New York and Texas</w:t>
      </w:r>
      <w:r w:rsidRPr="00CA5240">
        <w:rPr>
          <w:rFonts w:eastAsia="Times New Roman" w:cs="Times New Roman"/>
          <w:sz w:val="16"/>
        </w:rPr>
        <w:t xml:space="preserve"> (see McNeil, 2000; McNeil &amp; Valenzuela, 2001), where President Bush was governor, to promote a nationwide testing and accountability system. </w:t>
      </w:r>
      <w:r w:rsidRPr="00CA5240">
        <w:rPr>
          <w:rFonts w:eastAsia="Times New Roman" w:cs="Times New Roman"/>
          <w:u w:val="single"/>
        </w:rPr>
        <w:t>Moreover, NCLB additionally sanctions so-called failing schools by requiring (a) the privatization of student tutoring, (b) the potential transferral of students from failing to successful schools, and (c) the conversion of the schools into charter schools – publicly funded, privately administered schools. NCLB introduces markets and privatization into public education</w:t>
      </w:r>
      <w:r w:rsidRPr="00CA5240">
        <w:rPr>
          <w:rFonts w:eastAsia="Times New Roman" w:cs="Times New Roman"/>
          <w:sz w:val="16"/>
        </w:rPr>
        <w:t xml:space="preserve">. </w:t>
      </w:r>
    </w:p>
    <w:p w14:paraId="50A01B79" w14:textId="77777777" w:rsidR="00632F93" w:rsidRPr="00CA5240" w:rsidRDefault="00632F93" w:rsidP="00632F93">
      <w:pPr>
        <w:rPr>
          <w:rFonts w:eastAsia="Times New Roman" w:cs="Times New Roman"/>
          <w:sz w:val="16"/>
        </w:rPr>
      </w:pPr>
    </w:p>
    <w:p w14:paraId="294ACEEB" w14:textId="77777777" w:rsidR="00632F93" w:rsidRPr="00CA5240" w:rsidRDefault="00632F93" w:rsidP="00632F93">
      <w:pPr>
        <w:rPr>
          <w:rFonts w:eastAsia="Times New Roman" w:cs="Times New Roman"/>
          <w:sz w:val="16"/>
        </w:rPr>
      </w:pPr>
    </w:p>
    <w:p w14:paraId="35F0DEAB" w14:textId="77777777" w:rsidR="00632F93" w:rsidRPr="00CA5240" w:rsidRDefault="00632F93" w:rsidP="00632F93">
      <w:pPr>
        <w:rPr>
          <w:rFonts w:eastAsia="Times New Roman" w:cs="Times New Roman"/>
          <w:sz w:val="16"/>
        </w:rPr>
      </w:pPr>
    </w:p>
    <w:p w14:paraId="749B2307" w14:textId="77777777" w:rsidR="00632F93" w:rsidRPr="00CA5240" w:rsidRDefault="00632F93" w:rsidP="00632F93">
      <w:pPr>
        <w:rPr>
          <w:rFonts w:eastAsia="Times New Roman" w:cs="Times New Roman"/>
          <w:sz w:val="16"/>
        </w:rPr>
      </w:pPr>
    </w:p>
    <w:p w14:paraId="7E9BCCBC" w14:textId="77777777" w:rsidR="00632F93" w:rsidRPr="00CA5240" w:rsidRDefault="00632F93" w:rsidP="00632F93">
      <w:pPr>
        <w:rPr>
          <w:rFonts w:eastAsia="Times New Roman" w:cs="Times New Roman"/>
          <w:sz w:val="16"/>
        </w:rPr>
      </w:pPr>
    </w:p>
    <w:p w14:paraId="3A0A389D" w14:textId="77777777" w:rsidR="00632F93" w:rsidRPr="00CA5240" w:rsidRDefault="00632F93" w:rsidP="00632F93">
      <w:pPr>
        <w:rPr>
          <w:rFonts w:cs="Times New Roman"/>
          <w:sz w:val="16"/>
        </w:rPr>
      </w:pPr>
    </w:p>
    <w:p w14:paraId="352AC3AA" w14:textId="77777777" w:rsidR="00632F93" w:rsidRPr="00CA5240" w:rsidRDefault="00632F93" w:rsidP="00632F93">
      <w:pPr>
        <w:pStyle w:val="Heading4"/>
        <w:rPr>
          <w:rFonts w:cs="Times New Roman"/>
        </w:rPr>
      </w:pPr>
      <w:r w:rsidRPr="00CA5240">
        <w:rPr>
          <w:rFonts w:cs="Times New Roman"/>
        </w:rPr>
        <w:t>Reforms have furthered state influence in the education system which perpetuated the capitalist agenda by using schools to prepare students for labor.</w:t>
      </w:r>
    </w:p>
    <w:p w14:paraId="44A1286D" w14:textId="77777777" w:rsidR="00632F93" w:rsidRPr="00CA5240" w:rsidRDefault="00632F93" w:rsidP="00632F93">
      <w:pPr>
        <w:rPr>
          <w:rFonts w:eastAsia="Times New Roman" w:cs="Times New Roman"/>
          <w:sz w:val="16"/>
        </w:rPr>
      </w:pPr>
      <w:r w:rsidRPr="00CA5240">
        <w:rPr>
          <w:rStyle w:val="Style13ptBold"/>
          <w:rFonts w:cs="Times New Roman"/>
        </w:rPr>
        <w:t xml:space="preserve">Hursh 4 </w:t>
      </w:r>
      <w:r w:rsidRPr="00CA5240">
        <w:rPr>
          <w:rFonts w:eastAsia="Times New Roman" w:cs="Times New Roman"/>
          <w:sz w:val="16"/>
        </w:rPr>
        <w:t xml:space="preserve">(David Hursh is a professor of Teaching and Curriculum at the University of Rochester, “Undermining Democratic Education in the USA: the consequences of global capitalism and neo-liberal policies for education policies at the local, state and federal levels,” Policy Futures in Education 2004, Volume 2, Numbers 3 &amp; 4, </w:t>
      </w:r>
      <w:hyperlink r:id="rId9" w:history="1">
        <w:r w:rsidRPr="00CA5240">
          <w:rPr>
            <w:rStyle w:val="Hyperlink"/>
            <w:rFonts w:eastAsia="Times New Roman" w:cs="Times New Roman"/>
            <w:sz w:val="16"/>
          </w:rPr>
          <w:t>http://journals.sagepub.com/doi/pdf/10.2304/pfie.2004.2.3.13</w:t>
        </w:r>
      </w:hyperlink>
      <w:r w:rsidRPr="00CA5240">
        <w:rPr>
          <w:rFonts w:eastAsia="Times New Roman" w:cs="Times New Roman"/>
          <w:sz w:val="16"/>
        </w:rPr>
        <w:t>)</w:t>
      </w:r>
    </w:p>
    <w:p w14:paraId="7598A500" w14:textId="77777777" w:rsidR="00632F93" w:rsidRPr="00CA5240" w:rsidRDefault="00632F93" w:rsidP="00632F93">
      <w:pPr>
        <w:rPr>
          <w:rFonts w:cs="Times New Roman"/>
          <w:sz w:val="16"/>
        </w:rPr>
      </w:pPr>
      <w:r w:rsidRPr="00CA5240">
        <w:rPr>
          <w:rFonts w:eastAsia="Times New Roman" w:cs="Times New Roman"/>
          <w:sz w:val="16"/>
        </w:rPr>
        <w:t xml:space="preserve">By focusing on aspects of the recent reforms at the city (Chicago), state (New York), and federal levels, I will show how </w:t>
      </w:r>
      <w:r w:rsidRPr="00CA5240">
        <w:rPr>
          <w:rFonts w:eastAsia="Times New Roman" w:cs="Times New Roman"/>
          <w:u w:val="single"/>
        </w:rPr>
        <w:t>the reform proponents have</w:t>
      </w:r>
      <w:r w:rsidRPr="00CA5240">
        <w:rPr>
          <w:rFonts w:eastAsia="Times New Roman" w:cs="Times New Roman"/>
          <w:sz w:val="16"/>
        </w:rPr>
        <w:t xml:space="preserve">: 1. </w:t>
      </w:r>
      <w:r w:rsidRPr="00CA5240">
        <w:rPr>
          <w:rFonts w:eastAsia="Times New Roman" w:cs="Times New Roman"/>
          <w:u w:val="single"/>
        </w:rPr>
        <w:t xml:space="preserve">used the discourses of globalization and neo-liberalism to assert that education must become more efficient and focus on producing economically productive citizens. While the need to compete globally is often explicitly stated, neo-liberal rationalities are often embedded in language promoting markets, competition, and privatization as a means of increasing efficiency. Both discourses are presented in a way to make it appear that the changing economic and political policies are ‘self-evident’ </w:t>
      </w:r>
      <w:r w:rsidRPr="00CA5240">
        <w:rPr>
          <w:rFonts w:eastAsia="Times New Roman" w:cs="Times New Roman"/>
          <w:sz w:val="16"/>
        </w:rPr>
        <w:t xml:space="preserve">(Bourdieu, 1998). 2. </w:t>
      </w:r>
      <w:r w:rsidRPr="00CA5240">
        <w:rPr>
          <w:rFonts w:eastAsia="Times New Roman" w:cs="Times New Roman"/>
          <w:u w:val="single"/>
        </w:rPr>
        <w:t xml:space="preserve">promoted reforms by asserting that they will increase educational equality. However, evidence since the reforms have been implemented indicates that the education achievement gap between advantaged and disadvantaged students has, at best, stayed the same or widened </w:t>
      </w:r>
      <w:r w:rsidRPr="00CA5240">
        <w:rPr>
          <w:rFonts w:eastAsia="Times New Roman" w:cs="Times New Roman"/>
          <w:sz w:val="16"/>
        </w:rPr>
        <w:t xml:space="preserve">(Haney, 2000; Amrein &amp; Berliner, 2002; Orfield et al, 2004). 3. </w:t>
      </w:r>
      <w:r w:rsidRPr="00CA5240">
        <w:rPr>
          <w:rFonts w:eastAsia="Times New Roman" w:cs="Times New Roman"/>
          <w:u w:val="single"/>
        </w:rPr>
        <w:t>argued that standardized testing is necessary because of the unreliability of teachers’ assessments. However, many tests,</w:t>
      </w:r>
      <w:r w:rsidRPr="00CA5240">
        <w:rPr>
          <w:rFonts w:eastAsia="Times New Roman" w:cs="Times New Roman"/>
          <w:sz w:val="16"/>
        </w:rPr>
        <w:t xml:space="preserve"> such as those in New York State and Texas, </w:t>
      </w:r>
      <w:r w:rsidRPr="00CA5240">
        <w:rPr>
          <w:rFonts w:eastAsia="Times New Roman" w:cs="Times New Roman"/>
          <w:u w:val="single"/>
        </w:rPr>
        <w:t>are poorly constructed or have resulted in perverse consequences such as increasing the dropout rate</w:t>
      </w:r>
      <w:r w:rsidRPr="00CA5240">
        <w:rPr>
          <w:rFonts w:eastAsia="Times New Roman" w:cs="Times New Roman"/>
          <w:sz w:val="16"/>
        </w:rPr>
        <w:t xml:space="preserve"> (Winerip, 2003b; Winter, 2004) </w:t>
      </w:r>
      <w:r w:rsidRPr="00CA5240">
        <w:rPr>
          <w:rFonts w:eastAsia="Times New Roman" w:cs="Times New Roman"/>
          <w:u w:val="single"/>
        </w:rPr>
        <w:t xml:space="preserve">and/or increasing the percentage of students labeled with disabilities </w:t>
      </w:r>
      <w:r w:rsidRPr="00CA5240">
        <w:rPr>
          <w:rFonts w:eastAsia="Times New Roman" w:cs="Times New Roman"/>
          <w:sz w:val="16"/>
        </w:rPr>
        <w:t xml:space="preserve">(Haney, 2000). 4. </w:t>
      </w:r>
      <w:r w:rsidRPr="00CA5240">
        <w:rPr>
          <w:rFonts w:eastAsia="Times New Roman" w:cs="Times New Roman"/>
          <w:u w:val="single"/>
        </w:rPr>
        <w:t>served as a way for governments to meet their legitimation and accumulation functions</w:t>
      </w:r>
      <w:r w:rsidRPr="00CA5240">
        <w:rPr>
          <w:rFonts w:eastAsia="Times New Roman" w:cs="Times New Roman"/>
          <w:sz w:val="16"/>
        </w:rPr>
        <w:t xml:space="preserve"> (Dale, 1989; Apple, 1996). </w:t>
      </w:r>
      <w:r w:rsidRPr="00CA5240">
        <w:rPr>
          <w:rFonts w:eastAsia="Times New Roman" w:cs="Times New Roman"/>
          <w:u w:val="single"/>
        </w:rPr>
        <w:t xml:space="preserve">Proponents of education reform appear to be doing something about the increasing economic inequality, therefore retaining legitimacy with the public while at the same time increasing worker productivity and corporate profits, thereby serving their accumulation function. </w:t>
      </w:r>
      <w:r w:rsidRPr="00CA5240">
        <w:rPr>
          <w:rFonts w:eastAsia="Times New Roman" w:cs="Times New Roman"/>
          <w:sz w:val="16"/>
        </w:rPr>
        <w:t xml:space="preserve">5. </w:t>
      </w:r>
      <w:r w:rsidRPr="00CA5240">
        <w:rPr>
          <w:rFonts w:eastAsia="Times New Roman" w:cs="Times New Roman"/>
          <w:u w:val="single"/>
        </w:rPr>
        <w:t>inserted the state into civil society to a greater extent.</w:t>
      </w:r>
      <w:r w:rsidRPr="00CA5240">
        <w:rPr>
          <w:rFonts w:eastAsia="Times New Roman" w:cs="Times New Roman"/>
          <w:sz w:val="16"/>
        </w:rPr>
        <w:t xml:space="preserve"> As Lemke demonstrates, </w:t>
      </w:r>
      <w:r w:rsidRPr="00CA5240">
        <w:rPr>
          <w:rFonts w:eastAsia="Times New Roman" w:cs="Times New Roman"/>
          <w:u w:val="single"/>
        </w:rPr>
        <w:t>neo-liberalism and globalization do not result in the reduction of state sovereignty, as is often argued, but in the incorporation of other techniques and ‘new actors on the scene of government’, such as education administrators, who transform the relations between the ‘state and civil society actors’</w:t>
      </w:r>
      <w:r w:rsidRPr="00CA5240">
        <w:rPr>
          <w:rFonts w:eastAsia="Times New Roman" w:cs="Times New Roman"/>
          <w:sz w:val="16"/>
        </w:rPr>
        <w:t xml:space="preserve"> (Lemke, 2002, p. 58). 6. </w:t>
      </w:r>
      <w:r w:rsidRPr="00CA5240">
        <w:rPr>
          <w:rFonts w:eastAsia="Times New Roman" w:cs="Times New Roman"/>
          <w:u w:val="single"/>
        </w:rPr>
        <w:t>used education to prepare individuals for the discipline required by labor</w:t>
      </w:r>
      <w:r w:rsidRPr="00CA5240">
        <w:rPr>
          <w:rFonts w:eastAsia="Times New Roman" w:cs="Times New Roman"/>
          <w:sz w:val="16"/>
        </w:rPr>
        <w:t xml:space="preserve">. Lemke (2002) maintains that Foucault hoped to ‘complement and enlarge Marx’s critique of political economy with a “critique of political anatomy”’ (p. 58) that the discipline of work must first be learned elsewhere. </w:t>
      </w:r>
      <w:r w:rsidRPr="00CA5240">
        <w:rPr>
          <w:rFonts w:eastAsia="Times New Roman" w:cs="Times New Roman"/>
          <w:u w:val="single"/>
        </w:rPr>
        <w:t>Schools, by controlling students’ time, space, and expectations, prepare students for the world of work. As Lemke states: ‘Foucault showed that labor power must first be constituted before it can be exploited ... life time must be synthesized into labor time, individuals must be subjugated to the production cycle, habits must be formed, and time and space must be organized according to a scheme. Thus, economic exploitation required a prior ‘political investment of the body’</w:t>
      </w:r>
      <w:r w:rsidRPr="00CA5240">
        <w:rPr>
          <w:rFonts w:eastAsia="Times New Roman" w:cs="Times New Roman"/>
          <w:sz w:val="16"/>
        </w:rPr>
        <w:t xml:space="preserve"> (Foucault, 1977, p. 25)’ (Lemke, 2002, p. 58?) 7. </w:t>
      </w:r>
      <w:r w:rsidRPr="00CA5240">
        <w:rPr>
          <w:rFonts w:eastAsia="Times New Roman" w:cs="Times New Roman"/>
          <w:u w:val="single"/>
        </w:rPr>
        <w:t xml:space="preserve">begun transforming education from an organization governed by and responsible to the local community into an organization responsive to individuals in a market relationship. </w:t>
      </w:r>
      <w:r w:rsidRPr="00CA5240">
        <w:rPr>
          <w:rFonts w:eastAsia="Times New Roman" w:cs="Times New Roman"/>
          <w:sz w:val="16"/>
        </w:rPr>
        <w:t xml:space="preserve">8. </w:t>
      </w:r>
      <w:r w:rsidRPr="00CA5240">
        <w:rPr>
          <w:rFonts w:eastAsia="Times New Roman" w:cs="Times New Roman"/>
          <w:u w:val="single"/>
        </w:rPr>
        <w:t>developed a rationale and a means to privatize education and the potential for corporate profit. The current wave of reforms received its original impetus from the publication of A Nation at Risk in 1983</w:t>
      </w:r>
      <w:r w:rsidRPr="00CA5240">
        <w:rPr>
          <w:rFonts w:eastAsia="Times New Roman" w:cs="Times New Roman"/>
          <w:sz w:val="16"/>
        </w:rPr>
        <w:t xml:space="preserve"> (National Commission on Excellence in Education, 1983), a </w:t>
      </w:r>
      <w:r w:rsidRPr="00CA5240">
        <w:rPr>
          <w:rFonts w:eastAsia="Times New Roman" w:cs="Times New Roman"/>
          <w:u w:val="single"/>
        </w:rPr>
        <w:t>government-sponsored report that blamed education for the negative consequences of the Reagan-induced recession and decline in the global economy</w:t>
      </w:r>
      <w:r w:rsidRPr="00CA5240">
        <w:rPr>
          <w:rFonts w:eastAsia="Times New Roman" w:cs="Times New Roman"/>
          <w:sz w:val="16"/>
        </w:rPr>
        <w:t xml:space="preserve"> (Hursh &amp; Apple, 1983; Apple, 1996). </w:t>
      </w:r>
      <w:r w:rsidRPr="00CA5240">
        <w:rPr>
          <w:rFonts w:eastAsia="Times New Roman" w:cs="Times New Roman"/>
          <w:u w:val="single"/>
        </w:rPr>
        <w:t>This report provoked numerous meetings of political and corporate leaders,</w:t>
      </w:r>
      <w:r w:rsidRPr="00CA5240">
        <w:rPr>
          <w:rFonts w:eastAsia="Times New Roman" w:cs="Times New Roman"/>
          <w:sz w:val="16"/>
        </w:rPr>
        <w:t xml:space="preserve"> the most significant of which were those chaired by Louis Gerstner, the chief executive officer of International Business Machines (IBM), which began in 1996. Barbara Miner, writing in Rethinking Schools, described the summits as calling for ‘every state [to] adopt standards backed up by standardized tests [and] to set up a system of “rewards and consequences” for teachers, students, and schools based on those tests’ (Miner, 1999/2000, p. 3). Subsequently, most states and some cities developed curriculum area standards with standardized tests to assess whether students were achieving the standards. The CPS made promotion to third, sixth, and eighth grades contingent on passing standardized tests, and 18 states, including New York, Texas, and Florida, made graduation contingent on passing one or more </w:t>
      </w:r>
      <w:r w:rsidRPr="00CA5240">
        <w:rPr>
          <w:rFonts w:cs="Times New Roman"/>
          <w:sz w:val="16"/>
        </w:rPr>
        <w:t>exams (Amrein &amp; Berliner, 2002, p. 17).</w:t>
      </w:r>
    </w:p>
    <w:p w14:paraId="7BFEF52C" w14:textId="77777777" w:rsidR="00632F93" w:rsidRPr="00CA5240" w:rsidRDefault="00632F93" w:rsidP="00632F93">
      <w:pPr>
        <w:rPr>
          <w:rFonts w:cs="Times New Roman"/>
          <w:sz w:val="16"/>
        </w:rPr>
      </w:pPr>
    </w:p>
    <w:p w14:paraId="7F1082B4" w14:textId="77777777" w:rsidR="00632F93" w:rsidRPr="00CA5240" w:rsidRDefault="00632F93" w:rsidP="00632F93">
      <w:pPr>
        <w:rPr>
          <w:rFonts w:cs="Times New Roman"/>
          <w:sz w:val="16"/>
        </w:rPr>
      </w:pPr>
    </w:p>
    <w:p w14:paraId="37733EFC" w14:textId="77777777" w:rsidR="00632F93" w:rsidRPr="00CA5240" w:rsidRDefault="00632F93" w:rsidP="00632F93">
      <w:pPr>
        <w:rPr>
          <w:rFonts w:cs="Times New Roman"/>
          <w:sz w:val="16"/>
        </w:rPr>
      </w:pPr>
    </w:p>
    <w:p w14:paraId="5B440C4F" w14:textId="77777777" w:rsidR="00632F93" w:rsidRPr="00CA5240" w:rsidRDefault="00632F93" w:rsidP="00632F93">
      <w:pPr>
        <w:rPr>
          <w:rFonts w:cs="Times New Roman"/>
          <w:sz w:val="16"/>
        </w:rPr>
      </w:pPr>
    </w:p>
    <w:p w14:paraId="5C990678" w14:textId="77777777" w:rsidR="00632F93" w:rsidRPr="00CA5240" w:rsidRDefault="00632F93" w:rsidP="00632F93">
      <w:pPr>
        <w:rPr>
          <w:rFonts w:cs="Times New Roman"/>
          <w:sz w:val="16"/>
        </w:rPr>
      </w:pPr>
    </w:p>
    <w:p w14:paraId="759A0647" w14:textId="77777777" w:rsidR="00632F93" w:rsidRPr="00CA5240" w:rsidRDefault="00632F93" w:rsidP="00632F93">
      <w:pPr>
        <w:rPr>
          <w:rFonts w:cs="Times New Roman"/>
          <w:sz w:val="16"/>
        </w:rPr>
      </w:pPr>
    </w:p>
    <w:p w14:paraId="30EFC615" w14:textId="77777777" w:rsidR="00632F93" w:rsidRPr="00CA5240" w:rsidRDefault="00632F93" w:rsidP="00632F93">
      <w:pPr>
        <w:rPr>
          <w:rFonts w:cs="Times New Roman"/>
          <w:sz w:val="16"/>
        </w:rPr>
      </w:pPr>
    </w:p>
    <w:p w14:paraId="798EE9DE" w14:textId="77777777" w:rsidR="00632F93" w:rsidRPr="00CA5240" w:rsidRDefault="00632F93" w:rsidP="00632F93">
      <w:pPr>
        <w:pStyle w:val="Heading4"/>
        <w:rPr>
          <w:rFonts w:cs="Times New Roman"/>
        </w:rPr>
      </w:pPr>
      <w:r w:rsidRPr="00CA5240">
        <w:rPr>
          <w:rFonts w:cs="Times New Roman"/>
        </w:rPr>
        <w:t>Previous reforms passed under a guise of educational equality have only exasperated the inequality between schools. The capitalist agenda favors the children of professionals living in cities by implementing college readiness programs while providing students living in poorer areas with vocational training</w:t>
      </w:r>
    </w:p>
    <w:p w14:paraId="7AAEEC78" w14:textId="77777777" w:rsidR="00632F93" w:rsidRPr="00CA5240" w:rsidRDefault="00632F93" w:rsidP="00632F93">
      <w:pPr>
        <w:rPr>
          <w:rFonts w:cs="Times New Roman"/>
          <w:sz w:val="16"/>
        </w:rPr>
      </w:pPr>
    </w:p>
    <w:p w14:paraId="23B2BD7E" w14:textId="77777777" w:rsidR="00632F93" w:rsidRPr="00CA5240" w:rsidRDefault="00632F93" w:rsidP="00632F93">
      <w:pPr>
        <w:rPr>
          <w:rFonts w:eastAsia="Times New Roman" w:cs="Times New Roman"/>
          <w:sz w:val="16"/>
        </w:rPr>
      </w:pPr>
      <w:r w:rsidRPr="00CA5240">
        <w:rPr>
          <w:rStyle w:val="Style13ptBold"/>
          <w:rFonts w:cs="Times New Roman"/>
        </w:rPr>
        <w:t xml:space="preserve">Hursh 4 </w:t>
      </w:r>
      <w:r w:rsidRPr="00CA5240">
        <w:rPr>
          <w:rFonts w:eastAsia="Times New Roman" w:cs="Times New Roman"/>
          <w:sz w:val="16"/>
        </w:rPr>
        <w:t xml:space="preserve">(David Hursh is a professor of Teaching and Curriculum at the University of Rochester, “Undermining Democratic Education in the USA: the consequences of global capitalism and neo-liberal policies for education policies at the local, state and federal levels,” Policy Futures in Education 2004, Volume 2, Numbers 3 &amp; 4, </w:t>
      </w:r>
      <w:hyperlink r:id="rId10" w:history="1">
        <w:r w:rsidRPr="00CA5240">
          <w:rPr>
            <w:rStyle w:val="Hyperlink"/>
            <w:rFonts w:eastAsia="Times New Roman" w:cs="Times New Roman"/>
            <w:sz w:val="16"/>
          </w:rPr>
          <w:t>http://journals.sagepub.com/doi/pdf/10.2304/pfie.2004.2.3.13</w:t>
        </w:r>
      </w:hyperlink>
      <w:r w:rsidRPr="00CA5240">
        <w:rPr>
          <w:rFonts w:eastAsia="Times New Roman" w:cs="Times New Roman"/>
          <w:sz w:val="16"/>
        </w:rPr>
        <w:t>)</w:t>
      </w:r>
    </w:p>
    <w:p w14:paraId="1B1C5508" w14:textId="77777777" w:rsidR="00632F93" w:rsidRPr="00CA5240" w:rsidRDefault="00632F93" w:rsidP="00632F93">
      <w:pPr>
        <w:rPr>
          <w:rFonts w:cs="Times New Roman"/>
          <w:sz w:val="16"/>
        </w:rPr>
      </w:pPr>
      <w:r w:rsidRPr="00CA5240">
        <w:rPr>
          <w:rFonts w:eastAsia="Times New Roman" w:cs="Times New Roman"/>
          <w:u w:val="single"/>
        </w:rPr>
        <w:t xml:space="preserve">By examining the recent reforms in Chicago and New York State we can understand the rationale and effect these reforms have had on communities, schools, teachers, and students. </w:t>
      </w:r>
      <w:r w:rsidRPr="00CA5240">
        <w:rPr>
          <w:rFonts w:eastAsia="Times New Roman" w:cs="Times New Roman"/>
          <w:sz w:val="16"/>
        </w:rPr>
        <w:t xml:space="preserve"> Chicago: the creation of a spatially, socially, educationally and economically dual city </w:t>
      </w:r>
      <w:r w:rsidRPr="00CA5240">
        <w:rPr>
          <w:rFonts w:eastAsia="Times New Roman" w:cs="Times New Roman"/>
          <w:u w:val="single"/>
        </w:rPr>
        <w:t>Lipman’s (2004) account of the CPS situates education within an economic, political, and sociological analysis of the changing city of Chicago.</w:t>
      </w:r>
      <w:r w:rsidRPr="00CA5240">
        <w:rPr>
          <w:rFonts w:eastAsia="Times New Roman" w:cs="Times New Roman"/>
          <w:sz w:val="16"/>
        </w:rPr>
        <w:t xml:space="preserve"> She relies on both older forms of historical research and recent conceptions of globalized cities from critical geography to understand Chicago’s transformation from a city in which labor produced industrial and agricultural products – ‘the city of broad shoulders’ – to one focused on financial services, real estate, and tourism. Lipman builds on the work of Castells (1989, 1998) and Sassen (1994) to show how Chicago’s development is similar to that of other global cities that take on ‘a strategic role as command centers in the global economy’ (p. 7). </w:t>
      </w:r>
      <w:r w:rsidRPr="00CA5240">
        <w:rPr>
          <w:rFonts w:eastAsia="Times New Roman" w:cs="Times New Roman"/>
          <w:u w:val="single"/>
        </w:rPr>
        <w:t xml:space="preserve">However, she is careful to point out that globalization does not predetermine Chicago’s social and educational policies. </w:t>
      </w:r>
      <w:r w:rsidRPr="00CA5240">
        <w:rPr>
          <w:rFonts w:eastAsia="Times New Roman" w:cs="Times New Roman"/>
          <w:b/>
          <w:u w:val="single"/>
        </w:rPr>
        <w:t>Rather, they are an outcome of contested neo-liberal policies that privilege corporate over social welfare</w:t>
      </w:r>
      <w:r w:rsidRPr="00CA5240">
        <w:rPr>
          <w:rFonts w:eastAsia="Times New Roman" w:cs="Times New Roman"/>
          <w:u w:val="single"/>
        </w:rPr>
        <w:t>.</w:t>
      </w:r>
      <w:r w:rsidRPr="00CA5240">
        <w:rPr>
          <w:rFonts w:eastAsia="Times New Roman" w:cs="Times New Roman"/>
          <w:sz w:val="16"/>
        </w:rPr>
        <w:t xml:space="preserve"> She not only shows us how such policies should be and are contested, but also suggests that other cities and school systems are possible. </w:t>
      </w:r>
      <w:r w:rsidRPr="00CA5240">
        <w:rPr>
          <w:rFonts w:eastAsia="Times New Roman" w:cs="Times New Roman"/>
          <w:u w:val="single"/>
        </w:rPr>
        <w:t xml:space="preserve">By examining various official documents, she reveals how corporate leaders worked with city and state politicians to develop policies to transform Chicago from an industrial to financial and tourist center. </w:t>
      </w:r>
      <w:r w:rsidRPr="00CA5240">
        <w:rPr>
          <w:rFonts w:eastAsia="Times New Roman" w:cs="Times New Roman"/>
          <w:sz w:val="16"/>
        </w:rPr>
        <w:t xml:space="preserve">As manufacturers automated their factories, moved to more corporate-friendly states or countries, or went out of business altogether, government provided massive public subsidies to banking, retail, and real estate interests. During the 1990s city policies focused on building Chicago’s Loop as a tourist and convention center, and gentrifying the surrounding neighborhoods (p. 28). While downtown composed only 15% of the city, it received 85% of the economic development funds from the city’s capital budget (p. 29). </w:t>
      </w:r>
      <w:r w:rsidRPr="00CA5240">
        <w:rPr>
          <w:rFonts w:eastAsia="Times New Roman" w:cs="Times New Roman"/>
          <w:u w:val="single"/>
        </w:rPr>
        <w:t xml:space="preserve">Transforming Chicago into a global city has transformed the labor force. The skilled laboring middle class were replaced by highly paid professionals – lawyers, finance analysts, corporate directors – and ‘low-wage workers – immigrants, women, people of color – to service the corporate and financial centers and the leisure and personal needs of highly paid professionals’ and tourists </w:t>
      </w:r>
      <w:r w:rsidRPr="00CA5240">
        <w:rPr>
          <w:rFonts w:eastAsia="Times New Roman" w:cs="Times New Roman"/>
          <w:sz w:val="16"/>
        </w:rPr>
        <w:t xml:space="preserve">(p. 7). </w:t>
      </w:r>
      <w:r w:rsidRPr="00CA5240">
        <w:rPr>
          <w:rFonts w:eastAsia="Times New Roman" w:cs="Times New Roman"/>
          <w:u w:val="single"/>
        </w:rPr>
        <w:t xml:space="preserve">To attract and keep the new professional class, the city government not only funded upscale housing, restaurants, and other amenities </w:t>
      </w:r>
      <w:r w:rsidRPr="00CA5240">
        <w:rPr>
          <w:rFonts w:eastAsia="Times New Roman" w:cs="Times New Roman"/>
          <w:sz w:val="16"/>
        </w:rPr>
        <w:t>(p. 25),</w:t>
      </w:r>
      <w:r w:rsidRPr="00CA5240">
        <w:rPr>
          <w:rFonts w:eastAsia="Times New Roman" w:cs="Times New Roman"/>
          <w:u w:val="single"/>
        </w:rPr>
        <w:t xml:space="preserve"> but also policies that provided a quality education to the children of the new professionals. For example, the CPS, in alliance with the city, provided additional funding so that schools located in the gentrified professional areas could offer enhanced programs, such as the International Baccalaureate (IB).</w:t>
      </w:r>
      <w:r w:rsidRPr="00CA5240">
        <w:rPr>
          <w:rFonts w:eastAsia="Times New Roman" w:cs="Times New Roman"/>
          <w:sz w:val="16"/>
        </w:rPr>
        <w:t xml:space="preserve"> </w:t>
      </w:r>
      <w:r w:rsidRPr="00CA5240">
        <w:rPr>
          <w:rFonts w:eastAsia="Times New Roman" w:cs="Times New Roman"/>
          <w:b/>
          <w:u w:val="single"/>
        </w:rPr>
        <w:t>While additional public funds have transformed areas along Lake Michigan and within the Inner Loop, areas in which the poor and people of color live face reductions in expenditures</w:t>
      </w:r>
      <w:r w:rsidRPr="00CA5240">
        <w:rPr>
          <w:rFonts w:eastAsia="Times New Roman" w:cs="Times New Roman"/>
          <w:u w:val="single"/>
        </w:rPr>
        <w:t>.</w:t>
      </w:r>
      <w:r w:rsidRPr="00CA5240">
        <w:rPr>
          <w:rFonts w:eastAsia="Times New Roman" w:cs="Times New Roman"/>
          <w:sz w:val="16"/>
        </w:rPr>
        <w:t xml:space="preserve"> Lipman describes how Chicago is becoming ‘a dual city spatially as well as socially and economically’ (p. 28). Lipman describes how the CPS, under the mayoral-appointed head of trustees Gery Chico and his budget director Paul Vallas as chief executive officer, ‘installed a corporate, regulatory regime centered on high stakes tests, standards and remediation’ (p. 36). Since 1995, she writes, ‘t</w:t>
      </w:r>
      <w:r w:rsidRPr="00CA5240">
        <w:rPr>
          <w:rFonts w:eastAsia="Times New Roman" w:cs="Times New Roman"/>
          <w:u w:val="single"/>
        </w:rPr>
        <w:t>he CPS has initiated a variety of differentiated programs, schools and instructional approaches with significant implications in Chicago’s current economic context’ (p. 48). One group of programs and schools prepares students for university. This includes elementary schools with programs for gifted students, secondary schools with IB programs, and secondary College Prep Regional Magnet High Schools. In contrast, another group of schools focuses on ‘vocational education, restricted (basic skills) curricula, and intensified regimentation of instruction and/or control of students’</w:t>
      </w:r>
      <w:r w:rsidRPr="00CA5240">
        <w:rPr>
          <w:rFonts w:eastAsia="Times New Roman" w:cs="Times New Roman"/>
          <w:sz w:val="16"/>
        </w:rPr>
        <w:t xml:space="preserve"> (p. 49). This includes vocational high schools and elementary schools that use scripted direct instruction, ‘which employs teacher-read scripts and mastery of a fixed sequence of skills’ (p. 49). Direct instruction is a behaviorist approach based on a deficit model of ‘economically disadvantaged’ students. Educationto-Career Academies, linking vocationalism and academies, where academic courses serve vocational goals, have been started as well as highly regimented military high schools. She maps out where the different programs have been started, showing how those that are more academically rigorous tend to be situated in or draw students from upper-income and/or gentrifying neighborhoods, and those using direct instruction or preparing students for vocations or the military are situated in low-income African-American and/or Latina/o neighborhoods. Even  Undermining Democratic Education in the USA 611 when programs are dispersed among neighborhoods, such as the IB program, they serve only 30 students per high-school grade, with access to the program skewed in favor of White students. </w:t>
      </w:r>
      <w:r w:rsidRPr="00CA5240">
        <w:rPr>
          <w:rFonts w:eastAsia="Times New Roman" w:cs="Times New Roman"/>
          <w:u w:val="single"/>
        </w:rPr>
        <w:t xml:space="preserve">Lipman concludes that the programs that prepare students for university serve a dual purpose: First, they are an incentive for professional and middle-class families to live in the city, especially in areas of budding gentrification, where they provide access to a separate highstatus-knowledge program ... Yet, politically, big city mayors ... cannot ignore economically and racially marginalized populations. Hence a second purpose – </w:t>
      </w:r>
      <w:r w:rsidRPr="00CA5240">
        <w:rPr>
          <w:rFonts w:eastAsia="Times New Roman" w:cs="Times New Roman"/>
          <w:b/>
          <w:u w:val="single"/>
        </w:rPr>
        <w:t>small, highly publicized college-prep programs and magnet high schools paint a veneer of equity and opportunity on a vastly unequal system</w:t>
      </w:r>
      <w:r w:rsidRPr="00CA5240">
        <w:rPr>
          <w:rFonts w:eastAsia="Times New Roman" w:cs="Times New Roman"/>
          <w:u w:val="single"/>
        </w:rPr>
        <w:t>.</w:t>
      </w:r>
      <w:r w:rsidRPr="00CA5240">
        <w:rPr>
          <w:rFonts w:eastAsia="Times New Roman" w:cs="Times New Roman"/>
          <w:sz w:val="16"/>
        </w:rPr>
        <w:t xml:space="preserve"> (p. 56, original emphasis) </w:t>
      </w:r>
      <w:r w:rsidRPr="00CA5240">
        <w:rPr>
          <w:rFonts w:eastAsia="Times New Roman" w:cs="Times New Roman"/>
          <w:b/>
          <w:u w:val="single"/>
        </w:rPr>
        <w:t xml:space="preserve">Rather than decreasing inequality, the new programs and schools exacerbate educational inequality and heighten economic and social dualities. </w:t>
      </w:r>
      <w:r w:rsidRPr="00CA5240">
        <w:rPr>
          <w:rFonts w:eastAsia="Times New Roman" w:cs="Times New Roman"/>
          <w:sz w:val="16"/>
        </w:rPr>
        <w:t>Moreover, Lipman not only examines the different programs and schools that have been created, but she also provides an in-depth analysis of four elementary schools to show how the testing and accountability regime affects the everyday life of teachers and students. In the 1990s the CPS introduced, as a means of accountability, standardized testing with the publication of results by school.</w:t>
      </w:r>
      <w:r w:rsidRPr="00CA5240">
        <w:rPr>
          <w:rFonts w:eastAsia="Times New Roman" w:cs="Times New Roman"/>
          <w:u w:val="single"/>
        </w:rPr>
        <w:t xml:space="preserve"> The test scores were used to reward and punish schools, but also to legitimate allowing those schools with high test scores to retain flexibility in achieving their goals, while those schools with low test scores (principally those primarily composed of students of color and students living in poverty) were required to use regimented methods of instruction. Schools that failed to perform at minimum levels on the required tests</w:t>
      </w:r>
      <w:r w:rsidRPr="00CA5240">
        <w:rPr>
          <w:rFonts w:eastAsia="Times New Roman" w:cs="Times New Roman"/>
          <w:sz w:val="16"/>
        </w:rPr>
        <w:t xml:space="preserve">, writes Lipman: </w:t>
      </w:r>
      <w:r w:rsidRPr="00CA5240">
        <w:rPr>
          <w:rFonts w:eastAsia="Times New Roman" w:cs="Times New Roman"/>
          <w:u w:val="single"/>
        </w:rPr>
        <w:t>Were put on a warning list, on probation, or their leadership and staff were reconstituted by the central office.</w:t>
      </w:r>
      <w:r w:rsidRPr="00CA5240">
        <w:rPr>
          <w:rFonts w:eastAsia="Times New Roman" w:cs="Times New Roman"/>
          <w:sz w:val="16"/>
        </w:rPr>
        <w:t xml:space="preserve"> Low test scores also carried severe consequences for students, including retention at benchmark grades three, six, and eight and mandatory summer school ... Accountability measures were backed up by new after-school and summer remedial programs ... In 1997, it [the CPS] established academic standards and curriculum frameworks to standardize the knowledge and skills to be taught in each grade. (p. 36) Lipman concludes her analysis by stating: </w:t>
      </w:r>
      <w:r w:rsidRPr="00CA5240">
        <w:rPr>
          <w:rStyle w:val="StyleUnderline"/>
          <w:rFonts w:cs="Times New Roman"/>
          <w:sz w:val="24"/>
        </w:rPr>
        <w:t xml:space="preserve">The policy regime that I have described is producing stratified knowledge, skills, dispositions, and identities for a deeply stratified society. Under the rubric of standards, the policies impose standardization and enforce language and cultural assimilation to mold the children of the increasingly linguistically and culturally diverse workforce into a most malleable and governable source of future labor. This is a system that treats people as a means to an end. The ‘economizing of education’ and the discourse of accounting reduce people to potential sources of capital accumulation, manipulators of knowledge for global economic expansion, or providers of the services and accessories of leisure and pleasure for the rich. Students are reduced to test scores, future slots in the labor market, prison numbers, and possible cannon fodder in military conquests. </w:t>
      </w:r>
      <w:r w:rsidRPr="00CA5240">
        <w:rPr>
          <w:rFonts w:eastAsia="Times New Roman" w:cs="Times New Roman"/>
          <w:u w:val="single"/>
        </w:rPr>
        <w:t xml:space="preserve">Teachers are reduced to technicians and supervisors in the education assembly line – ‘objects’ rather than ‘subjects’ of history. </w:t>
      </w:r>
      <w:r w:rsidRPr="00CA5240">
        <w:rPr>
          <w:rFonts w:eastAsia="Times New Roman" w:cs="Times New Roman"/>
          <w:sz w:val="16"/>
        </w:rPr>
        <w:t xml:space="preserve">This system is fundamentally about the negation of human agency, despite the good intentions of individuals at all levels. (p. 179) Lipman’s analysis shows how corporate and political interests transformed Chicago into a global city catering to the financial, real estate and tourist industries, and multinational corporations, with ‘urban development and gentrification, and an urban geography of centrality and marginality along lines of race, ethnicity and social class’ (p. 4). She confirms Mitchell Dean’s observation that ‘globalization dictates ... cost effective uses of resources ... [and] entails the responsibility of governing elites towards the flow of capital investment’ (2002, pp. 54-55). However, her study ends just before NCLB was implemented, a reform, as I will show, which is only likely to exacerbate the problems. </w:t>
      </w:r>
      <w:r w:rsidRPr="00CA5240">
        <w:rPr>
          <w:rFonts w:cs="Times New Roman"/>
          <w:sz w:val="16"/>
        </w:rPr>
        <w:t xml:space="preserve">   </w:t>
      </w:r>
    </w:p>
    <w:p w14:paraId="28F6C79C" w14:textId="77777777" w:rsidR="00632F93" w:rsidRPr="00CA5240" w:rsidRDefault="00632F93" w:rsidP="00632F93">
      <w:pPr>
        <w:rPr>
          <w:rFonts w:cs="Times New Roman"/>
          <w:sz w:val="16"/>
        </w:rPr>
      </w:pPr>
    </w:p>
    <w:p w14:paraId="1E546BE3" w14:textId="77777777" w:rsidR="00632F93" w:rsidRPr="00CA5240" w:rsidRDefault="00632F93" w:rsidP="00632F93">
      <w:pPr>
        <w:rPr>
          <w:rFonts w:cs="Times New Roman"/>
          <w:sz w:val="16"/>
        </w:rPr>
      </w:pPr>
    </w:p>
    <w:p w14:paraId="27BBB07E" w14:textId="77777777" w:rsidR="00632F93" w:rsidRPr="00CA5240" w:rsidRDefault="00632F93" w:rsidP="00632F93">
      <w:pPr>
        <w:rPr>
          <w:rFonts w:cs="Times New Roman"/>
          <w:sz w:val="16"/>
        </w:rPr>
      </w:pPr>
    </w:p>
    <w:p w14:paraId="666EA11F" w14:textId="77777777" w:rsidR="00632F93" w:rsidRPr="00CA5240" w:rsidRDefault="00632F93" w:rsidP="00632F93">
      <w:pPr>
        <w:rPr>
          <w:rFonts w:eastAsia="Times New Roman" w:cs="Times New Roman"/>
          <w:sz w:val="16"/>
        </w:rPr>
      </w:pPr>
    </w:p>
    <w:p w14:paraId="3D2809D0" w14:textId="77777777" w:rsidR="00632F93" w:rsidRPr="00CA5240" w:rsidRDefault="00632F93" w:rsidP="00632F93">
      <w:pPr>
        <w:rPr>
          <w:rFonts w:eastAsia="Times New Roman" w:cs="Times New Roman"/>
          <w:sz w:val="16"/>
        </w:rPr>
      </w:pPr>
    </w:p>
    <w:p w14:paraId="440D4B73" w14:textId="77777777" w:rsidR="00632F93" w:rsidRPr="00CA5240" w:rsidRDefault="00632F93" w:rsidP="00632F93">
      <w:pPr>
        <w:rPr>
          <w:rFonts w:eastAsia="Times New Roman" w:cs="Times New Roman"/>
          <w:sz w:val="16"/>
        </w:rPr>
      </w:pPr>
    </w:p>
    <w:p w14:paraId="4D146147" w14:textId="77777777" w:rsidR="00632F93" w:rsidRPr="00CA5240" w:rsidRDefault="00632F93" w:rsidP="00632F93">
      <w:pPr>
        <w:rPr>
          <w:rFonts w:eastAsia="Times New Roman" w:cs="Times New Roman"/>
          <w:sz w:val="16"/>
        </w:rPr>
      </w:pPr>
    </w:p>
    <w:p w14:paraId="21E4CD37" w14:textId="77777777" w:rsidR="00632F93" w:rsidRPr="00CA5240" w:rsidRDefault="00632F93" w:rsidP="00632F93">
      <w:pPr>
        <w:rPr>
          <w:rFonts w:eastAsia="Times New Roman" w:cs="Times New Roman"/>
          <w:sz w:val="16"/>
        </w:rPr>
      </w:pPr>
    </w:p>
    <w:p w14:paraId="61A18A73" w14:textId="77777777" w:rsidR="00632F93" w:rsidRPr="00CA5240" w:rsidRDefault="00632F93" w:rsidP="00632F93"/>
    <w:p w14:paraId="0D4944F5" w14:textId="77777777" w:rsidR="00632F93" w:rsidRPr="00CA5240" w:rsidRDefault="00632F93" w:rsidP="00632F93">
      <w:pPr>
        <w:rPr>
          <w:rFonts w:eastAsia="Times New Roman" w:cs="Times New Roman"/>
          <w:sz w:val="16"/>
        </w:rPr>
      </w:pPr>
    </w:p>
    <w:p w14:paraId="323EC748" w14:textId="77777777" w:rsidR="009E3E4D" w:rsidRPr="00CA5240" w:rsidRDefault="009E3E4D" w:rsidP="009E3E4D">
      <w:pPr>
        <w:pStyle w:val="Heading4"/>
        <w:rPr>
          <w:rFonts w:cs="Times New Roman"/>
        </w:rPr>
      </w:pPr>
      <w:r w:rsidRPr="00CA5240">
        <w:rPr>
          <w:rFonts w:cs="Times New Roman"/>
        </w:rPr>
        <w:t>The education system reinforces the practice of capitalism and common capitalist beliefs</w:t>
      </w:r>
    </w:p>
    <w:p w14:paraId="2D6FD718" w14:textId="77777777" w:rsidR="009E3E4D" w:rsidRPr="00CA5240" w:rsidRDefault="009E3E4D" w:rsidP="009E3E4D">
      <w:pPr>
        <w:rPr>
          <w:rStyle w:val="StyleUnderline"/>
          <w:rFonts w:cs="Times New Roman"/>
          <w:sz w:val="16"/>
          <w:u w:val="none"/>
        </w:rPr>
      </w:pPr>
      <w:r w:rsidRPr="00CA5240">
        <w:rPr>
          <w:rFonts w:cs="Times New Roman"/>
          <w:sz w:val="16"/>
        </w:rPr>
        <w:t xml:space="preserve">Peter </w:t>
      </w:r>
      <w:r w:rsidRPr="00CA5240">
        <w:rPr>
          <w:rStyle w:val="Style13ptBold"/>
          <w:rFonts w:cs="Times New Roman"/>
        </w:rPr>
        <w:t>McLaren and</w:t>
      </w:r>
      <w:r w:rsidRPr="00CA5240">
        <w:rPr>
          <w:rFonts w:cs="Times New Roman"/>
          <w:sz w:val="16"/>
        </w:rPr>
        <w:t xml:space="preserve"> Ramin </w:t>
      </w:r>
      <w:r w:rsidRPr="00CA5240">
        <w:rPr>
          <w:rStyle w:val="Style13ptBold"/>
          <w:rFonts w:cs="Times New Roman"/>
        </w:rPr>
        <w:t xml:space="preserve">Farahmandpur </w:t>
      </w:r>
      <w:r w:rsidRPr="00CA5240">
        <w:rPr>
          <w:rStyle w:val="StyleUnderline"/>
          <w:rFonts w:cs="Times New Roman"/>
          <w:sz w:val="16"/>
          <w:u w:val="none"/>
        </w:rPr>
        <w:t>20</w:t>
      </w:r>
      <w:r w:rsidRPr="00CA5240">
        <w:rPr>
          <w:rStyle w:val="Style13ptBold"/>
          <w:rFonts w:cs="Times New Roman"/>
        </w:rPr>
        <w:t>01 (</w:t>
      </w:r>
      <w:r w:rsidRPr="00CA5240">
        <w:rPr>
          <w:rFonts w:cs="Times New Roman"/>
          <w:sz w:val="16"/>
        </w:rPr>
        <w:t>Peter McLaren, Distinguished Professor in Critical Studies at Cambridge University, Ramin Farahmandpur, Phd at Portland State University, “</w:t>
      </w:r>
      <w:r w:rsidRPr="00CA5240">
        <w:rPr>
          <w:rStyle w:val="StyleUnderline"/>
          <w:rFonts w:cs="Times New Roman"/>
          <w:sz w:val="16"/>
          <w:u w:val="none"/>
        </w:rPr>
        <w:t>TEACHING AGAINST GLOBALIZATION AND THE NEW IMPERIALISM: TOWARD A REVOLUTIONARY PEDAGOGY,” Journal of Teacher Education, Vol. 52, No. 2, March/April 2001) //Feng</w:t>
      </w:r>
    </w:p>
    <w:p w14:paraId="369B8790" w14:textId="77777777" w:rsidR="009E3E4D" w:rsidRPr="00CA5240" w:rsidRDefault="009E3E4D" w:rsidP="009E3E4D">
      <w:pPr>
        <w:rPr>
          <w:rFonts w:cs="Times New Roman"/>
          <w:sz w:val="16"/>
        </w:rPr>
      </w:pPr>
      <w:r w:rsidRPr="00CA5240">
        <w:rPr>
          <w:rFonts w:cs="Times New Roman"/>
          <w:sz w:val="16"/>
        </w:rPr>
        <w:t xml:space="preserve"> </w:t>
      </w:r>
      <w:r w:rsidRPr="00CA5240">
        <w:rPr>
          <w:rStyle w:val="StyleUnderline"/>
          <w:rFonts w:cs="Times New Roman"/>
          <w:sz w:val="24"/>
        </w:rPr>
        <w:t>The shift toward the privatization and corporatization of public education is best exemplified by the corporate raider Michael Milken</w:t>
      </w:r>
      <w:r w:rsidRPr="00CA5240">
        <w:rPr>
          <w:rFonts w:cs="Times New Roman"/>
          <w:sz w:val="16"/>
        </w:rPr>
        <w:t xml:space="preserve">, the Wall Street wizard and junk bond king of the mid-1980s who deceptively swindled millions of dollars by luring investors into highrisk investment schemes. Milken has returned to the business world, this time by focusing on the lucrative $800 billion education market and has decided to create for-profit education enterprises with the help of his powerful—yet comparatively obscure—$500 million company known as Knowledge Universe. </w:t>
      </w:r>
      <w:r w:rsidRPr="00CA5240">
        <w:rPr>
          <w:rStyle w:val="StyleUnderline"/>
          <w:rFonts w:cs="Times New Roman"/>
          <w:sz w:val="24"/>
        </w:rPr>
        <w:t>Milken has invested heavily in several companies producing educational materials. Knowledge Universe owns companies such as Children’s Discovery Centers, Bookman Testing Services, Pyramid Imaging Inc., Nobel Education Dynamics, and Leapfrog, which produces educational tools used at learning centers of the Riordan Foundation</w:t>
      </w:r>
      <w:r w:rsidRPr="00CA5240">
        <w:rPr>
          <w:rFonts w:cs="Times New Roman"/>
          <w:sz w:val="16"/>
        </w:rPr>
        <w:t xml:space="preserve"> (Vrana, 1998). In a recent interview with the Los Angeles Times, Milken calculated that if the net worth of the United States is placed at $120 trillion, roughly $75 trillion consists of human capital. This means that every American is worth $400,000 to $500,000 (Vrana, 1998). In short, </w:t>
      </w:r>
      <w:r w:rsidRPr="00CA5240">
        <w:rPr>
          <w:rStyle w:val="StyleUnderline"/>
          <w:rFonts w:cs="Times New Roman"/>
          <w:sz w:val="24"/>
        </w:rPr>
        <w:t>Milken has discovered that the knowledge business is a profitable commodity</w:t>
      </w:r>
      <w:r w:rsidRPr="00CA5240">
        <w:rPr>
          <w:rFonts w:cs="Times New Roman"/>
          <w:sz w:val="16"/>
        </w:rPr>
        <w:t xml:space="preserve">.  </w:t>
      </w:r>
      <w:r w:rsidRPr="00CA5240">
        <w:rPr>
          <w:rStyle w:val="Emphasis"/>
          <w:rFonts w:cs="Times New Roman"/>
          <w:sz w:val="24"/>
        </w:rPr>
        <w:t>Recent attempts by corporations to influence policy and curriculum decisions in urban schools abound.</w:t>
      </w:r>
      <w:r w:rsidRPr="00CA5240">
        <w:rPr>
          <w:rFonts w:cs="Times New Roman"/>
          <w:sz w:val="16"/>
        </w:rPr>
        <w:t xml:space="preserve"> According to Kalle Lasn (1999),  </w:t>
      </w:r>
      <w:r w:rsidRPr="00CA5240">
        <w:rPr>
          <w:rStyle w:val="StyleUnderline"/>
          <w:rFonts w:cs="Times New Roman"/>
          <w:sz w:val="24"/>
        </w:rPr>
        <w:t>Corporate advertising</w:t>
      </w:r>
      <w:r w:rsidRPr="00CA5240">
        <w:rPr>
          <w:rFonts w:cs="Times New Roman"/>
          <w:sz w:val="16"/>
        </w:rPr>
        <w:t xml:space="preserve"> (or is it the commercial media?) </w:t>
      </w:r>
      <w:r w:rsidRPr="00CA5240">
        <w:rPr>
          <w:rStyle w:val="StyleUnderline"/>
          <w:rFonts w:cs="Times New Roman"/>
          <w:sz w:val="24"/>
        </w:rPr>
        <w:t>is the largest psychological project ever undertaken by the human race</w:t>
      </w:r>
      <w:r w:rsidRPr="00CA5240">
        <w:rPr>
          <w:rFonts w:cs="Times New Roman"/>
          <w:sz w:val="16"/>
        </w:rPr>
        <w:t xml:space="preserve">. Yet for all of that, its impact on us remains unknown and largely ignored. When I think of the media’s influence over years, over decades, </w:t>
      </w:r>
      <w:r w:rsidRPr="00CA5240">
        <w:rPr>
          <w:rStyle w:val="StyleUnderline"/>
          <w:rFonts w:cs="Times New Roman"/>
          <w:sz w:val="24"/>
        </w:rPr>
        <w:t>I think of those brainwashing experiments conducted by Dr. Ewen Cameron</w:t>
      </w:r>
      <w:r w:rsidRPr="00CA5240">
        <w:rPr>
          <w:rFonts w:cs="Times New Roman"/>
          <w:sz w:val="16"/>
        </w:rPr>
        <w:t xml:space="preserve"> in a Montreal psy- chiatric hospital in the 1950s. </w:t>
      </w:r>
      <w:r w:rsidRPr="00CA5240">
        <w:rPr>
          <w:rStyle w:val="StyleUnderline"/>
          <w:rFonts w:cs="Times New Roman"/>
          <w:sz w:val="24"/>
        </w:rPr>
        <w:t>The idea of the</w:t>
      </w:r>
      <w:r w:rsidRPr="00CA5240">
        <w:rPr>
          <w:rFonts w:cs="Times New Roman"/>
          <w:sz w:val="16"/>
        </w:rPr>
        <w:t xml:space="preserve"> CIAsponsored “depatterning” </w:t>
      </w:r>
      <w:r w:rsidRPr="00CA5240">
        <w:rPr>
          <w:rStyle w:val="StyleUnderline"/>
          <w:rFonts w:cs="Times New Roman"/>
          <w:sz w:val="24"/>
        </w:rPr>
        <w:t>experiment was to outfit conscious, unconscious or semiconscious subjects with headphones, and flood their brain with thousands of repetitive “driving” messages that would alter their behavior over time.</w:t>
      </w:r>
      <w:r w:rsidRPr="00CA5240">
        <w:rPr>
          <w:rFonts w:cs="Times New Roman"/>
          <w:sz w:val="16"/>
        </w:rPr>
        <w:t xml:space="preserve"> Sound familiar</w:t>
      </w:r>
      <w:r w:rsidRPr="00CA5240">
        <w:rPr>
          <w:rStyle w:val="StyleUnderline"/>
          <w:rFonts w:cs="Times New Roman"/>
          <w:sz w:val="24"/>
        </w:rPr>
        <w:t>? Advertising aims to do the same thing.</w:t>
      </w:r>
      <w:r w:rsidRPr="00CA5240">
        <w:rPr>
          <w:rFonts w:cs="Times New Roman"/>
          <w:sz w:val="16"/>
        </w:rPr>
        <w:t xml:space="preserve"> Dr. Cameron’s guinea pigs emerged from the Montreal trials with serious psychological damage. It was a great scandal. But no one is saying boo about the ongoing experiment of mass media advertising. In fact, new guinea pigs voluntarily come on board every day. (p. 19)  </w:t>
      </w:r>
      <w:r w:rsidRPr="00CA5240">
        <w:rPr>
          <w:rStyle w:val="StyleUnderline"/>
          <w:rFonts w:cs="Times New Roman"/>
          <w:sz w:val="24"/>
        </w:rPr>
        <w:t xml:space="preserve">It is not unusual these days to see school buses in certain states covered with advertisements </w:t>
      </w:r>
      <w:r w:rsidRPr="00CA5240">
        <w:rPr>
          <w:rFonts w:cs="Times New Roman"/>
          <w:sz w:val="16"/>
        </w:rPr>
        <w:t xml:space="preserve">for Burger King and Wendy’s fast food chain restaurants. </w:t>
      </w:r>
      <w:r w:rsidRPr="00CA5240">
        <w:rPr>
          <w:rStyle w:val="StyleUnderline"/>
          <w:rFonts w:cs="Times New Roman"/>
          <w:sz w:val="24"/>
        </w:rPr>
        <w:t xml:space="preserve">It has become fashionable for elementary school children to carry books wrapped in free book covers plastered with ads </w:t>
      </w:r>
      <w:r w:rsidRPr="00CA5240">
        <w:rPr>
          <w:rFonts w:cs="Times New Roman"/>
          <w:sz w:val="16"/>
        </w:rPr>
        <w:t xml:space="preserve">for Kellogg’s Pop Tarts and Fox TV personalities. </w:t>
      </w:r>
      <w:r w:rsidRPr="00CA5240">
        <w:rPr>
          <w:rStyle w:val="StyleUnderline"/>
          <w:rFonts w:cs="Times New Roman"/>
          <w:sz w:val="24"/>
        </w:rPr>
        <w:t>School districts have gleefully granted Coca-Cola and Pepsi exclusive contracts to sell their products in schools.</w:t>
      </w:r>
      <w:r w:rsidRPr="00CA5240">
        <w:rPr>
          <w:rFonts w:cs="Times New Roman"/>
          <w:sz w:val="16"/>
        </w:rPr>
        <w:t xml:space="preserve"> In health education classes, students are taught nutrition by the Hershey Corporation in a scheme that includes a discussion of the important place of chocolate in a balanced diet. </w:t>
      </w:r>
      <w:r w:rsidRPr="00CA5240">
        <w:rPr>
          <w:rStyle w:val="StyleUnderline"/>
          <w:rFonts w:cs="Times New Roman"/>
          <w:sz w:val="24"/>
        </w:rPr>
        <w:t>A classroom business course teaches students to value work by exploring how McDonald’s restaurants are operated and what skills are needed to become a successful McDonald’s manager and provides instructions on how to apply for a job at McDonald’s.</w:t>
      </w:r>
      <w:r w:rsidRPr="00CA5240">
        <w:rPr>
          <w:rFonts w:cs="Times New Roman"/>
          <w:sz w:val="16"/>
        </w:rPr>
        <w:t xml:space="preserve"> </w:t>
      </w:r>
      <w:r w:rsidRPr="00CA5240">
        <w:rPr>
          <w:rStyle w:val="StyleUnderline"/>
          <w:rFonts w:cs="Times New Roman"/>
          <w:sz w:val="24"/>
        </w:rPr>
        <w:t>Ecological and environmental education now involves students learning ecology from a Life of an Ant poster sponsored by Skittles candy and an environmental curriculum video produced by Shell Oil that concentrates on the virtues of the external combustion engine.</w:t>
      </w:r>
      <w:r w:rsidRPr="00CA5240">
        <w:rPr>
          <w:rFonts w:cs="Times New Roman"/>
          <w:sz w:val="16"/>
        </w:rPr>
        <w:t xml:space="preserve"> Finally, a new company called Zap Me! lures schools into accepting thousands of dollars worth of computer equipment, including a satellite dish, 15 top-level personal computers, a furnished computer lab and high-speed Internet access in return for a constant display of on-screen advertisements in the lower left-hand corner of the screen (see Fischman &amp; McLaren, 2000). Lasn (1999) writes,  Your kids watch Pepsi and Snickers ads in the classroom (The school has made the devil’s bargain of accepting free audiovisual equipment in exchange for airing these ads on “Channel One”). . . . Administrators in a Texas school district announce plans to boost revenues by selling ad space on the roofs of the district’s seventeen schools—arresting the attention of the fifty-eight million commercial jet passengers who fly into Dallas each year. Kids tattoo their calves with swooshes. Other kids, at raves, begin wearing actual bar codes that other kids can scan, revealing messages such as “I’d like to sleep with you.” ...A few years ago, marketers began installing ad boards in men’s washrooms on college campuses, at eye level above the urinals. From their perspective, it was a brilliant coup: Where else is a guy going to look? But when I first heard this was being done, I was incensed. One of the last private acts was being co-opted. (pp. 19-21)  A math book published by McGraw-Hill is spiked with references to Nike, Gatorade, Disney, McDonald’s, Nabisco, Mattel Barbie dolls, Sony play stations, Cocoa Frosted Flakes, Spalding basketballs and Topps baseball cards (Collins &amp; Yeskel, 2000, p. 78). John Borowski, a public school teacher, recently noted in The New York Times,  </w:t>
      </w:r>
      <w:r w:rsidRPr="00CA5240">
        <w:rPr>
          <w:rStyle w:val="Emphasis"/>
          <w:rFonts w:cs="Times New Roman"/>
          <w:sz w:val="24"/>
        </w:rPr>
        <w:t>At least 234 corporations are now flooding the public schools with films, textbooks and computer software under the guise of “instructional material.”</w:t>
      </w:r>
      <w:r w:rsidRPr="00CA5240">
        <w:rPr>
          <w:rFonts w:cs="Times New Roman"/>
          <w:sz w:val="16"/>
        </w:rPr>
        <w:t xml:space="preserve"> A lesson in self-esteem sponsored by Revlon includes an investigation of “good and bad hair days.” In a history lesson, Tootsie Rolls are touted as a part of soldiers’ diets during World War II. Exxon provides a video on the Valdez spill playing down its ecological impact. And Chevron, in a lesson for use in civics science classes, reminds students that they will soon be able to vote and make “important decisions” about global warming, which the company then rebuts as incomplete science. (The New York Times, 1999, p. A23)  </w:t>
      </w:r>
      <w:r w:rsidRPr="00CA5240">
        <w:rPr>
          <w:rStyle w:val="StyleUnderline"/>
          <w:rFonts w:cs="Times New Roman"/>
          <w:sz w:val="24"/>
        </w:rPr>
        <w:t>Another example of corporatism in schools is Channel One</w:t>
      </w:r>
      <w:r w:rsidRPr="00CA5240">
        <w:rPr>
          <w:rFonts w:cs="Times New Roman"/>
          <w:sz w:val="16"/>
        </w:rPr>
        <w:t xml:space="preserve">, a commercially produced news station that now operates in many American schools. As part of a contractual agreement, teachers agree to broadcast Channel One programs in class for 10 minutes a day in return for a satellite dish, video cassette recorders, and as many television sets as they want. </w:t>
      </w:r>
      <w:r w:rsidRPr="00CA5240">
        <w:rPr>
          <w:rStyle w:val="StyleUnderline"/>
          <w:rFonts w:cs="Times New Roman"/>
          <w:sz w:val="24"/>
        </w:rPr>
        <w:t xml:space="preserve">A study of its effects revealed that the students were no better informed than their contemporaries but that the advertisements broadcast on the channel had a significant effect on their consumer tastes </w:t>
      </w:r>
      <w:r w:rsidRPr="00CA5240">
        <w:rPr>
          <w:rFonts w:cs="Times New Roman"/>
          <w:sz w:val="16"/>
        </w:rPr>
        <w:t xml:space="preserve">(Aitkenhead, cited in Cole, 1998, p. 327).  On one hand, schools do contribute to the ideals of democratic organizations (in terms of providing access to relevant knowledge and equal opportunities). On the other hand, </w:t>
      </w:r>
      <w:r w:rsidRPr="00CA5240">
        <w:rPr>
          <w:rStyle w:val="Emphasis"/>
          <w:rFonts w:cs="Times New Roman"/>
          <w:sz w:val="24"/>
        </w:rPr>
        <w:t xml:space="preserve">schools operate at the same time in sustaining and reinforcing the logic of capitalism by functioning as a reproductive force that offers different and unequal kinds of knowledge and rewards based on class, gender, and race </w:t>
      </w:r>
      <w:r w:rsidRPr="00CA5240">
        <w:rPr>
          <w:rFonts w:cs="Times New Roman"/>
          <w:sz w:val="16"/>
        </w:rPr>
        <w:t xml:space="preserve">(McLaren, 1997). </w:t>
      </w:r>
      <w:r w:rsidRPr="00CA5240">
        <w:rPr>
          <w:rStyle w:val="StyleUnderline"/>
          <w:rFonts w:cs="Times New Roman"/>
          <w:sz w:val="24"/>
        </w:rPr>
        <w:t>Here we see inequality as having to do with how society regulates the distribution of different types of capital.</w:t>
      </w:r>
      <w:r w:rsidRPr="00CA5240">
        <w:rPr>
          <w:rFonts w:cs="Times New Roman"/>
          <w:sz w:val="16"/>
        </w:rPr>
        <w:t xml:space="preserve"> Perrucci and Wysong (1999) describe these as consumption capital (having to do with wages or salary), investment capital (having to do with a surplus of consumption capital that you can invest and on which you can earn interest), skills capital (having to do with specialized knowledge that people accumulate through their work experience, training, or education), and social capital (having to do with the network of social ties that people have to family, friends, and acquaintances, as well as the collectively owned economic and cultural capital of a group). </w:t>
      </w:r>
      <w:r w:rsidRPr="00CA5240">
        <w:rPr>
          <w:rStyle w:val="StyleUnderline"/>
          <w:rFonts w:cs="Times New Roman"/>
          <w:sz w:val="24"/>
        </w:rPr>
        <w:t>Educators have long made the case that schools traffic in cultural capital</w:t>
      </w:r>
      <w:r w:rsidRPr="00CA5240">
        <w:rPr>
          <w:rFonts w:cs="Times New Roman"/>
          <w:sz w:val="16"/>
        </w:rPr>
        <w:t xml:space="preserve"> (values, attitudes, dress, mannerisms, personal style, etc.) (McLaren, 1997), </w:t>
      </w:r>
      <w:r w:rsidRPr="00CA5240">
        <w:rPr>
          <w:rStyle w:val="StyleUnderline"/>
          <w:rFonts w:cs="Times New Roman"/>
          <w:sz w:val="24"/>
        </w:rPr>
        <w:t>but they have rarely linked the production of cultural capital to the international division of labor brought about by uneven development</w:t>
      </w:r>
      <w:r w:rsidRPr="00CA5240">
        <w:rPr>
          <w:rFonts w:cs="Times New Roman"/>
          <w:sz w:val="16"/>
        </w:rPr>
        <w:t>.1</w:t>
      </w:r>
    </w:p>
    <w:p w14:paraId="07AC82F9" w14:textId="77777777" w:rsidR="009E3E4D" w:rsidRPr="00CA5240" w:rsidRDefault="009E3E4D" w:rsidP="009E3E4D">
      <w:pPr>
        <w:rPr>
          <w:rFonts w:cs="Times New Roman"/>
          <w:sz w:val="16"/>
        </w:rPr>
      </w:pPr>
    </w:p>
    <w:p w14:paraId="00292DE7" w14:textId="77777777" w:rsidR="009E3E4D" w:rsidRPr="00CA5240" w:rsidRDefault="009E3E4D" w:rsidP="009E3E4D">
      <w:pPr>
        <w:rPr>
          <w:rFonts w:cs="Times New Roman"/>
          <w:sz w:val="16"/>
        </w:rPr>
      </w:pPr>
    </w:p>
    <w:p w14:paraId="46D2A72C" w14:textId="77777777" w:rsidR="009E3E4D" w:rsidRPr="00CA5240" w:rsidRDefault="009E3E4D" w:rsidP="009E3E4D">
      <w:pPr>
        <w:rPr>
          <w:rFonts w:cs="Times New Roman"/>
          <w:sz w:val="16"/>
        </w:rPr>
      </w:pPr>
    </w:p>
    <w:p w14:paraId="251F684C" w14:textId="77777777" w:rsidR="009E3E4D" w:rsidRPr="00CA5240" w:rsidRDefault="009E3E4D" w:rsidP="009E3E4D">
      <w:pPr>
        <w:pStyle w:val="Heading4"/>
        <w:rPr>
          <w:rFonts w:cs="Times New Roman"/>
        </w:rPr>
      </w:pPr>
      <w:r w:rsidRPr="00CA5240">
        <w:rPr>
          <w:rFonts w:cs="Times New Roman"/>
        </w:rPr>
        <w:t>Education under economic globalization</w:t>
      </w:r>
    </w:p>
    <w:p w14:paraId="40F0E60E" w14:textId="77777777" w:rsidR="009E3E4D" w:rsidRPr="00CA5240" w:rsidRDefault="009E3E4D" w:rsidP="009E3E4D">
      <w:pPr>
        <w:rPr>
          <w:rFonts w:cs="Times New Roman"/>
          <w:sz w:val="16"/>
        </w:rPr>
      </w:pPr>
      <w:r w:rsidRPr="00CA5240">
        <w:rPr>
          <w:rFonts w:cs="Times New Roman"/>
          <w:sz w:val="16"/>
        </w:rPr>
        <w:t xml:space="preserve">Peter </w:t>
      </w:r>
      <w:r w:rsidRPr="00CA5240">
        <w:rPr>
          <w:rStyle w:val="Style13ptBold"/>
          <w:rFonts w:cs="Times New Roman"/>
        </w:rPr>
        <w:t>McLaren and</w:t>
      </w:r>
      <w:r w:rsidRPr="00CA5240">
        <w:rPr>
          <w:rFonts w:cs="Times New Roman"/>
          <w:sz w:val="16"/>
        </w:rPr>
        <w:t xml:space="preserve"> Ramin </w:t>
      </w:r>
      <w:r w:rsidRPr="00CA5240">
        <w:rPr>
          <w:rStyle w:val="Style13ptBold"/>
          <w:rFonts w:cs="Times New Roman"/>
        </w:rPr>
        <w:t xml:space="preserve">Farahmandpur </w:t>
      </w:r>
      <w:r w:rsidRPr="00CA5240">
        <w:rPr>
          <w:rStyle w:val="StyleUnderline"/>
          <w:rFonts w:cs="Times New Roman"/>
          <w:sz w:val="16"/>
          <w:u w:val="none"/>
        </w:rPr>
        <w:t>20</w:t>
      </w:r>
      <w:r w:rsidRPr="00CA5240">
        <w:rPr>
          <w:rStyle w:val="Style13ptBold"/>
          <w:rFonts w:cs="Times New Roman"/>
        </w:rPr>
        <w:t>01 (</w:t>
      </w:r>
      <w:r w:rsidRPr="00CA5240">
        <w:rPr>
          <w:rFonts w:cs="Times New Roman"/>
          <w:sz w:val="16"/>
        </w:rPr>
        <w:t>Peter McLaren, Distinguished Professor in Critical Studies at Cambridge University, Ramin Farahmandpur, Phd at Portland State University, “</w:t>
      </w:r>
      <w:r w:rsidRPr="00CA5240">
        <w:rPr>
          <w:rStyle w:val="StyleUnderline"/>
          <w:rFonts w:cs="Times New Roman"/>
          <w:sz w:val="16"/>
          <w:u w:val="none"/>
        </w:rPr>
        <w:t>TEACHING AGAINST GLOBALIZATION AND THE NEW IMPERIALISM: TOWARD A REVOLUTIONARY PEDAGOGY,” Journal of Teacher Education, Vol. 52, No. 2, March/April 2001) //Feng</w:t>
      </w:r>
    </w:p>
    <w:p w14:paraId="74B674A2" w14:textId="77777777" w:rsidR="009E3E4D" w:rsidRPr="00CA5240" w:rsidRDefault="009E3E4D" w:rsidP="009E3E4D">
      <w:pPr>
        <w:rPr>
          <w:rFonts w:cs="Times New Roman"/>
          <w:sz w:val="16"/>
        </w:rPr>
      </w:pPr>
      <w:r w:rsidRPr="00CA5240">
        <w:rPr>
          <w:rFonts w:cs="Times New Roman"/>
          <w:sz w:val="16"/>
        </w:rPr>
        <w:t xml:space="preserve">Examining education policies within the context of economic globalization and neoliberalism raises a number of critical questions that include the following: </w:t>
      </w:r>
      <w:r w:rsidRPr="00CA5240">
        <w:rPr>
          <w:rStyle w:val="StyleUnderline"/>
          <w:rFonts w:cs="Times New Roman"/>
          <w:sz w:val="24"/>
        </w:rPr>
        <w:t xml:space="preserve">What are some of the effects of globalization on public schools and public education? </w:t>
      </w:r>
      <w:r w:rsidRPr="00CA5240">
        <w:rPr>
          <w:rFonts w:cs="Times New Roman"/>
          <w:sz w:val="16"/>
        </w:rPr>
        <w:t xml:space="preserve">To what extent is the content of teaching and curriculum under the perilous influence of the shifting social, economic, and political relations within global capitalism? Spring (1998) identifies a key paradox that frames education and economic policies pursued in the United States and other advanced capital societies. </w:t>
      </w:r>
      <w:r w:rsidRPr="00CA5240">
        <w:rPr>
          <w:rStyle w:val="Emphasis"/>
          <w:rFonts w:cs="Times New Roman"/>
          <w:sz w:val="24"/>
        </w:rPr>
        <w:t>First, education under globalization is viewed as a vehicle that assists the growing market economy</w:t>
      </w:r>
      <w:r w:rsidRPr="00CA5240">
        <w:rPr>
          <w:rStyle w:val="StyleUnderline"/>
          <w:rFonts w:cs="Times New Roman"/>
          <w:sz w:val="24"/>
        </w:rPr>
        <w:t xml:space="preserve">. For many developing countries, an educated and skilled workforce ostensibly would mean higher levels of productivity and economic development. </w:t>
      </w:r>
      <w:r w:rsidRPr="00CA5240">
        <w:rPr>
          <w:rStyle w:val="Emphasis"/>
          <w:rFonts w:cs="Times New Roman"/>
          <w:sz w:val="24"/>
        </w:rPr>
        <w:t xml:space="preserve">Second, education is viewed as a tool in solving problems associated with economic globalization such as unemployment and poverty. </w:t>
      </w:r>
      <w:r w:rsidRPr="00CA5240">
        <w:rPr>
          <w:rStyle w:val="StyleUnderline"/>
          <w:rFonts w:cs="Times New Roman"/>
          <w:sz w:val="24"/>
        </w:rPr>
        <w:t>If, however, the market</w:t>
      </w:r>
      <w:r w:rsidRPr="00CA5240">
        <w:rPr>
          <w:rFonts w:cs="Times New Roman"/>
          <w:sz w:val="16"/>
        </w:rPr>
        <w:t xml:space="preserve"> economy (by means of the capitalist law of value) </w:t>
      </w:r>
      <w:r w:rsidRPr="00CA5240">
        <w:rPr>
          <w:rStyle w:val="StyleUnderline"/>
          <w:rFonts w:cs="Times New Roman"/>
          <w:sz w:val="24"/>
        </w:rPr>
        <w:t>is itself the cause of social and economic inequality, then it would appear a contradiction in terms to argue that the goal of education should be to assist in the expansion of the market economy</w:t>
      </w:r>
      <w:r w:rsidRPr="00CA5240">
        <w:rPr>
          <w:rFonts w:cs="Times New Roman"/>
          <w:sz w:val="16"/>
        </w:rPr>
        <w:t xml:space="preserve"> (Spring, 1998). </w:t>
      </w:r>
      <w:r w:rsidRPr="00CA5240">
        <w:rPr>
          <w:rStyle w:val="Emphasis"/>
          <w:rFonts w:cs="Times New Roman"/>
          <w:sz w:val="24"/>
        </w:rPr>
        <w:t xml:space="preserve">Economic globalization has not only failed to provide political stability and social and economic equality for many nations around the world, but it has also led to deepening social and economic polarization. </w:t>
      </w:r>
      <w:r w:rsidRPr="00CA5240">
        <w:rPr>
          <w:rFonts w:cs="Times New Roman"/>
          <w:sz w:val="16"/>
        </w:rPr>
        <w:t xml:space="preserve">Willie Thompson (1997) notes,  Marx’s insights into the nature of capital’s reproduction and accumulation have never been bettered or displaced: his prevision of its future was extraordinarily percipient and impressively fulfilled. He was never a better prophet than when he insisted that capitalism was hastening towards its unavoidable destruction, that its internal forces carried it in a certain identifiable direction, which (contra Keynes) cannot be reversed or evaded. What capital produces above all is its own gravediggers. Marx meant the working class, and he was mistaken. What looks more likely to be capitalism’s executioner is capitalism itself—the problem is that everything else is practically certain to be entombed with it. (p. 224)  </w:t>
      </w:r>
      <w:r w:rsidRPr="00CA5240">
        <w:rPr>
          <w:rStyle w:val="StyleUnderline"/>
          <w:rFonts w:cs="Times New Roman"/>
          <w:sz w:val="24"/>
        </w:rPr>
        <w:t>As the logic of capital accumulation is shifting toward knowledge-based economies and as new forms of computer technology and biotechnology are being integrated into today’s hightech economy, information itself is fast becoming a high-priced new commodity.</w:t>
      </w:r>
      <w:r w:rsidRPr="00CA5240">
        <w:rPr>
          <w:rFonts w:cs="Times New Roman"/>
          <w:sz w:val="16"/>
        </w:rPr>
        <w:t xml:space="preserve"> Transnational corporations are laboring vigorously to privatize the socially produced knowledge associated with the educational system. Decreased government funding of public education has forced an unholy partnership with private corporations who are seeking to create “high-tech knowledge industries” (Witheford, 1997). </w:t>
      </w:r>
      <w:r w:rsidRPr="00CA5240">
        <w:rPr>
          <w:rStyle w:val="StyleUnderline"/>
          <w:rFonts w:cs="Times New Roman"/>
          <w:sz w:val="24"/>
        </w:rPr>
        <w:t>Transnational corporations are sponsoring research centers in universities across the United States by donating millions of dollars for the research, development, and production of for-profit technologies. This has resulted in the “high-tech colonization of education,” transforming public universities into corporate-operated “techopolises” that have little interest in coexistence with the poor</w:t>
      </w:r>
      <w:r w:rsidRPr="00CA5240">
        <w:rPr>
          <w:rFonts w:cs="Times New Roman"/>
          <w:sz w:val="16"/>
        </w:rPr>
        <w:t xml:space="preserve"> (Witheford, 1997).  Under the command of the market economy, not even universities, colleges, and vocational schools are immune from the economic policies favoring capital accumulation. Niemark (1999) reports that the increasing social policies that support for-profit universities have made higher education an extension of the market economy. She writes that social policies that support privatization have moved in the direction of  establishing for-profit degree-granting institutions (such as the University of Phoenix); outsourcing curriculum, instruction, counseling, operations, and administration (in such areas as bookstores, food services, libraries, computer operations, plant maintenance, security, printing, and payroll); signing campus-corporate research and development partnership and licensing agreements; and selling exclusive on-campus marketing rights to companies that sell products as varied as soft drinks, fast food, computers, and credit and telephone calling cards</w:t>
      </w:r>
      <w:r w:rsidRPr="00CA5240">
        <w:rPr>
          <w:rStyle w:val="Emphasis"/>
          <w:rFonts w:cs="Times New Roman"/>
          <w:sz w:val="24"/>
        </w:rPr>
        <w:t>. The campus is becoming virtually indistinguishable from the marketplace, and both universities and their faculties are becoming entrepreneurs</w:t>
      </w:r>
      <w:r w:rsidRPr="00CA5240">
        <w:rPr>
          <w:rStyle w:val="StyleUnderline"/>
          <w:rFonts w:cs="Times New Roman"/>
          <w:sz w:val="24"/>
        </w:rPr>
        <w:t>.</w:t>
      </w:r>
      <w:r w:rsidRPr="00CA5240">
        <w:rPr>
          <w:rFonts w:cs="Times New Roman"/>
          <w:sz w:val="16"/>
        </w:rPr>
        <w:t xml:space="preserve"> (p. 24)  </w:t>
      </w:r>
      <w:r w:rsidRPr="00CA5240">
        <w:rPr>
          <w:rStyle w:val="Emphasis"/>
          <w:rFonts w:cs="Times New Roman"/>
          <w:sz w:val="24"/>
        </w:rPr>
        <w:t>The restructuring of higher education can clearly be seen as reinforcing class inequality and exposing public higher education to social and economic policies governed by the laws of the market economy</w:t>
      </w:r>
      <w:r w:rsidRPr="00CA5240">
        <w:rPr>
          <w:rFonts w:cs="Times New Roman"/>
          <w:sz w:val="16"/>
        </w:rPr>
        <w:t xml:space="preserve"> (i.e., commodification, proletarianization, and capital accumulation). </w:t>
      </w:r>
      <w:r w:rsidRPr="00CA5240">
        <w:rPr>
          <w:rStyle w:val="StyleUnderline"/>
          <w:rFonts w:cs="Times New Roman"/>
          <w:sz w:val="24"/>
        </w:rPr>
        <w:t>It also visibly functions as an impediment to the education and active participation of citizens in a democratic decision-making process dedicated to coexistence</w:t>
      </w:r>
      <w:r w:rsidRPr="00CA5240">
        <w:rPr>
          <w:rFonts w:cs="Times New Roman"/>
          <w:sz w:val="16"/>
        </w:rPr>
        <w:t xml:space="preserve"> (Niemark, 1999).</w:t>
      </w:r>
    </w:p>
    <w:p w14:paraId="16A56AFB" w14:textId="77777777" w:rsidR="009E3E4D" w:rsidRPr="00CA5240" w:rsidRDefault="009E3E4D" w:rsidP="009E3E4D">
      <w:pPr>
        <w:rPr>
          <w:rFonts w:cs="Times New Roman"/>
          <w:sz w:val="16"/>
        </w:rPr>
      </w:pPr>
    </w:p>
    <w:p w14:paraId="6305EA09" w14:textId="77777777" w:rsidR="009E3E4D" w:rsidRPr="00CA5240" w:rsidRDefault="009E3E4D" w:rsidP="009E3E4D">
      <w:pPr>
        <w:rPr>
          <w:rFonts w:cs="Times New Roman"/>
          <w:sz w:val="16"/>
        </w:rPr>
      </w:pPr>
    </w:p>
    <w:p w14:paraId="74F046B7" w14:textId="77777777" w:rsidR="009E3E4D" w:rsidRPr="00CA5240" w:rsidRDefault="009E3E4D" w:rsidP="009E3E4D">
      <w:pPr>
        <w:rPr>
          <w:rFonts w:cs="Times New Roman"/>
          <w:sz w:val="16"/>
        </w:rPr>
      </w:pPr>
    </w:p>
    <w:p w14:paraId="40D5C674" w14:textId="77777777" w:rsidR="009E3E4D" w:rsidRPr="00CA5240" w:rsidRDefault="009E3E4D" w:rsidP="009E3E4D">
      <w:pPr>
        <w:rPr>
          <w:rFonts w:cs="Times New Roman"/>
          <w:sz w:val="16"/>
        </w:rPr>
      </w:pPr>
    </w:p>
    <w:p w14:paraId="4EE7230D" w14:textId="77777777" w:rsidR="004916F5" w:rsidRPr="00CA5240" w:rsidRDefault="004916F5" w:rsidP="004916F5">
      <w:pPr>
        <w:pStyle w:val="Heading3"/>
        <w:rPr>
          <w:rFonts w:cs="Times New Roman"/>
        </w:rPr>
      </w:pPr>
      <w:r w:rsidRPr="00CA5240">
        <w:rPr>
          <w:rFonts w:cs="Times New Roman"/>
        </w:rPr>
        <w:t>Link: Education—Economy</w:t>
      </w:r>
    </w:p>
    <w:p w14:paraId="14387E78" w14:textId="77777777" w:rsidR="004916F5" w:rsidRPr="00CA5240" w:rsidRDefault="004916F5" w:rsidP="004916F5">
      <w:pPr>
        <w:pStyle w:val="Heading4"/>
        <w:rPr>
          <w:rFonts w:cs="Times New Roman"/>
        </w:rPr>
      </w:pPr>
      <w:r w:rsidRPr="00CA5240">
        <w:rPr>
          <w:rFonts w:cs="Times New Roman"/>
        </w:rPr>
        <w:t>Systems of capitol use notions of equality or equal in education, access as a way of investment in the infrastructure of capitalism</w:t>
      </w:r>
    </w:p>
    <w:p w14:paraId="565885C7" w14:textId="77777777" w:rsidR="004916F5" w:rsidRPr="00CA5240" w:rsidRDefault="004916F5" w:rsidP="004916F5">
      <w:pPr>
        <w:rPr>
          <w:rFonts w:cs="Times New Roman"/>
          <w:sz w:val="16"/>
        </w:rPr>
      </w:pPr>
      <w:r w:rsidRPr="00CA5240">
        <w:rPr>
          <w:rFonts w:cs="Times New Roman"/>
          <w:sz w:val="16"/>
        </w:rPr>
        <w:t xml:space="preserve">Curry </w:t>
      </w:r>
      <w:r w:rsidRPr="00CA5240">
        <w:rPr>
          <w:rStyle w:val="Style13ptBold"/>
          <w:rFonts w:cs="Times New Roman"/>
        </w:rPr>
        <w:t>Malott</w:t>
      </w:r>
      <w:r w:rsidRPr="00CA5240">
        <w:rPr>
          <w:rFonts w:cs="Times New Roman"/>
          <w:sz w:val="16"/>
        </w:rPr>
        <w:t>, 20</w:t>
      </w:r>
      <w:r w:rsidRPr="00CA5240">
        <w:rPr>
          <w:rStyle w:val="Style13ptBold"/>
          <w:rFonts w:cs="Times New Roman"/>
        </w:rPr>
        <w:t>12</w:t>
      </w:r>
      <w:r w:rsidRPr="00CA5240">
        <w:rPr>
          <w:rFonts w:cs="Times New Roman"/>
          <w:sz w:val="16"/>
        </w:rPr>
        <w:t xml:space="preserve"> (PH.D., Curricuum and instruction, M.A. Sociology, “Teaching Marx: the socialist challenge” book p. Xxi-xxii)</w:t>
      </w:r>
    </w:p>
    <w:p w14:paraId="1D110860" w14:textId="77777777" w:rsidR="004916F5" w:rsidRPr="00CA5240" w:rsidRDefault="004916F5" w:rsidP="004916F5">
      <w:pPr>
        <w:rPr>
          <w:rStyle w:val="StyleUnderline"/>
          <w:rFonts w:cs="Times New Roman"/>
          <w:sz w:val="24"/>
        </w:rPr>
      </w:pPr>
      <w:r w:rsidRPr="00CA5240">
        <w:rPr>
          <w:rFonts w:cs="Times New Roman"/>
          <w:sz w:val="16"/>
        </w:rPr>
        <w:t>Marx then notes that this entails two elements, "</w:t>
      </w:r>
      <w:r w:rsidRPr="00CA5240">
        <w:rPr>
          <w:rStyle w:val="StyleUnderline"/>
          <w:rFonts w:cs="Times New Roman"/>
          <w:sz w:val="24"/>
        </w:rPr>
        <w:t>the value of the means of subsistence necessary for the maintenance of the laborer,</w:t>
      </w:r>
      <w:r w:rsidRPr="00CA5240">
        <w:rPr>
          <w:rFonts w:cs="Times New Roman"/>
          <w:sz w:val="16"/>
        </w:rPr>
        <w:t xml:space="preserve">" such as food, clothing, and shelter, as well as </w:t>
      </w:r>
      <w:r w:rsidRPr="00CA5240">
        <w:rPr>
          <w:rStyle w:val="StyleUnderline"/>
          <w:rFonts w:cs="Times New Roman"/>
          <w:sz w:val="24"/>
        </w:rPr>
        <w:t>training or education so he or she can do the work require</w:t>
      </w:r>
      <w:r w:rsidRPr="00CA5240">
        <w:rPr>
          <w:rFonts w:cs="Times New Roman"/>
          <w:sz w:val="16"/>
        </w:rPr>
        <w:t xml:space="preserve"> (l by the capitalist class. This </w:t>
      </w:r>
      <w:r w:rsidRPr="00CA5240">
        <w:rPr>
          <w:rStyle w:val="StyleUnderline"/>
          <w:rFonts w:cs="Times New Roman"/>
          <w:sz w:val="24"/>
        </w:rPr>
        <w:t xml:space="preserve">function of education </w:t>
      </w:r>
      <w:r w:rsidRPr="00CA5240">
        <w:rPr>
          <w:rFonts w:cs="Times New Roman"/>
          <w:sz w:val="16"/>
        </w:rPr>
        <w:t>has</w:t>
      </w:r>
      <w:r w:rsidRPr="00CA5240">
        <w:rPr>
          <w:rStyle w:val="StyleUnderline"/>
          <w:rFonts w:cs="Times New Roman"/>
          <w:sz w:val="24"/>
        </w:rPr>
        <w:t xml:space="preserve"> played a central role in increasing the productivity of labor</w:t>
      </w:r>
      <w:r w:rsidRPr="00CA5240">
        <w:rPr>
          <w:rFonts w:cs="Times New Roman"/>
          <w:sz w:val="16"/>
        </w:rPr>
        <w:t xml:space="preserve">, which has been </w:t>
      </w:r>
      <w:r w:rsidRPr="00CA5240">
        <w:rPr>
          <w:rStyle w:val="StyleUnderline"/>
          <w:rFonts w:cs="Times New Roman"/>
          <w:sz w:val="24"/>
        </w:rPr>
        <w:t>an increasing necessity of the capitalist class due to the falling rate of profit</w:t>
      </w:r>
      <w:r w:rsidRPr="00CA5240">
        <w:rPr>
          <w:rFonts w:cs="Times New Roman"/>
          <w:sz w:val="16"/>
        </w:rPr>
        <w:t xml:space="preserve">. For Marx (1867/1967), </w:t>
      </w:r>
      <w:r w:rsidRPr="00CA5240">
        <w:rPr>
          <w:rStyle w:val="StyleUnderline"/>
          <w:rFonts w:cs="Times New Roman"/>
          <w:sz w:val="24"/>
        </w:rPr>
        <w:t>the falling rate of profit is one of the central laws of capitalist accumulation-a system based on perpetual growth</w:t>
      </w:r>
      <w:r w:rsidRPr="00CA5240">
        <w:rPr>
          <w:rFonts w:cs="Times New Roman"/>
          <w:sz w:val="16"/>
        </w:rPr>
        <w:t xml:space="preserve"> and, thus, </w:t>
      </w:r>
      <w:r w:rsidRPr="00CA5240">
        <w:rPr>
          <w:rStyle w:val="StyleUnderline"/>
          <w:rFonts w:cs="Times New Roman"/>
          <w:sz w:val="24"/>
        </w:rPr>
        <w:t>movements as capitalists, driven by sheer survival, existence in fierce competition with one another,</w:t>
      </w:r>
      <w:r w:rsidRPr="00CA5240">
        <w:rPr>
          <w:rFonts w:cs="Times New Roman"/>
          <w:sz w:val="16"/>
        </w:rPr>
        <w:t xml:space="preserve"> </w:t>
      </w:r>
      <w:r w:rsidRPr="00CA5240">
        <w:rPr>
          <w:rStyle w:val="StyleUnderline"/>
          <w:rFonts w:cs="Times New Roman"/>
          <w:sz w:val="24"/>
        </w:rPr>
        <w:t>seek ever higher returns and greater market share</w:t>
      </w:r>
      <w:r w:rsidRPr="00CA5240">
        <w:rPr>
          <w:rFonts w:cs="Times New Roman"/>
          <w:sz w:val="16"/>
        </w:rPr>
        <w:t xml:space="preserve">. This law stems from "the composition of capital" itself consisting of constant capital (i.e., the means of production such as machinery, land. and buildings) and variable capital (i.e., human labor power) (Marx, I867/I967, p. 612). Marx stressed the </w:t>
      </w:r>
      <w:r w:rsidRPr="00CA5240">
        <w:rPr>
          <w:rStyle w:val="StyleUnderline"/>
          <w:rFonts w:cs="Times New Roman"/>
          <w:sz w:val="24"/>
        </w:rPr>
        <w:t>importance of understanding that these two elements are internally related</w:t>
      </w:r>
      <w:r w:rsidRPr="00CA5240">
        <w:rPr>
          <w:rFonts w:cs="Times New Roman"/>
          <w:sz w:val="16"/>
        </w:rPr>
        <w:t xml:space="preserve">. That is, </w:t>
      </w:r>
      <w:r w:rsidRPr="00CA5240">
        <w:rPr>
          <w:rStyle w:val="StyleUnderline"/>
          <w:rFonts w:cs="Times New Roman"/>
          <w:sz w:val="24"/>
        </w:rPr>
        <w:t xml:space="preserve">when capitalists </w:t>
      </w:r>
      <w:r w:rsidRPr="00CA5240">
        <w:rPr>
          <w:rFonts w:cs="Times New Roman"/>
          <w:sz w:val="16"/>
        </w:rPr>
        <w:t xml:space="preserve">(at least the small percentage of successful and/or governmentally subsidized ones) </w:t>
      </w:r>
      <w:r w:rsidRPr="00CA5240">
        <w:rPr>
          <w:rStyle w:val="StyleUnderline"/>
          <w:rFonts w:cs="Times New Roman"/>
          <w:sz w:val="24"/>
        </w:rPr>
        <w:t>enlarge production by reinvesting profits to expand constant capital</w:t>
      </w:r>
      <w:r w:rsidRPr="00CA5240">
        <w:rPr>
          <w:rFonts w:cs="Times New Roman"/>
          <w:sz w:val="16"/>
        </w:rPr>
        <w:t xml:space="preserve">, an equal increase in variable capital must be realized to set it in motion. If all relevant variables, such as the supply of wage - </w:t>
      </w:r>
      <w:r w:rsidRPr="00CA5240">
        <w:rPr>
          <w:rStyle w:val="StyleUnderline"/>
          <w:rFonts w:cs="Times New Roman"/>
          <w:sz w:val="24"/>
        </w:rPr>
        <w:t xml:space="preserve">workers, in a given economy remain constant, the perpetually increasing demand for laborers by the capitalist class will reach a point when “the demand for laborers may exceed the supply, and therefore, wages may rise” </w:t>
      </w:r>
      <w:r w:rsidRPr="00CA5240">
        <w:rPr>
          <w:rFonts w:cs="Times New Roman"/>
          <w:sz w:val="16"/>
        </w:rPr>
        <w:t>(Marx, 1867/1967, p. 613). Of course, as Marx stresses,</w:t>
      </w:r>
      <w:r w:rsidRPr="00CA5240">
        <w:rPr>
          <w:rStyle w:val="StyleUnderline"/>
          <w:rFonts w:cs="Times New Roman"/>
          <w:sz w:val="24"/>
        </w:rPr>
        <w:t xml:space="preserve"> capitalists, driven by their own insatiable quest for surplus value, have been shown to withdraw their capital from circulation before investing in a situation where wages completely eliminated profitability</w:t>
      </w:r>
      <w:r w:rsidRPr="00CA5240">
        <w:rPr>
          <w:rFonts w:cs="Times New Roman"/>
          <w:sz w:val="16"/>
        </w:rPr>
        <w:t>. The economic cycle therefore ebbs and flows, correcting itself, not in the interests of society as a whole, but in the interests of the capitalist class always.  Toward these ends, c</w:t>
      </w:r>
      <w:r w:rsidRPr="00CA5240">
        <w:rPr>
          <w:rStyle w:val="StyleUnderline"/>
          <w:rFonts w:cs="Times New Roman"/>
          <w:sz w:val="24"/>
        </w:rPr>
        <w:t xml:space="preserve">apitalism has a long, complex, and often contradictory history of engaging in many practices to counter the falling rate of profit. </w:t>
      </w:r>
      <w:r w:rsidRPr="00CA5240">
        <w:rPr>
          <w:rFonts w:cs="Times New Roman"/>
          <w:sz w:val="16"/>
        </w:rPr>
        <w:t xml:space="preserve">Of these, we might underscore:  </w:t>
      </w:r>
      <w:r w:rsidRPr="00CA5240">
        <w:rPr>
          <w:rStyle w:val="StyleUnderline"/>
          <w:rFonts w:cs="Times New Roman"/>
          <w:sz w:val="24"/>
        </w:rPr>
        <w:t xml:space="preserve">Increasing exploitation by driving down the standard of living through dramatically reducing benefits, such as health insurance and public education War and other forms of wasteful production, but also war to force open markets and gain access to both constant and variable capital </w:t>
      </w:r>
      <w:r w:rsidRPr="00CA5240">
        <w:rPr>
          <w:rFonts w:cs="Times New Roman"/>
          <w:sz w:val="16"/>
        </w:rPr>
        <w:t xml:space="preserve">Immigration has long played a central role in increasing the reserve army of workers needed to keep the supply of variable capital up and thus wages and demand down  </w:t>
      </w:r>
      <w:r w:rsidRPr="00CA5240">
        <w:rPr>
          <w:rStyle w:val="StyleUnderline"/>
          <w:rFonts w:cs="Times New Roman"/>
          <w:sz w:val="24"/>
        </w:rPr>
        <w:t xml:space="preserve">Financialization, more recently, has played a central role in creating the appearance of growth, when no real productive growth had occurred  </w:t>
      </w:r>
      <w:r w:rsidRPr="00CA5240">
        <w:rPr>
          <w:rFonts w:cs="Times New Roman"/>
          <w:sz w:val="16"/>
        </w:rPr>
        <w:t>Finally, Ma</w:t>
      </w:r>
      <w:r w:rsidRPr="00CA5240">
        <w:rPr>
          <w:rStyle w:val="StyleUnderline"/>
          <w:rFonts w:cs="Times New Roman"/>
          <w:sz w:val="24"/>
        </w:rPr>
        <w:t>rx stresses that in the historical development of capital, and even in the business cycle itself, there comes a point when increasing the productivity of labor becomes “the most powerful lever of accumulation</w:t>
      </w:r>
      <w:r w:rsidRPr="00CA5240">
        <w:rPr>
          <w:rFonts w:cs="Times New Roman"/>
          <w:sz w:val="16"/>
        </w:rPr>
        <w:t xml:space="preserve">” (Marx, 1867/1967, p. 621) — </w:t>
      </w:r>
      <w:r w:rsidRPr="00CA5240">
        <w:rPr>
          <w:rStyle w:val="StyleUnderline"/>
          <w:rFonts w:cs="Times New Roman"/>
          <w:sz w:val="24"/>
        </w:rPr>
        <w:t>thereby underscoring the significance of education in the historical development of capitalism.</w:t>
      </w:r>
    </w:p>
    <w:p w14:paraId="317AFFA0" w14:textId="77777777" w:rsidR="004916F5" w:rsidRPr="00CA5240" w:rsidRDefault="004916F5" w:rsidP="004916F5">
      <w:pPr>
        <w:rPr>
          <w:rStyle w:val="StyleUnderline"/>
          <w:rFonts w:cs="Times New Roman"/>
          <w:sz w:val="24"/>
        </w:rPr>
      </w:pPr>
    </w:p>
    <w:p w14:paraId="7FD55B95" w14:textId="77777777" w:rsidR="009E3E4D" w:rsidRPr="00CA5240" w:rsidRDefault="009E3E4D" w:rsidP="009E3E4D">
      <w:pPr>
        <w:pStyle w:val="Heading3"/>
      </w:pPr>
      <w:r w:rsidRPr="00CA5240">
        <w:t>Link: ISA</w:t>
      </w:r>
    </w:p>
    <w:p w14:paraId="372753D2" w14:textId="77777777" w:rsidR="009E3E4D" w:rsidRPr="00CA5240" w:rsidRDefault="009E3E4D" w:rsidP="009E3E4D"/>
    <w:p w14:paraId="7AC78051" w14:textId="77777777" w:rsidR="009E3E4D" w:rsidRPr="00CA5240" w:rsidRDefault="009E3E4D" w:rsidP="009E3E4D">
      <w:pPr>
        <w:pStyle w:val="Heading4"/>
      </w:pPr>
      <w:r w:rsidRPr="00CA5240">
        <w:t xml:space="preserve">The education system operates as an ideological state apparatus---enforcing and embedding societal expectations of productivity, conformity and hierarchy within students. </w:t>
      </w:r>
    </w:p>
    <w:p w14:paraId="5292AC3E" w14:textId="77777777" w:rsidR="009E3E4D" w:rsidRPr="00CA5240" w:rsidRDefault="009E3E4D" w:rsidP="009E3E4D">
      <w:r w:rsidRPr="00CA5240">
        <w:t xml:space="preserve">Dave </w:t>
      </w:r>
      <w:r w:rsidRPr="00CA5240">
        <w:rPr>
          <w:rStyle w:val="Style13ptBold"/>
        </w:rPr>
        <w:t xml:space="preserve">Hill </w:t>
      </w:r>
      <w:r w:rsidRPr="00CA5240">
        <w:t>20</w:t>
      </w:r>
      <w:r w:rsidRPr="00CA5240">
        <w:rPr>
          <w:rStyle w:val="Style13ptBold"/>
        </w:rPr>
        <w:t xml:space="preserve">06 </w:t>
      </w:r>
      <w:r w:rsidRPr="00CA5240">
        <w:t>– (Research Professor of Education at Anglia Ruskin University Professor of Education Policy at the University of Northampton, UK, Chief Editor, Journal for Critical Education Policy Studies, “Class, Capital and Education in this Neoliberal and Neoconservative Period”)///zcs</w:t>
      </w:r>
    </w:p>
    <w:p w14:paraId="5FE6BA70" w14:textId="77777777" w:rsidR="009E3E4D" w:rsidRPr="00CA5240" w:rsidRDefault="009E3E4D" w:rsidP="009E3E4D">
      <w:pPr>
        <w:rPr>
          <w:sz w:val="16"/>
        </w:rPr>
      </w:pPr>
      <w:r w:rsidRPr="00CA5240">
        <w:rPr>
          <w:rStyle w:val="StyleUnderline"/>
        </w:rPr>
        <w:t xml:space="preserve">The current neoliberal project, the latest stage of the capitalist project, is to reshape the public’s understanding of the purposes of </w:t>
      </w:r>
      <w:r w:rsidRPr="00CA5240">
        <w:rPr>
          <w:rStyle w:val="Emphasis"/>
        </w:rPr>
        <w:t>public institutions and apparatuses</w:t>
      </w:r>
      <w:r w:rsidRPr="00CA5240">
        <w:rPr>
          <w:rStyle w:val="StyleUnderline"/>
        </w:rPr>
        <w:t xml:space="preserve">, such as schools, universities, libraries. In schools, </w:t>
      </w:r>
      <w:r w:rsidRPr="00CA5240">
        <w:rPr>
          <w:rStyle w:val="Emphasis"/>
        </w:rPr>
        <w:t>intensive testing</w:t>
      </w:r>
      <w:r w:rsidRPr="00CA5240">
        <w:rPr>
          <w:rStyle w:val="StyleUnderline"/>
        </w:rPr>
        <w:t xml:space="preserve"> of pre-designed curricula (high stakes testing) and </w:t>
      </w:r>
      <w:r w:rsidRPr="00CA5240">
        <w:rPr>
          <w:rStyle w:val="Emphasis"/>
        </w:rPr>
        <w:t>accountability schemes</w:t>
      </w:r>
      <w:r w:rsidRPr="00CA5240">
        <w:rPr>
          <w:rStyle w:val="StyleUnderline"/>
        </w:rPr>
        <w:t xml:space="preserve"> (such as the ‘failing schools’ and regular inspection regime that somehow only penalizes working class schools) are aimed at restoring schools (and further education and universities) to what </w:t>
      </w:r>
      <w:r w:rsidRPr="00CA5240">
        <w:rPr>
          <w:rStyle w:val="Emphasis"/>
        </w:rPr>
        <w:t>dominant elites</w:t>
      </w:r>
      <w:r w:rsidRPr="00CA5240">
        <w:rPr>
          <w:rStyle w:val="StyleUnderline"/>
        </w:rPr>
        <w:t xml:space="preserve"> – the capitalist class – perceive to be their "traditional role" of </w:t>
      </w:r>
      <w:r w:rsidRPr="00CA5240">
        <w:rPr>
          <w:rStyle w:val="Emphasis"/>
        </w:rPr>
        <w:t>producing passive worker/citizens</w:t>
      </w:r>
      <w:r w:rsidRPr="00CA5240">
        <w:rPr>
          <w:rStyle w:val="StyleUnderline"/>
        </w:rPr>
        <w:t xml:space="preserve"> with just enough skills to render themselves </w:t>
      </w:r>
      <w:r w:rsidRPr="00CA5240">
        <w:rPr>
          <w:rStyle w:val="Emphasis"/>
        </w:rPr>
        <w:t>useful to the demands of capital</w:t>
      </w:r>
      <w:r w:rsidRPr="00CA5240">
        <w:rPr>
          <w:rStyle w:val="StyleUnderline"/>
        </w:rPr>
        <w:t xml:space="preserve">. </w:t>
      </w:r>
      <w:r w:rsidRPr="00CA5240">
        <w:rPr>
          <w:sz w:val="16"/>
        </w:rPr>
        <w:t xml:space="preserve">In the US and the UK and throughout other parts of the globe (Hill, 2005b; and Hill et al, 2006), </w:t>
      </w:r>
      <w:r w:rsidRPr="00CA5240">
        <w:rPr>
          <w:rStyle w:val="StyleUnderline"/>
        </w:rPr>
        <w:t xml:space="preserve">policy developments such as the 1988 Education Reform Act, passed by the Conservatives and extended/deepened by New Labour, and in the USA, the Bush ‘No Child Left Behind Act’ of 2001 have nationalized and intensified patterns of </w:t>
      </w:r>
      <w:r w:rsidRPr="00CA5240">
        <w:rPr>
          <w:rStyle w:val="Emphasis"/>
        </w:rPr>
        <w:t>control</w:t>
      </w:r>
      <w:r w:rsidRPr="00CA5240">
        <w:rPr>
          <w:rStyle w:val="StyleUnderline"/>
        </w:rPr>
        <w:t xml:space="preserve">, </w:t>
      </w:r>
      <w:r w:rsidRPr="00CA5240">
        <w:rPr>
          <w:rStyle w:val="Emphasis"/>
        </w:rPr>
        <w:t>conformity</w:t>
      </w:r>
      <w:r w:rsidRPr="00CA5240">
        <w:rPr>
          <w:rStyle w:val="StyleUnderline"/>
        </w:rPr>
        <w:t xml:space="preserve"> and (increasing) </w:t>
      </w:r>
      <w:r w:rsidRPr="00CA5240">
        <w:rPr>
          <w:rStyle w:val="Emphasis"/>
        </w:rPr>
        <w:t>hierarchy</w:t>
      </w:r>
      <w:r w:rsidRPr="00CA5240">
        <w:rPr>
          <w:rStyle w:val="StyleUnderline"/>
        </w:rPr>
        <w:t xml:space="preserve">. These, and other policies such as the Patriot Act in the USA that permits secret services to spy on/access the library borrowing habits of readers, have deepened the logic and extent of neoliberal capital’s hold over education reforms, over public services. They are an attempt to both intimidate and to conform critical and alternative thinking. </w:t>
      </w:r>
      <w:r w:rsidRPr="00CA5240">
        <w:rPr>
          <w:sz w:val="16"/>
        </w:rPr>
        <w:t xml:space="preserve">In the US, such reforms include: the heavy involvement of educational management organizations (EMOs) as well as the introduction of voucher plans, charter schools, and other manifestations of the drive toward the effective privatization of public education. England and Wales, meanwhile, have endured the effective elimination of much comprehensive (all-intake, all-ability), public secondary schooling. </w:t>
      </w:r>
      <w:r w:rsidRPr="00CA5240">
        <w:rPr>
          <w:rStyle w:val="StyleUnderline"/>
        </w:rPr>
        <w:t xml:space="preserve">Commercialization and marketization have led to school-based budgetary control, a ‘market’ in new types of state schooling, and the effective ‘selling off’ of state schools to rich and/or religious individuals or groups </w:t>
      </w:r>
      <w:r w:rsidRPr="00CA5240">
        <w:rPr>
          <w:sz w:val="16"/>
        </w:rPr>
        <w:t>via the Academies Information for Social Change Number 23 11 scheme.</w:t>
      </w:r>
      <w:r w:rsidRPr="00CA5240">
        <w:rPr>
          <w:rStyle w:val="StyleUnderline"/>
        </w:rPr>
        <w:t xml:space="preserve"> The influence of neoliberal ideology also led to the October 2005 proposals for state schools, which have historically fallen under the purview of democratically elected local school districts, to become independent ‘mini-businesses’ called ‘independent trust schools’</w:t>
      </w:r>
      <w:r w:rsidRPr="00CA5240">
        <w:rPr>
          <w:sz w:val="16"/>
        </w:rPr>
        <w:t xml:space="preserve"> </w:t>
      </w:r>
      <w:r w:rsidRPr="00CA5240">
        <w:rPr>
          <w:sz w:val="12"/>
          <w:szCs w:val="12"/>
        </w:rPr>
        <w:t>(Hill, 2006). Similar attempts at change have occurred throughout developed and developing countries (Hill, 2005a; and Hill et al, 2006). However, the impact of the ‘New Labour’ government in Britain on society and our schools and universities, and the impacts of the Bush Administration in the US make it impossible to understand the current crises in schools and in democracy solely in terms of neoliberalism. We need also to consider the impact of neoconservatism. In this article, I want to provide an overview of how those agendas in education play themselves out in the UK, the USA and worldwide. SOCIAL CLASS AND CAPITAL There have been a number of changes in capitalism in this current period of neoliberal globalization. One development is the growth in service, communications and technological industries in the developed world. One ‘service industry’ is education. As the International Chamber of Commerce (ICC) observes, ‘services are coming to dominate the economic activities of countries at virtually every stage of development’ (ICC, 1999, p. 1). Another development is the declining profitability of Capital – the crisis of capital accumulation. This crisis has resulted in intensification of competition between Capitals, between national and between transnational Capitals and corporations. There is general agreement among critical educators and Marxists that ‘the pressure on nations to liberalize services at the national level can be seen, therefore, as a response to the declining profitability of manufacture’ (Beckmann and Cooper, 2004). This crisis of capital accumulation, as predicted by Marx and Engels (1848) has led to the intensification of the extraction of surplus value, the progressing global immiseration of workers, and the intensification of control of populations by the ideological and repressive state apparatuses identified and analyzed by Althusser (1). Information for Social Change Number 23 12 Class War From Above Neoliberal and neoconservative policies aimed at intensifying the rate of capital accumulation and extraction of surplus value comprise an intensification of ‘class war from above’ by the capitalist class against the working class. One major aspect of this is the fiscal policy of increasing taxes on workers and decreasing taxes on business and the rich. Of course, some people don’t like trillion dollar tax handouts to the rich. These oppositionists have to be denigrated, scorned, and controlled! This is where neoconservative policies are important. On the one hand they persuade the poor to vote (right-wing Republican) for a social or religious or anti abortion or homophobic or racist agenda against their own (more Left-wing, more Democrat, or further Left) economic self-interest. The class war from above has a neoliberal, economic element. It has also embraced a neoconservative political element to strengthen the force of the state behind it. In Andrew Gamble’s words, it is The Free Economy and the Strong State (1999), a state strong on controlling education, strong on controlling teachers, strong on marginalizing oppositional democratic forces such as local elected democracy, trade unions, critical educators, critical students. Moreover, neoconservatism aids in the formation of a state strong on enforcing the neoliberalization of schools and society. Despite the horizontal and vertical cleavages within the capitalist class (Dumenil and Levy, 2004), the architects of neoliberal and neoconservative policies know very well who they are. Nobody is denying capitalist class consciousness. They are rich. They are powerful. And they are transnational as well as national. They exercise (contested) control over the lives of worker-laborers and worker-subjects. If there is one class that does not lack classconsciousness, the subjective appreciation of its common interest, and its relationship within the means of production to other social classes, it is the capitalist class. Members of the capitalist class do recognize that they survive in dominance as a class whatever their skin colour, or dreams, or multifaceted subjectivities and histories of hurt and triumph; they survive precisely because they do know they are a class. They have class consciousness, they are ‘a class for themselves’ (a class with a consciousness that they are a class), as well as a ‘class in themselves’ (a class or group of people with shared economic conditions of existence and interests). The capitalist class does not tear itself to pieces negating or suborning its class identity, its class Information for Social Change Number 23 13 awareness, it’s class power over issues of ‘race’ and gender (or, indeed, sexuality or disability). And they govern in their own interests, not just in education ‘reform’, but also in enriching and empowering themselves – while disempowering and impoverishing others – the (white and black and other minority, male and female) working class. Increasingly Unequal Distribution of Wealth in the US and Britain David Harvey (2005) argues that while the intellectual origins of neoliberalism reach back to the 1930s, its material origins stem from the crisis of capital accumulation of the late 1960s and 1970s. In his estimation, this crisis constituted both a political threat and an economic threat to economic elites and ruling classes across the advanced capitalist and the developing countries (2005, p. 15). In the US, prior to the 1970s, the wealthiest 1% of the population owned between 30% and 47% of all wealth assets (p.16). But in the 1970s it slid to just 20%. Asset values collapsed. In Harvey’s phrase, “the upper classes had to move decisively if they were to protect themselves from political and economic annihilation” (p. 16). And they did, leading Harvey to conclude that we can best understand neoliberalization as a project designed to achieve the restoration of class power. Furthermore, given that by 1998 the percentage ownership of all wealth assets in the US held by the wealthiest 1% of the population had almost doubled since the mid- 1970s, we should view the neoliberal project as having achieved great success. Likewise in the UK, the wealth of the super-rich has doubled since Tony Blair came to power in 1997. According to the Office for National Statistics (2000), nearly 600,000 individuals in the top 1% of the UK wealth league owned assets worth £355bn in 1996, the last full year of Conservative rule. By 2002, that had increased to £797bn. Increasingly Unequal Distribution of Income in the US and Britain As for income, the ratio of the salaries of Chief Executive Officers (CEOs) to the median compensation of workers increased from just over 30 to 1 in 1970 to nearly 500 to 1 by 2000 (Harvey, 2005:17). Information for Social Change Number 23 14 Korten (2004) highlights the immense increase in salaries taken by top US executives since the early 1990s. In the US, between 1990 and 1999 inflation increased by 27.5%, workers’ pay by 32.3%, corporate profits by 116%, and, finally, the pay of chief executive officers by a staggering, kleptocratic 535% (Korten, 2004, p. 17; see also Brenner, 2005). In the US, the share of the national income taken by the top 1% of income earners had been 16% in the 1930s. It fell to around 8% between the mid-1940s and mid-1970s. The neoliberal revolution restored its share of national income to 15% by the end of the twentieth century. And the Federal minimum wage, which stood on a par with the poverty level in 1980, had fallen to 30% below that in 1990: “The long decline in wage levels had begun” (Harvey, 2005, p.25). Pollin (2003) shows that, in the US the level of ‘real wages’ per hour dropped from $15.72 in 1973 to $14.15 in 2000. In the UK, the top 1% of income earners have doubled their share of the national income from 6.5% to 13% since 1982 (Harvey, 2005, pp.15-18).Tax policy has been crucial in affecting these growing inequalities. Changing Tax Rates: Capitalist Winners and Working Class Losers Dumenil and Levy (2004) show that in the US, those in the highest tax bracket are paying tax at a rate around half that of the 1920s, whereas the current tax rate for those in the lowest tax bracket has more than doubled over the same period. As a forerunner of George W. Bush’s ‘trillion dollar tax giveaway to the rich’, Ronald Reagan cut the top rate of personal tax from 70% to 28%. Both the Reagan and Thatcher governments also dramatically cut taxes on business/corporations. In Britain, too, the working class is paying more tax. The richest groups are paying a smaller proportion of their income in taxes in comparison to 1949 and to the late 1970s. These dates were both in the closing stages at the end of two periods of what might be termed ‘Old Labour’, or social democratic governments (in ideological contradistinction to the primarily neoliberal policies of New Labour’). As Paul Johnson and Frances Lynch reported in their 2004 article in The Guardian, in comparison with the late 1970s, the ‘fat cats’ are now paying around half as much tax (income tax and insurance contribution rate). These ‘fat cats’ are paying less income tax and Information for Social Change Number 23 15 national insurance as a percentage of their earned income than in 1949. “As a percentage of income, middle and high earners pay less tax now than at any time in the past thirty years” (Johnson and Lynch, 2004). In contrast, the average tax-take for ‘the low paid’ (allowing for inflation) is roughly double that of the early 1970s – and nearly twice as much as in 1949 (Johnson and Lynch, 2004). No wonder, then, that Johnson and Lynch titled their article: “Sponging off the Poor.” CAPITAL, CORPORATIONS AND EDUCATION</w:t>
      </w:r>
      <w:r w:rsidRPr="00CA5240">
        <w:rPr>
          <w:sz w:val="16"/>
        </w:rPr>
        <w:t xml:space="preserve"> </w:t>
      </w:r>
      <w:r w:rsidRPr="00CA5240">
        <w:rPr>
          <w:rStyle w:val="StyleUnderline"/>
        </w:rPr>
        <w:t>Education is now big business – “</w:t>
      </w:r>
      <w:r w:rsidRPr="00CA5240">
        <w:rPr>
          <w:rStyle w:val="Emphasis"/>
        </w:rPr>
        <w:t>edu-business</w:t>
      </w:r>
      <w:r w:rsidRPr="00CA5240">
        <w:rPr>
          <w:rStyle w:val="StyleUnderline"/>
        </w:rPr>
        <w:t>.” Current worldwide spending in education is “estimated at around 2,000 billion dollars … more than global automotive sales</w:t>
      </w:r>
      <w:r w:rsidRPr="00CA5240">
        <w:rPr>
          <w:sz w:val="16"/>
        </w:rPr>
        <w:t>” (Santos, 2004, p. 17). According to Santos, “</w:t>
      </w:r>
      <w:r w:rsidRPr="00CA5240">
        <w:rPr>
          <w:rStyle w:val="StyleUnderline"/>
        </w:rPr>
        <w:t>capital growth in education has been exponential, showing one of the highest earning rates of the market</w:t>
      </w:r>
      <w:r w:rsidRPr="00CA5240">
        <w:rPr>
          <w:sz w:val="16"/>
        </w:rPr>
        <w:t xml:space="preserve">: £1000 invested in 1996 generated £3,405 four years later” (Santos, 2004, pp.17-18, cited in Delgado-Ramos and SaxeFernandez, 2005). Santos continues, ‘that is an increased value of 240%, while the London Stock Change valorization rate accounted on the same period for 65%. Other 2004 </w:t>
      </w:r>
      <w:r w:rsidRPr="00CA5240">
        <w:rPr>
          <w:rStyle w:val="StyleUnderline"/>
        </w:rPr>
        <w:t>data indicate that, current commercialized education</w:t>
      </w:r>
      <w:r w:rsidRPr="00CA5240">
        <w:rPr>
          <w:sz w:val="16"/>
        </w:rPr>
        <w:t xml:space="preserve">, incomplete as it is, already </w:t>
      </w:r>
      <w:r w:rsidRPr="00CA5240">
        <w:rPr>
          <w:rStyle w:val="StyleUnderline"/>
        </w:rPr>
        <w:t>generates around $365 billion in profits worldwide</w:t>
      </w:r>
      <w:r w:rsidRPr="00CA5240">
        <w:rPr>
          <w:sz w:val="16"/>
        </w:rPr>
        <w:t xml:space="preserve">” (idem). Capital – national and transnational corporations along with their major shareholders – has a number of plans with respect to education. Firstly, there is “The Capitalist Plan For Education.” This plan aims to produce and reproduce a work force and citizenry and set of consumers fit for Capital. According to this plan, </w:t>
      </w:r>
      <w:r w:rsidRPr="00CA5240">
        <w:rPr>
          <w:rStyle w:val="StyleUnderline"/>
        </w:rPr>
        <w:t xml:space="preserve">schools must serve two overriding functions, an </w:t>
      </w:r>
      <w:r w:rsidRPr="00CA5240">
        <w:rPr>
          <w:rStyle w:val="Emphasis"/>
        </w:rPr>
        <w:t>ideological function</w:t>
      </w:r>
      <w:r w:rsidRPr="00CA5240">
        <w:rPr>
          <w:rStyle w:val="StyleUnderline"/>
        </w:rPr>
        <w:t xml:space="preserve"> and a </w:t>
      </w:r>
      <w:r w:rsidRPr="00CA5240">
        <w:rPr>
          <w:rStyle w:val="Emphasis"/>
        </w:rPr>
        <w:t>labour training function</w:t>
      </w:r>
      <w:r w:rsidRPr="00CA5240">
        <w:rPr>
          <w:rStyle w:val="StyleUnderline"/>
        </w:rPr>
        <w:t xml:space="preserve">. These comprise socially producing labour-power for capitalist enterprises. This is people’s capacity to labour – their skills and attitudes, together with their </w:t>
      </w:r>
      <w:r w:rsidRPr="00CA5240">
        <w:rPr>
          <w:rStyle w:val="Emphasis"/>
        </w:rPr>
        <w:t>ideological compliance and suitability for Capital</w:t>
      </w:r>
      <w:r w:rsidRPr="00CA5240">
        <w:rPr>
          <w:rStyle w:val="StyleUnderline"/>
        </w:rPr>
        <w:t xml:space="preserve"> – as workers, citizens and consumers. In this analysis, Althusser’s concepts of schools as ideological state apparatuses (ISAs) is useful here, with schools as </w:t>
      </w:r>
      <w:r w:rsidRPr="00CA5240">
        <w:rPr>
          <w:rStyle w:val="Emphasis"/>
        </w:rPr>
        <w:t>key elements in the ideological indoctrination</w:t>
      </w:r>
      <w:r w:rsidRPr="00CA5240">
        <w:rPr>
          <w:rStyle w:val="StyleUnderline"/>
        </w:rPr>
        <w:t xml:space="preserve"> of new citizens and workers into thinking ‘there is no alternative’ to capitalism, that capitalism, and competitive individualism with gross inequalities is ‘only natural’ </w:t>
      </w:r>
      <w:r w:rsidRPr="00CA5240">
        <w:rPr>
          <w:sz w:val="16"/>
        </w:rPr>
        <w:t xml:space="preserve">(Althusser, 1979. See also Hill, 2001, 2003 and 2004b). Information for Social Change Number 23 16 </w:t>
      </w:r>
      <w:r w:rsidRPr="00CA5240">
        <w:rPr>
          <w:rStyle w:val="StyleUnderline"/>
        </w:rPr>
        <w:t xml:space="preserve">Secondly, there is “The Capitalist Plan In Education”, which entails </w:t>
      </w:r>
      <w:r w:rsidRPr="00CA5240">
        <w:rPr>
          <w:rStyle w:val="Emphasis"/>
        </w:rPr>
        <w:t>smoothing the way</w:t>
      </w:r>
      <w:r w:rsidRPr="00CA5240">
        <w:rPr>
          <w:rStyle w:val="StyleUnderline"/>
        </w:rPr>
        <w:t xml:space="preserve"> for direct profit-taking/ profiteering from education). This plan is about how Capital wants to make Direct Profits from education. This centres on setting business ‘free’ in education for profit-making and profit-taking – extracting profits from privately controlled/owned schools and colleges or aspects of their functioning. Common mechanisms for such profiteering include: managing, advising, controlling and owning schools</w:t>
      </w:r>
      <w:r w:rsidRPr="00CA5240">
        <w:rPr>
          <w:sz w:val="16"/>
        </w:rPr>
        <w:t>. These possibilities are widened in the UK by New Labour’s Education White Paper of October 2005. Finally, there is “Ca</w:t>
      </w:r>
      <w:r w:rsidRPr="00CA5240">
        <w:rPr>
          <w:rStyle w:val="StyleUnderline"/>
        </w:rPr>
        <w:t>pital’s Global Plan for Education Corporations.” This is a series of national capitalist plans for domestically based national or multinational corporations globall</w:t>
      </w:r>
      <w:r w:rsidRPr="00CA5240">
        <w:rPr>
          <w:sz w:val="16"/>
        </w:rPr>
        <w:t xml:space="preserve">y. This is a plan for British, US, Australian, New Zealand and, locally (e.g. in particular states such as Brazil in Latin America) based “edu-businesses” and corporations to profit from international privatizing, franchising and marketing activities. With a worldwide education industry valued at $2 trillion annually, “it is not surprising that many </w:t>
      </w:r>
      <w:r w:rsidRPr="00CA5240">
        <w:rPr>
          <w:rStyle w:val="StyleUnderline"/>
        </w:rPr>
        <w:t>investors and “edupreneurs” are anxious to seize the opportunities to access this untapped gold mine</w:t>
      </w:r>
      <w:r w:rsidRPr="00CA5240">
        <w:rPr>
          <w:sz w:val="16"/>
        </w:rPr>
        <w:t>” (Schugarensky and Davidson-Harden, 2003, p.323).</w:t>
      </w:r>
      <w:r w:rsidRPr="00CA5240">
        <w:rPr>
          <w:rStyle w:val="StyleUnderline"/>
        </w:rPr>
        <w:t xml:space="preserve"> It is not just national edu-businesses that are involved – it is large multi-activity national and global capitalist companies. The restructuring of education has taken place/is taking place throughout the globe. Neoliberalisation, accompanied by neoconservative policies</w:t>
      </w:r>
      <w:r w:rsidRPr="00CA5240">
        <w:rPr>
          <w:sz w:val="16"/>
        </w:rPr>
        <w:t xml:space="preserve"> (</w:t>
      </w:r>
      <w:r w:rsidRPr="00CA5240">
        <w:rPr>
          <w:sz w:val="12"/>
          <w:szCs w:val="12"/>
        </w:rPr>
        <w:t>Dumenil and Levy, 2004; Harvey, 2005), has proceeded apace, spurred by governments committed to developing human capital and labour power more suited to the interests of Capital and the owners of capital, the capitalist class. This restructuring is also developing and promoting their own Edubusinesses, in order to gain these service exports, the export of educational services (Hatcher, 2001; Rikowski, 2002). Internationally, liberalisation of schooling and higher education, and other education sectors, has been taken up voluntarily, or been forced upon governments through the influence of the world regime of neo-liberal capitalist organisations such as the World Bank, the International Monetary Fund, OECD, international trade regimes such as the WTO’s General Agreement on Trade in Services (GATS) and the proposed Free Trade Area of the Americas (FTAA), and regional derivatives/ government/national capital/US capital hemispheric organisations such as the Partnership for Educational Revitalization in the Americas (PREAL) in Latin America. Where world or regional organisations of capital are not successful in implementing liberalisation, then local Free Trade Agreements Information for Social Change Number 23 17 (FTAs) and bilateral intergovernmental agreements are opening up ‘free trade’ in services such as ‘education services’. (2) NEOLIBERAL POLICIES There are a number of common aspects of the neo-liberalisation of schooling and education services. It is possible to identify twelve aspects of neoliberal policy within states, and a further four in terms of global policy. Within states, these are as follows. The first policy is low public expenditure. Typically there has been a regime of cuts in the post-war Welfare State, the withdrawal of state subsidies and support, and the transition towards lower public expenditure. This has involved public expenditure cuts in education. These have been driven primarily and most significantly by an economic imperative to reduce aggregate social expenditures. In developed states this has been termed `prudence’ or ‘sound fiscal policy’. In developing and less developed states, this policy has been a condition of structural adjustment programs and loans (SAPs and SALs) administered by the World Bank and International Monetary Fund (IMF) (Chossudovsky, 1998) designed primarily with debt servicing obligations in mind. Within national economies there have been the policies of controlling inflation by interest rates, preferably by an independent central bank, responsive to the needs of capital, rather than responsive to domestic political demands, and the policy of balancing budgets, and not using budgets to stimulate demand. A salient policy development is privatization of formerly publicly owned and managed services. Variously termed `liberalisation’ (for example by the International Labour Organisation) or neoliberalisation, this comprises transferring into private ownership, selling off, the means of production, distribution and exchange, and also, in the last two decades globally, of `selling off’ services such as education and health. Policies which have served to `soften up’ public opinion and service provision for privatisation include the setting up of markets (or quasi-markets) in services and competition between different `providers’ such as universities and schools, competing with each other for (high potential) students/pupils. Information for Social Change Number 23 18 A concomitant of marketisation is decentralisation</w:t>
      </w:r>
      <w:r w:rsidRPr="00CA5240">
        <w:rPr>
          <w:sz w:val="16"/>
        </w:rPr>
        <w:t xml:space="preserve">: </w:t>
      </w:r>
      <w:r w:rsidRPr="00CA5240">
        <w:rPr>
          <w:rStyle w:val="StyleUnderline"/>
        </w:rPr>
        <w:t xml:space="preserve">In general neoliberal education policies, for example in Latin America (Carnoy, 2002) and elsewhere (such as in England and Wales) have taken the shape of ‘decentralization’ efforts, aimed at scaling down the role of central governments in direct responsibility for different aspects of education, toward increased provincial/regional, municipal and private involvement in education). These policies, of privatisation, fiscal `rectitude’, decentralisation and deregulation commonly result in increasingly differentiated provision of services. Within states this results in intensified hierarchical differentiation between education institutions on the basis of (`raced’ and gendered) social class. Within states, neo-liberal education policies stress selective education. Within education, whether through the development of private schools and universities, or whether through the creation of different (and hierarchically arranged) different types of schools and universities (as in Britain) the public right to education has been transformed into the creation of `opportunity’ to acquire the means of education and additional cultural capital, through selection, through a selective and hierarchically stratified schooling and education system. </w:t>
      </w:r>
      <w:r w:rsidRPr="00CA5240">
        <w:rPr>
          <w:sz w:val="16"/>
        </w:rPr>
        <w:t xml:space="preserve">There is increasing differentiation, too, globally. Neoliberalisation of schooling services, in particular higher education, has reinforced the relegation of most developing states and their populations to subordinate global labour market positions, specializing in lower skilled services and production. This global differentiation is enforced by the World Bank and other international agency prescriptions regarding what education, and at what levels, should be provided in less developed and developing states (Leher, 2004). Schools and universities, are increasingly run in accordance with the principles of ‘new public managerialism’ (Mahoney and Hextall, 2000) based on a corporate managerialist model imported from the world of business. As well as the needs of Capital dictating the principal aims of education, the world of business also supplies the model of how it is to be provided and managed. </w:t>
      </w:r>
      <w:r w:rsidRPr="00CA5240">
        <w:rPr>
          <w:rStyle w:val="StyleUnderline"/>
        </w:rPr>
        <w:t xml:space="preserve">A key element of Capital’s plans for education is to cut its labour costs. For this, a deregulated labour market is essential - with schools and universities able to set their own pay scales and sets of conditions - busting national trade union agreements, and, weakening union powers to protect their workforces. Thus, where neo-liberalism reigns, there is relatively untrammeled selling and Information for Social Change Number 23 19 buying of labour power, for a ‘flexible’, poorly regulated labour </w:t>
      </w:r>
      <w:r w:rsidRPr="00CA5240">
        <w:rPr>
          <w:sz w:val="16"/>
        </w:rPr>
        <w:t>market (Costello and Levidow, 2001). Some</w:t>
      </w:r>
      <w:r w:rsidRPr="00CA5240">
        <w:rPr>
          <w:rStyle w:val="StyleUnderline"/>
        </w:rPr>
        <w:t xml:space="preserve"> impacts on workers’ rights, pay and what the International Labour Organisation calls `securities’ are spelt out below. </w:t>
      </w:r>
      <w:r w:rsidRPr="00CA5240">
        <w:rPr>
          <w:sz w:val="12"/>
          <w:szCs w:val="12"/>
        </w:rPr>
        <w:t>Internationally, neo-liberalism requires untrammelled free trade. Currently the major mechanism for this is the General Agreement on Trade in Services (GATS), though there are and have been many other mechanisms. (3) One aspect is that barriers to international trade, capitalist enterprise and the extraction of profits should be removed. This applies as much to trade in services such as education and health as it does to the extraction of oil or the control of water supply. There should also be a ‘level playing field’ for companies of any nationality within all sectors of national economies. Barriers such as ‘most favoured nation’ (MFN) clauses should be dismantled, allowing any corporation, whether domestic or foreign or transnational, to own/run/universities, teacher education, schooling in any state. Neoliberal Capital also demands that international trade rules and regulations are necessary to underpin ‘free’ trade, with a system for penalising ‘unfair’ trade policies such as subsidies, and such as promoting/favouring national interests or of national workforces like teachers and lecturers. Certainly, according to the GATS, this ‘level playing field’ will be legally enforceable – under pain of financial penalties, for any state that has signed up particular education services to the GATS. There is an exception to these free trade demands by transnational Capital. The above restrictions do not apply in all cases to the USA (or other major centres of capitalist power such as the EU). Ultimately, the USA may feel free to impose the above ‘economic democracy’ and `choice’ by diplomatic, economic or military means. Ultimately peoples and states can be coerced to choose, bombed to obey. Information for Social Change Number 23 20 Thus, key strategies to maximise capital accumulation, and to increase the rates of profit, are global free trade and privatization within states. Hirrt (2004) summarises the `New Economic Context’ (of neo-liberalism) as having four characteristics: • The intensification (‘globalization’) of economic competition • A decrease in state financial resources for public sector provision such as school or university education • A faster pace of change (with rapid developments in technology and in opening up new markets) • And a ‘polarization’ of the labour market – with less being spent on the education of `the masses’ in particular. Two of Hirrt’s characteristics are contextual (increasing competition, and faster technology/opening up new markets). In the other two (public expenditure cuts, and increasing polarization/hierarchicalisation of education and the workforce) Hirrt identifies what he considers the salient intentions and effects of neoliberal policies. He also draws attention to a seeming contradiction between two of these four intentions, where: … the industrial and financial powers ask the political leaders to transform education so that it can better support the competitiveness of regional, national or European companies. But, on the other hand, the same economic powers require that the State reduce its fiscal pressure and thus reduce its expenditure, notably in the field of education (Hirrt, 2004, pp.444-445). The contradiction is solved by polarisation. The poor (in general) are polarized to the bottom of an intellectually and materially worsening education. Why educate them expensively? NEOCONSERVATIVE POLICIES There are, of course resistant teachers, teacher educators, students and student teachers who seek better and more hopeful pasts, presents and futures, rooted in experiences and histories pre-dating and seeking to post-date the combined neoliberal and neoconservative storming of the ramparts of the state and the education state apparatuses - ministries, schools, vocational colleges, and universities. Much of this paper is about how Capital, and the governments and state apparatuses serving their interests, `get away with it’, fight Information for Social Change Number 23 21 the `culture wars’ and seek to attain ideological hegemony for neoliberalism - displacing oppositional counter-hegemonic liberalprogressive, Marxist/socialist, and social democratic ideals and `common sense’. This partly takes place through a process of a systematic denigration and humbling of publicly provided services and public sector workers as bureaucratised, slow to adapt, resistant to change, expensive, and putting their own interests above that of the service and of the `consumers’ of those services. It also takes place through conservative control of the curriculum and pedagogy that seeks to silence or discredit or marginalize counter-hegemonic ideologies. A policy that is both neoliberal and neoconservative - partly aimed at whipping these resistant and critical students, teachers, professors in line, is employment policy. Enforcing acceptance of the neoliberal revolution and weakening opposition to it is partly carried out through the importation of `new public managerialism’ into the management of schools and colleges and education services. Here surveillance of teachers and students, partly through the imposition of tightly monitored testing of chunks of knowledge deemed by national and state/local governments to be suitable, and sanitized, and conservative enough. Conservatism is enforced through the curriculum and the SATS (Standard Assessment Tests). Indeed, in England and Wales, Conservative Prime Minister Margaret Thatcher personally intervened on a number of occasions during the drawing up of the various subject outlines for the national curriculum of 1988 - a curriculum largely maintained by New Labour today (Hill, 2006). There are three major aspects of neoconservatism. The first is that described above - the circumscription, the attempt to straightjacket students’, teachers’ and professors’ practices- their curricula, their pedagogy, their use of their time in class and for homework. This is the repressive use of the local state apparatus. The second is the degree of enforcement by the central state apparatuses. These include those of the security state. This includes blacklists, non-promotion of oppositional teachers and professors, public vilification such as the right–wing campaign against `The Dirty Thirty’ left-wing professors at UCLA (Weiner, 2006). There is not yet a resuscitation of the McCarthyite House of UnAmerican Activities Committee, but the widespread ant-terror legislation such as the so-called PATRIOT Act in the USA, including the right of the Information for Social Change Number 23 22 security services to track the li</w:t>
      </w:r>
      <w:r w:rsidRPr="00E5505A">
        <w:rPr>
          <w:rStyle w:val="Emphasis"/>
        </w:rPr>
        <w:t>b</w:t>
      </w:r>
      <w:r w:rsidRPr="00CA5240">
        <w:rPr>
          <w:sz w:val="12"/>
          <w:szCs w:val="12"/>
        </w:rPr>
        <w:t xml:space="preserve">rary borrowing habits of US residents, does serve to diminish oppositional activity. The third aspect of neoconservatism is the ongoing `culture wars’ , the use of the ideological state apparatuses (some churches, many schools, nearly all mass media) to legitimate neoliberal and neoconservative ideology, `common-sense’, practices and beliefs. Although there is the appearance of ideological choice between, for example, the major political parties in the USA and Britain, or between mass circulation television and newspapers, seriously oppositional views are erased from television programmes and party platforms. There is plenty of choice about types of coffee or muffin, not much about type of society and economic system. People who question the `tweedledum and tweedledee’ choice in politics and the media tend to be regarded in much of the USA and Britain (though not all) as suspect - and can be transferred from the ministrations of the ideological state apparatuses to the attentions of the repressive state apparatuses. A current example in Britain is the debate about the New Labour governments October 2006 White Paper on Education (Her Majesty’s Government, 2005). This is a major step on the neoliberalisation of state schooling in England and Wales in terms of marketisation and pre-privatisation (Rikowski, 2005a, b). (4) (which seeks to further open up schools to private and business ownership, control and sponsorship, including setting up a system of new `Independent Trust Schools’, state primary and secondary schools that can become self-governing in terms of finances, admissions, curriculum and staffing). This has occasioned vigorous debate – and fairly unprecedented opposition from within the Labour Party itself (e.g. through the pressure group, Compass) (5). However, the debate is largely defensive, seeking, largely, to defend the continued role of local education authorities and opposing further marketisation and neoliberalisation of schools. It is scarcely proactive. It does not seek the reversal of the New Labour policies since 1997 on marketisation, nor the changing of the national curriculum (Hill, 2006). Similarly with teacher education: in virtually all current discussion about the curriculum for `teacher training’ in England and Wales, there is an acceptance of the status quo, substantially introduced as part of the Thatcher-Major revolution in education. Deep critique of the ‘teacher training’ curriculum is rare. Information for Social Change Number 23 23 NEOLIBERALISM AND NEOCONSERVATISM: GLOBAL SIMILARITIES, NATIONAL VARIATIONS </w:t>
      </w:r>
      <w:r w:rsidRPr="00CA5240">
        <w:rPr>
          <w:rStyle w:val="StyleUnderline"/>
        </w:rPr>
        <w:t>While there are global similarities in liberalizing education policy, there are national and also local variations in the type and extent of the various policies. These relate to different historical conditions and balance of forces - the relative strengths of the trade union movement, workers’ trade union and political organizations on the one hand, and other forces in Civil Society- with their varying strengths of resistance to neoliberal policies, and of local Capital on the other</w:t>
      </w:r>
      <w:r w:rsidRPr="00CA5240">
        <w:rPr>
          <w:sz w:val="16"/>
        </w:rPr>
        <w:t xml:space="preserve">. We are not in an era of the unimpeded march to neoliberal capitalism. Comparing three North American states, for example (Canada, the USA and Mexico) shows some similarities and some differences in context and policy.(6) Nor are we in an era of the unimpeded march of neoconservatism. Western Europe in general fails to comprehend the specific religious right and radical right agenda in the USA. Such appeals go relatively unheeded, and met with incomprehension not just in social democratic Scandinavia but in the rest of Western Europe, too. In Western Europe, outside of wartime, economic issues tend to prevail in elections. A partial exception is currently in Britain, where all three parties, New Labour, Liberal Democrat and Conservative, are supporting similar versions of `compassionate’ neoliberalism and where New Labour and Conservative appear identical in their neoconservatism. However, </w:t>
      </w:r>
      <w:r w:rsidRPr="00CA5240">
        <w:rPr>
          <w:rStyle w:val="StyleUnderline"/>
        </w:rPr>
        <w:t xml:space="preserve">historically in Britain, and currently in the rest of Western Europe, parties are more social class based and have economic agendas displaying far more divergence than in the USA and Britain. </w:t>
      </w:r>
    </w:p>
    <w:p w14:paraId="318B3474" w14:textId="77777777" w:rsidR="009E3E4D" w:rsidRPr="00CA5240" w:rsidRDefault="009E3E4D" w:rsidP="009E3E4D"/>
    <w:p w14:paraId="446810D8" w14:textId="77777777" w:rsidR="009E3E4D" w:rsidRPr="00CA5240" w:rsidRDefault="009E3E4D" w:rsidP="009E3E4D"/>
    <w:p w14:paraId="675B0BFA" w14:textId="77777777" w:rsidR="009E3E4D" w:rsidRPr="00CA5240" w:rsidRDefault="009E3E4D" w:rsidP="009E3E4D">
      <w:pPr>
        <w:pStyle w:val="Heading4"/>
      </w:pPr>
      <w:r w:rsidRPr="00CA5240">
        <w:t>Education is the most dominant “determiner” of students’ lives – cements and perpetuates intergenerational class divides.</w:t>
      </w:r>
    </w:p>
    <w:p w14:paraId="2AE76A09" w14:textId="77777777" w:rsidR="009E3E4D" w:rsidRPr="00CA5240" w:rsidRDefault="009E3E4D" w:rsidP="009E3E4D">
      <w:r w:rsidRPr="00CA5240">
        <w:rPr>
          <w:rStyle w:val="Style13ptBold"/>
        </w:rPr>
        <w:t>Casey 11</w:t>
      </w:r>
      <w:r w:rsidRPr="00CA5240">
        <w:t xml:space="preserve"> (Zachary Casey. Nov. 2011. Casey is the Assistant Professor of Educational Studies at Rhodes College; his research focuses on critical pedagogy, teacher education, and how neoliberal capitalism undermines antiracist praxis and pedagogies. “Toward a Reconceptualization of Needs in Classrooms: Baudrillard, Critical Pedagogy and Schooling in the United States.” Journal for Critical Education Policy Studies. Pg. 77-90. Academia.edu. https://www.academia.edu/1166901/Toward_a_Reconceptualization_of_Needs_in_Classrooms_Baudrillard_Critical_Pedagogy_and_Schooling_in_The_United_States)[PM]</w:t>
      </w:r>
    </w:p>
    <w:p w14:paraId="0ADBAA8C" w14:textId="77777777" w:rsidR="009E3E4D" w:rsidRPr="00E5505A" w:rsidRDefault="009E3E4D" w:rsidP="009E3E4D">
      <w:pPr>
        <w:spacing w:after="0"/>
        <w:rPr>
          <w:sz w:val="16"/>
        </w:rPr>
      </w:pPr>
      <w:r w:rsidRPr="00E5505A">
        <w:rPr>
          <w:sz w:val="16"/>
        </w:rPr>
        <w:t xml:space="preserve">Determinism in and as Schooling It is crucial before proceeding to the pedagogical project of producing a richer account of the needs of students that we not lose site of the oppressive reality of schooling in capitalist systems. We can view Bowles and Gintis’ (1976; 2002) analyses of </w:t>
      </w:r>
      <w:r w:rsidRPr="00CA5240">
        <w:rPr>
          <w:rStyle w:val="StyleUnderline"/>
        </w:rPr>
        <w:t>schooling in the capitalist economic system of the United States</w:t>
      </w:r>
      <w:r w:rsidRPr="00E5505A">
        <w:rPr>
          <w:sz w:val="16"/>
        </w:rPr>
        <w:t xml:space="preserve"> as well as the work of Luis Althusser (2008), on ideology and Ideological State Apparatuses(ISAs), </w:t>
      </w:r>
      <w:r w:rsidRPr="00CA5240">
        <w:rPr>
          <w:rStyle w:val="StyleUnderline"/>
        </w:rPr>
        <w:t>as exemplars of the conception of class determinism and the role that schooling plays in determining outcomes for individuals in a capitalist society</w:t>
      </w:r>
      <w:r w:rsidRPr="00E5505A">
        <w:rPr>
          <w:sz w:val="16"/>
        </w:rPr>
        <w:t xml:space="preserve">. For Althusser (2008), </w:t>
      </w:r>
      <w:r w:rsidRPr="00CA5240">
        <w:rPr>
          <w:rStyle w:val="StyleUnderline"/>
        </w:rPr>
        <w:t>schools exist as institutions (ISAs) that reproduce the current class relationship and relations to the means of production</w:t>
      </w:r>
      <w:r w:rsidRPr="00E5505A">
        <w:rPr>
          <w:sz w:val="16"/>
        </w:rPr>
        <w:t xml:space="preserve">. These institutions, rather than exerting the state’s control via force </w:t>
      </w:r>
      <w:r w:rsidRPr="00E5505A">
        <w:rPr>
          <w:sz w:val="16"/>
          <w:vertAlign w:val="superscript"/>
        </w:rPr>
        <w:t>40</w:t>
      </w:r>
      <w:r w:rsidRPr="00E5505A">
        <w:rPr>
          <w:sz w:val="16"/>
        </w:rPr>
        <w:t xml:space="preserve"> instead </w:t>
      </w:r>
      <w:r w:rsidRPr="00CA5240">
        <w:rPr>
          <w:rStyle w:val="StyleUnderline"/>
        </w:rPr>
        <w:t>control through ideology</w:t>
      </w:r>
      <w:r w:rsidRPr="00E5505A">
        <w:rPr>
          <w:sz w:val="16"/>
        </w:rPr>
        <w:t xml:space="preserve">. </w:t>
      </w:r>
      <w:r w:rsidRPr="00CA5240">
        <w:rPr>
          <w:rStyle w:val="Emphasis"/>
        </w:rPr>
        <w:t>The school in modern times has become the most dominant ISA</w:t>
      </w:r>
      <w:r w:rsidRPr="00E5505A">
        <w:rPr>
          <w:sz w:val="16"/>
        </w:rPr>
        <w:t xml:space="preserve"> in terms of the state’s role in there production of the relations of production. This has not only been well theorized, but can be seen using empirical economic data in the United States. Bowles and Gintis (2002) for example, in their article “Schooling in Capitalist America Revisited,” write of their original work, “We showed that </w:t>
      </w:r>
      <w:r w:rsidRPr="00CA5240">
        <w:rPr>
          <w:rStyle w:val="StyleUnderline"/>
        </w:rPr>
        <w:t>parental economic status is passed on to children in part by means of unequal educational opportunity, but that the economic advantages of the offspring of higher social status families go considerably beyond the superior education they receive</w:t>
      </w:r>
      <w:r w:rsidRPr="00E5505A">
        <w:rPr>
          <w:sz w:val="16"/>
        </w:rPr>
        <w:t xml:space="preserve">” (p. 2). Bowles and Gintis showed the ways in which social class, “economic status” in their terms, is maintained intergenerationally and the role that schools play in this 40. For Althusser, direct force on the part of the state falls into the realm of the Repressive State Apparatus, which is distinguished from ISAs because it does not rely solely on the manipulation of ideology, but rather seeks to repress through brute force. Examples include the military and police. 82 maintenance. Specifically, they argue, </w:t>
      </w:r>
      <w:r w:rsidRPr="00CA5240">
        <w:rPr>
          <w:rStyle w:val="StyleUnderline"/>
        </w:rPr>
        <w:t>schools are structured to enable “the legitimacy of being subservient in the workplace, that benefit in this case employers, at the expense of another [group], the employees</w:t>
      </w:r>
      <w:r w:rsidRPr="00E5505A">
        <w:rPr>
          <w:sz w:val="16"/>
        </w:rPr>
        <w:t xml:space="preserve">” (p. 20). </w:t>
      </w:r>
      <w:r w:rsidRPr="00CA5240">
        <w:rPr>
          <w:rStyle w:val="StyleUnderline"/>
        </w:rPr>
        <w:t>Schools are</w:t>
      </w:r>
      <w:r w:rsidRPr="00E5505A">
        <w:rPr>
          <w:sz w:val="16"/>
        </w:rPr>
        <w:t xml:space="preserve"> then conceptualized as </w:t>
      </w:r>
      <w:r w:rsidRPr="00CA5240">
        <w:rPr>
          <w:rStyle w:val="StyleUnderline"/>
        </w:rPr>
        <w:t>training grounds for the class-based future employment of students</w:t>
      </w:r>
      <w:r w:rsidRPr="00E5505A">
        <w:rPr>
          <w:sz w:val="16"/>
        </w:rPr>
        <w:t xml:space="preserve">. This is precisely what Jean Anyon (1981) found: </w:t>
      </w:r>
      <w:r w:rsidRPr="00CA5240">
        <w:rPr>
          <w:rStyle w:val="StyleUnderline"/>
        </w:rPr>
        <w:t>classrooms are set up to model the dominant expectations for students’ future employment, enabling different kinds of school activities based on the income of students’ parents</w:t>
      </w:r>
      <w:r w:rsidRPr="00E5505A">
        <w:rPr>
          <w:sz w:val="16"/>
        </w:rPr>
        <w:t xml:space="preserve">. In the United States, </w:t>
      </w:r>
      <w:r w:rsidRPr="00CA5240">
        <w:rPr>
          <w:rStyle w:val="StyleUnderline"/>
        </w:rPr>
        <w:t>one is extremely likely to remain in whatever social class they are born into and in this way, students’ lives are determined</w:t>
      </w:r>
      <w:r w:rsidRPr="00E5505A">
        <w:rPr>
          <w:sz w:val="16"/>
        </w:rPr>
        <w:t xml:space="preserve"> (Sullivan, 2010). </w:t>
      </w:r>
      <w:r w:rsidRPr="00CA5240">
        <w:rPr>
          <w:rStyle w:val="StyleUnderline"/>
        </w:rPr>
        <w:t>Schools</w:t>
      </w:r>
      <w:r w:rsidRPr="00E5505A">
        <w:rPr>
          <w:sz w:val="16"/>
        </w:rPr>
        <w:t xml:space="preserve"> therefore work in such a way as to </w:t>
      </w:r>
      <w:r w:rsidRPr="00CA5240">
        <w:rPr>
          <w:rStyle w:val="StyleUnderline"/>
        </w:rPr>
        <w:t>train those who are to be subservient to be subservient and those who are to be executives to be executives</w:t>
      </w:r>
      <w:r w:rsidRPr="00E5505A">
        <w:rPr>
          <w:sz w:val="16"/>
        </w:rPr>
        <w:t xml:space="preserve">. Schools can thus be understood using the following framework: </w:t>
      </w:r>
      <w:r w:rsidRPr="00CA5240">
        <w:rPr>
          <w:rStyle w:val="StyleUnderline"/>
        </w:rPr>
        <w:t>people are born into a class, attend schools where they are treated in ways that prepare them to have their labor exploited while remaining in that same social class, and then have children themselves and the whole cycle repeats seemingly without end</w:t>
      </w:r>
      <w:r w:rsidRPr="00E5505A">
        <w:rPr>
          <w:sz w:val="16"/>
        </w:rPr>
        <w:t>. In this way schools are as much a determiner of student lives, as they are themselves already determined by the social class of those attending them. Thinking of modern day state terminology regarding schools, “failing” schools can be read as a stand-in for working class or poor schools. Using a determining framework, these schools are in economically depressed areas where they seek to train students for jobs that largely no longer exist in this country, manufacturing being the most prescient example (Anyon,1981). They do this seemingly without care or notice to the shifting economic realities outside of the school, and thus the status quo is reproduced ad naseum.</w:t>
      </w:r>
    </w:p>
    <w:p w14:paraId="282A7715" w14:textId="77777777" w:rsidR="009E3E4D" w:rsidRPr="00CA5240" w:rsidRDefault="009E3E4D" w:rsidP="009E3E4D">
      <w:pPr>
        <w:spacing w:after="0"/>
      </w:pPr>
    </w:p>
    <w:p w14:paraId="00271947" w14:textId="77777777" w:rsidR="009E3E4D" w:rsidRPr="00CA5240" w:rsidRDefault="009E3E4D" w:rsidP="009E3E4D">
      <w:pPr>
        <w:spacing w:after="0"/>
      </w:pPr>
    </w:p>
    <w:p w14:paraId="7701788E" w14:textId="77777777" w:rsidR="009E3E4D" w:rsidRPr="00CA5240" w:rsidRDefault="009E3E4D" w:rsidP="009E3E4D"/>
    <w:p w14:paraId="0E7ACF89" w14:textId="77777777" w:rsidR="009E3E4D" w:rsidRPr="00CA5240" w:rsidRDefault="009E3E4D" w:rsidP="009E3E4D"/>
    <w:p w14:paraId="18786482" w14:textId="77777777" w:rsidR="009E3E4D" w:rsidRPr="00CA5240" w:rsidRDefault="009E3E4D" w:rsidP="009E3E4D"/>
    <w:p w14:paraId="5DB4895F" w14:textId="77777777" w:rsidR="009E3E4D" w:rsidRPr="00CA5240" w:rsidRDefault="009E3E4D" w:rsidP="009E3E4D"/>
    <w:p w14:paraId="7206D98D" w14:textId="77777777" w:rsidR="009E3E4D" w:rsidRPr="00CA5240" w:rsidRDefault="009E3E4D" w:rsidP="009E3E4D"/>
    <w:p w14:paraId="18927592" w14:textId="77777777" w:rsidR="009E3E4D" w:rsidRPr="00CA5240" w:rsidRDefault="009E3E4D" w:rsidP="009E3E4D">
      <w:pPr>
        <w:pStyle w:val="Heading3"/>
      </w:pPr>
      <w:r w:rsidRPr="00CA5240">
        <w:t>Link: The Topic Paper</w:t>
      </w:r>
    </w:p>
    <w:p w14:paraId="45B51D9B" w14:textId="77777777" w:rsidR="009E3E4D" w:rsidRPr="00CA5240" w:rsidRDefault="009E3E4D" w:rsidP="009E3E4D"/>
    <w:p w14:paraId="503DACA8" w14:textId="77777777" w:rsidR="009E3E4D" w:rsidRPr="00CA5240" w:rsidRDefault="009E3E4D" w:rsidP="009E3E4D">
      <w:pPr>
        <w:pStyle w:val="Heading4"/>
      </w:pPr>
      <w:r w:rsidRPr="00CA5240">
        <w:t>Our ideology link goes beyond the 1AC—Debate itself functions as an ideological state apparatus, as can be seen from the basic justifications for choosing this year’s topic—this terrain was chosen to reproduce capitalist ideologies of economic competition between the global proletariat</w:t>
      </w:r>
    </w:p>
    <w:p w14:paraId="691591B4" w14:textId="77777777" w:rsidR="009E3E4D" w:rsidRPr="00CA5240" w:rsidRDefault="009E3E4D" w:rsidP="009E3E4D">
      <w:pPr>
        <w:rPr>
          <w:sz w:val="16"/>
        </w:rPr>
      </w:pPr>
      <w:r w:rsidRPr="00CA5240">
        <w:rPr>
          <w:rStyle w:val="Style13ptBold"/>
        </w:rPr>
        <w:t>LeSieur, 2016</w:t>
      </w:r>
      <w:r w:rsidRPr="00CA5240">
        <w:rPr>
          <w:sz w:val="16"/>
        </w:rPr>
        <w:t>, September 07, 2016 NFHS Policy Debate Study Report and Topic Proposal: Education Reform  Submitted By:  Jennifer L. LeSieur,</w:t>
      </w:r>
    </w:p>
    <w:p w14:paraId="7B839D13" w14:textId="77777777" w:rsidR="009E3E4D" w:rsidRPr="00CA5240" w:rsidRDefault="009E3E4D" w:rsidP="009E3E4D">
      <w:pPr>
        <w:rPr>
          <w:sz w:val="16"/>
        </w:rPr>
      </w:pPr>
      <w:r w:rsidRPr="00CA5240">
        <w:rPr>
          <w:sz w:val="16"/>
        </w:rPr>
        <w:t xml:space="preserve">https://www.nfhs.org/articles/five-policy-debate-topics-suggested-for-2017-2018/                            </w:t>
      </w:r>
    </w:p>
    <w:p w14:paraId="032DD752" w14:textId="77777777" w:rsidR="009E3E4D" w:rsidRPr="00CA5240" w:rsidRDefault="009E3E4D" w:rsidP="009E3E4D">
      <w:pPr>
        <w:rPr>
          <w:sz w:val="8"/>
        </w:rPr>
      </w:pPr>
      <w:r w:rsidRPr="00CA5240">
        <w:rPr>
          <w:sz w:val="8"/>
        </w:rPr>
        <w:t xml:space="preserve">Introduction  </w:t>
      </w:r>
      <w:r w:rsidRPr="00CA5240">
        <w:rPr>
          <w:u w:val="single"/>
        </w:rPr>
        <w:t>Think of education in the U.S today and what comes to mind? Overcrowded, crumbling classrooms</w:t>
      </w:r>
      <w:r w:rsidRPr="00CA5240">
        <w:rPr>
          <w:sz w:val="8"/>
        </w:rPr>
        <w:t xml:space="preserve">, teachers challenged beyond their capacity, rigorous standards, testing and expectations. Teachers’ pay tied to test arbitrary scores, the need for uniform standards and local control. Unions under attack stressed out students, rising costs and discrimination. These issues consume an enormous amount of energy and lead to frustrations that are endemic to American education. Library shelves and the worldwide web are filled with advice advocating change.   </w:t>
      </w:r>
      <w:r w:rsidRPr="00CA5240">
        <w:rPr>
          <w:u w:val="single"/>
        </w:rPr>
        <w:t>Schools need to compete on a global scale. The United States students are not highly ranked compared to their global competitors.</w:t>
      </w:r>
      <w:r w:rsidRPr="00CA5240">
        <w:rPr>
          <w:sz w:val="8"/>
        </w:rPr>
        <w:t xml:space="preserve"> Which, if any, reforms can work with support from the federal government? How do states, districts and schools prioritize what should to be done first?  How do individual educators select from the numerous national standards to help every student to be successful? How do we encourage a rigorous education while still instilling a sense of fun and joy of learning?  A single debate topic is unable to address all reforms already under consideration. However, by critically looking at trends in public education, options can be evaluated and compared to current educational direction.  One popular way to address educational concerns is to create a local charter school. If reading test scores are low, a reading intensive charter school might be the answer. In another community, artistic high school students might be performing poorly in math and/or science. Creating an art magnet charter school can give students a way to succeed. Some states and districts have created online or virtual schools. Others have turned to management companies to privately run their public schools and still others in a pursuit of higher education, have created middle-colleges.   </w:t>
      </w:r>
      <w:r w:rsidRPr="00CA5240">
        <w:rPr>
          <w:u w:val="single"/>
        </w:rPr>
        <w:t>For purposes of this paper, these options (charter schools with an emphasis on online/virtual, for profit and middle-college programs) are referenced as alternative schools</w:t>
      </w:r>
      <w:r w:rsidRPr="00CA5240">
        <w:rPr>
          <w:sz w:val="8"/>
        </w:rPr>
        <w:t xml:space="preserve">. Many alternative schools show promise when implemented locally, but that success may not translate when applied on a larger scale.   Timeliness and Interest   </w:t>
      </w:r>
      <w:r w:rsidRPr="00CA5240">
        <w:rPr>
          <w:u w:val="single"/>
        </w:rPr>
        <w:t xml:space="preserve">American students have not progressed much since the 1970’s </w:t>
      </w:r>
      <w:r w:rsidRPr="00CA5240">
        <w:rPr>
          <w:sz w:val="8"/>
        </w:rPr>
        <w:t xml:space="preserve">even though there has been a steady increase in federal direction of public schools with over 100 federal education programs, (Common Core National Standards and Tests). Between No Child Left Behind (NCLB), and the Common Core, </w:t>
      </w:r>
      <w:r w:rsidRPr="00CA5240">
        <w:rPr>
          <w:u w:val="single"/>
        </w:rPr>
        <w:t>American students are still performing poorly internationally</w:t>
      </w:r>
      <w:r w:rsidRPr="00CA5240">
        <w:rPr>
          <w:sz w:val="8"/>
        </w:rPr>
        <w:t xml:space="preserve"> and graduation rates have not improved. However, the budget has tripled during this time period. Moreover:   Achievement gaps between children from low-income families and their more affluent peers, and between white and minority children, remain stubbornly persistent. While many of these problems stem from a lack of educational choice and a monopolistic public education system, the growth in federal intervention, programs, and spending has only exacerbated them (Common Core National Standards and Tests).   The last educational debate topic was in 1999-2000. Resolved: That the federal government should establish an education policy to significantly increase academic achievement in secondary schools in the United States. This former topic focused solely on secondary schools and is more than 16 years old. The current proposed topics encompasses education K-12. Additionally, it gives students choice in topic areas. However, by limiting the topic to charter, online/virtual, for profit, and/or middle-college schools, the affirmative burden is manageable but still allow for a variety of complex and interesting cases. This topic is relevant and fair. Within each topic area many other educational issues can be discussed, such as, standards, testing, special education, English Language Development, electives, funding, racism, discrimination, constitutionality, school repair, etc.  Existing Programs  Charter schools offer an institutional hybrid. Like traditional public schools, charter schools are free and must not discriminate against students because of their race, gender, or disability...charter schools are independently run, and some are operated by for profit private companies (Public vs. private vs. charter schools). According to the National Alliance for Public Charter Schools:  Charter schools, created more than 20 years ago to improve our nation’s public school system and close the achievement gap, are unique public schools that have the freedom to be more innovative while being held accountable for improving student achievement...There are more than 6,700 charter schools across 42 states and the District of Columbia educating nearly 3 million children (Facts about Charter Schools).   Research seems to indicate that charter, for profit and middle-college programs have mixed results. In general about one-third are high performing, one-third are average and one-third are failing miserably. According to Diane Ravitch in </w:t>
      </w:r>
      <w:r w:rsidRPr="00CA5240">
        <w:rPr>
          <w:u w:val="single"/>
        </w:rPr>
        <w:t>Reign of Error: The Hoax of the Privatization Movement and the Danger to America’s Public Schools</w:t>
      </w:r>
      <w:r w:rsidRPr="00CA5240">
        <w:rPr>
          <w:sz w:val="8"/>
        </w:rPr>
        <w:t xml:space="preserve">:  Charter schools will revolutionize American education by their freedom to innovate and produce dramatically better results. (The) reality, charter schools run from excellent to awful and are, on average, no more innovative or successful than public schools (Ravitch 156).   Since the first charter school opened in 1992, charter school numbers are booming while charter school results are mixed. In one low economic area the local charter school may be boosting academic scores. While students of color and otherwise disadvantaged students may be excelling at that school, just a few miles away, a similar school with similar demographics maybe floundering.   What emerges is a simple fact: charter schools are not all created equal. But the not-so-simple truth about charters is that compared with traditional schools, they are both more likely to outperform and more likely to underperform their predicted outcomes (Lloyd).   After 24 years of tremendous growth, governments, parents, teachers, watchdog groups and investigative reporters have taken a serious look at the success and failure of charter schools. Countless books, articles and studies have been conducted. Students may therefore access a rich depth of research while the mixed bag of results around charter, online, for profit and middle-college programs will create a balanced, debatable topic with ample ground for both the affirmative and negative teams.   </w:t>
      </w:r>
      <w:r w:rsidRPr="00CA5240">
        <w:rPr>
          <w:i/>
          <w:sz w:val="8"/>
        </w:rPr>
        <w:t xml:space="preserve"> </w:t>
      </w:r>
      <w:r w:rsidRPr="00CA5240">
        <w:rPr>
          <w:sz w:val="8"/>
        </w:rPr>
        <w:t xml:space="preserve">Range and Scope </w:t>
      </w:r>
      <w:r w:rsidRPr="00CA5240">
        <w:rPr>
          <w:bCs/>
          <w:sz w:val="8"/>
        </w:rPr>
        <w:t xml:space="preserve"> Cases for doing more to encourage Charter, Online, For-Profit and Middle-Colleges  </w:t>
      </w:r>
      <w:r w:rsidRPr="00CA5240">
        <w:rPr>
          <w:sz w:val="8"/>
        </w:rPr>
        <w:t xml:space="preserve">  </w:t>
      </w:r>
      <w:r w:rsidRPr="00CA5240">
        <w:rPr>
          <w:u w:val="single"/>
        </w:rPr>
        <w:t>Charter Schools are Closing the Gap by Fairly Meeting Students Needs: Lindsey Burke from the Heritage Foundation argues for the need for choice:   Across the country, education choice options have been proliferating rapidly</w:t>
      </w:r>
      <w:r w:rsidRPr="00CA5240">
        <w:rPr>
          <w:sz w:val="8"/>
        </w:rPr>
        <w:t xml:space="preserve">, including vouchers, tuition tax credits, special needs scholarships, and education savings accounts. Educational choice is a revolution because it funds children instead of physical school buildings and allows dollars to follow children to any school—or education option—that meets their unique learning needs. Choice empowers parents to direct their child’s share of education funding, giving them options beyond an assigned government school.  </w:t>
      </w:r>
      <w:r w:rsidRPr="00CA5240">
        <w:rPr>
          <w:u w:val="single"/>
        </w:rPr>
        <w:t>Choice pressures public schools with a much-needed competitive atmosphere,</w:t>
      </w:r>
      <w:r w:rsidRPr="00CA5240">
        <w:rPr>
          <w:sz w:val="8"/>
        </w:rPr>
        <w:t xml:space="preserve"> which works toward improving educational outcomes for students who take advantage of choice options as well as students who choose to attend their local public schools...Choice Helps Kids. Seventeen states and Washington, D.C., now have private school choice programs—and more states are considering implementing choice options. Education choice represents the type of innovation and freedom that will provide long-overdue reform to the K–12 education system, and holds the potential to truly raise educational outcomes for every child across the country (Burke).   Charter schools seem like a magical fix for failing schools. Many of them succeed and meet national standards. Further, they are able to address specific issues and approach them in a unique ways. They are able to hire lower-cost non-union staff resulting in more flexibility and efficiency. They can target specific student needs and talents. They can also experiment with their teaching methods. This can results in atypical success. There are many instances where charter schools are out performing contemporary schools and students are flourishing.     There are several factors that make charter schools successful. They have the freedom to try new teaching methods while still drawing upon the tried and true ones. Charter schools fundamentally believe that all students are able to learn and thrive. Students in low and underserved communities can excel when given the opportunity. “Additionally, charter schools bring programs to disadvantaged neighborhoods that not only serve children, but the whole community, providing parents with education of parenting, nutrition and more” (Facts about Charter Schools).  Out of the 16 academic studies completed on charter schools the Center for Research on Educational Outcomes at Stanford University found that, “charter schools do a better job teaching low income students, minority students, and students who are still learning English than traditional schools” (Facts about Charter Schools). Some of the ways charter schools are more successful include extended learning time, high expectations, structure and discipline, teacher incentives, parent contracts and multi-age programs. Evidence may show that at the elementary grades schools enroll less special education students. However, upon further research, the middle and high school levels,  “charter schools enroll students with special needs at rates almost identical to district schools'. It would be hard to argue that there is any systematic discrimination or exclusion occurring in these schools” (Lake and Medler).  Charter Schools Better Prepare Students for Life Beyond School: Studies report that charter schools graduate more students than traditional schools, prepare them for life beyond school and result in more students go on to college:  ....recent data collected by Mathematica Policy Research reveals that charter schools seem to be doing a better job of graduating students and preparing them for life after high school...the graduation rate at charter schools is between 7-11 percent higher than public schools in the same area. Even for at-risk students, who may not have the financial, social, or family resources that other students enjoy, graduation is more likely at a charter school. Furthermore, students who graduate from charter schools are 10-11 percent more likely to enroll in college. Better still, charter school graduates are more likely to complete at least two years of study at a two or four-year college than their public-school peers (Chen).   Evidence supports that charter schools are more likely to be successful and that poor performing school are outliers. Students have a better chance of succeeding at a charter school. Over all, there are more outperforming charter schools than underperforming ones. (Charters are four times more likely than non-charters to over-perform their prediction, while only twice as likely to be underperformers). Given that the low performing schools tend to be smaller than the high performing schools, the positive effect is amplified-with 2.5 times as many student served in the top performing 5% than the lowest performing 5% (Lloyd).   Non-Renewal of Failing Charter Schools Assures Accountability: Poor performing charter schools are not renewed. California alone has, “identified 30 charter school it will not endorse for renewal” (Lloyd). Secretary of Education Arne Duncan urges states without charter laws or with enrollment caps to revise their policies or risk their eligibility for certain stimulus funds (7 essential about charter schools).   Charter Schools Encourage Teacher’s Involvement: Teachers who want to make a difference in education should have the choice to move to a charter school, teachers start many charter schools. Some of the benefits of teaching at a charter school include:   An empowering environment where staff has more choice in what they do and how the school is ran. They have a sense of autonomy and the ability to deeply connect to their students and parents. This can lead to staff members feeling empowered. Charter schools generally don’t have unions. Employees keep more of their paycheck and there are lots of job opportunities as charter schools are growing nationwide (Pros and Cons of Teaching at a Charter School).    </w:t>
      </w:r>
      <w:r w:rsidRPr="00CA5240">
        <w:rPr>
          <w:bCs/>
          <w:sz w:val="8"/>
        </w:rPr>
        <w:t>Online Schools are a Type of Charter School That May Move Education into the 21</w:t>
      </w:r>
      <w:r w:rsidRPr="00CA5240">
        <w:rPr>
          <w:bCs/>
          <w:sz w:val="8"/>
          <w:vertAlign w:val="superscript"/>
        </w:rPr>
        <w:t>st</w:t>
      </w:r>
      <w:r w:rsidRPr="00CA5240">
        <w:rPr>
          <w:bCs/>
          <w:sz w:val="8"/>
        </w:rPr>
        <w:t xml:space="preserve"> century:</w:t>
      </w:r>
      <w:r w:rsidRPr="00CA5240">
        <w:rPr>
          <w:sz w:val="8"/>
        </w:rPr>
        <w:t xml:space="preserve"> Online schools sometimes called virtual charter schools provide students with online courses of study taught by licensed teachers.  Public virtual schools are similar to traditional "bricks and mortar" schools in many ways, including academic services and accountability requirements. These schools have the same rigorous standards of traditional public schools.   Teachers are responsible for overseeing and managing student learning, and ensuring that students are meeting all academic progress and accountability requirements. All students must participate in state assessment tests. Any eligible student may enroll, regardless of income, race, academic ability, special needs, etc. Special education needs, IEPs, and other related services are identified and met by school's special education staff. Schools are subject to audits, and state reporting is mandatory.  Online/Virtual Schools Offer Choice: Virtual schools allow students to attend classes when it’s best for them. Early riser can start early, or students can work or volunteer during the day and take classes when needed. Students cut down on wasted time during the day. All students must meet attendance requirements. The schools are subject to federal AYP goals under No Child Left Behind. The schools use an established curriculum that consists of thousands of lessons. Students are allowed to play sports and do activities at the local high school or they pick other endeavors for socialization. They don’t have to deal with bullies and they learn how to budget their time.  According to Excel High School’s website students can work at a pace that is best for them. They can take time when they need it and move ahead when they understand concepts. You can take a longer period of time, or graduate much sooner-- it all depends on the manner in which you pace yourself. (Why Online High School Can Be Better Than Classrooms).  </w:t>
      </w:r>
      <w:r w:rsidRPr="00CA5240">
        <w:rPr>
          <w:bCs/>
          <w:sz w:val="8"/>
        </w:rPr>
        <w:t>For Profit Schools Focus on Results:</w:t>
      </w:r>
      <w:r w:rsidRPr="00CA5240">
        <w:rPr>
          <w:sz w:val="8"/>
        </w:rPr>
        <w:t xml:space="preserve"> Evidence shows that for-profit schools have a better track record than charter schools run independently. “Schools in Charter Management Organizations - like KIPP, Aspire, Alliance - have a better track record of excellence than charter that have no CMO affiliation” (Lloyd). According to the Huffpost Education, “Local school districts from Memphis to Philadelphia to Dallas...have hired private consultants to advise them on improving education” (Privatizing Public Schools: Big Firms Eyeing Profits From U.S. K-12 Market). Diane Ravitch, a professor at New York University, notes:  ... bipartisan education reform movement that places an enormous emphasis on standardized test scores, labels poor performers as “failing” schools and relentlessly pushes local districts to transform low-ranked schools by firing the staff and turning the building over to private management (Privatizing Public Schools: Big Firms Eyeing Profits From U.S. K-12 Market).   According to Western Michigan University: Education management organizations emerged in the early 1990s in the context of widespread interest in market-based school reform proposals. Wall Street analysts coined the term education management organizations as an analogue to health maintenance organizations. Proponents of education management organizations claim that they bring a much needed dose of entrepreneurial spirit and a competitive ethos to public education (Study Group on Education Management Organizations).  </w:t>
      </w:r>
      <w:r w:rsidRPr="00CA5240">
        <w:rPr>
          <w:bCs/>
          <w:sz w:val="8"/>
        </w:rPr>
        <w:t xml:space="preserve">Middle-College Programs May be a Good Choice to Encourage Education: </w:t>
      </w:r>
      <w:r w:rsidRPr="00CA5240">
        <w:rPr>
          <w:sz w:val="8"/>
        </w:rPr>
        <w:t xml:space="preserve">Middle-college is a unique opportunity of alternative education that allows students to take courses meeting high school graduation requirements while earnings college credits at the same time. There are many positive factors such as: the opportunity for students to experience college life at an earlier age, get a head start on college, learn skills that help them become college ready and even save a lot of money. Middle-college programs are a great way for students who are not entirely happy with their current high school, want to try something new, want to be more challenged or want to have more college prep classes.  Middle-colleges are usually smaller than traditional high schools. Student love the benefits. A student states:  For me, Middle College was a way to get your high school requirements while still taking interesting college classes...I wanted to go to a school with more mature peers, different classroom styles and a lack of pointless school traditions and schools spirit (Tran &amp; Liang).   Students are able to start college early while gaining credits towards an associate degree. Greatschools.org state, “Early college high schools are an innovative way for high school students to earn both a high school degree and a two-year associates degree...in the time it takes to go to high school - saving the student both time and money” (Tynan-Wood).   College is expensive. Some students won’t even apply due to a lack of funds or the fear of long-term debt. Middle-college often pays for tuition, books and fees, which save money for the student. Cost is often a big obstacle-keeping student’s from attending college. According to Portland Community College:  The Middle College covers the cost of PCC tuition, books, and fees thus removing one of the most significant barriers to entry into higher education - price. The program also helps students to navigate the sometimes-intimidating college admission and enrollment process (Middle College Programs: Goals and Benefits).  Many Middle-college programs house fewer students and these students are able to get more individual attention. Teachers are able to teach specific skills and work individually with each student. The academic and social success of Middle-college students is undergirded by a wide array of support services...These services range from individual case management, tutoring, specialized college success classes, and orientation to college campus life, and individual mentorship…(Middle College Programs: Goals and Benefits).  Balance  </w:t>
      </w:r>
      <w:r w:rsidRPr="00CA5240">
        <w:rPr>
          <w:bCs/>
          <w:sz w:val="8"/>
        </w:rPr>
        <w:t>The Case Against Charter Schools, For-Profit and Middle College Programs</w:t>
      </w:r>
      <w:r w:rsidRPr="00CA5240">
        <w:rPr>
          <w:sz w:val="8"/>
        </w:rPr>
        <w:t xml:space="preserve">  Charter Schools Detract From Education: The ideas behind the development of charter schools started in the 1950s. The credit for the charter school movement goes to former American Federation of Teachers, President Albert Shanker. Shanker called for reform to public schools in the late 1980s. His ideas inspired states to pass legislation permitting the establishment of charter schools. Minnesota took the lead in 1991, creating the nation’s first legislated charter school, which opened the following year (Chen).   These programs take money from the regular classroom and evidence suggests that more harm than good happens. Craig Ford in his article, </w:t>
      </w:r>
      <w:r w:rsidRPr="00CA5240">
        <w:rPr>
          <w:i/>
          <w:iCs/>
          <w:sz w:val="8"/>
        </w:rPr>
        <w:t>Why Charter Schools are a Bad Idea: Guest Opinion.</w:t>
      </w:r>
      <w:r w:rsidRPr="00CA5240">
        <w:rPr>
          <w:sz w:val="8"/>
        </w:rPr>
        <w:t xml:space="preserve"> The Center for Popular Democracy states in his 2015 article:  So after about two decades of experimenting with charter schools, the test results have proven that charter schools are not likely to give our children a better quality education. In fact, there's a pretty high chance that our children will get a lower quality education at a charter school than they would at the school they are already attending (Ford).   The rate of failure is higher for online charter schools, “...a report on Pennsylvania’s charter schools recently released by a state legislator found that only one in six of the state’s charter schools is ”high-performing” and it notes that none of the online charters is “high-performing” (Strauss).   Researchers at Stanford University conducted two studies on charter schools, in which they reviewed test scores from charter schools in 26 states. The results they found undermine the argument that charter schools outperform existing public schools (Ford).   In all, only 25 percent of charter schools performed better than traditional public schools in reading, while only 29 percent performed better in math. More troubling is that 19 percent of charters performed worse in reading, while 31 percent performed "significantly worse" in math. The rest performed at the same level as the existing public schools” (Ford).   Charter Schools use Public Money Discriminatorily: Charters are public schools, funded by taxpayers and widely promoted as open to all. But Reuters has found that across the United States, charters aggressively screen student applicants, assessing their academic records, parental support, disciplinary history, motivation, special needs and even their citizenship, sometimes in violation of state and federal law (Simon).   Charter schools are performing similarly to their public school counterparts or much worse in many cases, while not serving the same number of special education students. In some cases refusing to admit students with special needs via various tactics, sometimes in direct disregard for state and federal law. These charter schools also serve significantly fewer special education students than traditional students. Only two of these 28 high performing charter schools have a special education student population greater than the 15% average of traditional public schools. Further, as noted in the 2013 Special Education Funding Commission report, charter school enroll significantly less special education students with severe disabilities than traditional public schools” (Strauss).   “Requirements that applicants document any disabilities or special needs. The U.S. Department of Education considers this practice illegal on the college level but has not addressed the issues for k-12 schools” (Simon). Since the law is unclear, charter schools are free to discriminate which not only skews the data on their success, but takes vital funds from their regular education classrooms. Meaning they need to do more with less. This problem is further explained in the article, </w:t>
      </w:r>
      <w:r w:rsidRPr="00CA5240">
        <w:rPr>
          <w:i/>
          <w:iCs/>
          <w:sz w:val="8"/>
        </w:rPr>
        <w:t xml:space="preserve">Charters Should Be Expected to Serve All Kinds of Students </w:t>
      </w:r>
      <w:r w:rsidRPr="00CA5240">
        <w:rPr>
          <w:sz w:val="8"/>
        </w:rPr>
        <w:t xml:space="preserve">by Gary Miron:  Charter schools nationally serve far fewer students with disabilities—8 to 10 percent of their students on average—than district schools, which serve 13.1 percent. Some state funding formulas encourage charter schools to enroll students with disabilities, while in other states there are clear financial disincentives. In a few states, expenses for special education delivered by charter schools are paid by the local districts, or the services are delivered by special education teachers employed by the district. As a result, enrollment figures vary widely from state to state. On average, however, the disabled students charter schools enroll tend to have disabilities that are less severe and less costly to remediate than those of students in district schools (Miron).    </w:t>
      </w:r>
      <w:r w:rsidRPr="00CA5240">
        <w:rPr>
          <w:sz w:val="8"/>
        </w:rPr>
        <w:tab/>
        <w:t xml:space="preserve">Miron explains that charter schools rarely actively recruit students with disabilities and their families, and schools that focus on students with disabilities are the exception. Additionally, Miron explains that in a study by the U.S. Department of Education, with a report published in 2000 found that charter schools are:  …systematically counseling out students with disabilities rather than making accommodations and providing the required services and supports; administrators at one-fourth of the charter schools in the study reported having advised parents that the school was not a good fit for their disabled children (Miron).   Other ways that charter schools weed out undesirable students is to make it difficult for students to apply. Often they use illegal tactics. Some application besides being lengthy, and written only in English, also demand students present Social Security cards and birth certificates, which is illegal (Strauss). In Philadelphia it was determined that, “25 charter schools (studied)...found (that) 18 imposed, significant barriers, including a requirement from one school that students produce a character reference from a religious or community leader”  (How charter schools choose desirable students).   Another way charter schools rid themselves of the difficult students is by expelling them at a high rate. Emma Brown from the Washington Post, claims:  The District’s public charter schools have expelled students at a far higher rate than the city’s traditional public schools in recent years, according to school data...D.C. charter schools expelled 676 students in the past three years, while the city’s traditional public schools expelled 24 (How charter schools choose desirable students).  Schools may be difficult to apply to and therefore eliminate “undesirable” students. There are several cases where application are only in English, they are extensive and the focus in what the parents can do for the school rather than what the school can do for the students. Students may be asked to submit a 15-page typed research paper, an original short story, or a handwritten essay on the historical figure they would most like to meet. There are interviews. Exams. And pages of questions for parents to answer, including: How do you intend to help this school if we admit your son or daughter?” (Simon). In another case the charter school, “...made its application available to prospective families only one day per year, in hard copy form only, at a suburban country club not accessible by public transportation” (Strauss). Charter schools are so popular they can be very difficult to get into and they may use a lottery to fill their slots.   Charter Schools Mistreat Teachers: Teachers and staff members need protection from the lax rules and policies at charter schools. In the article, Pros and Cons of Teaching at a Charter School, they mention several harms that teachers face at a charter school. For instance, they are often overworked. Without a union, teachers often work 60-80 a week and this can be even greater if the charter is new and still developing curriculum. The management often changes and can be very unpredictable. Management varies from school to school and often the curriculum can be substandard. In addition, teachers get a smaller paycheck.   Without unions most charter schoolteachers are paid less, sometimes 10-15%. They may not have health care or retirement benefits.   </w:t>
      </w:r>
      <w:r w:rsidRPr="00CA5240">
        <w:rPr>
          <w:sz w:val="8"/>
        </w:rPr>
        <w:tab/>
        <w:t xml:space="preserve"> Teachers can be required to put in many more hours than traditional teaching jobs sometimes up to 80 hours a week, but without union dues they may receive more in their paychecks. However, you may get paid less than a unionized job but it might be an easier way to get in the door (Pros and Cons of Teaching at a Charter School).   Charter Schools May Provide Unstable Education: GreatKids in their article 7 essentials about charter schools discusses the need to stabilize funding and permanent housing for charter schools. Some states such as Alaska, Colorado, Minnesota and New Jersey get less money per student than regular schools because the state withholds administrative fees. Some programs resort to writing grants and doing their own fundraising. There is a limited amount of federal funding to help begin new schools. Charter schools often pay for their own facilities if they are not provided free space from its district. This means that schools are housed in unusual or in non-traditional settings and often have to move, “charter schools often end up moving multiple times due to the difficulty of finding a permanent home” (7 essentials about charter schools).   Online/Virtual Schools May Harm Students: Families or students choose online/virtual schools thinking it is a flexible option. However, students fail to take into consideration the lack of teacher-peer interaction. While being away from peers may be a benefit for some students, it's a detriment for others. High school can be a period of important social and emotional development that's dependent upon peer interaction. Plus, many young people enjoy activities like student clubs, sporting events and the prom, none of which are offered through online high schools (Online High School Vs. Traditional High School Diplomas: Pros &amp; Cons).   Students need to have strong time-management skills, dedication and independence in order to be successful. In some cases colleges or employers won’t see an online diploma as legitimate. “Some non-accredited online high school programs grant diplomas that won't be accepted by colleges or employers” (Online High School Vs. Traditional High School Diplomas: Pros &amp; Cons). One reason for concern is that there is a high rate of cheating that occurs with online classes, “40% of kids admit to cheating” (Think Twice Before Cheating in Online Courses).   For Profit Schools May Defraud Taxpayers: Many for profit schools abuse and waste taxpayer’s money. “Another report conducted by Integrity In Education found that, just in Pennsylvania, charter operators had fraudulently misused more than $30 million (Ford)! The reason charter schools are hotbeds for fraud and waste is because the for-profit companies that provide education services, such as financial and operation management, managing the facilities and even designing the curriculum, are not held accountable” (Ford).   Charter schools also have a very real problem with fraud, waste and abuse of tax dollars. The Center for Popular Democracy and Integrity In Education, both non-profit organizations, released a report that found more than $100 million in fraud, waste and abuse by fraudulent charter operators in just 15 of the 42 states that have charter schools (Ford).   Investigative reporters have also found that education service providers are typically non-compliant with request for information required by law under the Freedom of Information act. The Washington Post reported that, during their own investigation of charter schools, 70 percent of Education Management Organizations refused to respond to the request for a copy of their contract with Charter Operators, while another 10 percent claimed they were not legally required to publicly provide a copy of their contract” (Ford). Diane Ravitch in her book, </w:t>
      </w:r>
      <w:r w:rsidRPr="00CA5240">
        <w:rPr>
          <w:i/>
          <w:iCs/>
          <w:sz w:val="8"/>
        </w:rPr>
        <w:t xml:space="preserve">Reign of Error: The Hoax of the Privatization Movement and the Danger to America’s Public Schools, </w:t>
      </w:r>
      <w:r w:rsidRPr="00CA5240">
        <w:rPr>
          <w:sz w:val="8"/>
        </w:rPr>
        <w:t xml:space="preserve">retells a story of how privatization of schools has gone too far:  (In) Baltimore...There, a private for-profit firm called Education Alternatives Inc. was given, a contract to run nine struggling schools. These were not charter schools; they were privately managed schools operating under contract to the district and subject to the rules of the district. The company cleaned up the schools, brought in computers, and retrained teachers. But the company and the city quarreled over finances, and scores did not go up...it fired unionized paraprofessionals, who earned $10 an hour (in 1991 dollars) with benefits, and replaced them with college graduates who were paid $7 an hour without benefits...The management’s decisions would be based on reducing costs...not improving education (Ravitch 157).   </w:t>
      </w:r>
      <w:r w:rsidRPr="00CA5240">
        <w:rPr>
          <w:bCs/>
          <w:sz w:val="8"/>
        </w:rPr>
        <w:t xml:space="preserve">Middle-College May Backfire: </w:t>
      </w:r>
      <w:r w:rsidRPr="00CA5240">
        <w:rPr>
          <w:sz w:val="8"/>
        </w:rPr>
        <w:t xml:space="preserve">At first glance middle-college programs appear to be a solid way for students to learn college preparatory skills, earn college credit and save money. The goal is for students to graduate from high school with their associate’s degree, ready then to move onto a 4-year university. A middle college at Eastern Kentucky University summarizes what a typical middle college looks like:  Middle College at Eastern Kentucky University (MC@EKU) is a unique University/District partnership between Eastern Kentucky University (EKU) and Madison County Schools that enables students from Madison Central and Madison Southern High Schools to obtain a rigorous high school education while concurrently earning up to 30 college credits.  MC@EKU is an innovative pathway to college and career readiness that integrates high school, college, and career training on a 4-year university campus.  However, the allure of middle college programs looses its luster when its rigorous standards are examined. According to Eastern Kentucky Middle College, most middle colleges require students to earn grades of a C or more. Students who don’t meet these grades are required to reimburse the school for the cost of the course. This can be a costly lesson for students who are not quite prepared for the middle college experience. A longer lasting impact happens when students who are not prepared and earn a C grade or lower, these grades go on their permanent college record. This can impact their chances for additional college acceptance and scholarship potential. After all, not all 16 years old are ready for the rigors of college but might do outstanding work a year of two later.  </w:t>
      </w:r>
      <w:r w:rsidRPr="00CA5240">
        <w:rPr>
          <w:iCs/>
          <w:sz w:val="8"/>
        </w:rPr>
        <w:t xml:space="preserve"> </w:t>
      </w:r>
      <w:r w:rsidRPr="00CA5240">
        <w:rPr>
          <w:bCs/>
          <w:sz w:val="8"/>
        </w:rPr>
        <w:t xml:space="preserve">Conclusion </w:t>
      </w:r>
      <w:r w:rsidRPr="00CA5240">
        <w:rPr>
          <w:sz w:val="8"/>
        </w:rPr>
        <w:t xml:space="preserve"> </w:t>
      </w:r>
      <w:r w:rsidRPr="00CA5240">
        <w:rPr>
          <w:sz w:val="8"/>
        </w:rPr>
        <w:tab/>
        <w:t>Ideas regarding education reform will never be in short supply. Countless teachers will be spending their summer learning the newest and best ideas in public education. Some teachers may be training for a new job at a charter school, while some parents might getting ready for their child to switch to a charter school. Either way this fall brings lots of new opportunities and experiences in education</w:t>
      </w:r>
      <w:r w:rsidRPr="00CA5240">
        <w:rPr>
          <w:u w:val="single"/>
        </w:rPr>
        <w:t xml:space="preserve">. The possibilities to use public money to try something new, exciting and more effective will always be debated in our country. Let’s give NFHS students the opportunity. </w:t>
      </w:r>
      <w:r w:rsidRPr="00CA5240">
        <w:rPr>
          <w:sz w:val="8"/>
        </w:rPr>
        <w:t xml:space="preserve"> </w:t>
      </w:r>
    </w:p>
    <w:p w14:paraId="10AA0A2E" w14:textId="77777777" w:rsidR="009E3E4D" w:rsidRPr="00CA5240" w:rsidRDefault="009E3E4D" w:rsidP="009E3E4D">
      <w:pPr>
        <w:rPr>
          <w:sz w:val="16"/>
        </w:rPr>
      </w:pPr>
    </w:p>
    <w:p w14:paraId="665552B0" w14:textId="77777777" w:rsidR="009E3E4D" w:rsidRPr="00CA5240" w:rsidRDefault="009E3E4D" w:rsidP="009E3E4D">
      <w:pPr>
        <w:rPr>
          <w:sz w:val="16"/>
        </w:rPr>
      </w:pPr>
    </w:p>
    <w:p w14:paraId="725221D2" w14:textId="77777777" w:rsidR="009E3E4D" w:rsidRPr="00CA5240" w:rsidRDefault="009E3E4D" w:rsidP="009E3E4D">
      <w:pPr>
        <w:rPr>
          <w:sz w:val="16"/>
        </w:rPr>
      </w:pPr>
    </w:p>
    <w:p w14:paraId="53E8671B" w14:textId="77777777" w:rsidR="009E3E4D" w:rsidRPr="00CA5240" w:rsidRDefault="009E3E4D" w:rsidP="009E3E4D"/>
    <w:p w14:paraId="3B00FFC9" w14:textId="77777777" w:rsidR="00A91084" w:rsidRPr="00CA5240" w:rsidRDefault="00A91084" w:rsidP="00A91084">
      <w:pPr>
        <w:pStyle w:val="Heading3"/>
      </w:pPr>
      <w:r w:rsidRPr="00CA5240">
        <w:t xml:space="preserve">Link: STEM/Tech Literacy/Skills Gap </w:t>
      </w:r>
    </w:p>
    <w:p w14:paraId="306196B1" w14:textId="77777777" w:rsidR="00A91084" w:rsidRPr="00CA5240" w:rsidRDefault="00A91084" w:rsidP="00A91084"/>
    <w:p w14:paraId="2ADEC185" w14:textId="77777777" w:rsidR="00A91084" w:rsidRPr="00CA5240" w:rsidRDefault="00A91084" w:rsidP="00A91084">
      <w:pPr>
        <w:pStyle w:val="Heading4"/>
      </w:pPr>
      <w:r w:rsidRPr="00CA5240">
        <w:t xml:space="preserve">STEM education reform naturalizes the </w:t>
      </w:r>
      <w:r w:rsidRPr="00CA5240">
        <w:rPr>
          <w:u w:val="single"/>
        </w:rPr>
        <w:t>zombie economics</w:t>
      </w:r>
      <w:r w:rsidRPr="00CA5240">
        <w:t xml:space="preserve"> of capitalism---their uniqueness and solvency arguments are </w:t>
      </w:r>
      <w:r w:rsidRPr="00CA5240">
        <w:rPr>
          <w:u w:val="single"/>
        </w:rPr>
        <w:t>manufactured</w:t>
      </w:r>
      <w:r w:rsidRPr="00CA5240">
        <w:t xml:space="preserve"> by an economic elite in order to maintain class power.  </w:t>
      </w:r>
    </w:p>
    <w:p w14:paraId="3EB2CE27" w14:textId="77777777" w:rsidR="00A91084" w:rsidRPr="00CA5240" w:rsidRDefault="00A91084" w:rsidP="00A91084">
      <w:pPr>
        <w:rPr>
          <w:sz w:val="18"/>
          <w:szCs w:val="18"/>
        </w:rPr>
      </w:pPr>
      <w:r w:rsidRPr="00CA5240">
        <w:rPr>
          <w:sz w:val="18"/>
          <w:szCs w:val="18"/>
        </w:rPr>
        <w:t>Ajay</w:t>
      </w:r>
      <w:r w:rsidRPr="00CA5240">
        <w:t xml:space="preserve"> </w:t>
      </w:r>
      <w:r w:rsidRPr="00CA5240">
        <w:rPr>
          <w:rStyle w:val="Style13ptBold"/>
        </w:rPr>
        <w:t>Sharma 16</w:t>
      </w:r>
      <w:r w:rsidRPr="00CA5240">
        <w:t xml:space="preserve"> – </w:t>
      </w:r>
      <w:r w:rsidRPr="00CA5240">
        <w:rPr>
          <w:sz w:val="18"/>
          <w:szCs w:val="18"/>
        </w:rPr>
        <w:t>(Ph.D, Associate Prof., Dept. of Educational Theory and Practice at University of Georgia, “STEM-ification of Education,” Journal for Activist Science &amp; Technology Education, Volume 7, Issue 1, May 2016)//a-berg</w:t>
      </w:r>
    </w:p>
    <w:p w14:paraId="6C9B88E7" w14:textId="77777777" w:rsidR="00A91084" w:rsidRPr="00CA5240" w:rsidRDefault="00A91084" w:rsidP="00A91084">
      <w:pPr>
        <w:rPr>
          <w:sz w:val="16"/>
        </w:rPr>
      </w:pPr>
      <w:r w:rsidRPr="00CA5240">
        <w:rPr>
          <w:sz w:val="16"/>
        </w:rPr>
        <w:t xml:space="preserve">In fact, </w:t>
      </w:r>
      <w:r w:rsidRPr="00CA5240">
        <w:rPr>
          <w:rStyle w:val="StyleUnderline"/>
        </w:rPr>
        <w:t>even if we do not rely on international comparisons and just focus on the workforce requirements for the U.S. economy</w:t>
      </w:r>
      <w:r w:rsidRPr="00CA5240">
        <w:rPr>
          <w:sz w:val="16"/>
        </w:rPr>
        <w:t xml:space="preserve">, it is clear that the </w:t>
      </w:r>
      <w:r w:rsidRPr="00CA5240">
        <w:rPr>
          <w:rStyle w:val="StyleUnderline"/>
        </w:rPr>
        <w:t xml:space="preserve">fears of a “skills gap” are </w:t>
      </w:r>
      <w:r w:rsidRPr="00CA5240">
        <w:rPr>
          <w:rStyle w:val="Emphasis"/>
        </w:rPr>
        <w:t>overblown and without much basis</w:t>
      </w:r>
      <w:r w:rsidRPr="00CA5240">
        <w:rPr>
          <w:rStyle w:val="StyleUnderline"/>
        </w:rPr>
        <w:t>.</w:t>
      </w:r>
      <w:r w:rsidRPr="00CA5240">
        <w:rPr>
          <w:sz w:val="16"/>
        </w:rPr>
        <w:t xml:space="preserve"> First, quality wise science and engineering graduates from universities in the United States rank better than graduates from nations, such as China and India, that are supposedly threatening its economic and industrial superiority (Gereffi, et. al., 2008; Loyalka, et. al., 2014). Second, </w:t>
      </w:r>
      <w:r w:rsidRPr="00CA5240">
        <w:rPr>
          <w:rStyle w:val="StyleUnderline"/>
        </w:rPr>
        <w:t>the supply of science and engineering graduates is more than enough for what the U</w:t>
      </w:r>
      <w:r w:rsidRPr="00CA5240">
        <w:rPr>
          <w:sz w:val="16"/>
        </w:rPr>
        <w:t xml:space="preserve">nited </w:t>
      </w:r>
      <w:r w:rsidRPr="00CA5240">
        <w:rPr>
          <w:rStyle w:val="StyleUnderline"/>
        </w:rPr>
        <w:t>S</w:t>
      </w:r>
      <w:r w:rsidRPr="00CA5240">
        <w:rPr>
          <w:sz w:val="16"/>
        </w:rPr>
        <w:t xml:space="preserve">tates </w:t>
      </w:r>
      <w:r w:rsidRPr="00CA5240">
        <w:rPr>
          <w:rStyle w:val="StyleUnderline"/>
        </w:rPr>
        <w:t>economy needs</w:t>
      </w:r>
      <w:r w:rsidRPr="00CA5240">
        <w:rPr>
          <w:sz w:val="16"/>
        </w:rPr>
        <w:t xml:space="preserve">. In fact, U.S schools and colleges supply qualified science and engineering graduates far in excess of the demand (Xie &amp; Killewald, 2012). For instance, only one out of every two STEM graduates are employed in a STEM job, and computer science and engineering departments in US universities produce 50% more graduates than are hired (Salzman, Kuehn, &amp; Lowell, 2013). Similarly, researchers find that the real reasons behind recruitment of foreign workers in the tech industry have little to do with labor shortages but with the capitalist imperative to reduce labor costs and get “indentured” workers (Matloff, 2013). </w:t>
      </w:r>
      <w:r w:rsidRPr="00CA5240">
        <w:rPr>
          <w:rStyle w:val="StyleUnderline"/>
        </w:rPr>
        <w:t>A</w:t>
      </w:r>
      <w:r w:rsidRPr="00CA5240">
        <w:rPr>
          <w:sz w:val="16"/>
        </w:rPr>
        <w:t xml:space="preserve"> well regarded </w:t>
      </w:r>
      <w:r w:rsidRPr="00CA5240">
        <w:rPr>
          <w:rStyle w:val="StyleUnderline"/>
        </w:rPr>
        <w:t>review of research on the “skills gap” issue from the National Bureau of Economic Research</w:t>
      </w:r>
      <w:r w:rsidRPr="00CA5240">
        <w:rPr>
          <w:sz w:val="16"/>
        </w:rPr>
        <w:t xml:space="preserve">, therefore, </w:t>
      </w:r>
      <w:r w:rsidRPr="00CA5240">
        <w:rPr>
          <w:rStyle w:val="StyleUnderline"/>
        </w:rPr>
        <w:t>concluded</w:t>
      </w:r>
      <w:r w:rsidRPr="00CA5240">
        <w:rPr>
          <w:sz w:val="16"/>
        </w:rPr>
        <w:t>:</w:t>
      </w:r>
    </w:p>
    <w:p w14:paraId="25E004D9" w14:textId="77777777" w:rsidR="00A91084" w:rsidRPr="00CA5240" w:rsidRDefault="00A91084" w:rsidP="00A91084">
      <w:pPr>
        <w:ind w:left="720"/>
        <w:rPr>
          <w:sz w:val="16"/>
        </w:rPr>
      </w:pPr>
      <w:r w:rsidRPr="00CA5240">
        <w:rPr>
          <w:sz w:val="16"/>
        </w:rPr>
        <w:t xml:space="preserve">Overall, </w:t>
      </w:r>
      <w:r w:rsidRPr="00CA5240">
        <w:rPr>
          <w:rStyle w:val="StyleUnderline"/>
        </w:rPr>
        <w:t>the available evidence does not support the idea that there are serious skill gaps or skill shortages in the US labor force</w:t>
      </w:r>
      <w:r w:rsidRPr="00CA5240">
        <w:rPr>
          <w:sz w:val="16"/>
        </w:rPr>
        <w:t xml:space="preserve">. </w:t>
      </w:r>
      <w:r w:rsidRPr="00CA5240">
        <w:rPr>
          <w:rStyle w:val="StyleUnderline"/>
        </w:rPr>
        <w:t>The prevailing situation</w:t>
      </w:r>
      <w:r w:rsidRPr="00CA5240">
        <w:rPr>
          <w:sz w:val="16"/>
        </w:rPr>
        <w:t xml:space="preserve"> in the US labor market, as in most developed economies, </w:t>
      </w:r>
      <w:r w:rsidRPr="00CA5240">
        <w:rPr>
          <w:rStyle w:val="StyleUnderline"/>
        </w:rPr>
        <w:t xml:space="preserve">continues to be </w:t>
      </w:r>
      <w:r w:rsidRPr="00CA5240">
        <w:rPr>
          <w:rStyle w:val="Emphasis"/>
        </w:rPr>
        <w:t>skill mismatches</w:t>
      </w:r>
      <w:r w:rsidRPr="00CA5240">
        <w:rPr>
          <w:rStyle w:val="StyleUnderline"/>
        </w:rPr>
        <w:t xml:space="preserve"> where the average worker and job candidate has more education than their current job requires</w:t>
      </w:r>
      <w:r w:rsidRPr="00CA5240">
        <w:rPr>
          <w:sz w:val="16"/>
        </w:rPr>
        <w:t>. Persistent, high levels of unemployment reflect the fact that job seekers still outnumber available job openings. While it is certainly true that a bigger supply of cheaper labor would be useful to employers, it is not clear that such a situation would be useful for the country as a whole, and any claims to that effect should be examined carefully. (Capelli, 2014; pp. 46-47).</w:t>
      </w:r>
    </w:p>
    <w:p w14:paraId="1E26C749" w14:textId="77777777" w:rsidR="00A91084" w:rsidRPr="00CA5240" w:rsidRDefault="00A91084" w:rsidP="00A91084">
      <w:pPr>
        <w:rPr>
          <w:sz w:val="16"/>
        </w:rPr>
      </w:pPr>
      <w:r w:rsidRPr="00CA5240">
        <w:rPr>
          <w:sz w:val="16"/>
        </w:rPr>
        <w:t xml:space="preserve">Thus, it is evident that </w:t>
      </w:r>
      <w:r w:rsidRPr="00CA5240">
        <w:rPr>
          <w:rStyle w:val="StyleUnderline"/>
        </w:rPr>
        <w:t>the rationale of “skills gap” for the current push for STEM education</w:t>
      </w:r>
      <w:r w:rsidRPr="00CA5240">
        <w:rPr>
          <w:sz w:val="16"/>
        </w:rPr>
        <w:t xml:space="preserve"> in United States public education </w:t>
      </w:r>
      <w:r w:rsidRPr="00CA5240">
        <w:rPr>
          <w:rStyle w:val="Emphasis"/>
        </w:rPr>
        <w:t>has no life to it.</w:t>
      </w:r>
      <w:r w:rsidRPr="00CA5240">
        <w:rPr>
          <w:sz w:val="16"/>
        </w:rPr>
        <w:t xml:space="preserve"> And </w:t>
      </w:r>
      <w:r w:rsidRPr="00CA5240">
        <w:rPr>
          <w:rStyle w:val="StyleUnderline"/>
        </w:rPr>
        <w:t>yet</w:t>
      </w:r>
      <w:r w:rsidRPr="00CA5240">
        <w:rPr>
          <w:sz w:val="16"/>
        </w:rPr>
        <w:t xml:space="preserve">, </w:t>
      </w:r>
      <w:r w:rsidRPr="00CA5240">
        <w:rPr>
          <w:rStyle w:val="StyleUnderline"/>
        </w:rPr>
        <w:t xml:space="preserve">it continues to </w:t>
      </w:r>
      <w:r w:rsidRPr="00CA5240">
        <w:rPr>
          <w:rStyle w:val="Emphasis"/>
        </w:rPr>
        <w:t>animate the public discourse</w:t>
      </w:r>
      <w:r w:rsidRPr="00CA5240">
        <w:rPr>
          <w:rStyle w:val="StyleUnderline"/>
        </w:rPr>
        <w:t xml:space="preserve"> and </w:t>
      </w:r>
      <w:r w:rsidRPr="00CA5240">
        <w:rPr>
          <w:rStyle w:val="Emphasis"/>
        </w:rPr>
        <w:t>provide legitim1acy</w:t>
      </w:r>
      <w:r w:rsidRPr="00CA5240">
        <w:rPr>
          <w:rStyle w:val="StyleUnderline"/>
        </w:rPr>
        <w:t xml:space="preserve"> to</w:t>
      </w:r>
      <w:r w:rsidRPr="00CA5240">
        <w:rPr>
          <w:sz w:val="16"/>
        </w:rPr>
        <w:t xml:space="preserve"> current </w:t>
      </w:r>
      <w:r w:rsidRPr="00CA5240">
        <w:rPr>
          <w:rStyle w:val="StyleUnderline"/>
        </w:rPr>
        <w:t>STEM initiatives</w:t>
      </w:r>
      <w:r w:rsidRPr="00CA5240">
        <w:rPr>
          <w:sz w:val="16"/>
        </w:rPr>
        <w:t>. What gives? In the next section, using the trope of zombies I present a historical context to the recurrence of the “skills gap” threat in different garbs over the decades in the United States, and in the section that follows, with the help of conceptual ideas borrowed from post-structuralism and actornetwork research, I offer an explanation for the “skills gap” ‘crisis’ and its recurrence in different garbs over the decades in the United States.</w:t>
      </w:r>
    </w:p>
    <w:p w14:paraId="50B7F5D0" w14:textId="77777777" w:rsidR="00A91084" w:rsidRPr="00CA5240" w:rsidRDefault="00A91084" w:rsidP="00A91084">
      <w:pPr>
        <w:rPr>
          <w:rStyle w:val="Emphasis"/>
        </w:rPr>
      </w:pPr>
      <w:r w:rsidRPr="00CA5240">
        <w:rPr>
          <w:sz w:val="16"/>
        </w:rPr>
        <w:t xml:space="preserve">STEM-FICATION OF </w:t>
      </w:r>
      <w:r w:rsidRPr="00CA5240">
        <w:rPr>
          <w:rStyle w:val="Emphasis"/>
        </w:rPr>
        <w:t>EDUCATION AS A ZOMBIE REFORM</w:t>
      </w:r>
    </w:p>
    <w:p w14:paraId="3C5E128A" w14:textId="77777777" w:rsidR="00A91084" w:rsidRPr="00CA5240" w:rsidRDefault="00A91084" w:rsidP="00A91084">
      <w:pPr>
        <w:rPr>
          <w:sz w:val="16"/>
        </w:rPr>
      </w:pPr>
      <w:r w:rsidRPr="00CA5240">
        <w:rPr>
          <w:sz w:val="16"/>
        </w:rPr>
        <w:t>Once in an interview Ulrich Beck used the term ‘</w:t>
      </w:r>
      <w:r w:rsidRPr="00CA5240">
        <w:rPr>
          <w:rStyle w:val="Emphasis"/>
        </w:rPr>
        <w:t>zombie concepts’</w:t>
      </w:r>
      <w:r w:rsidRPr="00CA5240">
        <w:rPr>
          <w:sz w:val="16"/>
        </w:rPr>
        <w:t xml:space="preserve"> or ‘</w:t>
      </w:r>
      <w:r w:rsidRPr="00CA5240">
        <w:rPr>
          <w:rStyle w:val="Emphasis"/>
        </w:rPr>
        <w:t>zombie categories’</w:t>
      </w:r>
      <w:r w:rsidRPr="00CA5240">
        <w:rPr>
          <w:sz w:val="16"/>
        </w:rPr>
        <w:t xml:space="preserve"> to refer to “‘</w:t>
      </w:r>
      <w:r w:rsidRPr="00CA5240">
        <w:rPr>
          <w:rStyle w:val="Emphasis"/>
        </w:rPr>
        <w:t>living dead</w:t>
      </w:r>
      <w:r w:rsidRPr="00CA5240">
        <w:t>’</w:t>
      </w:r>
      <w:r w:rsidRPr="00CA5240">
        <w:rPr>
          <w:sz w:val="16"/>
        </w:rPr>
        <w:t xml:space="preserve"> ideas, </w:t>
      </w:r>
      <w:r w:rsidRPr="00CA5240">
        <w:rPr>
          <w:rStyle w:val="StyleUnderline"/>
        </w:rPr>
        <w:t>such as nation-state</w:t>
      </w:r>
      <w:r w:rsidRPr="00CA5240">
        <w:rPr>
          <w:sz w:val="16"/>
        </w:rPr>
        <w:t xml:space="preserve">, which </w:t>
      </w:r>
      <w:r w:rsidRPr="00CA5240">
        <w:rPr>
          <w:rStyle w:val="StyleUnderline"/>
        </w:rPr>
        <w:t>govern our thinking but are not</w:t>
      </w:r>
      <w:r w:rsidRPr="00CA5240">
        <w:rPr>
          <w:sz w:val="16"/>
        </w:rPr>
        <w:t xml:space="preserve"> really </w:t>
      </w:r>
      <w:r w:rsidRPr="00CA5240">
        <w:rPr>
          <w:rStyle w:val="StyleUnderline"/>
        </w:rPr>
        <w:t>able to capture the contemporary milieu</w:t>
      </w:r>
      <w:r w:rsidRPr="00CA5240">
        <w:rPr>
          <w:sz w:val="16"/>
        </w:rPr>
        <w:t xml:space="preserve">” (Beck and Beck-Gernsheim, 2002). Ever since, the use of this term has been broadened by social scientists to include </w:t>
      </w:r>
      <w:r w:rsidRPr="00CA5240">
        <w:rPr>
          <w:rStyle w:val="StyleUnderline"/>
        </w:rPr>
        <w:t>theories that appear alive and important</w:t>
      </w:r>
      <w:r w:rsidRPr="00CA5240">
        <w:rPr>
          <w:sz w:val="16"/>
        </w:rPr>
        <w:t xml:space="preserve"> to supporters </w:t>
      </w:r>
      <w:r w:rsidRPr="00CA5240">
        <w:rPr>
          <w:rStyle w:val="StyleUnderline"/>
        </w:rPr>
        <w:t>but</w:t>
      </w:r>
      <w:r w:rsidRPr="00CA5240">
        <w:rPr>
          <w:sz w:val="16"/>
        </w:rPr>
        <w:t xml:space="preserve"> in fact </w:t>
      </w:r>
      <w:r w:rsidRPr="00CA5240">
        <w:rPr>
          <w:rStyle w:val="StyleUnderline"/>
        </w:rPr>
        <w:t>fail when matched with available evidence</w:t>
      </w:r>
      <w:r w:rsidRPr="00CA5240">
        <w:rPr>
          <w:sz w:val="16"/>
        </w:rPr>
        <w:t xml:space="preserve"> and current scholarship. For instance, John Quiggin (2012) has written extensively about ‘</w:t>
      </w:r>
      <w:r w:rsidRPr="00CA5240">
        <w:rPr>
          <w:rStyle w:val="Emphasis"/>
        </w:rPr>
        <w:t>zombie economics’</w:t>
      </w:r>
      <w:r w:rsidRPr="00CA5240">
        <w:rPr>
          <w:sz w:val="16"/>
        </w:rPr>
        <w:t xml:space="preserve"> – the dead ideas, </w:t>
      </w:r>
      <w:r w:rsidRPr="00CA5240">
        <w:rPr>
          <w:rStyle w:val="StyleUnderline"/>
        </w:rPr>
        <w:t>such as market liberalism</w:t>
      </w:r>
      <w:r w:rsidRPr="00CA5240">
        <w:rPr>
          <w:sz w:val="16"/>
        </w:rPr>
        <w:t xml:space="preserve">, the great moderation and the efficient markets hypothesis, </w:t>
      </w:r>
      <w:r w:rsidRPr="00CA5240">
        <w:rPr>
          <w:rStyle w:val="StyleUnderline"/>
        </w:rPr>
        <w:t>that the great recession of 2008 was supposed to have disproved and killed</w:t>
      </w:r>
      <w:r w:rsidRPr="00CA5240">
        <w:rPr>
          <w:sz w:val="16"/>
        </w:rPr>
        <w:t xml:space="preserve"> for all times to come, </w:t>
      </w:r>
      <w:r w:rsidRPr="00CA5240">
        <w:rPr>
          <w:rStyle w:val="StyleUnderline"/>
        </w:rPr>
        <w:t>but</w:t>
      </w:r>
      <w:r w:rsidRPr="00CA5240">
        <w:rPr>
          <w:sz w:val="16"/>
        </w:rPr>
        <w:t xml:space="preserve"> we find that they somehow </w:t>
      </w:r>
      <w:r w:rsidRPr="00CA5240">
        <w:rPr>
          <w:rStyle w:val="StyleUnderline"/>
        </w:rPr>
        <w:t>continue to dominate the policy world</w:t>
      </w:r>
      <w:r w:rsidRPr="00CA5240">
        <w:rPr>
          <w:sz w:val="16"/>
        </w:rPr>
        <w:t xml:space="preserve">. Scholars have also found </w:t>
      </w:r>
      <w:r w:rsidRPr="00CA5240">
        <w:rPr>
          <w:rStyle w:val="Emphasis"/>
        </w:rPr>
        <w:t>zombie ideas</w:t>
      </w:r>
      <w:r w:rsidRPr="00CA5240">
        <w:rPr>
          <w:sz w:val="16"/>
        </w:rPr>
        <w:t xml:space="preserve"> in other disciplinary fields, such as sciences (Moles and Ollerton, 2016) and education (Kern, 2013</w:t>
      </w:r>
      <w:r w:rsidRPr="00CA5240">
        <w:rPr>
          <w:rStyle w:val="StyleUnderline"/>
        </w:rPr>
        <w:t>). The idea that public education is not living up to its core purpose to support the</w:t>
      </w:r>
      <w:r w:rsidRPr="00CA5240">
        <w:rPr>
          <w:sz w:val="16"/>
        </w:rPr>
        <w:t xml:space="preserve"> demands of the </w:t>
      </w:r>
      <w:r w:rsidRPr="00CA5240">
        <w:rPr>
          <w:rStyle w:val="StyleUnderline"/>
        </w:rPr>
        <w:t>nation’s economy</w:t>
      </w:r>
      <w:r w:rsidRPr="00CA5240">
        <w:rPr>
          <w:sz w:val="16"/>
        </w:rPr>
        <w:t xml:space="preserve"> also </w:t>
      </w:r>
      <w:r w:rsidRPr="00CA5240">
        <w:rPr>
          <w:rStyle w:val="StyleUnderline"/>
        </w:rPr>
        <w:t xml:space="preserve">qualifies as a </w:t>
      </w:r>
      <w:r w:rsidRPr="00CA5240">
        <w:rPr>
          <w:rStyle w:val="Emphasis"/>
        </w:rPr>
        <w:t>zombie idea</w:t>
      </w:r>
      <w:r w:rsidRPr="00CA5240">
        <w:rPr>
          <w:rStyle w:val="StyleUnderline"/>
        </w:rPr>
        <w:t xml:space="preserve"> that resurrects itself to haunt public education</w:t>
      </w:r>
      <w:r w:rsidRPr="00CA5240">
        <w:rPr>
          <w:sz w:val="16"/>
        </w:rPr>
        <w:t xml:space="preserve"> every few years with unnerving regularity.</w:t>
      </w:r>
    </w:p>
    <w:p w14:paraId="7FFA1A23" w14:textId="77777777" w:rsidR="00A91084" w:rsidRPr="00CA5240" w:rsidRDefault="00A91084" w:rsidP="00A91084">
      <w:pPr>
        <w:rPr>
          <w:sz w:val="16"/>
        </w:rPr>
      </w:pPr>
      <w:r w:rsidRPr="00CA5240">
        <w:rPr>
          <w:sz w:val="16"/>
        </w:rPr>
        <w:t xml:space="preserve">As we saw in last section, </w:t>
      </w:r>
      <w:r w:rsidRPr="00CA5240">
        <w:rPr>
          <w:rStyle w:val="StyleUnderline"/>
        </w:rPr>
        <w:t xml:space="preserve">the notion that the U.S industry is being harmed because of </w:t>
      </w:r>
      <w:r w:rsidRPr="00CA5240">
        <w:rPr>
          <w:sz w:val="16"/>
        </w:rPr>
        <w:t xml:space="preserve">the existence of </w:t>
      </w:r>
      <w:r w:rsidRPr="00CA5240">
        <w:rPr>
          <w:rStyle w:val="StyleUnderline"/>
        </w:rPr>
        <w:t xml:space="preserve">a “skills gap” for which public education is to be blamed has </w:t>
      </w:r>
      <w:r w:rsidRPr="00CA5240">
        <w:rPr>
          <w:rStyle w:val="Emphasis"/>
        </w:rPr>
        <w:t>little merit</w:t>
      </w:r>
      <w:r w:rsidRPr="00CA5240">
        <w:rPr>
          <w:sz w:val="16"/>
        </w:rPr>
        <w:t xml:space="preserve">, and </w:t>
      </w:r>
      <w:r w:rsidRPr="00CA5240">
        <w:rPr>
          <w:rStyle w:val="StyleUnderline"/>
        </w:rPr>
        <w:t xml:space="preserve">yet it </w:t>
      </w:r>
      <w:r w:rsidRPr="00CA5240">
        <w:rPr>
          <w:sz w:val="16"/>
        </w:rPr>
        <w:t xml:space="preserve">not only survives but also </w:t>
      </w:r>
      <w:r w:rsidRPr="00CA5240">
        <w:rPr>
          <w:rStyle w:val="Emphasis"/>
        </w:rPr>
        <w:t xml:space="preserve">dominates the thinking </w:t>
      </w:r>
      <w:r w:rsidRPr="00CA5240">
        <w:rPr>
          <w:rStyle w:val="StyleUnderline"/>
        </w:rPr>
        <w:t>of nation’s economic, political and policymaking elite</w:t>
      </w:r>
      <w:r w:rsidRPr="00CA5240">
        <w:rPr>
          <w:sz w:val="16"/>
        </w:rPr>
        <w:t>. Just a few years earlier, the putative failure of the public education system was seen reincarnated as the reason why the U.S was facing a ‘gathering storm’ in terms of competition to its industrial prowess from rising nations like China and India. These fears were given a concrete, actionable shape by the publication of a very influential report, Rising above the gathering storm, from the Committee on Prospering in the Global Economy of the 21st Century (2007). This report led to the legislation of America COMPETES (Creating Opportunities to Meaningfully Promote Excellence in Technology, Education, and Science) Act that was passed with broad and a rather unusual bipartisan support in the Congress and got prompt presidential approval in 2007. Through this legislation politicians and policymakers committed substantial financial and political capital in support of revitalization of science, technology, engineering and math (STEM) education in the nation. Of course, then as now, there was little evidence that the putative poor quality of education in public schools is to be blamed for the ‘gathering storm’ that bedeviled the imaginations of economic elite and policymakers (Salzman and Lowell, 2007).</w:t>
      </w:r>
    </w:p>
    <w:p w14:paraId="38C9A108" w14:textId="77777777" w:rsidR="00A91084" w:rsidRPr="00CA5240" w:rsidRDefault="00A91084" w:rsidP="00A91084">
      <w:pPr>
        <w:rPr>
          <w:sz w:val="16"/>
        </w:rPr>
      </w:pPr>
      <w:r w:rsidRPr="00CA5240">
        <w:rPr>
          <w:sz w:val="16"/>
        </w:rPr>
        <w:t xml:space="preserve">A couple of decades ago </w:t>
      </w:r>
      <w:r w:rsidRPr="00CA5240">
        <w:rPr>
          <w:rStyle w:val="StyleUnderline"/>
        </w:rPr>
        <w:t>in 1980s, the public schools were blamed for the perceived loss to Japan of unchallenged pre-eminence in commerce, industry, science, and technological innovation. A Nation at Risk</w:t>
      </w:r>
      <w:r w:rsidRPr="00CA5240">
        <w:rPr>
          <w:sz w:val="16"/>
        </w:rPr>
        <w:t xml:space="preserve">, a report from the National Commission on Excellence in Education (1983) constituted by Ronald Reagan </w:t>
      </w:r>
      <w:r w:rsidRPr="00CA5240">
        <w:rPr>
          <w:rStyle w:val="StyleUnderline"/>
        </w:rPr>
        <w:t>warned</w:t>
      </w:r>
      <w:r w:rsidRPr="00CA5240">
        <w:rPr>
          <w:sz w:val="16"/>
        </w:rPr>
        <w:t>,</w:t>
      </w:r>
    </w:p>
    <w:p w14:paraId="2A339489" w14:textId="77777777" w:rsidR="00A91084" w:rsidRPr="00CA5240" w:rsidRDefault="00A91084" w:rsidP="00A91084">
      <w:pPr>
        <w:ind w:left="720"/>
        <w:rPr>
          <w:sz w:val="16"/>
        </w:rPr>
      </w:pPr>
      <w:r w:rsidRPr="00CA5240">
        <w:rPr>
          <w:sz w:val="16"/>
        </w:rPr>
        <w:t xml:space="preserve">Our nation is at risk. </w:t>
      </w:r>
      <w:r w:rsidRPr="00CA5240">
        <w:rPr>
          <w:rStyle w:val="StyleUnderline"/>
        </w:rPr>
        <w:t xml:space="preserve">Our </w:t>
      </w:r>
      <w:r w:rsidRPr="00CA5240">
        <w:rPr>
          <w:sz w:val="16"/>
        </w:rPr>
        <w:t xml:space="preserve">once unchallenged </w:t>
      </w:r>
      <w:r w:rsidRPr="00CA5240">
        <w:rPr>
          <w:rStyle w:val="StyleUnderline"/>
        </w:rPr>
        <w:t xml:space="preserve">preeminence in commerce, industry, science and technological innovation is being overtaken by competitors </w:t>
      </w:r>
      <w:r w:rsidRPr="00CA5240">
        <w:rPr>
          <w:sz w:val="16"/>
        </w:rPr>
        <w:t>throughout the world … the educational foundations of our society are presently being eroded by a rising tide of mediocrity that threatens our very future as a Nation and a people. What was unimaginable a generation ago has begun to occur – others are matching and surpassing our educational attainments. (p. 2)</w:t>
      </w:r>
    </w:p>
    <w:p w14:paraId="17D62370" w14:textId="77777777" w:rsidR="00A91084" w:rsidRPr="00CA5240" w:rsidRDefault="00A91084" w:rsidP="00A91084">
      <w:pPr>
        <w:rPr>
          <w:sz w:val="16"/>
        </w:rPr>
      </w:pPr>
      <w:r w:rsidRPr="00CA5240">
        <w:rPr>
          <w:sz w:val="16"/>
        </w:rPr>
        <w:t xml:space="preserve">As Owens (2015) concludes, “Unfortunately, for the next thirty years, </w:t>
      </w:r>
      <w:r w:rsidRPr="00CA5240">
        <w:rPr>
          <w:rStyle w:val="StyleUnderline"/>
        </w:rPr>
        <w:t>the report became an example of dogma on a national scale, leading to the notion that the American public school system was an utter failure</w:t>
      </w:r>
      <w:r w:rsidRPr="00CA5240">
        <w:rPr>
          <w:sz w:val="16"/>
        </w:rPr>
        <w:t xml:space="preserve">” (p. 27). </w:t>
      </w:r>
      <w:r w:rsidRPr="00CA5240">
        <w:rPr>
          <w:rStyle w:val="StyleUnderline"/>
        </w:rPr>
        <w:t>This threat was used to usher an unprecedented influence over public education by business groups through the standards and accountability movement</w:t>
      </w:r>
      <w:r w:rsidRPr="00CA5240">
        <w:rPr>
          <w:sz w:val="16"/>
        </w:rPr>
        <w:t xml:space="preserve"> that still shows no signs of abating. Again, the fact that this perceived threat had little basis in reality was revealed by the following confession of one of the members of the commission that wrote the report:</w:t>
      </w:r>
    </w:p>
    <w:p w14:paraId="0D1A4719" w14:textId="77777777" w:rsidR="00A91084" w:rsidRPr="00CA5240" w:rsidRDefault="00A91084" w:rsidP="00A91084">
      <w:pPr>
        <w:ind w:left="720"/>
        <w:rPr>
          <w:sz w:val="16"/>
          <w:szCs w:val="16"/>
        </w:rPr>
      </w:pPr>
      <w:r w:rsidRPr="00CA5240">
        <w:rPr>
          <w:sz w:val="16"/>
          <w:szCs w:val="16"/>
        </w:rPr>
        <w:t>In order to be more effective some alarming language had to be used. That was immediately there, it was understood that we have to say things in an alarming kind of way – even to the point where the statistics may not have been quite correct. (Sommer as cited in Owens, 2015; p. 28).</w:t>
      </w:r>
    </w:p>
    <w:p w14:paraId="44264187" w14:textId="77777777" w:rsidR="00A91084" w:rsidRPr="00CA5240" w:rsidRDefault="00A91084" w:rsidP="00A91084">
      <w:pPr>
        <w:rPr>
          <w:rStyle w:val="StyleUnderline"/>
        </w:rPr>
      </w:pPr>
      <w:r w:rsidRPr="00CA5240">
        <w:rPr>
          <w:sz w:val="16"/>
        </w:rPr>
        <w:t xml:space="preserve">Going further back one finds that in 1960s following Soviet Russia’s Sputnik success </w:t>
      </w:r>
      <w:r w:rsidRPr="00CA5240">
        <w:rPr>
          <w:rStyle w:val="StyleUnderline"/>
        </w:rPr>
        <w:t>fears of Russian dominance in space and technology were used to usher sweeping changes in the science curricula</w:t>
      </w:r>
      <w:r w:rsidRPr="00CA5240">
        <w:rPr>
          <w:sz w:val="16"/>
        </w:rPr>
        <w:t xml:space="preserve"> (DeBoer, 1991). Of course, as the historians recall that the blaming and shaming of public schools by business groups has been going on for more than a century. For instance, Cuban (2004) reports that “the skills-deficit argument first appeared in the late 19th century, when industrial leaders also were deeply concerned about global competition, at that time from German and British manufacturers” (p. 238). </w:t>
      </w:r>
      <w:r w:rsidRPr="00CA5240">
        <w:rPr>
          <w:rStyle w:val="StyleUnderline"/>
        </w:rPr>
        <w:t xml:space="preserve">Here again we see the </w:t>
      </w:r>
      <w:r w:rsidRPr="00CA5240">
        <w:rPr>
          <w:rStyle w:val="Emphasis"/>
        </w:rPr>
        <w:t>zombie</w:t>
      </w:r>
      <w:r w:rsidRPr="00CA5240">
        <w:rPr>
          <w:rStyle w:val="StyleUnderline"/>
        </w:rPr>
        <w:t xml:space="preserve"> idea that the public schools offer poor education that hurts the industry being let loose up to haunt public education and thus force it to change in ways that benefit the material interests of the economic elite.</w:t>
      </w:r>
    </w:p>
    <w:p w14:paraId="0AACC1C5" w14:textId="77777777" w:rsidR="00A91084" w:rsidRPr="00CA5240" w:rsidRDefault="00A91084" w:rsidP="00A91084">
      <w:pPr>
        <w:rPr>
          <w:rStyle w:val="Emphasis"/>
        </w:rPr>
      </w:pPr>
      <w:r w:rsidRPr="00CA5240">
        <w:rPr>
          <w:rStyle w:val="Emphasis"/>
        </w:rPr>
        <w:t>WHY IS THIS ZOMBIE</w:t>
      </w:r>
      <w:r w:rsidRPr="00CA5240">
        <w:rPr>
          <w:sz w:val="16"/>
        </w:rPr>
        <w:t xml:space="preserve"> IDEA </w:t>
      </w:r>
      <w:r w:rsidRPr="00CA5240">
        <w:rPr>
          <w:rStyle w:val="Emphasis"/>
        </w:rPr>
        <w:t>SO HARD TO KILL?</w:t>
      </w:r>
    </w:p>
    <w:p w14:paraId="2092615C" w14:textId="77777777" w:rsidR="00A91084" w:rsidRPr="00CA5240" w:rsidRDefault="00A91084" w:rsidP="00A91084">
      <w:pPr>
        <w:rPr>
          <w:sz w:val="16"/>
        </w:rPr>
      </w:pPr>
      <w:r w:rsidRPr="00CA5240">
        <w:rPr>
          <w:rStyle w:val="StyleUnderline"/>
        </w:rPr>
        <w:t xml:space="preserve">Given the </w:t>
      </w:r>
      <w:r w:rsidRPr="00CA5240">
        <w:rPr>
          <w:sz w:val="16"/>
        </w:rPr>
        <w:t xml:space="preserve">relatively long history of the </w:t>
      </w:r>
      <w:r w:rsidRPr="00CA5240">
        <w:rPr>
          <w:rStyle w:val="StyleUnderline"/>
        </w:rPr>
        <w:t>involvement of industry in public education and its ability to influence the purposes of education</w:t>
      </w:r>
      <w:r w:rsidRPr="00CA5240">
        <w:rPr>
          <w:sz w:val="16"/>
        </w:rPr>
        <w:t xml:space="preserve">, it is fair to say that </w:t>
      </w:r>
      <w:r w:rsidRPr="00CA5240">
        <w:rPr>
          <w:rStyle w:val="StyleUnderline"/>
        </w:rPr>
        <w:t xml:space="preserve">the state as well as the general public has </w:t>
      </w:r>
      <w:r w:rsidRPr="00CA5240">
        <w:rPr>
          <w:sz w:val="16"/>
        </w:rPr>
        <w:t xml:space="preserve">largely </w:t>
      </w:r>
      <w:r w:rsidRPr="00CA5240">
        <w:rPr>
          <w:rStyle w:val="StyleUnderline"/>
        </w:rPr>
        <w:t>accepted the claim made by big business that it is i</w:t>
      </w:r>
      <w:r w:rsidRPr="00CA5240">
        <w:rPr>
          <w:sz w:val="16"/>
        </w:rPr>
        <w:t>ndeed “</w:t>
      </w:r>
      <w:r w:rsidRPr="00CA5240">
        <w:rPr>
          <w:rStyle w:val="StyleUnderline"/>
        </w:rPr>
        <w:t>a major “</w:t>
      </w:r>
      <w:r w:rsidRPr="00CA5240">
        <w:rPr>
          <w:rStyle w:val="Emphasis"/>
        </w:rPr>
        <w:t>consumer” of the education “product</w:t>
      </w:r>
      <w:r w:rsidRPr="00CA5240">
        <w:rPr>
          <w:rStyle w:val="StyleUnderline"/>
        </w:rPr>
        <w:t>” as well as an investor in the education system</w:t>
      </w:r>
      <w:r w:rsidRPr="00CA5240">
        <w:rPr>
          <w:sz w:val="16"/>
        </w:rPr>
        <w:t xml:space="preserve"> through philanthropic and tax dollars” (President’s Council on Jobs and Competitiveness, 2011; p. 12). </w:t>
      </w:r>
      <w:r w:rsidRPr="00CA5240">
        <w:rPr>
          <w:rStyle w:val="StyleUnderline"/>
        </w:rPr>
        <w:t xml:space="preserve">Thus, any position taken by the business community becomes important in </w:t>
      </w:r>
      <w:r w:rsidRPr="00CA5240">
        <w:rPr>
          <w:rStyle w:val="Emphasis"/>
        </w:rPr>
        <w:t>shaping the education policy of the state</w:t>
      </w:r>
      <w:r w:rsidRPr="00CA5240">
        <w:rPr>
          <w:sz w:val="16"/>
        </w:rPr>
        <w:t xml:space="preserve">. In a democracy discursive legitimacy is critical for a perspective to influence policymaking. </w:t>
      </w:r>
      <w:r w:rsidRPr="00CA5240">
        <w:rPr>
          <w:rStyle w:val="StyleUnderline"/>
        </w:rPr>
        <w:t xml:space="preserve">This legitimacy to the narrative espoused by big business on schools and their role in economy and the resulting STEM initiatives come from their close alignment with the neoliberal discourse that has </w:t>
      </w:r>
      <w:r w:rsidRPr="00CA5240">
        <w:rPr>
          <w:sz w:val="16"/>
        </w:rPr>
        <w:t xml:space="preserve">lately </w:t>
      </w:r>
      <w:r w:rsidRPr="00CA5240">
        <w:rPr>
          <w:rStyle w:val="StyleUnderline"/>
        </w:rPr>
        <w:t xml:space="preserve">become so dominant and hegemonic </w:t>
      </w:r>
      <w:r w:rsidRPr="00CA5240">
        <w:rPr>
          <w:sz w:val="16"/>
        </w:rPr>
        <w:t xml:space="preserve">both </w:t>
      </w:r>
      <w:r w:rsidRPr="00CA5240">
        <w:rPr>
          <w:rStyle w:val="StyleUnderline"/>
        </w:rPr>
        <w:t xml:space="preserve">in society </w:t>
      </w:r>
      <w:r w:rsidRPr="00CA5240">
        <w:rPr>
          <w:sz w:val="16"/>
        </w:rPr>
        <w:t xml:space="preserve">at large </w:t>
      </w:r>
      <w:r w:rsidRPr="00CA5240">
        <w:rPr>
          <w:rStyle w:val="StyleUnderline"/>
        </w:rPr>
        <w:t>as well as public education</w:t>
      </w:r>
      <w:r w:rsidRPr="00CA5240">
        <w:rPr>
          <w:sz w:val="16"/>
        </w:rPr>
        <w:t xml:space="preserve"> system.</w:t>
      </w:r>
    </w:p>
    <w:p w14:paraId="2AADC224" w14:textId="77777777" w:rsidR="00A91084" w:rsidRPr="00CA5240" w:rsidRDefault="00A91084" w:rsidP="00A91084">
      <w:pPr>
        <w:rPr>
          <w:sz w:val="16"/>
        </w:rPr>
      </w:pPr>
      <w:r w:rsidRPr="00CA5240">
        <w:rPr>
          <w:sz w:val="16"/>
        </w:rPr>
        <w:t xml:space="preserve">Taking a Foucauldian standpoint, </w:t>
      </w:r>
      <w:r w:rsidRPr="00CA5240">
        <w:rPr>
          <w:rStyle w:val="StyleUnderline"/>
        </w:rPr>
        <w:t xml:space="preserve">I see neoliberalism as a discourse of governmentality that seeks to elevate </w:t>
      </w:r>
      <w:r w:rsidRPr="00CA5240">
        <w:rPr>
          <w:rStyle w:val="Emphasis"/>
        </w:rPr>
        <w:t>individualized</w:t>
      </w:r>
      <w:r w:rsidRPr="00CA5240">
        <w:rPr>
          <w:rStyle w:val="StyleUnderline"/>
        </w:rPr>
        <w:t xml:space="preserve">, </w:t>
      </w:r>
      <w:r w:rsidRPr="00CA5240">
        <w:rPr>
          <w:rStyle w:val="Emphasis"/>
        </w:rPr>
        <w:t>market-based competition</w:t>
      </w:r>
      <w:r w:rsidRPr="00CA5240">
        <w:rPr>
          <w:rStyle w:val="StyleUnderline"/>
        </w:rPr>
        <w:t xml:space="preserve"> and exchange as the central and most desirable governing principle for </w:t>
      </w:r>
      <w:r w:rsidRPr="00CA5240">
        <w:rPr>
          <w:rStyle w:val="Emphasis"/>
        </w:rPr>
        <w:t>organizing human action and social life</w:t>
      </w:r>
      <w:r w:rsidRPr="00CA5240">
        <w:rPr>
          <w:rStyle w:val="StyleUnderline"/>
        </w:rPr>
        <w:t>,</w:t>
      </w:r>
      <w:r w:rsidRPr="00CA5240">
        <w:rPr>
          <w:sz w:val="16"/>
        </w:rPr>
        <w:t xml:space="preserve"> even </w:t>
      </w:r>
      <w:r w:rsidRPr="00CA5240">
        <w:rPr>
          <w:rStyle w:val="StyleUnderline"/>
        </w:rPr>
        <w:t>in</w:t>
      </w:r>
      <w:r w:rsidRPr="00CA5240">
        <w:rPr>
          <w:sz w:val="16"/>
        </w:rPr>
        <w:t xml:space="preserve"> areas usually considered non-economic, such as </w:t>
      </w:r>
      <w:r w:rsidRPr="00CA5240">
        <w:rPr>
          <w:rStyle w:val="StyleUnderline"/>
        </w:rPr>
        <w:t>education</w:t>
      </w:r>
      <w:r w:rsidRPr="00CA5240">
        <w:rPr>
          <w:sz w:val="16"/>
        </w:rPr>
        <w:t xml:space="preserve"> (Foucault, 2008). Since 1970s, </w:t>
      </w:r>
      <w:r w:rsidRPr="00CA5240">
        <w:rPr>
          <w:rStyle w:val="StyleUnderline"/>
        </w:rPr>
        <w:t>the economic elite in the U</w:t>
      </w:r>
      <w:r w:rsidRPr="00CA5240">
        <w:rPr>
          <w:sz w:val="16"/>
        </w:rPr>
        <w:t xml:space="preserve">nited </w:t>
      </w:r>
      <w:r w:rsidRPr="00CA5240">
        <w:rPr>
          <w:rStyle w:val="StyleUnderline"/>
        </w:rPr>
        <w:t>S</w:t>
      </w:r>
      <w:r w:rsidRPr="00CA5240">
        <w:rPr>
          <w:sz w:val="16"/>
        </w:rPr>
        <w:t xml:space="preserve">tates as well as in most develop nations </w:t>
      </w:r>
      <w:r w:rsidRPr="00CA5240">
        <w:rPr>
          <w:rStyle w:val="StyleUnderline"/>
        </w:rPr>
        <w:t xml:space="preserve">have selectively used this discourse to </w:t>
      </w:r>
      <w:r w:rsidRPr="00CA5240">
        <w:rPr>
          <w:rStyle w:val="Emphasis"/>
        </w:rPr>
        <w:t>protect and enhance their material interests</w:t>
      </w:r>
      <w:r w:rsidRPr="00CA5240">
        <w:rPr>
          <w:sz w:val="16"/>
        </w:rPr>
        <w:t>. Or as Harvey (2005) alleged that neoliberalism has always been “</w:t>
      </w:r>
      <w:r w:rsidRPr="00CA5240">
        <w:rPr>
          <w:rStyle w:val="StyleUnderline"/>
        </w:rPr>
        <w:t>a project to achieve the restoration of class power</w:t>
      </w:r>
      <w:r w:rsidRPr="00CA5240">
        <w:rPr>
          <w:sz w:val="16"/>
        </w:rPr>
        <w:t xml:space="preserve">” (p. 16). Neoliberalism has profoundly impacted schools and the education they offer by </w:t>
      </w:r>
      <w:r w:rsidRPr="00CA5240">
        <w:rPr>
          <w:rStyle w:val="Emphasis"/>
        </w:rPr>
        <w:t>reconstituting schools as service providers</w:t>
      </w:r>
      <w:r w:rsidRPr="00CA5240">
        <w:rPr>
          <w:rStyle w:val="StyleUnderline"/>
        </w:rPr>
        <w:t xml:space="preserve">, parents and students as </w:t>
      </w:r>
      <w:r w:rsidRPr="00CA5240">
        <w:rPr>
          <w:rStyle w:val="Emphasis"/>
        </w:rPr>
        <w:t>consumers</w:t>
      </w:r>
      <w:r w:rsidRPr="00CA5240">
        <w:rPr>
          <w:rStyle w:val="StyleUnderline"/>
        </w:rPr>
        <w:t xml:space="preserve"> and education as an </w:t>
      </w:r>
      <w:r w:rsidRPr="00CA5240">
        <w:rPr>
          <w:rStyle w:val="Emphasis"/>
        </w:rPr>
        <w:t>investment</w:t>
      </w:r>
      <w:r w:rsidRPr="00CA5240">
        <w:rPr>
          <w:rStyle w:val="StyleUnderline"/>
        </w:rPr>
        <w:t xml:space="preserve"> that a student makes to enhance</w:t>
      </w:r>
      <w:r w:rsidRPr="00CA5240">
        <w:rPr>
          <w:sz w:val="16"/>
        </w:rPr>
        <w:t xml:space="preserve"> her </w:t>
      </w:r>
      <w:r w:rsidRPr="00CA5240">
        <w:rPr>
          <w:rStyle w:val="StyleUnderline"/>
        </w:rPr>
        <w:t>capital</w:t>
      </w:r>
      <w:r w:rsidRPr="00CA5240">
        <w:rPr>
          <w:sz w:val="16"/>
        </w:rPr>
        <w:t xml:space="preserve"> (Engel, 2000; Hursh, 2007; Lakes &amp; Carter, 2011). Naturally, then </w:t>
      </w:r>
      <w:r w:rsidRPr="00CA5240">
        <w:rPr>
          <w:rStyle w:val="StyleUnderline"/>
        </w:rPr>
        <w:t xml:space="preserve">such a discourse </w:t>
      </w:r>
      <w:r w:rsidRPr="00CA5240">
        <w:rPr>
          <w:sz w:val="16"/>
        </w:rPr>
        <w:t xml:space="preserve">(a) </w:t>
      </w:r>
      <w:r w:rsidRPr="00CA5240">
        <w:rPr>
          <w:rStyle w:val="StyleUnderline"/>
        </w:rPr>
        <w:t>legitimizes the business elite’s view of students as ‘products’ to be ‘consumed’</w:t>
      </w:r>
      <w:r w:rsidRPr="00CA5240">
        <w:rPr>
          <w:sz w:val="16"/>
        </w:rPr>
        <w:t xml:space="preserve"> by them, (b) </w:t>
      </w:r>
      <w:r w:rsidRPr="00CA5240">
        <w:rPr>
          <w:rStyle w:val="StyleUnderline"/>
        </w:rPr>
        <w:t xml:space="preserve">lends credence to any claims made by them as to ‘defects’ in the ‘products’ churned out by schools of the nation, and </w:t>
      </w:r>
      <w:r w:rsidRPr="00CA5240">
        <w:rPr>
          <w:sz w:val="16"/>
        </w:rPr>
        <w:t xml:space="preserve">(c) </w:t>
      </w:r>
      <w:r w:rsidRPr="00CA5240">
        <w:rPr>
          <w:rStyle w:val="StyleUnderline"/>
        </w:rPr>
        <w:t xml:space="preserve">positions STEM education as the </w:t>
      </w:r>
      <w:r w:rsidRPr="00CA5240">
        <w:rPr>
          <w:rStyle w:val="Emphasis"/>
        </w:rPr>
        <w:t>only rational educational reform</w:t>
      </w:r>
      <w:r w:rsidRPr="00CA5240">
        <w:rPr>
          <w:rStyle w:val="StyleUnderline"/>
        </w:rPr>
        <w:t xml:space="preserve"> for schools to adopt.</w:t>
      </w:r>
    </w:p>
    <w:p w14:paraId="66FDB000" w14:textId="77777777" w:rsidR="00A91084" w:rsidRPr="00CA5240" w:rsidRDefault="00A91084" w:rsidP="00A91084">
      <w:pPr>
        <w:rPr>
          <w:sz w:val="16"/>
        </w:rPr>
      </w:pPr>
      <w:r w:rsidRPr="00CA5240">
        <w:rPr>
          <w:sz w:val="16"/>
        </w:rPr>
        <w:t xml:space="preserve">Legitimation by a dominant discourse is definitely important for a claim to have any purchase among policymakers. But, what is also critical is </w:t>
      </w:r>
      <w:r w:rsidRPr="00CA5240">
        <w:rPr>
          <w:rStyle w:val="StyleUnderline"/>
        </w:rPr>
        <w:t>the material support that keeps such claims in constant circulation</w:t>
      </w:r>
      <w:r w:rsidRPr="00CA5240">
        <w:rPr>
          <w:sz w:val="16"/>
        </w:rPr>
        <w:t xml:space="preserve"> both </w:t>
      </w:r>
      <w:r w:rsidRPr="00CA5240">
        <w:rPr>
          <w:rStyle w:val="StyleUnderline"/>
        </w:rPr>
        <w:t>in</w:t>
      </w:r>
      <w:r w:rsidRPr="00CA5240">
        <w:rPr>
          <w:sz w:val="16"/>
        </w:rPr>
        <w:t xml:space="preserve"> the mainstream media as well as </w:t>
      </w:r>
      <w:r w:rsidRPr="00CA5240">
        <w:rPr>
          <w:rStyle w:val="StyleUnderline"/>
        </w:rPr>
        <w:t>the policy world</w:t>
      </w:r>
      <w:r w:rsidRPr="00CA5240">
        <w:rPr>
          <w:sz w:val="16"/>
        </w:rPr>
        <w:t>. Discursive legitimacy and material power tend to go hand-in-hand in democratic societies. In an interesting and influential paper on oligarchy in the United States, Winters and Page (2009) used the data on the US distributions of income and wealth to show how wealthiest Americans are in a position to exert far greater political influence than average citizens, and can exercise their material power to dominate policy in certain key areas. This exercise of material power is usually hidden from public view because, as Bo</w:t>
      </w:r>
      <w:r w:rsidRPr="00CA5240">
        <w:rPr>
          <w:rStyle w:val="Emphasis"/>
        </w:rPr>
        <w:t>w</w:t>
      </w:r>
      <w:r w:rsidRPr="00CA5240">
        <w:rPr>
          <w:sz w:val="16"/>
        </w:rPr>
        <w:t xml:space="preserve">en (2015) suggests </w:t>
      </w:r>
      <w:r w:rsidRPr="00CA5240">
        <w:rPr>
          <w:rStyle w:val="StyleUnderline"/>
        </w:rPr>
        <w:t>the discourse of liberal democracy in nations like the United States, “serve to mystify the more material relations of power that lurk under the surface of democratic institutions</w:t>
      </w:r>
      <w:r w:rsidRPr="00CA5240">
        <w:rPr>
          <w:sz w:val="16"/>
        </w:rPr>
        <w:t xml:space="preserve">” (p. 53). </w:t>
      </w:r>
      <w:r w:rsidRPr="00CA5240">
        <w:rPr>
          <w:rStyle w:val="StyleUnderline"/>
        </w:rPr>
        <w:t xml:space="preserve">If we demystify the STEM education reform and the “skills gap” crisis, we can discern the material power of the </w:t>
      </w:r>
      <w:r w:rsidRPr="00CA5240">
        <w:rPr>
          <w:rStyle w:val="Emphasis"/>
        </w:rPr>
        <w:t>economic elite in action</w:t>
      </w:r>
      <w:r w:rsidRPr="00CA5240">
        <w:rPr>
          <w:rStyle w:val="StyleUnderline"/>
        </w:rPr>
        <w:t xml:space="preserve"> in:</w:t>
      </w:r>
      <w:r w:rsidRPr="00CA5240">
        <w:rPr>
          <w:sz w:val="16"/>
        </w:rPr>
        <w:t xml:space="preserve"> (a) </w:t>
      </w:r>
      <w:r w:rsidRPr="00CA5240">
        <w:rPr>
          <w:rStyle w:val="StyleUnderline"/>
        </w:rPr>
        <w:t>composition of national committees</w:t>
      </w:r>
      <w:r w:rsidRPr="00CA5240">
        <w:rPr>
          <w:sz w:val="16"/>
        </w:rPr>
        <w:t xml:space="preserve">, such as the one that drafted Rising above the Gathering Storm report in 2007, </w:t>
      </w:r>
      <w:r w:rsidRPr="00CA5240">
        <w:rPr>
          <w:rStyle w:val="StyleUnderline"/>
        </w:rPr>
        <w:t xml:space="preserve">that get to </w:t>
      </w:r>
      <w:r w:rsidRPr="00CA5240">
        <w:rPr>
          <w:rStyle w:val="Emphasis"/>
        </w:rPr>
        <w:t>frame and normalize the problems facing public education</w:t>
      </w:r>
      <w:r w:rsidRPr="00CA5240">
        <w:rPr>
          <w:rStyle w:val="StyleUnderline"/>
        </w:rPr>
        <w:t xml:space="preserve"> and the solutions to overcome them</w:t>
      </w:r>
      <w:r w:rsidRPr="00CA5240">
        <w:rPr>
          <w:sz w:val="16"/>
        </w:rPr>
        <w:t xml:space="preserve">; (b) </w:t>
      </w:r>
      <w:r w:rsidRPr="00CA5240">
        <w:rPr>
          <w:rStyle w:val="StyleUnderline"/>
        </w:rPr>
        <w:t xml:space="preserve">having </w:t>
      </w:r>
      <w:r w:rsidRPr="00CA5240">
        <w:rPr>
          <w:rStyle w:val="Emphasis"/>
        </w:rPr>
        <w:t>direct access to policymakers</w:t>
      </w:r>
      <w:r w:rsidRPr="00CA5240">
        <w:rPr>
          <w:rStyle w:val="StyleUnderline"/>
        </w:rPr>
        <w:t>,</w:t>
      </w:r>
      <w:r w:rsidRPr="00CA5240">
        <w:rPr>
          <w:sz w:val="16"/>
        </w:rPr>
        <w:t xml:space="preserve"> usually through groups like the Business Roundtable (Edmund, 2005); (c) </w:t>
      </w:r>
      <w:r w:rsidRPr="00CA5240">
        <w:rPr>
          <w:rStyle w:val="StyleUnderline"/>
        </w:rPr>
        <w:t xml:space="preserve">framing of the issues in public media through </w:t>
      </w:r>
      <w:r w:rsidRPr="00CA5240">
        <w:rPr>
          <w:rStyle w:val="Emphasis"/>
        </w:rPr>
        <w:t>steady dissemination of press releases and</w:t>
      </w:r>
      <w:r w:rsidRPr="00CA5240">
        <w:rPr>
          <w:rStyle w:val="StyleUnderline"/>
        </w:rPr>
        <w:t xml:space="preserve"> specially prepared </w:t>
      </w:r>
      <w:r w:rsidRPr="00CA5240">
        <w:rPr>
          <w:rStyle w:val="Emphasis"/>
        </w:rPr>
        <w:t>reports</w:t>
      </w:r>
      <w:r w:rsidRPr="00CA5240">
        <w:rPr>
          <w:sz w:val="16"/>
        </w:rPr>
        <w:t xml:space="preserve"> (Miller, 2011); (d) </w:t>
      </w:r>
      <w:r w:rsidRPr="00CA5240">
        <w:rPr>
          <w:rStyle w:val="StyleUnderline"/>
        </w:rPr>
        <w:t>advising elected officials on STEM educational policy</w:t>
      </w:r>
      <w:r w:rsidRPr="00CA5240">
        <w:rPr>
          <w:sz w:val="16"/>
        </w:rPr>
        <w:t xml:space="preserve"> (Jost, 1991); </w:t>
      </w:r>
      <w:r w:rsidRPr="00CA5240">
        <w:rPr>
          <w:rStyle w:val="StyleUnderline"/>
        </w:rPr>
        <w:t>and</w:t>
      </w:r>
      <w:r w:rsidRPr="00CA5240">
        <w:rPr>
          <w:sz w:val="16"/>
        </w:rPr>
        <w:t xml:space="preserve"> (e) </w:t>
      </w:r>
      <w:r w:rsidRPr="00CA5240">
        <w:rPr>
          <w:rStyle w:val="Emphasis"/>
        </w:rPr>
        <w:t>direct investment in STEM education reform</w:t>
      </w:r>
      <w:r w:rsidRPr="00CA5240">
        <w:rPr>
          <w:rStyle w:val="StyleUnderline"/>
        </w:rPr>
        <w:t>, such as by major chemical, pharmaceutical, technology, and aerospace corporations</w:t>
      </w:r>
      <w:r w:rsidRPr="00CA5240">
        <w:rPr>
          <w:sz w:val="16"/>
        </w:rPr>
        <w:t xml:space="preserve"> (“STEM: Growing our next”, 2016).</w:t>
      </w:r>
    </w:p>
    <w:p w14:paraId="2D55D06F" w14:textId="77777777" w:rsidR="00A91084" w:rsidRPr="00CA5240" w:rsidRDefault="00A91084" w:rsidP="00A91084">
      <w:pPr>
        <w:rPr>
          <w:sz w:val="16"/>
        </w:rPr>
      </w:pPr>
    </w:p>
    <w:p w14:paraId="502A0365" w14:textId="77777777" w:rsidR="00A91084" w:rsidRPr="00CA5240" w:rsidRDefault="00A91084" w:rsidP="00A91084"/>
    <w:p w14:paraId="6C46D6C2" w14:textId="77777777" w:rsidR="00071E60" w:rsidRPr="00CA5240" w:rsidRDefault="00071E60" w:rsidP="00071E60">
      <w:pPr>
        <w:pStyle w:val="Heading3"/>
      </w:pPr>
      <w:r w:rsidRPr="00CA5240">
        <w:t xml:space="preserve">Link: Hegemony </w:t>
      </w:r>
    </w:p>
    <w:p w14:paraId="74A9B33B" w14:textId="77777777" w:rsidR="00071E60" w:rsidRPr="00CA5240" w:rsidRDefault="00071E60" w:rsidP="00071E60"/>
    <w:p w14:paraId="2D4DC7DC" w14:textId="77777777" w:rsidR="00071E60" w:rsidRPr="00CA5240" w:rsidRDefault="00071E60" w:rsidP="00071E60">
      <w:pPr>
        <w:pStyle w:val="Heading4"/>
      </w:pPr>
      <w:r w:rsidRPr="00CA5240">
        <w:t>Hegemony eats itself---capitalism causes international conflict---hegemony fails and only incites broader violence</w:t>
      </w:r>
    </w:p>
    <w:p w14:paraId="1BF90C47" w14:textId="77777777" w:rsidR="00071E60" w:rsidRPr="00CA5240" w:rsidRDefault="00071E60" w:rsidP="00071E60">
      <w:r w:rsidRPr="00CA5240">
        <w:rPr>
          <w:sz w:val="18"/>
          <w:szCs w:val="18"/>
        </w:rPr>
        <w:t>Ashley</w:t>
      </w:r>
      <w:r w:rsidRPr="00CA5240">
        <w:t xml:space="preserve"> </w:t>
      </w:r>
      <w:r w:rsidRPr="00CA5240">
        <w:rPr>
          <w:rStyle w:val="Style13ptBold"/>
        </w:rPr>
        <w:t xml:space="preserve">Smith </w:t>
      </w:r>
      <w:r w:rsidRPr="00CA5240">
        <w:rPr>
          <w:sz w:val="18"/>
          <w:szCs w:val="18"/>
        </w:rPr>
        <w:t>20</w:t>
      </w:r>
      <w:r w:rsidRPr="00CA5240">
        <w:rPr>
          <w:rStyle w:val="Style13ptBold"/>
        </w:rPr>
        <w:t>16</w:t>
      </w:r>
      <w:r w:rsidRPr="00CA5240">
        <w:t xml:space="preserve"> </w:t>
      </w:r>
      <w:r w:rsidRPr="00CA5240">
        <w:rPr>
          <w:sz w:val="18"/>
          <w:szCs w:val="18"/>
        </w:rPr>
        <w:t>– (member of the International Socialist Review editorial board, “The asymmetric world order,” International Socialist Review #100, Spring 2016, http://isreview.org/issue/100/asymmetric-world-order)//a-berg</w:t>
      </w:r>
    </w:p>
    <w:p w14:paraId="3C58D2F7" w14:textId="77777777" w:rsidR="00071E60" w:rsidRPr="00CA5240" w:rsidRDefault="00071E60" w:rsidP="00071E60">
      <w:pPr>
        <w:rPr>
          <w:rStyle w:val="StyleUnderline"/>
          <w:sz w:val="16"/>
          <w:u w:val="none"/>
        </w:rPr>
      </w:pPr>
      <w:r w:rsidRPr="00CA5240">
        <w:rPr>
          <w:rStyle w:val="StyleUnderline"/>
        </w:rPr>
        <w:t>We have entered a new epoch of world imperialism</w:t>
      </w:r>
      <w:r w:rsidRPr="00CA5240">
        <w:rPr>
          <w:sz w:val="16"/>
        </w:rPr>
        <w:t xml:space="preserve">. Its </w:t>
      </w:r>
      <w:r w:rsidRPr="00CA5240">
        <w:rPr>
          <w:rStyle w:val="StyleUnderline"/>
        </w:rPr>
        <w:t>flashpoints fill the</w:t>
      </w:r>
      <w:r w:rsidRPr="00CA5240">
        <w:rPr>
          <w:sz w:val="16"/>
        </w:rPr>
        <w:t xml:space="preserve"> daily </w:t>
      </w:r>
      <w:r w:rsidRPr="00CA5240">
        <w:rPr>
          <w:rStyle w:val="StyleUnderline"/>
        </w:rPr>
        <w:t>news</w:t>
      </w:r>
      <w:r w:rsidRPr="00CA5240">
        <w:rPr>
          <w:sz w:val="16"/>
        </w:rPr>
        <w:t xml:space="preserve">. The United States and China are jockeying for </w:t>
      </w:r>
      <w:r w:rsidRPr="00CA5240">
        <w:rPr>
          <w:rStyle w:val="StyleUnderline"/>
        </w:rPr>
        <w:t>hegemony in Asia</w:t>
      </w:r>
      <w:r w:rsidRPr="00CA5240">
        <w:rPr>
          <w:sz w:val="16"/>
        </w:rPr>
        <w:t xml:space="preserve">. In Eastern Europe, Russia and the United States have locked themselves in </w:t>
      </w:r>
      <w:r w:rsidRPr="00CA5240">
        <w:rPr>
          <w:rStyle w:val="StyleUnderline"/>
        </w:rPr>
        <w:t>a new Cold War</w:t>
      </w:r>
      <w:r w:rsidRPr="00CA5240">
        <w:rPr>
          <w:sz w:val="16"/>
        </w:rPr>
        <w:t xml:space="preserve">. These powers are also backing opposing sides in the </w:t>
      </w:r>
      <w:r w:rsidRPr="00CA5240">
        <w:rPr>
          <w:rStyle w:val="StyleUnderline"/>
        </w:rPr>
        <w:t>spiraling interstate conflict in the Middle East</w:t>
      </w:r>
      <w:r w:rsidRPr="00CA5240">
        <w:rPr>
          <w:sz w:val="16"/>
        </w:rPr>
        <w:t xml:space="preserve">. </w:t>
      </w:r>
      <w:r w:rsidRPr="00CA5240">
        <w:rPr>
          <w:rStyle w:val="StyleUnderline"/>
        </w:rPr>
        <w:t>Such rivalry disproves the</w:t>
      </w:r>
      <w:r w:rsidRPr="00CA5240">
        <w:rPr>
          <w:sz w:val="16"/>
        </w:rPr>
        <w:t xml:space="preserve"> Kaustkyan </w:t>
      </w:r>
      <w:r w:rsidRPr="00CA5240">
        <w:rPr>
          <w:rStyle w:val="StyleUnderline"/>
        </w:rPr>
        <w:t>contention at the beginning of the twentieth century that the world had reached a new stage of capitalism</w:t>
      </w:r>
      <w:r w:rsidRPr="00CA5240">
        <w:rPr>
          <w:sz w:val="16"/>
        </w:rPr>
        <w:t xml:space="preserve">, in which the ruling classes of the world, save for minor exceptions, have </w:t>
      </w:r>
      <w:r w:rsidRPr="00CA5240">
        <w:rPr>
          <w:rStyle w:val="StyleUnderline"/>
        </w:rPr>
        <w:t>united for the peaceful exploitation of</w:t>
      </w:r>
      <w:r w:rsidRPr="00CA5240">
        <w:rPr>
          <w:sz w:val="16"/>
        </w:rPr>
        <w:t xml:space="preserve"> the world’s </w:t>
      </w:r>
      <w:r w:rsidRPr="00CA5240">
        <w:rPr>
          <w:rStyle w:val="StyleUnderline"/>
        </w:rPr>
        <w:t>workers and resources</w:t>
      </w:r>
      <w:r w:rsidRPr="00CA5240">
        <w:rPr>
          <w:sz w:val="16"/>
        </w:rPr>
        <w:t>.</w:t>
      </w:r>
    </w:p>
    <w:p w14:paraId="36A21909" w14:textId="77777777" w:rsidR="00071E60" w:rsidRPr="00CA5240" w:rsidRDefault="00071E60" w:rsidP="00071E60">
      <w:pPr>
        <w:rPr>
          <w:rStyle w:val="StyleUnderline"/>
        </w:rPr>
      </w:pPr>
      <w:r w:rsidRPr="00CA5240">
        <w:rPr>
          <w:rStyle w:val="StyleUnderline"/>
        </w:rPr>
        <w:t>The neoliberal boom</w:t>
      </w:r>
      <w:r w:rsidRPr="00CA5240">
        <w:rPr>
          <w:sz w:val="16"/>
        </w:rPr>
        <w:t xml:space="preserve"> from the early 1980s through 2008 </w:t>
      </w:r>
      <w:r w:rsidRPr="00CA5240">
        <w:rPr>
          <w:rStyle w:val="StyleUnderline"/>
        </w:rPr>
        <w:t xml:space="preserve">is the </w:t>
      </w:r>
      <w:r w:rsidRPr="00CA5240">
        <w:rPr>
          <w:rStyle w:val="Emphasis"/>
        </w:rPr>
        <w:t>principal cause</w:t>
      </w:r>
      <w:r w:rsidRPr="00CA5240">
        <w:rPr>
          <w:rStyle w:val="StyleUnderline"/>
        </w:rPr>
        <w:t xml:space="preserve"> of this new imperial rivalry. It reorganized</w:t>
      </w:r>
      <w:r w:rsidRPr="00CA5240">
        <w:rPr>
          <w:sz w:val="16"/>
        </w:rPr>
        <w:t xml:space="preserve"> the tectonic plates of the world economy. States like China have become new centers of </w:t>
      </w:r>
      <w:r w:rsidRPr="00CA5240">
        <w:rPr>
          <w:rStyle w:val="StyleUnderline"/>
        </w:rPr>
        <w:t>capital accumulation.</w:t>
      </w:r>
      <w:r w:rsidRPr="00CA5240">
        <w:rPr>
          <w:sz w:val="16"/>
        </w:rPr>
        <w:t xml:space="preserve"> Inevitably </w:t>
      </w:r>
      <w:r w:rsidRPr="00CA5240">
        <w:rPr>
          <w:rStyle w:val="StyleUnderline"/>
        </w:rPr>
        <w:t>these have become increasingly assertive</w:t>
      </w:r>
      <w:r w:rsidRPr="00CA5240">
        <w:rPr>
          <w:sz w:val="16"/>
        </w:rPr>
        <w:t xml:space="preserve"> in the world system </w:t>
      </w:r>
      <w:r w:rsidRPr="00CA5240">
        <w:rPr>
          <w:rStyle w:val="StyleUnderline"/>
        </w:rPr>
        <w:t>bringing them into conflict with its hegemonic power, the U</w:t>
      </w:r>
      <w:r w:rsidRPr="00CA5240">
        <w:rPr>
          <w:sz w:val="16"/>
        </w:rPr>
        <w:t xml:space="preserve">nited </w:t>
      </w:r>
      <w:r w:rsidRPr="00CA5240">
        <w:rPr>
          <w:rStyle w:val="StyleUnderline"/>
        </w:rPr>
        <w:t>S</w:t>
      </w:r>
      <w:r w:rsidRPr="00CA5240">
        <w:rPr>
          <w:sz w:val="16"/>
        </w:rPr>
        <w:t xml:space="preserve">tates, </w:t>
      </w:r>
      <w:r w:rsidRPr="00CA5240">
        <w:rPr>
          <w:rStyle w:val="StyleUnderline"/>
        </w:rPr>
        <w:t>which has suffered a relative decline in the wake of economic, imperial, and political crises.</w:t>
      </w:r>
    </w:p>
    <w:p w14:paraId="03A736CE" w14:textId="77777777" w:rsidR="00071E60" w:rsidRPr="00CA5240" w:rsidRDefault="00071E60" w:rsidP="00071E60">
      <w:pPr>
        <w:rPr>
          <w:sz w:val="16"/>
        </w:rPr>
      </w:pPr>
      <w:r w:rsidRPr="00CA5240">
        <w:rPr>
          <w:sz w:val="16"/>
        </w:rPr>
        <w:t xml:space="preserve">All of </w:t>
      </w:r>
      <w:r w:rsidRPr="00CA5240">
        <w:rPr>
          <w:rStyle w:val="StyleUnderline"/>
        </w:rPr>
        <w:t xml:space="preserve">this has produced a new </w:t>
      </w:r>
      <w:r w:rsidRPr="00CA5240">
        <w:rPr>
          <w:rStyle w:val="Emphasis"/>
        </w:rPr>
        <w:t>asymmetric multipolar world order</w:t>
      </w:r>
      <w:r w:rsidRPr="00CA5240">
        <w:rPr>
          <w:sz w:val="16"/>
        </w:rPr>
        <w:t xml:space="preserve">. </w:t>
      </w:r>
      <w:r w:rsidRPr="00CA5240">
        <w:rPr>
          <w:rStyle w:val="StyleUnderline"/>
        </w:rPr>
        <w:t>The U</w:t>
      </w:r>
      <w:r w:rsidRPr="00CA5240">
        <w:rPr>
          <w:sz w:val="16"/>
        </w:rPr>
        <w:t xml:space="preserve">nited </w:t>
      </w:r>
      <w:r w:rsidRPr="00CA5240">
        <w:rPr>
          <w:rStyle w:val="StyleUnderline"/>
        </w:rPr>
        <w:t>S</w:t>
      </w:r>
      <w:r w:rsidRPr="00CA5240">
        <w:rPr>
          <w:sz w:val="16"/>
        </w:rPr>
        <w:t xml:space="preserve">tates </w:t>
      </w:r>
      <w:r w:rsidRPr="00CA5240">
        <w:rPr>
          <w:rStyle w:val="StyleUnderline"/>
        </w:rPr>
        <w:t>remains the</w:t>
      </w:r>
      <w:r w:rsidRPr="00CA5240">
        <w:rPr>
          <w:sz w:val="16"/>
        </w:rPr>
        <w:t xml:space="preserve"> world’s only </w:t>
      </w:r>
      <w:r w:rsidRPr="00CA5240">
        <w:rPr>
          <w:rStyle w:val="StyleUnderline"/>
        </w:rPr>
        <w:t>superpower. But it</w:t>
      </w:r>
      <w:r w:rsidRPr="00CA5240">
        <w:rPr>
          <w:sz w:val="16"/>
        </w:rPr>
        <w:t xml:space="preserve"> now </w:t>
      </w:r>
      <w:r w:rsidRPr="00CA5240">
        <w:rPr>
          <w:rStyle w:val="StyleUnderline"/>
        </w:rPr>
        <w:t>faces</w:t>
      </w:r>
      <w:r w:rsidRPr="00CA5240">
        <w:rPr>
          <w:sz w:val="16"/>
        </w:rPr>
        <w:t xml:space="preserve"> a potential global rival in </w:t>
      </w:r>
      <w:r w:rsidRPr="00CA5240">
        <w:rPr>
          <w:rStyle w:val="StyleUnderline"/>
        </w:rPr>
        <w:t>China</w:t>
      </w:r>
      <w:r w:rsidRPr="00CA5240">
        <w:rPr>
          <w:sz w:val="16"/>
        </w:rPr>
        <w:t xml:space="preserve"> and a host of regional ones from </w:t>
      </w:r>
      <w:r w:rsidRPr="00CA5240">
        <w:rPr>
          <w:rStyle w:val="StyleUnderline"/>
        </w:rPr>
        <w:t>Russia</w:t>
      </w:r>
      <w:r w:rsidRPr="00CA5240">
        <w:rPr>
          <w:sz w:val="16"/>
        </w:rPr>
        <w:t xml:space="preserve"> to </w:t>
      </w:r>
      <w:r w:rsidRPr="00CA5240">
        <w:rPr>
          <w:rStyle w:val="StyleUnderline"/>
        </w:rPr>
        <w:t>Brazil</w:t>
      </w:r>
      <w:r w:rsidRPr="00CA5240">
        <w:rPr>
          <w:sz w:val="16"/>
        </w:rPr>
        <w:t xml:space="preserve">. It also confronts conflicts between </w:t>
      </w:r>
      <w:r w:rsidRPr="00CA5240">
        <w:rPr>
          <w:rStyle w:val="StyleUnderline"/>
        </w:rPr>
        <w:t xml:space="preserve">various rising states that it is </w:t>
      </w:r>
      <w:r w:rsidRPr="00CA5240">
        <w:rPr>
          <w:rStyle w:val="Emphasis"/>
        </w:rPr>
        <w:t>no longer able to control</w:t>
      </w:r>
      <w:r w:rsidRPr="00CA5240">
        <w:rPr>
          <w:sz w:val="16"/>
        </w:rPr>
        <w:t xml:space="preserve">. The long-term global slump of the world system and China’s recent slowdown will only exacerbate tensions between the various powers. Each corner of the world is in play, from the Americas to Asia, Europe, Africa, and even the Artic and Antarctica. </w:t>
      </w:r>
    </w:p>
    <w:p w14:paraId="40EE29B8" w14:textId="77777777" w:rsidR="00071E60" w:rsidRPr="00CA5240" w:rsidRDefault="00071E60" w:rsidP="00071E60">
      <w:pPr>
        <w:rPr>
          <w:u w:val="single"/>
        </w:rPr>
      </w:pPr>
      <w:r w:rsidRPr="00CA5240">
        <w:rPr>
          <w:sz w:val="16"/>
        </w:rPr>
        <w:t xml:space="preserve">The Obama administration has made it abundantly clear that, in its words, “American global leadership remains indispensable.”1 But its relative decline has forced it to adjust its imperial strategy. While attempting to extricate the United States from ground wars in the Middle East and Central Asia and retreat to a policy of balancing between the region’s powers, Obama has tried to reorient American power to confront Russia in Eastern Europe, and most importantly, to carry through his pivot to Asia to contain China’s rise as a regional and prospective global power. </w:t>
      </w:r>
      <w:r w:rsidRPr="00CA5240">
        <w:rPr>
          <w:rStyle w:val="StyleUnderline"/>
        </w:rPr>
        <w:t xml:space="preserve">All of this augurs </w:t>
      </w:r>
      <w:r w:rsidRPr="00CA5240">
        <w:rPr>
          <w:rStyle w:val="Emphasis"/>
        </w:rPr>
        <w:t>increasing conflict</w:t>
      </w:r>
      <w:r w:rsidRPr="00CA5240">
        <w:rPr>
          <w:rStyle w:val="StyleUnderline"/>
        </w:rPr>
        <w:t xml:space="preserve"> within the world system.</w:t>
      </w:r>
    </w:p>
    <w:p w14:paraId="0BC34A1E" w14:textId="77777777" w:rsidR="00071E60" w:rsidRPr="00CA5240" w:rsidRDefault="00071E60" w:rsidP="00071E60">
      <w:pPr>
        <w:rPr>
          <w:sz w:val="16"/>
          <w:szCs w:val="16"/>
        </w:rPr>
      </w:pPr>
      <w:r w:rsidRPr="00CA5240">
        <w:rPr>
          <w:sz w:val="16"/>
          <w:szCs w:val="16"/>
        </w:rPr>
        <w:t>Capitalism breeds interimperial rivalry</w:t>
      </w:r>
    </w:p>
    <w:p w14:paraId="5DFF254E" w14:textId="77777777" w:rsidR="00071E60" w:rsidRPr="00CA5240" w:rsidRDefault="00071E60" w:rsidP="00071E60">
      <w:pPr>
        <w:rPr>
          <w:sz w:val="16"/>
        </w:rPr>
      </w:pPr>
      <w:r w:rsidRPr="00CA5240">
        <w:rPr>
          <w:rStyle w:val="StyleUnderline"/>
        </w:rPr>
        <w:t>The</w:t>
      </w:r>
      <w:r w:rsidRPr="00CA5240">
        <w:rPr>
          <w:sz w:val="16"/>
        </w:rPr>
        <w:t xml:space="preserve"> classical </w:t>
      </w:r>
      <w:r w:rsidRPr="00CA5240">
        <w:rPr>
          <w:rStyle w:val="StyleUnderline"/>
        </w:rPr>
        <w:t>Marxist theory of imperialism remains the best way to analyze these developing rivalries</w:t>
      </w:r>
      <w:r w:rsidRPr="00CA5240">
        <w:rPr>
          <w:sz w:val="16"/>
        </w:rPr>
        <w:t xml:space="preserve">. Vladimir Lenin outlined the basic argument in his pamphlet Imperialism the Highest Stage of Capitalism. Nikolai Bukharin developed it in a more systematic form in his book, Imperialism and World Economy. </w:t>
      </w:r>
    </w:p>
    <w:p w14:paraId="20471B52" w14:textId="77777777" w:rsidR="00071E60" w:rsidRPr="00CA5240" w:rsidRDefault="00071E60" w:rsidP="00071E60">
      <w:pPr>
        <w:rPr>
          <w:sz w:val="16"/>
        </w:rPr>
      </w:pPr>
      <w:r w:rsidRPr="00CA5240">
        <w:rPr>
          <w:sz w:val="16"/>
        </w:rPr>
        <w:t xml:space="preserve">Phil Gasper summarizes and defends their theory on page 69 in this issue of ISR. In essence, they argue that </w:t>
      </w:r>
      <w:r w:rsidRPr="00CA5240">
        <w:rPr>
          <w:rStyle w:val="StyleUnderline"/>
        </w:rPr>
        <w:t xml:space="preserve">capitalism’s </w:t>
      </w:r>
      <w:r w:rsidRPr="00CA5240">
        <w:rPr>
          <w:rStyle w:val="Emphasis"/>
        </w:rPr>
        <w:t>logic of competition</w:t>
      </w:r>
      <w:r w:rsidRPr="00CA5240">
        <w:rPr>
          <w:rStyle w:val="StyleUnderline"/>
        </w:rPr>
        <w:t xml:space="preserve"> drives corporations beyond the national economy in search for resources, markets, and labor throughout the world. Each capitalist state builds </w:t>
      </w:r>
      <w:r w:rsidRPr="00CA5240">
        <w:rPr>
          <w:rStyle w:val="Emphasis"/>
        </w:rPr>
        <w:t>huge military arsenals</w:t>
      </w:r>
      <w:r w:rsidRPr="00CA5240">
        <w:rPr>
          <w:rStyle w:val="StyleUnderline"/>
        </w:rPr>
        <w:t xml:space="preserve"> to enforce their corporations’ claims in the system</w:t>
      </w:r>
      <w:r w:rsidRPr="00CA5240">
        <w:rPr>
          <w:sz w:val="16"/>
        </w:rPr>
        <w:t xml:space="preserve">. Thus </w:t>
      </w:r>
      <w:r w:rsidRPr="00CA5240">
        <w:rPr>
          <w:rStyle w:val="StyleUnderline"/>
        </w:rPr>
        <w:t xml:space="preserve">economic competition between capitals produces </w:t>
      </w:r>
      <w:r w:rsidRPr="00CA5240">
        <w:rPr>
          <w:rStyle w:val="Emphasis"/>
        </w:rPr>
        <w:t>imperial competition</w:t>
      </w:r>
      <w:r w:rsidRPr="00CA5240">
        <w:rPr>
          <w:rStyle w:val="StyleUnderline"/>
        </w:rPr>
        <w:t xml:space="preserve"> between states for the division and redivision of the world. These rivalries</w:t>
      </w:r>
      <w:r w:rsidRPr="00CA5240">
        <w:rPr>
          <w:sz w:val="16"/>
        </w:rPr>
        <w:t xml:space="preserve"> can </w:t>
      </w:r>
      <w:r w:rsidRPr="00CA5240">
        <w:rPr>
          <w:rStyle w:val="Emphasis"/>
        </w:rPr>
        <w:t>trigger war</w:t>
      </w:r>
      <w:r w:rsidRPr="00CA5240">
        <w:rPr>
          <w:rStyle w:val="StyleUnderline"/>
        </w:rPr>
        <w:t xml:space="preserve"> between the great powers</w:t>
      </w:r>
      <w:r w:rsidRPr="00CA5240">
        <w:rPr>
          <w:sz w:val="16"/>
        </w:rPr>
        <w:t>.</w:t>
      </w:r>
    </w:p>
    <w:p w14:paraId="62EFE789" w14:textId="77777777" w:rsidR="00071E60" w:rsidRPr="00CA5240" w:rsidRDefault="00071E60" w:rsidP="00071E60">
      <w:pPr>
        <w:rPr>
          <w:sz w:val="16"/>
        </w:rPr>
      </w:pPr>
      <w:r w:rsidRPr="00CA5240">
        <w:rPr>
          <w:rStyle w:val="StyleUnderline"/>
        </w:rPr>
        <w:t>The victors of these conflicts</w:t>
      </w:r>
      <w:r w:rsidRPr="00CA5240">
        <w:rPr>
          <w:sz w:val="16"/>
        </w:rPr>
        <w:t xml:space="preserve"> attempt to </w:t>
      </w:r>
      <w:r w:rsidRPr="00CA5240">
        <w:rPr>
          <w:rStyle w:val="StyleUnderline"/>
        </w:rPr>
        <w:t>enforce a new hierarchy among the capitalist states</w:t>
      </w:r>
      <w:r w:rsidRPr="00CA5240">
        <w:rPr>
          <w:sz w:val="16"/>
        </w:rPr>
        <w:t xml:space="preserve">. Some sit atop, others below them, and </w:t>
      </w:r>
      <w:r w:rsidRPr="00CA5240">
        <w:rPr>
          <w:rStyle w:val="StyleUnderline"/>
        </w:rPr>
        <w:t>those at the bottom suffer national oppression,</w:t>
      </w:r>
      <w:r w:rsidRPr="00CA5240">
        <w:rPr>
          <w:sz w:val="16"/>
        </w:rPr>
        <w:t xml:space="preserve"> either directly </w:t>
      </w:r>
      <w:r w:rsidRPr="00CA5240">
        <w:rPr>
          <w:rStyle w:val="StyleUnderline"/>
        </w:rPr>
        <w:t xml:space="preserve">through </w:t>
      </w:r>
      <w:r w:rsidRPr="00CA5240">
        <w:rPr>
          <w:rStyle w:val="Emphasis"/>
        </w:rPr>
        <w:t>colonial rule</w:t>
      </w:r>
      <w:r w:rsidRPr="00CA5240">
        <w:rPr>
          <w:rStyle w:val="StyleUnderline"/>
        </w:rPr>
        <w:t xml:space="preserve"> or</w:t>
      </w:r>
      <w:r w:rsidRPr="00CA5240">
        <w:rPr>
          <w:sz w:val="16"/>
        </w:rPr>
        <w:t xml:space="preserve"> indirectly through </w:t>
      </w:r>
      <w:r w:rsidRPr="00CA5240">
        <w:rPr>
          <w:rStyle w:val="Emphasis"/>
        </w:rPr>
        <w:t>political and economic subjection</w:t>
      </w:r>
      <w:r w:rsidRPr="00CA5240">
        <w:rPr>
          <w:sz w:val="16"/>
        </w:rPr>
        <w:t xml:space="preserve"> to the dictates of the most powerful states. </w:t>
      </w:r>
    </w:p>
    <w:p w14:paraId="28926F4D" w14:textId="77777777" w:rsidR="00071E60" w:rsidRPr="00CA5240" w:rsidRDefault="00071E60" w:rsidP="00071E60">
      <w:pPr>
        <w:rPr>
          <w:rStyle w:val="StyleUnderline"/>
        </w:rPr>
      </w:pPr>
      <w:r w:rsidRPr="00CA5240">
        <w:rPr>
          <w:sz w:val="16"/>
        </w:rPr>
        <w:t xml:space="preserve">But </w:t>
      </w:r>
      <w:r w:rsidRPr="00CA5240">
        <w:rPr>
          <w:rStyle w:val="StyleUnderline"/>
        </w:rPr>
        <w:t>such hierarchies</w:t>
      </w:r>
      <w:r w:rsidRPr="00CA5240">
        <w:rPr>
          <w:sz w:val="16"/>
        </w:rPr>
        <w:t xml:space="preserve">, Lenin and Bukharin argue, </w:t>
      </w:r>
      <w:r w:rsidRPr="00CA5240">
        <w:rPr>
          <w:rStyle w:val="StyleUnderline"/>
        </w:rPr>
        <w:t>are never permanent.</w:t>
      </w:r>
      <w:r w:rsidRPr="00CA5240">
        <w:rPr>
          <w:sz w:val="16"/>
        </w:rPr>
        <w:t xml:space="preserve"> Capitalism’s law of </w:t>
      </w:r>
      <w:r w:rsidRPr="00CA5240">
        <w:rPr>
          <w:rStyle w:val="StyleUnderline"/>
        </w:rPr>
        <w:t>uneven development</w:t>
      </w:r>
      <w:r w:rsidRPr="00CA5240">
        <w:rPr>
          <w:sz w:val="16"/>
        </w:rPr>
        <w:t xml:space="preserve">, which Leon Trotsky developed further into a law of uneven and combined development, </w:t>
      </w:r>
      <w:r w:rsidRPr="00CA5240">
        <w:rPr>
          <w:rStyle w:val="StyleUnderline"/>
        </w:rPr>
        <w:t xml:space="preserve">constantly upsets the interstate order. Old powers atrophy, new capitalist powers rise, and they come into conflict as each attempts to order the system to the advantage of its capitalist class. </w:t>
      </w:r>
    </w:p>
    <w:p w14:paraId="14C4B278" w14:textId="77777777" w:rsidR="00071E60" w:rsidRPr="00CA5240" w:rsidRDefault="00071E60" w:rsidP="00071E60">
      <w:pPr>
        <w:rPr>
          <w:sz w:val="16"/>
          <w:szCs w:val="16"/>
        </w:rPr>
      </w:pPr>
      <w:r w:rsidRPr="00CA5240">
        <w:rPr>
          <w:sz w:val="16"/>
          <w:szCs w:val="16"/>
        </w:rPr>
        <w:t xml:space="preserve">The classical Marxists developed their theory in a polemic against their contemporary, Karl Kautsky, who argued that capitalism could produce ultra­imperialism, in which the capitalist powers could unite in the peaceful and cooperative exploitation of the world’s laboring population. His theoretical wishful thinking was disproved by the entire twentieth century, and the emerging rivalries of the twenty-first century. </w:t>
      </w:r>
    </w:p>
    <w:p w14:paraId="58FF62BC" w14:textId="77777777" w:rsidR="00071E60" w:rsidRPr="00CA5240" w:rsidRDefault="00071E60" w:rsidP="00071E60">
      <w:pPr>
        <w:rPr>
          <w:rStyle w:val="StyleUnderline"/>
        </w:rPr>
      </w:pPr>
      <w:r w:rsidRPr="00CA5240">
        <w:rPr>
          <w:sz w:val="16"/>
        </w:rPr>
        <w:t xml:space="preserve">We have witnessed a history of phases of interimperial conflict. First was the classical period of imperialism, when the great powers in a multipolar order conducted an epic scramble for colonial empires, divided up the world, and detonated two world wars. The triumph of the United States and the USSR from that fratricidal catastrophe produced the bipolar order of the Cold War. </w:t>
      </w:r>
      <w:r w:rsidRPr="00CA5240">
        <w:rPr>
          <w:rStyle w:val="StyleUnderline"/>
        </w:rPr>
        <w:t>With the collapse of the Soviet empire, imperialism and interim­perial rivalry did not come to an end. It was replaced by a unipolar moment before that succumbed to today’s asymmetric multipolar world order.</w:t>
      </w:r>
    </w:p>
    <w:p w14:paraId="587BA887" w14:textId="77777777" w:rsidR="00071E60" w:rsidRPr="00CA5240" w:rsidRDefault="00071E60" w:rsidP="00071E60">
      <w:pPr>
        <w:rPr>
          <w:sz w:val="16"/>
          <w:szCs w:val="16"/>
        </w:rPr>
      </w:pPr>
      <w:r w:rsidRPr="00CA5240">
        <w:rPr>
          <w:sz w:val="16"/>
          <w:szCs w:val="16"/>
        </w:rPr>
        <w:t>The unipolar moment</w:t>
      </w:r>
    </w:p>
    <w:p w14:paraId="1AFD21E8" w14:textId="77777777" w:rsidR="00071E60" w:rsidRPr="00CA5240" w:rsidRDefault="00071E60" w:rsidP="00071E60">
      <w:pPr>
        <w:rPr>
          <w:sz w:val="16"/>
        </w:rPr>
      </w:pPr>
      <w:r w:rsidRPr="00CA5240">
        <w:rPr>
          <w:sz w:val="16"/>
        </w:rPr>
        <w:t xml:space="preserve">In their influential book, The Making of Global Capitalism, Leo Panitch and Sam Gindin overgeneralize the unipolar moment, believing that America’s global dominance—which they see as persistent and unchallengable—invalidates Lenin and Bukharin’s theory.2 </w:t>
      </w:r>
      <w:r w:rsidRPr="00CA5240">
        <w:rPr>
          <w:rStyle w:val="StyleUnderline"/>
        </w:rPr>
        <w:t>The U</w:t>
      </w:r>
      <w:r w:rsidRPr="00CA5240">
        <w:rPr>
          <w:sz w:val="16"/>
        </w:rPr>
        <w:t xml:space="preserve">nited </w:t>
      </w:r>
      <w:r w:rsidRPr="00CA5240">
        <w:rPr>
          <w:rStyle w:val="StyleUnderline"/>
        </w:rPr>
        <w:t>S</w:t>
      </w:r>
      <w:r w:rsidRPr="00CA5240">
        <w:rPr>
          <w:sz w:val="16"/>
        </w:rPr>
        <w:t xml:space="preserve">tates </w:t>
      </w:r>
      <w:r w:rsidRPr="00CA5240">
        <w:rPr>
          <w:rStyle w:val="StyleUnderline"/>
        </w:rPr>
        <w:t>did</w:t>
      </w:r>
      <w:r w:rsidRPr="00CA5240">
        <w:rPr>
          <w:sz w:val="16"/>
        </w:rPr>
        <w:t xml:space="preserve"> indeed seek to </w:t>
      </w:r>
      <w:r w:rsidRPr="00CA5240">
        <w:rPr>
          <w:rStyle w:val="StyleUnderline"/>
        </w:rPr>
        <w:t>secure a unipolar world order and prevent the rise of</w:t>
      </w:r>
      <w:r w:rsidRPr="00CA5240">
        <w:rPr>
          <w:sz w:val="16"/>
        </w:rPr>
        <w:t xml:space="preserve"> any </w:t>
      </w:r>
      <w:r w:rsidRPr="00CA5240">
        <w:rPr>
          <w:rStyle w:val="StyleUnderline"/>
        </w:rPr>
        <w:t xml:space="preserve">peer competitors. It succeeded for a time until the neoliberal boom and America’s own crises </w:t>
      </w:r>
      <w:r w:rsidRPr="00CA5240">
        <w:rPr>
          <w:rStyle w:val="Emphasis"/>
        </w:rPr>
        <w:t>undermined its hegemony</w:t>
      </w:r>
      <w:r w:rsidRPr="00CA5240">
        <w:rPr>
          <w:sz w:val="16"/>
        </w:rPr>
        <w:t>.</w:t>
      </w:r>
    </w:p>
    <w:p w14:paraId="7C0A731B" w14:textId="77777777" w:rsidR="00071E60" w:rsidRPr="00CA5240" w:rsidRDefault="00071E60" w:rsidP="00071E60">
      <w:pPr>
        <w:rPr>
          <w:sz w:val="16"/>
        </w:rPr>
      </w:pPr>
      <w:r w:rsidRPr="00CA5240">
        <w:rPr>
          <w:rStyle w:val="StyleUnderline"/>
        </w:rPr>
        <w:t xml:space="preserve">It developed a grand strategy to </w:t>
      </w:r>
      <w:r w:rsidRPr="00CA5240">
        <w:rPr>
          <w:rStyle w:val="Emphasis"/>
        </w:rPr>
        <w:t>incorporate</w:t>
      </w:r>
      <w:r w:rsidRPr="00CA5240">
        <w:rPr>
          <w:rStyle w:val="StyleUnderline"/>
        </w:rPr>
        <w:t xml:space="preserve"> and </w:t>
      </w:r>
      <w:r w:rsidRPr="00CA5240">
        <w:rPr>
          <w:rStyle w:val="Emphasis"/>
        </w:rPr>
        <w:t>subordinate</w:t>
      </w:r>
      <w:r w:rsidRPr="00CA5240">
        <w:rPr>
          <w:rStyle w:val="StyleUnderline"/>
        </w:rPr>
        <w:t xml:space="preserve"> all the world’s states into the political, economic, and military structures it had created</w:t>
      </w:r>
      <w:r w:rsidRPr="00CA5240">
        <w:rPr>
          <w:sz w:val="16"/>
        </w:rPr>
        <w:t xml:space="preserve"> in its Cold War bloc. As the Nosferatu of American imperialism, Zbigniew Brzezinski, argued in his book, The Grand Chessboard, “</w:t>
      </w:r>
      <w:r w:rsidRPr="00CA5240">
        <w:rPr>
          <w:rStyle w:val="StyleUnderline"/>
        </w:rPr>
        <w:t>The</w:t>
      </w:r>
      <w:r w:rsidRPr="00CA5240">
        <w:rPr>
          <w:sz w:val="16"/>
        </w:rPr>
        <w:t xml:space="preserve"> three grand </w:t>
      </w:r>
      <w:r w:rsidRPr="00CA5240">
        <w:rPr>
          <w:rStyle w:val="StyleUnderline"/>
        </w:rPr>
        <w:t>imperatives of imperial geostrategy are to prevent collusion and maintain security dependence</w:t>
      </w:r>
      <w:r w:rsidRPr="00CA5240">
        <w:rPr>
          <w:sz w:val="16"/>
        </w:rPr>
        <w:t xml:space="preserve"> among the vassals, </w:t>
      </w:r>
      <w:r w:rsidRPr="00CA5240">
        <w:rPr>
          <w:rStyle w:val="StyleUnderline"/>
        </w:rPr>
        <w:t>to keep tributaries pliant and protected, and to keep the barbarians from coming together</w:t>
      </w:r>
      <w:r w:rsidRPr="00CA5240">
        <w:rPr>
          <w:sz w:val="16"/>
        </w:rPr>
        <w:t>.”3</w:t>
      </w:r>
    </w:p>
    <w:p w14:paraId="37EECAFF" w14:textId="77777777" w:rsidR="00071E60" w:rsidRPr="00CA5240" w:rsidRDefault="00071E60" w:rsidP="00071E60">
      <w:pPr>
        <w:rPr>
          <w:sz w:val="16"/>
        </w:rPr>
      </w:pPr>
      <w:r w:rsidRPr="00CA5240">
        <w:rPr>
          <w:rStyle w:val="StyleUnderline"/>
        </w:rPr>
        <w:t>The U</w:t>
      </w:r>
      <w:r w:rsidRPr="00CA5240">
        <w:rPr>
          <w:sz w:val="16"/>
        </w:rPr>
        <w:t xml:space="preserve">nited </w:t>
      </w:r>
      <w:r w:rsidRPr="00CA5240">
        <w:rPr>
          <w:rStyle w:val="StyleUnderline"/>
        </w:rPr>
        <w:t>S</w:t>
      </w:r>
      <w:r w:rsidRPr="00CA5240">
        <w:rPr>
          <w:sz w:val="16"/>
        </w:rPr>
        <w:t xml:space="preserve">tates </w:t>
      </w:r>
      <w:r w:rsidRPr="00CA5240">
        <w:rPr>
          <w:rStyle w:val="StyleUnderline"/>
        </w:rPr>
        <w:t>was successful in this</w:t>
      </w:r>
      <w:r w:rsidRPr="00CA5240">
        <w:rPr>
          <w:sz w:val="16"/>
        </w:rPr>
        <w:t xml:space="preserve"> project </w:t>
      </w:r>
      <w:r w:rsidRPr="00CA5240">
        <w:rPr>
          <w:rStyle w:val="StyleUnderline"/>
        </w:rPr>
        <w:t>in the 1990s. The American capitalist class restructured its economy restoring its relative economic dominance</w:t>
      </w:r>
      <w:r w:rsidRPr="00CA5240">
        <w:rPr>
          <w:sz w:val="16"/>
        </w:rPr>
        <w:t xml:space="preserve"> over Japan and Germany. It tried to integrate its former Cold War rivals in its imperium. It had already struck an alliance with China in the 1970s; during the 1990s it tried to transform it into an export-processing platform for American as well as international capital. It, along with its allies, imposed neoliberal structural adjustment on Russia and gobbled up its empire in Eastern Europe, admitting many of the newly independent states into the European Union (EU) and the North Atlantic Treaty Alliance (NATO). </w:t>
      </w:r>
    </w:p>
    <w:p w14:paraId="5EEE5999" w14:textId="77777777" w:rsidR="00071E60" w:rsidRPr="00CA5240" w:rsidRDefault="00071E60" w:rsidP="00071E60">
      <w:pPr>
        <w:rPr>
          <w:sz w:val="16"/>
        </w:rPr>
      </w:pPr>
      <w:r w:rsidRPr="00CA5240">
        <w:rPr>
          <w:rStyle w:val="StyleUnderline"/>
        </w:rPr>
        <w:t>The U</w:t>
      </w:r>
      <w:r w:rsidRPr="00CA5240">
        <w:rPr>
          <w:sz w:val="16"/>
        </w:rPr>
        <w:t xml:space="preserve">nited </w:t>
      </w:r>
      <w:r w:rsidRPr="00CA5240">
        <w:rPr>
          <w:rStyle w:val="StyleUnderline"/>
        </w:rPr>
        <w:t>S</w:t>
      </w:r>
      <w:r w:rsidRPr="00CA5240">
        <w:rPr>
          <w:sz w:val="16"/>
        </w:rPr>
        <w:t xml:space="preserve">tates </w:t>
      </w:r>
      <w:r w:rsidRPr="00CA5240">
        <w:rPr>
          <w:rStyle w:val="StyleUnderline"/>
        </w:rPr>
        <w:t xml:space="preserve">used various international bodies like the UN to politically </w:t>
      </w:r>
      <w:r w:rsidRPr="00CA5240">
        <w:rPr>
          <w:rStyle w:val="Emphasis"/>
        </w:rPr>
        <w:t>assimilate states</w:t>
      </w:r>
      <w:r w:rsidRPr="00CA5240">
        <w:rPr>
          <w:rStyle w:val="StyleUnderline"/>
        </w:rPr>
        <w:t xml:space="preserve"> that had been in the Russian or nonaligned camp. It intensified its use of the</w:t>
      </w:r>
      <w:r w:rsidRPr="00CA5240">
        <w:rPr>
          <w:sz w:val="16"/>
        </w:rPr>
        <w:t xml:space="preserve"> International Monetary Fund (</w:t>
      </w:r>
      <w:r w:rsidRPr="00CA5240">
        <w:rPr>
          <w:rStyle w:val="StyleUnderline"/>
        </w:rPr>
        <w:t>IMF</w:t>
      </w:r>
      <w:r w:rsidRPr="00CA5240">
        <w:rPr>
          <w:sz w:val="16"/>
        </w:rPr>
        <w:t xml:space="preserve">) and </w:t>
      </w:r>
      <w:r w:rsidRPr="00CA5240">
        <w:rPr>
          <w:rStyle w:val="StyleUnderline"/>
        </w:rPr>
        <w:t>the World Bank</w:t>
      </w:r>
      <w:r w:rsidRPr="00CA5240">
        <w:rPr>
          <w:sz w:val="16"/>
        </w:rPr>
        <w:t xml:space="preserve">, as well as </w:t>
      </w:r>
      <w:r w:rsidRPr="00CA5240">
        <w:rPr>
          <w:rStyle w:val="StyleUnderline"/>
        </w:rPr>
        <w:t>the</w:t>
      </w:r>
      <w:r w:rsidRPr="00CA5240">
        <w:rPr>
          <w:sz w:val="16"/>
        </w:rPr>
        <w:t xml:space="preserve"> newly christened World Trade Organization (</w:t>
      </w:r>
      <w:r w:rsidRPr="00CA5240">
        <w:rPr>
          <w:rStyle w:val="StyleUnderline"/>
        </w:rPr>
        <w:t>WTO</w:t>
      </w:r>
      <w:r w:rsidRPr="00CA5240">
        <w:rPr>
          <w:sz w:val="16"/>
        </w:rPr>
        <w:t xml:space="preserve">), </w:t>
      </w:r>
      <w:r w:rsidRPr="00CA5240">
        <w:rPr>
          <w:rStyle w:val="StyleUnderline"/>
        </w:rPr>
        <w:t xml:space="preserve">to </w:t>
      </w:r>
      <w:r w:rsidRPr="00CA5240">
        <w:rPr>
          <w:rStyle w:val="Emphasis"/>
        </w:rPr>
        <w:t>crack open</w:t>
      </w:r>
      <w:r w:rsidRPr="00CA5240">
        <w:rPr>
          <w:rStyle w:val="StyleUnderline"/>
        </w:rPr>
        <w:t xml:space="preserve"> state-controlled capitalist economies and subject them all to an </w:t>
      </w:r>
      <w:r w:rsidRPr="00CA5240">
        <w:rPr>
          <w:rStyle w:val="Emphasis"/>
        </w:rPr>
        <w:t>American-overseen neoliberal economic order</w:t>
      </w:r>
      <w:r w:rsidRPr="00CA5240">
        <w:rPr>
          <w:rStyle w:val="StyleUnderline"/>
        </w:rPr>
        <w:t xml:space="preserve"> whose rule book was deregulation, privatization, and globalization</w:t>
      </w:r>
      <w:r w:rsidRPr="00CA5240">
        <w:rPr>
          <w:sz w:val="16"/>
        </w:rPr>
        <w:t>.</w:t>
      </w:r>
    </w:p>
    <w:p w14:paraId="78F02EED" w14:textId="77777777" w:rsidR="00071E60" w:rsidRPr="00CA5240" w:rsidRDefault="00071E60" w:rsidP="00071E60">
      <w:pPr>
        <w:rPr>
          <w:sz w:val="16"/>
        </w:rPr>
      </w:pPr>
      <w:r w:rsidRPr="00CA5240">
        <w:rPr>
          <w:rStyle w:val="StyleUnderline"/>
        </w:rPr>
        <w:t>The</w:t>
      </w:r>
      <w:r w:rsidRPr="00CA5240">
        <w:rPr>
          <w:sz w:val="16"/>
        </w:rPr>
        <w:t xml:space="preserve"> </w:t>
      </w:r>
      <w:r w:rsidRPr="00CA5240">
        <w:rPr>
          <w:rStyle w:val="StyleUnderline"/>
        </w:rPr>
        <w:t xml:space="preserve">unipolar moment </w:t>
      </w:r>
      <w:r w:rsidRPr="00CA5240">
        <w:rPr>
          <w:rStyle w:val="Emphasis"/>
        </w:rPr>
        <w:t>did not bring peace</w:t>
      </w:r>
      <w:r w:rsidRPr="00CA5240">
        <w:rPr>
          <w:rStyle w:val="StyleUnderline"/>
        </w:rPr>
        <w:t xml:space="preserve"> or the promised peace dividend</w:t>
      </w:r>
      <w:r w:rsidRPr="00CA5240">
        <w:rPr>
          <w:sz w:val="16"/>
        </w:rPr>
        <w:t xml:space="preserve">. Instead </w:t>
      </w:r>
      <w:r w:rsidRPr="00CA5240">
        <w:rPr>
          <w:rStyle w:val="StyleUnderline"/>
        </w:rPr>
        <w:t>the U</w:t>
      </w:r>
      <w:r w:rsidRPr="00CA5240">
        <w:rPr>
          <w:sz w:val="16"/>
        </w:rPr>
        <w:t xml:space="preserve">nited </w:t>
      </w:r>
      <w:r w:rsidRPr="00CA5240">
        <w:rPr>
          <w:rStyle w:val="StyleUnderline"/>
        </w:rPr>
        <w:t>S</w:t>
      </w:r>
      <w:r w:rsidRPr="00CA5240">
        <w:rPr>
          <w:sz w:val="16"/>
        </w:rPr>
        <w:t xml:space="preserve">tates </w:t>
      </w:r>
      <w:r w:rsidRPr="00CA5240">
        <w:rPr>
          <w:rStyle w:val="StyleUnderline"/>
        </w:rPr>
        <w:t xml:space="preserve">maintained its </w:t>
      </w:r>
      <w:r w:rsidRPr="00CA5240">
        <w:rPr>
          <w:rStyle w:val="Emphasis"/>
        </w:rPr>
        <w:t>massive military apparatus</w:t>
      </w:r>
      <w:r w:rsidRPr="00CA5240">
        <w:rPr>
          <w:rStyle w:val="StyleUnderline"/>
        </w:rPr>
        <w:t xml:space="preserve"> and used it to enforce its </w:t>
      </w:r>
      <w:r w:rsidRPr="00CA5240">
        <w:rPr>
          <w:rStyle w:val="Emphasis"/>
        </w:rPr>
        <w:t>informal neoliberal empire</w:t>
      </w:r>
      <w:r w:rsidRPr="00CA5240">
        <w:rPr>
          <w:rStyle w:val="StyleUnderline"/>
        </w:rPr>
        <w:t xml:space="preserve"> against so-called rogue states like Iraq and North Korea</w:t>
      </w:r>
      <w:r w:rsidRPr="00CA5240">
        <w:rPr>
          <w:sz w:val="16"/>
        </w:rPr>
        <w:t xml:space="preserve">; it took upon itself the task of </w:t>
      </w:r>
      <w:r w:rsidRPr="00CA5240">
        <w:rPr>
          <w:rStyle w:val="StyleUnderline"/>
        </w:rPr>
        <w:t xml:space="preserve">being the world’s policeman to </w:t>
      </w:r>
      <w:r w:rsidRPr="00CA5240">
        <w:rPr>
          <w:rStyle w:val="Emphasis"/>
        </w:rPr>
        <w:t>impose order</w:t>
      </w:r>
      <w:r w:rsidRPr="00CA5240">
        <w:rPr>
          <w:rStyle w:val="StyleUnderline"/>
        </w:rPr>
        <w:t xml:space="preserve"> on so-called failed states like Somalia and Haiti; and it brandished its </w:t>
      </w:r>
      <w:r w:rsidRPr="00CA5240">
        <w:rPr>
          <w:rStyle w:val="Emphasis"/>
        </w:rPr>
        <w:t>vast armada</w:t>
      </w:r>
      <w:r w:rsidRPr="00CA5240">
        <w:rPr>
          <w:rStyle w:val="StyleUnderline"/>
        </w:rPr>
        <w:t xml:space="preserve"> to </w:t>
      </w:r>
      <w:r w:rsidRPr="00CA5240">
        <w:rPr>
          <w:rStyle w:val="Emphasis"/>
        </w:rPr>
        <w:t>intimidate</w:t>
      </w:r>
      <w:r w:rsidRPr="00CA5240">
        <w:rPr>
          <w:rStyle w:val="StyleUnderline"/>
        </w:rPr>
        <w:t xml:space="preserve"> any and all from </w:t>
      </w:r>
      <w:r w:rsidRPr="00CA5240">
        <w:rPr>
          <w:rStyle w:val="Emphasis"/>
        </w:rPr>
        <w:t>challenging its rule</w:t>
      </w:r>
      <w:r w:rsidRPr="00CA5240">
        <w:rPr>
          <w:sz w:val="16"/>
        </w:rPr>
        <w:t>.</w:t>
      </w:r>
    </w:p>
    <w:p w14:paraId="31452CF7" w14:textId="77777777" w:rsidR="00071E60" w:rsidRPr="00CA5240" w:rsidRDefault="00071E60" w:rsidP="00071E60">
      <w:pPr>
        <w:rPr>
          <w:sz w:val="16"/>
        </w:rPr>
      </w:pPr>
    </w:p>
    <w:p w14:paraId="60B5A0B8" w14:textId="77777777" w:rsidR="00071E60" w:rsidRPr="00CA5240" w:rsidRDefault="00071E60" w:rsidP="00071E60">
      <w:pPr>
        <w:pStyle w:val="Heading3"/>
      </w:pPr>
      <w:r w:rsidRPr="00CA5240">
        <w:t>Link: Science Literacy</w:t>
      </w:r>
    </w:p>
    <w:p w14:paraId="32E39BAB" w14:textId="77777777" w:rsidR="00071E60" w:rsidRPr="00CA5240" w:rsidRDefault="00071E60" w:rsidP="00071E60">
      <w:pPr>
        <w:pStyle w:val="Heading4"/>
      </w:pPr>
      <w:r w:rsidRPr="00CA5240">
        <w:t>Science literacy programs work in tandem with the extractive enterprise of biocapitalism which reduces students to mere resources within the machine of production</w:t>
      </w:r>
    </w:p>
    <w:p w14:paraId="60D7CD61" w14:textId="77777777" w:rsidR="00071E60" w:rsidRPr="00CA5240" w:rsidRDefault="00071E60" w:rsidP="00071E60">
      <w:r w:rsidRPr="00CA5240">
        <w:rPr>
          <w:sz w:val="18"/>
          <w:szCs w:val="18"/>
        </w:rPr>
        <w:t>Clayton</w:t>
      </w:r>
      <w:r w:rsidRPr="00CA5240">
        <w:t xml:space="preserve"> </w:t>
      </w:r>
      <w:r w:rsidRPr="00CA5240">
        <w:rPr>
          <w:rStyle w:val="Style13ptBold"/>
        </w:rPr>
        <w:t xml:space="preserve">Pierce </w:t>
      </w:r>
      <w:r w:rsidRPr="00CA5240">
        <w:rPr>
          <w:sz w:val="18"/>
          <w:szCs w:val="18"/>
        </w:rPr>
        <w:t>20</w:t>
      </w:r>
      <w:r w:rsidRPr="00CA5240">
        <w:rPr>
          <w:rStyle w:val="Style13ptBold"/>
        </w:rPr>
        <w:t>12</w:t>
      </w:r>
      <w:r w:rsidRPr="00CA5240">
        <w:t xml:space="preserve"> </w:t>
      </w:r>
      <w:r w:rsidRPr="00CA5240">
        <w:rPr>
          <w:sz w:val="18"/>
          <w:szCs w:val="18"/>
        </w:rPr>
        <w:t>– (Ph.D., Assistant Professor, University of Utah. Department of Education, Culture, &amp; Society, “The Promissory Future(s) of Education: Rethinking scientific literacy in the era of biocapitalism,” Educational Philosophy and Theory, Vol. 44, No. 7, 2012, 721-745, Taylor &amp; Francis)//a-berg</w:t>
      </w:r>
    </w:p>
    <w:p w14:paraId="51EEEF68" w14:textId="77777777" w:rsidR="00071E60" w:rsidRPr="00CA5240" w:rsidRDefault="00071E60" w:rsidP="00071E60">
      <w:pPr>
        <w:rPr>
          <w:sz w:val="16"/>
          <w:szCs w:val="16"/>
        </w:rPr>
      </w:pPr>
      <w:r w:rsidRPr="00CA5240">
        <w:rPr>
          <w:sz w:val="16"/>
          <w:szCs w:val="16"/>
        </w:rPr>
        <w:t xml:space="preserve">Introduction: Educational Life and Biocapital </w:t>
      </w:r>
    </w:p>
    <w:p w14:paraId="56635B92" w14:textId="77777777" w:rsidR="00071E60" w:rsidRPr="00CA5240" w:rsidRDefault="00071E60" w:rsidP="00071E60">
      <w:pPr>
        <w:rPr>
          <w:sz w:val="16"/>
        </w:rPr>
      </w:pPr>
      <w:r w:rsidRPr="00CA5240">
        <w:rPr>
          <w:sz w:val="16"/>
        </w:rPr>
        <w:t xml:space="preserve">In recent efforts to bridge the literatures of biopolitics and educational theory an important dimension has emerged. On the one hand, drawing on the work of Italian political theorist Giorgio Agamben, a productive space has been opened up in which to think about the educational subject within an increasingly regulated complex of surveillance, measurement, and sorting technologies associated with zero tolerance practices in schools (Lewis, 2006).1 Here Tyson Lewis suggests that </w:t>
      </w:r>
      <w:r w:rsidRPr="00CA5240">
        <w:rPr>
          <w:rStyle w:val="StyleUnderline"/>
        </w:rPr>
        <w:t>schools in the US can be viewed</w:t>
      </w:r>
      <w:r w:rsidRPr="00CA5240">
        <w:rPr>
          <w:sz w:val="16"/>
        </w:rPr>
        <w:t xml:space="preserve"> more </w:t>
      </w:r>
      <w:r w:rsidRPr="00CA5240">
        <w:rPr>
          <w:rStyle w:val="StyleUnderline"/>
        </w:rPr>
        <w:t>akin to</w:t>
      </w:r>
      <w:r w:rsidRPr="00CA5240">
        <w:rPr>
          <w:sz w:val="16"/>
        </w:rPr>
        <w:t xml:space="preserve"> what Agamben calls </w:t>
      </w:r>
      <w:r w:rsidRPr="00CA5240">
        <w:rPr>
          <w:rStyle w:val="StyleUnderline"/>
        </w:rPr>
        <w:t xml:space="preserve">the camp, where the bodies of students are treated as non-vital, </w:t>
      </w:r>
      <w:r w:rsidRPr="00CA5240">
        <w:rPr>
          <w:rStyle w:val="Emphasis"/>
        </w:rPr>
        <w:t>biological material</w:t>
      </w:r>
      <w:r w:rsidRPr="00CA5240">
        <w:rPr>
          <w:rStyle w:val="StyleUnderline"/>
        </w:rPr>
        <w:t xml:space="preserve"> subjected to forms of sovereign power that normalizes the exclusion of educational life from democratic life</w:t>
      </w:r>
      <w:r w:rsidRPr="00CA5240">
        <w:rPr>
          <w:sz w:val="16"/>
        </w:rPr>
        <w:t xml:space="preserve">. On the other hand, utilizing Foucault’s theory of biopower and human capital, </w:t>
      </w:r>
      <w:r w:rsidRPr="00CA5240">
        <w:rPr>
          <w:rStyle w:val="StyleUnderline"/>
        </w:rPr>
        <w:t>the educational subject has</w:t>
      </w:r>
      <w:r w:rsidRPr="00CA5240">
        <w:rPr>
          <w:sz w:val="16"/>
        </w:rPr>
        <w:t xml:space="preserve"> also </w:t>
      </w:r>
      <w:r w:rsidRPr="00CA5240">
        <w:rPr>
          <w:rStyle w:val="StyleUnderline"/>
        </w:rPr>
        <w:t xml:space="preserve">been theorized as a </w:t>
      </w:r>
      <w:r w:rsidRPr="00CA5240">
        <w:rPr>
          <w:rStyle w:val="Emphasis"/>
        </w:rPr>
        <w:t>self-investing</w:t>
      </w:r>
      <w:r w:rsidRPr="00CA5240">
        <w:rPr>
          <w:rStyle w:val="StyleUnderline"/>
        </w:rPr>
        <w:t xml:space="preserve">, </w:t>
      </w:r>
      <w:r w:rsidRPr="00CA5240">
        <w:rPr>
          <w:rStyle w:val="Emphasis"/>
        </w:rPr>
        <w:t>entrepreneurial individual</w:t>
      </w:r>
      <w:r w:rsidRPr="00CA5240">
        <w:rPr>
          <w:rStyle w:val="StyleUnderline"/>
        </w:rPr>
        <w:t xml:space="preserve"> shaped through</w:t>
      </w:r>
      <w:r w:rsidRPr="00CA5240">
        <w:rPr>
          <w:sz w:val="16"/>
        </w:rPr>
        <w:t xml:space="preserve"> a variety of </w:t>
      </w:r>
      <w:r w:rsidRPr="00CA5240">
        <w:rPr>
          <w:rStyle w:val="Emphasis"/>
        </w:rPr>
        <w:t>governmental regimes</w:t>
      </w:r>
      <w:r w:rsidRPr="00CA5240">
        <w:rPr>
          <w:rStyle w:val="StyleUnderline"/>
        </w:rPr>
        <w:t xml:space="preserve"> that promote a neoliberal ethic of self care</w:t>
      </w:r>
      <w:r w:rsidRPr="00CA5240">
        <w:rPr>
          <w:sz w:val="16"/>
        </w:rPr>
        <w:t xml:space="preserve"> (Peters, 2001, 2005; Simons, 2006; Peters &amp; Besley, 2007).This line of analysis points out that </w:t>
      </w:r>
      <w:r w:rsidRPr="00CA5240">
        <w:rPr>
          <w:rStyle w:val="StyleUnderline"/>
        </w:rPr>
        <w:t xml:space="preserve">student subjectivities formed within </w:t>
      </w:r>
      <w:r w:rsidRPr="00CA5240">
        <w:rPr>
          <w:rStyle w:val="Emphasis"/>
        </w:rPr>
        <w:t>matrices of neoliberal governmentality</w:t>
      </w:r>
      <w:r w:rsidRPr="00CA5240">
        <w:rPr>
          <w:rStyle w:val="StyleUnderline"/>
        </w:rPr>
        <w:t xml:space="preserve"> have fallen under a ‘regime of </w:t>
      </w:r>
      <w:r w:rsidRPr="00CA5240">
        <w:rPr>
          <w:rStyle w:val="Emphasis"/>
        </w:rPr>
        <w:t>economic terror</w:t>
      </w:r>
      <w:r w:rsidRPr="00CA5240">
        <w:rPr>
          <w:rStyle w:val="StyleUnderline"/>
        </w:rPr>
        <w:t xml:space="preserve"> and </w:t>
      </w:r>
      <w:r w:rsidRPr="00CA5240">
        <w:rPr>
          <w:rStyle w:val="Emphasis"/>
        </w:rPr>
        <w:t>learning as investment’</w:t>
      </w:r>
      <w:r w:rsidRPr="00CA5240">
        <w:rPr>
          <w:rStyle w:val="StyleUnderline"/>
        </w:rPr>
        <w:t xml:space="preserve"> through</w:t>
      </w:r>
      <w:r w:rsidRPr="00CA5240">
        <w:rPr>
          <w:sz w:val="16"/>
        </w:rPr>
        <w:t xml:space="preserve"> a variety of </w:t>
      </w:r>
      <w:r w:rsidRPr="00CA5240">
        <w:rPr>
          <w:rStyle w:val="StyleUnderline"/>
        </w:rPr>
        <w:t>market-based interventions</w:t>
      </w:r>
      <w:r w:rsidRPr="00CA5240">
        <w:rPr>
          <w:sz w:val="16"/>
        </w:rPr>
        <w:t xml:space="preserve"> (Simons, 2006).</w:t>
      </w:r>
    </w:p>
    <w:p w14:paraId="3CBCD45E" w14:textId="77777777" w:rsidR="00071E60" w:rsidRPr="00CA5240" w:rsidRDefault="00071E60" w:rsidP="00071E60">
      <w:pPr>
        <w:rPr>
          <w:rStyle w:val="StyleUnderline"/>
        </w:rPr>
      </w:pPr>
      <w:r w:rsidRPr="00CA5240">
        <w:rPr>
          <w:sz w:val="16"/>
        </w:rPr>
        <w:t>In these biopolitical articulations within educational theory an important point of convergence appears</w:t>
      </w:r>
      <w:r w:rsidRPr="00CA5240">
        <w:rPr>
          <w:rStyle w:val="StyleUnderline"/>
        </w:rPr>
        <w:t xml:space="preserve">: a zone where educational life is understood as a </w:t>
      </w:r>
      <w:r w:rsidRPr="00CA5240">
        <w:rPr>
          <w:rStyle w:val="Emphasis"/>
        </w:rPr>
        <w:t>strategic site of intervention</w:t>
      </w:r>
      <w:r w:rsidRPr="00CA5240">
        <w:rPr>
          <w:rStyle w:val="StyleUnderline"/>
        </w:rPr>
        <w:t xml:space="preserve"> that can be managed and controlled through</w:t>
      </w:r>
      <w:r w:rsidRPr="00CA5240">
        <w:rPr>
          <w:sz w:val="16"/>
        </w:rPr>
        <w:t xml:space="preserve"> forms of </w:t>
      </w:r>
      <w:r w:rsidRPr="00CA5240">
        <w:rPr>
          <w:rStyle w:val="StyleUnderline"/>
        </w:rPr>
        <w:t>biopower</w:t>
      </w:r>
      <w:r w:rsidRPr="00CA5240">
        <w:rPr>
          <w:sz w:val="16"/>
        </w:rPr>
        <w:t xml:space="preserve">. While these authors have pointed to important biopolitical aspects of current educational practice and governance, this essay investigates perhaps the most potent regime of educational biopower operating today. </w:t>
      </w:r>
      <w:r w:rsidRPr="00CA5240">
        <w:rPr>
          <w:rStyle w:val="StyleUnderline"/>
        </w:rPr>
        <w:t>Resting at the intersection of ‘</w:t>
      </w:r>
      <w:r w:rsidRPr="00CA5240">
        <w:rPr>
          <w:rStyle w:val="Emphasis"/>
        </w:rPr>
        <w:t>biocapitalism’</w:t>
      </w:r>
      <w:r w:rsidRPr="00CA5240">
        <w:rPr>
          <w:rStyle w:val="StyleUnderline"/>
        </w:rPr>
        <w:t xml:space="preserve"> and the </w:t>
      </w:r>
      <w:r w:rsidRPr="00CA5240">
        <w:rPr>
          <w:rStyle w:val="Emphasis"/>
        </w:rPr>
        <w:t>neo-Sputnik science education reform</w:t>
      </w:r>
      <w:r w:rsidRPr="00CA5240">
        <w:rPr>
          <w:rStyle w:val="StyleUnderline"/>
        </w:rPr>
        <w:t xml:space="preserve"> movement in the US is a deeply troubling biopolitical project</w:t>
      </w:r>
      <w:r w:rsidRPr="00CA5240">
        <w:rPr>
          <w:sz w:val="16"/>
        </w:rPr>
        <w:t xml:space="preserve">. Emerging from </w:t>
      </w:r>
      <w:r w:rsidRPr="00CA5240">
        <w:rPr>
          <w:rStyle w:val="StyleUnderline"/>
        </w:rPr>
        <w:t xml:space="preserve">the </w:t>
      </w:r>
      <w:r w:rsidRPr="00CA5240">
        <w:rPr>
          <w:rStyle w:val="Emphasis"/>
        </w:rPr>
        <w:t>promissory landscape</w:t>
      </w:r>
      <w:r w:rsidRPr="00CA5240">
        <w:rPr>
          <w:rStyle w:val="StyleUnderline"/>
        </w:rPr>
        <w:t xml:space="preserve"> of biocapitalist forms of education is an educational subject</w:t>
      </w:r>
      <w:r w:rsidRPr="00CA5240">
        <w:rPr>
          <w:sz w:val="16"/>
        </w:rPr>
        <w:t xml:space="preserve"> that is being </w:t>
      </w:r>
      <w:r w:rsidRPr="00CA5240">
        <w:rPr>
          <w:rStyle w:val="StyleUnderline"/>
        </w:rPr>
        <w:t xml:space="preserve">shaped through a developmental model that involves life in circuits </w:t>
      </w:r>
      <w:r w:rsidRPr="00CA5240">
        <w:rPr>
          <w:rStyle w:val="Emphasis"/>
        </w:rPr>
        <w:t>of exchange and valuation</w:t>
      </w:r>
      <w:r w:rsidRPr="00CA5240">
        <w:rPr>
          <w:sz w:val="16"/>
        </w:rPr>
        <w:t xml:space="preserve"> in disturbingly novel ways. It is this feature of biopolitical production, </w:t>
      </w:r>
      <w:r w:rsidRPr="00CA5240">
        <w:rPr>
          <w:rStyle w:val="StyleUnderline"/>
        </w:rPr>
        <w:t xml:space="preserve">its ethical model that can best be described through its </w:t>
      </w:r>
      <w:r w:rsidRPr="00CA5240">
        <w:rPr>
          <w:rStyle w:val="Emphasis"/>
        </w:rPr>
        <w:t>extractive relationship</w:t>
      </w:r>
      <w:r w:rsidRPr="00CA5240">
        <w:rPr>
          <w:rStyle w:val="StyleUnderline"/>
        </w:rPr>
        <w:t xml:space="preserve"> to</w:t>
      </w:r>
      <w:r w:rsidRPr="00CA5240">
        <w:rPr>
          <w:sz w:val="16"/>
        </w:rPr>
        <w:t xml:space="preserve"> forms of </w:t>
      </w:r>
      <w:r w:rsidRPr="00CA5240">
        <w:rPr>
          <w:rStyle w:val="StyleUnderline"/>
        </w:rPr>
        <w:t>life</w:t>
      </w:r>
      <w:r w:rsidRPr="00CA5240">
        <w:rPr>
          <w:sz w:val="16"/>
        </w:rPr>
        <w:t xml:space="preserve">, which is the subject of inquiry in this essay. </w:t>
      </w:r>
      <w:r w:rsidRPr="00CA5240">
        <w:rPr>
          <w:rStyle w:val="StyleUnderline"/>
        </w:rPr>
        <w:t>Reading science education in the age of biocapitalism through a biopolitical lens,</w:t>
      </w:r>
      <w:r w:rsidRPr="00CA5240">
        <w:rPr>
          <w:sz w:val="16"/>
        </w:rPr>
        <w:t xml:space="preserve"> I contend, </w:t>
      </w:r>
      <w:r w:rsidRPr="00CA5240">
        <w:rPr>
          <w:rStyle w:val="StyleUnderline"/>
        </w:rPr>
        <w:t xml:space="preserve">reveals a co-productive project that at once creates subjects who embody an </w:t>
      </w:r>
      <w:r w:rsidRPr="00CA5240">
        <w:rPr>
          <w:rStyle w:val="Emphasis"/>
        </w:rPr>
        <w:t>extractive ethic</w:t>
      </w:r>
      <w:r w:rsidRPr="00CA5240">
        <w:rPr>
          <w:rStyle w:val="StyleUnderline"/>
        </w:rPr>
        <w:t xml:space="preserve"> and whose body is also the </w:t>
      </w:r>
      <w:r w:rsidRPr="00CA5240">
        <w:rPr>
          <w:rStyle w:val="Emphasis"/>
        </w:rPr>
        <w:t>target of extractive forms of biopower</w:t>
      </w:r>
      <w:r w:rsidRPr="00CA5240">
        <w:rPr>
          <w:rStyle w:val="StyleUnderline"/>
        </w:rPr>
        <w:t>.</w:t>
      </w:r>
    </w:p>
    <w:p w14:paraId="332BFC4E" w14:textId="77777777" w:rsidR="00071E60" w:rsidRPr="00CA5240" w:rsidRDefault="00071E60" w:rsidP="00071E60">
      <w:pPr>
        <w:rPr>
          <w:sz w:val="16"/>
        </w:rPr>
      </w:pPr>
      <w:r w:rsidRPr="00CA5240">
        <w:rPr>
          <w:sz w:val="16"/>
        </w:rPr>
        <w:t xml:space="preserve">As a concept developed within the fields of anthropology of science and science and technology studies, </w:t>
      </w:r>
      <w:r w:rsidRPr="00CA5240">
        <w:rPr>
          <w:rStyle w:val="StyleUnderline"/>
        </w:rPr>
        <w:t>biocapitalism has been theorized as a (re)productive model that arose from the complex set of relations existing between technoscientific research and neoliberal practices of economic development</w:t>
      </w:r>
      <w:r w:rsidRPr="00CA5240">
        <w:rPr>
          <w:sz w:val="16"/>
        </w:rPr>
        <w:t xml:space="preserve">.2 One of </w:t>
      </w:r>
      <w:r w:rsidRPr="00CA5240">
        <w:rPr>
          <w:rStyle w:val="StyleUnderline"/>
        </w:rPr>
        <w:t>the defining feature</w:t>
      </w:r>
      <w:r w:rsidRPr="00CA5240">
        <w:rPr>
          <w:sz w:val="16"/>
        </w:rPr>
        <w:t xml:space="preserve">s of biocapitalism </w:t>
      </w:r>
      <w:r w:rsidRPr="00CA5240">
        <w:rPr>
          <w:rStyle w:val="StyleUnderline"/>
        </w:rPr>
        <w:t>is a ‘mode of generating biocapital</w:t>
      </w:r>
      <w:r w:rsidRPr="00CA5240">
        <w:rPr>
          <w:sz w:val="16"/>
        </w:rPr>
        <w:t xml:space="preserve"> [that] is </w:t>
      </w:r>
      <w:r w:rsidRPr="00CA5240">
        <w:rPr>
          <w:rStyle w:val="StyleUnderline"/>
        </w:rPr>
        <w:t>driven by</w:t>
      </w:r>
      <w:r w:rsidRPr="00CA5240">
        <w:rPr>
          <w:sz w:val="16"/>
        </w:rPr>
        <w:t xml:space="preserve"> a form of </w:t>
      </w:r>
      <w:r w:rsidRPr="00CA5240">
        <w:rPr>
          <w:rStyle w:val="StyleUnderline"/>
        </w:rPr>
        <w:t>extraction</w:t>
      </w:r>
      <w:r w:rsidRPr="00CA5240">
        <w:rPr>
          <w:sz w:val="16"/>
        </w:rPr>
        <w:t xml:space="preserve"> that involves </w:t>
      </w:r>
      <w:r w:rsidRPr="00CA5240">
        <w:rPr>
          <w:rStyle w:val="StyleUnderline"/>
        </w:rPr>
        <w:t>isolating and mobilizing the</w:t>
      </w:r>
      <w:r w:rsidRPr="00CA5240">
        <w:rPr>
          <w:sz w:val="16"/>
        </w:rPr>
        <w:t xml:space="preserve"> primary </w:t>
      </w:r>
      <w:r w:rsidRPr="00CA5240">
        <w:rPr>
          <w:rStyle w:val="StyleUnderline"/>
        </w:rPr>
        <w:t>reproductive agency of specific body parts</w:t>
      </w:r>
      <w:r w:rsidRPr="00CA5240">
        <w:rPr>
          <w:sz w:val="16"/>
        </w:rPr>
        <w:t xml:space="preserve">, particularly cells, in a manner not dissimilar to that by which, as Marx described it, soil plays the “principle” role in agriculture’ (Franklin &amp; Lock, 2003, p. 8). In this essay I draw upon such an understanding of biocapitalism that focuses on how forms of life (genes, cells, reproductive organs, chemical compounds of plants, </w:t>
      </w:r>
      <w:r w:rsidRPr="00CA5240">
        <w:rPr>
          <w:rStyle w:val="StyleUnderline"/>
        </w:rPr>
        <w:t>or educational life) have become the target of a powerful productive regime</w:t>
      </w:r>
      <w:r w:rsidRPr="00CA5240">
        <w:rPr>
          <w:sz w:val="16"/>
        </w:rPr>
        <w:t>.</w:t>
      </w:r>
    </w:p>
    <w:p w14:paraId="397B143A" w14:textId="77777777" w:rsidR="00071E60" w:rsidRPr="00CA5240" w:rsidRDefault="00071E60" w:rsidP="00071E60">
      <w:pPr>
        <w:rPr>
          <w:rStyle w:val="Emphasis"/>
        </w:rPr>
      </w:pPr>
      <w:r w:rsidRPr="00CA5240">
        <w:rPr>
          <w:sz w:val="16"/>
        </w:rPr>
        <w:t xml:space="preserve">The argument I make in this essay is that in order to obtain a deeper understanding of the biopolitical terrain of high-stakes schooling (where science education is situated prominently) it is necessary to investigate how biocapitalism and the set of extractive practices it is built upon as a model of development interface with the project to adjust the future to a past where ‘the American Century and the Human Capital Century occurred together’ and ‘follow[ed] directly from the relationships among growth, technology, and education’ (Goldin &amp; Katz, 2008, p. 2). </w:t>
      </w:r>
      <w:r w:rsidRPr="00CA5240">
        <w:rPr>
          <w:rStyle w:val="StyleUnderline"/>
        </w:rPr>
        <w:t xml:space="preserve">The connection between human capital and biocapitalism is particularly important to map since the human capital understanding of education is </w:t>
      </w:r>
      <w:r w:rsidRPr="00CA5240">
        <w:rPr>
          <w:rStyle w:val="Emphasis"/>
        </w:rPr>
        <w:t>foundational to the science education reform movement</w:t>
      </w:r>
      <w:r w:rsidRPr="00CA5240">
        <w:rPr>
          <w:rStyle w:val="StyleUnderline"/>
        </w:rPr>
        <w:t xml:space="preserve"> that is oriented toward a co-productive relationship between scientific literacy and biocapitalist economic imperatives</w:t>
      </w:r>
      <w:r w:rsidRPr="00CA5240">
        <w:rPr>
          <w:sz w:val="16"/>
        </w:rPr>
        <w:t xml:space="preserve">. The concept of </w:t>
      </w:r>
      <w:r w:rsidRPr="00CA5240">
        <w:rPr>
          <w:rStyle w:val="StyleUnderline"/>
        </w:rPr>
        <w:t>scientific literacy</w:t>
      </w:r>
      <w:r w:rsidRPr="00CA5240">
        <w:rPr>
          <w:sz w:val="16"/>
        </w:rPr>
        <w:t xml:space="preserve"> </w:t>
      </w:r>
      <w:r w:rsidRPr="00CA5240">
        <w:rPr>
          <w:rStyle w:val="StyleUnderline"/>
        </w:rPr>
        <w:t>as it</w:t>
      </w:r>
      <w:r w:rsidRPr="00CA5240">
        <w:rPr>
          <w:sz w:val="16"/>
        </w:rPr>
        <w:t xml:space="preserve"> </w:t>
      </w:r>
      <w:r w:rsidRPr="00CA5240">
        <w:rPr>
          <w:rStyle w:val="StyleUnderline"/>
        </w:rPr>
        <w:t>is operationalized in the current neo-Sputnik movement</w:t>
      </w:r>
      <w:r w:rsidRPr="00CA5240">
        <w:rPr>
          <w:sz w:val="16"/>
        </w:rPr>
        <w:t xml:space="preserve">, in other words, </w:t>
      </w:r>
      <w:r w:rsidRPr="00CA5240">
        <w:rPr>
          <w:rStyle w:val="Emphasis"/>
        </w:rPr>
        <w:t xml:space="preserve">cannot be understood outside the emergent regime of biocapitalism </w:t>
      </w:r>
      <w:r w:rsidRPr="00CA5240">
        <w:rPr>
          <w:rStyle w:val="StyleUnderline"/>
        </w:rPr>
        <w:t xml:space="preserve">and the </w:t>
      </w:r>
      <w:r w:rsidRPr="00CA5240">
        <w:rPr>
          <w:rStyle w:val="Emphasis"/>
        </w:rPr>
        <w:t>forms of subjectivities needed for its promissory futures to be realized.</w:t>
      </w:r>
    </w:p>
    <w:p w14:paraId="41C3D162" w14:textId="77777777" w:rsidR="00071E60" w:rsidRPr="00CA5240" w:rsidRDefault="00071E60" w:rsidP="00071E60">
      <w:pPr>
        <w:rPr>
          <w:sz w:val="16"/>
        </w:rPr>
      </w:pPr>
      <w:r w:rsidRPr="00CA5240">
        <w:rPr>
          <w:rStyle w:val="StyleUnderline"/>
        </w:rPr>
        <w:t xml:space="preserve">The concept of scientific literacy is certainly not </w:t>
      </w:r>
      <w:r w:rsidRPr="00CA5240">
        <w:rPr>
          <w:sz w:val="16"/>
        </w:rPr>
        <w:t xml:space="preserve">a </w:t>
      </w:r>
      <w:r w:rsidRPr="00CA5240">
        <w:rPr>
          <w:rStyle w:val="StyleUnderline"/>
        </w:rPr>
        <w:t xml:space="preserve">monolithic </w:t>
      </w:r>
      <w:r w:rsidRPr="00CA5240">
        <w:rPr>
          <w:sz w:val="16"/>
        </w:rPr>
        <w:t xml:space="preserve">one. In this essay I focus on </w:t>
      </w:r>
      <w:r w:rsidRPr="00CA5240">
        <w:rPr>
          <w:rStyle w:val="StyleUnderline"/>
        </w:rPr>
        <w:t>the dominant notion of scientific literacy</w:t>
      </w:r>
      <w:r w:rsidRPr="00CA5240">
        <w:rPr>
          <w:sz w:val="16"/>
        </w:rPr>
        <w:t xml:space="preserve"> as it </w:t>
      </w:r>
      <w:r w:rsidRPr="00CA5240">
        <w:rPr>
          <w:rStyle w:val="StyleUnderline"/>
        </w:rPr>
        <w:t xml:space="preserve">is </w:t>
      </w:r>
      <w:r w:rsidRPr="00CA5240">
        <w:rPr>
          <w:sz w:val="16"/>
        </w:rPr>
        <w:t xml:space="preserve">being </w:t>
      </w:r>
      <w:r w:rsidRPr="00CA5240">
        <w:rPr>
          <w:rStyle w:val="StyleUnderline"/>
        </w:rPr>
        <w:t>constructed through the current science education movement, which</w:t>
      </w:r>
      <w:r w:rsidRPr="00CA5240">
        <w:rPr>
          <w:sz w:val="16"/>
        </w:rPr>
        <w:t xml:space="preserve"> I argue </w:t>
      </w:r>
      <w:r w:rsidRPr="00CA5240">
        <w:rPr>
          <w:rStyle w:val="StyleUnderline"/>
        </w:rPr>
        <w:t>embodies a biocapitalist ethic</w:t>
      </w:r>
      <w:r w:rsidRPr="00CA5240">
        <w:rPr>
          <w:sz w:val="16"/>
        </w:rPr>
        <w:t xml:space="preserve">. Perhaps the best work being done on more democratic versions of scientific literacy in the field of education is Wolf-Michael Roth and Angela Calabrese Barton (2004). As opposed to </w:t>
      </w:r>
      <w:r w:rsidRPr="00CA5240">
        <w:rPr>
          <w:rStyle w:val="StyleUnderline"/>
        </w:rPr>
        <w:t>top-down models of science education that impute a traditional form of literacy focused on learning the inquiry process of science and its methods</w:t>
      </w:r>
      <w:r w:rsidRPr="00CA5240">
        <w:rPr>
          <w:sz w:val="16"/>
        </w:rPr>
        <w:t>, Roth and Barton ground the development of scientific literacy within participatory contexts that favor a notion of literacy that deals with problems affecting communities directly, such as water pollution, soil contamination, or access to healthy food. Derek Hodson and Nancy Brickhouse’s work in science education also strongly forefronts democratic con- figurations of scientific literacy that challenge racist and sexist values embedded in traditional science education curricula (Hodson, 2003; Stanley &amp; Brickhouse, 2001; Brickhouse &amp; Kittleson, 2006). While the articulation of scientific literacy in the work of these theorists and educators are productive and much needed, none deal with the biopolitical dimensions of scientific literacy as I address them here.</w:t>
      </w:r>
    </w:p>
    <w:p w14:paraId="10446E0D" w14:textId="77777777" w:rsidR="00071E60" w:rsidRPr="00CA5240" w:rsidRDefault="00071E60" w:rsidP="00071E60">
      <w:pPr>
        <w:rPr>
          <w:rStyle w:val="StyleUnderline"/>
        </w:rPr>
      </w:pPr>
      <w:r w:rsidRPr="00CA5240">
        <w:rPr>
          <w:sz w:val="16"/>
        </w:rPr>
        <w:t xml:space="preserve">In laying out my analysis I begin by briefly identifying some of the central characteristics of biocapitalism that science and technology studies theorists (STS) have developed in their work. Specifically, I draw upon the interrelated analytics of promissory investment and national salvation for constructing my biopolitical critique of the science education movement in the US. I choose these categories because they have become a decisive force in shaping the science education reform movement in the US and in turn what the concept of scientific literacy will mean now and in the future. Next, I turn to the clearest example of </w:t>
      </w:r>
      <w:r w:rsidRPr="00CA5240">
        <w:rPr>
          <w:rStyle w:val="StyleUnderline"/>
        </w:rPr>
        <w:t>science education policy</w:t>
      </w:r>
      <w:r w:rsidRPr="00CA5240">
        <w:rPr>
          <w:sz w:val="16"/>
        </w:rPr>
        <w:t xml:space="preserve"> that </w:t>
      </w:r>
      <w:r w:rsidRPr="00CA5240">
        <w:rPr>
          <w:rStyle w:val="StyleUnderline"/>
        </w:rPr>
        <w:t>reflects the expanding influence of biocapitalism on the pragmatic development of scientific literacy</w:t>
      </w:r>
      <w:r w:rsidRPr="00CA5240">
        <w:rPr>
          <w:sz w:val="16"/>
        </w:rPr>
        <w:t xml:space="preserve">. The National Academies’ Rising Above the Gathering Storm: Energizing and Employing America for a Brighter Economic Future (National Academies, 2007; RAGS hereafter) is the latest iteration of </w:t>
      </w:r>
      <w:r w:rsidRPr="00CA5240">
        <w:rPr>
          <w:rStyle w:val="StyleUnderline"/>
        </w:rPr>
        <w:t>a neo-Sputnik fervor</w:t>
      </w:r>
      <w:r w:rsidRPr="00CA5240">
        <w:rPr>
          <w:sz w:val="16"/>
        </w:rPr>
        <w:t xml:space="preserve"> that </w:t>
      </w:r>
      <w:r w:rsidRPr="00CA5240">
        <w:rPr>
          <w:rStyle w:val="StyleUnderline"/>
        </w:rPr>
        <w:t xml:space="preserve">is placing </w:t>
      </w:r>
      <w:r w:rsidRPr="00CA5240">
        <w:rPr>
          <w:rStyle w:val="Emphasis"/>
        </w:rPr>
        <w:t>intense pressure on educational institutions</w:t>
      </w:r>
      <w:r w:rsidRPr="00CA5240">
        <w:rPr>
          <w:rStyle w:val="StyleUnderline"/>
        </w:rPr>
        <w:t xml:space="preserve"> to </w:t>
      </w:r>
      <w:r w:rsidRPr="00CA5240">
        <w:rPr>
          <w:rStyle w:val="Emphasis"/>
        </w:rPr>
        <w:t>develop subjects</w:t>
      </w:r>
      <w:r w:rsidRPr="00CA5240">
        <w:rPr>
          <w:rStyle w:val="StyleUnderline"/>
        </w:rPr>
        <w:t xml:space="preserve"> who are capable of </w:t>
      </w:r>
      <w:r w:rsidRPr="00CA5240">
        <w:rPr>
          <w:rStyle w:val="Emphasis"/>
        </w:rPr>
        <w:t>competing in a high stakes global economy</w:t>
      </w:r>
      <w:r w:rsidRPr="00CA5240">
        <w:rPr>
          <w:rStyle w:val="StyleUnderline"/>
        </w:rPr>
        <w:t xml:space="preserve"> and participating in a </w:t>
      </w:r>
      <w:r w:rsidRPr="00CA5240">
        <w:rPr>
          <w:rStyle w:val="Emphasis"/>
        </w:rPr>
        <w:t>nationalistic project for reasserting US economic hegemony</w:t>
      </w:r>
      <w:r w:rsidRPr="00CA5240">
        <w:rPr>
          <w:sz w:val="16"/>
        </w:rPr>
        <w:t xml:space="preserve">— especially </w:t>
      </w:r>
      <w:r w:rsidRPr="00CA5240">
        <w:rPr>
          <w:rStyle w:val="StyleUnderline"/>
        </w:rPr>
        <w:t>in the areas of biotechnological and biomedical research and development.</w:t>
      </w:r>
      <w:r w:rsidRPr="00CA5240">
        <w:rPr>
          <w:sz w:val="16"/>
        </w:rPr>
        <w:t xml:space="preserve"> As ramed in RAGS, </w:t>
      </w:r>
      <w:r w:rsidRPr="00CA5240">
        <w:rPr>
          <w:rStyle w:val="StyleUnderline"/>
        </w:rPr>
        <w:t>the future security and economic health of the US hinges on the prospect of increasing the supply of human capital attuned to the types of labor and life that the biocapitalist mode of production requires</w:t>
      </w:r>
      <w:r w:rsidRPr="00CA5240">
        <w:rPr>
          <w:sz w:val="16"/>
        </w:rPr>
        <w:t xml:space="preserve">.3 </w:t>
      </w:r>
      <w:r w:rsidRPr="00CA5240">
        <w:rPr>
          <w:rStyle w:val="StyleUnderline"/>
        </w:rPr>
        <w:t>What is at stake i</w:t>
      </w:r>
      <w:r w:rsidRPr="00CA5240">
        <w:rPr>
          <w:sz w:val="16"/>
        </w:rPr>
        <w:t xml:space="preserve">n the science education reform movement, and one important area I explore below, </w:t>
      </w:r>
      <w:r w:rsidRPr="00CA5240">
        <w:rPr>
          <w:rStyle w:val="StyleUnderline"/>
        </w:rPr>
        <w:t>is how the very security of the US as a global economic superpower, particularly in the area of biotechnological innovation, is a foundational concern driving biocapitalist production</w:t>
      </w:r>
      <w:r w:rsidRPr="00CA5240">
        <w:rPr>
          <w:sz w:val="16"/>
        </w:rPr>
        <w:t xml:space="preserve">. As such, RAGS, and </w:t>
      </w:r>
      <w:r w:rsidRPr="00CA5240">
        <w:rPr>
          <w:rStyle w:val="StyleUnderline"/>
        </w:rPr>
        <w:t>the science education movement</w:t>
      </w:r>
      <w:r w:rsidRPr="00CA5240">
        <w:rPr>
          <w:sz w:val="16"/>
        </w:rPr>
        <w:t xml:space="preserve"> in general currently building inertia in the US </w:t>
      </w:r>
      <w:r w:rsidRPr="00CA5240">
        <w:rPr>
          <w:rStyle w:val="StyleUnderline"/>
        </w:rPr>
        <w:t xml:space="preserve">must be read within the </w:t>
      </w:r>
      <w:r w:rsidRPr="00CA5240">
        <w:rPr>
          <w:rStyle w:val="Emphasis"/>
        </w:rPr>
        <w:t>larger bioeconomic terrain</w:t>
      </w:r>
      <w:r w:rsidRPr="00CA5240">
        <w:rPr>
          <w:rStyle w:val="StyleUnderline"/>
        </w:rPr>
        <w:t xml:space="preserve"> in which many of the most powerful industries and governments in the world have hedged their future.</w:t>
      </w:r>
    </w:p>
    <w:p w14:paraId="2C3EAD35" w14:textId="77777777" w:rsidR="00071E60" w:rsidRPr="00CA5240" w:rsidRDefault="00071E60" w:rsidP="00071E60">
      <w:pPr>
        <w:rPr>
          <w:rStyle w:val="StyleUnderline"/>
        </w:rPr>
      </w:pPr>
    </w:p>
    <w:p w14:paraId="7B87A4D7" w14:textId="77777777" w:rsidR="00071E60" w:rsidRPr="00CA5240" w:rsidRDefault="00071E60" w:rsidP="00071E60"/>
    <w:p w14:paraId="1DCBBD1A" w14:textId="77777777" w:rsidR="00071E60" w:rsidRPr="00CA5240" w:rsidRDefault="00071E60" w:rsidP="00071E60"/>
    <w:p w14:paraId="074BF82F" w14:textId="77777777" w:rsidR="009E3E4D" w:rsidRPr="00CA5240" w:rsidRDefault="009E3E4D" w:rsidP="009E3E4D">
      <w:pPr>
        <w:pStyle w:val="Heading3"/>
      </w:pPr>
      <w:r w:rsidRPr="00CA5240">
        <w:t>Link: Pluralism/Inclusive Education</w:t>
      </w:r>
    </w:p>
    <w:p w14:paraId="087CE790" w14:textId="00744198" w:rsidR="009E3E4D" w:rsidRPr="00CA5240" w:rsidRDefault="009E3E4D" w:rsidP="009E3E4D">
      <w:pPr>
        <w:pStyle w:val="Heading4"/>
      </w:pPr>
      <w:r>
        <w:t xml:space="preserve">Their liberal focus on social exclusion and multicultural education is a </w:t>
      </w:r>
      <w:proofErr w:type="gramStart"/>
      <w:r>
        <w:t>single issue</w:t>
      </w:r>
      <w:proofErr w:type="gramEnd"/>
      <w:r>
        <w:t xml:space="preserve"> focus that fails to contest capitalism at the level of ideology---only the alt solves.</w:t>
      </w:r>
    </w:p>
    <w:p w14:paraId="3ACC338A" w14:textId="77777777" w:rsidR="009E3E4D" w:rsidRPr="00CA5240" w:rsidRDefault="009E3E4D" w:rsidP="009E3E4D">
      <w:r w:rsidRPr="00CA5240">
        <w:rPr>
          <w:b/>
        </w:rPr>
        <w:t>McLaren 01</w:t>
      </w:r>
      <w:r w:rsidRPr="00CA5240">
        <w:t xml:space="preserve">, Critical Studies @ Chapman U, urban schooling prof @ UCLA, (Peter, “Rage and Hope: The Revolutionary Pedagogy of Peter McLaren – an Interview with Peter McLaren,” </w:t>
      </w:r>
      <w:r w:rsidRPr="00CA5240">
        <w:rPr>
          <w:i/>
        </w:rPr>
        <w:t>Currículo sem Fronteiras</w:t>
      </w:r>
      <w:r w:rsidRPr="00CA5240">
        <w:t>, v.1, n. 2, p. xlix-lix)</w:t>
      </w:r>
    </w:p>
    <w:p w14:paraId="46E1FFC3" w14:textId="77777777" w:rsidR="009E3E4D" w:rsidRPr="00CA5240" w:rsidRDefault="009E3E4D" w:rsidP="009E3E4D">
      <w:r w:rsidRPr="00CA5240">
        <w:rPr>
          <w:sz w:val="16"/>
        </w:rPr>
        <w:t xml:space="preserve">McLaren: Let me try. </w:t>
      </w:r>
      <w:r w:rsidRPr="00CA5240">
        <w:rPr>
          <w:rStyle w:val="StyleUnderline"/>
        </w:rPr>
        <w:t xml:space="preserve">Calls for </w:t>
      </w:r>
      <w:r w:rsidRPr="009E3E4D">
        <w:rPr>
          <w:rStyle w:val="Emphasis"/>
        </w:rPr>
        <w:t>diversity</w:t>
      </w:r>
      <w:r w:rsidRPr="00CA5240">
        <w:rPr>
          <w:rStyle w:val="StyleUnderline"/>
        </w:rPr>
        <w:t xml:space="preserve"> by</w:t>
      </w:r>
      <w:r w:rsidRPr="00CA5240">
        <w:rPr>
          <w:sz w:val="16"/>
        </w:rPr>
        <w:t xml:space="preserve"> politicians and </w:t>
      </w:r>
      <w:r w:rsidRPr="009E3E4D">
        <w:rPr>
          <w:rStyle w:val="StyleUnderline"/>
        </w:rPr>
        <w:t>educators and social</w:t>
      </w:r>
      <w:r w:rsidRPr="00CA5240">
        <w:rPr>
          <w:rStyle w:val="StyleUnderline"/>
        </w:rPr>
        <w:t xml:space="preserve"> reformers have brought</w:t>
      </w:r>
      <w:r w:rsidRPr="00CA5240">
        <w:rPr>
          <w:sz w:val="16"/>
        </w:rPr>
        <w:t xml:space="preserve"> historically </w:t>
      </w:r>
      <w:r w:rsidRPr="00CA5240">
        <w:rPr>
          <w:rStyle w:val="StyleUnderline"/>
        </w:rPr>
        <w:t>marginalized groups</w:t>
      </w:r>
      <w:r w:rsidRPr="00CA5240">
        <w:rPr>
          <w:sz w:val="16"/>
        </w:rPr>
        <w:t xml:space="preserve"> – Latino/as, African-Americans, Asians, indigenous populations – </w:t>
      </w:r>
      <w:r w:rsidRPr="00CA5240">
        <w:rPr>
          <w:rStyle w:val="StyleUnderline"/>
        </w:rPr>
        <w:t>to the center of society in terms</w:t>
      </w:r>
      <w:r w:rsidRPr="00CA5240">
        <w:rPr>
          <w:sz w:val="16"/>
        </w:rPr>
        <w:t xml:space="preserve">, at least, </w:t>
      </w:r>
      <w:r w:rsidRPr="00CA5240">
        <w:rPr>
          <w:rStyle w:val="StyleUnderline"/>
        </w:rPr>
        <w:t xml:space="preserve">of addressing the importance of addressing their needs, rather than </w:t>
      </w:r>
      <w:proofErr w:type="gramStart"/>
      <w:r w:rsidRPr="00CA5240">
        <w:rPr>
          <w:rStyle w:val="StyleUnderline"/>
        </w:rPr>
        <w:t>actually addressing</w:t>
      </w:r>
      <w:proofErr w:type="gramEnd"/>
      <w:r w:rsidRPr="00CA5240">
        <w:rPr>
          <w:rStyle w:val="StyleUnderline"/>
        </w:rPr>
        <w:t xml:space="preserve"> their needs</w:t>
      </w:r>
      <w:r w:rsidRPr="00CA5240">
        <w:rPr>
          <w:sz w:val="16"/>
        </w:rPr>
        <w:t xml:space="preserve">, or addressing their actual needs. In other words, </w:t>
      </w:r>
      <w:r w:rsidRPr="00CA5240">
        <w:rPr>
          <w:rStyle w:val="StyleUnderline"/>
        </w:rPr>
        <w:t xml:space="preserve">this call for diversity has been little more than Enlightenment rhetoric, </w:t>
      </w:r>
      <w:r w:rsidRPr="00CA5240">
        <w:rPr>
          <w:rStyle w:val="Emphasis"/>
        </w:rPr>
        <w:t>certainly not practice.</w:t>
      </w:r>
      <w:r w:rsidRPr="00CA5240">
        <w:rPr>
          <w:sz w:val="16"/>
        </w:rPr>
        <w:t xml:space="preserve"> However, motivated by a lack of opposition to capitalist exploitation that has been fostered by neo-liberal policies worldwide, </w:t>
      </w:r>
      <w:r w:rsidRPr="009E3E4D">
        <w:rPr>
          <w:rStyle w:val="Emphasis"/>
        </w:rPr>
        <w:t>multicultural education</w:t>
      </w:r>
      <w:r w:rsidRPr="00CA5240">
        <w:rPr>
          <w:rStyle w:val="StyleUnderline"/>
        </w:rPr>
        <w:t xml:space="preserve"> continues to </w:t>
      </w:r>
      <w:r w:rsidRPr="00CA5240">
        <w:rPr>
          <w:rStyle w:val="Emphasis"/>
        </w:rPr>
        <w:t>defang</w:t>
      </w:r>
      <w:r w:rsidRPr="00CA5240">
        <w:rPr>
          <w:rStyle w:val="StyleUnderline"/>
        </w:rPr>
        <w:t xml:space="preserve"> its most emancipatory possibilities by initiating</w:t>
      </w:r>
      <w:r w:rsidRPr="00CA5240">
        <w:rPr>
          <w:sz w:val="16"/>
        </w:rPr>
        <w:t xml:space="preserve"> what I believe are, for the most part, </w:t>
      </w:r>
      <w:r w:rsidRPr="00CA5240">
        <w:rPr>
          <w:rStyle w:val="StyleUnderline"/>
        </w:rPr>
        <w:t>politically ‘empty’ calls for diversity</w:t>
      </w:r>
      <w:r w:rsidRPr="00CA5240">
        <w:rPr>
          <w:sz w:val="16"/>
        </w:rPr>
        <w:t xml:space="preserve"> – calls for diversity </w:t>
      </w:r>
      <w:r w:rsidRPr="00CA5240">
        <w:rPr>
          <w:rStyle w:val="StyleUnderline"/>
        </w:rPr>
        <w:t>carried out in antiseptic isolation from an interrogation of capitalism’s center.</w:t>
      </w:r>
      <w:r w:rsidRPr="00CA5240">
        <w:rPr>
          <w:sz w:val="16"/>
        </w:rPr>
        <w:t xml:space="preserve"> </w:t>
      </w:r>
      <w:r w:rsidRPr="00CA5240">
        <w:rPr>
          <w:rStyle w:val="Emphasis"/>
        </w:rPr>
        <w:t>This</w:t>
      </w:r>
      <w:r w:rsidRPr="00CA5240">
        <w:rPr>
          <w:sz w:val="16"/>
        </w:rPr>
        <w:t xml:space="preserve"> </w:t>
      </w:r>
      <w:r w:rsidRPr="00CA5240">
        <w:rPr>
          <w:rStyle w:val="Emphasis"/>
        </w:rPr>
        <w:t>center</w:t>
      </w:r>
      <w:r w:rsidRPr="00CA5240">
        <w:rPr>
          <w:sz w:val="16"/>
        </w:rPr>
        <w:t xml:space="preserve"> is what </w:t>
      </w:r>
      <w:r w:rsidRPr="00CA5240">
        <w:rPr>
          <w:rStyle w:val="Emphasis"/>
        </w:rPr>
        <w:t>gives ballast to</w:t>
      </w:r>
      <w:r w:rsidRPr="00CA5240">
        <w:rPr>
          <w:sz w:val="16"/>
        </w:rPr>
        <w:t xml:space="preserve"> the production of sameness that I call the eternal recurrance of </w:t>
      </w:r>
      <w:r w:rsidRPr="00CA5240">
        <w:rPr>
          <w:rStyle w:val="Emphasis"/>
        </w:rPr>
        <w:t>whiteness.</w:t>
      </w:r>
      <w:r w:rsidRPr="00CA5240">
        <w:rPr>
          <w:sz w:val="16"/>
        </w:rPr>
        <w:t xml:space="preserve"> </w:t>
      </w:r>
      <w:r w:rsidRPr="00CA5240">
        <w:rPr>
          <w:rStyle w:val="StyleUnderline"/>
        </w:rPr>
        <w:t>This</w:t>
      </w:r>
      <w:r w:rsidRPr="00CA5240">
        <w:rPr>
          <w:sz w:val="16"/>
        </w:rPr>
        <w:t xml:space="preserve"> sameness </w:t>
      </w:r>
      <w:r w:rsidRPr="00CA5240">
        <w:rPr>
          <w:rStyle w:val="StyleUnderline"/>
        </w:rPr>
        <w:t>constitutes</w:t>
      </w:r>
      <w:r w:rsidRPr="00CA5240">
        <w:rPr>
          <w:sz w:val="16"/>
        </w:rPr>
        <w:t xml:space="preserve"> the distillate of </w:t>
      </w:r>
      <w:r w:rsidRPr="00CA5240">
        <w:rPr>
          <w:rStyle w:val="StyleUnderline"/>
        </w:rPr>
        <w:t>colonialism, imperialism, and</w:t>
      </w:r>
      <w:r w:rsidRPr="00CA5240">
        <w:rPr>
          <w:sz w:val="16"/>
        </w:rPr>
        <w:t xml:space="preserve"> the ether of </w:t>
      </w:r>
      <w:r w:rsidRPr="00CA5240">
        <w:rPr>
          <w:rStyle w:val="StyleUnderline"/>
        </w:rPr>
        <w:t>white lies</w:t>
      </w:r>
      <w:r w:rsidRPr="00CA5240">
        <w:rPr>
          <w:sz w:val="16"/>
        </w:rPr>
        <w:t xml:space="preserve"> that spikes the very air we breathe. It means that </w:t>
      </w:r>
      <w:r w:rsidRPr="00CA5240">
        <w:rPr>
          <w:rStyle w:val="Emphasis"/>
        </w:rPr>
        <w:t>pluralism is secretly aligned with assimilation.</w:t>
      </w:r>
      <w:r w:rsidRPr="00CA5240">
        <w:rPr>
          <w:sz w:val="16"/>
        </w:rPr>
        <w:t xml:space="preserve"> </w:t>
      </w:r>
      <w:r w:rsidRPr="00CA5240">
        <w:rPr>
          <w:rStyle w:val="StyleUnderline"/>
        </w:rPr>
        <w:t xml:space="preserve">To be brought ‘into the center’ without being permitted to critique that center is tantamount to </w:t>
      </w:r>
      <w:r w:rsidRPr="00CA5240">
        <w:rPr>
          <w:rStyle w:val="Emphasis"/>
        </w:rPr>
        <w:t>internalizing the codes of whiteness</w:t>
      </w:r>
      <w:r w:rsidRPr="00CA5240">
        <w:rPr>
          <w:sz w:val="16"/>
        </w:rPr>
        <w:t xml:space="preserve"> (without being granted the benefits of actually assuming the ‘social position’ of whiteness). There is a parallel here with some of the debates on social exclusion in the European Union. Eurocapitalist states advance a rhetoric of social inclusion – of the unemployed, of adults who can’t read, of the disabled and other groups – that simultaneously stigmatizes the ‘excluded’ as either victims or lacking in certain skills or attitudes, whilst claiming to want to include them as equals (with the whole question of equality left up in the air). But this is cruel fantasy. In a sense, </w:t>
      </w:r>
      <w:r w:rsidRPr="00CA5240">
        <w:rPr>
          <w:rStyle w:val="Emphasis"/>
        </w:rPr>
        <w:t>there are no ‘socially excluded’</w:t>
      </w:r>
      <w:r w:rsidRPr="00CA5240">
        <w:rPr>
          <w:rStyle w:val="StyleUnderline"/>
        </w:rPr>
        <w:t>: everyone is included into capital’s social universe – but on</w:t>
      </w:r>
      <w:r w:rsidRPr="00CA5240">
        <w:rPr>
          <w:sz w:val="16"/>
        </w:rPr>
        <w:t xml:space="preserve"> differentially, obscenely </w:t>
      </w:r>
      <w:r w:rsidRPr="00CA5240">
        <w:rPr>
          <w:rStyle w:val="StyleUnderline"/>
        </w:rPr>
        <w:t>unequal grounds. Possession of capital</w:t>
      </w:r>
      <w:r w:rsidRPr="00CA5240">
        <w:rPr>
          <w:sz w:val="16"/>
        </w:rPr>
        <w:t xml:space="preserve"> in its money form </w:t>
      </w:r>
      <w:r w:rsidRPr="00CA5240">
        <w:rPr>
          <w:rStyle w:val="StyleUnderline"/>
        </w:rPr>
        <w:t>excludes people</w:t>
      </w:r>
      <w:r w:rsidRPr="00CA5240">
        <w:rPr>
          <w:sz w:val="16"/>
        </w:rPr>
        <w:t xml:space="preserve"> – to vastly differing degrees – from buying all manner of goods, real human need going by the board. </w:t>
      </w:r>
      <w:r w:rsidRPr="00CA5240">
        <w:rPr>
          <w:rStyle w:val="StyleUnderline"/>
        </w:rPr>
        <w:t>On the other hand, capital includes us all, only to generate incredible differences between us</w:t>
      </w:r>
      <w:r w:rsidRPr="00CA5240">
        <w:rPr>
          <w:sz w:val="16"/>
        </w:rPr>
        <w:t xml:space="preserve"> on the basis of money. </w:t>
      </w:r>
      <w:r w:rsidRPr="00CA5240">
        <w:rPr>
          <w:rStyle w:val="StyleUnderline"/>
        </w:rPr>
        <w:t>Gender, ‘race’ and other</w:t>
      </w:r>
      <w:r w:rsidRPr="00CA5240">
        <w:rPr>
          <w:sz w:val="16"/>
        </w:rPr>
        <w:t xml:space="preserve"> social and cultural differences </w:t>
      </w:r>
      <w:r w:rsidRPr="00CA5240">
        <w:rPr>
          <w:rStyle w:val="StyleUnderline"/>
        </w:rPr>
        <w:t xml:space="preserve">are grounds </w:t>
      </w:r>
      <w:r w:rsidRPr="00CA5240">
        <w:rPr>
          <w:rStyle w:val="Emphasis"/>
        </w:rPr>
        <w:t>within</w:t>
      </w:r>
      <w:r w:rsidRPr="00CA5240">
        <w:rPr>
          <w:rStyle w:val="StyleUnderline"/>
        </w:rPr>
        <w:t xml:space="preserve"> bourgeois metaphysics</w:t>
      </w:r>
      <w:r w:rsidRPr="00CA5240">
        <w:rPr>
          <w:sz w:val="16"/>
        </w:rPr>
        <w:t xml:space="preserve"> and ‘ethics’ for </w:t>
      </w:r>
      <w:r w:rsidRPr="00CA5240">
        <w:rPr>
          <w:rStyle w:val="StyleUnderline"/>
        </w:rPr>
        <w:t>differentiating and fragmenting us</w:t>
      </w:r>
      <w:r w:rsidRPr="00CA5240">
        <w:rPr>
          <w:sz w:val="16"/>
        </w:rPr>
        <w:t xml:space="preserve"> on the basis of money. </w:t>
      </w:r>
      <w:r w:rsidRPr="00CA5240">
        <w:rPr>
          <w:rStyle w:val="Emphasis"/>
        </w:rPr>
        <w:t>Capital drives us</w:t>
      </w:r>
      <w:r w:rsidRPr="00CA5240">
        <w:rPr>
          <w:sz w:val="16"/>
        </w:rPr>
        <w:t xml:space="preserve">, therefore, </w:t>
      </w:r>
      <w:r w:rsidRPr="00CA5240">
        <w:rPr>
          <w:rStyle w:val="Emphasis"/>
        </w:rPr>
        <w:t>against ourselves.</w:t>
      </w:r>
      <w:r w:rsidRPr="00CA5240">
        <w:rPr>
          <w:sz w:val="16"/>
        </w:rPr>
        <w:t xml:space="preserve"> Going back to postmodernism, postmodernists given over to </w:t>
      </w:r>
      <w:r w:rsidRPr="00CA5240">
        <w:rPr>
          <w:rStyle w:val="StyleUnderline"/>
        </w:rPr>
        <w:t>identity politics</w:t>
      </w:r>
      <w:r w:rsidRPr="00CA5240">
        <w:rPr>
          <w:sz w:val="16"/>
        </w:rPr>
        <w:t xml:space="preserve"> frequently </w:t>
      </w:r>
      <w:r w:rsidRPr="00CA5240">
        <w:rPr>
          <w:rStyle w:val="StyleUnderline"/>
        </w:rPr>
        <w:t>overlook the centrality of social class as an overarching identity that inscribes individuals and groups within</w:t>
      </w:r>
      <w:r w:rsidRPr="00CA5240">
        <w:rPr>
          <w:sz w:val="16"/>
        </w:rPr>
        <w:t xml:space="preserve"> social relations of </w:t>
      </w:r>
      <w:r w:rsidRPr="00CA5240">
        <w:rPr>
          <w:rStyle w:val="StyleUnderline"/>
        </w:rPr>
        <w:t>exploitation.</w:t>
      </w:r>
      <w:r w:rsidRPr="00CA5240">
        <w:rPr>
          <w:sz w:val="16"/>
        </w:rPr>
        <w:t xml:space="preserve"> What identity politics and pluralism fail to address is the fact that </w:t>
      </w:r>
      <w:r w:rsidRPr="00CA5240">
        <w:rPr>
          <w:rStyle w:val="StyleUnderline"/>
        </w:rPr>
        <w:t>diversity and difference are allowed</w:t>
      </w:r>
      <w:r w:rsidRPr="00CA5240">
        <w:rPr>
          <w:sz w:val="16"/>
        </w:rPr>
        <w:t xml:space="preserve"> to proliferate and flourish, provided that they remain </w:t>
      </w:r>
      <w:r w:rsidRPr="00CA5240">
        <w:rPr>
          <w:rStyle w:val="StyleUnderline"/>
        </w:rPr>
        <w:t>within the prevailing forms of capitalist social arrangements, including hierarchical property</w:t>
      </w:r>
      <w:r w:rsidRPr="00CA5240">
        <w:rPr>
          <w:sz w:val="16"/>
        </w:rPr>
        <w:t xml:space="preserve"> arrangements. Of course, I agree that class relations are most certainly racialized and gendered. I do not want to subordinate race, gender, or sexuality to that of social class; rather I want to emphasize that </w:t>
      </w:r>
      <w:r w:rsidRPr="00CA5240">
        <w:rPr>
          <w:rStyle w:val="StyleUnderline"/>
        </w:rPr>
        <w:t xml:space="preserve">without overcoming capitalism, anti-racist, anti-sexist and anti-homophobic struggles will have </w:t>
      </w:r>
      <w:r w:rsidRPr="00CA5240">
        <w:rPr>
          <w:rStyle w:val="Emphasis"/>
        </w:rPr>
        <w:t>little chance at succeeding.</w:t>
      </w:r>
      <w:r w:rsidRPr="00CA5240">
        <w:rPr>
          <w:sz w:val="16"/>
        </w:rPr>
        <w:t xml:space="preserve"> Slavoj Zizek has said that in </w:t>
      </w:r>
      <w:r w:rsidRPr="00CA5240">
        <w:rPr>
          <w:rStyle w:val="StyleUnderline"/>
        </w:rPr>
        <w:t>the Left’s call for new</w:t>
      </w:r>
      <w:r w:rsidRPr="00CA5240">
        <w:rPr>
          <w:sz w:val="16"/>
        </w:rPr>
        <w:t xml:space="preserve"> multiple</w:t>
      </w:r>
      <w:r w:rsidRPr="00CA5240">
        <w:rPr>
          <w:rStyle w:val="StyleUnderline"/>
        </w:rPr>
        <w:t xml:space="preserve"> political subjectivities</w:t>
      </w:r>
      <w:r w:rsidRPr="00CA5240">
        <w:rPr>
          <w:sz w:val="16"/>
        </w:rPr>
        <w:t xml:space="preserve"> (e.g., race, class, feminist, religious), the Left in actuality </w:t>
      </w:r>
      <w:r w:rsidRPr="00CA5240">
        <w:rPr>
          <w:rStyle w:val="StyleUnderline"/>
        </w:rPr>
        <w:t>asserts a type of all-pervasive sameness</w:t>
      </w:r>
      <w:r w:rsidRPr="00CA5240">
        <w:rPr>
          <w:sz w:val="16"/>
        </w:rPr>
        <w:t xml:space="preserve"> – a non-antagonistic society in which there room is made for all manner of cultural communities, lifestyles, religions, and sexual orientations. Zizek reveals that this Sameness relies on an antagonistic split. As far as this split goes, I believe that it results, at least to a large degree, from the labor-capital relation sustained and promoted by white supremacist capitalist patriarchy. In other words, I do not see the central tension as one between the autochthonous and the foreign – but between labor and capital. As you might be aware, I am very sympathetic to the movement here in the United States known as the ‘new abolitionists.’</w:t>
      </w:r>
    </w:p>
    <w:p w14:paraId="671DB261" w14:textId="77777777" w:rsidR="009E3E4D" w:rsidRPr="00CA5240" w:rsidRDefault="009E3E4D" w:rsidP="009E3E4D"/>
    <w:p w14:paraId="08B01FE6" w14:textId="77777777" w:rsidR="004045EE" w:rsidRPr="00CA5240" w:rsidRDefault="004045EE" w:rsidP="003714FE">
      <w:pPr>
        <w:pStyle w:val="Heading3"/>
      </w:pPr>
      <w:r w:rsidRPr="00CA5240">
        <w:t>Link: Inclusive Education/Sex Ed</w:t>
      </w:r>
    </w:p>
    <w:p w14:paraId="67C4809C" w14:textId="77777777" w:rsidR="004045EE" w:rsidRPr="00CA5240" w:rsidRDefault="004045EE" w:rsidP="004045EE">
      <w:pPr>
        <w:rPr>
          <w:rFonts w:cs="Times New Roman"/>
          <w:sz w:val="16"/>
        </w:rPr>
      </w:pPr>
    </w:p>
    <w:p w14:paraId="7886DA81" w14:textId="77777777" w:rsidR="004045EE" w:rsidRPr="00CA5240" w:rsidRDefault="004045EE" w:rsidP="004045EE">
      <w:pPr>
        <w:rPr>
          <w:rFonts w:cs="Times New Roman"/>
          <w:sz w:val="16"/>
        </w:rPr>
      </w:pPr>
    </w:p>
    <w:p w14:paraId="68796E0A" w14:textId="3A01754D" w:rsidR="004045EE" w:rsidRPr="00CA5240" w:rsidRDefault="004045EE" w:rsidP="004045EE">
      <w:pPr>
        <w:pStyle w:val="Heading4"/>
        <w:rPr>
          <w:rFonts w:cs="Times New Roman"/>
        </w:rPr>
      </w:pPr>
      <w:r w:rsidRPr="00CA5240">
        <w:rPr>
          <w:rFonts w:cs="Times New Roman"/>
        </w:rPr>
        <w:t>Inclusive education such as sex ed is capitalist.</w:t>
      </w:r>
    </w:p>
    <w:p w14:paraId="157F541F" w14:textId="77777777" w:rsidR="004045EE" w:rsidRPr="00CA5240" w:rsidRDefault="004045EE" w:rsidP="004045EE">
      <w:pPr>
        <w:rPr>
          <w:rFonts w:cs="Times New Roman"/>
          <w:sz w:val="16"/>
        </w:rPr>
      </w:pPr>
      <w:r w:rsidRPr="00CA5240">
        <w:rPr>
          <w:rFonts w:cs="Times New Roman"/>
          <w:b/>
          <w:bCs/>
        </w:rPr>
        <w:t>Kolzeski and Waitoller  15</w:t>
      </w:r>
      <w:r w:rsidRPr="00CA5240">
        <w:rPr>
          <w:rFonts w:cs="Times New Roman"/>
          <w:sz w:val="16"/>
        </w:rPr>
        <w:t>(Waitoller, F. R., &amp; Kozleski, E. B.. Waitoller is a faculty member at the University of Illinois at Chicago. Kolzeski is a professor at the University of Kansas. No Stone Left Unturned: Exploring the Convergence of New Capitalism in Inclusive Education in the U.S.. “http://files.eric.ed.gov/fulltext/EJ1062332.pdf”)-aj</w:t>
      </w:r>
    </w:p>
    <w:p w14:paraId="50CADE9C" w14:textId="77777777" w:rsidR="004045EE" w:rsidRPr="00CA5240" w:rsidRDefault="004045EE" w:rsidP="004045EE">
      <w:pPr>
        <w:rPr>
          <w:rFonts w:cs="Times New Roman"/>
          <w:sz w:val="16"/>
        </w:rPr>
      </w:pPr>
      <w:r w:rsidRPr="00CA5240">
        <w:rPr>
          <w:rFonts w:cs="Times New Roman"/>
          <w:sz w:val="16"/>
        </w:rPr>
        <w:t xml:space="preserve">The purpose of this paper is to examine </w:t>
      </w:r>
      <w:r w:rsidRPr="00CA5240">
        <w:rPr>
          <w:rFonts w:cs="Times New Roman"/>
          <w:u w:val="single"/>
        </w:rPr>
        <w:t>how inclusive education reform is appropriated in schools where New Capitalism work practices dominate the discourse of school improvement. We seek to understand the interplay between New Capitalism work practices, inclusive education, and professional practices of teachers and administrators. We argue that agendas to design inclusive, supportive learning environments that promote broad and multiple forms of diversity compete and collide with reforms based on a neoliberal agenda (i.e., accountability, flexibility, and choice</w:t>
      </w:r>
      <w:r w:rsidRPr="00CA5240">
        <w:rPr>
          <w:rFonts w:cs="Times New Roman"/>
          <w:sz w:val="16"/>
        </w:rPr>
        <w:t>). These collisions have the potential to disrupt the curricular and pedagogical practices of school professionals committed to pursuing an equity agenda in schools. Without careful attention to how certain practices interact and are altered over time, N</w:t>
      </w:r>
      <w:r w:rsidRPr="00CA5240">
        <w:rPr>
          <w:rFonts w:cs="Times New Roman"/>
          <w:u w:val="single"/>
        </w:rPr>
        <w:t xml:space="preserve">ew Capitalism can appropriate inclusive education as an ideological tool saturated with shallow sentiments that lead to little or no substantive improvements in educational access and outcomes for diverse and underserved students. </w:t>
      </w:r>
      <w:r w:rsidRPr="00CA5240">
        <w:rPr>
          <w:rFonts w:cs="Times New Roman"/>
          <w:sz w:val="16"/>
        </w:rPr>
        <w:t xml:space="preserve">We use New Capitalism in this paper to mean the dominance of efficiency, standardization, and micro-segmentation of profit taking (e.g., parsing the time that educators spend with particular students by role) at the expense of local, place-specific knowledge and innovation (Sennett, 2006; Sennett, 1997). New Capitalism arises from the ideologies of neoliberalism based on privatization, a reliance on “free” markets, deregulation, the reemergence of the dominance of private investment in controlling labor, and the transnational transfer of goods and services. As Stiglitz (2012) argues, free markets without the restraint of government concentrate power in the ultra rich and destabilize professional expertise by capitalizing micro aspects of practice so that professionals and laborers alike are paid for piecework. As Apple (2007) wrote, “the movement toward marketization and choice requires the production of standardized data based on standardized processes and products so that comparisons can be made and so that consumers have relevant information to make choices” (p. 111). The interplay between New Capitalism and inclusive education reform has been explained from a conceptual and anecdotal point of view, aided by quantitative and policy analyses (e.g., Graham &amp; Jahnukainen, 2011; Liasidou, 2008; Slee, 2011). </w:t>
      </w:r>
      <w:r w:rsidRPr="00CA5240">
        <w:rPr>
          <w:rFonts w:cs="Times New Roman"/>
          <w:u w:val="single"/>
        </w:rPr>
        <w:t xml:space="preserve">Less attention has been paid to how New Capitalism work practices </w:t>
      </w:r>
      <w:r w:rsidRPr="00CA5240">
        <w:rPr>
          <w:rFonts w:cs="Times New Roman"/>
          <w:b/>
          <w:u w:val="single"/>
        </w:rPr>
        <w:t>shape school professionals’ understanding and implementation</w:t>
      </w:r>
      <w:r w:rsidRPr="00CA5240">
        <w:rPr>
          <w:rFonts w:cs="Times New Roman"/>
          <w:u w:val="single"/>
        </w:rPr>
        <w:t xml:space="preserve"> of an inclusive education agenda,</w:t>
      </w:r>
      <w:r w:rsidRPr="00CA5240">
        <w:rPr>
          <w:rFonts w:cs="Times New Roman"/>
          <w:sz w:val="16"/>
        </w:rPr>
        <w:t xml:space="preserve"> their relationships with colleagues and their own work, as well as their understandings of students who struggle to learn. This paper addresses these knowledge gaps by examining the case of an urban school that partnered with a university teacher education program to work towards inclusive education. In particular, we examine the impact of one New Capitalism technology, i.e., performativity and its associated auditing practices and artifacts, on teachers’ professional visions for inclusive education in one school. In the followings sections, we outline a definition of inclusive education, discuss the emergence of New Capitalism work practices in education, and theorize inclusive education as a situated practice. Then, we turn to describe our methods of inquiry and present our findings  1 This paper is part of a dissertation mentored by Dr. Alfredo J. Artiles. The first author is forever grateful for Dr. Artiles’ support and mentorship. The authors also acknowledge the support of the Urban Professional Learning Schools Initiative under the Office of Special Education Program, U.S. Department of Education # H325T070009. The first author acknowledges the support of the American Educational Research Association’s Minority Dissertation Fellowship, the Office of Special Education Programs leadership grant # AXS0038, and the Faculty Fellowship from the Institute for Research on Race and Public Policy at the University of Illinois at Chicago. The authors acknowledge the invaluable feedback provided by Tom Skrtic and William Watkins and want to dedicate this paper to the latter, who passed away recently. Funding agencies’ endorsement of the ideas expressed in this manuscript should not be inferred.  Education Policy Analysis Archives Vol. 23 No. 37 4 Outlining an Inclusive Education Agenda </w:t>
      </w:r>
      <w:r w:rsidRPr="00CA5240">
        <w:rPr>
          <w:rFonts w:cs="Times New Roman"/>
          <w:u w:val="single"/>
        </w:rPr>
        <w:t>Inclusive education has been a global movement in response to the systemic exclusion of those considered different from the dominant culture of schools (e.g., racial, language, religious, and ethnic minorities, females, students with disabilities, and students from low-income backgrounds). Being different is highly consequential as it has historically been associated with deviance, deficit and exclusion</w:t>
      </w:r>
      <w:r w:rsidRPr="00CA5240">
        <w:rPr>
          <w:rFonts w:cs="Times New Roman"/>
          <w:sz w:val="16"/>
        </w:rPr>
        <w:t xml:space="preserve"> (Erevelles, 2011). Since the Salamanca Statement on Principles, Policy and Practice in Special Needs Education (UNESCO, 1994), inclusive education has become a buzzword with multiple meanings (Thomas &amp; O’Hanlon, 2005). As Peter Clough stated, inclusive education “is not a single movement. It is made up of many strong currents of belief, many different local struggles and a myriad forms of practice” (Clough, 2000, p. 6). The wide range of definitions and interpretations of inclusive education is largely due to how this movement is interpreted and implemented in culturally, politically, and socially charged contexts (Artiles, Kozleski, &amp; Waitoller, 2011). For instance, </w:t>
      </w:r>
      <w:r w:rsidRPr="00CA5240">
        <w:rPr>
          <w:rFonts w:cs="Times New Roman"/>
          <w:u w:val="single"/>
        </w:rPr>
        <w:t>while in the U.S. inclusive education has been defined as access to the general education curriculum for students with disabilities, within the international community it has had a broader equity agenda for all marginalized students</w:t>
      </w:r>
      <w:r w:rsidRPr="00CA5240">
        <w:rPr>
          <w:rFonts w:cs="Times New Roman"/>
          <w:sz w:val="16"/>
        </w:rPr>
        <w:t xml:space="preserve"> (Artiles &amp; Dyson, 2005). Furthermore, </w:t>
      </w:r>
      <w:r w:rsidRPr="00CA5240">
        <w:rPr>
          <w:rFonts w:cs="Times New Roman"/>
          <w:u w:val="single"/>
        </w:rPr>
        <w:t>definitions of inclusive education have ranged from assimilationist approaches to more transformative ones that aim to question, critique and change the normative parameters of the dominant culture of the schools</w:t>
      </w:r>
      <w:r w:rsidRPr="00CA5240">
        <w:rPr>
          <w:rFonts w:cs="Times New Roman"/>
          <w:sz w:val="16"/>
        </w:rPr>
        <w:t xml:space="preserve"> (Artiles, Harris-Murri, &amp; Rostenberg, 2006). </w:t>
      </w:r>
      <w:r w:rsidRPr="00CA5240">
        <w:rPr>
          <w:rFonts w:cs="Times New Roman"/>
          <w:u w:val="single"/>
        </w:rPr>
        <w:t>In addition, conceptualizations of inclusive education have been criticized for their minimal attention to the complexities of intersecting forms of exclusion and the role of culture and geography in producing ever-changing margins and peripheries</w:t>
      </w:r>
      <w:r w:rsidRPr="00CA5240">
        <w:rPr>
          <w:rFonts w:cs="Times New Roman"/>
          <w:sz w:val="16"/>
        </w:rPr>
        <w:t xml:space="preserve"> (Artiles &amp; Kozleski, 2007; Waitoller &amp; Artiles, 2013; Slee, 2011). </w:t>
      </w:r>
      <w:r w:rsidRPr="00CA5240">
        <w:rPr>
          <w:rFonts w:cs="Times New Roman"/>
          <w:u w:val="single"/>
        </w:rPr>
        <w:t xml:space="preserve">Exclusion emerges through the interaction of multiple factors </w:t>
      </w:r>
      <w:r w:rsidRPr="00CA5240">
        <w:rPr>
          <w:rFonts w:cs="Times New Roman"/>
          <w:sz w:val="16"/>
        </w:rPr>
        <w:t xml:space="preserve">(Crenshaw, 1991). </w:t>
      </w:r>
      <w:r w:rsidRPr="00CA5240">
        <w:rPr>
          <w:rFonts w:cs="Times New Roman"/>
          <w:u w:val="single"/>
        </w:rPr>
        <w:t>The braid of ability, race/ethnicity, gender, language, and social class differences has been largely documented, and it has negatively affected students from ethnic and linguistic minorities</w:t>
      </w:r>
      <w:r w:rsidRPr="00CA5240">
        <w:rPr>
          <w:rFonts w:cs="Times New Roman"/>
          <w:sz w:val="16"/>
        </w:rPr>
        <w:t xml:space="preserve"> (Artiles, 2011). </w:t>
      </w:r>
      <w:r w:rsidRPr="00CA5240">
        <w:rPr>
          <w:rFonts w:cs="Times New Roman"/>
          <w:u w:val="single"/>
        </w:rPr>
        <w:t xml:space="preserve">These students tend to experience intersecting forms of exclusion </w:t>
      </w:r>
      <w:r w:rsidRPr="00CA5240">
        <w:rPr>
          <w:rFonts w:cs="Times New Roman"/>
          <w:sz w:val="16"/>
        </w:rPr>
        <w:t xml:space="preserve">(Crenshaw, 1991; Erevelles &amp; Minear, 2010). For instance, the overrepresentation of ethnic and linguistic minorities in special education has been documented in various countries such as Australia (Sweller, Graham, &amp; Van Bergen, 2012), Austria (Luciak &amp; Biewer, 2011), Germany (Löser &amp; Werning, 2011), England (Dyson &amp; Kozleski, 2008), and the U.S. (Office of Special Education Programs, 2011). </w:t>
      </w:r>
      <w:r w:rsidRPr="00CA5240">
        <w:rPr>
          <w:rFonts w:cs="Times New Roman"/>
          <w:u w:val="single"/>
        </w:rPr>
        <w:t>Furthermore, in the U.S., students from ethnic and linguistic minorities</w:t>
      </w:r>
      <w:r w:rsidRPr="00CA5240">
        <w:rPr>
          <w:rFonts w:cs="Times New Roman"/>
          <w:sz w:val="16"/>
        </w:rPr>
        <w:t xml:space="preserve"> (i.e., African Americans, Latinos, and English Language Learners) </w:t>
      </w:r>
      <w:r w:rsidRPr="00CA5240">
        <w:rPr>
          <w:rFonts w:cs="Times New Roman"/>
          <w:u w:val="single"/>
        </w:rPr>
        <w:t>receiving special education services are more likely to be placed in more segregated settings</w:t>
      </w:r>
      <w:r w:rsidRPr="00CA5240">
        <w:rPr>
          <w:rFonts w:cs="Times New Roman"/>
          <w:sz w:val="16"/>
        </w:rPr>
        <w:t xml:space="preserve"> (Fierros &amp; Conroy, 2002; Sullivan, 2011), </w:t>
      </w:r>
      <w:r w:rsidRPr="00CA5240">
        <w:rPr>
          <w:rFonts w:cs="Times New Roman"/>
          <w:u w:val="single"/>
        </w:rPr>
        <w:t>are more likely to be suspended from school</w:t>
      </w:r>
      <w:r w:rsidRPr="00CA5240">
        <w:rPr>
          <w:rFonts w:cs="Times New Roman"/>
          <w:sz w:val="16"/>
        </w:rPr>
        <w:t xml:space="preserve"> (Skiba, Poloni-Staudinger, Gallini, Simmons, &amp; FeggingsAzziz, 2006), </w:t>
      </w:r>
      <w:r w:rsidRPr="00CA5240">
        <w:rPr>
          <w:rFonts w:cs="Times New Roman"/>
          <w:u w:val="single"/>
        </w:rPr>
        <w:t>and are less likely to enroll in a four-year college than White students receiving special education</w:t>
      </w:r>
      <w:r w:rsidRPr="00CA5240">
        <w:rPr>
          <w:rFonts w:cs="Times New Roman"/>
          <w:sz w:val="16"/>
        </w:rPr>
        <w:t xml:space="preserve"> (Wagner, Newman, Cameto, &amp; Levine, 2006). </w:t>
      </w:r>
      <w:r w:rsidRPr="00CA5240">
        <w:rPr>
          <w:rFonts w:cs="Times New Roman"/>
          <w:u w:val="single"/>
        </w:rPr>
        <w:t>An inclusive education agenda that only focuses on one form of difference (e.g., being Latino or a student with disabilities) will not be able to fully to address the complex needs of students who embody multiple forms of difference</w:t>
      </w:r>
      <w:r w:rsidRPr="00CA5240">
        <w:rPr>
          <w:rFonts w:cs="Times New Roman"/>
          <w:sz w:val="16"/>
        </w:rPr>
        <w:t xml:space="preserve"> (Waitoller &amp; Kozleski, 2013).</w:t>
      </w:r>
    </w:p>
    <w:p w14:paraId="11CAED1A" w14:textId="77777777" w:rsidR="004045EE" w:rsidRPr="00CA5240" w:rsidRDefault="004045EE" w:rsidP="004045EE">
      <w:pPr>
        <w:rPr>
          <w:rFonts w:cs="Times New Roman"/>
          <w:sz w:val="16"/>
        </w:rPr>
      </w:pPr>
    </w:p>
    <w:p w14:paraId="30F6BD89" w14:textId="77777777" w:rsidR="004045EE" w:rsidRPr="00CA5240" w:rsidRDefault="004045EE" w:rsidP="004045EE">
      <w:pPr>
        <w:rPr>
          <w:rFonts w:cs="Times New Roman"/>
          <w:sz w:val="16"/>
        </w:rPr>
      </w:pPr>
    </w:p>
    <w:p w14:paraId="04D2085D" w14:textId="77777777" w:rsidR="004045EE" w:rsidRPr="00CA5240" w:rsidRDefault="004045EE" w:rsidP="004045EE">
      <w:pPr>
        <w:pStyle w:val="Heading4"/>
        <w:rPr>
          <w:rFonts w:cs="Times New Roman"/>
        </w:rPr>
      </w:pPr>
      <w:r w:rsidRPr="00CA5240">
        <w:rPr>
          <w:rFonts w:cs="Times New Roman"/>
        </w:rPr>
        <w:t>Inclusive education uses difference as a selling point—identifying the individual consumer is a function of privatization and school choice</w:t>
      </w:r>
    </w:p>
    <w:p w14:paraId="0897983A" w14:textId="77777777" w:rsidR="004045EE" w:rsidRPr="00CA5240" w:rsidRDefault="004045EE" w:rsidP="004045EE">
      <w:pPr>
        <w:rPr>
          <w:rFonts w:cs="Times New Roman"/>
          <w:sz w:val="16"/>
        </w:rPr>
      </w:pPr>
      <w:r w:rsidRPr="00CA5240">
        <w:rPr>
          <w:rFonts w:cs="Times New Roman"/>
          <w:b/>
          <w:bCs/>
        </w:rPr>
        <w:t>Kolzeski and Waitoller  15</w:t>
      </w:r>
      <w:r w:rsidRPr="00CA5240">
        <w:rPr>
          <w:rFonts w:cs="Times New Roman"/>
          <w:sz w:val="16"/>
        </w:rPr>
        <w:t>(Waitoller, F. R., &amp; Kozleski, E. B.. Waitoller is a faculty member at the University of Illinois at Chicago. Kolzeski is a professor at the University of Kansas. No Stone Left Unturned: Exploring the Convergence of New Capitalism in Inclusive Education in the U.S.. “http://files.eric.ed.gov/fulltext/EJ1062332.pdf”)-aj</w:t>
      </w:r>
    </w:p>
    <w:p w14:paraId="3AB7A4A4" w14:textId="77777777" w:rsidR="004045EE" w:rsidRPr="00CA5240" w:rsidRDefault="004045EE" w:rsidP="004045EE">
      <w:pPr>
        <w:rPr>
          <w:rFonts w:cs="Times New Roman"/>
          <w:sz w:val="16"/>
        </w:rPr>
      </w:pPr>
      <w:r w:rsidRPr="00CA5240">
        <w:rPr>
          <w:rFonts w:cs="Times New Roman"/>
          <w:sz w:val="16"/>
        </w:rPr>
        <w:t xml:space="preserve">New Capitalism Work Practices in Education </w:t>
      </w:r>
      <w:r w:rsidRPr="00CA5240">
        <w:rPr>
          <w:rFonts w:cs="Times New Roman"/>
          <w:u w:val="single"/>
        </w:rPr>
        <w:t>New Capitalism promotes a ubiquitous management system that is replicated widely across organizations and institutions, including school</w:t>
      </w:r>
      <w:r w:rsidRPr="00CA5240">
        <w:rPr>
          <w:rFonts w:cs="Times New Roman"/>
          <w:sz w:val="16"/>
        </w:rPr>
        <w:t xml:space="preserve">s (Ball, 1998). </w:t>
      </w:r>
      <w:r w:rsidRPr="00CA5240">
        <w:rPr>
          <w:rFonts w:cs="Times New Roman"/>
          <w:u w:val="single"/>
        </w:rPr>
        <w:t>Several aspects of New Capitalism are found currently in educational policies and practices and include the following: (a) an emphasis on informational technologies to improve quality, (b) a focus on product customization, and (c) use of communities of practice.</w:t>
      </w:r>
      <w:r w:rsidRPr="00CA5240">
        <w:rPr>
          <w:rFonts w:cs="Times New Roman"/>
          <w:sz w:val="16"/>
        </w:rPr>
        <w:t xml:space="preserve"> In each section, we discuss the idealized intentions behind implementation of incomplete, ineffective, or rebranded New Capitalism practices that fail to live up to the hype and often impede progress towards advancing inclusive education. Improving Quality Through Informational Technologies </w:t>
      </w:r>
      <w:r w:rsidRPr="00CA5240">
        <w:rPr>
          <w:rFonts w:cs="Times New Roman"/>
          <w:u w:val="single"/>
        </w:rPr>
        <w:t>In contrast to old forms of capitalism such as Fordism (Jessop, 2001) that were more concerned with mass production, New Capitalism work practices focus on developing high quality and competitive products and services</w:t>
      </w:r>
      <w:r w:rsidRPr="00CA5240">
        <w:rPr>
          <w:rFonts w:cs="Times New Roman"/>
          <w:sz w:val="16"/>
        </w:rPr>
        <w:t xml:space="preserve"> (Demings, 1982). </w:t>
      </w:r>
      <w:r w:rsidRPr="00CA5240">
        <w:rPr>
          <w:rFonts w:cs="Times New Roman"/>
          <w:u w:val="single"/>
        </w:rPr>
        <w:t>This focus on quality is reflected in educational policies. In the U.S., since the enactment of accountability reforms such as the No Child Left Behind Act</w:t>
      </w:r>
      <w:r w:rsidRPr="00CA5240">
        <w:rPr>
          <w:rFonts w:cs="Times New Roman"/>
          <w:sz w:val="16"/>
        </w:rPr>
        <w:t xml:space="preserve"> (NCLB, 2001) </w:t>
      </w:r>
      <w:r w:rsidRPr="00CA5240">
        <w:rPr>
          <w:rFonts w:cs="Times New Roman"/>
          <w:u w:val="single"/>
        </w:rPr>
        <w:t xml:space="preserve">and the latest reauthorization of the Individuals with Disabilities Education Act </w:t>
      </w:r>
      <w:r w:rsidRPr="00CA5240">
        <w:rPr>
          <w:rFonts w:cs="Times New Roman"/>
          <w:sz w:val="16"/>
        </w:rPr>
        <w:t xml:space="preserve">(IDEA, 2004), </w:t>
      </w:r>
      <w:r w:rsidRPr="00CA5240">
        <w:rPr>
          <w:rFonts w:cs="Times New Roman"/>
          <w:u w:val="single"/>
        </w:rPr>
        <w:t>there has been a rhetorical shift from access to educational services to the quality of such service</w:t>
      </w:r>
      <w:r w:rsidRPr="00CA5240">
        <w:rPr>
          <w:rFonts w:cs="Times New Roman"/>
          <w:sz w:val="16"/>
        </w:rPr>
        <w:t xml:space="preserve">s. For instance, the purpose of Title I: Improving the Academic Achievement of the Disadvantaged states that, “this title is to ensure that all children have a fair, equal, and significant opportunity to obtain a high-quality education and reach, at a minimum, proficiency on challenging State academic achievement standards and state academic assessments” (NCLB, 2011, emphasis added by authors). </w:t>
      </w:r>
      <w:r w:rsidRPr="00CA5240">
        <w:rPr>
          <w:rFonts w:cs="Times New Roman"/>
          <w:u w:val="single"/>
        </w:rPr>
        <w:t xml:space="preserve">However, quality practice is more than setting bars and measuring how closely organizations are able to meet those standards. In fact, this overemphasis on outcome measurement has led to a wide-scale cheating, inaccurate reporting of data, and a relentless focus on scores at the expense of time and effort spent on meaningful changes to what is taught, to whom, and in what ways </w:t>
      </w:r>
      <w:r w:rsidRPr="00CA5240">
        <w:rPr>
          <w:rFonts w:cs="Times New Roman"/>
          <w:sz w:val="16"/>
        </w:rPr>
        <w:t xml:space="preserve">(Henig, 2013). </w:t>
      </w:r>
      <w:r w:rsidRPr="00CA5240">
        <w:rPr>
          <w:rFonts w:cs="Times New Roman"/>
          <w:u w:val="single"/>
        </w:rPr>
        <w:t>New Capitalism relies on new informational technologies to improve quality of services and products</w:t>
      </w:r>
      <w:r w:rsidRPr="00CA5240">
        <w:rPr>
          <w:rFonts w:cs="Times New Roman"/>
          <w:sz w:val="16"/>
        </w:rPr>
        <w:t xml:space="preserve"> (Ball, 2003; Gee, Hull, &amp; Lankshear, 1996). </w:t>
      </w:r>
      <w:r w:rsidRPr="00CA5240">
        <w:rPr>
          <w:rFonts w:cs="Times New Roman"/>
          <w:u w:val="single"/>
        </w:rPr>
        <w:t>There is an emphasis on the use of science and statistics to document, chart, and classify quality, and in doing so, pinpoint quality issues</w:t>
      </w:r>
      <w:r w:rsidRPr="00CA5240">
        <w:rPr>
          <w:rFonts w:cs="Times New Roman"/>
          <w:sz w:val="16"/>
        </w:rPr>
        <w:t xml:space="preserve">. However, because the metrics are, at best, incomplete, and, typically, not in sync with the daily routines and practices of schooling, the measurement usually has little impact on the design and delivery of learning while weighing heavily on resource allocation and distribution (Henig, 2013). </w:t>
      </w:r>
      <w:r w:rsidRPr="00CA5240">
        <w:rPr>
          <w:rFonts w:cs="Times New Roman"/>
          <w:u w:val="single"/>
        </w:rPr>
        <w:t>A number of countries including the U.S. have invested in massive production of quantitative measures of “quality”—a continuous construction of symbolic work—being produced in order to have something to inspect</w:t>
      </w:r>
      <w:r w:rsidRPr="00CA5240">
        <w:rPr>
          <w:rFonts w:cs="Times New Roman"/>
          <w:sz w:val="16"/>
        </w:rPr>
        <w:t xml:space="preserve"> (McDermott, Edgar, &amp; Scarloss, 2011). </w:t>
      </w:r>
      <w:r w:rsidRPr="00CA5240">
        <w:rPr>
          <w:rFonts w:cs="Times New Roman"/>
          <w:u w:val="single"/>
        </w:rPr>
        <w:t>For instance, U.S. schools are required to conduct and report a wide range of assessment measures including students’ scores</w:t>
      </w:r>
      <w:r w:rsidRPr="00CA5240">
        <w:rPr>
          <w:rFonts w:cs="Times New Roman"/>
          <w:sz w:val="16"/>
        </w:rPr>
        <w:t xml:space="preserve"> (disaggregated  Education Policy Analysis Archives Vol. 23 No. 37 6 by sub-groups) </w:t>
      </w:r>
      <w:r w:rsidRPr="00CA5240">
        <w:rPr>
          <w:rFonts w:cs="Times New Roman"/>
          <w:u w:val="single"/>
        </w:rPr>
        <w:t>on state high-stakes tests, dropout rates, graduation rates, and the percentages of students with disabilities included in general education classrooms. The data from these measures serve as proxies for education quality</w:t>
      </w:r>
      <w:r w:rsidRPr="00CA5240">
        <w:rPr>
          <w:rFonts w:cs="Times New Roman"/>
          <w:sz w:val="16"/>
        </w:rPr>
        <w:t xml:space="preserve">. It is assumed that the better the academic scores of a school, the better the quality of that school. But, since socio-economic status is a power predictor of school accountability performance, the degree to which accountability scores measure the value added by the school to what students know and are able to do is questionable (Nichols &amp; Berliner, 2007). Quality is quantified, measured, and used to evaluate and make comparisons between schools and districts. These quantitative measures of performance not only serve to evaluate, praise or punish schools, but are also meant to help parents select schools for their children. The promises associated with measuring quality and keeping schools accountable have fallen short, at best, and have had detrimental consequences at worst. A full critique of these promises is beyond the purpose of this paper and has been extensively covered by other scholars (e.g., Apple, 2001; Darling-Hammond, 2004; Lipman, 2011). </w:t>
      </w:r>
      <w:r w:rsidRPr="00CA5240">
        <w:rPr>
          <w:rFonts w:cs="Times New Roman"/>
          <w:u w:val="single"/>
        </w:rPr>
        <w:t>Some of these consequences, however, are worth mentioning. For instance, current reforms based on measuring school quality and accountability have tended to negatively affect racial and linguistic minorities</w:t>
      </w:r>
      <w:r w:rsidRPr="00CA5240">
        <w:rPr>
          <w:rFonts w:cs="Times New Roman"/>
          <w:sz w:val="16"/>
        </w:rPr>
        <w:t xml:space="preserve"> (Kucsera &amp; Orfield, 2014). The schools attended by these communities have the greatest needs and the least human and financial resources (Anyon, 2005). In spite of these disadvantages, these schools are identified as underperforming (or low-quality) and punished for failure to comply with accountability mandates, further marginalizing teachers and students attending those schools</w:t>
      </w:r>
      <w:r w:rsidRPr="00CA5240">
        <w:rPr>
          <w:rFonts w:cs="Times New Roman"/>
          <w:u w:val="single"/>
        </w:rPr>
        <w:t>. A common response to the accountability pressures to raise students’ scores has been for schools to narrow their curriculum and teach to the high-stake standardized test at the expense of offering a rich and comprehensive curriculum</w:t>
      </w:r>
      <w:r w:rsidRPr="00CA5240">
        <w:rPr>
          <w:rFonts w:cs="Times New Roman"/>
          <w:sz w:val="16"/>
        </w:rPr>
        <w:t xml:space="preserve"> (Darling-Hammond, 2004). </w:t>
      </w:r>
      <w:r w:rsidRPr="00CA5240">
        <w:rPr>
          <w:rFonts w:cs="Times New Roman"/>
          <w:u w:val="single"/>
        </w:rPr>
        <w:t xml:space="preserve">This type of curricular decision provides racial and linguistic minority students with a reductive education that focuses primarily on learning basic reading and mathematical skills. Furthermore, annual sanctions accumulated over time may result in closures of neighborhood schools and firing all school staff. As a result, school communities are </w:t>
      </w:r>
      <w:r w:rsidRPr="00CA5240">
        <w:rPr>
          <w:rFonts w:cs="Times New Roman"/>
          <w:sz w:val="16"/>
        </w:rPr>
        <w:t xml:space="preserve">disrupted and </w:t>
      </w:r>
      <w:r w:rsidRPr="00CA5240">
        <w:rPr>
          <w:rFonts w:cs="Times New Roman"/>
          <w:u w:val="single"/>
        </w:rPr>
        <w:t>dismantled</w:t>
      </w:r>
      <w:r w:rsidRPr="00CA5240">
        <w:rPr>
          <w:rFonts w:cs="Times New Roman"/>
          <w:sz w:val="16"/>
        </w:rPr>
        <w:t xml:space="preserve"> (Lipman, 2011). Borrowing from McDermott et al. (2011), </w:t>
      </w:r>
      <w:r w:rsidRPr="00CA5240">
        <w:rPr>
          <w:rFonts w:cs="Times New Roman"/>
          <w:b/>
          <w:u w:val="single"/>
        </w:rPr>
        <w:t>the more schools are promised equity, the more they get punished for not obtaining it.</w:t>
      </w:r>
      <w:r w:rsidRPr="00CA5240">
        <w:rPr>
          <w:rFonts w:cs="Times New Roman"/>
          <w:u w:val="single"/>
        </w:rPr>
        <w:t xml:space="preserve"> The equity agenda that is key to inclusive education falls to the side, as “those” children who are perceived different, are seen as the potential hazards to achieving high scores on state-wide accountability measures. Thus, classroom teachers and school leaders are hard pressed to welcome inclusive education when they are constrained by accountability measures. </w:t>
      </w:r>
      <w:r w:rsidRPr="00CA5240">
        <w:rPr>
          <w:rFonts w:cs="Times New Roman"/>
          <w:sz w:val="16"/>
        </w:rPr>
        <w:t xml:space="preserve">Paradoxically, </w:t>
      </w:r>
      <w:r w:rsidRPr="00CA5240">
        <w:rPr>
          <w:rFonts w:cs="Times New Roman"/>
          <w:u w:val="single"/>
        </w:rPr>
        <w:t>the emphasis on transparency to inform consumers’ decision-making has had the reverse effect. Families and community members have difficulty understanding publically available information. There is evidence that schools have excluded certain students through assignments to special education classes, language exceptions, missing scores, and other mechanisms that leave out low achievers, especially ELLs</w:t>
      </w:r>
      <w:r w:rsidRPr="00CA5240">
        <w:rPr>
          <w:rFonts w:cs="Times New Roman"/>
          <w:sz w:val="16"/>
        </w:rPr>
        <w:t xml:space="preserve"> (Heilig &amp; Darling-Hammond, 2008). Nichols and Berliner (2007) indicated that </w:t>
      </w:r>
      <w:r w:rsidRPr="00CA5240">
        <w:rPr>
          <w:rFonts w:cs="Times New Roman"/>
          <w:u w:val="single"/>
        </w:rPr>
        <w:t>some schools commit fraud during testing</w:t>
      </w:r>
      <w:r w:rsidRPr="00CA5240">
        <w:rPr>
          <w:rFonts w:cs="Times New Roman"/>
          <w:sz w:val="16"/>
        </w:rPr>
        <w:t xml:space="preserve"> in order to comply with accountability mandates. Some of the examples provided by Nichols and Berliner (2007) included but were not limited to handing out copies of the test or test items to teachers before the test, giving tips and coaching students during the test, erasing and changing test answers, changing students’ identification numbers, and failing to count students as drop-outs if the district was not able to confirm that a non-enrolled student had exited the school system. </w:t>
      </w:r>
      <w:r w:rsidRPr="00CA5240">
        <w:rPr>
          <w:rFonts w:cs="Times New Roman"/>
          <w:b/>
          <w:u w:val="single"/>
        </w:rPr>
        <w:t xml:space="preserve">The Strive for Customization: Narrowing Students’ Identities </w:t>
      </w:r>
      <w:r w:rsidRPr="00CA5240">
        <w:rPr>
          <w:rFonts w:cs="Times New Roman"/>
          <w:u w:val="single"/>
        </w:rPr>
        <w:t xml:space="preserve">New Capitalism products are developed to satisfy the demand of certain kinds of people </w:t>
      </w:r>
      <w:r w:rsidRPr="00CA5240">
        <w:rPr>
          <w:rFonts w:cs="Times New Roman"/>
          <w:sz w:val="16"/>
        </w:rPr>
        <w:t xml:space="preserve">(Gee et al., 1996). </w:t>
      </w:r>
      <w:r w:rsidRPr="00CA5240">
        <w:rPr>
          <w:rFonts w:cs="Times New Roman"/>
          <w:u w:val="single"/>
        </w:rPr>
        <w:t>Constant information about customer needs must flow into the hands of  designers to differentiate services and products. In education, this is reflected in an increased interest in differentiated instruction as a way to address diversity. Although differentiated instruction has been established as an ideal practice in special education, general education teachers have only recently begun to differentiate instruction rather than teach to the average student</w:t>
      </w:r>
      <w:r w:rsidRPr="00CA5240">
        <w:rPr>
          <w:rFonts w:cs="Times New Roman"/>
          <w:sz w:val="16"/>
        </w:rPr>
        <w:t xml:space="preserve"> (Rose, Meyer, &amp; Hitchcock, 2006). For instance, in their work on differentiation, Tomlinson and colleagues (2003) asked teachers to create multiple kinds of tasks that would allow students with differing skills sets to engage in learning with modulated pace, varied materials, and differing expectations for learning outcomes. These learning designs opened up the potential for general education teachers to acknowledge learning differences among students and to plan and teach accordingly. For this level of differentiation to occur, teachers had to understand the differences among their students, categorize them, and address them through ongoing careful inspection. In effort to respond to the diverse needs of students, measures of performance and progress have become more sophisticated and frequent in schools. Evidence of this is the widespread use of the Dynamic Indicators of Basic Early Literacy Skills (DIBELS) (Good &amp; Kaminski, 2002) to monitor students’ emerging reading skills, intervene early to prevent reading difficulties, and help teachers work differentially with their students throughout the school year. In addition, practices such as Response to Intervention (RtI) (Fuchs &amp; Fuchs, 2006) highlight the link between curriculum based measurement and other forms of progress monitoring and differentiation of specific instructional approaches to address diverse needs of students. One of the shortcomings of this type of measurement practices is that they focus exclusively on students’ abilities to respond to concrete, isolated academic tasks (e.g., decoding a word). This distills students’ complex knowledge and experiences, and focuses teachers’ efforts on teaching basic skills while limiting the opportunities to engage students with the curriculum in ways that would capitalize on students’ out-of school knowledge and practices (Artiles, Bal, &amp; King, 2010). Thus, differentiation, instead of tailoring to unique circumstances, is another way of putting students in particular boxes. Workers and Communities of Practice: Distant Control and Self-Surveillance Finally, as Gee (2000) pointed out, </w:t>
      </w:r>
      <w:r w:rsidRPr="00CA5240">
        <w:rPr>
          <w:rFonts w:cs="Times New Roman"/>
          <w:u w:val="single"/>
        </w:rPr>
        <w:t>both New Capitalism and educational reforms include core notions of communities of practice</w:t>
      </w:r>
      <w:r w:rsidRPr="00CA5240">
        <w:rPr>
          <w:rFonts w:cs="Times New Roman"/>
          <w:sz w:val="16"/>
        </w:rPr>
        <w:t xml:space="preserve"> (Wenger, 1998). Communities of practice consist of groups of people whose common bonds are forged through commitment and shared activity around a joint endeavor and goal. In a community of practice, members learn together as they engage in a common endeavor. Their knowledge is tacit and distributed among the members of the community (Wenger, 1998). </w:t>
      </w:r>
      <w:r w:rsidRPr="00CA5240">
        <w:rPr>
          <w:rFonts w:cs="Times New Roman"/>
          <w:u w:val="single"/>
        </w:rPr>
        <w:t>In New Capitalism, communities of practice have been appropriated as forms of control and distribution of labor rather than as emancipatory practices as they were originally conceived</w:t>
      </w:r>
      <w:r w:rsidRPr="00CA5240">
        <w:rPr>
          <w:rFonts w:cs="Times New Roman"/>
          <w:sz w:val="16"/>
        </w:rPr>
        <w:t xml:space="preserve">. New Capitalism promotes the dismantling of middle level management, pushing responsibility down to low-level workers (Ball, 1998). New Capitalism, thus, demands knowledgeable workers that work in teams to assess themselves, appraise quality, take corrective action, and plan for improvement (Gee et al., 1996). The search for quality is considered an endless process in which teams of workers continuously revise and improve quality through the collective examination of quantitative data and ongoing innovation of their practices (Demings, 1982). While front-line workers engage in these activities, they rarely have the opportunity to question their meta-meaning and their impact on foundational social justice issues. This would require an awareness of who benefits from such highly technical and collective efforts, what social agendas are being pursued, and how power hierarchies are established and entrenched. On one hand, workers have remarkable control over the means of production. On the other, they have very little opportunity to analyze or critique its impact.  In this paper, we describe how New Capitalism shapes the appropriation and implementation of inclusive education. We pay attention to how </w:t>
      </w:r>
      <w:r w:rsidRPr="00CA5240">
        <w:rPr>
          <w:rFonts w:cs="Times New Roman"/>
          <w:u w:val="single"/>
        </w:rPr>
        <w:t>New Capitalism work practices mediate professional visions</w:t>
      </w:r>
      <w:r w:rsidRPr="00CA5240">
        <w:rPr>
          <w:rFonts w:cs="Times New Roman"/>
          <w:sz w:val="16"/>
        </w:rPr>
        <w:t xml:space="preserve"> (Goodwin, 1994) </w:t>
      </w:r>
      <w:r w:rsidRPr="00CA5240">
        <w:rPr>
          <w:rFonts w:cs="Times New Roman"/>
          <w:u w:val="single"/>
        </w:rPr>
        <w:t>of inclusive education</w:t>
      </w:r>
      <w:r w:rsidRPr="00CA5240">
        <w:rPr>
          <w:rFonts w:cs="Times New Roman"/>
          <w:sz w:val="16"/>
        </w:rPr>
        <w:t>. To achieve this, we theorize inclusive education as a situated practice within which a specific type of professional vision is constructed and shaped.</w:t>
      </w:r>
    </w:p>
    <w:p w14:paraId="3233EA91" w14:textId="77777777" w:rsidR="004045EE" w:rsidRPr="00CA5240" w:rsidRDefault="004045EE" w:rsidP="004045EE">
      <w:pPr>
        <w:rPr>
          <w:rFonts w:cs="Times New Roman"/>
          <w:sz w:val="16"/>
        </w:rPr>
      </w:pPr>
    </w:p>
    <w:p w14:paraId="0CBA7EFE" w14:textId="77777777" w:rsidR="004045EE" w:rsidRPr="00CA5240" w:rsidRDefault="004045EE" w:rsidP="004045EE">
      <w:pPr>
        <w:rPr>
          <w:rFonts w:cs="Times New Roman"/>
          <w:sz w:val="16"/>
        </w:rPr>
      </w:pPr>
    </w:p>
    <w:p w14:paraId="69A6803B" w14:textId="77777777" w:rsidR="004045EE" w:rsidRPr="00CA5240" w:rsidRDefault="004045EE" w:rsidP="004045EE">
      <w:pPr>
        <w:pStyle w:val="Heading4"/>
        <w:rPr>
          <w:rFonts w:cs="Times New Roman"/>
        </w:rPr>
      </w:pPr>
      <w:r w:rsidRPr="00CA5240">
        <w:rPr>
          <w:rFonts w:cs="Times New Roman"/>
        </w:rPr>
        <w:t>And, prefer our evidence that inclusive education fails—it’s based on cases studies of real world implementation</w:t>
      </w:r>
    </w:p>
    <w:p w14:paraId="33924CD9" w14:textId="77777777" w:rsidR="004045EE" w:rsidRPr="00CA5240" w:rsidRDefault="004045EE" w:rsidP="004045EE">
      <w:pPr>
        <w:rPr>
          <w:rFonts w:cs="Times New Roman"/>
          <w:sz w:val="16"/>
        </w:rPr>
      </w:pPr>
    </w:p>
    <w:p w14:paraId="0E9AEC83" w14:textId="77777777" w:rsidR="004045EE" w:rsidRPr="00CA5240" w:rsidRDefault="004045EE" w:rsidP="004045EE">
      <w:pPr>
        <w:rPr>
          <w:rFonts w:cs="Times New Roman"/>
          <w:sz w:val="16"/>
        </w:rPr>
      </w:pPr>
      <w:r w:rsidRPr="00CA5240">
        <w:rPr>
          <w:rFonts w:cs="Times New Roman"/>
          <w:b/>
          <w:bCs/>
        </w:rPr>
        <w:t>Kolzeski and Waitoller  15</w:t>
      </w:r>
      <w:r w:rsidRPr="00CA5240">
        <w:rPr>
          <w:rFonts w:cs="Times New Roman"/>
          <w:sz w:val="16"/>
        </w:rPr>
        <w:t>(Waitoller, F. R., &amp; Kozleski, E. B.. Waitoller is a faculty member at the University of Illinois at Chicago. Kolzeski is a professor at the University of Kansas. No Stone Left Unturned: Exploring the Convergence of New Capitalism in Inclusive Education in the U.S.. “http://files.eric.ed.gov/fulltext/EJ1062332.pdf”)-aj</w:t>
      </w:r>
    </w:p>
    <w:p w14:paraId="68702299" w14:textId="77777777" w:rsidR="004045EE" w:rsidRPr="00CA5240" w:rsidRDefault="004045EE" w:rsidP="004045EE">
      <w:pPr>
        <w:rPr>
          <w:rFonts w:cs="Times New Roman"/>
          <w:u w:val="single"/>
        </w:rPr>
      </w:pPr>
      <w:r w:rsidRPr="00CA5240">
        <w:rPr>
          <w:rFonts w:cs="Times New Roman"/>
          <w:sz w:val="16"/>
        </w:rPr>
        <w:t xml:space="preserve">We are not questioning the validity of DIBELS in predicting early reading skills or as a useful tool for teaching. </w:t>
      </w:r>
      <w:r w:rsidRPr="00CA5240">
        <w:rPr>
          <w:rFonts w:cs="Times New Roman"/>
          <w:u w:val="single"/>
        </w:rPr>
        <w:t>We question the overuse and emphasis placed in this tool when used within New Capitalism work practices, which can constrain teachers’ work to dismantle complex forms of exclusion. At Green Valley Elementary, DIBELS, and the skills it valued, became the tail that wagged the dog. In other words, the test, a narrow estimate of reading proficiency, became the goal of instruction that dimmed all other aspects of literacy development</w:t>
      </w:r>
      <w:r w:rsidRPr="00CA5240">
        <w:rPr>
          <w:rFonts w:cs="Times New Roman"/>
          <w:sz w:val="16"/>
        </w:rPr>
        <w:t xml:space="preserve">. The data wall composed of DIBELS scores mediated what was valued and discarded. In doing so, the gauge of reading progress kept teachers from discussing and addressing the social, emotional, and political aspects of literacy for their students. Research on the nature of learning and human development in formal and informal environments (Bell, Lewenstein, Shouse, &amp; Feder, 2009; Gee, 2008; Nasir et al., 2006) has pointed out that assessment tools must take in consideration students’ cultural repertoires and complex identities. Bound by the data wall, teachers abandoned efforts to design instruction that integrated students’ out-of-school knowledge and practices (Waitoller &amp; Artiles, 2015). This is of particular significance in schools like Green Valley whose student bodies are composed of minoritized populations of children. This minoritization occurs as children struggle to learn because their cultural repertoires have been historically silenced both through the rules of participation that regulate classrooms ecologies and the dominant knowledge systems encoded in the curriculum (Nasir, Rosebery, Warren, &amp; Lee, 2006).  Efforts towards inclusive education should broaden rather than narrow student assessment practices. These assessments practices need to be based in a wider understanding of what counts as student learning (Artiles &amp; Kozleski, 2010). Assessments such as DIBELS present all students with the same stimulus and have them interact and respond in the same way. This benefits those students who perform well in these kinds of situations and marginalizes other students that may be able to better understand and respond to stimuli offered in different forms and with different meanings. Thus, the results of standardized assessments like DIBELS (Rose &amp; Meyer, 2002) are confounded by the characteristics of learners who do not fit the normative assumptions of the test. Universal Design for Learning (UDL) principles offer approaches to assessment that include flexibility in presentation, as well as response, and are coupled with strategic supports, and offer flexibility in engagement (see Rose &amp; Meyer, 2002 for further explanation). Artifacts based on UDL and culturally responsive pedagogy (Villegas &amp; Lucas, 2002) principles can contribute to building a more inclusive professional vision.   </w:t>
      </w:r>
      <w:r w:rsidRPr="00CA5240">
        <w:rPr>
          <w:rFonts w:cs="Times New Roman"/>
          <w:u w:val="single"/>
        </w:rPr>
        <w:t>The findings of this study illustrate an emerging trend in inclusive education reform. That is, the convergence of New Capitalism work practices in inclusive education has resulted in the continuation of labeling and segregation of those students considered different from the dominant culture of the school</w:t>
      </w:r>
      <w:r w:rsidRPr="00CA5240">
        <w:rPr>
          <w:rFonts w:cs="Times New Roman"/>
          <w:sz w:val="16"/>
        </w:rPr>
        <w:t xml:space="preserve">. Our paper demonstrates that these labeling and sorting practices do not necessarily rely on special education or special needs categories as indicated by other authors (e.g., Berhanu, 2008; Graham &amp; Jahnukainen, 2011). We demonstrated that although teachers and administrators aimed to erase special education disability categories from their discourse and practices, in the course of Friday meetings new labels and sorting mechanisms emerged according to the assessments dictated by the school district (i.e., intensive, strategic, at-benchmark).  Education Policy Analysis Archives Vol. 23 No. 37 24 We observe that, </w:t>
      </w:r>
      <w:r w:rsidRPr="00CA5240">
        <w:rPr>
          <w:rFonts w:cs="Times New Roman"/>
          <w:u w:val="single"/>
        </w:rPr>
        <w:t>under the guise of inclusive education, new technologies to regulate and address difference are emerging and through them, certain economic and cultural values are spread. Education for all may be transformed into inspection for all</w:t>
      </w:r>
      <w:r w:rsidRPr="00CA5240">
        <w:rPr>
          <w:rFonts w:cs="Times New Roman"/>
          <w:sz w:val="16"/>
        </w:rPr>
        <w:t xml:space="preserve">. To borrow from McDermott, Edgar and Scarloss (2011), </w:t>
      </w:r>
      <w:r w:rsidRPr="00CA5240">
        <w:rPr>
          <w:rFonts w:cs="Times New Roman"/>
          <w:u w:val="single"/>
        </w:rPr>
        <w:t>is inclusive education becoming a form of “global norming”? The lure of inclusive education linked to New Capitalism may hide an ableistic and normative agenda. We argue that the practices and artifacts afforded to teachers play a key role in constructing an inclusive professional vision and therefore in inquiring about their own practices and the status quo. The culture of New Capitalism and its auditing culture constrain the types of questions that teachers ask about their practice and its impact on the social fabric of schools.</w:t>
      </w:r>
    </w:p>
    <w:p w14:paraId="30EC2C96" w14:textId="77777777" w:rsidR="004045EE" w:rsidRPr="00CA5240" w:rsidRDefault="004045EE" w:rsidP="004045EE"/>
    <w:p w14:paraId="6F774AA2" w14:textId="77777777" w:rsidR="003714FE" w:rsidRPr="00CA5240" w:rsidRDefault="003714FE" w:rsidP="003714FE">
      <w:pPr>
        <w:pStyle w:val="Heading3"/>
      </w:pPr>
      <w:r w:rsidRPr="00CA5240">
        <w:t>Link: Bureaucracy Module****</w:t>
      </w:r>
    </w:p>
    <w:p w14:paraId="4E772861" w14:textId="77777777" w:rsidR="003714FE" w:rsidRPr="00CA5240" w:rsidRDefault="003714FE" w:rsidP="003714FE">
      <w:pPr>
        <w:rPr>
          <w:sz w:val="16"/>
          <w:szCs w:val="20"/>
        </w:rPr>
      </w:pPr>
    </w:p>
    <w:p w14:paraId="4C54F112" w14:textId="77777777" w:rsidR="003714FE" w:rsidRPr="00CA5240" w:rsidRDefault="003714FE" w:rsidP="003714FE">
      <w:pPr>
        <w:pStyle w:val="Heading4"/>
      </w:pPr>
      <w:r w:rsidRPr="00CA5240">
        <w:t xml:space="preserve">Bureacracy will coopt the plan—there are too many entrenched interests from all levels to allow for any true change to occur </w:t>
      </w:r>
    </w:p>
    <w:p w14:paraId="71B12597" w14:textId="77777777" w:rsidR="003714FE" w:rsidRPr="00CA5240" w:rsidRDefault="003714FE" w:rsidP="003714FE">
      <w:pPr>
        <w:rPr>
          <w:sz w:val="16"/>
        </w:rPr>
      </w:pPr>
      <w:r w:rsidRPr="00CA5240">
        <w:rPr>
          <w:rStyle w:val="Style13ptBold"/>
        </w:rPr>
        <w:t>Cohen</w:t>
      </w:r>
      <w:r w:rsidRPr="00CA5240">
        <w:rPr>
          <w:sz w:val="16"/>
        </w:rPr>
        <w:t xml:space="preserve">, Professor of Sociology at the London School of Economics, </w:t>
      </w:r>
      <w:r w:rsidRPr="00CA5240">
        <w:rPr>
          <w:rStyle w:val="Style13ptBold"/>
        </w:rPr>
        <w:t>1985</w:t>
      </w:r>
      <w:r w:rsidRPr="00CA5240">
        <w:rPr>
          <w:sz w:val="16"/>
        </w:rPr>
        <w:t xml:space="preserve"> [Stanley, </w:t>
      </w:r>
      <w:r w:rsidRPr="00CA5240">
        <w:rPr>
          <w:i/>
          <w:sz w:val="16"/>
        </w:rPr>
        <w:t>Visions of Social Control: Crime, Punishment, and Classification</w:t>
      </w:r>
      <w:r w:rsidRPr="00CA5240">
        <w:rPr>
          <w:sz w:val="16"/>
        </w:rPr>
        <w:t>, p. 92-95]</w:t>
      </w:r>
    </w:p>
    <w:p w14:paraId="33FBFAD5" w14:textId="77777777" w:rsidR="003714FE" w:rsidRPr="00CA5240" w:rsidRDefault="003714FE" w:rsidP="003714FE">
      <w:pPr>
        <w:rPr>
          <w:sz w:val="16"/>
        </w:rPr>
      </w:pPr>
      <w:r w:rsidRPr="00CA5240">
        <w:rPr>
          <w:sz w:val="16"/>
        </w:rPr>
        <w:t xml:space="preserve">Like </w:t>
      </w:r>
      <w:r w:rsidRPr="00CA5240">
        <w:rPr>
          <w:u w:val="single"/>
        </w:rPr>
        <w:t>the progress model</w:t>
      </w:r>
      <w:r w:rsidRPr="00CA5240">
        <w:rPr>
          <w:sz w:val="16"/>
        </w:rPr>
        <w:t xml:space="preserve">, this one </w:t>
      </w:r>
      <w:r w:rsidRPr="00CA5240">
        <w:rPr>
          <w:u w:val="single"/>
        </w:rPr>
        <w:t>has its exact counterpart in the historical literature on deviancy control</w:t>
      </w:r>
      <w:r w:rsidRPr="00CA5240">
        <w:rPr>
          <w:sz w:val="16"/>
        </w:rPr>
        <w:t xml:space="preserve">. It is the closest con temporary echo of accounts such as Rothman's of the emergence of the asylum and its early twentieth-century alternatives. </w:t>
      </w:r>
      <w:r w:rsidRPr="00CA5240">
        <w:rPr>
          <w:u w:val="single"/>
        </w:rPr>
        <w:t xml:space="preserve">The plot is just a further twist to the old story of </w:t>
      </w:r>
      <w:r w:rsidRPr="00CA5240">
        <w:rPr>
          <w:b/>
          <w:u w:val="single"/>
        </w:rPr>
        <w:t>good intentions going very wrong.</w:t>
      </w:r>
      <w:r w:rsidRPr="00CA5240">
        <w:rPr>
          <w:u w:val="single"/>
        </w:rPr>
        <w:t xml:space="preserve"> The well-intentioned plans of reformers (conscience) are systematically transformed by the obdurate nature of social reality.. The real block lies at the organizational level. </w:t>
      </w:r>
      <w:r w:rsidRPr="00CA5240">
        <w:rPr>
          <w:b/>
          <w:u w:val="single"/>
        </w:rPr>
        <w:t>When reforms reach the existing system, they confront a series of powerful managerial, administrative and organizational imperatives</w:t>
      </w:r>
      <w:r w:rsidRPr="00CA5240">
        <w:rPr>
          <w:u w:val="single"/>
        </w:rPr>
        <w:t xml:space="preserve">. The reform impulse is resisted and blocked or (more frequently) it is :welcomed, only to be absorbed and co-opted (for the wrong 'reasons) and in the process completely transformed, </w:t>
      </w:r>
      <w:r w:rsidRPr="00CA5240">
        <w:rPr>
          <w:b/>
          <w:u w:val="single"/>
        </w:rPr>
        <w:t xml:space="preserve">even in directions diametrically opposed to the original </w:t>
      </w:r>
      <w:r w:rsidRPr="00CA5240">
        <w:rPr>
          <w:b/>
          <w:sz w:val="16"/>
        </w:rPr>
        <w:t>vision</w:t>
      </w:r>
      <w:r w:rsidRPr="00CA5240">
        <w:rPr>
          <w:sz w:val="16"/>
        </w:rPr>
        <w:t xml:space="preserve">.  Almost every one of the sceptical evaluations I relied upon in my last chapter (those first doubts and second thoughts) draws upon one or other version of this model. The note is a poignant one. </w:t>
      </w:r>
      <w:r w:rsidRPr="00CA5240">
        <w:rPr>
          <w:u w:val="single"/>
        </w:rPr>
        <w:t>Very frequently, these critics were, a few years earlier, the 'apostles and apologists for these very same changes. The good intentions were their own. What could have happened, they now cry, to programmes with, such 'impressive pedigrees' as diversion and deinstitutionalization — theoretically justified, legislatively mandated, responsive to powerful social movements and representative of full professional consensus</w:t>
      </w:r>
      <w:r w:rsidRPr="00CA5240">
        <w:rPr>
          <w:sz w:val="16"/>
        </w:rPr>
        <w:t xml:space="preserve">?4 Or,. in, a more explicit personal identification with the original ideology, Lemert asks, what hath been wrought in my name?5 Insofar as his own writings contributed to the proliferation of diversion programmes, he can only express 'scholarly chagrin and dismay' over the 'entrepreneurial excesses' diversion programmes may have wrought in juvenile justice.. </w:t>
      </w:r>
      <w:r w:rsidRPr="00CA5240">
        <w:rPr>
          <w:u w:val="single"/>
        </w:rPr>
        <w:t>All sorts of things have 'gone wrong', his original conception has gone 'wide off the mark'. There have been 'oversights', goals have been 'distorted', 'displaced' or 'perverted'. A 'paradoxical transformation' has taken place. Instead of judicious non-intervention, diversion has turned into a happy means of ensuring a steady supply of young. clients for treatment: 'what began as an effort to reduce discretion in juvenile justice became a warrant to increase discretion and extend control where none existed before. If nothing else is learned from this, it is the fearsome difficulty of trying to understand how even a segment of our highly contrived society works</w:t>
      </w:r>
      <w:r w:rsidRPr="00CA5240">
        <w:rPr>
          <w:sz w:val="16"/>
        </w:rPr>
        <w:t xml:space="preserve">'.6   </w:t>
      </w:r>
      <w:r w:rsidRPr="00CA5240">
        <w:rPr>
          <w:b/>
          <w:u w:val="single"/>
        </w:rPr>
        <w:t>A 'litany of impediments' then</w:t>
      </w:r>
      <w:r w:rsidRPr="00CA5240">
        <w:rPr>
          <w:sz w:val="16"/>
        </w:rPr>
        <w:t xml:space="preserve">, as Klein terms the problem. </w:t>
      </w:r>
      <w:r w:rsidRPr="00CA5240">
        <w:rPr>
          <w:b/>
          <w:u w:val="single"/>
        </w:rPr>
        <w:t>The trouble is not with the original vision</w:t>
      </w:r>
      <w:r w:rsidRPr="00CA5240">
        <w:rPr>
          <w:u w:val="single"/>
        </w:rPr>
        <w:t>. The real issue is 'programme integrity' — strategies like diversion and deinstitutionalization, cannot even be evaluated properly, because they have not been properly implemented, or given a chance to fulfil their promise. Somewhere in between the original or ideal programme rationale and the eventual outcome lies the awful business of implementation — what the programmes actually do. This is where things start going wrong: goals are displaced, manifest functions give way to latent functions, vested interests operate</w:t>
      </w:r>
      <w:r w:rsidRPr="00CA5240">
        <w:rPr>
          <w:sz w:val="16"/>
        </w:rPr>
        <w:t xml:space="preserve">. As Eliot told us: 'Between the idea and the reality, Between the notion and the act, Falls the Shadow'.  There are different ways of explaining just what this Shadow is. In the most primitive version, there is some mysterious constant force, an organizational Murphy's law, which keeps fouling things up. </w:t>
      </w:r>
      <w:r w:rsidRPr="00CA5240">
        <w:rPr>
          <w:u w:val="single"/>
        </w:rPr>
        <w:t>Social reality is a complex business — fearsomely difficult indeed —and what happens in `the field', is invariably more complicated than anything which the reformers could have anticipated</w:t>
      </w:r>
      <w:r w:rsidRPr="00CA5240">
        <w:rPr>
          <w:sz w:val="16"/>
        </w:rPr>
        <w:t xml:space="preserve">. We must simply learn to live with the sad knowledge that things never turn out quite as the are planned.  At the next step upwards in explicitness, the implementation problem is seen as a matter of consistent error. </w:t>
      </w:r>
      <w:r w:rsidRPr="00CA5240">
        <w:rPr>
          <w:u w:val="single"/>
        </w:rPr>
        <w:t>For all sorts of reasons</w:t>
      </w:r>
      <w:r w:rsidRPr="00CA5240">
        <w:rPr>
          <w:sz w:val="16"/>
        </w:rPr>
        <w:t xml:space="preserve"> — often unexamined — </w:t>
      </w:r>
      <w:r w:rsidRPr="00CA5240">
        <w:rPr>
          <w:u w:val="single"/>
        </w:rPr>
        <w:t>the programme is implemented in a clumsy, thoughtless, over-eager or (alternatively) over-cautious way. Mistakes are made about priorities or timing, the wrong clients are targeted, the wrong tactics are used, opponents are  alienated</w:t>
      </w:r>
      <w:r w:rsidRPr="00CA5240">
        <w:rPr>
          <w:sz w:val="16"/>
        </w:rPr>
        <w:t xml:space="preserve">, To quote one analysis of the failure of the 1969 Children and Young Persons Act in England to achieve its objectives of decarceration and diversion: </w:t>
      </w:r>
      <w:r w:rsidRPr="00CA5240">
        <w:rPr>
          <w:u w:val="single"/>
        </w:rPr>
        <w:t>'quite simply, cumulatively, these disparate bodies of professionals made the wrong decisions about the wrong children at the wrong time.'</w:t>
      </w:r>
      <w:r w:rsidRPr="00CA5240">
        <w:rPr>
          <w:sz w:val="16"/>
        </w:rPr>
        <w:t xml:space="preserve">?  The disciplines of organizational and public-policy analysis provide a more complicated conceptual apparatus with which to approach the implementation problem: </w:t>
      </w:r>
      <w:r w:rsidRPr="00CA5240">
        <w:rPr>
          <w:u w:val="single"/>
        </w:rPr>
        <w:t>'something happens when programs enter the implementation structure.'8</w:t>
      </w:r>
      <w:r w:rsidRPr="00CA5240">
        <w:rPr>
          <w:sz w:val="16"/>
        </w:rPr>
        <w:t xml:space="preserve"> </w:t>
      </w:r>
      <w:r w:rsidRPr="00CA5240">
        <w:rPr>
          <w:u w:val="single"/>
        </w:rPr>
        <w:t xml:space="preserve">On the one hand there are- goals, objectives, strategies, ideals and intentions. On the other, there is </w:t>
      </w:r>
      <w:r w:rsidRPr="00CA5240">
        <w:rPr>
          <w:b/>
          <w:u w:val="single"/>
        </w:rPr>
        <w:t>a series of powerful organizational constraints and constraints on organizations —technology, budgets, inter-agency competition, public opinion, system interdependence, political interference</w:t>
      </w:r>
      <w:r w:rsidRPr="00CA5240">
        <w:rPr>
          <w:u w:val="single"/>
        </w:rPr>
        <w:t xml:space="preserve">, etc. These all ensure that </w:t>
      </w:r>
      <w:r w:rsidRPr="00CA5240">
        <w:rPr>
          <w:b/>
          <w:u w:val="single"/>
        </w:rPr>
        <w:t xml:space="preserve">the original goals are </w:t>
      </w:r>
      <w:r w:rsidRPr="00CA5240">
        <w:rPr>
          <w:u w:val="single"/>
        </w:rPr>
        <w:t xml:space="preserve">(variously) </w:t>
      </w:r>
      <w:r w:rsidRPr="00CA5240">
        <w:rPr>
          <w:b/>
          <w:u w:val="single"/>
        </w:rPr>
        <w:t>sabotaged, undermined, distorted, manipulated, frustrated, co-opted, displaced, neutralized or resisted.</w:t>
      </w:r>
      <w:r w:rsidRPr="00CA5240">
        <w:rPr>
          <w:u w:val="single"/>
        </w:rPr>
        <w:t xml:space="preserve"> These organizational restraints,  together with any vulnerable features of the goals themselves, eventually set up impediments so powerful that the programme, to all intents and purposes, is not even tried at all.  Klein lists five such impediments</w:t>
      </w:r>
      <w:r w:rsidRPr="00CA5240">
        <w:rPr>
          <w:sz w:val="16"/>
        </w:rPr>
        <w:t xml:space="preserve"> to deinstitutionalization and diversion.9 (1) </w:t>
      </w:r>
      <w:r w:rsidRPr="00CA5240">
        <w:rPr>
          <w:u w:val="single"/>
        </w:rPr>
        <w:t>insufficiently developed programme rationales</w:t>
      </w:r>
      <w:r w:rsidRPr="00CA5240">
        <w:rPr>
          <w:sz w:val="16"/>
        </w:rPr>
        <w:t xml:space="preserve"> — the know ledge base of the theory is too vague; (2) </w:t>
      </w:r>
      <w:r w:rsidRPr="00CA5240">
        <w:rPr>
          <w:u w:val="single"/>
        </w:rPr>
        <w:t>inappropriately selected client groups</w:t>
      </w:r>
      <w:r w:rsidRPr="00CA5240">
        <w:rPr>
          <w:sz w:val="16"/>
        </w:rPr>
        <w:t xml:space="preserve"> — the clients targeted are often not the ones to whom the rationales most clearly apply; (3) </w:t>
      </w:r>
      <w:r w:rsidRPr="00CA5240">
        <w:rPr>
          <w:u w:val="single"/>
        </w:rPr>
        <w:t>development of insufficient and narrowly conceived services and agencies</w:t>
      </w:r>
      <w:r w:rsidRPr="00CA5240">
        <w:rPr>
          <w:sz w:val="16"/>
        </w:rPr>
        <w:t xml:space="preserve"> — the- 'service modalities' (such as individual treatment) are not the appropriate ones for realizing the programme goals;.</w:t>
      </w:r>
      <w:r w:rsidRPr="00CA5240">
        <w:rPr>
          <w:sz w:val="16"/>
        </w:rPr>
        <w:tab/>
        <w:t xml:space="preserve"> (4) </w:t>
      </w:r>
      <w:r w:rsidRPr="00CA5240">
        <w:rPr>
          <w:u w:val="single"/>
        </w:rPr>
        <w:t>professional resistance to attempts at reform</w:t>
      </w:r>
      <w:r w:rsidRPr="00CA5240">
        <w:rPr>
          <w:sz w:val="16"/>
        </w:rPr>
        <w:t xml:space="preserve"> — traditional groups such as correctional staff, judges and police undermine the original strategy; </w:t>
      </w:r>
      <w:r w:rsidRPr="00CA5240">
        <w:rPr>
          <w:u w:val="single"/>
        </w:rPr>
        <w:t>and</w:t>
      </w:r>
      <w:r w:rsidRPr="00CA5240">
        <w:rPr>
          <w:sz w:val="16"/>
        </w:rPr>
        <w:t xml:space="preserve"> (5) </w:t>
      </w:r>
      <w:r w:rsidRPr="00CA5240">
        <w:rPr>
          <w:u w:val="single"/>
        </w:rPr>
        <w:t>placement of programmes in inappropriate settings</w:t>
      </w:r>
      <w:r w:rsidRPr="00CA5240">
        <w:rPr>
          <w:sz w:val="16"/>
        </w:rPr>
        <w:t xml:space="preserve"> — the programme is set up either in an unfavourable setting or where `success' would have been likely even without it.  This is a powerful list. And if Klein is correct in his evaluation, </w:t>
      </w:r>
      <w:r w:rsidRPr="00CA5240">
        <w:rPr>
          <w:u w:val="single"/>
        </w:rPr>
        <w:t>there is indeed little 'programme integrity' in the 200 or so programmes he examined</w:t>
      </w:r>
      <w:r w:rsidRPr="00CA5240">
        <w:rPr>
          <w:sz w:val="16"/>
        </w:rPr>
        <w:t xml:space="preserve">. The 'relative non-occurrence' of deinstitutionalization and diversion is thus easilly understandable. With the exception, however, of point 4 — professional resistance — these impediments are all results rather than causes of faulty 'implementation. The question remains why do things go so terribly wrong?  The most persuasive answer is given by those who come (knowingly or not) somewhere close to Rothman's original historical model. </w:t>
      </w:r>
      <w:r w:rsidRPr="00CA5240">
        <w:rPr>
          <w:u w:val="single"/>
        </w:rPr>
        <w:t>The problem lies in</w:t>
      </w:r>
      <w:r w:rsidRPr="00CA5240">
        <w:rPr>
          <w:sz w:val="16"/>
        </w:rPr>
        <w:t xml:space="preserve"> what Austin and Krisberg call </w:t>
      </w:r>
      <w:r w:rsidRPr="00CA5240">
        <w:rPr>
          <w:u w:val="single"/>
        </w:rPr>
        <w:t>the 'dialectics of reform'</w:t>
      </w:r>
      <w:r w:rsidRPr="00CA5240">
        <w:rPr>
          <w:sz w:val="16"/>
        </w:rPr>
        <w:t xml:space="preserve">,10 </w:t>
      </w:r>
      <w:r w:rsidRPr="00CA5240">
        <w:rPr>
          <w:u w:val="single"/>
        </w:rPr>
        <w:t>each separate reform movement</w:t>
      </w:r>
      <w:r w:rsidRPr="00CA5240">
        <w:rPr>
          <w:sz w:val="16"/>
        </w:rPr>
        <w:t xml:space="preserve"> (from the liberal direction — diversion,  decarceration, due process and decriminalization; from the more conservative direction — deterrence and just deserts) </w:t>
      </w:r>
      <w:r w:rsidRPr="00CA5240">
        <w:rPr>
          <w:u w:val="single"/>
        </w:rPr>
        <w:t>represents a series of 'unmet promises'. The criminal justice system, propelled by its own organizational dynamics, functions to resist, distort and frustrate the original purposes of these reforms. These 'dynamics' are both internal to the system (interactive processes by which changes in one segment trigger off changes in another or the operation of interest groups trying to expand their sphere of power and external or 'dialectical' (contradictions in the surrounding society, ideology and political economy).</w:t>
      </w:r>
      <w:r w:rsidRPr="00CA5240">
        <w:rPr>
          <w:sz w:val="16"/>
        </w:rPr>
        <w:t xml:space="preserve">   Austin and Krisberg — and other accounts like theirs — are not, then, simple proponents of the organizational model. They are well aware of all those 'external' ideological, professional and political forces (my next three models). But their main emphasis remains on the organizational dynamics within the criminal justice system. It is the interactive quality of the system (the complex sequence of trigger-&gt;resistance-&gt;transformation-&gt;unintended consequences) which determines the end result</w:t>
      </w:r>
      <w:r w:rsidRPr="00CA5240">
        <w:rPr>
          <w:u w:val="single"/>
        </w:rPr>
        <w:t>. Of particular importance here is the struggle between component parts of the system for power, influence, resources, even survival: 'agencies compete with one another and reactions to a given reform depend on the perceived value of that reform to the agency's survival.'</w:t>
      </w:r>
      <w:r w:rsidRPr="00CA5240">
        <w:rPr>
          <w:sz w:val="16"/>
        </w:rPr>
        <w:t>11  I</w:t>
      </w:r>
      <w:r w:rsidRPr="00CA5240">
        <w:rPr>
          <w:u w:val="single"/>
        </w:rPr>
        <w:t xml:space="preserve">t is a Manichean view of the system: good intentions are sacrificed in this bitter struggle for survival, for resources to protect, create or expand programmes and for budgets, prestige, and power. And </w:t>
      </w:r>
      <w:r w:rsidRPr="00CA5240">
        <w:rPr>
          <w:b/>
          <w:u w:val="single"/>
        </w:rPr>
        <w:t>the struggle is an unequal one: the old guard — police, judges, prosecutors, custodial staff — remain the most powerful actors in the system</w:t>
      </w:r>
      <w:r w:rsidRPr="00CA5240">
        <w:rPr>
          <w:u w:val="single"/>
        </w:rPr>
        <w:t>. They are the ones that define, that call the tune. All the others — the forces of progress and reform — have to make deals, compromises and trade-offs in order to make a few gains: `compromises on policy and procedure may be made as temporary tactics to mitigate suspicion and fear on part of the traditional system personnel but such compromises often become rigorously observed organizational guidelines, thereby changing the nature of, the alternatives</w:t>
      </w:r>
      <w:r w:rsidRPr="00CA5240">
        <w:rPr>
          <w:sz w:val="16"/>
        </w:rPr>
        <w:t>.'12</w:t>
      </w:r>
    </w:p>
    <w:p w14:paraId="64D28349" w14:textId="77777777" w:rsidR="003714FE" w:rsidRPr="00CA5240" w:rsidRDefault="003714FE" w:rsidP="003714FE">
      <w:pPr>
        <w:rPr>
          <w:sz w:val="16"/>
          <w:szCs w:val="20"/>
        </w:rPr>
      </w:pPr>
    </w:p>
    <w:p w14:paraId="7B03736A" w14:textId="77777777" w:rsidR="003714FE" w:rsidRPr="00CA5240" w:rsidRDefault="003714FE" w:rsidP="003714FE">
      <w:pPr>
        <w:rPr>
          <w:sz w:val="16"/>
          <w:szCs w:val="20"/>
        </w:rPr>
      </w:pPr>
    </w:p>
    <w:p w14:paraId="4E6F98ED" w14:textId="77777777" w:rsidR="003714FE" w:rsidRPr="00CA5240" w:rsidRDefault="003714FE" w:rsidP="003714FE">
      <w:pPr>
        <w:pStyle w:val="Heading4"/>
      </w:pPr>
      <w:r w:rsidRPr="00CA5240">
        <w:t>Federal education policy is one of the most susceptible to bureaucratic manipulation—the politicians will simply disrupt or change the plan</w:t>
      </w:r>
    </w:p>
    <w:p w14:paraId="2A4A99D6" w14:textId="77777777" w:rsidR="003714FE" w:rsidRPr="00CA5240" w:rsidRDefault="003714FE" w:rsidP="003714FE">
      <w:pPr>
        <w:rPr>
          <w:sz w:val="16"/>
          <w:szCs w:val="20"/>
        </w:rPr>
      </w:pPr>
      <w:r w:rsidRPr="00CA5240">
        <w:rPr>
          <w:sz w:val="16"/>
          <w:szCs w:val="20"/>
        </w:rPr>
        <w:t xml:space="preserve">David E. </w:t>
      </w:r>
      <w:r w:rsidRPr="00CA5240">
        <w:rPr>
          <w:rStyle w:val="Style13ptBold"/>
        </w:rPr>
        <w:t>Lewis, 2008</w:t>
      </w:r>
      <w:r w:rsidRPr="00CA5240">
        <w:rPr>
          <w:sz w:val="16"/>
          <w:szCs w:val="20"/>
        </w:rPr>
        <w:t>, William R. Kenan, Jr. Professor and Chair of the Department of Political Science at Vanderbilt University,  The Politics of Presidential Appointments: Political Control and Bureaucratic Performance. Princeton University Press, p. 51, 202-208</w:t>
      </w:r>
    </w:p>
    <w:p w14:paraId="0AFC6323" w14:textId="77777777" w:rsidR="003714FE" w:rsidRPr="00CA5240" w:rsidRDefault="003714FE" w:rsidP="003714FE">
      <w:pPr>
        <w:rPr>
          <w:sz w:val="16"/>
          <w:szCs w:val="20"/>
        </w:rPr>
      </w:pPr>
      <w:r w:rsidRPr="00CA5240">
        <w:rPr>
          <w:sz w:val="16"/>
          <w:szCs w:val="20"/>
        </w:rPr>
        <w:t xml:space="preserve">Why, When, and Where Do Presidents Politicize the Bureaucracy? </w:t>
      </w:r>
      <w:r w:rsidRPr="00CA5240">
        <w:rPr>
          <w:szCs w:val="20"/>
          <w:u w:val="single"/>
        </w:rPr>
        <w:t>IN 1999 the U.S. Department of Education was the subject of a scathing expose´ by the Los Angeles Times</w:t>
      </w:r>
      <w:r w:rsidRPr="00CA5240">
        <w:rPr>
          <w:sz w:val="16"/>
          <w:szCs w:val="20"/>
        </w:rPr>
        <w:t xml:space="preserve">.1 The Times alleged that </w:t>
      </w:r>
      <w:r w:rsidRPr="00CA5240">
        <w:rPr>
          <w:szCs w:val="20"/>
          <w:u w:val="single"/>
        </w:rPr>
        <w:t xml:space="preserve">the department was poorly managed, partly because of the large number of political appointees in the agency. Since its creation in 1979 the Education Department has housed a large and increasing number of political appointments. </w:t>
      </w:r>
      <w:r w:rsidRPr="00CA5240">
        <w:rPr>
          <w:sz w:val="16"/>
          <w:szCs w:val="20"/>
        </w:rPr>
        <w:t xml:space="preserve">In 1980 the department had 92 political appointees (compared to 7,321 total employees).2 By the end of the Clinton administration, the pool of appointees had grown to 148 (compared to only 4,711 total employees). The Times report cited a number of cases where public officials friendly to the Clinton administration were given lucrative appointed posts in the department to perform a variety of activities, including work for the administration outside the department. This is not surprising, given that historically the department has been a holding ground for political appointees who have been awarded jobs because of their campaign support, political connections, or future considerations.3 </w:t>
      </w:r>
      <w:r w:rsidRPr="00CA5240">
        <w:rPr>
          <w:szCs w:val="20"/>
          <w:u w:val="single"/>
        </w:rPr>
        <w:t xml:space="preserve">National education policy has also been the locus of fierce policy fights between Republicans and Democrats, leading each new administration to try to gain control of the department by increasing the number of appointees. </w:t>
      </w:r>
      <w:r w:rsidRPr="00CA5240">
        <w:rPr>
          <w:sz w:val="16"/>
          <w:szCs w:val="20"/>
        </w:rPr>
        <w:t>The Department of Education example illustrates important features of politicization that are highlighted in this chapter: namely, that both Democrats and Republicans alter the number and location of appointees and do so for reasons of policy and patronage. This chapter reviews the prevailing opinions about when politicization occurs and explains why these views are incomplete. It theorizes about when and where presidents will seek to change the number of appointees, focusing on the presidents’ needs to control policy and satisfy demands for patronage. It does so, as well, in the context of Congress’s key role in personnel decisions. The chapter concludes with a set of empirical predictions to be evaluated in the coming chapters.</w:t>
      </w:r>
    </w:p>
    <w:p w14:paraId="0F73F8A1" w14:textId="77777777" w:rsidR="003714FE" w:rsidRPr="00CA5240" w:rsidRDefault="003714FE" w:rsidP="003714FE">
      <w:pPr>
        <w:rPr>
          <w:b/>
          <w:szCs w:val="20"/>
        </w:rPr>
      </w:pPr>
      <w:r w:rsidRPr="00CA5240">
        <w:rPr>
          <w:b/>
          <w:szCs w:val="20"/>
        </w:rPr>
        <w:t>CONTINUES…</w:t>
      </w:r>
    </w:p>
    <w:p w14:paraId="6F15F3D4" w14:textId="77777777" w:rsidR="003714FE" w:rsidRPr="00CA5240" w:rsidRDefault="003714FE" w:rsidP="003714FE">
      <w:pPr>
        <w:rPr>
          <w:szCs w:val="20"/>
          <w:u w:val="single"/>
        </w:rPr>
      </w:pPr>
      <w:r w:rsidRPr="00CA5240">
        <w:rPr>
          <w:sz w:val="16"/>
          <w:szCs w:val="20"/>
        </w:rPr>
        <w:t xml:space="preserve">Learning the Lessons of Politicization </w:t>
      </w:r>
      <w:r w:rsidRPr="00CA5240">
        <w:rPr>
          <w:szCs w:val="20"/>
          <w:u w:val="single"/>
        </w:rPr>
        <w:t xml:space="preserve">THE EVIDENCE from the Federal Emergency Management Agency (FEMA) (see chapter 6, above), Program Assessment Rating Tool (PART) scores (see the first part of chapter 7, above), and Federal Human Capital Surveys (FHCS) (see the second part of chapter 7, above) demonstrates that politicization hurts performance across the government, </w:t>
      </w:r>
      <w:r w:rsidRPr="00CA5240">
        <w:rPr>
          <w:b/>
          <w:szCs w:val="20"/>
          <w:u w:val="single"/>
        </w:rPr>
        <w:t>sometimes dramatically and to catastrophic effect</w:t>
      </w:r>
      <w:r w:rsidRPr="00CA5240">
        <w:rPr>
          <w:szCs w:val="20"/>
          <w:u w:val="single"/>
        </w:rPr>
        <w:t xml:space="preserve">. Why, then, do presidents add political appointments to departments and agencies when the consequences of doing so appear harmful? The solution to this puzzle is that </w:t>
      </w:r>
      <w:r w:rsidRPr="00CA5240">
        <w:rPr>
          <w:b/>
          <w:szCs w:val="20"/>
          <w:u w:val="single"/>
        </w:rPr>
        <w:t>presidents have to ensure bureaucratic responsiveness and generate support for their candidacy and programs through the distribution of patronage. They are willing to trade some competence in order to get agencies to do what they want them to do</w:t>
      </w:r>
      <w:r w:rsidRPr="00CA5240">
        <w:rPr>
          <w:szCs w:val="20"/>
          <w:u w:val="single"/>
        </w:rPr>
        <w:t xml:space="preserve"> and to build political support.</w:t>
      </w:r>
      <w:r w:rsidRPr="00CA5240">
        <w:rPr>
          <w:sz w:val="16"/>
          <w:szCs w:val="20"/>
        </w:rPr>
        <w:t xml:space="preserve"> </w:t>
      </w:r>
      <w:r w:rsidRPr="00CA5240">
        <w:rPr>
          <w:szCs w:val="20"/>
          <w:u w:val="single"/>
        </w:rPr>
        <w:t>This is a key irony of bureaucracy in a democratic government. Some insulation from political control is necessary to make the bureaucracy effective</w:t>
      </w:r>
      <w:r w:rsidRPr="00CA5240">
        <w:rPr>
          <w:sz w:val="16"/>
          <w:szCs w:val="20"/>
        </w:rPr>
        <w:t xml:space="preserve">—to help it cultivate expertise, develop long-term perspective and planning effectiveness, and to provide the institutional memory that keeps the government running from election to election. What </w:t>
      </w:r>
      <w:r w:rsidRPr="00CA5240">
        <w:rPr>
          <w:szCs w:val="20"/>
          <w:u w:val="single"/>
        </w:rPr>
        <w:t xml:space="preserve">makes it effective makes it less subject to political control and less useful as a source of political power. </w:t>
      </w:r>
      <w:r w:rsidRPr="00CA5240">
        <w:rPr>
          <w:sz w:val="16"/>
          <w:szCs w:val="20"/>
        </w:rPr>
        <w:t xml:space="preserve">The study’s explanation for the causes and consequences of politicization has implications for our overall understanding of American politics, activities referred to as “politicization” in other contexts, and policy debates surrounding the federal personnel system. This final chapter discusses these implications in light of what has been learned. Politicization: What Have We Learned? This study set out to address two important questions about the American political system. First, why do some agencies have many appointees and others few? And second, how do political appointments influence management? Common answers to these questions are worth reviewing in the light of the evidence brought forth thus far. The view that politici zation is increasing over time is partly correct: the number of appointees is greater in 2006 than it was in 1960. The increase in appointed positions halted in 1980, however, and since that time the number of appointees has decreased slightly. There has been a noticeable increase in the number of Senate-confirmed (PAS) positions since 1980 but the increase has occurred primarily in unsalaried, part-time, and advisory positions or positions outside the cabinet. </w:t>
      </w:r>
      <w:r w:rsidRPr="00CA5240">
        <w:rPr>
          <w:szCs w:val="20"/>
          <w:u w:val="single"/>
        </w:rPr>
        <w:t>The claim that Republican presidents politicize and Democratic presidents do not is incorrect. Democrats have increased the number and percentage of appointees as much as Republicans</w:t>
      </w:r>
      <w:r w:rsidRPr="00CA5240">
        <w:rPr>
          <w:sz w:val="16"/>
          <w:szCs w:val="20"/>
        </w:rPr>
        <w:t xml:space="preserve">. While both Richard Nixon and George W. Bush increased the number of appointees, so did Kennedy, Johnson, and Carter. While there was a decline in appointees under Clinton, there was also a decline under Ford and Reagan. Republicans and Democrats do politicize differently, however, and tend to target different agencies. Republican presidents are most likely to increase the number of policy-relevant appointees in traditionally liberal agencies while Democrats are more likely to do the same in traditionally conservative agencies. Patronage, however, follows the opposite pattern with Republicans, for whom more patronage appointments are made in the traditionally conservative agencies, whereas for the Democrats, a larger number of patronage appointments are made in the traditionally liberal agencies. The empirical evidence reveals no support for the view that presidents subscribing to the New Public Management politicize more than presidents that do not. While the management philosophies of Reagan, George H. W. Bush, Clinton, and George W. Bush were probably influenced by the New Public Management, the number of appointees declined both in numbers and as a percentage of federal employment during their combined tenures. Presidents of different ideologies do prefer different techniques for obtaining bureaucratic control, however. Liberals are more likely to build parallel processes or increase ministerial staff as a means of politicizing since these techniques avoid direct confrontation with government employees and their unions. Those adopting conservative ideologies are less concerned with antagonizing federal employees and unions and are more inclined to politicize through replacement and reductions-in-force (RIFs). Rather than increasing steadily or in response to party or management ideology, politicization varies predictably across agencies and over time. </w:t>
      </w:r>
      <w:r w:rsidRPr="00CA5240">
        <w:rPr>
          <w:szCs w:val="20"/>
          <w:u w:val="single"/>
        </w:rPr>
        <w:t xml:space="preserve">Politicization is the result of both presidents’ drive for political control of the bureaucracy and the regular demands of patronage. Increasing the number of appointees allows presidents to influence agency planning, personnel, and processes, including rulemaking and budgeting. </w:t>
      </w:r>
      <w:r w:rsidRPr="00CA5240">
        <w:rPr>
          <w:sz w:val="16"/>
          <w:szCs w:val="20"/>
        </w:rPr>
        <w:t xml:space="preserve">Control of these management factors allows presidents to change public 204 policy administratively. As chapter 2 demonstrated, the politicization of the Civil Service Commission (CSC) and Office of Personnel Management (OPM) by presidents Carter and Reagan allowed the presidents to change the emphasis of federal personnel policy away from merit system protection to executive management. Presidents must also find jobs in the administration for supporters. The proliferation in advisory positions, boards, and commissions outside the cabinet help satisfy some of this pent up demand for jobs. In other cases agencies such as FEMA, the Department of Commerce, and the Small Business Administration (SBA) are made heavy with appointed positions. </w:t>
      </w:r>
      <w:r w:rsidRPr="00CA5240">
        <w:rPr>
          <w:szCs w:val="20"/>
          <w:u w:val="single"/>
        </w:rPr>
        <w:t>Members of Congress are often willing partners to politicization</w:t>
      </w:r>
      <w:r w:rsidRPr="00CA5240">
        <w:rPr>
          <w:sz w:val="16"/>
          <w:szCs w:val="20"/>
        </w:rPr>
        <w:t xml:space="preserve">. In cases where their views coincide with those of the president, they tend to support more presidential influence in the bureaucracy. As one former member explained, the assessment of whether or not to support the president’s creation of appointed positions revolved around whether or not to “empower him (the president) to do this policy change. . . . Am I trying to advance that kind of agenda or block that kind of agenda?”1 If the president and the agency disagree about policy, the agency and that member of Congress are also likely to disagree. The ability of members of Congress to influence the selection of appointees through confirmation proceedings or other leverage with the president provides members a means of placing their favorites into administration jobs, thereby influencing policy themselves. Members of Congress regularly make influential appointment recommendations. Powerful members even occasionally hold up confirmations until presidents acquiesce to appointing congressional favorites to other posts. As for the president, policy and patronage considerations make appointees attractive to members of Congress. Indeed, when Congress had more influence over patronage, they were the major force resisting the expansion of the merit system. Members of Congress who do not share the president’s views about policy or partisanship are less sanguine about presidential appointees since presidents use them to change policy away from what these members want. Presidents do so at the expense of agency competence—a double blow. Presidents also use the positions for electoral gain to the detriment of the member’s party. The ability of any faction in Congress to constrain the president’s politicization efforts is limited by the composition of Congress. During periods of unified party control the number of appointees has increased significantly more than in periods of divided party control. </w:t>
      </w:r>
      <w:r w:rsidRPr="00CA5240">
        <w:rPr>
          <w:szCs w:val="20"/>
          <w:u w:val="single"/>
        </w:rPr>
        <w:t>As the FEMA case illustrates, politicization harms agency competence.</w:t>
      </w:r>
      <w:r w:rsidRPr="00CA5240">
        <w:rPr>
          <w:sz w:val="16"/>
          <w:szCs w:val="20"/>
        </w:rPr>
        <w:t xml:space="preserve"> Appointees often do not have the background or qualifications of their careerist counterparts. Careerists are more likely to have prior agency experience and they stay for longer tenures. These background advan tages provide careerists a better understanding of agency programs, budgets, and processes and make management and program-oversight easier. An overabundance of appointees also creates less visible impediments to performance. Penetration of appointees into agency management teams generates higher rates of executive turnover, difficulty recruiting and retaining career professionals, and reduces the incentives for career professionals to work hard and develop useful expertise. The combination of these factors means that there is a tradeoff with politicization—presidents get more control but at the expense of performance. The tradeoff between achieving policy change and preserving bureaucratic competence drives politicization in three ways. First, </w:t>
      </w:r>
      <w:r w:rsidRPr="00CA5240">
        <w:rPr>
          <w:szCs w:val="20"/>
          <w:u w:val="single"/>
        </w:rPr>
        <w:t>politicization increases when presidents believe that the policy views or priorities of specific agencies differ from their own</w:t>
      </w:r>
      <w:r w:rsidRPr="00CA5240">
        <w:rPr>
          <w:sz w:val="16"/>
          <w:szCs w:val="20"/>
        </w:rPr>
        <w:t xml:space="preserve">. This is seen most visibly in </w:t>
      </w:r>
      <w:r w:rsidRPr="00CA5240">
        <w:rPr>
          <w:szCs w:val="20"/>
          <w:u w:val="single"/>
        </w:rPr>
        <w:t>data</w:t>
      </w:r>
      <w:r w:rsidRPr="00CA5240">
        <w:rPr>
          <w:sz w:val="16"/>
          <w:szCs w:val="20"/>
        </w:rPr>
        <w:t xml:space="preserve"> that </w:t>
      </w:r>
      <w:r w:rsidRPr="00CA5240">
        <w:rPr>
          <w:szCs w:val="20"/>
          <w:u w:val="single"/>
        </w:rPr>
        <w:t>show that presidents politicize most after party changes in the White House and that Republican presidents target agencies widely perceived as liberal and Democratic presidents target agencies widely regarded as being conservative.</w:t>
      </w:r>
      <w:r w:rsidRPr="00CA5240">
        <w:rPr>
          <w:sz w:val="16"/>
          <w:szCs w:val="20"/>
        </w:rPr>
        <w:t xml:space="preserve"> Conversely, the penetration of appointees diminishes when presidents believe agencies share their views about policy. Second, </w:t>
      </w:r>
      <w:r w:rsidRPr="00CA5240">
        <w:rPr>
          <w:szCs w:val="20"/>
          <w:u w:val="single"/>
        </w:rPr>
        <w:t>some agencies are more or less prone to politicization than others based upon their ability to incorporate appointees</w:t>
      </w:r>
      <w:r w:rsidRPr="00CA5240">
        <w:rPr>
          <w:sz w:val="16"/>
          <w:szCs w:val="20"/>
        </w:rPr>
        <w:t xml:space="preserve"> without consequences for performance. Finally, the number of appointees increases when presidents and the majority in Congress see the world through the same partisan or ideological lens. Congress is less concerned about politicization and more willing to let presidents increase the number of appointees when the president will select appointees with policy views similar to those of the majority party in Congress. Politicization and American Democracy These empirical findings have implications for democratic theory, political efforts to control the bureaucracy, and our understanding of the modern presidency. Politicization choices reflect long-standing tensions in any democracy between empowering the state to be effective and controlling that same power. In the United States, this tension is complicated by a unique constitutional system and political history that have sought to weaken rather than enable the administrative state. The administrative state is the child not of the Constitution but of the politicians selected, constrained, and empowered under the Constitution’s guidelines. When the U.S. Congress and the president make choices about politicization, they are choosing between less-expert and more-expert bureaus. They are also choosing between more-responsive and more-autonomous bureaus. Their choices result in an administrative state that, in one sense, 206 is less efficient than it could be. It could be more expert, more professional, better managed, and more effective; however, it would also be more autonomous, less subject to democratic control, and more dangerous to liberty. We might be tempted to argue that, in a different sense, the administrative state is efficient. It reflects a reasonable tradeoff between the benefits of democratic control and the benefits of expertise, capacity, and professionalism. This is partly right but it is too simple. Presidents persistently prefer more appointees than most perfectly informed voters would want and a significantly higher percentage than in other well-functioning developed nations. This is the case for a number of reasons. The first, and most obvious, reason is that presidential views about the number of appointees are influenced by their concerns for patronage. Voters that are not active in politics or candidates for patronage posts themselves are naturally less enthusiastic about such positions. Second, each president starts with the last president’s number of appointees as a baseline number rather than evaluating in a holistic manner the proper number and location of appointed positions. There are always more job-seekers than jobs available and the pace of transition and staffing makes impractical efforts to evaluate the wisdom of maintaining specific appointed positions. The default for new administrations is to accept the existing appointed positions as given and make incremental changes from that baseline. This means that presidents that actually need fewer appointees to control policy often maintain higher levels than they need to satisfy patronage demands. This is not to say that presidents do not depoliticize. They do in response to scandals, management concerns, or trust in career professionals, but they do so slowly and incrementally and they are more likely than voters to value the appointed position as a means of rewarding a supporter. Third, </w:t>
      </w:r>
      <w:r w:rsidRPr="00CA5240">
        <w:rPr>
          <w:szCs w:val="20"/>
          <w:u w:val="single"/>
        </w:rPr>
        <w:t xml:space="preserve">presidents discount the long-term impact of politicization on agency performance more than most voters. The president’s time horizon is defined most immediately by what is happening at the moment, </w:t>
      </w:r>
      <w:r w:rsidRPr="00CA5240">
        <w:rPr>
          <w:sz w:val="16"/>
          <w:szCs w:val="20"/>
        </w:rPr>
        <w:t xml:space="preserve">but ultimately by the length of a presidential term. Presidents politicize as a solution to an existing problem and reap the political rewards immediately but do not bear the full cost of the action after they have left office. The hidden impact of politicization often does not become manifest until the second or third appointee fills a new position. When the office has lost the president’s direct interest, presidential personnel will fill the position with a lower-tier appointee, suitable for the declining status or importance of the position. Executive turnover, vacancies, and difficulties in recruitment and retention of career professionals are the delayed hidden costs created by politicization. Finally, political support or opposition to existing levels of politicization coincides with the support or opposition to the president. A significant portion of the public and Congress latently support the existing number of appointed positions because they provide a means for the president to control the executive branch. Efforts to reduce the number of appointees must overcome the opposition of the president and a significant portion of Congress. The Office of Special Counsel (OSC) and CIA cases nicely illustrated how views about politicization efforts varied depending upon ideology. Conservatives were more likely to support President George W. Bush’s politicization efforts while liberals were more critical and worried about the influence of such actions on agency performance. These cases illustrate not only how views about optimal levels of politicization vary depending upon ideology but also the importance of politicization for democratic theory. At the heart of democracy is the responsiveness of government to the people. An insular professional bureaucracy is unlikely to be responsive to voters as articulated through elections and elected representatives. An overly politicized bureaucracy, however, cannot be responsive because it is not effective. Such a management structure will not provide an environment in which necessary professionalism, institutional memory, and expertise can develop. It hinders long-term planning and makes program implementation difficult. Determining the causes and consequences of politicization helps us understand democratic government and can guide decisions about the appropriate depth and penetration of appointees. </w:t>
      </w:r>
      <w:r w:rsidRPr="00CA5240">
        <w:rPr>
          <w:szCs w:val="20"/>
          <w:u w:val="single"/>
        </w:rPr>
        <w:t>Political Control of the Bureaucracy Investigating politicization has illuminated an important strategy for bureaucratic control. Executive-branch agencies make policy, and the legitimacy of their decisions depends upon control by the people through their elected officials. They take the vague and sometimes conflicting mandates of Congress and the president and translate them into policy. In cases where laws or political directions are well understood, agencies simply implement law. In cases where the law is less clear, agencies interpret the law and apply it according to their understanding. They are told to determine what “safe” levels of a particular toxin are and take steps to regulate it. They are told to enforce civil rights law but must determine what the law means and how to allocate resources to such efforts given other mandates. In cases where agencies have been delegated authority to solve a more general problem, agencies prescribe law. Political actors use a variety of tools, including administrative procedures, monitoring, and budgets, to rein in the bureaucracy because of its influence over policy. Personnel are an important component of any political control strategy. Agency executives, both career and appointed, determine the types of policies selected, whether these policies align with the interests of Congress and the president, and whether they satisfy agency stakeholders and clients. Up to this point, however, the strategy of politicization has been murky. This study has described the mechanics of politicization, explained when it occurs, and demonstrated how it both changes policy and hurts management performance.</w:t>
      </w:r>
    </w:p>
    <w:p w14:paraId="383806D3" w14:textId="77777777" w:rsidR="003714FE" w:rsidRPr="00CA5240" w:rsidRDefault="003714FE" w:rsidP="003714FE">
      <w:pPr>
        <w:rPr>
          <w:sz w:val="16"/>
          <w:szCs w:val="20"/>
        </w:rPr>
      </w:pPr>
    </w:p>
    <w:p w14:paraId="586A9B67" w14:textId="77777777" w:rsidR="003714FE" w:rsidRPr="00CA5240" w:rsidRDefault="003714FE" w:rsidP="003714FE">
      <w:pPr>
        <w:rPr>
          <w:sz w:val="16"/>
          <w:szCs w:val="20"/>
        </w:rPr>
      </w:pPr>
    </w:p>
    <w:p w14:paraId="0CD89497" w14:textId="77777777" w:rsidR="003714FE" w:rsidRPr="00CA5240" w:rsidRDefault="003714FE" w:rsidP="003714FE">
      <w:pPr>
        <w:pStyle w:val="Heading4"/>
      </w:pPr>
      <w:r w:rsidRPr="00CA5240">
        <w:t>Trump’s  destruction of the EPA proves—even legal policies will be gutted</w:t>
      </w:r>
    </w:p>
    <w:p w14:paraId="6BC913FC" w14:textId="77777777" w:rsidR="003714FE" w:rsidRPr="00CA5240" w:rsidRDefault="003714FE" w:rsidP="003714FE">
      <w:pPr>
        <w:rPr>
          <w:sz w:val="16"/>
          <w:szCs w:val="20"/>
        </w:rPr>
      </w:pPr>
      <w:r w:rsidRPr="00CA5240">
        <w:rPr>
          <w:sz w:val="16"/>
          <w:szCs w:val="20"/>
        </w:rPr>
        <w:t xml:space="preserve">Jeremy </w:t>
      </w:r>
      <w:r w:rsidRPr="00CA5240">
        <w:rPr>
          <w:rStyle w:val="Style13ptBold"/>
        </w:rPr>
        <w:t>Symons, 17</w:t>
      </w:r>
      <w:r w:rsidRPr="00CA5240">
        <w:rPr>
          <w:sz w:val="16"/>
          <w:szCs w:val="20"/>
        </w:rPr>
        <w:t xml:space="preserve">, Senior Advisor, EDF Action &amp; Associate Vice President, Environmental Defense Fund,  "Trump’s War On The EPA: Deconstruction," HuffPost,  3-2-2017, </w:t>
      </w:r>
    </w:p>
    <w:p w14:paraId="1C108E0E" w14:textId="77777777" w:rsidR="003714FE" w:rsidRPr="00CA5240" w:rsidRDefault="003714FE" w:rsidP="003714FE">
      <w:pPr>
        <w:rPr>
          <w:sz w:val="16"/>
          <w:szCs w:val="20"/>
        </w:rPr>
      </w:pPr>
      <w:r w:rsidRPr="00CA5240">
        <w:rPr>
          <w:sz w:val="16"/>
          <w:szCs w:val="20"/>
        </w:rPr>
        <w:t xml:space="preserve">http://www.huffingtonpost.com/entry/trumps-war-on-epa-part-ii-deconstruction_us_58b88953e4b02b8b584df981, </w:t>
      </w:r>
    </w:p>
    <w:p w14:paraId="42266AF4" w14:textId="77777777" w:rsidR="003714FE" w:rsidRPr="00CA5240" w:rsidRDefault="003714FE" w:rsidP="003714FE">
      <w:pPr>
        <w:rPr>
          <w:sz w:val="16"/>
          <w:szCs w:val="20"/>
        </w:rPr>
      </w:pPr>
      <w:r w:rsidRPr="00CA5240">
        <w:rPr>
          <w:szCs w:val="20"/>
          <w:u w:val="single"/>
        </w:rPr>
        <w:t>While Trump reassures the public that he is protecting clean air</w:t>
      </w:r>
      <w:r w:rsidRPr="00CA5240">
        <w:rPr>
          <w:sz w:val="16"/>
          <w:szCs w:val="20"/>
        </w:rPr>
        <w:t xml:space="preserve"> and water, </w:t>
      </w:r>
      <w:r w:rsidRPr="00CA5240">
        <w:rPr>
          <w:szCs w:val="20"/>
          <w:u w:val="single"/>
        </w:rPr>
        <w:t>it will be</w:t>
      </w:r>
      <w:r w:rsidRPr="00CA5240">
        <w:rPr>
          <w:sz w:val="16"/>
          <w:szCs w:val="20"/>
        </w:rPr>
        <w:t xml:space="preserve"> EPA Administrator Scott </w:t>
      </w:r>
      <w:r w:rsidRPr="00CA5240">
        <w:rPr>
          <w:szCs w:val="20"/>
          <w:u w:val="single"/>
        </w:rPr>
        <w:t xml:space="preserve">Pruitt’s job to </w:t>
      </w:r>
      <w:r w:rsidRPr="00CA5240">
        <w:rPr>
          <w:b/>
          <w:szCs w:val="20"/>
          <w:u w:val="single"/>
        </w:rPr>
        <w:t xml:space="preserve">tear down EPA from within. </w:t>
      </w:r>
      <w:r w:rsidRPr="00CA5240">
        <w:rPr>
          <w:szCs w:val="20"/>
          <w:u w:val="single"/>
        </w:rPr>
        <w:t>He will have strong support from the iron triangle of industry lobbyists and their congressional allies</w:t>
      </w:r>
      <w:r w:rsidRPr="00CA5240">
        <w:rPr>
          <w:sz w:val="16"/>
          <w:szCs w:val="20"/>
        </w:rPr>
        <w:t xml:space="preserve">. It is a practice </w:t>
      </w:r>
      <w:r w:rsidRPr="00CA5240">
        <w:rPr>
          <w:szCs w:val="20"/>
          <w:u w:val="single"/>
        </w:rPr>
        <w:t>Pruitt</w:t>
      </w:r>
      <w:r w:rsidRPr="00CA5240">
        <w:rPr>
          <w:sz w:val="16"/>
          <w:szCs w:val="20"/>
        </w:rPr>
        <w:t xml:space="preserve"> is familiar with from his days </w:t>
      </w:r>
      <w:r w:rsidRPr="00CA5240">
        <w:rPr>
          <w:szCs w:val="20"/>
          <w:u w:val="single"/>
        </w:rPr>
        <w:t>as Attorney General of Oklahoma</w:t>
      </w:r>
      <w:r w:rsidRPr="00CA5240">
        <w:rPr>
          <w:sz w:val="16"/>
          <w:szCs w:val="20"/>
        </w:rPr>
        <w:t xml:space="preserve">, where he </w:t>
      </w:r>
      <w:r w:rsidRPr="00CA5240">
        <w:rPr>
          <w:szCs w:val="20"/>
          <w:u w:val="single"/>
        </w:rPr>
        <w:t>sued EPA 14 times to roll back clean air and clean water standards</w:t>
      </w:r>
      <w:r w:rsidRPr="00CA5240">
        <w:rPr>
          <w:sz w:val="16"/>
          <w:szCs w:val="20"/>
        </w:rPr>
        <w:t xml:space="preserve">. </w:t>
      </w:r>
      <w:r w:rsidRPr="00CA5240">
        <w:rPr>
          <w:szCs w:val="20"/>
          <w:u w:val="single"/>
        </w:rPr>
        <w:t>He filed these lawsuits hand-in-hand with energy companies</w:t>
      </w:r>
      <w:r w:rsidRPr="00CA5240">
        <w:rPr>
          <w:sz w:val="16"/>
          <w:szCs w:val="20"/>
        </w:rPr>
        <w:t xml:space="preserve"> who stood to benefit and were simultaneously pouring campaign cash into Pruitt’s political campaigns.  </w:t>
      </w:r>
      <w:r w:rsidRPr="00CA5240">
        <w:rPr>
          <w:szCs w:val="20"/>
          <w:u w:val="single"/>
        </w:rPr>
        <w:t>Pruitt has wasted little time after his confirmation before stirring the pot</w:t>
      </w:r>
      <w:r w:rsidRPr="00CA5240">
        <w:rPr>
          <w:sz w:val="16"/>
          <w:szCs w:val="20"/>
        </w:rPr>
        <w:t xml:space="preserve">, delivering a fiery speech to the crowd at the Conservative Political Action Conference (CPAC). “The future ain’t what it used to be at the EPA,” he said before </w:t>
      </w:r>
      <w:r w:rsidRPr="00CA5240">
        <w:rPr>
          <w:szCs w:val="20"/>
          <w:u w:val="single"/>
        </w:rPr>
        <w:t>promising to “rollback the regulatory state.”</w:t>
      </w:r>
      <w:r w:rsidRPr="00CA5240">
        <w:rPr>
          <w:sz w:val="16"/>
          <w:szCs w:val="20"/>
        </w:rPr>
        <w:t xml:space="preserve"> </w:t>
      </w:r>
      <w:r w:rsidRPr="00CA5240">
        <w:rPr>
          <w:szCs w:val="20"/>
          <w:u w:val="single"/>
        </w:rPr>
        <w:t xml:space="preserve">When asked how it felt to be at CPAC with “everyone hoping that the very agency you are running is </w:t>
      </w:r>
      <w:r w:rsidRPr="00CA5240">
        <w:rPr>
          <w:b/>
          <w:szCs w:val="20"/>
          <w:u w:val="single"/>
        </w:rPr>
        <w:t>going to go away</w:t>
      </w:r>
      <w:r w:rsidRPr="00CA5240">
        <w:rPr>
          <w:szCs w:val="20"/>
          <w:u w:val="single"/>
        </w:rPr>
        <w:t xml:space="preserve">?” Pruitt answered that “it’s justified.” </w:t>
      </w:r>
      <w:r w:rsidRPr="00CA5240">
        <w:rPr>
          <w:sz w:val="16"/>
          <w:szCs w:val="20"/>
        </w:rPr>
        <w:t xml:space="preserve"> Pruitt’s remarks left no doubt that he was among those favored by Steve Bannon, Trump’s senior strategist. “if you look at the </w:t>
      </w:r>
      <w:r w:rsidRPr="00CA5240">
        <w:rPr>
          <w:szCs w:val="20"/>
          <w:u w:val="single"/>
        </w:rPr>
        <w:t>cabinet nominees</w:t>
      </w:r>
      <w:r w:rsidRPr="00CA5240">
        <w:rPr>
          <w:sz w:val="16"/>
          <w:szCs w:val="20"/>
        </w:rPr>
        <w:t xml:space="preserve">,” Bannon told CPAC, “they </w:t>
      </w:r>
      <w:r w:rsidRPr="00CA5240">
        <w:rPr>
          <w:szCs w:val="20"/>
          <w:u w:val="single"/>
        </w:rPr>
        <w:t>were selected for a reason, and that is deconstruction”</w:t>
      </w:r>
      <w:r w:rsidRPr="00CA5240">
        <w:rPr>
          <w:sz w:val="16"/>
          <w:szCs w:val="20"/>
        </w:rPr>
        <w:t xml:space="preserve"> of regulation.  </w:t>
      </w:r>
      <w:r w:rsidRPr="00CA5240">
        <w:rPr>
          <w:szCs w:val="20"/>
          <w:u w:val="single"/>
        </w:rPr>
        <w:t xml:space="preserve">Pruitt will pursue their war of deception and deconstruction on five fronts: </w:t>
      </w:r>
      <w:r w:rsidRPr="00CA5240">
        <w:rPr>
          <w:b/>
          <w:szCs w:val="20"/>
          <w:u w:val="single"/>
        </w:rPr>
        <w:t>cutting EPA’s budget, relaxing environmental enforcement, rolling back pollution standards, putting politics before science, and surrendering to polluters in court</w:t>
      </w:r>
      <w:r w:rsidRPr="00CA5240">
        <w:rPr>
          <w:szCs w:val="20"/>
          <w:u w:val="single"/>
        </w:rPr>
        <w:t xml:space="preserve">. Each area of attack will have a cover-story to mislead the public. </w:t>
      </w:r>
      <w:r w:rsidRPr="00CA5240">
        <w:rPr>
          <w:sz w:val="16"/>
          <w:szCs w:val="20"/>
        </w:rPr>
        <w:t xml:space="preserve"> Cutting EPA’s Budget </w:t>
      </w:r>
      <w:r w:rsidRPr="00CA5240">
        <w:rPr>
          <w:szCs w:val="20"/>
          <w:u w:val="single"/>
        </w:rPr>
        <w:t>Deep budget cuts</w:t>
      </w:r>
      <w:r w:rsidRPr="00CA5240">
        <w:rPr>
          <w:sz w:val="16"/>
          <w:szCs w:val="20"/>
        </w:rPr>
        <w:t xml:space="preserve"> at EPA </w:t>
      </w:r>
      <w:r w:rsidRPr="00CA5240">
        <w:rPr>
          <w:szCs w:val="20"/>
          <w:u w:val="single"/>
        </w:rPr>
        <w:t>are</w:t>
      </w:r>
      <w:r w:rsidRPr="00CA5240">
        <w:rPr>
          <w:sz w:val="16"/>
          <w:szCs w:val="20"/>
        </w:rPr>
        <w:t xml:space="preserve"> being </w:t>
      </w:r>
      <w:r w:rsidRPr="00CA5240">
        <w:rPr>
          <w:szCs w:val="20"/>
          <w:u w:val="single"/>
        </w:rPr>
        <w:t>portrayed as fixing budget issues</w:t>
      </w:r>
      <w:r w:rsidRPr="00CA5240">
        <w:rPr>
          <w:sz w:val="16"/>
          <w:szCs w:val="20"/>
        </w:rPr>
        <w:t xml:space="preserve">. During his primary campaign, Trump pointed to EPA budget cuts to explain how he would pay for other priorities. Trump’s aides today use EPA to help explain where he will get the money to increase defense spending. In reality, EPA accounts for a mere two-tenths of one percent of federal spending. Any claim that major budget issues can be dealt with on the back of such a small sliver of the budget is false.  EPA’s budget is already 20 percent lower than it was in 2010, so any budget cuts would bite especially deep at EPA. Two-thirds of EPA’s budget is spent on protecting water and clean air. And EPA’s biggest expense is not its modest staff (which account for less than one-quarter of EPA’s budget), but rather its highly effective grants to states to help local communities clean their water and air.    Relaxing Enforcement Against Illegal Pollution When it comes to gutting EPA’s enforcement against polluters who illegally dump pollution into the water and air, leaked budget documents show that </w:t>
      </w:r>
      <w:r w:rsidRPr="00CA5240">
        <w:rPr>
          <w:szCs w:val="20"/>
          <w:u w:val="single"/>
        </w:rPr>
        <w:t>Trump has already directed EPA to curtail pollution-monitoring</w:t>
      </w:r>
      <w:r w:rsidRPr="00CA5240">
        <w:rPr>
          <w:sz w:val="16"/>
          <w:szCs w:val="20"/>
        </w:rPr>
        <w:t xml:space="preserve"> and get states “to assume more active enforcement roles.” But this isn’t about states’ rights. </w:t>
      </w:r>
      <w:r w:rsidRPr="00CA5240">
        <w:rPr>
          <w:szCs w:val="20"/>
          <w:u w:val="single"/>
        </w:rPr>
        <w:t>It is merely a convenient cover for gutting federal enforcement</w:t>
      </w:r>
      <w:r w:rsidRPr="00CA5240">
        <w:rPr>
          <w:sz w:val="16"/>
          <w:szCs w:val="20"/>
        </w:rPr>
        <w:t xml:space="preserve"> responsibility without any assurance that states will pick up the slack. In fact, In fact, Pruitt took Oklahoma in the opposite direction as Attorney General, shutting down the state’s environmental enforcement unit. Meanwhile, abandoning enforcement to states puts states at the mercy of neighboring states’ enforcement, and almost every state has communities that are downwind or downstream of polluters across state boundaries.  Rolling Back Pollution Standards </w:t>
      </w:r>
      <w:r w:rsidRPr="00CA5240">
        <w:rPr>
          <w:szCs w:val="20"/>
          <w:u w:val="single"/>
        </w:rPr>
        <w:t>Rollbacks and weakening of federal</w:t>
      </w:r>
      <w:r w:rsidRPr="00CA5240">
        <w:rPr>
          <w:sz w:val="16"/>
          <w:szCs w:val="20"/>
        </w:rPr>
        <w:t xml:space="preserve"> clean air and water </w:t>
      </w:r>
      <w:r w:rsidRPr="00CA5240">
        <w:rPr>
          <w:szCs w:val="20"/>
          <w:u w:val="single"/>
        </w:rPr>
        <w:t>standards will come in many forms. Standards will be erased and weakened based on the rhetorical flourish of “job-crushing regulations</w:t>
      </w:r>
      <w:r w:rsidRPr="00CA5240">
        <w:rPr>
          <w:sz w:val="16"/>
          <w:szCs w:val="20"/>
        </w:rPr>
        <w:t xml:space="preserve">.” However, increasing pollution does not grow the economy, any more than cutting EPA regulations will deliver Trump’s promises of cleaner air and water. Under the guise of ‘regulatory reform,’ </w:t>
      </w:r>
      <w:r w:rsidRPr="00CA5240">
        <w:rPr>
          <w:szCs w:val="20"/>
          <w:u w:val="single"/>
        </w:rPr>
        <w:t>new roadblocks will also be set up to stall clean air and clean water standards that are required by law</w:t>
      </w:r>
      <w:r w:rsidRPr="00CA5240">
        <w:rPr>
          <w:sz w:val="16"/>
          <w:szCs w:val="20"/>
        </w:rPr>
        <w:t>.  Politics Trumping Science When it comes to science, Pruitt is a ready partner to Trump in spreading misinformation to defend their denial of climate change</w:t>
      </w:r>
      <w:r w:rsidRPr="00CA5240">
        <w:rPr>
          <w:szCs w:val="20"/>
          <w:u w:val="single"/>
        </w:rPr>
        <w:t>. Political interference in science will come in many forms, but the most dangerous may be an effort to permanently meddle with EPA’s scientific capacity</w:t>
      </w:r>
      <w:r w:rsidRPr="00CA5240">
        <w:rPr>
          <w:sz w:val="16"/>
          <w:szCs w:val="20"/>
        </w:rPr>
        <w:t xml:space="preserve"> under the guise of “reforming” the scientific process, a top Trump transition goal, according to Ebell.  Surrendering “Sue and Pollute” Lawsuits </w:t>
      </w:r>
      <w:r w:rsidRPr="00CA5240">
        <w:rPr>
          <w:szCs w:val="20"/>
          <w:u w:val="single"/>
        </w:rPr>
        <w:t>We can expect</w:t>
      </w:r>
      <w:r w:rsidRPr="00CA5240">
        <w:rPr>
          <w:sz w:val="16"/>
          <w:szCs w:val="20"/>
        </w:rPr>
        <w:t xml:space="preserve"> Pruitt and Attorney General Jeff Sessions to take up </w:t>
      </w:r>
      <w:r w:rsidRPr="00CA5240">
        <w:rPr>
          <w:szCs w:val="20"/>
          <w:u w:val="single"/>
        </w:rPr>
        <w:t>a new practice of surrendering to “sue and pollute” lawsuits in court,</w:t>
      </w:r>
      <w:r w:rsidRPr="00CA5240">
        <w:rPr>
          <w:sz w:val="16"/>
          <w:szCs w:val="20"/>
        </w:rPr>
        <w:t xml:space="preserve"> abandoning the legal defense of EPA rules against suits brought by some polluters who would rather fight in court than invest in clean technology. Pruitt may even take the unprecedented step of refusing to recuse himself from overseeing decisions on lawsuits that he himself brought against EPA when he was Oklahoma Attorney General – conveniently switching sides from plaintiff to defendant.</w:t>
      </w:r>
    </w:p>
    <w:p w14:paraId="56E1F180" w14:textId="77777777" w:rsidR="003714FE" w:rsidRPr="00CA5240" w:rsidRDefault="003714FE" w:rsidP="003714FE">
      <w:pPr>
        <w:rPr>
          <w:sz w:val="16"/>
          <w:szCs w:val="20"/>
        </w:rPr>
      </w:pPr>
    </w:p>
    <w:p w14:paraId="34FA93B1" w14:textId="77777777" w:rsidR="003714FE" w:rsidRPr="00CA5240" w:rsidRDefault="003714FE" w:rsidP="003714FE">
      <w:pPr>
        <w:rPr>
          <w:sz w:val="16"/>
          <w:szCs w:val="20"/>
        </w:rPr>
      </w:pPr>
      <w:r w:rsidRPr="00CA5240">
        <w:rPr>
          <w:sz w:val="16"/>
          <w:szCs w:val="20"/>
        </w:rPr>
        <w:t>.</w:t>
      </w:r>
    </w:p>
    <w:p w14:paraId="0C00BF20" w14:textId="77777777" w:rsidR="008168D2" w:rsidRPr="00CA5240" w:rsidRDefault="008168D2" w:rsidP="00B77A28">
      <w:pPr>
        <w:rPr>
          <w:rStyle w:val="StyleUnderline"/>
        </w:rPr>
      </w:pPr>
    </w:p>
    <w:p w14:paraId="13B0EF97" w14:textId="77777777" w:rsidR="005C6DD1" w:rsidRPr="00CA5240" w:rsidRDefault="005C6DD1" w:rsidP="005C6DD1">
      <w:pPr>
        <w:pStyle w:val="Heading3"/>
      </w:pPr>
      <w:r w:rsidRPr="00CA5240">
        <w:t>Link: Hidden Curriculum</w:t>
      </w:r>
      <w:r w:rsidR="00BE1B81" w:rsidRPr="00CA5240">
        <w:t>****</w:t>
      </w:r>
    </w:p>
    <w:p w14:paraId="05E439D8" w14:textId="77777777" w:rsidR="005C6DD1" w:rsidRPr="00CA5240" w:rsidRDefault="005C6DD1" w:rsidP="005C6DD1"/>
    <w:p w14:paraId="1F8BB99C" w14:textId="77777777" w:rsidR="005C6DD1" w:rsidRPr="00CA5240" w:rsidRDefault="005C6DD1" w:rsidP="005C6DD1">
      <w:pPr>
        <w:pStyle w:val="Heading4"/>
      </w:pPr>
      <w:r w:rsidRPr="00CA5240">
        <w:t>School curriculum is co-opted by an underlying hidden curriculum that is tailored to force students into conformity and prepare them for societal roles of production.</w:t>
      </w:r>
    </w:p>
    <w:p w14:paraId="4E5C5A9B" w14:textId="77777777" w:rsidR="005C6DD1" w:rsidRPr="00CA5240" w:rsidRDefault="005C6DD1" w:rsidP="00B23FAD">
      <w:pPr>
        <w:spacing w:line="240" w:lineRule="auto"/>
        <w:rPr>
          <w:rFonts w:cs="Times New Roman"/>
          <w:sz w:val="16"/>
          <w:szCs w:val="16"/>
        </w:rPr>
      </w:pPr>
      <w:r w:rsidRPr="00CA5240">
        <w:rPr>
          <w:rFonts w:cs="Times New Roman"/>
          <w:sz w:val="16"/>
          <w:szCs w:val="16"/>
        </w:rPr>
        <w:t>José</w:t>
      </w:r>
      <w:r w:rsidRPr="00CA5240">
        <w:rPr>
          <w:rFonts w:cs="Times New Roman"/>
        </w:rPr>
        <w:t xml:space="preserve"> </w:t>
      </w:r>
      <w:r w:rsidRPr="00CA5240">
        <w:rPr>
          <w:rFonts w:cs="Times New Roman"/>
          <w:b/>
          <w:bCs/>
        </w:rPr>
        <w:t>García</w:t>
      </w:r>
      <w:r w:rsidRPr="00CA5240">
        <w:rPr>
          <w:rFonts w:cs="Times New Roman"/>
          <w:sz w:val="16"/>
          <w:szCs w:val="16"/>
        </w:rPr>
        <w:t>, The University of Texas at Austin Dept. of Curriculum and Instruction</w:t>
      </w:r>
      <w:r w:rsidRPr="00CA5240">
        <w:rPr>
          <w:rFonts w:cs="Times New Roman"/>
        </w:rPr>
        <w:t xml:space="preserve"> </w:t>
      </w:r>
      <w:r w:rsidRPr="00CA5240">
        <w:rPr>
          <w:rFonts w:cs="Times New Roman"/>
          <w:b/>
          <w:bCs/>
        </w:rPr>
        <w:t>and</w:t>
      </w:r>
      <w:r w:rsidRPr="00CA5240">
        <w:rPr>
          <w:rFonts w:cs="Times New Roman"/>
        </w:rPr>
        <w:t xml:space="preserve"> </w:t>
      </w:r>
      <w:r w:rsidRPr="00CA5240">
        <w:rPr>
          <w:rFonts w:cs="Times New Roman"/>
          <w:sz w:val="16"/>
          <w:szCs w:val="16"/>
        </w:rPr>
        <w:t>Noah</w:t>
      </w:r>
      <w:r w:rsidRPr="00CA5240">
        <w:rPr>
          <w:rFonts w:cs="Times New Roman"/>
        </w:rPr>
        <w:t xml:space="preserve"> </w:t>
      </w:r>
      <w:r w:rsidRPr="00CA5240">
        <w:rPr>
          <w:rFonts w:cs="Times New Roman"/>
          <w:b/>
          <w:bCs/>
        </w:rPr>
        <w:t>De Lissovoy</w:t>
      </w:r>
      <w:r w:rsidRPr="00CA5240">
        <w:rPr>
          <w:rFonts w:cs="Times New Roman"/>
        </w:rPr>
        <w:t xml:space="preserve">, </w:t>
      </w:r>
      <w:r w:rsidRPr="00CA5240">
        <w:rPr>
          <w:rFonts w:cs="Times New Roman"/>
          <w:sz w:val="16"/>
          <w:szCs w:val="16"/>
        </w:rPr>
        <w:t>Assistant Professor The University of Texas at Austin Dept. of Curriculum and Instruction 20</w:t>
      </w:r>
      <w:r w:rsidRPr="00CA5240">
        <w:rPr>
          <w:rFonts w:cs="Times New Roman"/>
          <w:b/>
          <w:bCs/>
        </w:rPr>
        <w:t>13</w:t>
      </w:r>
      <w:r w:rsidRPr="00CA5240">
        <w:rPr>
          <w:rFonts w:cs="Times New Roman"/>
          <w:sz w:val="16"/>
          <w:szCs w:val="16"/>
        </w:rPr>
        <w:t>- (Doing School Time: The Hidden Curriculum Goes to Prison)///zcs</w:t>
      </w:r>
    </w:p>
    <w:p w14:paraId="480CCA58" w14:textId="77777777" w:rsidR="005C6DD1" w:rsidRPr="00CA5240" w:rsidRDefault="005C6DD1" w:rsidP="005C6DD1">
      <w:pPr>
        <w:rPr>
          <w:rStyle w:val="StyleUnderline"/>
        </w:rPr>
      </w:pPr>
      <w:r w:rsidRPr="00CA5240">
        <w:rPr>
          <w:rStyle w:val="StyleUnderline"/>
        </w:rPr>
        <w:t xml:space="preserve">The hidden curriculum is generally understood as the process by which daily exposure to school expectations and routines </w:t>
      </w:r>
      <w:r w:rsidRPr="00CA5240">
        <w:rPr>
          <w:rStyle w:val="Emphasis"/>
        </w:rPr>
        <w:t>transmits norms and values of the dominant society</w:t>
      </w:r>
      <w:r w:rsidRPr="00CA5240">
        <w:rPr>
          <w:rStyle w:val="StyleUnderline"/>
        </w:rPr>
        <w:t xml:space="preserve"> to students</w:t>
      </w:r>
      <w:r w:rsidRPr="00CA5240">
        <w:rPr>
          <w:sz w:val="16"/>
        </w:rPr>
        <w:t xml:space="preserve">. In the present, </w:t>
      </w:r>
      <w:r w:rsidRPr="00CA5240">
        <w:rPr>
          <w:rStyle w:val="StyleUnderline"/>
        </w:rPr>
        <w:t xml:space="preserve">through the </w:t>
      </w:r>
      <w:r w:rsidRPr="00CA5240">
        <w:rPr>
          <w:rStyle w:val="Emphasis"/>
        </w:rPr>
        <w:t>regimentation of thought</w:t>
      </w:r>
      <w:r w:rsidRPr="00CA5240">
        <w:rPr>
          <w:rStyle w:val="StyleUnderline"/>
        </w:rPr>
        <w:t xml:space="preserve">, </w:t>
      </w:r>
      <w:r w:rsidRPr="00CA5240">
        <w:rPr>
          <w:rStyle w:val="Emphasis"/>
        </w:rPr>
        <w:t>control of bodies</w:t>
      </w:r>
      <w:r w:rsidRPr="00CA5240">
        <w:rPr>
          <w:rStyle w:val="StyleUnderline"/>
        </w:rPr>
        <w:t xml:space="preserve"> and movement, and </w:t>
      </w:r>
      <w:r w:rsidRPr="00CA5240">
        <w:rPr>
          <w:rStyle w:val="Emphasis"/>
        </w:rPr>
        <w:t>proliferation of punishment,</w:t>
      </w:r>
      <w:r w:rsidRPr="00CA5240">
        <w:rPr>
          <w:rStyle w:val="StyleUnderline"/>
        </w:rPr>
        <w:t xml:space="preserve"> contemporary accountability and testing produces the subjective conditions of precarious and servile wage work, as well as social marginalization more generally</w:t>
      </w:r>
      <w:r w:rsidRPr="00CA5240">
        <w:rPr>
          <w:sz w:val="16"/>
        </w:rPr>
        <w:t xml:space="preserve">. Furthermore, </w:t>
      </w:r>
      <w:r w:rsidRPr="00CA5240">
        <w:rPr>
          <w:rStyle w:val="StyleUnderline"/>
        </w:rPr>
        <w:t>we show that the             schools, through the development of pervasive pedagogical and disciplinary techniques of control, become locations, like prisons, in which domination is expressed through the appropriation of time</w:t>
      </w:r>
      <w:r w:rsidRPr="00CA5240">
        <w:rPr>
          <w:sz w:val="16"/>
        </w:rPr>
        <w:t xml:space="preserve">. Building from Michael Hardt’s (1999) notion of “prison time,” we reinterpret these processes in the educational context as “school time.” We argue that in </w:t>
      </w:r>
      <w:r w:rsidRPr="00CA5240">
        <w:rPr>
          <w:rStyle w:val="StyleUnderline"/>
        </w:rPr>
        <w:t>the present the hidden curriculum no longer simply prepares students for work. Through both teaching and disciplinary practices it strives as well to injure and demoralize students by restructuring the school day as a sequence of low-intensity pedagogical assaults</w:t>
      </w:r>
      <w:r w:rsidRPr="00CA5240">
        <w:rPr>
          <w:sz w:val="16"/>
        </w:rPr>
        <w:t xml:space="preserve">. In this way, </w:t>
      </w:r>
      <w:r w:rsidRPr="00CA5240">
        <w:rPr>
          <w:rStyle w:val="StyleUnderline"/>
        </w:rPr>
        <w:t>the hidden curriculum anticipates the conditions of domination and abjection that students will encounter not only in the workplace or in prison proper, but also in social life generally.</w:t>
      </w:r>
    </w:p>
    <w:p w14:paraId="2DBB6A3C" w14:textId="77777777" w:rsidR="005C6DD1" w:rsidRPr="00CA5240" w:rsidRDefault="005C6DD1" w:rsidP="005C6DD1">
      <w:r w:rsidRPr="00CA5240">
        <w:t>Key Words: critical theory; hidden curriculum; neoliberalism; precarity; punishment</w:t>
      </w:r>
    </w:p>
    <w:p w14:paraId="09E75897" w14:textId="77777777" w:rsidR="005C6DD1" w:rsidRPr="00CA5240" w:rsidRDefault="005C6DD1" w:rsidP="005C6DD1">
      <w:pPr>
        <w:rPr>
          <w:sz w:val="16"/>
        </w:rPr>
      </w:pPr>
      <w:r w:rsidRPr="00CA5240">
        <w:rPr>
          <w:sz w:val="16"/>
        </w:rPr>
        <w:t xml:space="preserve">In his seminal work on the struggle over the purposes of curriculum, Kliebard (2004) argues that </w:t>
      </w:r>
      <w:r w:rsidRPr="00CA5240">
        <w:rPr>
          <w:rStyle w:val="StyleUnderline"/>
        </w:rPr>
        <w:t>the curriculum functions to reproduce the social status quo through informal and explicit processes of socialization</w:t>
      </w:r>
      <w:r w:rsidRPr="00CA5240">
        <w:rPr>
          <w:sz w:val="16"/>
        </w:rPr>
        <w:t xml:space="preserve">. The school curriculum at any given point in time and place is marked by the cultural, political, and economic structure of that particular society. </w:t>
      </w:r>
      <w:r w:rsidRPr="00CA5240">
        <w:rPr>
          <w:rStyle w:val="StyleUnderline"/>
        </w:rPr>
        <w:t>Education has been oriented primarily toward preparing students for the adult vocations needed for society to continue to exist</w:t>
      </w:r>
      <w:r w:rsidRPr="00CA5240">
        <w:rPr>
          <w:sz w:val="16"/>
        </w:rPr>
        <w:t xml:space="preserve"> (Dewey, 1944/1997). The hidden curriculum, as the process of inculcating dominant norms, values, and dispositions in students through the everyday </w:t>
      </w:r>
    </w:p>
    <w:p w14:paraId="0B3E55B3" w14:textId="77777777" w:rsidR="005C6DD1" w:rsidRPr="00CA5240" w:rsidRDefault="005C6DD1" w:rsidP="005C6DD1">
      <w:pPr>
        <w:rPr>
          <w:rStyle w:val="StyleUnderline"/>
        </w:rPr>
      </w:pPr>
      <w:r w:rsidRPr="00CA5240">
        <w:rPr>
          <w:sz w:val="16"/>
        </w:rPr>
        <w:t xml:space="preserve">interactions and expectations that organize the ongoing experience of school crucially acts to assure the ideological reproduction of society (Apple 2004). </w:t>
      </w:r>
      <w:r w:rsidRPr="00CA5240">
        <w:rPr>
          <w:rStyle w:val="StyleUnderline"/>
        </w:rPr>
        <w:t xml:space="preserve">The hidden curriculum is the process of socialization by which youth are prepared, in subjective terms, to enter the workforce of capitalism. In other words, the hidden curriculum, as ideological process, secures the reproduction of the conditions of production </w:t>
      </w:r>
      <w:r w:rsidRPr="00CA5240">
        <w:rPr>
          <w:sz w:val="16"/>
        </w:rPr>
        <w:t>(Althusser 1971).</w:t>
      </w:r>
    </w:p>
    <w:p w14:paraId="716A7A62" w14:textId="77777777" w:rsidR="005C6DD1" w:rsidRPr="00CA5240" w:rsidRDefault="005C6DD1" w:rsidP="005C6DD1">
      <w:pPr>
        <w:rPr>
          <w:sz w:val="16"/>
        </w:rPr>
      </w:pPr>
      <w:r w:rsidRPr="00CA5240">
        <w:rPr>
          <w:sz w:val="16"/>
        </w:rPr>
        <w:t xml:space="preserve">Capitalism in its current stage is marked by structural changes in the process of production along with the rise of a global neoliberal political order. This stage is characterized by the transition to a post-Fordist process of production along with the rise of a neoliberal political project to re-establish the conditions for capital accumulation and to restore the power of economic elites through the crafting of specific political and ideological structures and understandings (Harvey 2005; Wacquant 2012). </w:t>
      </w:r>
      <w:r w:rsidRPr="00CA5240">
        <w:rPr>
          <w:rStyle w:val="Emphasis"/>
        </w:rPr>
        <w:t>The school</w:t>
      </w:r>
      <w:r w:rsidRPr="00CA5240">
        <w:rPr>
          <w:rStyle w:val="StyleUnderline"/>
        </w:rPr>
        <w:t xml:space="preserve">, as an institution within the state, </w:t>
      </w:r>
      <w:r w:rsidRPr="00CA5240">
        <w:rPr>
          <w:rStyle w:val="Emphasis"/>
        </w:rPr>
        <w:t>serves to produce the subjects that are required for the novel social conditions of the neoliberal era</w:t>
      </w:r>
      <w:r w:rsidRPr="00CA5240">
        <w:rPr>
          <w:rStyle w:val="StyleUnderline"/>
        </w:rPr>
        <w:t>.</w:t>
      </w:r>
      <w:r w:rsidRPr="00CA5240">
        <w:rPr>
          <w:sz w:val="16"/>
        </w:rPr>
        <w:t xml:space="preserve"> The workforce necessary for contemporary conditions of production, characterized by deep instability and pervasive control, is different from the one described by curriculum theorists such as Kliebard and Apple. What sort of subject are the schools of late capitalism in its current formation producing, and what modalities of power operate to produce that subject? This paper explores the reconfiguration of the hidden curriculum in the schools of late capitalism, and its expression in processes of pedagogy, punishment, and surveillance in the context of the accountability regime.</w:t>
      </w:r>
    </w:p>
    <w:p w14:paraId="1CE5F0F3" w14:textId="77777777" w:rsidR="005C6DD1" w:rsidRPr="00CA5240" w:rsidRDefault="005C6DD1" w:rsidP="005C6DD1">
      <w:pPr>
        <w:rPr>
          <w:sz w:val="16"/>
        </w:rPr>
      </w:pPr>
      <w:r w:rsidRPr="00CA5240">
        <w:rPr>
          <w:sz w:val="16"/>
        </w:rPr>
        <w:t xml:space="preserve">We first develop a theoretical framework which links the conceptual tradition that has investigated the hidden curriculum to contemporary analyses of the precarious conditions of production in the present, as well as of the carceral turn within neoliberalism. Building from Michael Hardt’s notion of “prison time,” </w:t>
      </w:r>
      <w:r w:rsidRPr="00CA5240">
        <w:rPr>
          <w:rStyle w:val="StyleUnderline"/>
        </w:rPr>
        <w:t>we propose a notion of school time which links preparation and demoralization, as the subjectivity of students is organized as much for exclusion as for incorporation into familiar spaces of labor and citizenship. We then apply this framework to a consideration of concrete practices of teaching in the context of accountability, showing that the pervasive control and “speed-up” of pedagogy in schools serving low-income students and students of color lays the groundwork for an orientation of servility in relationship to authority and a condition of precarity in relation to work</w:t>
      </w:r>
      <w:r w:rsidRPr="00CA5240">
        <w:rPr>
          <w:sz w:val="16"/>
        </w:rPr>
        <w:t>. It is not only pedagogy proper that organizes—and decomposes—subjectivities, but also processes of punishment and surveillance, and our next section considers how these processes work to injure and demoralize students in addition to disciplining them. Furthermore, we argue that</w:t>
      </w:r>
    </w:p>
    <w:p w14:paraId="3C594AC2" w14:textId="77777777" w:rsidR="005C6DD1" w:rsidRPr="00CA5240" w:rsidRDefault="005C6DD1" w:rsidP="005C6DD1">
      <w:pPr>
        <w:rPr>
          <w:rStyle w:val="StyleUnderline"/>
        </w:rPr>
      </w:pPr>
      <w:r w:rsidRPr="00CA5240">
        <w:rPr>
          <w:sz w:val="16"/>
        </w:rPr>
        <w:t xml:space="preserve">punishment and pedagogy mutually produce each other in contemporary schools, such that punishment operates as a crucial moment of the hidden curriculum, while teaching under the testing regime becomes its own form of punishment. We should note that in deploying the notion of prison time, </w:t>
      </w:r>
      <w:r w:rsidRPr="00CA5240">
        <w:rPr>
          <w:rStyle w:val="StyleUnderline"/>
        </w:rPr>
        <w:t>this study does not aim to show that schools are simply preparing students for incarceration, but rather that the spaces of school, work, and prison are increasingly continuous, sharing the same modes of regulation and kinds of temporality; within this nexus, we investigate the space of school in particular for the light it sheds on the broader turn to punishment and precarity in neoliberalism.</w:t>
      </w:r>
    </w:p>
    <w:p w14:paraId="4895BBF5" w14:textId="77777777" w:rsidR="005C6DD1" w:rsidRPr="00CA5240" w:rsidRDefault="005C6DD1" w:rsidP="005C6DD1">
      <w:r w:rsidRPr="00CA5240">
        <w:t>Reconsidering the Hidden Curriculum under Neoliberalism</w:t>
      </w:r>
    </w:p>
    <w:p w14:paraId="33588AC9" w14:textId="77777777" w:rsidR="005C6DD1" w:rsidRPr="00CA5240" w:rsidRDefault="005C6DD1" w:rsidP="005C6DD1">
      <w:pPr>
        <w:rPr>
          <w:sz w:val="16"/>
        </w:rPr>
      </w:pPr>
      <w:r w:rsidRPr="00CA5240">
        <w:rPr>
          <w:rStyle w:val="StyleUnderline"/>
        </w:rPr>
        <w:t>Education theory explains that the schools, in part, serve to train young people to meet the requirements of specific socioeconomic and political formations as dictated by dominant groups</w:t>
      </w:r>
      <w:r w:rsidRPr="00CA5240">
        <w:rPr>
          <w:sz w:val="16"/>
        </w:rPr>
        <w:t>. In his work on classroom life, Jackson (1968) identified the psychological effects on children of being immersed in the classroom over a period of years. He argued that children must be learning something from simply setting foot in a school, for they know, from extended exposure, the functions of any classroom. The hidden curriculum is essentially the process of socialization that takes place in the school as students are exposed to the routines and rituals that structure classroom culture. Michael Apple (2004) describes the hidden curriculum as “the teaching of norms, values, and dispositions that goes on simply by [students] living in and coping with the institutional expectations and routines of schools day in and day out for a number of years” (p. 13). In a capitalist society, the schools serve to teach the norms, values, and dispositions of this particular socioeconomic and political formation. These norms are eventually carried beyond the walls of the school once students enter other institutions of life and work. This framework remains indispensable; nevertheless, the hidden curriculum in the schools of late capitalism needs to be reconsidered in light of changes in the processes of production and accumulation. In this section, we set out a framework for our inquiry by describing the structure of this hidden curriculum and its relationship to changes in dominant forms of economic and social production.</w:t>
      </w:r>
    </w:p>
    <w:p w14:paraId="66D10042" w14:textId="77777777" w:rsidR="005C6DD1" w:rsidRPr="00CA5240" w:rsidRDefault="005C6DD1" w:rsidP="005C6DD1">
      <w:r w:rsidRPr="00CA5240">
        <w:t>The Hidden Curriculum in Context</w:t>
      </w:r>
    </w:p>
    <w:p w14:paraId="7B03C980" w14:textId="77777777" w:rsidR="005C6DD1" w:rsidRPr="00CA5240" w:rsidRDefault="005C6DD1" w:rsidP="005C6DD1">
      <w:pPr>
        <w:rPr>
          <w:rStyle w:val="StyleUnderline"/>
        </w:rPr>
      </w:pPr>
      <w:r w:rsidRPr="00CA5240">
        <w:rPr>
          <w:sz w:val="16"/>
        </w:rPr>
        <w:t xml:space="preserve">In Schooling in Capitalist America, Bowles and Gintis (1976/2011) propose that the schools, through the overt and hidden curriculum, reproduce the social relationships necessary for capitalism to continue to exist. They suggest that </w:t>
      </w:r>
      <w:r w:rsidRPr="00CA5240">
        <w:rPr>
          <w:rStyle w:val="StyleUnderline"/>
        </w:rPr>
        <w:t>employers are interested in hiring workers with the same sets of cognitive and non-cognitive skills valued by the schools</w:t>
      </w:r>
      <w:r w:rsidRPr="00CA5240">
        <w:rPr>
          <w:sz w:val="16"/>
        </w:rPr>
        <w:t xml:space="preserve">. Bowles and Gintis assert that capitalist production is a social rather than a technical process. </w:t>
      </w:r>
      <w:r w:rsidRPr="00CA5240">
        <w:rPr>
          <w:rStyle w:val="StyleUnderline"/>
        </w:rPr>
        <w:t>It requires workers with specific forms of consciousness, behavior, and personalities to ensure its persistence and reproduction</w:t>
      </w:r>
      <w:r w:rsidRPr="00CA5240">
        <w:rPr>
          <w:sz w:val="16"/>
        </w:rPr>
        <w:t xml:space="preserve">. The </w:t>
      </w:r>
      <w:r w:rsidRPr="00CA5240">
        <w:rPr>
          <w:rStyle w:val="StyleUnderline"/>
        </w:rPr>
        <w:t>essential characteristics of the social relationships that define this system are taught and learned in the schools</w:t>
      </w:r>
      <w:r w:rsidRPr="00CA5240">
        <w:rPr>
          <w:sz w:val="16"/>
        </w:rPr>
        <w:t xml:space="preserve">. Whereas Jackson (1968) proposed that skills learned in the classroom such as attentive listening, patience, and punctuality allowed for the classroom to continue to function, Bowles and Gintis (1976) suggest that these same skills are actually what allows for the reproduction of social relationships necessary for capitalism to continue to exist. </w:t>
      </w:r>
      <w:r w:rsidRPr="00CA5240">
        <w:rPr>
          <w:rStyle w:val="StyleUnderline"/>
        </w:rPr>
        <w:t>Similarly, Anyon (1980) observed differences in learning tasks and curriculum in five socioeconomically different elementary schools. She concluded that through the types of learning tasks predominant in each school, students develop specific relationships to capital. In the case of working class students, they are not only prepared for mechanical and repetitive wage work but also to resist in ways that are akin to factory sabotages and slowdowns, which according to Anyon, turn out to be limited in their effectiveness.</w:t>
      </w:r>
    </w:p>
    <w:p w14:paraId="5B56386C" w14:textId="77777777" w:rsidR="005C6DD1" w:rsidRPr="00CA5240" w:rsidRDefault="005C6DD1" w:rsidP="005C6DD1">
      <w:pPr>
        <w:rPr>
          <w:sz w:val="16"/>
        </w:rPr>
      </w:pPr>
      <w:r w:rsidRPr="00CA5240">
        <w:rPr>
          <w:sz w:val="16"/>
        </w:rPr>
        <w:t xml:space="preserve">Concretely, the hidden curriculum has been shown to work in schools through systems of tracking (Oakes 1985), through forms of pedagogical engagement (Giroux 1992), through processes of cultural assimilation that organize interactions between students and counselors and administrators (Valenzuela 1999), and through the labeling of students as learning disabled or variously “at-risk” (Artiles &amp; Trent 1994), among other processes. </w:t>
      </w:r>
      <w:r w:rsidRPr="00CA5240">
        <w:rPr>
          <w:rStyle w:val="StyleUnderline"/>
        </w:rPr>
        <w:t xml:space="preserve">All of these structures and encounters in schools, considered as moments of the hidden curriculum, work to </w:t>
      </w:r>
      <w:r w:rsidRPr="00CA5240">
        <w:rPr>
          <w:rStyle w:val="Emphasis"/>
        </w:rPr>
        <w:t>construct student subjectivity</w:t>
      </w:r>
      <w:r w:rsidRPr="00CA5240">
        <w:rPr>
          <w:rStyle w:val="StyleUnderline"/>
        </w:rPr>
        <w:t xml:space="preserve"> in the context of broader sociopolitical relations of production and reproduction</w:t>
      </w:r>
      <w:r w:rsidRPr="00CA5240">
        <w:rPr>
          <w:sz w:val="16"/>
        </w:rPr>
        <w:t>. Traditionally, these processes are thought to accustom students to a relationship of alienation and subordination to authority that anticipates the relationships they will later form with supervisors and with other institutional figures of authority, and to prepare them to accept the discipline that will characterize their adult lives as members of a racially segmented working class.</w:t>
      </w:r>
    </w:p>
    <w:p w14:paraId="15BF6A11" w14:textId="77777777" w:rsidR="005C6DD1" w:rsidRPr="00CA5240" w:rsidRDefault="005C6DD1" w:rsidP="005C6DD1">
      <w:pPr>
        <w:rPr>
          <w:sz w:val="16"/>
        </w:rPr>
      </w:pPr>
      <w:r w:rsidRPr="00CA5240">
        <w:rPr>
          <w:sz w:val="16"/>
        </w:rPr>
        <w:t xml:space="preserve">Implicit in this conceptualization is the notion of historicity: that particular forms of subjectivity are related to and produced out of determinate relationships characterizing society in a given historical moment. For this reason, we should be prepared to reconsider the hidden curriculum as these historical relations of social production are transformed. Capitalist production has experienced a passage from Fordism to post-Fordism—that is, from planned production to market-driven production (Marazzi 2011). A post-Fordist regime of production and accumulation requires a labor force that is flexible, mobile, and precarious. In other words, </w:t>
      </w:r>
      <w:r w:rsidRPr="00CA5240">
        <w:rPr>
          <w:rStyle w:val="StyleUnderline"/>
        </w:rPr>
        <w:t>the labor force has to be highly adaptable to constant innovations in production and willing to move frequently between jobs, and it must understand that stable long-term employment is not guaranteed; this regime also requires specialized and small-scale systems of production. Post-Fordism is characterized by the merging of communication processes with production, of “communicative” with “instrumental” activity, which means the workforce has to have a high level of flexibility and adaptability to constant changes in the rhythms of production based on flows of information</w:t>
      </w:r>
      <w:r w:rsidRPr="00CA5240">
        <w:rPr>
          <w:sz w:val="16"/>
        </w:rPr>
        <w:t xml:space="preserve"> (Marazzi 2011). This form of production requires a set of norms, values, and beliefs that is different from those that the school structured under a Fordist system of production taught through the hidden curriculum. Marazzi argues that in this new way of working, participants in the workforce have to show devotion and obedience under threat of losing their jobs; the “servility” of productive labor has increased. In this context, through the hidden curriculum, the schools must discipline students to accept the conditions of servile wage work.</w:t>
      </w:r>
    </w:p>
    <w:p w14:paraId="6B54D80E" w14:textId="77777777" w:rsidR="005C6DD1" w:rsidRPr="00CA5240" w:rsidRDefault="005C6DD1" w:rsidP="005C6DD1">
      <w:pPr>
        <w:rPr>
          <w:sz w:val="16"/>
        </w:rPr>
      </w:pPr>
      <w:r w:rsidRPr="00CA5240">
        <w:rPr>
          <w:rStyle w:val="StyleUnderline"/>
        </w:rPr>
        <w:t xml:space="preserve">Alongside changes in the process of production, elites launched a neoliberal political project to re-establish the conditions for </w:t>
      </w:r>
      <w:r w:rsidRPr="00CA5240">
        <w:rPr>
          <w:rStyle w:val="Emphasis"/>
        </w:rPr>
        <w:t>capital accumulation</w:t>
      </w:r>
      <w:r w:rsidRPr="00CA5240">
        <w:rPr>
          <w:rStyle w:val="StyleUnderline"/>
        </w:rPr>
        <w:t>. The ideology of neoliberalism foregrounds discourses of efficiency, consumerism, choice, and accountability in place of senses of collective responsibility.</w:t>
      </w:r>
      <w:r w:rsidRPr="00CA5240">
        <w:rPr>
          <w:sz w:val="16"/>
        </w:rPr>
        <w:t xml:space="preserve"> Spheres of social activity organized on the basis of notions of the public good or social solidarity are branded as inefficient from this perspective, and neoliberalism demands that they be reorganized according to the bottom-line logic of the market (Klein 2007). The school has been one of the crucial sites of the broad neoliberalization of society (Hursh 2005; Saltman 2005). </w:t>
      </w:r>
      <w:r w:rsidRPr="00CA5240">
        <w:rPr>
          <w:rStyle w:val="StyleUnderline"/>
        </w:rPr>
        <w:t xml:space="preserve">Thus, under the accountability movement, schools, teachers, and students that are labeled as failing can be punished at will by the state, a punishment that is then </w:t>
      </w:r>
      <w:r w:rsidRPr="00CA5240">
        <w:rPr>
          <w:rStyle w:val="Emphasis"/>
        </w:rPr>
        <w:t>rationalized as serving the public good.</w:t>
      </w:r>
      <w:r w:rsidRPr="00CA5240">
        <w:rPr>
          <w:sz w:val="16"/>
        </w:rPr>
        <w:t xml:space="preserve"> In this context, everything from district policies to daily classroom procedures are shaped by the mechanism of neoliberal discipline, which is the standardized test (Au 2007; McNeil 2000). Thus, in the everyday experiences of the classroom, which are structured around the apparatus of the standardized test and the disciplinary regimes that accompany it, the material ground for the type of subject needed for the neoliberal political project to take root can be found.</w:t>
      </w:r>
    </w:p>
    <w:p w14:paraId="30F16EAC" w14:textId="77777777" w:rsidR="005C6DD1" w:rsidRPr="00CA5240" w:rsidRDefault="005C6DD1" w:rsidP="005C6DD1">
      <w:pPr>
        <w:rPr>
          <w:sz w:val="16"/>
        </w:rPr>
      </w:pPr>
      <w:r w:rsidRPr="00CA5240">
        <w:rPr>
          <w:sz w:val="16"/>
        </w:rPr>
        <w:t xml:space="preserve">Furthermore, we contend that in the current post-Fordist and neoliberal stage of capitalism, the hidden curriculum of the schools has shifted in focus. In the present, the hidden curriculum in the schools has been reoriented toward the ideological reproduction of the conditions of servility that characterize contemporary conditions of labor. Through the appropriation of school time, standardization of information, regimentation of thought, and control and punishment of bodies, the accountability regime assures the reproduction of carceral social relations. </w:t>
      </w:r>
      <w:r w:rsidRPr="00CA5240">
        <w:rPr>
          <w:rStyle w:val="StyleUnderline"/>
        </w:rPr>
        <w:t>The schools, with the adoption and development of techniques of control that seek at all costs to “maximize learning time” become locations, like prisons, where domination becomes visible</w:t>
      </w:r>
      <w:r w:rsidRPr="00CA5240">
        <w:rPr>
          <w:sz w:val="16"/>
        </w:rPr>
        <w:t>. A number of scholars have documented the coarsening of educational discipline in recent years, whether considered as a process of punishment (Dohrn 2001), of class-racial stratification (Lipman 2004), or as the expression of a biopolitical ordering of the space of schools (Lewis 2006). Our purpose, however, is to understand this educational “carceral turn” in broader social context, and in particular to conceptualize how it operates to assure the disciplining of students to accept the new conditions of servile wage work and social marginalization that characterize neoliberalism.</w:t>
      </w:r>
    </w:p>
    <w:p w14:paraId="392F9161" w14:textId="77777777" w:rsidR="005C6DD1" w:rsidRPr="00CA5240" w:rsidRDefault="005C6DD1" w:rsidP="005C6DD1"/>
    <w:p w14:paraId="70E9085B" w14:textId="77777777" w:rsidR="00632F93" w:rsidRPr="00CA5240" w:rsidRDefault="00632F93" w:rsidP="00632F93">
      <w:pPr>
        <w:pStyle w:val="Heading4"/>
        <w:rPr>
          <w:rFonts w:cs="Times New Roman"/>
        </w:rPr>
      </w:pPr>
      <w:r w:rsidRPr="00CA5240">
        <w:rPr>
          <w:rFonts w:cs="Times New Roman"/>
        </w:rPr>
        <w:t>The current education system teaches a hidden curriculum which trains students to become obedient, passive, workers to benefit the economy and the capitalist agenda</w:t>
      </w:r>
    </w:p>
    <w:p w14:paraId="36F28E42" w14:textId="77777777" w:rsidR="00632F93" w:rsidRPr="00CA5240" w:rsidRDefault="00632F93" w:rsidP="00632F93">
      <w:pPr>
        <w:rPr>
          <w:rFonts w:cs="Times New Roman"/>
          <w:sz w:val="16"/>
        </w:rPr>
      </w:pPr>
    </w:p>
    <w:p w14:paraId="124855EB" w14:textId="77777777" w:rsidR="00632F93" w:rsidRPr="00CA5240" w:rsidRDefault="00632F93" w:rsidP="00632F93">
      <w:pPr>
        <w:rPr>
          <w:rFonts w:eastAsia="Times New Roman" w:cs="Times New Roman"/>
          <w:sz w:val="16"/>
        </w:rPr>
      </w:pPr>
      <w:r w:rsidRPr="00CA5240">
        <w:rPr>
          <w:rStyle w:val="Style13ptBold"/>
          <w:rFonts w:cs="Times New Roman"/>
        </w:rPr>
        <w:t xml:space="preserve">Trainer 12 </w:t>
      </w:r>
      <w:r w:rsidRPr="00CA5240">
        <w:rPr>
          <w:rStyle w:val="Style13ptBold"/>
          <w:rFonts w:cs="Times New Roman"/>
          <w:b w:val="0"/>
        </w:rPr>
        <w:t>(Ted Trainer, professor at the University of New South Wales, “‘Education’ Under Consumer-Capitalism, and the Simpler Way Alternative,” Simplicity Institute Report 2012, http://simplicityinstitute.org/wp-content/uploads/2011/04/TrainerEducationSimplicityInstitute.pdf)</w:t>
      </w:r>
      <w:r w:rsidRPr="00CA5240">
        <w:rPr>
          <w:rFonts w:eastAsia="Times New Roman" w:cs="Times New Roman"/>
          <w:sz w:val="16"/>
        </w:rPr>
        <w:t xml:space="preserve"> </w:t>
      </w:r>
    </w:p>
    <w:p w14:paraId="7C14C6F9" w14:textId="77777777" w:rsidR="00632F93" w:rsidRPr="00CA5240" w:rsidRDefault="00632F93" w:rsidP="00632F93">
      <w:pPr>
        <w:rPr>
          <w:rFonts w:cs="Times New Roman"/>
          <w:sz w:val="16"/>
        </w:rPr>
      </w:pPr>
      <w:r w:rsidRPr="00CA5240">
        <w:rPr>
          <w:rFonts w:cs="Times New Roman"/>
          <w:u w:val="single"/>
        </w:rPr>
        <w:t>In consumer-capitalist society ‘education’ has little to do with Education</w:t>
      </w:r>
      <w:r w:rsidRPr="00CA5240">
        <w:rPr>
          <w:rFonts w:cs="Times New Roman"/>
          <w:sz w:val="16"/>
        </w:rPr>
        <w:t xml:space="preserve">. The following is a  brief summary of the general critical perspective radical education theorists have been  elaborating. This perspective holds that, </w:t>
      </w:r>
      <w:r w:rsidRPr="00CA5240">
        <w:rPr>
          <w:rFonts w:cs="Times New Roman"/>
          <w:u w:val="single"/>
        </w:rPr>
        <w:t>currently, schools and universities</w:t>
      </w:r>
      <w:r w:rsidRPr="00CA5240">
        <w:rPr>
          <w:rFonts w:cs="Times New Roman"/>
          <w:sz w:val="16"/>
        </w:rPr>
        <w:t xml:space="preserve">: • </w:t>
      </w:r>
      <w:r w:rsidRPr="00CA5240">
        <w:rPr>
          <w:rFonts w:cs="Times New Roman"/>
          <w:u w:val="single"/>
        </w:rPr>
        <w:t xml:space="preserve">Train workers, very well.  They develop the skills and more importantly the  dispositions required to staff the industrial machine with obedient, diligent and  skilled workers who will accept hierarchy and authority, turn up on time, work  hard, do what they are told, consume, and not expect to have control over their  situation.  • Legitimise social position and inequality. Those who fail at school learn that they do  not have ‘brains’ and therefore do not deserve good jobs and life chances. This helps  to make inequality in society seem inevitable and legitimate.  </w:t>
      </w:r>
      <w:r w:rsidRPr="00CA5240">
        <w:rPr>
          <w:rFonts w:cs="Times New Roman"/>
          <w:sz w:val="16"/>
        </w:rPr>
        <w:t xml:space="preserve">• </w:t>
      </w:r>
      <w:r w:rsidRPr="00CA5240">
        <w:rPr>
          <w:rFonts w:cs="Times New Roman"/>
          <w:u w:val="single"/>
        </w:rPr>
        <w:t>Turn out competitors; people who</w:t>
      </w:r>
      <w:r w:rsidRPr="00CA5240">
        <w:rPr>
          <w:rFonts w:cs="Times New Roman"/>
          <w:sz w:val="16"/>
        </w:rPr>
        <w:t xml:space="preserve"> believe in and </w:t>
      </w:r>
      <w:r w:rsidRPr="00CA5240">
        <w:rPr>
          <w:rFonts w:cs="Times New Roman"/>
          <w:u w:val="single"/>
        </w:rPr>
        <w:t xml:space="preserve">love competition, and therefore  accept winner-takes-all society; see themselves as deserving their hard earned  privileges, and see losers as deserving their fate; focus on advancing their own  welfare without much interest in the public good or collectivism and who see as  legitimate a system which allows the super-rich to thrive. </w:t>
      </w:r>
      <w:r w:rsidRPr="00CA5240">
        <w:rPr>
          <w:rFonts w:cs="Times New Roman"/>
          <w:sz w:val="16"/>
        </w:rPr>
        <w:t xml:space="preserve">• </w:t>
      </w:r>
      <w:r w:rsidRPr="00CA5240">
        <w:rPr>
          <w:rFonts w:cs="Times New Roman"/>
          <w:u w:val="single"/>
        </w:rPr>
        <w:t>Help to produce enthusiastic consumers, people who are keen to get ahead, succeed  and get rich, who identify modernity and progress with affluence</w:t>
      </w:r>
      <w:r w:rsidRPr="00CA5240">
        <w:rPr>
          <w:rFonts w:cs="Times New Roman"/>
          <w:sz w:val="16"/>
        </w:rPr>
        <w:t xml:space="preserve"> and see Western  ways as the goal for the Third World, </w:t>
      </w:r>
      <w:r w:rsidRPr="00CA5240">
        <w:rPr>
          <w:rFonts w:cs="Times New Roman"/>
          <w:u w:val="single"/>
        </w:rPr>
        <w:t xml:space="preserve">and who accept the market system and think  technical wizardry will solve all problems. Just as they have passively consumed the  activities, work and decisions presented by their teachers, so they passively  consume the products, services and decisions presented to them by government,  corporations, and professionals. </w:t>
      </w:r>
      <w:r w:rsidRPr="00CA5240">
        <w:rPr>
          <w:rFonts w:cs="Times New Roman"/>
          <w:sz w:val="16"/>
        </w:rPr>
        <w:t xml:space="preserve">• </w:t>
      </w:r>
      <w:r w:rsidRPr="00CA5240">
        <w:rPr>
          <w:rFonts w:cs="Times New Roman"/>
          <w:u w:val="single"/>
        </w:rPr>
        <w:t>Produce masses of politically passive, compliant, docile, uncritical ‘citizens,’</w:t>
      </w:r>
      <w:r w:rsidRPr="00CA5240">
        <w:rPr>
          <w:rFonts w:cs="Times New Roman"/>
          <w:sz w:val="16"/>
        </w:rPr>
        <w:t xml:space="preserve"> largely  </w:t>
      </w:r>
      <w:r w:rsidRPr="00CA5240">
        <w:rPr>
          <w:rFonts w:cs="Times New Roman"/>
          <w:u w:val="single"/>
        </w:rPr>
        <w:t>by devoting almost none of the standard 15+ years of ‘education’ to serious  examination of their society’s fundamental faults.  After that much schooling in  intensively authoritarian conditions it is no surprise that they leave the functioning  of their society to leaders and experts</w:t>
      </w:r>
      <w:r w:rsidRPr="00CA5240">
        <w:rPr>
          <w:rFonts w:cs="Times New Roman"/>
          <w:sz w:val="16"/>
        </w:rPr>
        <w:t>, show no inclination to take control over their  collective fate,</w:t>
      </w:r>
      <w:r w:rsidRPr="00CA5240">
        <w:rPr>
          <w:rFonts w:cs="Times New Roman"/>
          <w:u w:val="single"/>
        </w:rPr>
        <w:t xml:space="preserve"> and do not question let alone protest the social injustices that their  rich-world comfort inflicts on the rest of the world. They are well disposed to staff  hierarchical organisations and do what their superiors tell them, to think in power  terms, to strive to rise and then boss inferiors around. These are not the only outcomes of schooling and they are not intended effects but </w:t>
      </w:r>
      <w:r w:rsidRPr="00CA5240">
        <w:rPr>
          <w:rFonts w:cs="Times New Roman"/>
          <w:b/>
          <w:u w:val="single"/>
        </w:rPr>
        <w:t>they are  outcomes of the ‘hidden curriculum’ to which radical education theorists have pointed</w:t>
      </w:r>
      <w:r w:rsidRPr="00CA5240">
        <w:rPr>
          <w:rFonts w:cs="Times New Roman"/>
          <w:b/>
        </w:rPr>
        <w:t xml:space="preserve">.  </w:t>
      </w:r>
      <w:r w:rsidRPr="00CA5240">
        <w:rPr>
          <w:rFonts w:cs="Times New Roman"/>
          <w:sz w:val="16"/>
        </w:rPr>
        <w:t xml:space="preserve">Years of experience within ‘educational’ institutions automatically, unwittingly, condition  inmates to these dispositions. </w:t>
      </w:r>
      <w:r w:rsidRPr="00CA5240">
        <w:rPr>
          <w:rFonts w:cs="Times New Roman"/>
          <w:u w:val="single"/>
        </w:rPr>
        <w:t xml:space="preserve">For years students slave through mountains of work in the  quest for credentials, knowing that these are the keys to good jobs </w:t>
      </w:r>
      <w:r w:rsidRPr="00CA5240">
        <w:rPr>
          <w:rFonts w:cs="Times New Roman"/>
          <w:sz w:val="16"/>
        </w:rPr>
        <w:t xml:space="preserve">and when the exams are  over they burn their notes. Try testing them one year later to see if they remember any of  the stuff ‘learned.’ But no one cares about this because the grade is all that matters. ‘Poor  students’ are forced to ‘learn’ even when they hate it. Teachers punish them with righteous  indignation at the lack of gratitude. </w:t>
      </w:r>
      <w:r w:rsidRPr="00CA5240">
        <w:rPr>
          <w:rFonts w:cs="Times New Roman"/>
          <w:u w:val="single"/>
        </w:rPr>
        <w:t xml:space="preserve">Billions of children are forced to learn heaps of things  they don’t want to learn. This constitutes the world’s greatest human rights abuse </w:t>
      </w:r>
      <w:r w:rsidRPr="00CA5240">
        <w:rPr>
          <w:rFonts w:cs="Times New Roman"/>
          <w:sz w:val="16"/>
        </w:rPr>
        <w:t>(not the  most savage but the most widespread),</w:t>
      </w:r>
      <w:r w:rsidRPr="00CA5240">
        <w:rPr>
          <w:rFonts w:cs="Times New Roman"/>
          <w:u w:val="single"/>
        </w:rPr>
        <w:t xml:space="preserve"> but resistance is regarded as a stupid failure to  appreciate the importance of ‘education.’ </w:t>
      </w:r>
      <w:r w:rsidRPr="00CA5240">
        <w:rPr>
          <w:rFonts w:cs="Times New Roman"/>
          <w:sz w:val="16"/>
        </w:rPr>
        <w:t>Some good things happen at school, indeed even a little Education occurs</w:t>
      </w:r>
      <w:r w:rsidRPr="00CA5240">
        <w:rPr>
          <w:rFonts w:cs="Times New Roman"/>
          <w:b/>
        </w:rPr>
        <w:t xml:space="preserve">.  </w:t>
      </w:r>
      <w:r w:rsidRPr="00CA5240">
        <w:rPr>
          <w:rFonts w:cs="Times New Roman"/>
          <w:b/>
          <w:u w:val="single"/>
        </w:rPr>
        <w:t>Highly  skilled technocrats emerge, but a thoughtful, critical, responsible, caring and Educated  citizenry does not.</w:t>
      </w:r>
      <w:r w:rsidRPr="00CA5240">
        <w:rPr>
          <w:rFonts w:cs="Times New Roman"/>
          <w:u w:val="single"/>
        </w:rPr>
        <w:t xml:space="preserve"> On the dimensions that matter, graduates from our educational systems  are appallingly ignorant, insensitive and uncaring.</w:t>
      </w:r>
      <w:r w:rsidRPr="00CA5240">
        <w:rPr>
          <w:rFonts w:cs="Times New Roman"/>
          <w:sz w:val="16"/>
        </w:rPr>
        <w:t xml:space="preserve">  Would a well-Educated Australian  society have tolerated what the Howard government did to refugees? Would it be so grossly  unaware and unconcerned about the rich world’s exploitation of its empire? Would it be so  suicidally unaware of the limits to growth predicament? Would it have gone along with the  Neo-liberal globalisation hijack and the murderous policies of the IMF and World Bank?  Would it have allowed Menzies to get Australia into the Vietnam War or Howard to get us  into the Iraq war? Would it have felt not the slightest need to make amends for the millions  we thereby helped to kill</w:t>
      </w:r>
      <w:r w:rsidRPr="00CA5240">
        <w:rPr>
          <w:rFonts w:cs="Times New Roman"/>
          <w:u w:val="single"/>
        </w:rPr>
        <w:t>? Our ‘educational’ institutions are remarkably good at turning out  acquiescent hard working competitive consumers preoccupied with self-indulgent goals  and trivia, and guaranteed not to concern themselves much with the appalling events taking  place all around them. Schools are obviously not there to Educate. The people who run them say they are, but  a glance at their organisation and products ridicules the claim</w:t>
      </w:r>
      <w:r w:rsidRPr="00CA5240">
        <w:rPr>
          <w:rFonts w:cs="Times New Roman"/>
          <w:sz w:val="16"/>
        </w:rPr>
        <w:t xml:space="preserve">. But there is a much more  powerful proof: If Education was a goal then whether or not it was taking place would be  assessed, and it isn’t. School children are assessed to death. They constantly sit tests and  exams, receive grades, and worry about results, but this is only to do with whether they  have remembered the facts and skills drilled into them. None of it is concerned to see  whether any Educational goals have been achieved. </w:t>
      </w:r>
      <w:r w:rsidRPr="00CA5240">
        <w:rPr>
          <w:rFonts w:cs="Times New Roman"/>
          <w:u w:val="single"/>
        </w:rPr>
        <w:t>No school or university attempts to  assess whether their graduates think about Shakespeare or evolution or Spinoza in their  spare time, or do math problems for the fun of it, or read War and Peace again, or look at the  world differently after having studied the French Revolution,</w:t>
      </w:r>
      <w:r w:rsidRPr="00CA5240">
        <w:rPr>
          <w:rFonts w:cs="Times New Roman"/>
          <w:sz w:val="16"/>
        </w:rPr>
        <w:t xml:space="preserve"> or can think more clearly and  critically now, or whether they love learning and hold it as a supreme concern in life. </w:t>
      </w:r>
      <w:r w:rsidRPr="00CA5240">
        <w:rPr>
          <w:rFonts w:cs="Times New Roman"/>
          <w:u w:val="single"/>
        </w:rPr>
        <w:t>No  such goals are even taken seriously enough to warrant checking</w:t>
      </w:r>
      <w:r w:rsidRPr="00CA5240">
        <w:rPr>
          <w:rFonts w:cs="Times New Roman"/>
          <w:sz w:val="16"/>
        </w:rPr>
        <w:t xml:space="preserve"> whether any progress has  been made towards them.  </w:t>
      </w:r>
      <w:r w:rsidRPr="00CA5240">
        <w:rPr>
          <w:rFonts w:cs="Times New Roman"/>
          <w:u w:val="single"/>
        </w:rPr>
        <w:t>The ingrained institutionalised irrationality is evident in many unexamined practices,  such as forcing kids to do sport, or anything, when they hate it</w:t>
      </w:r>
      <w:r w:rsidRPr="00CA5240">
        <w:rPr>
          <w:rFonts w:cs="Times New Roman"/>
          <w:sz w:val="16"/>
        </w:rPr>
        <w:t xml:space="preserve">. Consider the rationality of  an examination situation where you are worried about what they will ask, or whether the  stress and the lack of time will lead you to muck up your answer, or whether you learned  the wrong material. If this happens then you are not in a situation where you are going to  be able to show them what you know. Surely the point of examining should be to find out  what you know.  </w:t>
      </w:r>
      <w:r w:rsidRPr="00CA5240">
        <w:rPr>
          <w:rFonts w:cs="Times New Roman"/>
          <w:u w:val="single"/>
        </w:rPr>
        <w:t>If the outcome can be influenced by factors such as chance, headaches,  stress, and whether the question was on the material you crammed, then the examiners are  hopelessly incompetent with respect to the logic of assessment. ‘I studied hard and learned  a lot about that topic, but I couldn’t answer that particular question well. So there goes the  career I’d hoped for.’ Yet this is accepted, especially by the victims</w:t>
      </w:r>
      <w:r w:rsidRPr="00CA5240">
        <w:rPr>
          <w:rFonts w:cs="Times New Roman"/>
          <w:sz w:val="16"/>
        </w:rPr>
        <w:t xml:space="preserve">.  The comical part is that these practices are perpetuated by people who are supposed to  be highly ‘educated’ and who one would therefore expect to be capable of identifying  absurdly illogical and invalid practices.  How is it that they never seem to ask, ‘What will  this question indicate about the candidate, what is the empirical evidence on its predictive  validity for any variable that matters, what will my defense be if I am sued for using a  measure when I can’t demonstrate its validity for any selection process?’ Long ago Berg and others showed the monumental irrationality of allowing school  achievement to have much influence in the selection for jobs or courses. Grades achieved at  school simply do not correlate well with success at anything, and should therefore not be  given much if any weight in selecting people. This has been clearly understood for decades,  but ignored – because everyone wants things the way they are. Among the many unexamined paradoxes and irrationalities are questions like, why is  most ‘education’ given to those who need it least, the ‘brightest.’  Why is it assumed that  forcing people to learn things will Educate them, when Education involves becoming more  intrinsically interested in what is being studied?  Why does ‘education’ involve studying  about six ‘subjects’ at high school and may be one in depth at university, when an Educated  person is a generalist, interested in and informed about and able to converse on an  extremely wide range of topics, and continually concerned to fill in the gaps?  Why do  people say ‘I was educated at…,’ as if their education was finished there and then, when Education is a process that never ends? If the point of Education is to nurture interest in the  world, in thinking, exploring, revising ideas, systematising a world view, why is education  cast in terms of punishment for deviance from authoritarian dictates, resistance, sin,  coercion and compulsion?  Similarly why is it cast so nastily in terms of superiority and  inferiority, and of teachers who know and pupils who are ignorant and must be instructed?  What has the power to coerce and punish got to do with Educating? Can it have any other  than damaging effects? Why is it taken for granted if children resist being forced to learn  things that are of no interest or apparent relevance to them they can be treated as being at  fault, unwise and ungrateful, and punished until they conform? All this makes sense if the  point of the exercise is to condition recalcitrant recruits to the discipline of the factory, the  office and a lifetime paying off the mortgage, but if the point is to Educate then it can only  prevent the achievement of the goal. It is my firm belief that the net effect of schools is the prevention of Education. A few  come out of their school years more intrinsically interested in Shakespeare or math or  biology than when they went in, but most have their interest in the world and in learning  and analyzing damaged or driven out. When they come in at the age of five they are very  interested in the world and in learning, but where is the research showing that by their  fifteenth birthday these dispositions have been enhanced? </w:t>
      </w:r>
      <w:r w:rsidRPr="00CA5240">
        <w:rPr>
          <w:rFonts w:cs="Times New Roman"/>
          <w:u w:val="single"/>
        </w:rPr>
        <w:t>Clearly schools are not there to Educate, or we would see if that is what they do. They are  there to reproduce consumer-capitalist society.</w:t>
      </w:r>
      <w:r w:rsidRPr="00CA5240">
        <w:rPr>
          <w:rFonts w:cs="Times New Roman"/>
          <w:sz w:val="16"/>
        </w:rPr>
        <w:t xml:space="preserve"> That is what everyone wants them to, and  they do it well. </w:t>
      </w:r>
      <w:r w:rsidRPr="00CA5240">
        <w:rPr>
          <w:rFonts w:cs="Times New Roman"/>
          <w:b/>
          <w:u w:val="single"/>
        </w:rPr>
        <w:t>That is why schools cannot be fixed.  They cannot be reformed to not be  riddled with authoritarian relations, learning masses of irrelevant and boring stuff, exams,  credentials, failure and human rights abuse</w:t>
      </w:r>
      <w:r w:rsidRPr="00CA5240">
        <w:rPr>
          <w:rFonts w:cs="Times New Roman"/>
          <w:u w:val="single"/>
        </w:rPr>
        <w:t>. If these features were eliminated then schools  would not reproduce consumer-capitalist society.  If you want schools without these  characteristics you can only have them in a very different society,</w:t>
      </w:r>
      <w:r w:rsidRPr="00CA5240">
        <w:rPr>
          <w:rFonts w:cs="Times New Roman"/>
          <w:sz w:val="16"/>
        </w:rPr>
        <w:t xml:space="preserve"> one that does not need  schools designed to reproduce this society. </w:t>
      </w:r>
    </w:p>
    <w:p w14:paraId="44223DE9" w14:textId="77777777" w:rsidR="00632F93" w:rsidRPr="00CA5240" w:rsidRDefault="00632F93" w:rsidP="00632F93">
      <w:pPr>
        <w:pStyle w:val="Heading3"/>
        <w:rPr>
          <w:rFonts w:cs="Times New Roman"/>
        </w:rPr>
      </w:pPr>
      <w:r w:rsidRPr="00CA5240">
        <w:rPr>
          <w:rFonts w:cs="Times New Roman"/>
        </w:rPr>
        <w:t>Link: Educational Funding/Keynesian Economics</w:t>
      </w:r>
    </w:p>
    <w:p w14:paraId="70ADEC6F" w14:textId="77777777" w:rsidR="00632F93" w:rsidRPr="00CA5240" w:rsidRDefault="00632F93" w:rsidP="00632F93">
      <w:pPr>
        <w:rPr>
          <w:rFonts w:cs="Times New Roman"/>
          <w:sz w:val="16"/>
        </w:rPr>
      </w:pPr>
    </w:p>
    <w:p w14:paraId="5B544187" w14:textId="77777777" w:rsidR="00632F93" w:rsidRPr="00CA5240" w:rsidRDefault="00632F93" w:rsidP="00632F93">
      <w:pPr>
        <w:pStyle w:val="Heading4"/>
        <w:rPr>
          <w:rFonts w:cs="Times New Roman"/>
        </w:rPr>
      </w:pPr>
      <w:r w:rsidRPr="00CA5240">
        <w:rPr>
          <w:rFonts w:cs="Times New Roman"/>
        </w:rPr>
        <w:t>The state uses the education system to create malleable neoliberal subjects and prevent revolutions. They falsely advertise the equality of schooling to lessen resistance against their regime.</w:t>
      </w:r>
    </w:p>
    <w:p w14:paraId="4A62C4C3" w14:textId="77777777" w:rsidR="00632F93" w:rsidRPr="00CA5240" w:rsidRDefault="00632F93" w:rsidP="00632F93">
      <w:pPr>
        <w:pStyle w:val="NormalWeb"/>
        <w:spacing w:before="0" w:beforeAutospacing="0" w:after="0" w:afterAutospacing="0"/>
        <w:rPr>
          <w:rFonts w:ascii="Georgia" w:hAnsi="Georgia"/>
          <w:sz w:val="16"/>
          <w:szCs w:val="18"/>
        </w:rPr>
      </w:pPr>
      <w:r w:rsidRPr="00CA5240">
        <w:rPr>
          <w:rStyle w:val="Style13ptBold"/>
          <w:rFonts w:ascii="Georgia" w:hAnsi="Georgia"/>
        </w:rPr>
        <w:t>Blum &amp; Ullman 12</w:t>
      </w:r>
      <w:r w:rsidRPr="00CA5240">
        <w:rPr>
          <w:rFonts w:ascii="Georgia" w:hAnsi="Georgia"/>
          <w:sz w:val="16"/>
        </w:rPr>
        <w:t xml:space="preserve"> </w:t>
      </w:r>
      <w:r w:rsidRPr="00CA5240">
        <w:rPr>
          <w:rFonts w:ascii="Georgia" w:hAnsi="Georgia"/>
          <w:sz w:val="16"/>
          <w:szCs w:val="18"/>
        </w:rPr>
        <w:t xml:space="preserve">(Denise Blum is an assistant professor of Social Foundations and Qualitative Research at the Oklahoma State University. Char Ullman is an assistant professor in the department of Teacher Education at the University of Texas at El Paso. “The globalization and corporatization of education: The limits and liminality of the market mantra,” International Journal of Qualitative Studies in Education 2012, v 25 n4 </w:t>
      </w:r>
      <w:hyperlink r:id="rId11" w:history="1">
        <w:r w:rsidRPr="00CA5240">
          <w:rPr>
            <w:rStyle w:val="Hyperlink"/>
            <w:rFonts w:ascii="Georgia" w:hAnsi="Georgia"/>
            <w:sz w:val="16"/>
            <w:szCs w:val="18"/>
          </w:rPr>
          <w:t>https://www.researchgate.net/publication/254310281_The_globalization_and_corporatization_of_education_The_limits_and_liminality_of_the_market_mantra)</w:t>
        </w:r>
      </w:hyperlink>
    </w:p>
    <w:p w14:paraId="4A235C2F" w14:textId="77777777" w:rsidR="00632F93" w:rsidRPr="00CA5240" w:rsidRDefault="00632F93" w:rsidP="00632F93">
      <w:pPr>
        <w:rPr>
          <w:rFonts w:cs="Times New Roman"/>
          <w:sz w:val="16"/>
        </w:rPr>
      </w:pPr>
      <w:r w:rsidRPr="00CA5240">
        <w:rPr>
          <w:rFonts w:cs="Times New Roman"/>
          <w:sz w:val="16"/>
        </w:rPr>
        <w:t xml:space="preserve">What are some of the ways in which neoliberalism is impacting the practice and experience of education? </w:t>
      </w:r>
      <w:r w:rsidRPr="00CA5240">
        <w:rPr>
          <w:rStyle w:val="StyleUnderline"/>
          <w:rFonts w:cs="Times New Roman"/>
          <w:sz w:val="24"/>
        </w:rPr>
        <w:t>People worldwide are being forced to negotiate their identities for survival in a globalized world</w:t>
      </w:r>
      <w:r w:rsidRPr="00CA5240">
        <w:rPr>
          <w:rStyle w:val="StyleUnderline"/>
          <w:rFonts w:cs="Times New Roman"/>
          <w:sz w:val="16"/>
        </w:rPr>
        <w:t>.</w:t>
      </w:r>
      <w:r w:rsidRPr="00CA5240">
        <w:rPr>
          <w:rFonts w:cs="Times New Roman"/>
          <w:sz w:val="16"/>
        </w:rPr>
        <w:t xml:space="preserve"> How are ideologies of national identity and belonging negotiated in educational contexts across the globe? In what ways are teachers and their curricula perpetuating, as well as resisting, the corporatization of education and its resulting inequities? </w:t>
      </w:r>
      <w:r w:rsidRPr="00CA5240">
        <w:rPr>
          <w:rFonts w:cs="Times New Roman"/>
          <w:u w:val="single"/>
        </w:rPr>
        <w:t>Academic capitalism has entered classrooms at all levels, redefining everything from the interaction between teachers and students to the existence of academic disciplines</w:t>
      </w:r>
      <w:r w:rsidRPr="00CA5240">
        <w:rPr>
          <w:rFonts w:cs="Times New Roman"/>
          <w:sz w:val="16"/>
        </w:rPr>
        <w:t xml:space="preserve">. This special issue is grounded in the ethnographic analysis of specific educational formations that are simultaneously social, cultural, political, economic, historical, and transnational. In this introduction, the authors offer ways to think about how the market mantra has been internalized in communities worldwide, along with the ways in which it is questioned, resisted, and ultimately, transformed. Keywords: globalization; education; neoliberalism Introduction </w:t>
      </w:r>
      <w:r w:rsidRPr="00CA5240">
        <w:rPr>
          <w:rFonts w:cs="Times New Roman"/>
          <w:u w:val="single"/>
        </w:rPr>
        <w:t>The forces associated with globalization, whether economic or social, have conditioned the context in which educators operate, and have profoundly altered people’s experiences of both formal and informal education. Globalization</w:t>
      </w:r>
      <w:r w:rsidRPr="00CA5240">
        <w:rPr>
          <w:rFonts w:cs="Times New Roman"/>
          <w:sz w:val="16"/>
        </w:rPr>
        <w:t>, as a multidimensional, multilevel process</w:t>
      </w:r>
      <w:r w:rsidRPr="00CA5240">
        <w:rPr>
          <w:rFonts w:cs="Times New Roman"/>
          <w:u w:val="single"/>
        </w:rPr>
        <w:t xml:space="preserve">, is unequivocally but not exclusively based on the economics of neoliberalism. </w:t>
      </w:r>
      <w:r w:rsidRPr="00CA5240">
        <w:rPr>
          <w:rFonts w:cs="Times New Roman"/>
          <w:sz w:val="16"/>
        </w:rPr>
        <w:t xml:space="preserve">This special issue continues the conversation on neoliberalism and education that guest editors Bronwyn Davies and Peter Bansel started in the 2007 special issue of the International Journal of Qualitative Studies in Education. Davies and Bansel called into question the notion that neoliberal regimes are specific to the northern hemisphere, by presenting cases both compelling and disturbing, of neoliberal practices and policies in education taking place in Australia and New Zealand. We continue the chronicling of new sites of tension in education as a result of the global economy and accompanying neoliberal practices in the US, Costa Rica, and the US territories in the Caribbean. The market mantra and its consequences </w:t>
      </w:r>
      <w:r w:rsidRPr="00CA5240">
        <w:rPr>
          <w:rStyle w:val="StyleUnderline"/>
          <w:rFonts w:cs="Times New Roman"/>
          <w:sz w:val="24"/>
        </w:rPr>
        <w:t>The Keynesian approach to the problem of class conflict inherent in the structure of liberal democracies has been for there to be governmental support in the form of educational and healthcare benefits that benefit working-class people. This system</w:t>
      </w:r>
      <w:r w:rsidRPr="00CA5240">
        <w:rPr>
          <w:rFonts w:cs="Times New Roman"/>
          <w:sz w:val="16"/>
        </w:rPr>
        <w:t xml:space="preserve"> </w:t>
      </w:r>
      <w:r w:rsidRPr="00CA5240">
        <w:rPr>
          <w:rFonts w:cs="Times New Roman"/>
          <w:u w:val="single"/>
        </w:rPr>
        <w:t>has been in place, to varying degrees, in many advanced capitalist nations</w:t>
      </w:r>
      <w:r w:rsidRPr="00CA5240">
        <w:rPr>
          <w:rFonts w:cs="Times New Roman"/>
          <w:sz w:val="16"/>
        </w:rPr>
        <w:t xml:space="preserve"> (with the US lagging behind much of the Global North) </w:t>
      </w:r>
      <w:r w:rsidRPr="00CA5240">
        <w:rPr>
          <w:rFonts w:cs="Times New Roman"/>
          <w:u w:val="single"/>
        </w:rPr>
        <w:t>for much of the twentieth century, and</w:t>
      </w:r>
      <w:r w:rsidRPr="00CA5240">
        <w:rPr>
          <w:rFonts w:cs="Times New Roman"/>
          <w:b/>
          <w:u w:val="single"/>
        </w:rPr>
        <w:t xml:space="preserve"> </w:t>
      </w:r>
      <w:r w:rsidRPr="00CA5240">
        <w:rPr>
          <w:rStyle w:val="Emphasis"/>
          <w:rFonts w:cs="Times New Roman"/>
          <w:sz w:val="24"/>
        </w:rPr>
        <w:t>its goal was to push the possibility of violent revolution into a permanently blurry future time frame</w:t>
      </w:r>
      <w:r w:rsidRPr="00CA5240">
        <w:rPr>
          <w:rFonts w:cs="Times New Roman"/>
          <w:u w:val="single"/>
        </w:rPr>
        <w:t xml:space="preserve">. </w:t>
      </w:r>
      <w:r w:rsidRPr="00CA5240">
        <w:rPr>
          <w:rStyle w:val="StyleUnderline"/>
          <w:rFonts w:cs="Times New Roman"/>
          <w:sz w:val="24"/>
        </w:rPr>
        <w:t xml:space="preserve">These social programs allowed for a minimally more equitable social order, in which some people (certainly not everyone), with government support, achieved their status based on talent and hard work. </w:t>
      </w:r>
      <w:r w:rsidRPr="00CA5240">
        <w:rPr>
          <w:rFonts w:cs="Times New Roman"/>
          <w:u w:val="single"/>
        </w:rPr>
        <w:t xml:space="preserve">While the liberal state only slightly lessened the role of ascribed status (the idea that people succeed both as individuals and as groups, through the status ascribed to them through their race, gender, or class status), the reality is that the twentieth century has been characterized in the Global North by a combination of achievement and ascription, making success about both “who you know and where you are from” as well as “pulling yourself up by the bootstraps”. </w:t>
      </w:r>
      <w:r w:rsidRPr="00CA5240">
        <w:rPr>
          <w:rFonts w:cs="Times New Roman"/>
          <w:sz w:val="16"/>
        </w:rPr>
        <w:t xml:space="preserve">The late-twentieth-century shift to a neoliberal regime has meant the steady destruction of collective bargaining rights (unions), combined with the corporatization of hospitals, schools, and many other parts of modern life. Healthcare and education were once considered to be part of the social good, factors that combined to produce a stable social and economic order. </w:t>
      </w:r>
      <w:r w:rsidRPr="00CA5240">
        <w:rPr>
          <w:rFonts w:cs="Times New Roman"/>
          <w:u w:val="single"/>
        </w:rPr>
        <w:t>In the neoliberal state, healthcare and education have been transformed through the market mantra, into products that individuals can buy and sell</w:t>
      </w:r>
      <w:r w:rsidRPr="00CA5240">
        <w:rPr>
          <w:rStyle w:val="Emphasis"/>
          <w:rFonts w:cs="Times New Roman"/>
          <w:sz w:val="24"/>
        </w:rPr>
        <w:t>. Education, or “lifelong learning” became essential to the creation of the neoliberal subject, leading to the notion that “the most worthy citizen is a flexible homo economicus”</w:t>
      </w:r>
      <w:r w:rsidRPr="00CA5240">
        <w:rPr>
          <w:rFonts w:cs="Times New Roman"/>
          <w:sz w:val="16"/>
        </w:rPr>
        <w:t xml:space="preserve"> (Ong 2003, 9).</w:t>
      </w:r>
    </w:p>
    <w:p w14:paraId="49944DC4" w14:textId="77777777" w:rsidR="00632F93" w:rsidRPr="00CA5240" w:rsidRDefault="00632F93" w:rsidP="00632F93">
      <w:pPr>
        <w:rPr>
          <w:rFonts w:cs="Times New Roman"/>
          <w:sz w:val="16"/>
        </w:rPr>
      </w:pPr>
    </w:p>
    <w:p w14:paraId="5978381C" w14:textId="77777777" w:rsidR="00632F93" w:rsidRPr="00CA5240" w:rsidRDefault="00632F93" w:rsidP="00632F93">
      <w:pPr>
        <w:rPr>
          <w:rFonts w:cs="Times New Roman"/>
          <w:sz w:val="16"/>
        </w:rPr>
      </w:pPr>
    </w:p>
    <w:p w14:paraId="740D7731" w14:textId="77777777" w:rsidR="00632F93" w:rsidRPr="00CA5240" w:rsidRDefault="00632F93" w:rsidP="00632F93">
      <w:pPr>
        <w:rPr>
          <w:rFonts w:cs="Times New Roman"/>
          <w:sz w:val="16"/>
        </w:rPr>
      </w:pPr>
    </w:p>
    <w:p w14:paraId="43A277A8" w14:textId="77777777" w:rsidR="00632F93" w:rsidRPr="00CA5240" w:rsidRDefault="00632F93" w:rsidP="00632F93">
      <w:pPr>
        <w:pStyle w:val="Heading3"/>
        <w:rPr>
          <w:rFonts w:cs="Times New Roman"/>
        </w:rPr>
      </w:pPr>
      <w:r w:rsidRPr="00CA5240">
        <w:rPr>
          <w:rFonts w:cs="Times New Roman"/>
        </w:rPr>
        <w:t>Link: Economics/Privatization/Individualism</w:t>
      </w:r>
    </w:p>
    <w:p w14:paraId="4AD52E63" w14:textId="77777777" w:rsidR="00632F93" w:rsidRPr="00CA5240" w:rsidRDefault="00632F93" w:rsidP="00632F93">
      <w:pPr>
        <w:rPr>
          <w:rFonts w:cs="Times New Roman"/>
          <w:sz w:val="16"/>
        </w:rPr>
      </w:pPr>
    </w:p>
    <w:p w14:paraId="6F617B4E" w14:textId="77777777" w:rsidR="00632F93" w:rsidRPr="00CA5240" w:rsidRDefault="00632F93" w:rsidP="00632F93">
      <w:pPr>
        <w:pStyle w:val="Heading4"/>
        <w:rPr>
          <w:rFonts w:cs="Times New Roman"/>
        </w:rPr>
      </w:pPr>
      <w:r w:rsidRPr="00CA5240">
        <w:rPr>
          <w:rFonts w:cs="Times New Roman"/>
        </w:rPr>
        <w:t>Education reform is the frontlines of the ideology of neoliberalism—national implementation structures global projects</w:t>
      </w:r>
    </w:p>
    <w:p w14:paraId="09C45C65" w14:textId="77777777" w:rsidR="00632F93" w:rsidRPr="00CA5240" w:rsidRDefault="00632F93" w:rsidP="00632F93">
      <w:pPr>
        <w:pStyle w:val="NormalWeb"/>
        <w:spacing w:before="0" w:beforeAutospacing="0" w:after="0" w:afterAutospacing="0"/>
        <w:rPr>
          <w:rFonts w:ascii="Georgia" w:hAnsi="Georgia"/>
          <w:sz w:val="16"/>
          <w:szCs w:val="18"/>
        </w:rPr>
      </w:pPr>
      <w:r w:rsidRPr="00CA5240">
        <w:rPr>
          <w:rStyle w:val="Style13ptBold"/>
          <w:rFonts w:ascii="Georgia" w:hAnsi="Georgia"/>
        </w:rPr>
        <w:t>Blum &amp; Ullman 12</w:t>
      </w:r>
      <w:r w:rsidRPr="00CA5240">
        <w:rPr>
          <w:rFonts w:ascii="Georgia" w:hAnsi="Georgia"/>
          <w:sz w:val="16"/>
        </w:rPr>
        <w:t xml:space="preserve"> </w:t>
      </w:r>
      <w:r w:rsidRPr="00CA5240">
        <w:rPr>
          <w:rFonts w:ascii="Georgia" w:hAnsi="Georgia"/>
          <w:sz w:val="16"/>
          <w:szCs w:val="18"/>
        </w:rPr>
        <w:t xml:space="preserve">(Denise Blum is an assistant professor of Social Foundations and Qualitative Research at the Oklahoma State University. Char Ullman is an assistant professor in the department of Teacher Education at the University of Texas at El Paso. “The globalization and corporatization of education: The limits and liminality of the market mantra,” International Journal of Qualitative Studies in Education 2012, v 25 n4 </w:t>
      </w:r>
      <w:hyperlink r:id="rId12" w:history="1">
        <w:r w:rsidRPr="00CA5240">
          <w:rPr>
            <w:rStyle w:val="Hyperlink"/>
            <w:rFonts w:ascii="Georgia" w:hAnsi="Georgia"/>
            <w:sz w:val="16"/>
            <w:szCs w:val="18"/>
          </w:rPr>
          <w:t>https://www.researchgate.net/publication/254310281_The_globalization_and_corporatization_of_education_The_limits_and_liminality_of_the_market_mantra)</w:t>
        </w:r>
      </w:hyperlink>
    </w:p>
    <w:p w14:paraId="4D194850" w14:textId="77777777" w:rsidR="00632F93" w:rsidRPr="00CA5240" w:rsidRDefault="00632F93" w:rsidP="00632F93">
      <w:pPr>
        <w:rPr>
          <w:rFonts w:cs="Times New Roman"/>
          <w:sz w:val="16"/>
        </w:rPr>
      </w:pPr>
      <w:r w:rsidRPr="00CA5240">
        <w:rPr>
          <w:rFonts w:cs="Times New Roman"/>
          <w:u w:val="single"/>
        </w:rPr>
        <w:t>For decades now, neoliberal economics has been reshaping democratic agendas by invoking market discourses (e.g. choice) to describe both the problem and utility of public schools</w:t>
      </w:r>
      <w:r w:rsidRPr="00CA5240">
        <w:rPr>
          <w:rFonts w:cs="Times New Roman"/>
          <w:sz w:val="16"/>
        </w:rPr>
        <w:t xml:space="preserve"> (McLaren and Farahmandpur 2001). </w:t>
      </w:r>
      <w:r w:rsidRPr="00CA5240">
        <w:rPr>
          <w:rFonts w:cs="Times New Roman"/>
          <w:u w:val="single"/>
        </w:rPr>
        <w:t xml:space="preserve">Neoliberal discourses commodify public education by depicting it as an economic drain linked to an unsustainable welfare state </w:t>
      </w:r>
      <w:r w:rsidRPr="00CA5240">
        <w:rPr>
          <w:rFonts w:cs="Times New Roman"/>
          <w:sz w:val="16"/>
        </w:rPr>
        <w:t xml:space="preserve">(Burchell 1996). In fact, </w:t>
      </w:r>
      <w:r w:rsidRPr="00CA5240">
        <w:rPr>
          <w:rFonts w:cs="Times New Roman"/>
          <w:u w:val="single"/>
        </w:rPr>
        <w:t>in neoliberal societies, “there is nothing distinctive or special about education or health; they are services and products like any other, to be traded in the marketplace”</w:t>
      </w:r>
      <w:r w:rsidRPr="00CA5240">
        <w:rPr>
          <w:rFonts w:cs="Times New Roman"/>
          <w:sz w:val="16"/>
        </w:rPr>
        <w:t xml:space="preserve"> (Peters 1999, 2). </w:t>
      </w:r>
      <w:r w:rsidRPr="00CA5240">
        <w:rPr>
          <w:rFonts w:cs="Times New Roman"/>
          <w:u w:val="single"/>
        </w:rPr>
        <w:t xml:space="preserve">The result has been a drive toward the achievement of specified outcomes and the adoption of standardized teaching models. The emphasis is less on community and equity, and rather </w:t>
      </w:r>
      <w:r w:rsidRPr="00CA5240">
        <w:rPr>
          <w:rFonts w:cs="Times New Roman"/>
          <w:b/>
          <w:u w:val="single"/>
        </w:rPr>
        <w:t>more on individual advancement and the need to satisfy investors and influential</w:t>
      </w:r>
      <w:r w:rsidRPr="00CA5240">
        <w:rPr>
          <w:rFonts w:cs="Times New Roman"/>
          <w:u w:val="single"/>
        </w:rPr>
        <w:t xml:space="preserve"> </w:t>
      </w:r>
      <w:r w:rsidRPr="00CA5240">
        <w:rPr>
          <w:rFonts w:cs="Times New Roman"/>
          <w:b/>
          <w:u w:val="single"/>
        </w:rPr>
        <w:t>consumers</w:t>
      </w:r>
      <w:r w:rsidRPr="00CA5240">
        <w:rPr>
          <w:rFonts w:cs="Times New Roman"/>
          <w:u w:val="single"/>
        </w:rPr>
        <w:t xml:space="preserve">. Education has come to resemble a private, rather than public good. </w:t>
      </w:r>
      <w:r w:rsidRPr="00CA5240">
        <w:rPr>
          <w:rFonts w:cs="Times New Roman"/>
          <w:sz w:val="16"/>
        </w:rPr>
        <w:t xml:space="preserve">While private and public interests will likely always intertwine in a neoliberal democracy, </w:t>
      </w:r>
      <w:r w:rsidRPr="00CA5240">
        <w:rPr>
          <w:rFonts w:cs="Times New Roman"/>
          <w:u w:val="single"/>
        </w:rPr>
        <w:t>the encroachment on the public good by private and special interests takes us further away from a participatory democracy. The surrendering of public schools to market pressures, and to the privileged within those markets, benefits those who have access to power within both sectors.</w:t>
      </w:r>
      <w:r w:rsidRPr="00CA5240">
        <w:rPr>
          <w:rFonts w:cs="Times New Roman"/>
          <w:sz w:val="16"/>
        </w:rPr>
        <w:t xml:space="preserve"> The revolving door between governmental agencies and the private educational sector is ripe for personal gain and corruption at the public’s expense. </w:t>
      </w:r>
      <w:r w:rsidRPr="00CA5240">
        <w:rPr>
          <w:rFonts w:cs="Times New Roman"/>
          <w:u w:val="single"/>
        </w:rPr>
        <w:t>Schools and colleges have, for example, become sites for branding and the targets of corporate expansion. Many policymakers automatically look to the market for alleged solutions.</w:t>
      </w:r>
      <w:r w:rsidRPr="00CA5240">
        <w:rPr>
          <w:rFonts w:cs="Times New Roman"/>
          <w:sz w:val="16"/>
        </w:rPr>
        <w:t xml:space="preserve"> The impact and pervasiveness of these forces of globalization make them a necessary focus for scholarship on education and learning, but there are powerful currents running against thoughtful, honest work in this area. In this special issue, we explore some of what we believe to be the more significant impacts of globalization with regard to the practice and experience of education. The papers we have assembled for this special issue question the effects of the neoliberal market mantra that education must be rebranded into a marketable product to be consumed by individuals. Together, they make a complex ethnographic argument that the market mantra is bankrupt, and that it produces liminal subjects, and leads to the destruction of social institutions, like education, that are essential to democratic processes. Wrestling with the process of globalization in terms of education, each of the contributors has sought to uniquely disentangle the dynamics of the process, so as to resolve the mystery of how globally inspired paradigms and policies mix with locally defined structures and cultures. We have divided the contributions into two categories: institutionalized schooling practices and non-formal educational practices that focus on identities and language. Institutionalized schooling practices </w:t>
      </w:r>
      <w:r w:rsidRPr="00CA5240">
        <w:rPr>
          <w:rFonts w:cs="Times New Roman"/>
          <w:u w:val="single"/>
        </w:rPr>
        <w:t xml:space="preserve">Globalization is having a significant impact on educational systems worldwide. International institutions have generated powerful ideologies of how educational delivery needs to be changed and they have played a prominent role in the economic restructuring of the world economy. We need to ask how this larger ideological package – which includes, but is not limited to, decentralization and privatization, choice and accountability, testing and assessment – affects education. </w:t>
      </w:r>
      <w:r w:rsidRPr="00CA5240">
        <w:rPr>
          <w:rFonts w:cs="Times New Roman"/>
          <w:sz w:val="16"/>
        </w:rPr>
        <w:t xml:space="preserve">The way knowledge is delivered in the classroom is an important aspect of knowledge production, and the classroom has seemed largely untouched. But the classroom is only one part of the knowledge production process, and the forces of globalization are subtly, but ultimately, transforming it as well. In assessing globalization’s true relationship to educational change, </w:t>
      </w:r>
      <w:r w:rsidRPr="00CA5240">
        <w:rPr>
          <w:rFonts w:cs="Times New Roman"/>
          <w:u w:val="single"/>
        </w:rPr>
        <w:t>we need to know how globalization and its ideological packaging affect the overall delivery of schooling,</w:t>
      </w:r>
      <w:r w:rsidRPr="00CA5240">
        <w:rPr>
          <w:rFonts w:cs="Times New Roman"/>
          <w:sz w:val="16"/>
        </w:rPr>
        <w:t xml:space="preserve"> from transnational paradigms, to national policies, to local practices. We have three such articles that shed light on the delivery of schooling in elementary, secondary, and post-secondary institutions.</w:t>
      </w:r>
    </w:p>
    <w:p w14:paraId="5DF7F2B0" w14:textId="77777777" w:rsidR="00632F93" w:rsidRPr="00CA5240" w:rsidRDefault="00632F93" w:rsidP="00632F93">
      <w:pPr>
        <w:rPr>
          <w:rFonts w:cs="Times New Roman"/>
          <w:sz w:val="16"/>
        </w:rPr>
      </w:pPr>
    </w:p>
    <w:p w14:paraId="0C262AAC" w14:textId="77777777" w:rsidR="00632F93" w:rsidRPr="00CA5240" w:rsidRDefault="00632F93" w:rsidP="00632F93">
      <w:pPr>
        <w:rPr>
          <w:rFonts w:cs="Times New Roman"/>
          <w:sz w:val="16"/>
        </w:rPr>
      </w:pPr>
    </w:p>
    <w:p w14:paraId="2F3FCF11" w14:textId="77777777" w:rsidR="00632F93" w:rsidRPr="00CA5240" w:rsidRDefault="00632F93" w:rsidP="00632F93">
      <w:pPr>
        <w:pStyle w:val="Heading3"/>
        <w:rPr>
          <w:rFonts w:cs="Times New Roman"/>
        </w:rPr>
      </w:pPr>
      <w:r w:rsidRPr="00CA5240">
        <w:rPr>
          <w:rFonts w:cs="Times New Roman"/>
        </w:rPr>
        <w:t>Link: Economics/Capitalist Curriculum (Entrepreneurship, &amp;c)</w:t>
      </w:r>
    </w:p>
    <w:p w14:paraId="3DF79D10" w14:textId="77777777" w:rsidR="00632F93" w:rsidRPr="00CA5240" w:rsidRDefault="00632F93" w:rsidP="00632F93">
      <w:pPr>
        <w:rPr>
          <w:rFonts w:cs="Times New Roman"/>
          <w:sz w:val="16"/>
        </w:rPr>
      </w:pPr>
    </w:p>
    <w:p w14:paraId="5F513924" w14:textId="77777777" w:rsidR="00632F93" w:rsidRPr="00CA5240" w:rsidRDefault="00632F93" w:rsidP="00632F93">
      <w:pPr>
        <w:pStyle w:val="Heading4"/>
        <w:rPr>
          <w:rFonts w:cs="Times New Roman"/>
        </w:rPr>
      </w:pPr>
      <w:r w:rsidRPr="00CA5240">
        <w:rPr>
          <w:rFonts w:cs="Times New Roman"/>
        </w:rPr>
        <w:t>Corporate agendas have changed the way teachers are educated. Educators are trained to make their students self-regulating neoliberal subjects.</w:t>
      </w:r>
    </w:p>
    <w:p w14:paraId="4A09FB1C" w14:textId="77777777" w:rsidR="00632F93" w:rsidRPr="00CA5240" w:rsidRDefault="00632F93" w:rsidP="00632F93">
      <w:pPr>
        <w:pStyle w:val="NormalWeb"/>
        <w:spacing w:before="0" w:beforeAutospacing="0" w:after="0" w:afterAutospacing="0"/>
        <w:rPr>
          <w:rFonts w:ascii="Georgia" w:hAnsi="Georgia"/>
          <w:sz w:val="16"/>
          <w:szCs w:val="18"/>
        </w:rPr>
      </w:pPr>
      <w:r w:rsidRPr="00CA5240">
        <w:rPr>
          <w:rStyle w:val="Style13ptBold"/>
          <w:rFonts w:ascii="Georgia" w:hAnsi="Georgia"/>
        </w:rPr>
        <w:t>Blum &amp; Ullman 12</w:t>
      </w:r>
      <w:r w:rsidRPr="00CA5240">
        <w:rPr>
          <w:rFonts w:ascii="Georgia" w:hAnsi="Georgia"/>
          <w:sz w:val="16"/>
        </w:rPr>
        <w:t xml:space="preserve"> </w:t>
      </w:r>
      <w:r w:rsidRPr="00CA5240">
        <w:rPr>
          <w:rFonts w:ascii="Georgia" w:hAnsi="Georgia"/>
          <w:sz w:val="16"/>
          <w:szCs w:val="18"/>
        </w:rPr>
        <w:t xml:space="preserve">(Denise Blum is an assistant professor of Social Foundations and Qualitative Research at the Oklahoma State University. Char Ullman is an assistant professor in the department of Teacher Education at the University of Texas at El Paso. “The globalization and corporatization of education: The limits and liminality of the market mantra,” International Journal of Qualitative Studies in Education 2012, v 25 n4 </w:t>
      </w:r>
      <w:hyperlink r:id="rId13" w:history="1">
        <w:r w:rsidRPr="00CA5240">
          <w:rPr>
            <w:rStyle w:val="Hyperlink"/>
            <w:rFonts w:ascii="Georgia" w:hAnsi="Georgia"/>
            <w:sz w:val="16"/>
            <w:szCs w:val="18"/>
          </w:rPr>
          <w:t>https://www.researchgate.net/publication/254310281_The_globalization_and_corporatization_of_education_The_limits_and_liminality_of_the_market_mantra)</w:t>
        </w:r>
      </w:hyperlink>
    </w:p>
    <w:p w14:paraId="7BF343A0" w14:textId="77777777" w:rsidR="00632F93" w:rsidRPr="00CA5240" w:rsidRDefault="00632F93" w:rsidP="00632F93">
      <w:pPr>
        <w:rPr>
          <w:rFonts w:cs="Times New Roman"/>
          <w:u w:val="single"/>
        </w:rPr>
      </w:pPr>
      <w:r w:rsidRPr="00CA5240">
        <w:rPr>
          <w:rFonts w:cs="Times New Roman"/>
          <w:sz w:val="16"/>
        </w:rPr>
        <w:t>Within the institution of formal schooling</w:t>
      </w:r>
      <w:r w:rsidRPr="00CA5240">
        <w:rPr>
          <w:rFonts w:cs="Times New Roman"/>
          <w:u w:val="single"/>
        </w:rPr>
        <w:t>, Steven Bialostok and George Kamberelis’ study of a fourth grade classroom reveals new capitalist discourses that circulate and encourage children to become “</w:t>
      </w:r>
      <w:r w:rsidRPr="00CA5240">
        <w:rPr>
          <w:rFonts w:cs="Times New Roman"/>
          <w:b/>
          <w:u w:val="single"/>
        </w:rPr>
        <w:t>enterprising selves</w:t>
      </w:r>
      <w:r w:rsidRPr="00CA5240">
        <w:rPr>
          <w:rFonts w:cs="Times New Roman"/>
          <w:u w:val="single"/>
        </w:rPr>
        <w:t xml:space="preserve">.” The teacher does not so much consciously determine the children’s capitalist subjectivities, but rather elicits, fosters, and fundamentally, promotes them. School children learn to enter into </w:t>
      </w:r>
      <w:r w:rsidRPr="00CA5240">
        <w:rPr>
          <w:rFonts w:cs="Times New Roman"/>
          <w:b/>
          <w:u w:val="single"/>
        </w:rPr>
        <w:t>high levels of risk-taking behavior and how to manage risk and affect</w:t>
      </w:r>
      <w:r w:rsidRPr="00CA5240">
        <w:rPr>
          <w:rFonts w:cs="Times New Roman"/>
          <w:u w:val="single"/>
        </w:rPr>
        <w:t xml:space="preserve">. </w:t>
      </w:r>
      <w:r w:rsidRPr="00CA5240">
        <w:rPr>
          <w:rFonts w:cs="Times New Roman"/>
          <w:sz w:val="16"/>
        </w:rPr>
        <w:t xml:space="preserve">At a small New York school of choice, </w:t>
      </w:r>
      <w:r w:rsidRPr="00CA5240">
        <w:rPr>
          <w:rFonts w:cs="Times New Roman"/>
          <w:u w:val="single"/>
        </w:rPr>
        <w:t>Amy Brown chronicles high school students’ negotiation and resistance to contesting corporate ideals of professionalism and “</w:t>
      </w:r>
      <w:r w:rsidRPr="00CA5240">
        <w:rPr>
          <w:rFonts w:cs="Times New Roman"/>
          <w:b/>
          <w:u w:val="single"/>
        </w:rPr>
        <w:t>college readiness</w:t>
      </w:r>
      <w:r w:rsidRPr="00CA5240">
        <w:rPr>
          <w:rFonts w:cs="Times New Roman"/>
          <w:u w:val="single"/>
        </w:rPr>
        <w:t>.” Students recognize the system of “performative professionalism” that earns them points</w:t>
      </w:r>
      <w:r w:rsidRPr="00CA5240">
        <w:rPr>
          <w:rFonts w:cs="Times New Roman"/>
          <w:sz w:val="16"/>
        </w:rPr>
        <w:t xml:space="preserve">. Brown critiques the ways that </w:t>
      </w:r>
      <w:r w:rsidRPr="00CA5240">
        <w:rPr>
          <w:rFonts w:cs="Times New Roman"/>
          <w:u w:val="single"/>
        </w:rPr>
        <w:t xml:space="preserve">the increasing privatization and corporatization of schools in the US reinforces racism and inequality. She outlines instances where students redefine achievement by performing professionalism in classrooms without coercion, and discusses possibilities for intellectual, rather than performed, classroom professionalism. </w:t>
      </w:r>
      <w:r w:rsidRPr="00CA5240">
        <w:rPr>
          <w:rFonts w:cs="Times New Roman"/>
          <w:sz w:val="16"/>
        </w:rPr>
        <w:t xml:space="preserve">The globalizing political economy affects the way universities are governed, and Marta Baltodano offers a powerful critique of the privatization of public schooling and how this affects colleges of education. She discusses practices such as managerialism, accountability, and privatization, which represent a shift toward business values and a market agenda. </w:t>
      </w:r>
      <w:r w:rsidRPr="00CA5240">
        <w:rPr>
          <w:rStyle w:val="StyleUnderline"/>
          <w:rFonts w:cs="Times New Roman"/>
          <w:sz w:val="24"/>
        </w:rPr>
        <w:t xml:space="preserve">She looks at the exclusive use of standardized testing to gauge academic achievement and teacher quality, along with the weakening of </w:t>
      </w:r>
      <w:r w:rsidRPr="00CA5240">
        <w:rPr>
          <w:rFonts w:cs="Times New Roman"/>
          <w:sz w:val="16"/>
        </w:rPr>
        <w:t xml:space="preserve"> </w:t>
      </w:r>
      <w:r w:rsidRPr="00CA5240">
        <w:rPr>
          <w:rStyle w:val="StyleUnderline"/>
          <w:rFonts w:cs="Times New Roman"/>
          <w:sz w:val="24"/>
        </w:rPr>
        <w:t>teacher unions</w:t>
      </w:r>
      <w:r w:rsidRPr="00CA5240">
        <w:rPr>
          <w:rFonts w:cs="Times New Roman"/>
          <w:sz w:val="16"/>
        </w:rPr>
        <w:t xml:space="preserve"> (Weiner 2007), </w:t>
      </w:r>
      <w:r w:rsidRPr="00CA5240">
        <w:rPr>
          <w:rStyle w:val="StyleUnderline"/>
          <w:rFonts w:cs="Times New Roman"/>
          <w:sz w:val="24"/>
        </w:rPr>
        <w:t>as neoliberal</w:t>
      </w:r>
      <w:r w:rsidRPr="00CA5240">
        <w:rPr>
          <w:rFonts w:cs="Times New Roman"/>
          <w:b/>
          <w:u w:val="single"/>
        </w:rPr>
        <w:t xml:space="preserve"> techniques that have wrought fundamental changes to the way schools of education prepare professional educators</w:t>
      </w:r>
      <w:r w:rsidRPr="00CA5240">
        <w:rPr>
          <w:rFonts w:cs="Times New Roman"/>
          <w:u w:val="single"/>
        </w:rPr>
        <w:t>. She considers the ways in which the market mantra has led to new products: charter school administrators and teachers, and fast-track EdDs whose job is to train school administrators to raise test scores. Colleges</w:t>
      </w:r>
      <w:r w:rsidRPr="00CA5240">
        <w:rPr>
          <w:rFonts w:cs="Times New Roman"/>
          <w:sz w:val="16"/>
        </w:rPr>
        <w:t xml:space="preserve"> of education </w:t>
      </w:r>
      <w:r w:rsidRPr="00CA5240">
        <w:rPr>
          <w:rFonts w:cs="Times New Roman"/>
          <w:u w:val="single"/>
        </w:rPr>
        <w:t>are</w:t>
      </w:r>
      <w:r w:rsidRPr="00CA5240">
        <w:rPr>
          <w:rFonts w:cs="Times New Roman"/>
          <w:sz w:val="16"/>
        </w:rPr>
        <w:t xml:space="preserve"> now </w:t>
      </w:r>
      <w:r w:rsidRPr="00CA5240">
        <w:rPr>
          <w:rFonts w:cs="Times New Roman"/>
          <w:u w:val="single"/>
        </w:rPr>
        <w:t>competing</w:t>
      </w:r>
      <w:r w:rsidRPr="00CA5240">
        <w:rPr>
          <w:rFonts w:cs="Times New Roman"/>
          <w:sz w:val="16"/>
        </w:rPr>
        <w:t xml:space="preserve"> with online and for-profit colleges </w:t>
      </w:r>
      <w:r w:rsidRPr="00CA5240">
        <w:rPr>
          <w:rFonts w:cs="Times New Roman"/>
          <w:u w:val="single"/>
        </w:rPr>
        <w:t>to “</w:t>
      </w:r>
      <w:r w:rsidRPr="00CA5240">
        <w:rPr>
          <w:rFonts w:cs="Times New Roman"/>
          <w:b/>
          <w:u w:val="single"/>
        </w:rPr>
        <w:t>train</w:t>
      </w:r>
      <w:r w:rsidRPr="00CA5240">
        <w:rPr>
          <w:rFonts w:cs="Times New Roman"/>
          <w:u w:val="single"/>
        </w:rPr>
        <w:t>” people to work in education</w:t>
      </w:r>
      <w:r w:rsidRPr="00CA5240">
        <w:rPr>
          <w:rFonts w:cs="Times New Roman"/>
          <w:sz w:val="16"/>
        </w:rPr>
        <w:t>. Academic capitalism has entered into the classroom and has redefined the academic premises upon which the entire higher education system was instituted.</w:t>
      </w:r>
      <w:r w:rsidRPr="00CA5240">
        <w:rPr>
          <w:rFonts w:cs="Times New Roman"/>
          <w:b/>
        </w:rPr>
        <w:t xml:space="preserve"> </w:t>
      </w:r>
      <w:r w:rsidRPr="00CA5240">
        <w:rPr>
          <w:rFonts w:cs="Times New Roman"/>
          <w:u w:val="single"/>
        </w:rPr>
        <w:t xml:space="preserve">How can schools of education promote the development of public intellectuals when </w:t>
      </w:r>
      <w:r w:rsidRPr="00CA5240">
        <w:rPr>
          <w:rFonts w:cs="Times New Roman"/>
          <w:b/>
          <w:u w:val="single"/>
        </w:rPr>
        <w:t>their curricula are shaped by corporate agendas?</w:t>
      </w:r>
      <w:r w:rsidRPr="00CA5240">
        <w:rPr>
          <w:rFonts w:cs="Times New Roman"/>
          <w:u w:val="single"/>
        </w:rPr>
        <w:t xml:space="preserve"> </w:t>
      </w:r>
      <w:r w:rsidRPr="00CA5240">
        <w:rPr>
          <w:rFonts w:cs="Times New Roman"/>
          <w:sz w:val="16"/>
        </w:rPr>
        <w:t xml:space="preserve">What are the implications of this new educational arrangement for the very purpose of education and the development of a critically informed mass of democratic citizens? Baltodono argues that university faculty must become more conscious of neoliberalism in higher education, and she proposes that we create alliances with parents, unions, and grassroots organizations to stop the demise of public education. Non-formal educational practices and the role of languages and identities </w:t>
      </w:r>
      <w:r w:rsidRPr="00CA5240">
        <w:rPr>
          <w:rFonts w:cs="Times New Roman"/>
          <w:u w:val="single"/>
        </w:rPr>
        <w:t xml:space="preserve">Educational practices are profoundly impacted by the notion of the neoliberal subject, both within and outside of formal educational settings. Because neoliberal regimes of power reposition the education and healthcare of the populace from a state responsibility to an individual responsibility, the role of the neoliberal subject is greatly expanded in neoliberal states. Issues of language variety and language choice have become central to determining who belongs to the nation and who does not, which brings questions of identity to the fore. Neoliberal subjects must be selfregulating, and must continually reevaluate their abilities and knowledge, in order to respond to the constantly changing relationship between “the state, the economy, civil society, government, the market, and the subject” </w:t>
      </w:r>
      <w:r w:rsidRPr="00CA5240">
        <w:rPr>
          <w:rFonts w:cs="Times New Roman"/>
          <w:sz w:val="16"/>
        </w:rPr>
        <w:t xml:space="preserve">(Bansel 2007, 285). That means that constructing the right kind of identity and using the right kind of language to do it are primary preoccupations for contemporary citizens. </w:t>
      </w:r>
      <w:r w:rsidRPr="00CA5240">
        <w:rPr>
          <w:rStyle w:val="StyleUnderline"/>
          <w:rFonts w:cs="Times New Roman"/>
          <w:sz w:val="24"/>
        </w:rPr>
        <w:t>The neoliberal subject must become, as Nikolas Rose says, “an entrepreneur of the self”</w:t>
      </w:r>
      <w:r w:rsidRPr="00CA5240">
        <w:rPr>
          <w:rFonts w:cs="Times New Roman"/>
          <w:sz w:val="16"/>
        </w:rPr>
        <w:t xml:space="preserve"> (Rose 1999, 142). </w:t>
      </w:r>
      <w:r w:rsidRPr="00CA5240">
        <w:rPr>
          <w:rStyle w:val="StyleUnderline"/>
          <w:rFonts w:cs="Times New Roman"/>
          <w:sz w:val="24"/>
        </w:rPr>
        <w:t>Neoliberal subjects are formed through what Foucault identified as governmentality, which he described as the processes by which governments work to produce citizens who help them enact their policies.</w:t>
      </w:r>
      <w:r w:rsidRPr="00CA5240">
        <w:rPr>
          <w:rFonts w:cs="Times New Roman"/>
          <w:sz w:val="16"/>
        </w:rPr>
        <w:t xml:space="preserve"> But how is it that governments conduct this work? It is accomplished in large part through what Foucault termed “technologies of the self” (Martin, Gutman, and Hutton 1988), the process of internalizing social norms that produce particular kinds of citizens.</w:t>
      </w:r>
      <w:r w:rsidRPr="00CA5240">
        <w:rPr>
          <w:rFonts w:cs="Times New Roman"/>
          <w:u w:val="single"/>
        </w:rPr>
        <w:t xml:space="preserve"> It is through self-policing, and controlling thoughts and behaviors in relation to social norms, that people become neoliberal subjects. This process happens in non-formal educational settings,</w:t>
      </w:r>
      <w:r w:rsidRPr="00CA5240">
        <w:rPr>
          <w:rFonts w:cs="Times New Roman"/>
          <w:sz w:val="16"/>
        </w:rPr>
        <w:t xml:space="preserve"> and can be accomplished through popular books, media, and non-governmental organizations (NGOs). It often involves monitoring which language one uses </w:t>
      </w:r>
      <w:r w:rsidRPr="00CA5240">
        <w:rPr>
          <w:rFonts w:cs="Times New Roman"/>
          <w:u w:val="single"/>
        </w:rPr>
        <w:t xml:space="preserve">where, as well as the variety of language deemed appropriate to a particular situation. Neoliberal discourses demand that restrictions on the movement of capital be removed, while the movement of workers (i.e. migration) continues to be highly problematic and state controlled. The development of new, flexible workers who are self-regulating, and who continually re-educate themselves to meet the demands of the marketplace is the foundation of neoliberalism. </w:t>
      </w:r>
      <w:r w:rsidRPr="00CA5240">
        <w:rPr>
          <w:rFonts w:cs="Times New Roman"/>
          <w:sz w:val="16"/>
        </w:rPr>
        <w:t xml:space="preserve">And </w:t>
      </w:r>
      <w:r w:rsidRPr="00CA5240">
        <w:rPr>
          <w:rFonts w:cs="Times New Roman"/>
          <w:u w:val="single"/>
        </w:rPr>
        <w:t>what is the role of language in the production of this neoliberal subject?</w:t>
      </w:r>
      <w:r w:rsidRPr="00CA5240">
        <w:rPr>
          <w:rFonts w:cs="Times New Roman"/>
          <w:sz w:val="16"/>
        </w:rPr>
        <w:t xml:space="preserve"> Cameron (2001) reminds us that </w:t>
      </w:r>
      <w:r w:rsidRPr="00CA5240">
        <w:rPr>
          <w:rFonts w:cs="Times New Roman"/>
          <w:u w:val="single"/>
        </w:rPr>
        <w:t xml:space="preserve">globalization has led governments and corporations to understand </w:t>
      </w:r>
      <w:r w:rsidRPr="00CA5240">
        <w:rPr>
          <w:rFonts w:cs="Times New Roman"/>
          <w:b/>
          <w:u w:val="single"/>
        </w:rPr>
        <w:t>language as a commodity with market value</w:t>
      </w:r>
      <w:r w:rsidRPr="00CA5240">
        <w:rPr>
          <w:rFonts w:cs="Times New Roman"/>
          <w:b/>
        </w:rPr>
        <w:t>.</w:t>
      </w:r>
      <w:r w:rsidRPr="00CA5240">
        <w:rPr>
          <w:rFonts w:cs="Times New Roman"/>
          <w:sz w:val="16"/>
        </w:rPr>
        <w:t xml:space="preserve"> Heller (2011) notes that </w:t>
      </w:r>
      <w:r w:rsidRPr="00CA5240">
        <w:rPr>
          <w:rFonts w:cs="Times New Roman"/>
          <w:u w:val="single"/>
        </w:rPr>
        <w:t>globalization and neoliberal governments have lessened the role of the manual laborer, and have led to the preeminence of the language worker, transforming “the workforce into the wordforce”</w:t>
      </w:r>
      <w:r w:rsidRPr="00CA5240">
        <w:rPr>
          <w:rFonts w:cs="Times New Roman"/>
          <w:u w:val="single"/>
        </w:rPr>
        <w:tab/>
        <w:t xml:space="preserve"> </w:t>
      </w:r>
      <w:r w:rsidRPr="00CA5240">
        <w:rPr>
          <w:rFonts w:cs="Times New Roman"/>
          <w:sz w:val="16"/>
        </w:rPr>
        <w:t xml:space="preserve">(20). The following set of papers explores the particularities of how neoliberal subjects are formed in relation to language in a variety of non-formal locales. One is through floating migration among teachers in the Caribbean; another is through English-language voluntourism in the Global South; and still another is through an intensely marketed English-language program called Inglés Sin Barreras [English without Barriers], which is advertized on Spanish-language television. The final paper in this special issue explores the role of codeswitching in hip hop among Indigenous people who have organized to protest neoliberal regimes. Mirerza González and Nadjah Ríos-Villarini analyze transnational teacher identities in the Caribbean islands of Vieques and St. Croix, a context of circular migration produced by global markets and the need for cheap labor. </w:t>
      </w:r>
      <w:r w:rsidRPr="00CA5240">
        <w:rPr>
          <w:rFonts w:cs="Times New Roman"/>
          <w:u w:val="single"/>
        </w:rPr>
        <w:t xml:space="preserve">They examine the role of language in globalized identity construction, and the ways in which producing Otherness serves to mediate anxieties related to students’ transnational identities and cultural differences. </w:t>
      </w:r>
      <w:r w:rsidRPr="00CA5240">
        <w:rPr>
          <w:rFonts w:cs="Times New Roman"/>
          <w:sz w:val="16"/>
        </w:rPr>
        <w:t xml:space="preserve">Cori </w:t>
      </w:r>
      <w:r w:rsidRPr="00CA5240">
        <w:rPr>
          <w:rFonts w:cs="Times New Roman"/>
          <w:u w:val="single"/>
        </w:rPr>
        <w:t>Jakubiak discusses short-term, volunteer English language teaching, or English language voluntourism</w:t>
      </w:r>
      <w:r w:rsidRPr="00CA5240">
        <w:rPr>
          <w:rFonts w:cs="Times New Roman"/>
          <w:sz w:val="16"/>
        </w:rPr>
        <w:t xml:space="preserve">, a practice in which native speakers of prestige-variety English work as unpaid English as International Language (EIL) instructors in the Global South. She argues that voluntourism recreates a discourse of what Dicken (2003) calls hyperglobalism. Coming largely from the Western business world, it augurs a future in which all countries are equally interconnected by a single, global economy and in which the primary role of the nation-state is to aid the global economic network rather than to provide social welfare services. </w:t>
      </w:r>
      <w:r w:rsidRPr="00CA5240">
        <w:rPr>
          <w:rFonts w:cs="Times New Roman"/>
          <w:u w:val="single"/>
        </w:rPr>
        <w:t xml:space="preserve">Refracted through this hyperglobalist lens, English language skills alone become the proposed solution to a myriad of complex, structural problems in the Global South. </w:t>
      </w:r>
      <w:r w:rsidRPr="00CA5240">
        <w:rPr>
          <w:rFonts w:cs="Times New Roman"/>
          <w:sz w:val="16"/>
        </w:rPr>
        <w:t xml:space="preserve">Char Ullman looks at the pop-culture phenomenon, Inglés Sin Barreras [English without Barriers], an English-language program for Spanish-speakers that retails for up to $3000 (with most people buying it at 21% interest). More advertised than Coca-Cola or McDonald’s, ads for the program appear every 15 minutes from dawn to dusk on both Univisión and Telemundo. For immigrants whose bodies, cultural practices, and languages are marginalized, migration is a “life-long process of negotiating identity, difference, and the right to fully exist in the new context” (Benmayor and Skotnes 2005, 8). Ullman discusses the ways in which ideologies of Latindad and national belonging to the US for Latinos are circulated through Inglés Sin Barreras, the commodity. In the final contribution to this special issue, Ariana Tarifa examines the ways in which young people in Latin America have increasingly used hip hop music as a means of unifying and educating Indigenous people in El Alto, Bolivia. Indigenous people have been encouraged to use their native dialects in creating this music, and they also use hip hop as a means to protest neoliberal policies and assert Indigenous identities. Nina Uma, a prominent Bolivian hip hopper sees the young Alteños’ musical development as a “Hip hop revolution”; hip hop that criticizes and questions the social, political, and economic structure, the differences between the haves and the have-nots, and proposes using hip hop to spread “education as cultural action of freedom” (Freire 2000, 7). International Journal of Qualitative Studies in Education 371 Downloaded by [The University of Texas at El Paso] at 17:18 23 September 2012  These collected papers demonstrate that neoliberalism continues to be understood and enacted in multiple ways in different parts of the globe. People simultaneously seek to become neoliberal subjects, fail at the attempt, and mobilize against neoliberal regimes. Becoming an “entrepreneur of the self,” while widely encouraged throughout the world, continues to be contested. In these times, “the economic fates of citizens within a national territory are uncoupled from one another, and are now understood and governed as a function of their own particular levels of enterprise, skill, inventiveness, and flexibility” (Miller and Rose 2008, 96). The neoliberal imposition threatens the sustainability of democracy. </w:t>
      </w:r>
      <w:r w:rsidRPr="00CA5240">
        <w:rPr>
          <w:rFonts w:cs="Times New Roman"/>
          <w:u w:val="single"/>
        </w:rPr>
        <w:t>Neoliberal policies are transforming the delivery of public education. Schooling as a public benefit and common good has been supplanted by the ideology of privatization. Our educational institutions have become reterritorialized with business-driven imperatives that legitimize the symbolic capital of entrepreneurial and individualized selves. Schools have accepted the bulk of the blame for our economic problems despite the reality that educators have been virtually disempowered at every level. The truth is that our worldwide economic problems have little to do with the school-based preparation of human capital, but instead are deeply tied to the limits of market capitalism</w:t>
      </w:r>
      <w:r w:rsidRPr="00CA5240">
        <w:rPr>
          <w:rFonts w:cs="Times New Roman"/>
          <w:sz w:val="16"/>
        </w:rPr>
        <w:t xml:space="preserve">. Historically, education and training developed locally and were supported at the state or national level. However, </w:t>
      </w:r>
      <w:r w:rsidRPr="00CA5240">
        <w:rPr>
          <w:rFonts w:cs="Times New Roman"/>
          <w:u w:val="single"/>
        </w:rPr>
        <w:t>globalization continues to intensify the authority of neoliberal policies through the World Bank and the International Monetary Fund, altering this process.</w:t>
      </w:r>
      <w:r w:rsidRPr="00CA5240">
        <w:rPr>
          <w:rFonts w:cs="Times New Roman"/>
          <w:sz w:val="16"/>
        </w:rPr>
        <w:t xml:space="preserve"> The concept of government as an equalizing force appropriately belongs to the Keynesian school of economics, which is in sharp decline today. </w:t>
      </w:r>
      <w:r w:rsidRPr="00CA5240">
        <w:rPr>
          <w:rFonts w:cs="Times New Roman"/>
          <w:u w:val="single"/>
        </w:rPr>
        <w:t>As neoliberal strategies are shifting production from a nationstate function to a global one, the form of the human being is changed and challenged by new uses of education. At the same time, people continue to question these shifts, to resist the notion that the neoliberal subject is the only human subject, and to organize to return educational practices and institutions to a more democratic vision.</w:t>
      </w:r>
    </w:p>
    <w:p w14:paraId="3E7644E4" w14:textId="77777777" w:rsidR="00632F93" w:rsidRPr="00CA5240" w:rsidRDefault="00632F93" w:rsidP="00632F93">
      <w:pPr>
        <w:rPr>
          <w:rFonts w:cs="Times New Roman"/>
          <w:sz w:val="16"/>
        </w:rPr>
      </w:pPr>
    </w:p>
    <w:p w14:paraId="5A3DAABB" w14:textId="77777777" w:rsidR="00632F93" w:rsidRPr="00CA5240" w:rsidRDefault="00632F93" w:rsidP="00632F93">
      <w:pPr>
        <w:rPr>
          <w:rFonts w:cs="Times New Roman"/>
          <w:sz w:val="16"/>
        </w:rPr>
      </w:pPr>
    </w:p>
    <w:p w14:paraId="0ACBA1DA" w14:textId="77777777" w:rsidR="00632F93" w:rsidRPr="00CA5240" w:rsidRDefault="00632F93" w:rsidP="00632F93">
      <w:pPr>
        <w:rPr>
          <w:rFonts w:cs="Times New Roman"/>
          <w:sz w:val="16"/>
        </w:rPr>
      </w:pPr>
    </w:p>
    <w:p w14:paraId="410CDA79" w14:textId="77777777" w:rsidR="00632F93" w:rsidRPr="00CA5240" w:rsidRDefault="00632F93" w:rsidP="00632F93">
      <w:pPr>
        <w:rPr>
          <w:rFonts w:cs="Times New Roman"/>
          <w:sz w:val="16"/>
        </w:rPr>
      </w:pPr>
    </w:p>
    <w:p w14:paraId="2526293A" w14:textId="77777777" w:rsidR="00632F93" w:rsidRPr="00CA5240" w:rsidRDefault="00632F93" w:rsidP="00632F93">
      <w:pPr>
        <w:rPr>
          <w:rFonts w:cs="Times New Roman"/>
          <w:sz w:val="16"/>
        </w:rPr>
      </w:pPr>
    </w:p>
    <w:p w14:paraId="440864AC" w14:textId="77777777" w:rsidR="00632F93" w:rsidRPr="00CA5240" w:rsidRDefault="00632F93" w:rsidP="00632F93">
      <w:pPr>
        <w:rPr>
          <w:rFonts w:cs="Times New Roman"/>
          <w:sz w:val="16"/>
        </w:rPr>
      </w:pPr>
    </w:p>
    <w:p w14:paraId="110AE2B8" w14:textId="77777777" w:rsidR="00632F93" w:rsidRPr="00CA5240" w:rsidRDefault="00632F93" w:rsidP="00632F93">
      <w:pPr>
        <w:rPr>
          <w:rFonts w:cs="Times New Roman"/>
          <w:sz w:val="16"/>
        </w:rPr>
      </w:pPr>
    </w:p>
    <w:p w14:paraId="69A86437" w14:textId="77777777" w:rsidR="00632F93" w:rsidRPr="00CA5240" w:rsidRDefault="00632F93" w:rsidP="00632F93">
      <w:pPr>
        <w:rPr>
          <w:rFonts w:cs="Times New Roman"/>
          <w:sz w:val="16"/>
        </w:rPr>
      </w:pPr>
    </w:p>
    <w:p w14:paraId="7C1974BC" w14:textId="77777777" w:rsidR="00632F93" w:rsidRPr="00CA5240" w:rsidRDefault="00632F93" w:rsidP="005C6DD1"/>
    <w:p w14:paraId="5B02853C" w14:textId="77777777" w:rsidR="00B41DE2" w:rsidRPr="00CA5240" w:rsidRDefault="00B41DE2" w:rsidP="00B41DE2">
      <w:pPr>
        <w:pStyle w:val="Heading3"/>
        <w:rPr>
          <w:rFonts w:cs="Times New Roman"/>
        </w:rPr>
      </w:pPr>
      <w:r w:rsidRPr="00CA5240">
        <w:rPr>
          <w:rFonts w:cs="Times New Roman"/>
        </w:rPr>
        <w:t>Link: Ideology—Communism Banned</w:t>
      </w:r>
    </w:p>
    <w:p w14:paraId="0ABE233F" w14:textId="77777777" w:rsidR="00B41DE2" w:rsidRPr="00CA5240" w:rsidRDefault="00B41DE2" w:rsidP="00B41DE2">
      <w:pPr>
        <w:rPr>
          <w:rFonts w:cs="Times New Roman"/>
          <w:sz w:val="16"/>
        </w:rPr>
      </w:pPr>
    </w:p>
    <w:p w14:paraId="3B5AD033" w14:textId="77777777" w:rsidR="00B41DE2" w:rsidRPr="00CA5240" w:rsidRDefault="00B41DE2" w:rsidP="00B41DE2">
      <w:pPr>
        <w:pStyle w:val="Heading4"/>
        <w:rPr>
          <w:rFonts w:cs="Times New Roman"/>
        </w:rPr>
      </w:pPr>
      <w:r w:rsidRPr="00CA5240">
        <w:rPr>
          <w:rFonts w:cs="Times New Roman"/>
        </w:rPr>
        <w:t>In the public school system, communism’s doctrine is banned in an attempt to protect American patriotism.</w:t>
      </w:r>
    </w:p>
    <w:p w14:paraId="25F203BA" w14:textId="77777777" w:rsidR="00B41DE2" w:rsidRPr="00CA5240" w:rsidRDefault="00B41DE2" w:rsidP="00B41DE2">
      <w:pPr>
        <w:rPr>
          <w:rStyle w:val="StyleUnderline"/>
          <w:rFonts w:cs="Times New Roman"/>
          <w:sz w:val="16"/>
          <w:u w:val="none"/>
        </w:rPr>
      </w:pPr>
      <w:r w:rsidRPr="00CA5240">
        <w:rPr>
          <w:rFonts w:cs="Times New Roman"/>
          <w:sz w:val="16"/>
        </w:rPr>
        <w:t xml:space="preserve">Peter </w:t>
      </w:r>
      <w:r w:rsidRPr="00CA5240">
        <w:rPr>
          <w:rStyle w:val="Style13ptBold"/>
          <w:rFonts w:cs="Times New Roman"/>
        </w:rPr>
        <w:t>McLaren and</w:t>
      </w:r>
      <w:r w:rsidRPr="00CA5240">
        <w:rPr>
          <w:rFonts w:cs="Times New Roman"/>
          <w:sz w:val="16"/>
        </w:rPr>
        <w:t xml:space="preserve"> Ramin </w:t>
      </w:r>
      <w:r w:rsidRPr="00CA5240">
        <w:rPr>
          <w:rStyle w:val="Style13ptBold"/>
          <w:rFonts w:cs="Times New Roman"/>
        </w:rPr>
        <w:t xml:space="preserve">Farahmandpur </w:t>
      </w:r>
      <w:r w:rsidRPr="00CA5240">
        <w:rPr>
          <w:rStyle w:val="StyleUnderline"/>
          <w:rFonts w:cs="Times New Roman"/>
          <w:sz w:val="16"/>
          <w:u w:val="none"/>
        </w:rPr>
        <w:t>20</w:t>
      </w:r>
      <w:r w:rsidRPr="00CA5240">
        <w:rPr>
          <w:rStyle w:val="Style13ptBold"/>
          <w:rFonts w:cs="Times New Roman"/>
        </w:rPr>
        <w:t>01 (</w:t>
      </w:r>
      <w:r w:rsidRPr="00CA5240">
        <w:rPr>
          <w:rFonts w:cs="Times New Roman"/>
          <w:sz w:val="16"/>
        </w:rPr>
        <w:t>Peter McLaren, Distinguished Professor in Critical Studies at Cambridge University, Ramin Farahmandpur, Phd at Portland State University, “</w:t>
      </w:r>
      <w:r w:rsidRPr="00CA5240">
        <w:rPr>
          <w:rStyle w:val="StyleUnderline"/>
          <w:rFonts w:cs="Times New Roman"/>
          <w:sz w:val="16"/>
          <w:u w:val="none"/>
        </w:rPr>
        <w:t>TEACHING AGAINST GLOBALIZATION AND THE NEW IMPERIALISM: TOWARD A REVOLUTIONARY PEDAGOGY,” Journal of Teacher Education, Vol. 52, No. 2, March/April 2001) //Feng</w:t>
      </w:r>
    </w:p>
    <w:p w14:paraId="5085D02F" w14:textId="77777777" w:rsidR="00B41DE2" w:rsidRPr="00CA5240" w:rsidRDefault="00B41DE2" w:rsidP="00B41DE2">
      <w:pPr>
        <w:rPr>
          <w:rFonts w:cs="Times New Roman"/>
          <w:u w:val="single"/>
        </w:rPr>
      </w:pPr>
      <w:r w:rsidRPr="00CA5240">
        <w:rPr>
          <w:rFonts w:cs="Times New Roman"/>
          <w:sz w:val="16"/>
        </w:rPr>
        <w:t xml:space="preserve"> </w:t>
      </w:r>
      <w:r w:rsidRPr="00CA5240">
        <w:rPr>
          <w:rStyle w:val="Emphasis"/>
          <w:rFonts w:cs="Times New Roman"/>
          <w:sz w:val="24"/>
        </w:rPr>
        <w:t>No teacher giving instruction in any school, or on any property belonging to any agencies included in the public school system, shall advocate or teach communism with the intent to indoctrinate or to inculcate in the mind of any pupil a preference for communism.</w:t>
      </w:r>
      <w:r w:rsidRPr="00CA5240">
        <w:rPr>
          <w:rStyle w:val="StyleUnderline"/>
          <w:rFonts w:cs="Times New Roman"/>
          <w:sz w:val="24"/>
        </w:rPr>
        <w:t xml:space="preserve">  </w:t>
      </w:r>
      <w:r w:rsidRPr="00CA5240">
        <w:rPr>
          <w:rFonts w:cs="Times New Roman"/>
          <w:sz w:val="16"/>
        </w:rPr>
        <w:t xml:space="preserve">In prohibiting the advocacy or teaching of communism with the intent of indoctrinating or inculcating a preference in the mind of any pupil for such doctrine, </w:t>
      </w:r>
      <w:r w:rsidRPr="00CA5240">
        <w:rPr>
          <w:rStyle w:val="StyleUnderline"/>
          <w:rFonts w:cs="Times New Roman"/>
          <w:sz w:val="24"/>
        </w:rPr>
        <w:t xml:space="preserve">the Legislature does not intend to prevent the teaching of the facts about communism. Rather, the Legislature intends to prevent the advocacy of, </w:t>
      </w:r>
      <w:r w:rsidRPr="00CA5240">
        <w:rPr>
          <w:rFonts w:cs="Times New Roman"/>
          <w:sz w:val="16"/>
        </w:rPr>
        <w:t xml:space="preserve">or inculcation and indoctrination into, </w:t>
      </w:r>
      <w:r w:rsidRPr="00CA5240">
        <w:rPr>
          <w:rStyle w:val="StyleUnderline"/>
          <w:rFonts w:cs="Times New Roman"/>
          <w:sz w:val="24"/>
        </w:rPr>
        <w:t xml:space="preserve">communism </w:t>
      </w:r>
      <w:r w:rsidRPr="00CA5240">
        <w:rPr>
          <w:rFonts w:cs="Times New Roman"/>
          <w:sz w:val="16"/>
        </w:rPr>
        <w:t xml:space="preserve">as is hereinafter defined, </w:t>
      </w:r>
      <w:r w:rsidRPr="00CA5240">
        <w:rPr>
          <w:rStyle w:val="Emphasis"/>
          <w:rFonts w:cs="Times New Roman"/>
          <w:sz w:val="24"/>
        </w:rPr>
        <w:t>for the purpose of undermining</w:t>
      </w:r>
      <w:r w:rsidRPr="00CA5240">
        <w:rPr>
          <w:rStyle w:val="StyleUnderline"/>
          <w:rFonts w:cs="Times New Roman"/>
          <w:sz w:val="24"/>
        </w:rPr>
        <w:t xml:space="preserve"> </w:t>
      </w:r>
      <w:r w:rsidRPr="00CA5240">
        <w:rPr>
          <w:rStyle w:val="Emphasis"/>
          <w:rFonts w:cs="Times New Roman"/>
          <w:sz w:val="24"/>
        </w:rPr>
        <w:t>patriotism for</w:t>
      </w:r>
      <w:r w:rsidRPr="00CA5240">
        <w:rPr>
          <w:rFonts w:cs="Times New Roman"/>
          <w:sz w:val="16"/>
        </w:rPr>
        <w:t xml:space="preserve">, and the belief in, the government of </w:t>
      </w:r>
      <w:r w:rsidRPr="00CA5240">
        <w:rPr>
          <w:rStyle w:val="Emphasis"/>
          <w:rFonts w:cs="Times New Roman"/>
          <w:sz w:val="24"/>
        </w:rPr>
        <w:t>the United States and of this state</w:t>
      </w:r>
      <w:r w:rsidRPr="00CA5240">
        <w:rPr>
          <w:rFonts w:cs="Times New Roman"/>
          <w:sz w:val="16"/>
        </w:rPr>
        <w:t xml:space="preserve">.  For the purposes of this section, communism is a political theory that the presently existing form of government of the United States or of this state should be changed, by force, violence, or other unconstitutional means, to a totalitarian dictatorship which is based on the principles of communism as expounded by Marx, Lenin, and Stalin. —California Education Code, Sec. 51530      </w:t>
      </w:r>
      <w:r w:rsidRPr="00CA5240">
        <w:rPr>
          <w:rFonts w:cs="Times New Roman"/>
          <w:u w:val="single"/>
        </w:rPr>
        <w:t>The purpose of this article is to discuss teacher education reform in the United States from the context of critical pedagogy in general and the globalization of capitalism in particular. Many of the current discussions of globalization and, for that matter, critical pedagogy have themselves become conceptually impoverished and politically domesticated</w:t>
      </w:r>
      <w:r w:rsidRPr="00CA5240">
        <w:rPr>
          <w:rFonts w:cs="Times New Roman"/>
          <w:sz w:val="16"/>
        </w:rPr>
        <w:t xml:space="preserve"> (McLaren, 1998b, 2000; McLaren &amp; Farahmandpur, 2000). Hence, we have taken pains to offer for public consumption some counter-propaganda to the pronouncements of the corporate Mullahs, aggravating the debate over critical pedagogy before it can accommodate to their demand. We have secured our analysis within a Marxist problematic that takes seriously the imperative of steering critical pedagogy firmly toward anticapitalist struggle (see McLaren, 2000; McLaren &amp; Farahmandpur, 2000). </w:t>
      </w:r>
      <w:r w:rsidRPr="00CA5240">
        <w:rPr>
          <w:rFonts w:cs="Times New Roman"/>
          <w:u w:val="single"/>
        </w:rPr>
        <w:t>We contend that within critical pedagogy, the issue of class has too often been overlooked. Critical pedagogy has, of late, drifted dangerously toward the cultural terrain of identity politics in which class is reduced to an effect rather than understood as a cause and in which a hierarchy of oppression is (usually unwittingly) constituted as a controlling paradigm that frequently leaves the exploitative power of capitalist social relations largely unaddressed. Understanding exploitation as embodied in forms of racist and patriarchal social practices should constitute a central focus of critical pedagogy. On this point we have no quarrel. However, this objective should not be achieved at the grievous expense of understanding how political economy and class struggle operate as the motor force of history and society</w:t>
      </w:r>
      <w:r w:rsidRPr="00CA5240">
        <w:rPr>
          <w:rFonts w:cs="Times New Roman"/>
          <w:sz w:val="16"/>
        </w:rPr>
        <w:t xml:space="preserve"> (Parenti, 1997). With this assertion, </w:t>
      </w:r>
      <w:r w:rsidRPr="00CA5240">
        <w:rPr>
          <w:rFonts w:cs="Times New Roman"/>
          <w:u w:val="single"/>
        </w:rPr>
        <w:t>we identify the political architecture necessary to contest the enfeeblement and domestication of critical pedagogy and to develop what we call a revolutionary workingclass pedagogy.</w:t>
      </w:r>
    </w:p>
    <w:p w14:paraId="38907E35" w14:textId="77777777" w:rsidR="00B41DE2" w:rsidRPr="00CA5240" w:rsidRDefault="00B41DE2" w:rsidP="00B41DE2">
      <w:pPr>
        <w:rPr>
          <w:rFonts w:cs="Times New Roman"/>
          <w:sz w:val="16"/>
        </w:rPr>
      </w:pPr>
    </w:p>
    <w:p w14:paraId="1A4676A5" w14:textId="77777777" w:rsidR="00B41DE2" w:rsidRPr="00CA5240" w:rsidRDefault="00B41DE2" w:rsidP="00B41DE2">
      <w:pPr>
        <w:rPr>
          <w:rFonts w:cs="Times New Roman"/>
          <w:sz w:val="16"/>
        </w:rPr>
      </w:pPr>
    </w:p>
    <w:p w14:paraId="1C42650C" w14:textId="77777777" w:rsidR="00B41DE2" w:rsidRPr="00CA5240" w:rsidRDefault="002D268B" w:rsidP="002D268B">
      <w:pPr>
        <w:pStyle w:val="Heading3"/>
      </w:pPr>
      <w:r w:rsidRPr="00CA5240">
        <w:t>Link: International Institutions</w:t>
      </w:r>
    </w:p>
    <w:p w14:paraId="3A2B2D50" w14:textId="77777777" w:rsidR="002D268B" w:rsidRPr="00CA5240" w:rsidRDefault="002D268B" w:rsidP="002D268B"/>
    <w:p w14:paraId="2576397F" w14:textId="77777777" w:rsidR="002D268B" w:rsidRPr="00CA5240" w:rsidRDefault="002D268B" w:rsidP="002D268B">
      <w:pPr>
        <w:pStyle w:val="Heading4"/>
        <w:rPr>
          <w:rFonts w:cs="Times New Roman"/>
        </w:rPr>
      </w:pPr>
      <w:r w:rsidRPr="00CA5240">
        <w:rPr>
          <w:rFonts w:cs="Times New Roman"/>
        </w:rPr>
        <w:t>There is a trans-national state apparatus coming because of the international organizations creating a trans- nationalist capitalist class and with the affs support it will be here in no time</w:t>
      </w:r>
    </w:p>
    <w:p w14:paraId="43887209" w14:textId="77777777" w:rsidR="002D268B" w:rsidRPr="00CA5240" w:rsidRDefault="002D268B" w:rsidP="002D268B">
      <w:pPr>
        <w:rPr>
          <w:rFonts w:cs="Times New Roman"/>
          <w:sz w:val="16"/>
        </w:rPr>
      </w:pPr>
      <w:r w:rsidRPr="00CA5240">
        <w:rPr>
          <w:rFonts w:cs="Times New Roman"/>
          <w:sz w:val="16"/>
        </w:rPr>
        <w:t>Peter</w:t>
      </w:r>
      <w:r w:rsidRPr="00CA5240">
        <w:rPr>
          <w:rFonts w:eastAsiaTheme="majorEastAsia" w:cs="Times New Roman"/>
          <w:iCs/>
          <w:sz w:val="16"/>
        </w:rPr>
        <w:t xml:space="preserve"> Mclaren</w:t>
      </w:r>
      <w:r w:rsidRPr="00CA5240">
        <w:rPr>
          <w:rFonts w:cs="Times New Roman"/>
          <w:sz w:val="16"/>
        </w:rPr>
        <w:t xml:space="preserve"> 20</w:t>
      </w:r>
      <w:r w:rsidRPr="00CA5240">
        <w:rPr>
          <w:rFonts w:eastAsiaTheme="majorEastAsia" w:cs="Times New Roman"/>
          <w:iCs/>
          <w:sz w:val="16"/>
        </w:rPr>
        <w:t>05</w:t>
      </w:r>
      <w:r w:rsidRPr="00CA5240">
        <w:rPr>
          <w:rFonts w:cs="Times New Roman"/>
          <w:sz w:val="16"/>
        </w:rPr>
        <w:t xml:space="preserve"> (Distinguished Professor in Critical Studies, College of Educational Studies, Chapman University, where he is Co-Director of the Paulo Freire Democratic Project and International Ambassador for Global Ethics and Social Justice; July 25, 2017; Capitalists and Conquerors)IAB</w:t>
      </w:r>
    </w:p>
    <w:p w14:paraId="648BA63F" w14:textId="77777777" w:rsidR="002D268B" w:rsidRPr="00CA5240" w:rsidRDefault="002D268B" w:rsidP="002D268B">
      <w:pPr>
        <w:rPr>
          <w:rFonts w:cs="Times New Roman"/>
          <w:sz w:val="16"/>
        </w:rPr>
      </w:pPr>
      <w:r w:rsidRPr="00CA5240">
        <w:rPr>
          <w:rFonts w:cs="Times New Roman"/>
          <w:u w:val="single"/>
        </w:rPr>
        <w:t xml:space="preserve">William Robin </w:t>
      </w:r>
      <w:r w:rsidRPr="00CA5240">
        <w:rPr>
          <w:rFonts w:cs="Times New Roman"/>
          <w:sz w:val="16"/>
        </w:rPr>
        <w:t xml:space="preserve">on (1996, 200 I, 2004) has </w:t>
      </w:r>
      <w:r w:rsidRPr="00CA5240">
        <w:rPr>
          <w:rFonts w:cs="Times New Roman"/>
          <w:u w:val="single"/>
        </w:rPr>
        <w:t>made a convincing argument for the appearance of a trans-nationalist capitalist class. By employing</w:t>
      </w:r>
      <w:r w:rsidRPr="00CA5240">
        <w:rPr>
          <w:rFonts w:cs="Times New Roman"/>
          <w:sz w:val="16"/>
        </w:rPr>
        <w:t xml:space="preserve"> a renewed </w:t>
      </w:r>
      <w:r w:rsidRPr="00CA5240">
        <w:rPr>
          <w:rFonts w:cs="Times New Roman"/>
          <w:u w:val="single"/>
        </w:rPr>
        <w:t>historical materialist conception of the state in this current epoch of neoliberal globalization</w:t>
      </w:r>
      <w:r w:rsidRPr="00CA5240">
        <w:rPr>
          <w:rFonts w:cs="Times New Roman"/>
          <w:sz w:val="16"/>
        </w:rPr>
        <w:t>, Robinson I able to de-reify the state/nation- state in order to</w:t>
      </w:r>
      <w:r w:rsidRPr="00CA5240">
        <w:rPr>
          <w:rFonts w:cs="Times New Roman"/>
          <w:u w:val="single"/>
        </w:rPr>
        <w:t xml:space="preserve"> identify the social classes operating within formal state institutions and to analyze the constellation of social forces in cooperation and in conflict as they develop historically. Robinson argues for a conception of globalization that transcends the nation-state system. He has effectively re-conceptualized the dominant We begin conception of the state through a Marxist problematic as the institutionalization of class relations around a particular configuration of social production in which the economic and the political are conceived as Critical Pedagogy in the Age of Neoliberal Globalization 25 </w:t>
      </w:r>
      <w:r w:rsidRPr="00CA5240">
        <w:rPr>
          <w:rFonts w:cs="Times New Roman"/>
          <w:sz w:val="16"/>
        </w:rPr>
        <w:t xml:space="preserve">distinct moments of the same totality. Here, </w:t>
      </w:r>
      <w:r w:rsidRPr="00CA5240">
        <w:rPr>
          <w:rFonts w:cs="Times New Roman"/>
          <w:u w:val="single"/>
        </w:rPr>
        <w:t>the relation between the economy and states is an internal one. There I nothing in this view that necessarily ties the state to territory or to nation-states. While it is true that, seen in aggregate nation-state terms, there are still very poor countries and very rich ones, it is also, true that poverty and marginalization are increasing in so-called First World countries, while the Third World has an expanding new stratum of consumers. The labor aristocracy is expanding to other countries such that core and periphery no longer denote geography as much as social location. The material circumstances that gave rise to the nation-state, are, Robinson argues, being super ceded by globalization such that the state--conceived in Marxist terms as a congealment of a particular and historically determined constellation of class forces and relations</w:t>
      </w:r>
      <w:r w:rsidRPr="00CA5240">
        <w:rPr>
          <w:rFonts w:cs="Times New Roman"/>
          <w:sz w:val="16"/>
        </w:rPr>
        <w:t xml:space="preserve"> (i.e., a historically specific social relation inserted into larger social structures) --can no longer simply be conceived solely in nation-state-centric terms. </w:t>
      </w:r>
      <w:r w:rsidRPr="00CA5240">
        <w:rPr>
          <w:rFonts w:cs="Times New Roman"/>
          <w:u w:val="single"/>
        </w:rPr>
        <w:t>Robinson's argument-that a transnational state apparatus is emerging under globalization from within the system of nation-states-rests on the notion that the production process itself has become</w:t>
      </w:r>
      <w:r w:rsidRPr="00CA5240">
        <w:rPr>
          <w:rFonts w:cs="Times New Roman"/>
          <w:sz w:val="16"/>
        </w:rPr>
        <w:t xml:space="preserve"> increasingly </w:t>
      </w:r>
      <w:r w:rsidRPr="00CA5240">
        <w:rPr>
          <w:rFonts w:cs="Times New Roman"/>
          <w:u w:val="single"/>
        </w:rPr>
        <w:t xml:space="preserve">trans nationalized </w:t>
      </w:r>
      <w:r w:rsidRPr="00CA5240">
        <w:rPr>
          <w:rFonts w:cs="Times New Roman"/>
          <w:sz w:val="16"/>
        </w:rPr>
        <w:t>as national circuits of accumulation become functionally integrated into global circuits</w:t>
      </w:r>
      <w:r w:rsidRPr="00CA5240">
        <w:rPr>
          <w:rFonts w:cs="Times New Roman"/>
          <w:u w:val="single"/>
        </w:rPr>
        <w:t>. Neoliberal globalization</w:t>
      </w:r>
      <w:r w:rsidRPr="00CA5240">
        <w:rPr>
          <w:rFonts w:cs="Times New Roman"/>
          <w:sz w:val="16"/>
        </w:rPr>
        <w:t xml:space="preserve"> is </w:t>
      </w:r>
      <w:r w:rsidRPr="00CA5240">
        <w:rPr>
          <w:rFonts w:cs="Times New Roman"/>
          <w:u w:val="single"/>
        </w:rPr>
        <w:t xml:space="preserve">unifying the world into a single mode of production </w:t>
      </w:r>
      <w:r w:rsidRPr="00CA5240">
        <w:rPr>
          <w:rFonts w:cs="Times New Roman"/>
          <w:sz w:val="16"/>
        </w:rPr>
        <w:t>and bringing about the organic integration of different countries and regions into a single global economy through the logic of capital accumulation on a world scale</w:t>
      </w:r>
      <w:r w:rsidRPr="00CA5240">
        <w:rPr>
          <w:rFonts w:cs="Times New Roman"/>
          <w:u w:val="single"/>
        </w:rPr>
        <w:t xml:space="preserve">. Non-market structures are disappearing as  they are fast becoming penetrated and commodified by capitalist relations.  Global class formation has involved the accelerated division of the world into a global bourgeoisie and a global proletariat. </w:t>
      </w:r>
      <w:r w:rsidRPr="00CA5240">
        <w:rPr>
          <w:rFonts w:cs="Times New Roman"/>
          <w:sz w:val="16"/>
        </w:rPr>
        <w:t xml:space="preserve">The trans nationalized fractions of dominant groups have become the hegemonic fraction globally. </w:t>
      </w:r>
      <w:r w:rsidRPr="00CA5240">
        <w:rPr>
          <w:rFonts w:cs="Times New Roman"/>
          <w:u w:val="single"/>
        </w:rPr>
        <w:t xml:space="preserve">Social groups and classes are central historical actors rather than "states," as power is produced within the transnational capitalist class </w:t>
      </w:r>
      <w:r w:rsidRPr="00CA5240">
        <w:rPr>
          <w:rFonts w:cs="Times New Roman"/>
          <w:sz w:val="16"/>
        </w:rPr>
        <w:t xml:space="preserve">by transnationally oriented state-managers and a cadre of supranational institutions such as the World Bank, the World Trade Organization, the Trilateral Commission, and the World Economic Forum. Of course, there is still a struggle between descendant national fractions of dominant groups and ascendant transnational fractions. The class practices of a new global ruling class are becoming condensed in an emergent transnational state in which members of the transnational capitalist class have an objective existence above any local territories and polity. The purpose of the transnational ruling class is the valorization and accumulation of capital and the defense and advance of the emergent hegemony of a global bourgeoisie and a new global capitalist-historical bloc. This historical bloc is composed of the transnational corporations and financial institutions, the elites that manage the supranational economic planning agencies, major forces in the dominant political parties, media conglomerates, and technocratic 26 Peter McLaren elites. </w:t>
      </w:r>
      <w:r w:rsidRPr="00CA5240">
        <w:rPr>
          <w:rFonts w:cs="Times New Roman"/>
          <w:u w:val="single"/>
        </w:rPr>
        <w:t xml:space="preserve">This does not mean that competition and conflict have come to an end or that there exists a real unity within the emergent transnational capitalist class. </w:t>
      </w:r>
      <w:r w:rsidRPr="00CA5240">
        <w:rPr>
          <w:rFonts w:cs="Times New Roman"/>
          <w:sz w:val="16"/>
        </w:rPr>
        <w:t>Competition among rivals is still fierce and the United States is playing a leadership role on behalf of the transnational elite, defending the interests of the emergent global capitalist-historical bloc.</w:t>
      </w:r>
    </w:p>
    <w:p w14:paraId="5C75BD11" w14:textId="77777777" w:rsidR="002D268B" w:rsidRPr="00CA5240" w:rsidRDefault="002D268B" w:rsidP="002D268B">
      <w:pPr>
        <w:rPr>
          <w:rFonts w:cs="Times New Roman"/>
          <w:sz w:val="16"/>
        </w:rPr>
      </w:pPr>
    </w:p>
    <w:p w14:paraId="2BE30A85" w14:textId="77777777" w:rsidR="002D268B" w:rsidRPr="00CA5240" w:rsidRDefault="002D268B" w:rsidP="002D268B">
      <w:pPr>
        <w:rPr>
          <w:rFonts w:cs="Times New Roman"/>
          <w:sz w:val="16"/>
        </w:rPr>
      </w:pPr>
    </w:p>
    <w:p w14:paraId="401765E3" w14:textId="77777777" w:rsidR="002D268B" w:rsidRPr="00CA5240" w:rsidRDefault="002D268B" w:rsidP="002D268B"/>
    <w:p w14:paraId="5CAC7993" w14:textId="77777777" w:rsidR="008168D2" w:rsidRPr="00CA5240" w:rsidRDefault="008168D2" w:rsidP="008168D2">
      <w:pPr>
        <w:pStyle w:val="Heading3"/>
      </w:pPr>
      <w:r w:rsidRPr="00CA5240">
        <w:t>Link: Student Needs/Proficiency Tests</w:t>
      </w:r>
    </w:p>
    <w:p w14:paraId="5FC0DA83" w14:textId="77777777" w:rsidR="008168D2" w:rsidRPr="00CA5240" w:rsidRDefault="008168D2" w:rsidP="008168D2">
      <w:pPr>
        <w:pStyle w:val="Heading4"/>
      </w:pPr>
      <w:r w:rsidRPr="00CA5240">
        <w:t>The affirmative’s focus on the needs of children inscribes needs upon them and entrenches the reproduction of capitalism within schools</w:t>
      </w:r>
    </w:p>
    <w:p w14:paraId="048BB2D4" w14:textId="77777777" w:rsidR="008168D2" w:rsidRPr="00CA5240" w:rsidRDefault="008168D2" w:rsidP="008168D2">
      <w:r w:rsidRPr="00CA5240">
        <w:rPr>
          <w:rStyle w:val="Style13ptBold"/>
        </w:rPr>
        <w:t>Casey 11</w:t>
      </w:r>
      <w:r w:rsidRPr="00CA5240">
        <w:t xml:space="preserve"> (Zachary Casey. Nov. 2011. Casey is the Assistant Professor of Educational Studies at Rhodes College; his research focuses on critical pedagogy, teacher education, and how neoliberal capitalism undermines antiracist praxis and pedagogies. “Toward a Reconceptualization of Needs in Classrooms: Baudrillard, Critical Pedagogy and Schooling in the United States.” Journal for Critical Education Policy Studies. Pg. 77-90. Academia.edu. https://www.academia.edu/1166901/Toward_a_Reconceptualization_of_Needs_in_Classrooms_Baudrillard_Critical_Pedagogy_and_Schooling_in_The_United_States)[PM]</w:t>
      </w:r>
    </w:p>
    <w:p w14:paraId="7E581D51" w14:textId="77777777" w:rsidR="008168D2" w:rsidRPr="00CA5240" w:rsidRDefault="008168D2" w:rsidP="008168D2">
      <w:pPr>
        <w:spacing w:after="0"/>
      </w:pPr>
      <w:r w:rsidRPr="00CA5240">
        <w:t>Introduction</w:t>
      </w:r>
    </w:p>
    <w:p w14:paraId="1569B65F" w14:textId="77777777" w:rsidR="008168D2" w:rsidRPr="00E5505A" w:rsidRDefault="008168D2" w:rsidP="008168D2">
      <w:pPr>
        <w:spacing w:after="0"/>
        <w:rPr>
          <w:sz w:val="16"/>
        </w:rPr>
      </w:pPr>
      <w:r w:rsidRPr="00E5505A">
        <w:rPr>
          <w:sz w:val="16"/>
        </w:rPr>
        <w:t xml:space="preserve">The </w:t>
      </w:r>
      <w:r w:rsidRPr="00CA5240">
        <w:rPr>
          <w:rStyle w:val="StyleUnderline"/>
        </w:rPr>
        <w:t>needs of students are often used as justification for actions in schools and in school policy</w:t>
      </w:r>
      <w:r w:rsidRPr="00E5505A">
        <w:rPr>
          <w:sz w:val="16"/>
        </w:rPr>
        <w:t xml:space="preserve">. The </w:t>
      </w:r>
      <w:r w:rsidRPr="00CA5240">
        <w:rPr>
          <w:rStyle w:val="StyleUnderline"/>
        </w:rPr>
        <w:t>concept of needs</w:t>
      </w:r>
      <w:r w:rsidRPr="00E5505A">
        <w:rPr>
          <w:sz w:val="16"/>
        </w:rPr>
        <w:t xml:space="preserve">, however, and the role that the formulation of needs </w:t>
      </w:r>
      <w:r w:rsidRPr="00CA5240">
        <w:rPr>
          <w:rStyle w:val="StyleUnderline"/>
        </w:rPr>
        <w:t>currently plays in the maintenance and reproduction of capitalism in schools</w:t>
      </w:r>
      <w:r w:rsidRPr="00E5505A">
        <w:rPr>
          <w:sz w:val="16"/>
        </w:rPr>
        <w:t xml:space="preserve"> is woefully under theorized in the field of education. While this claim may at first seem unfounded, or over exaggerated, </w:t>
      </w:r>
      <w:r w:rsidRPr="00CA5240">
        <w:rPr>
          <w:rStyle w:val="StyleUnderline"/>
        </w:rPr>
        <w:t>we can see the evocation of the needs of students everywhere</w:t>
      </w:r>
      <w:r w:rsidRPr="00E5505A">
        <w:rPr>
          <w:sz w:val="16"/>
        </w:rPr>
        <w:t xml:space="preserve"> from individual classrooms to the nation’s highest office within the United States. In a speech delivered on August 9, 2010 </w:t>
      </w:r>
      <w:r w:rsidRPr="00CA5240">
        <w:rPr>
          <w:rStyle w:val="StyleUnderline"/>
        </w:rPr>
        <w:t>at</w:t>
      </w:r>
      <w:r w:rsidRPr="00E5505A">
        <w:rPr>
          <w:sz w:val="16"/>
        </w:rPr>
        <w:t xml:space="preserve"> the </w:t>
      </w:r>
      <w:r w:rsidRPr="00CA5240">
        <w:rPr>
          <w:rStyle w:val="StyleUnderline"/>
        </w:rPr>
        <w:t>U</w:t>
      </w:r>
      <w:r w:rsidRPr="00E5505A">
        <w:rPr>
          <w:sz w:val="16"/>
        </w:rPr>
        <w:t xml:space="preserve">niversity of </w:t>
      </w:r>
      <w:r w:rsidRPr="00CA5240">
        <w:rPr>
          <w:rStyle w:val="StyleUnderline"/>
        </w:rPr>
        <w:t>T</w:t>
      </w:r>
      <w:r w:rsidRPr="00E5505A">
        <w:rPr>
          <w:sz w:val="16"/>
        </w:rPr>
        <w:t xml:space="preserve">exas at Austin, </w:t>
      </w:r>
      <w:r w:rsidRPr="00CA5240">
        <w:rPr>
          <w:rStyle w:val="StyleUnderline"/>
        </w:rPr>
        <w:t xml:space="preserve">President </w:t>
      </w:r>
      <w:r w:rsidRPr="00E5505A">
        <w:rPr>
          <w:sz w:val="16"/>
        </w:rPr>
        <w:t xml:space="preserve">Barack </w:t>
      </w:r>
      <w:r w:rsidRPr="00CA5240">
        <w:rPr>
          <w:rStyle w:val="StyleUnderline"/>
        </w:rPr>
        <w:t>Obama told those in attendance, “We also know that in the coming decades, a high school diploma is not going to be enough. Folks need a college degree. They need work force training. They need a higher education. And so today I want to talk about the higher education strategy that we’re pursuing not only to lead the world once more in college graduation rates, but to make sure our graduates are ready for a career; ready to meet the challenges of a 21st century economy”</w:t>
      </w:r>
      <w:r w:rsidRPr="00E5505A">
        <w:rPr>
          <w:sz w:val="16"/>
        </w:rPr>
        <w:t xml:space="preserve"> (my emphasis, Obama, 2010). </w:t>
      </w:r>
      <w:r w:rsidRPr="00CA5240">
        <w:rPr>
          <w:rStyle w:val="StyleUnderline"/>
        </w:rPr>
        <w:t>We can see the very same move, of making public education explicitly serve the needs of the capitalist economy, in classrooms</w:t>
      </w:r>
      <w:r w:rsidRPr="00E5505A">
        <w:rPr>
          <w:sz w:val="16"/>
        </w:rPr>
        <w:t xml:space="preserve"> across the country. This process works as follows: the </w:t>
      </w:r>
      <w:r w:rsidRPr="00CA5240">
        <w:rPr>
          <w:rStyle w:val="StyleUnderline"/>
        </w:rPr>
        <w:t>teacher explains to her fourth grade students that they must learn x because they will need to know x for fifth grade</w:t>
      </w:r>
      <w:r w:rsidRPr="00E5505A">
        <w:rPr>
          <w:sz w:val="16"/>
        </w:rPr>
        <w:t xml:space="preserve">. The fifth grade teacher explains to her students that they must learn x plus y in order to move on to sixth grade, which they will need for seventh grade, </w:t>
      </w:r>
      <w:r w:rsidRPr="00CA5240">
        <w:rPr>
          <w:rStyle w:val="StyleUnderline"/>
        </w:rPr>
        <w:t>and so on. This notion of needs permeates the public school classroom from the very earliest grades through college. The entire structure of school operates in this way: deferring “need” on to the next grade and the next until those grades are replaced with college and work</w:t>
      </w:r>
      <w:r w:rsidRPr="00E5505A">
        <w:rPr>
          <w:sz w:val="16"/>
        </w:rPr>
        <w:t xml:space="preserve">. In this way </w:t>
      </w:r>
      <w:r w:rsidRPr="00CA5240">
        <w:rPr>
          <w:rStyle w:val="StyleUnderline"/>
        </w:rPr>
        <w:t>student needs</w:t>
      </w:r>
      <w:r w:rsidRPr="00E5505A">
        <w:rPr>
          <w:sz w:val="16"/>
        </w:rPr>
        <w:t xml:space="preserve"> are never authored by students themselves, rather they </w:t>
      </w:r>
      <w:r w:rsidRPr="00CA5240">
        <w:rPr>
          <w:rStyle w:val="StyleUnderline"/>
        </w:rPr>
        <w:t>are inscribed on students from their very earliest experiences in classrooms. The concept of “needs” in education, therefore, is divorced from the actual human</w:t>
      </w:r>
      <w:r w:rsidRPr="00E5505A">
        <w:rPr>
          <w:sz w:val="16"/>
        </w:rPr>
        <w:t xml:space="preserve"> </w:t>
      </w:r>
      <w:r w:rsidRPr="00CA5240">
        <w:rPr>
          <w:rStyle w:val="StyleUnderline"/>
        </w:rPr>
        <w:t>needs of students and rather confers on students an economistic conception of needs that positions students as commodities in the national and international economic order</w:t>
      </w:r>
      <w:r w:rsidRPr="00E5505A">
        <w:rPr>
          <w:sz w:val="16"/>
        </w:rPr>
        <w:t xml:space="preserve">. These needs are reinterpreted and reinscribed on students as if they were students’ own individual needs. </w:t>
      </w:r>
      <w:r w:rsidRPr="00CA5240">
        <w:rPr>
          <w:rStyle w:val="StyleUnderline"/>
        </w:rPr>
        <w:t>The actual needs of students, tied to the critical pedagogical project of becoming more fully human (Freire, 2000), are mystified and abstracted to the point that student needs are no longer student needs at all: they are the needs of the capitalist economy and the needs of the state.</w:t>
      </w:r>
      <w:r w:rsidRPr="00E5505A">
        <w:rPr>
          <w:sz w:val="16"/>
        </w:rPr>
        <w:t xml:space="preserve"> In this paper I review Marx’s (1990) conceptions of use value and exchange value before turning to Baudrillard’s (1981) critique of both in the capitalist construction of needs. I then use Baudrillard’s conception of the ‘system of needs’ to identify how this same process works in schools and classrooms. Namely, how </w:t>
      </w:r>
      <w:r w:rsidRPr="00CA5240">
        <w:rPr>
          <w:rStyle w:val="StyleUnderline"/>
        </w:rPr>
        <w:t>students become conceptualized as commodities and</w:t>
      </w:r>
      <w:r w:rsidRPr="00E5505A">
        <w:rPr>
          <w:sz w:val="16"/>
        </w:rPr>
        <w:t xml:space="preserve"> how </w:t>
      </w:r>
      <w:r w:rsidRPr="00CA5240">
        <w:rPr>
          <w:rStyle w:val="StyleUnderline"/>
        </w:rPr>
        <w:t>schools as the sites in which these commodities are produced become complicit with capitalist social reproduction</w:t>
      </w:r>
      <w:r w:rsidRPr="00E5505A">
        <w:rPr>
          <w:sz w:val="16"/>
        </w:rPr>
        <w:t xml:space="preserve">. Finally, I take up the pedagogical project of redefining (humanizing) needs in a 78critical pedagogy that is decidedly anti-capitalist, while accounting for the various structural mechanisms in place in our present school system within the United States that work against such a critical pedagogy. </w:t>
      </w:r>
    </w:p>
    <w:p w14:paraId="13861D6D" w14:textId="77777777" w:rsidR="008E04DE" w:rsidRPr="00CA5240" w:rsidRDefault="008E04DE" w:rsidP="008168D2">
      <w:pPr>
        <w:spacing w:after="0"/>
      </w:pPr>
    </w:p>
    <w:p w14:paraId="1B2399F2" w14:textId="77777777" w:rsidR="008E04DE" w:rsidRPr="00CA5240" w:rsidRDefault="008E04DE" w:rsidP="008E04DE">
      <w:pPr>
        <w:pStyle w:val="Heading4"/>
      </w:pPr>
      <w:r w:rsidRPr="00CA5240">
        <w:t>Inscribing needs upon students results in commodity fetishization</w:t>
      </w:r>
    </w:p>
    <w:p w14:paraId="3FD586FF" w14:textId="77777777" w:rsidR="008E04DE" w:rsidRPr="00CA5240" w:rsidRDefault="008E04DE" w:rsidP="008E04DE">
      <w:r w:rsidRPr="00CA5240">
        <w:rPr>
          <w:rStyle w:val="Style13ptBold"/>
        </w:rPr>
        <w:t>Casey 11</w:t>
      </w:r>
      <w:r w:rsidRPr="00CA5240">
        <w:t xml:space="preserve"> (Zachary Casey. Nov. 2011. Casey is the Assistant Professor of Educational Studies at Rhodes College; his research focuses on critical pedagogy, teacher education, and how neoliberal capitalism undermines antiracist praxis and pedagogies. “Toward a Reconceptualization of Needs in Classrooms: Baudrillard, Critical Pedagogy and Schooling in the United States.” Journal for Critical Education Policy Studies. Pg. 77-90. Academia.edu. https://www.academia.edu/1166901/Toward_a_Reconceptualization_of_Needs_in_Classrooms_Baudrillard_Critical_Pedagogy_and_Schooling_in_The_United_States)[PM]</w:t>
      </w:r>
    </w:p>
    <w:p w14:paraId="7DA8B34F" w14:textId="77777777" w:rsidR="008E04DE" w:rsidRPr="00CA5240" w:rsidRDefault="008E04DE" w:rsidP="008E04DE">
      <w:pPr>
        <w:spacing w:after="0"/>
      </w:pPr>
      <w:r w:rsidRPr="00CA5240">
        <w:t>Use Value and Exchange Value in Marx and Baudrillard</w:t>
      </w:r>
    </w:p>
    <w:p w14:paraId="4BF3D343" w14:textId="77777777" w:rsidR="008E04DE" w:rsidRPr="00E5505A" w:rsidRDefault="008E04DE" w:rsidP="008E04DE">
      <w:pPr>
        <w:spacing w:after="0"/>
        <w:rPr>
          <w:sz w:val="16"/>
        </w:rPr>
      </w:pPr>
      <w:r w:rsidRPr="00E5505A">
        <w:rPr>
          <w:sz w:val="16"/>
        </w:rPr>
        <w:t xml:space="preserve">Marx (1990) tells us that </w:t>
      </w:r>
      <w:r w:rsidRPr="00CA5240">
        <w:rPr>
          <w:rStyle w:val="StyleUnderline"/>
        </w:rPr>
        <w:t>the commodity is an external object that satisfies human needs</w:t>
      </w:r>
      <w:r w:rsidRPr="00E5505A">
        <w:rPr>
          <w:sz w:val="16"/>
        </w:rPr>
        <w:t xml:space="preserve">. The “physical body of the commodity itself” constitutes the object/commodity’s use value (p. 126). Here one might think of examples such as </w:t>
      </w:r>
      <w:r w:rsidRPr="00CA5240">
        <w:rPr>
          <w:rStyle w:val="StyleUnderline"/>
        </w:rPr>
        <w:t>yarn, potatoes, or iron as examples of commodities with use value</w:t>
      </w:r>
      <w:r w:rsidRPr="00E5505A">
        <w:rPr>
          <w:sz w:val="16"/>
        </w:rPr>
        <w:t xml:space="preserve">. The </w:t>
      </w:r>
      <w:r w:rsidRPr="00CA5240">
        <w:rPr>
          <w:rStyle w:val="StyleUnderline"/>
        </w:rPr>
        <w:t>use value of a commodity is not tied to the labor required for its production</w:t>
      </w:r>
      <w:r w:rsidRPr="00E5505A">
        <w:rPr>
          <w:sz w:val="16"/>
        </w:rPr>
        <w:t xml:space="preserve">. Thinking of potatoes once again, the use value of a potato does not take into account the labor of the farmer who planted, grew, and harvested the potato. </w:t>
      </w:r>
      <w:r w:rsidRPr="00CA5240">
        <w:rPr>
          <w:rStyle w:val="StyleUnderline"/>
        </w:rPr>
        <w:t>Exchange value enters here, as the way in which “use-values of one kind exchange for use-values of another kind”</w:t>
      </w:r>
      <w:r w:rsidRPr="00E5505A">
        <w:rPr>
          <w:sz w:val="16"/>
        </w:rPr>
        <w:t xml:space="preserve"> (p. 126). Again thinking about potatoes, a potato can be exchanged for other commodities through its exchange value, what it is worth in relation to other commodities. This ratio fluctuates and changes over time and is not necessarily tied to the Use value of the commodity. Rather, </w:t>
      </w:r>
      <w:r w:rsidRPr="00CA5240">
        <w:rPr>
          <w:rStyle w:val="StyleUnderline"/>
        </w:rPr>
        <w:t>the commodity’s exchange value emerges from the labor power that went into the production of the specific commodity</w:t>
      </w:r>
      <w:r w:rsidRPr="00E5505A">
        <w:rPr>
          <w:sz w:val="16"/>
        </w:rPr>
        <w:t>. Marx writes, “</w:t>
      </w:r>
      <w:r w:rsidRPr="00CA5240">
        <w:rPr>
          <w:rStyle w:val="StyleUnderline"/>
        </w:rPr>
        <w:t>What exclusively determines the magnitude of the value of any article is therefore the amount of labour socially necessary, or the labour-time socially necessary for its production</w:t>
      </w:r>
      <w:r w:rsidRPr="00E5505A">
        <w:rPr>
          <w:sz w:val="16"/>
        </w:rPr>
        <w:t xml:space="preserve">” (p. 129). Marx also notes that this labor is “equal human labour,”meaning that “The total labour-power of society, which is manifested in the values of the world of commodities, counts here as one homogenous mass of human labour- power, although composed of innumerable individual units of labour-power” (p. 129).That is, in a given society </w:t>
      </w:r>
      <w:r w:rsidRPr="00CA5240">
        <w:rPr>
          <w:rStyle w:val="StyleUnderline"/>
        </w:rPr>
        <w:t>the amount of labor-time that goes into a commodity can be understood as equal in terms of “socially necessary labour-time” or the amount of time in a given society to produce a commodity that is considered normal</w:t>
      </w:r>
      <w:r w:rsidRPr="00E5505A">
        <w:rPr>
          <w:sz w:val="16"/>
        </w:rPr>
        <w:t xml:space="preserve"> given the society’s conception of the skill and intensity common for that particular society(Marx, 1990).Baudrillard (1981) elaborates on Marx’s conception of use value by stating that “</w:t>
      </w:r>
      <w:r w:rsidRPr="00CA5240">
        <w:rPr>
          <w:rStyle w:val="StyleUnderline"/>
        </w:rPr>
        <w:t>the status of use value in Marxian theory is ambiguous,” and shows this by detailing the process of “commodity fetishism”</w:t>
      </w:r>
      <w:r w:rsidRPr="00E5505A">
        <w:rPr>
          <w:sz w:val="16"/>
        </w:rPr>
        <w:t xml:space="preserve"> (p. 130). To understand this point, Baudrillard explains, “</w:t>
      </w:r>
      <w:r w:rsidRPr="00CA5240">
        <w:rPr>
          <w:rStyle w:val="StyleUnderline"/>
        </w:rPr>
        <w:t>It appears that commodity fetishism (that is, where social relations are disguised in the qualities and attributes of the commodity itself) is not a function of the commodity defined</w:t>
      </w:r>
      <w:r w:rsidRPr="00E5505A">
        <w:rPr>
          <w:sz w:val="16"/>
        </w:rPr>
        <w:t xml:space="preserve"> </w:t>
      </w:r>
      <w:r w:rsidRPr="00CA5240">
        <w:rPr>
          <w:rStyle w:val="StyleUnderline"/>
        </w:rPr>
        <w:t>simultaneously as exchange value and use value, but of exchange value alone”</w:t>
      </w:r>
      <w:r w:rsidRPr="00E5505A">
        <w:rPr>
          <w:sz w:val="16"/>
        </w:rPr>
        <w:t xml:space="preserve"> (emphasis in original, p. 130). We find here a problem with the ambiguity of use value, because </w:t>
      </w:r>
      <w:r w:rsidRPr="00CA5240">
        <w:rPr>
          <w:rStyle w:val="StyleUnderline"/>
        </w:rPr>
        <w:t>use value is a “fetishized social relation.”</w:t>
      </w:r>
      <w:r w:rsidRPr="00E5505A">
        <w:rPr>
          <w:sz w:val="16"/>
        </w:rPr>
        <w:t xml:space="preserve"> That is, </w:t>
      </w:r>
      <w:r w:rsidRPr="00CA5240">
        <w:rPr>
          <w:rStyle w:val="StyleUnderline"/>
        </w:rPr>
        <w:t>it is not only exchange value that leads to commodity fetishization, but rather both use and exchange value that are both fetishized and come together “to constitute commodity fetishism</w:t>
      </w:r>
      <w:r w:rsidRPr="00E5505A">
        <w:rPr>
          <w:sz w:val="16"/>
        </w:rPr>
        <w:t xml:space="preserve">” (p. 131). It is from this point that we can see that Marx has underdeveloped the socially constructed nature of use value. </w:t>
      </w:r>
      <w:r w:rsidRPr="00CA5240">
        <w:rPr>
          <w:rStyle w:val="StyleUnderline"/>
        </w:rPr>
        <w:t>Baudrillard next moves to critique the notion of needs(the system of needs) and utility as caught up in the very same oppressive reality as exchange value</w:t>
      </w:r>
      <w:r w:rsidRPr="00E5505A">
        <w:rPr>
          <w:sz w:val="16"/>
        </w:rPr>
        <w:t xml:space="preserve">. In doing so, Baudrillard posits that we must examine more closely the ways in which use values are themselves also rationalized and abstracted in order to enable the exchange of commodities with varying levels of utility. Framed another way, </w:t>
      </w:r>
      <w:r w:rsidRPr="00CA5240">
        <w:rPr>
          <w:rStyle w:val="StyleUnderline"/>
        </w:rPr>
        <w:t xml:space="preserve">in order for a commodity to be exchanged, its use must also be understood in relation to other </w:t>
      </w:r>
      <w:r w:rsidRPr="00E5505A">
        <w:rPr>
          <w:sz w:val="16"/>
        </w:rPr>
        <w:t xml:space="preserve">79 </w:t>
      </w:r>
      <w:r w:rsidRPr="00CA5240">
        <w:rPr>
          <w:rStyle w:val="StyleUnderline"/>
        </w:rPr>
        <w:t>commodities. Commodity fetishization thus results in a conception of needs divorced from actual human needs, as these needs are socially constructed and thus the whole of the capitalist economy bears down on these needs, warping them into the needs of the capitalist economy</w:t>
      </w:r>
      <w:r w:rsidRPr="00E5505A">
        <w:rPr>
          <w:sz w:val="16"/>
        </w:rPr>
        <w:t xml:space="preserve">. It is from this vantage point that needs become a central focus of Baudrillard’s elaboration of use value. Baudrillard tells us, </w:t>
      </w:r>
      <w:r w:rsidRPr="00CA5240">
        <w:rPr>
          <w:rStyle w:val="StyleUnderline"/>
        </w:rPr>
        <w:t>“use value is very much a social relation” (p. 132). To understand this, we need only think of how we learned what the utility of a given commodity is</w:t>
      </w:r>
      <w:r w:rsidRPr="00E5505A">
        <w:rPr>
          <w:sz w:val="16"/>
        </w:rPr>
        <w:t xml:space="preserve">, </w:t>
      </w:r>
      <w:r w:rsidRPr="00CA5240">
        <w:rPr>
          <w:rStyle w:val="StyleUnderline"/>
        </w:rPr>
        <w:t>and question to what extent we came to the conclusion or valuation of the commodity on our own, or whether cultural and social perspectives from outside ourselves as individuals constituted our conception of that particular commodity. This practice shows the absurdity in thinking our own conception of utility (and of use, and of needs) comes from either nature or our own unmediated desires</w:t>
      </w:r>
      <w:r w:rsidRPr="00E5505A">
        <w:rPr>
          <w:sz w:val="16"/>
        </w:rPr>
        <w:t xml:space="preserve">. </w:t>
      </w:r>
      <w:r w:rsidRPr="00CA5240">
        <w:rPr>
          <w:rStyle w:val="StyleUnderline"/>
        </w:rPr>
        <w:t>We are born into symbolic systems of meaning; examples include the marking of gender and race on birth certificates</w:t>
      </w:r>
      <w:r w:rsidRPr="00E5505A">
        <w:rPr>
          <w:sz w:val="16"/>
        </w:rPr>
        <w:t xml:space="preserve"> (Lewis, 2003), </w:t>
      </w:r>
      <w:r w:rsidRPr="00CA5240">
        <w:rPr>
          <w:rStyle w:val="StyleUnderline"/>
        </w:rPr>
        <w:t>and the ways in which we learn what we “need” in schools</w:t>
      </w:r>
      <w:r w:rsidRPr="00E5505A">
        <w:rPr>
          <w:sz w:val="16"/>
        </w:rPr>
        <w:t xml:space="preserve">. Because of this, </w:t>
      </w:r>
      <w:r w:rsidRPr="00CA5240">
        <w:rPr>
          <w:rStyle w:val="StyleUnderline"/>
        </w:rPr>
        <w:t>it becomes essential to uncover the ways in which utility and the system of needs that utility responds to are not in any way natural but are rather constructs of the social realities in a given society</w:t>
      </w:r>
      <w:r w:rsidRPr="00E5505A">
        <w:rPr>
          <w:sz w:val="16"/>
        </w:rPr>
        <w:t>. It is specifically to this task that Baudrillard turns to. An individual’s concept of utility, and of use value therein, is in fact a product of the economic system in which said individual finds herself. Baudrillard shows this by flipping the seemingly apolitical concept of human needs leading to the exchange of commodities on its head. He writes, “</w:t>
      </w:r>
      <w:r w:rsidRPr="00CA5240">
        <w:rPr>
          <w:rStyle w:val="StyleUnderline"/>
        </w:rPr>
        <w:t>Far from the individual expressing his needs in the economic system, it is the economic system that induces the individual function and the parallel functionality of objects and needs… The individual is nothing but the subject thought in economic terms</w:t>
      </w:r>
      <w:r w:rsidRPr="00E5505A">
        <w:rPr>
          <w:sz w:val="16"/>
        </w:rPr>
        <w:t xml:space="preserve">” (p. 133). It becomes impossible, then, to formulate </w:t>
      </w:r>
      <w:r w:rsidRPr="00CA5240">
        <w:rPr>
          <w:rStyle w:val="StyleUnderline"/>
        </w:rPr>
        <w:t>an individual’s needs outside of their social reality and the social conditions that determine(d) that reality</w:t>
      </w:r>
      <w:r w:rsidRPr="00E5505A">
        <w:rPr>
          <w:sz w:val="16"/>
        </w:rPr>
        <w:t xml:space="preserve">. From this, Baudrillard posits that </w:t>
      </w:r>
      <w:r w:rsidRPr="00CA5240">
        <w:rPr>
          <w:rStyle w:val="StyleUnderline"/>
        </w:rPr>
        <w:t>there exists a “metaphysic of needs and use values” wherein “abstraction, reduction, rationalization and systematization are as profound and as generalized at the level of ‘needs’ as at the level of commodities”</w:t>
      </w:r>
      <w:r w:rsidRPr="00E5505A">
        <w:rPr>
          <w:sz w:val="16"/>
        </w:rPr>
        <w:t xml:space="preserve"> (p. 135). As socially constructed actors in the current political economy of the United States, </w:t>
      </w:r>
      <w:r w:rsidRPr="00CA5240">
        <w:rPr>
          <w:rStyle w:val="StyleUnderline"/>
        </w:rPr>
        <w:t>we are unable to ever retreat from the capitalistic formulation of needs</w:t>
      </w:r>
      <w:r w:rsidRPr="00E5505A">
        <w:rPr>
          <w:sz w:val="16"/>
        </w:rPr>
        <w:t>. Emerging from Baudrillard’s critique of use value is the notion that in a capitalist society human beings are defined by their needs, that needs constitute what it means to be human, and that the use value of a commodity is seen falsely as emerging solely from these natural needs. From this he writes, “</w:t>
      </w:r>
      <w:r w:rsidRPr="00CA5240">
        <w:rPr>
          <w:rStyle w:val="StyleUnderline"/>
        </w:rPr>
        <w:t>Every revolutionary perspective today stands or falls on its ability to reinterrogate radically the repressive, reductive, rationalizing metaphysic of utility</w:t>
      </w:r>
      <w:r w:rsidRPr="00E5505A">
        <w:rPr>
          <w:sz w:val="16"/>
        </w:rPr>
        <w:t xml:space="preserve">” (p. 139). To me, </w:t>
      </w:r>
      <w:r w:rsidRPr="00CA5240">
        <w:rPr>
          <w:rStyle w:val="StyleUnderline"/>
        </w:rPr>
        <w:t>this implies a pedagogical project: one in which the constructed nature of utility is thrown open for students to probe and question the “metaphysic” of needs and come to know their world more wholly by interrogating the ways in which needs in a capitalist economy are not natural, but conferred onto human bodies</w:t>
      </w:r>
      <w:r w:rsidRPr="00E5505A">
        <w:rPr>
          <w:sz w:val="16"/>
        </w:rPr>
        <w:t>. Before proceeding with this line of inquiry, however, we must first better understand how Baudrillard’s conception of use value and of needs plays out on students in classrooms.</w:t>
      </w:r>
    </w:p>
    <w:p w14:paraId="63FC8B07" w14:textId="77777777" w:rsidR="008E04DE" w:rsidRPr="00CA5240" w:rsidRDefault="008E04DE" w:rsidP="008E04DE">
      <w:pPr>
        <w:spacing w:after="0"/>
      </w:pPr>
    </w:p>
    <w:p w14:paraId="6A6E75A4" w14:textId="77777777" w:rsidR="008E04DE" w:rsidRPr="00CA5240" w:rsidRDefault="008E04DE" w:rsidP="008E04DE">
      <w:pPr>
        <w:pStyle w:val="Heading4"/>
      </w:pPr>
      <w:r w:rsidRPr="00CA5240">
        <w:t>The “needs of the student” are decided by the state, not by the student. The formulation of needs by the education system focuses on making individuals good citizens of society and holds the government structure intact, strengthening the capitalist commodification of students.</w:t>
      </w:r>
    </w:p>
    <w:p w14:paraId="2AA3F636" w14:textId="77777777" w:rsidR="008E04DE" w:rsidRPr="00CA5240" w:rsidRDefault="008E04DE" w:rsidP="008E04DE">
      <w:r w:rsidRPr="00CA5240">
        <w:rPr>
          <w:rStyle w:val="Style13ptBold"/>
        </w:rPr>
        <w:t>Casey 11</w:t>
      </w:r>
      <w:r w:rsidRPr="00CA5240">
        <w:t xml:space="preserve"> (Zachary Casey. Nov. 2011. Casey is the Assistant Professor of Educational Studies at Rhodes College; his research focuses on critical pedagogy, teacher education, and how neoliberal capitalism undermines antiracist praxis and pedagogies. “Toward a Reconceptualization of Needs in Classrooms: Baudrillard, Critical Pedagogy and Schooling in the United States.” Journal for Critical Education Policy Studies. Pg. 77-90. Academia.edu. https://www.academia.edu/1166901/Toward_a_Reconceptualization_of_Needs_in_Classrooms_Baudrillard_Critical_Pedagogy_and_Schooling_in_The_United_States)[PM]</w:t>
      </w:r>
    </w:p>
    <w:p w14:paraId="6F294317" w14:textId="77777777" w:rsidR="008E04DE" w:rsidRPr="00CA5240" w:rsidRDefault="008E04DE" w:rsidP="008E04DE">
      <w:pPr>
        <w:spacing w:after="0"/>
      </w:pPr>
      <w:r w:rsidRPr="00CA5240">
        <w:t>Toward the Student as Commodity: What Students Need</w:t>
      </w:r>
    </w:p>
    <w:p w14:paraId="1CFFC284" w14:textId="77777777" w:rsidR="008E04DE" w:rsidRPr="00CA5240" w:rsidRDefault="008E04DE" w:rsidP="008E04DE">
      <w:pPr>
        <w:spacing w:after="0"/>
      </w:pPr>
      <w:r w:rsidRPr="00CA5240">
        <w:t>It is not necessarily new or novel to talk about the student as a commodity in the current system of education in the United States (see Barrier-Ferreira, 2008; Lewis,2003). Additionally, critical work has examined the ways in which education itself has been commodified and marketized to suit the needs of both local and global</w:t>
      </w:r>
    </w:p>
    <w:p w14:paraId="1AD610DB" w14:textId="77777777" w:rsidR="008E04DE" w:rsidRPr="00CA5240" w:rsidRDefault="008E04DE" w:rsidP="008E04DE">
      <w:pPr>
        <w:spacing w:after="0"/>
      </w:pPr>
      <w:r w:rsidRPr="00CA5240">
        <w:t xml:space="preserve">80 capitalism (Trnavcevic, 2008). What one does not find in this work, however, is the case for a link between the concept of </w:t>
      </w:r>
      <w:r w:rsidRPr="00CA5240">
        <w:rPr>
          <w:rStyle w:val="StyleUnderline"/>
        </w:rPr>
        <w:t>student needs</w:t>
      </w:r>
      <w:r w:rsidRPr="00CA5240">
        <w:t xml:space="preserve"> and how those needs </w:t>
      </w:r>
      <w:r w:rsidRPr="00CA5240">
        <w:rPr>
          <w:rStyle w:val="StyleUnderline"/>
        </w:rPr>
        <w:t>are not in fact dictated by the individual student, her parents, or even her teachers, but rather by the political economy of the society in which she finds herself. Baudrillard can help us make better sense of how students’ supposed needs are used to oppress them, and in so doing, can point to pedagogical responses for critical educators dedicated to combating oppression in classrooms</w:t>
      </w:r>
      <w:r w:rsidRPr="00CA5240">
        <w:t xml:space="preserve">. The notion that all students need an education is a bourgeois invention emerging out of the Enlightenment. The notion that young people have not always been receiving an education, that is, learning from peers and adults their entire lives, also stems from a Western tradition which limits the worth of what students know to what Michael Apple (2000) has called “official knowledge.” </w:t>
      </w:r>
      <w:r w:rsidRPr="00CA5240">
        <w:rPr>
          <w:rStyle w:val="StyleUnderline"/>
        </w:rPr>
        <w:t>The fact that we refer to learning only certain prescribed facts and skills as “receiving an education” is then laden with innumerable socially constructed assumptions and biases which serve to oppress students who do not come to school with the requisite knowledge of the dominant-oppressor class</w:t>
      </w:r>
      <w:r w:rsidRPr="00CA5240">
        <w:t xml:space="preserve"> (Freire, 2000; Kumashiro, 2009). </w:t>
      </w:r>
      <w:r w:rsidRPr="00CA5240">
        <w:rPr>
          <w:rStyle w:val="StyleUnderline"/>
        </w:rPr>
        <w:t>If one were to concede that young people are always already learning – that from the very moment they are alive they are making meaning from their experiences –the notion that the sole purpose of school is simply to learn would seem nonsensical. Rather schooling, and public state-funded schooling at that, serves to teach students a particular set of meanings and relations. More so, schools exist as determiners of students’ lives. That is, schooling in capitalist societies determines students’ lives in oppressive ways and then uses the notion of the needs of students to justify and legitimize the process</w:t>
      </w:r>
      <w:r w:rsidRPr="00CA5240">
        <w:t xml:space="preserve">. Returning to Baudrillard, needs emerge as a concept in schooling because of the seemingly natural human proclivity of needing an education. The value of such an education, however, is rarely elaborated in terms of the individual student in and of herself, but rather </w:t>
      </w:r>
      <w:r w:rsidRPr="00CA5240">
        <w:rPr>
          <w:rStyle w:val="StyleUnderline"/>
        </w:rPr>
        <w:t>value is given to education because of the collective social good(s)of having an educated populace. Students ought to know how to read, so this logic goes, in order for them to make informed decisions as voters in a participatory democracy</w:t>
      </w:r>
      <w:r w:rsidRPr="00CA5240">
        <w:t xml:space="preserve">. Let us take account then of how this particular conception of needs, the need to know how to read in order to vote, is imbued with the effects of the political economy from which it emerges. First, </w:t>
      </w:r>
      <w:r w:rsidRPr="00CA5240">
        <w:rPr>
          <w:rStyle w:val="StyleUnderline"/>
        </w:rPr>
        <w:t>students are not encouraged to be producers of knowledge, rather only consumers of knowledge with which to base their votes on</w:t>
      </w:r>
      <w:r w:rsidRPr="00CA5240">
        <w:t xml:space="preserve">. Second, </w:t>
      </w:r>
      <w:r w:rsidRPr="00CA5240">
        <w:rPr>
          <w:rStyle w:val="StyleUnderline"/>
        </w:rPr>
        <w:t>the fixity of the form of governance is held intact</w:t>
      </w:r>
      <w:r w:rsidRPr="00CA5240">
        <w:t>, as without time or place, as the thing students must adapt to, rather than as a form of organizing human beings in response to the demands of those directly impacted in the present historical moment. Here we see Baudrillard’s critique of use value emerge explicitly, “</w:t>
      </w:r>
      <w:r w:rsidRPr="00CA5240">
        <w:rPr>
          <w:rStyle w:val="StyleUnderline"/>
        </w:rPr>
        <w:t>value in the case of use value is enveloped in total mystery, for it is grounded anthropologically in the (self-)‘evidence’ of a naturalness, in an unsurpassable original reference</w:t>
      </w:r>
      <w:r w:rsidRPr="00CA5240">
        <w:t xml:space="preserve">” (p. 139). </w:t>
      </w:r>
      <w:r w:rsidRPr="00CA5240">
        <w:rPr>
          <w:rStyle w:val="StyleUnderline"/>
        </w:rPr>
        <w:t>Learning to read is depoliticized even as it is defended for its use in the lone political act deemed worthy in the U</w:t>
      </w:r>
      <w:r w:rsidRPr="00CA5240">
        <w:t xml:space="preserve">nited </w:t>
      </w:r>
      <w:r w:rsidRPr="00CA5240">
        <w:rPr>
          <w:rStyle w:val="StyleUnderline"/>
        </w:rPr>
        <w:t>S</w:t>
      </w:r>
      <w:r w:rsidRPr="00CA5240">
        <w:t xml:space="preserve">tates. </w:t>
      </w:r>
      <w:r w:rsidRPr="00CA5240">
        <w:rPr>
          <w:rStyle w:val="StyleUnderline"/>
        </w:rPr>
        <w:t>This is the status of the needs discourse in schooling</w:t>
      </w:r>
      <w:r w:rsidRPr="00CA5240">
        <w:t xml:space="preserve">. </w:t>
      </w:r>
      <w:r w:rsidRPr="00CA5240">
        <w:rPr>
          <w:rStyle w:val="StyleUnderline"/>
        </w:rPr>
        <w:t>The needs of students</w:t>
      </w:r>
      <w:r w:rsidRPr="00CA5240">
        <w:t xml:space="preserve">, were we to actually ask of them what they needed from school, </w:t>
      </w:r>
      <w:r w:rsidRPr="00CA5240">
        <w:rPr>
          <w:rStyle w:val="StyleUnderline"/>
        </w:rPr>
        <w:t>would likely be far closer to</w:t>
      </w:r>
      <w:r w:rsidRPr="00CA5240">
        <w:t xml:space="preserve"> Deweyan (2007) progressive education than it would be to our current practice. Dewey emphasized </w:t>
      </w:r>
      <w:r w:rsidRPr="00CA5240">
        <w:rPr>
          <w:rStyle w:val="StyleUnderline"/>
        </w:rPr>
        <w:t>the need for learning to be for what is at stake presently for students, to take account of their world as they are currently experiencing it, and to ground all education in the lives of those engaged in the educative process</w:t>
      </w:r>
      <w:r w:rsidRPr="00CA5240">
        <w:t xml:space="preserve"> (Dewey, 2001; 2007). The value of education, then, would truly rest in the lived experiences of individual students. </w:t>
      </w:r>
      <w:r w:rsidRPr="00CA5240">
        <w:rPr>
          <w:rStyle w:val="StyleUnderline"/>
        </w:rPr>
        <w:t>Students as commodities</w:t>
      </w:r>
    </w:p>
    <w:p w14:paraId="21515F4D" w14:textId="77777777" w:rsidR="008E04DE" w:rsidRPr="00CA5240" w:rsidRDefault="008E04DE" w:rsidP="008E04DE">
      <w:pPr>
        <w:spacing w:after="0"/>
      </w:pPr>
      <w:r w:rsidRPr="00CA5240">
        <w:t xml:space="preserve">81 </w:t>
      </w:r>
      <w:r w:rsidRPr="00CA5240">
        <w:rPr>
          <w:rStyle w:val="StyleUnderline"/>
        </w:rPr>
        <w:t>moves us away from such a conception</w:t>
      </w:r>
      <w:r w:rsidRPr="00CA5240">
        <w:t xml:space="preserve">, however, as </w:t>
      </w:r>
      <w:r w:rsidRPr="00CA5240">
        <w:rPr>
          <w:rStyle w:val="StyleUnderline"/>
        </w:rPr>
        <w:t>students are quantified to gauge the relative worth of teachers, of schools, and according to the President’s remarks, the worth of an entire country</w:t>
      </w:r>
      <w:r w:rsidRPr="00CA5240">
        <w:t xml:space="preserve">. Yet if we consider the very first definition of commodity, as an object that satisfies human needs, we are left with two possible conclusions as to whether or not </w:t>
      </w:r>
      <w:r w:rsidRPr="00CA5240">
        <w:rPr>
          <w:rStyle w:val="StyleUnderline"/>
        </w:rPr>
        <w:t>students</w:t>
      </w:r>
      <w:r w:rsidRPr="00CA5240">
        <w:t xml:space="preserve"> may be rightfully regarded as commodities. </w:t>
      </w:r>
    </w:p>
    <w:p w14:paraId="49C1DA39" w14:textId="77777777" w:rsidR="008E04DE" w:rsidRPr="00CA5240" w:rsidRDefault="008E04DE" w:rsidP="008E04DE">
      <w:pPr>
        <w:spacing w:after="0"/>
        <w:rPr>
          <w:rStyle w:val="StyleUnderline"/>
        </w:rPr>
      </w:pPr>
      <w:r w:rsidRPr="00CA5240">
        <w:t xml:space="preserve">In the first sense, they </w:t>
      </w:r>
      <w:r w:rsidRPr="00CA5240">
        <w:rPr>
          <w:rStyle w:val="StyleUnderline"/>
        </w:rPr>
        <w:t>are commodities because they satisfy the needs of a state engaged in social reproduction</w:t>
      </w:r>
      <w:r w:rsidRPr="00CA5240">
        <w:t xml:space="preserve">. </w:t>
      </w:r>
      <w:r w:rsidRPr="00CA5240">
        <w:rPr>
          <w:rStyle w:val="StyleUnderline"/>
        </w:rPr>
        <w:t>They maintain the status quo and ensure that American hegemony will not falter in the coming decades, and in this way must be produced very specifically in order to ensure that there is no break with the current model of producing workers for a capitalist economy. The use value of students as commodities in this way stems from their future surplus labor that will be exploited as part of their work in a capitalist economy.</w:t>
      </w:r>
      <w:r w:rsidRPr="00CA5240">
        <w:t xml:space="preserve"> But upon further consideration, students – human beings –can never be fully reduced to the status of objects. While </w:t>
      </w:r>
      <w:r w:rsidRPr="00CA5240">
        <w:rPr>
          <w:rStyle w:val="StyleUnderline"/>
        </w:rPr>
        <w:t>banking education (where the teacher deposits information into the students to later reap the benefits of said information) objectifies students</w:t>
      </w:r>
      <w:r w:rsidRPr="00CA5240">
        <w:t xml:space="preserve">, a problem-posing education grounds all interactions in classrooms on the basis that students are dynamic subjects who create knowledge from their lived experiences (Freire, 2000). </w:t>
      </w:r>
      <w:r w:rsidRPr="00CA5240">
        <w:rPr>
          <w:rStyle w:val="StyleUnderline"/>
        </w:rPr>
        <w:t>It is imperative that we understand how banking education as a</w:t>
      </w:r>
    </w:p>
    <w:p w14:paraId="2CDDA0F6" w14:textId="77777777" w:rsidR="008E04DE" w:rsidRPr="00CA5240" w:rsidRDefault="008E04DE" w:rsidP="008E04DE">
      <w:pPr>
        <w:spacing w:after="0"/>
        <w:rPr>
          <w:rStyle w:val="StyleUnderline"/>
        </w:rPr>
      </w:pPr>
      <w:r w:rsidRPr="00CA5240">
        <w:rPr>
          <w:rStyle w:val="StyleUnderline"/>
        </w:rPr>
        <w:t>pedagogical practice in classrooms emerges from a school-wide system</w:t>
      </w:r>
    </w:p>
    <w:p w14:paraId="4D74D88E" w14:textId="77777777" w:rsidR="008E04DE" w:rsidRPr="00CA5240" w:rsidRDefault="008E04DE" w:rsidP="008E04DE">
      <w:pPr>
        <w:spacing w:after="0"/>
        <w:rPr>
          <w:rStyle w:val="StyleUnderline"/>
        </w:rPr>
      </w:pPr>
      <w:r w:rsidRPr="00CA5240">
        <w:rPr>
          <w:rStyle w:val="StyleUnderline"/>
        </w:rPr>
        <w:t>of banking education that determines life chances of both students and teachers. For a pedagogical project of reimagining needs to become possible, we must know what we are up against in classrooms to fully understand what becomes possible with a richer account of needs for and with students.</w:t>
      </w:r>
    </w:p>
    <w:p w14:paraId="16A49B9A" w14:textId="77777777" w:rsidR="008E04DE" w:rsidRPr="00CA5240" w:rsidRDefault="008E04DE" w:rsidP="008E04DE">
      <w:pPr>
        <w:spacing w:after="0"/>
      </w:pPr>
    </w:p>
    <w:p w14:paraId="43F21885" w14:textId="77777777" w:rsidR="008168D2" w:rsidRPr="00CA5240" w:rsidRDefault="008168D2" w:rsidP="008168D2"/>
    <w:p w14:paraId="39A37B49" w14:textId="77777777" w:rsidR="002D268B" w:rsidRPr="00CA5240" w:rsidRDefault="002D268B" w:rsidP="005C6DD1">
      <w:pPr>
        <w:pStyle w:val="Heading3"/>
      </w:pPr>
      <w:r w:rsidRPr="00CA5240">
        <w:t>Link: Standardized Testing</w:t>
      </w:r>
    </w:p>
    <w:p w14:paraId="4FBD789C" w14:textId="77777777" w:rsidR="002D268B" w:rsidRPr="00CA5240" w:rsidRDefault="002D268B" w:rsidP="002D268B">
      <w:pPr>
        <w:rPr>
          <w:rFonts w:cs="Times New Roman"/>
          <w:sz w:val="16"/>
        </w:rPr>
      </w:pPr>
    </w:p>
    <w:p w14:paraId="32C8D163" w14:textId="77777777" w:rsidR="002D268B" w:rsidRPr="00CA5240" w:rsidRDefault="002D268B" w:rsidP="002D268B">
      <w:pPr>
        <w:keepNext/>
        <w:keepLines/>
        <w:outlineLvl w:val="3"/>
        <w:rPr>
          <w:rFonts w:eastAsiaTheme="majorEastAsia" w:cs="Times New Roman"/>
          <w:b/>
          <w:iCs/>
        </w:rPr>
      </w:pPr>
      <w:r w:rsidRPr="00CA5240">
        <w:rPr>
          <w:rFonts w:eastAsiaTheme="majorEastAsia" w:cs="Times New Roman"/>
          <w:b/>
          <w:iCs/>
        </w:rPr>
        <w:t>Standardized curriculum perpetuates the capitalist system</w:t>
      </w:r>
    </w:p>
    <w:p w14:paraId="5D159F33" w14:textId="77777777" w:rsidR="002D268B" w:rsidRPr="00CA5240" w:rsidRDefault="002D268B" w:rsidP="002D268B">
      <w:pPr>
        <w:rPr>
          <w:rFonts w:eastAsia="Times New Roman" w:cs="Times New Roman"/>
          <w:sz w:val="16"/>
        </w:rPr>
      </w:pPr>
      <w:r w:rsidRPr="00CA5240">
        <w:rPr>
          <w:rFonts w:eastAsia="Times New Roman" w:cs="Times New Roman"/>
          <w:b/>
          <w:bCs/>
        </w:rPr>
        <w:t>Foster 11</w:t>
      </w:r>
      <w:r w:rsidRPr="00CA5240">
        <w:rPr>
          <w:rFonts w:eastAsia="Times New Roman" w:cs="Times New Roman"/>
          <w:sz w:val="16"/>
        </w:rPr>
        <w:t xml:space="preserve">(John Bellamy Foster.April 11, 2011.John Bellamy Foster is editor of Monthly Review, professor of sociology at the University of Oregon, and author (with Fred Magdoff) of The Great Financial Crisis (Monthly Review Press, 2009). </w:t>
      </w:r>
      <w:r w:rsidRPr="00CA5240">
        <w:rPr>
          <w:rFonts w:eastAsia="Times New Roman" w:cs="Times New Roman"/>
          <w:sz w:val="16"/>
          <w:shd w:val="clear" w:color="auto" w:fill="FFFFFF"/>
        </w:rPr>
        <w:t>Education and the Structural Crisis of Capital.</w:t>
      </w:r>
      <w:r w:rsidRPr="00CA5240">
        <w:rPr>
          <w:rFonts w:eastAsia="Times New Roman" w:cs="Times New Roman"/>
          <w:sz w:val="16"/>
        </w:rPr>
        <w:t>“</w:t>
      </w:r>
      <w:hyperlink r:id="rId14" w:history="1">
        <w:r w:rsidRPr="00CA5240">
          <w:rPr>
            <w:rFonts w:eastAsia="Times New Roman" w:cs="Times New Roman"/>
            <w:u w:val="single"/>
          </w:rPr>
          <w:t>https://monthlyreview.org/2011/07/01/education-and-the-structural-crisis-of-capital/</w:t>
        </w:r>
      </w:hyperlink>
      <w:r w:rsidRPr="00CA5240">
        <w:rPr>
          <w:rFonts w:eastAsia="Times New Roman" w:cs="Times New Roman"/>
          <w:sz w:val="16"/>
        </w:rPr>
        <w:t>”). -aj</w:t>
      </w:r>
    </w:p>
    <w:p w14:paraId="2189585F" w14:textId="77777777" w:rsidR="002D268B" w:rsidRPr="00CA5240" w:rsidRDefault="002D268B" w:rsidP="002D268B">
      <w:pPr>
        <w:rPr>
          <w:rFonts w:cs="Times New Roman"/>
          <w:sz w:val="16"/>
        </w:rPr>
      </w:pPr>
      <w:r w:rsidRPr="00CA5240">
        <w:rPr>
          <w:rFonts w:cs="Times New Roman"/>
          <w:sz w:val="16"/>
        </w:rPr>
        <w:t xml:space="preserve">Scientific management first became a widely known concept in the United States after Louis Brandeis, arguing before the Interstate Commerce Commission in 1910, publicly extolled the magic of efficiency engineers in increasing corporate profits. This was followed in 1911 by the publication of Frederick Winslow Taylor’s Principles of Scientific Management, initially as installments in American Magazine. </w:t>
      </w:r>
      <w:r w:rsidRPr="00CA5240">
        <w:rPr>
          <w:rFonts w:cs="Times New Roman"/>
          <w:u w:val="single"/>
        </w:rPr>
        <w:t>Scientific management and efficiency experts soon became the rage among corporate executives and public officials alike, quickly spreading to the administration of public schools, where standards, testing, and Taylorized schools became the defining principles for a new utopia: the corporate-model school system.</w:t>
      </w:r>
      <w:r w:rsidRPr="00CA5240">
        <w:rPr>
          <w:rFonts w:cs="Times New Roman"/>
          <w:sz w:val="16"/>
        </w:rPr>
        <w:t xml:space="preserve"> Thus, efficiency expert Harrington Emerson gave a speech to the High School Teachers Association of New York City in 1911, which he entitled “Scientific Management and High School Efficiency.” The last seven of his twelve principles were: standard records, planning, standard conditions, standardized operations, standard instructions, standard schedules, and efficiency reward.14 In 1913 Franklin Bobbitt, a specialist in educational administration at the University of Chicago, wrote in The Supervision of City Schools:  </w:t>
      </w:r>
      <w:r w:rsidRPr="00CA5240">
        <w:rPr>
          <w:rFonts w:cs="Times New Roman"/>
          <w:u w:val="single"/>
        </w:rPr>
        <w:t xml:space="preserve">The worker must be kept supplied with detailed instructions as to the work to be done, the standards to be reached, the methods to be employed, and the appliances to be used….Teachers cannot be permitted to follow caprice in method. When a method which is clearly superior to all other methods has been discovered, it alone can be employed. To neglect this function and to excuse one’s negligence by claiming the value of the freedom of the teacher was perhaps justifiable under our earlier empiricism, when the supervisors were merely promoted teachers and on the scientific side at least knew little more about standards and methods than the rank and file. </w:t>
      </w:r>
      <w:r w:rsidRPr="00CA5240">
        <w:rPr>
          <w:rFonts w:cs="Times New Roman"/>
          <w:sz w:val="16"/>
        </w:rPr>
        <w:t xml:space="preserve"> For Bobbitt, “the teacher’s freedom is necessarily narrowly limited,” due to the need for standardized, efficient methods. Bobbitt went on to suggest that students working on penmanship should be tested “by stop-watch as to speed…to determine which of the modes of distributing the sixty minutes of time for teaching the writing is superior.”15 Likewise, Ellwood Cubberley</w:t>
      </w:r>
      <w:r w:rsidRPr="00CA5240">
        <w:rPr>
          <w:rFonts w:cs="Times New Roman"/>
          <w:u w:val="single"/>
        </w:rPr>
        <w:t>, an influential educational</w:t>
      </w:r>
      <w:r w:rsidRPr="00CA5240">
        <w:rPr>
          <w:rFonts w:cs="Times New Roman"/>
          <w:sz w:val="16"/>
        </w:rPr>
        <w:t xml:space="preserve"> </w:t>
      </w:r>
      <w:r w:rsidRPr="00CA5240">
        <w:rPr>
          <w:rFonts w:cs="Times New Roman"/>
          <w:u w:val="single"/>
        </w:rPr>
        <w:t>administrator,</w:t>
      </w:r>
      <w:r w:rsidRPr="00CA5240">
        <w:rPr>
          <w:rFonts w:cs="Times New Roman"/>
          <w:sz w:val="16"/>
        </w:rPr>
        <w:t xml:space="preserve"> and superintendent of San Francisco’s public schools, </w:t>
      </w:r>
      <w:r w:rsidRPr="00CA5240">
        <w:rPr>
          <w:rFonts w:cs="Times New Roman"/>
          <w:u w:val="single"/>
        </w:rPr>
        <w:t>wrote</w:t>
      </w:r>
      <w:r w:rsidRPr="00CA5240">
        <w:rPr>
          <w:rFonts w:cs="Times New Roman"/>
          <w:sz w:val="16"/>
        </w:rPr>
        <w:t xml:space="preserve"> in 1916 in his Public School Administration: “</w:t>
      </w:r>
      <w:bookmarkStart w:id="0" w:name="_Hlk488843540"/>
      <w:r w:rsidRPr="00CA5240">
        <w:rPr>
          <w:rFonts w:cs="Times New Roman"/>
          <w:u w:val="single"/>
        </w:rPr>
        <w:t>Our schools are, in a sense, factories in which the raw products (children) are to be shaped and fashioned into products to meet the various demands of life</w:t>
      </w:r>
      <w:bookmarkEnd w:id="0"/>
      <w:r w:rsidRPr="00CA5240">
        <w:rPr>
          <w:rFonts w:cs="Times New Roman"/>
          <w:sz w:val="16"/>
        </w:rPr>
        <w:t>.”16</w:t>
      </w:r>
    </w:p>
    <w:p w14:paraId="2D0FFD1E" w14:textId="77777777" w:rsidR="002D268B" w:rsidRPr="00CA5240" w:rsidRDefault="002D268B" w:rsidP="002D268B">
      <w:pPr>
        <w:rPr>
          <w:rFonts w:cs="Times New Roman"/>
          <w:sz w:val="16"/>
        </w:rPr>
      </w:pPr>
    </w:p>
    <w:p w14:paraId="596E421C" w14:textId="77777777" w:rsidR="002D268B" w:rsidRPr="00CA5240" w:rsidRDefault="002D268B" w:rsidP="002D268B">
      <w:pPr>
        <w:rPr>
          <w:rFonts w:cs="Times New Roman"/>
          <w:sz w:val="16"/>
        </w:rPr>
      </w:pPr>
    </w:p>
    <w:p w14:paraId="75EB20AF" w14:textId="77777777" w:rsidR="002D268B" w:rsidRPr="00CA5240" w:rsidRDefault="002D268B" w:rsidP="002D268B">
      <w:pPr>
        <w:rPr>
          <w:rFonts w:cs="Times New Roman"/>
          <w:sz w:val="16"/>
        </w:rPr>
      </w:pPr>
    </w:p>
    <w:p w14:paraId="5851C4B8" w14:textId="77777777" w:rsidR="002D268B" w:rsidRPr="00CA5240" w:rsidRDefault="002D268B" w:rsidP="002D268B">
      <w:pPr>
        <w:pStyle w:val="Heading3"/>
        <w:rPr>
          <w:rFonts w:cs="Times New Roman"/>
        </w:rPr>
      </w:pPr>
      <w:r w:rsidRPr="00CA5240">
        <w:rPr>
          <w:rFonts w:cs="Times New Roman"/>
        </w:rPr>
        <w:t>Link: Education—Federal Control</w:t>
      </w:r>
    </w:p>
    <w:p w14:paraId="53F4BD74" w14:textId="77777777" w:rsidR="002D268B" w:rsidRPr="00CA5240" w:rsidRDefault="002D268B" w:rsidP="002D268B">
      <w:pPr>
        <w:rPr>
          <w:rFonts w:cs="Times New Roman"/>
          <w:sz w:val="16"/>
        </w:rPr>
      </w:pPr>
    </w:p>
    <w:p w14:paraId="6F14F995" w14:textId="77777777" w:rsidR="002D268B" w:rsidRPr="00CA5240" w:rsidRDefault="002D268B" w:rsidP="002D268B">
      <w:pPr>
        <w:pStyle w:val="Heading4"/>
        <w:rPr>
          <w:rFonts w:cs="Times New Roman"/>
        </w:rPr>
      </w:pPr>
      <w:r w:rsidRPr="00CA5240">
        <w:rPr>
          <w:rFonts w:cs="Times New Roman"/>
        </w:rPr>
        <w:t>The affs attempt at education reform on the federal level fails, instead it reinforces capitalistic ideologies</w:t>
      </w:r>
    </w:p>
    <w:p w14:paraId="12B7BF4B" w14:textId="77777777" w:rsidR="002D268B" w:rsidRPr="00CA5240" w:rsidRDefault="002D268B" w:rsidP="002D268B">
      <w:pPr>
        <w:rPr>
          <w:rFonts w:cs="Times New Roman"/>
          <w:sz w:val="16"/>
        </w:rPr>
      </w:pPr>
      <w:r w:rsidRPr="00CA5240">
        <w:rPr>
          <w:rFonts w:cs="Times New Roman"/>
          <w:b/>
          <w:bCs/>
        </w:rPr>
        <w:t xml:space="preserve">McReynolds 7 </w:t>
      </w:r>
      <w:r w:rsidRPr="00CA5240">
        <w:rPr>
          <w:rFonts w:cs="Times New Roman"/>
          <w:sz w:val="16"/>
        </w:rPr>
        <w:t>(Kate McReynolds. March 1st 2011.Kate McReynolds is the Associate Editor of Encounter. She has a Ph.D. in clinical psychology from The City University of New York and works with parents, teachers, and children in New York City. Global Capitalism and Education. “</w:t>
      </w:r>
      <w:hyperlink r:id="rId15" w:history="1">
        <w:r w:rsidRPr="00CA5240">
          <w:rPr>
            <w:rStyle w:val="Hyperlink"/>
            <w:rFonts w:cs="Times New Roman"/>
            <w:sz w:val="16"/>
          </w:rPr>
          <w:t>http://search.ebscohost.com/login.aspx?direct=true&amp;db=a9h&amp;AN=24672004&amp;site=ehost-live</w:t>
        </w:r>
      </w:hyperlink>
      <w:r w:rsidRPr="00CA5240">
        <w:rPr>
          <w:rFonts w:cs="Times New Roman"/>
          <w:sz w:val="16"/>
        </w:rPr>
        <w:t xml:space="preserve">”). </w:t>
      </w:r>
    </w:p>
    <w:p w14:paraId="2E3264F5" w14:textId="77777777" w:rsidR="002D268B" w:rsidRPr="00CA5240" w:rsidRDefault="002D268B" w:rsidP="002D268B">
      <w:pPr>
        <w:rPr>
          <w:rFonts w:cs="Times New Roman"/>
          <w:u w:val="single"/>
        </w:rPr>
      </w:pPr>
      <w:r w:rsidRPr="00CA5240">
        <w:rPr>
          <w:rFonts w:cs="Times New Roman"/>
          <w:sz w:val="16"/>
        </w:rPr>
        <w:t xml:space="preserve">In “Globalization and Urban Education” (Encounter,                                   Winter 2006), David Baronov addresses an important and under-reported issue: the devastating effects of global capitalism on public education. </w:t>
      </w:r>
      <w:r w:rsidRPr="00CA5240">
        <w:rPr>
          <w:rFonts w:cs="Times New Roman"/>
          <w:u w:val="single"/>
        </w:rPr>
        <w:t>Predatory capitalism and rampant consumerism threaten</w:t>
      </w:r>
      <w:r w:rsidRPr="00CA5240">
        <w:rPr>
          <w:rFonts w:cs="Times New Roman"/>
          <w:sz w:val="16"/>
        </w:rPr>
        <w:t xml:space="preserve">, as Baronov points out, </w:t>
      </w:r>
      <w:r w:rsidRPr="00CA5240">
        <w:rPr>
          <w:rFonts w:cs="Times New Roman"/>
          <w:u w:val="single"/>
        </w:rPr>
        <w:t>to turn education into a commodity</w:t>
      </w:r>
      <w:r w:rsidRPr="00CA5240">
        <w:rPr>
          <w:rFonts w:cs="Times New Roman"/>
          <w:sz w:val="16"/>
        </w:rPr>
        <w:t xml:space="preserve">. I would suggest, however, that </w:t>
      </w:r>
      <w:r w:rsidRPr="00CA5240">
        <w:rPr>
          <w:rFonts w:cs="Times New Roman"/>
          <w:u w:val="single"/>
        </w:rPr>
        <w:t>globalization has not made students into “clients,” but that they too have become mere commodities.</w:t>
      </w:r>
      <w:r w:rsidRPr="00CA5240">
        <w:rPr>
          <w:rFonts w:cs="Times New Roman"/>
          <w:sz w:val="16"/>
        </w:rPr>
        <w:t xml:space="preserve"> </w:t>
      </w:r>
      <w:r w:rsidRPr="00CA5240">
        <w:rPr>
          <w:rFonts w:cs="Times New Roman"/>
          <w:u w:val="single"/>
        </w:rPr>
        <w:t xml:space="preserve">The standardized and homogenized educational practices demanded by the No Child Left Behind Act (NCLB) are designed to streamline the production of a globally competitive workforce with the goal of expanding our nation’s economic and military supremacy. Within global capitalism, young people have value only insofar as they are an exploitable resource. </w:t>
      </w:r>
      <w:r w:rsidRPr="00CA5240">
        <w:rPr>
          <w:rFonts w:cs="Times New Roman"/>
          <w:sz w:val="16"/>
        </w:rPr>
        <w:t xml:space="preserve">From this perspective I see </w:t>
      </w:r>
      <w:r w:rsidRPr="00CA5240">
        <w:rPr>
          <w:rFonts w:cs="Times New Roman"/>
          <w:u w:val="single"/>
        </w:rPr>
        <w:t xml:space="preserve">education under NCLB as a factory or processing plant grinding out the product — demoralized, dispirited and alienated youngsters — for our globally competitive future. </w:t>
      </w:r>
      <w:r w:rsidRPr="00CA5240">
        <w:rPr>
          <w:rFonts w:cs="Times New Roman"/>
          <w:sz w:val="16"/>
        </w:rPr>
        <w:t xml:space="preserve">How else can we understand a political policy that emphasizes future economic gain while ignoring the present misery of millions of children? Today in the United States, thirteen million children live in poverty. Of these, 5.6 million children live in extreme poverty (annual income under $7,610 for a family of three). During President Bush’s administration extreme poverty has increased 20% (Children’s Defense Fund 2005). Income Gaps </w:t>
      </w:r>
      <w:r w:rsidRPr="00CA5240">
        <w:rPr>
          <w:rFonts w:cs="Times New Roman"/>
          <w:u w:val="single"/>
        </w:rPr>
        <w:t xml:space="preserve">Exacerbated by globalization, the gap </w:t>
      </w:r>
      <w:r w:rsidRPr="00CA5240">
        <w:rPr>
          <w:rFonts w:cs="Times New Roman"/>
          <w:sz w:val="16"/>
        </w:rPr>
        <w:t xml:space="preserve">described by Baronov </w:t>
      </w:r>
      <w:r w:rsidRPr="00CA5240">
        <w:rPr>
          <w:rFonts w:cs="Times New Roman"/>
          <w:u w:val="single"/>
        </w:rPr>
        <w:t>between the wealthy and the poor is painfully real.</w:t>
      </w:r>
      <w:r w:rsidRPr="00CA5240">
        <w:rPr>
          <w:rFonts w:cs="Times New Roman"/>
          <w:sz w:val="16"/>
        </w:rPr>
        <w:t xml:space="preserve"> Consider New York City, where I live. In 2003-2004 the poorest school districts received $634 per student, while per student aid in the wealthy districts was $1,218 (New York State Education Department 2006). </w:t>
      </w:r>
      <w:r w:rsidRPr="00CA5240">
        <w:rPr>
          <w:rFonts w:cs="Times New Roman"/>
          <w:u w:val="single"/>
        </w:rPr>
        <w:t>There is convincing empirical evidence that poverty and its associated hardships are major contributors to poor academic performance; as need increases (i.e., poverty) academic achievement declines. But, despite the shocking increase in extreme poverty and the persistent disparities in wealth and academic achievement among our nation’s children, the</w:t>
      </w:r>
      <w:r w:rsidRPr="00CA5240">
        <w:rPr>
          <w:rFonts w:cs="Times New Roman"/>
          <w:sz w:val="16"/>
        </w:rPr>
        <w:t xml:space="preserve"> Bush </w:t>
      </w:r>
      <w:r w:rsidRPr="00CA5240">
        <w:rPr>
          <w:rFonts w:cs="Times New Roman"/>
          <w:u w:val="single"/>
        </w:rPr>
        <w:t xml:space="preserve">administration continues to promote standardization and high stakes testing as the solution to the so-called achievement gap. To me, this “solution” isn’t merely a matter of poor judgment; it’s a moral outrage. </w:t>
      </w:r>
      <w:r w:rsidRPr="00CA5240">
        <w:rPr>
          <w:rFonts w:cs="Times New Roman"/>
          <w:sz w:val="16"/>
        </w:rPr>
        <w:t xml:space="preserve">Baronov points out that problems of poverty are intertwined with patterns of migration and immigration, compounding the challenges faced by communities and school districts. Nationwide, immigration has increased 16% over the last five years (Lyman 2006). The people of New York City, for example, are overwhelmingly immigrants and first generation Americans. Since the mid-1990s this group has made up two-thirds of the population. During this time, poverty rates for children of immigrants to New York City have been 50% higher than for children of non-immigrants (Easter and Refki 2004). Increasingly, new immigrants are settling in communities that have not traditionally attracted foreign-born residents, posing new and unfamiliar challenges to previously homogeneous school districts. </w:t>
      </w:r>
      <w:r w:rsidRPr="00CA5240">
        <w:rPr>
          <w:rFonts w:cs="Times New Roman"/>
          <w:b/>
          <w:u w:val="single"/>
        </w:rPr>
        <w:t>Federal control of local school districts</w:t>
      </w:r>
      <w:r w:rsidRPr="00CA5240">
        <w:rPr>
          <w:rFonts w:cs="Times New Roman"/>
          <w:u w:val="single"/>
        </w:rPr>
        <w:t xml:space="preserve"> requires communities to meet these challenges by closing the gap in achievement test scores between privileged and underprivileged children, and to accomplish this using the market-based reforms, increased standardization, and high-stakes testing Baronov describes. </w:t>
      </w:r>
      <w:r w:rsidRPr="00CA5240">
        <w:rPr>
          <w:rFonts w:cs="Times New Roman"/>
          <w:sz w:val="16"/>
        </w:rPr>
        <w:t xml:space="preserve">Within this narrow definition of equity, Commentary KATE MCREYNOLDS, PH.D., is a child clinical psychologist who works in New York City. She has contributed several articles and letters to Encounter, and is the Associate Editor of this Journal schools must eliminate (at the risk of sanctions) the test score gap while the underlying causes remain. Individuality </w:t>
      </w:r>
      <w:r w:rsidRPr="00CA5240">
        <w:rPr>
          <w:rFonts w:cs="Times New Roman"/>
          <w:u w:val="single"/>
        </w:rPr>
        <w:t xml:space="preserve">Although the achievement gap is decreasing in some schools (although hardly to the extent standards advocates had hoped for), this is often the result of mind-numbing test prep and restricting curricula to subjects in which the federal government mandates testing. </w:t>
      </w:r>
      <w:r w:rsidRPr="00CA5240">
        <w:rPr>
          <w:rFonts w:cs="Times New Roman"/>
          <w:sz w:val="16"/>
        </w:rPr>
        <w:t xml:space="preserve">To poverty and lack of privilege in all its forms, children can now add a new gap: the opportunity to study a rich and varied curriculum. A varied and rich curriculum enables children to discover their unique individual talents and interests. It helps them develop as individuals. But as Baronov suggests, globalization requires a homogenized workforce in which workers are replaceable regardless of the country or setting. Thus, standardized schooling better fits the needs of global capitalism, which means that individuality is thrown by the wayside. Punitive Measures Most fundamentally, what Baronov’s article implies, yet does not explicitly state, is that global capitalism does not care about children. Baronov describes the impact of punitive, repressive anti-crime legislation aimed at urban youth as “disruptive” and “dispiriting,” but this only hints at the magnitude of our policymakers’ disdain for children. A 2005 joint report by Human Rights Watch and Amnesty International (Amnesty International 2005), reporting the status of child criminal offenders worldwide, illuminates the extent to which American anti-crime measures disregard the needs and special status of children, including their potential for rehabilitation. The investigators obtained information from 154 countries on the number of people serving life sentences without parole for crimes they committed when they were children. With the exception of the United States, the investigators could identify only a total of 12 people in three countries who were serving such life sentences. In the United States, this figure stands at 2,225. Forty-two states and the Federal government permit such sentences. As the authors of the report point out, virtually every country in the world rejects the punishment of life without parole for child offenders. They state that Such harsh treatment for youth offenders cannot be squared with the most fundamental tenets of human rights law. International standards recognize that children, a particularly vulnerable group, are entitled to special care and protection because they are still developing physically, mentally, and emotionally. It seems the United States has no intention of joining the world community on behalf of children. In a stunning rejection of international standards, it has refused to ratify the United Nations’ Convention on the Rights of the Child, the international treaty that prohibits life imprisonment without parole as a violation of children’s human rights. Since 1989, the treaty has been signed by 192 countries. The only other United Nations member state not to have ratified the treaty is the collapsed state of Somalia (Amnesty International USA 2006). One of the problems posed by the treaty is that some of its provisions contradict United States law, for example the prohibition against life sentences without parole for children. Another “problem” is that the Convention on the Rights of the Child forbids the execution of minor children in capital cases. At the time of its review by the U.S. Senate, 20 states had statutes permitting the execution of child offenders. In 2005, the United States Supreme Court ruled that executing children was cruel and unusual punishment in violation of the eighth amendment of the U.S. Constitution. At the time that the Supreme Court ruled, there were 72 inmates in 12 states on death row for crimes they committed as children. Only three other countries in the world execute child offenders — China, Iran, and Nigeria — but since 2002, the United States has led the pack, responsible for 4 out of 6 juvenile executions. It seems that in the United States, sentencing children to death is not that unusual. (Human Rights Watch 2005). I would like to be able to say that the U.S. refusal to ratify the Convention on the Rights of the Child was based on objections to issues other than executing children. But, that is not the case. On June 14, 1995, Senator Jesse Helms, then chairperson of the Senate Committee on Foreign Relations, blocked the ratifi- 44 ENCOUNTER: Education for Meaning and Social Justice cation of the treaty primarily because it would interfere with the states’ constitutional liberty to impose the death penalty on children. Although the Supreme Court ruling on the death penalty is an important advance in the humane treatment of children, it is unlikely to lead to the ratification of the Convention on the Rights of the Child. Human rights after all, are not a priority of the Bush administration. Our True Values This brings me back to my claim that global capitalism doesn’t care about children. This isn’t quite right, of course. It is people that care or not, for children, for the earth, for the disenfranchised the world over. It is people, caring or otherwise, that sustain the political and economic systems within which we live and work. And so it must be said that we, the people, don’t care enough about children. If we did, we’d worry less about our competitive position in the global economy and more about the 5.6 million children living in extreme poverty. If we thought more carefully about what children need now, we’d worry less about closing test score gaps and more about closing gaps in housing, health care, nutrition, and basic human rights—including the right of each child to develop her individual potentials. Thirty-four years ago, E.F. Schumacher, a respected economist, wrote a book called Small is Beautiful: Economics as if People Mattered (1973). He argued that the problems of the world, especially those created by global capitalism, are not primarily economic, scientific or technological failures, but are the result of a metaphysical failure, which he defined as our refusal to clarify our central moral convictions. According to Schumacher, the public’s obsession with limitless economic expansion and its single-minded pursuit of material wealth are moral problems. He was right on target. Our country’s obsession with material wealth and preeminence in the global economy has made us blind to our central convictions, the true democratic values that have made us a great nation. </w:t>
      </w:r>
      <w:r w:rsidRPr="00CA5240">
        <w:rPr>
          <w:rFonts w:cs="Times New Roman"/>
          <w:u w:val="single"/>
        </w:rPr>
        <w:t xml:space="preserve">There is no wisdom or morality in policies that aim first to close test score gaps while children go hungry and senators fight for the right to execute children. On the 5th anniversary of the No Child Left Behind Act, Education Secretary Margaret Spellings made another, in a long line of, morally vacuous speeches. But she unwittingly asked a question that could help our nation recover its moral bearings. She asked, What will it take to help the students who are struggling the most? The answer to this question will require a realignment of our priorities and a real commitment to the social welfare and human rights of children. Any such realignment must begin with the understanding that all children need education that does not make them </w:t>
      </w:r>
      <w:r w:rsidRPr="00CA5240">
        <w:rPr>
          <w:rFonts w:cs="Times New Roman"/>
          <w:b/>
          <w:u w:val="single"/>
        </w:rPr>
        <w:t>a means to an end</w:t>
      </w:r>
      <w:r w:rsidRPr="00CA5240">
        <w:rPr>
          <w:rFonts w:cs="Times New Roman"/>
          <w:u w:val="single"/>
        </w:rPr>
        <w:t xml:space="preserve"> in global politics.</w:t>
      </w:r>
    </w:p>
    <w:p w14:paraId="5E57D422" w14:textId="77777777" w:rsidR="002D268B" w:rsidRPr="00CA5240" w:rsidRDefault="002D268B" w:rsidP="002D268B">
      <w:pPr>
        <w:rPr>
          <w:rFonts w:cs="Times New Roman"/>
          <w:sz w:val="16"/>
        </w:rPr>
      </w:pPr>
    </w:p>
    <w:p w14:paraId="6A7200FA" w14:textId="77777777" w:rsidR="002D268B" w:rsidRPr="00CA5240" w:rsidRDefault="002D268B" w:rsidP="002D268B">
      <w:pPr>
        <w:rPr>
          <w:rFonts w:cs="Times New Roman"/>
          <w:sz w:val="16"/>
        </w:rPr>
      </w:pPr>
    </w:p>
    <w:p w14:paraId="329C74DA" w14:textId="77777777" w:rsidR="002D268B" w:rsidRPr="00CA5240" w:rsidRDefault="002D268B" w:rsidP="002D268B"/>
    <w:p w14:paraId="373B969A" w14:textId="77777777" w:rsidR="005C6DD1" w:rsidRPr="00CA5240" w:rsidRDefault="005C6DD1" w:rsidP="005C6DD1">
      <w:pPr>
        <w:pStyle w:val="Heading3"/>
      </w:pPr>
      <w:r w:rsidRPr="00CA5240">
        <w:t>Link: Functional Education</w:t>
      </w:r>
    </w:p>
    <w:p w14:paraId="040D6FC2" w14:textId="77777777" w:rsidR="005C6DD1" w:rsidRPr="00CA5240" w:rsidRDefault="005C6DD1" w:rsidP="005C6DD1">
      <w:pPr>
        <w:pStyle w:val="Heading4"/>
      </w:pPr>
      <w:r w:rsidRPr="00CA5240">
        <w:rPr>
          <w:rFonts w:cstheme="minorHAnsi"/>
        </w:rPr>
        <w:t>The impression of neutrality on educational institutions smooths over points of conflict circulating the interests of particular social groups in unmarked ways.</w:t>
      </w:r>
    </w:p>
    <w:p w14:paraId="128528D7" w14:textId="77777777" w:rsidR="005C6DD1" w:rsidRPr="00CA5240" w:rsidRDefault="005C6DD1" w:rsidP="005C6DD1">
      <w:pPr>
        <w:rPr>
          <w:rFonts w:cstheme="minorHAnsi"/>
          <w:sz w:val="18"/>
          <w:szCs w:val="18"/>
        </w:rPr>
      </w:pPr>
      <w:r w:rsidRPr="00CA5240">
        <w:rPr>
          <w:rStyle w:val="Style13ptBold"/>
          <w:rFonts w:cstheme="minorHAnsi"/>
        </w:rPr>
        <w:t>Weis, McCarthy, and Dimitriadis et al.</w:t>
      </w:r>
      <w:r w:rsidRPr="00CA5240">
        <w:rPr>
          <w:rFonts w:cstheme="minorHAnsi"/>
        </w:rPr>
        <w:t xml:space="preserve"> </w:t>
      </w:r>
      <w:r w:rsidRPr="00CA5240">
        <w:rPr>
          <w:rFonts w:cstheme="minorHAnsi"/>
          <w:sz w:val="18"/>
          <w:szCs w:val="18"/>
        </w:rPr>
        <w:t>20</w:t>
      </w:r>
      <w:r w:rsidRPr="00CA5240">
        <w:rPr>
          <w:rStyle w:val="Style13ptBold"/>
          <w:rFonts w:cstheme="minorHAnsi"/>
        </w:rPr>
        <w:t>06</w:t>
      </w:r>
      <w:r w:rsidRPr="00CA5240">
        <w:rPr>
          <w:rFonts w:cstheme="minorHAnsi"/>
        </w:rPr>
        <w:t xml:space="preserve"> </w:t>
      </w:r>
      <w:r w:rsidRPr="00CA5240">
        <w:rPr>
          <w:rFonts w:cstheme="minorHAnsi"/>
          <w:sz w:val="18"/>
          <w:szCs w:val="18"/>
        </w:rPr>
        <w:t xml:space="preserve">(Lois Weis is Professor of Sociology of Education and Associate Dean of the Faculty of Educational Studies at the State University of New York at Buffalo. She is also the author of Between Two Worlds (RKP). Cameron McCarthy is Research Professor and University Scholar at the University of Illinois’s Institute of Communications Research. His previous works include The Uses of Culture: Education and the Limits of Ethnic Affiliation and Race, Identity, and Representation in Education. Greg Dimitriadis is Professor of Sociology of Education at the University at Buffalo, The State University of New York. He is author or editor (alone and with others) of ten books and over fifty articles and book chapters. </w:t>
      </w:r>
      <w:r w:rsidRPr="00CA5240">
        <w:rPr>
          <w:rFonts w:cstheme="minorHAnsi"/>
          <w:i/>
          <w:sz w:val="18"/>
          <w:szCs w:val="18"/>
        </w:rPr>
        <w:t>Ideology, curriculum, and the new sociology of education: Revisiting the Work of Michael Apple.</w:t>
      </w:r>
      <w:r w:rsidRPr="00CA5240">
        <w:rPr>
          <w:rFonts w:cstheme="minorHAnsi"/>
          <w:sz w:val="18"/>
          <w:szCs w:val="18"/>
        </w:rPr>
        <w:t xml:space="preserve"> EDS: Lois Weis, Cameron McCarthy, Greg Dimitriadis, Pg.4-6 wjb)</w:t>
      </w:r>
    </w:p>
    <w:p w14:paraId="197C7EE6" w14:textId="77777777" w:rsidR="005C6DD1" w:rsidRPr="00CA5240" w:rsidRDefault="005C6DD1" w:rsidP="005C6DD1">
      <w:pPr>
        <w:rPr>
          <w:rFonts w:cstheme="minorHAnsi"/>
          <w:sz w:val="16"/>
        </w:rPr>
      </w:pPr>
      <w:r w:rsidRPr="00CA5240">
        <w:rPr>
          <w:rFonts w:cstheme="minorHAnsi"/>
          <w:sz w:val="16"/>
        </w:rPr>
        <w:t xml:space="preserve">Michael Apple was one of the first scholars to bring a similar neoMarxist perspective to issues of the curriculum in the United States. Beginning with the publication of the magisterial Ideology and Curriculum (1979), Apple's successive volumes have all had enormous and wide-ranging impact. This includes, especially, the authored texts Education and Power (1982), Official Knowledge: Democratic Education in a Conservative Age (1993), Cultural Power and Education (1996), Educating the "Right" Way: Markets, Standards, God, and Inequality (2001), and The State and the Politics of Knowledge (2004). Yet it was his first volume, Ideology and Curriculum, that remains perhaps his defining text. Here, he challenges scholars to focus research on three specific areas of school life. To begin with, he offers powerful strategies for understanding the ways in which curricular knowledge (both the form and content of what Apple and Weis later call the commodified culture in school) is part of a "selective tradition" that serves ideologically to buttress and naturalize structurally based social and economic inequalities. Apple's nuanced investigation of what he came to call "official knowledge" is one of his most enduring and well-known contributions to the field of education. As Apple argues in this early volume, </w:t>
      </w:r>
      <w:r w:rsidRPr="00CA5240">
        <w:rPr>
          <w:rFonts w:cstheme="minorHAnsi"/>
          <w:u w:val="single"/>
        </w:rPr>
        <w:t>"the language of learning tends to be apolitical and a historical, thus hiding the complex nexus of political and economic power and resources that lies behind a considerable amount of curriculum organization and selection"</w:t>
      </w:r>
      <w:r w:rsidRPr="00CA5240">
        <w:rPr>
          <w:rFonts w:cstheme="minorHAnsi"/>
          <w:sz w:val="16"/>
        </w:rPr>
        <w:t xml:space="preserve"> (l 979, p. 28). He continues, noting that </w:t>
      </w:r>
      <w:r w:rsidRPr="00CA5240">
        <w:rPr>
          <w:rFonts w:cstheme="minorHAnsi"/>
          <w:u w:val="single"/>
        </w:rPr>
        <w:t xml:space="preserve">"schools do not merely 'process' people, [they also] 'process' knowledge. They enhance and give legitimacy to particular types of cultural resources, which are related to unequal economic forms" </w:t>
      </w:r>
      <w:r w:rsidRPr="00CA5240">
        <w:rPr>
          <w:rFonts w:cstheme="minorHAnsi"/>
          <w:sz w:val="16"/>
        </w:rPr>
        <w:t xml:space="preserve">(p. 34). Here, we see Apple lay out a set of issues he would become perhaps best known for in decades to come. In particular, Apple would again and again point out how </w:t>
      </w:r>
      <w:r w:rsidRPr="00CA5240">
        <w:rPr>
          <w:rFonts w:cstheme="minorHAnsi"/>
          <w:u w:val="single"/>
        </w:rPr>
        <w:t xml:space="preserve">teaching particular forms of "official knowledge"-particularly as ensconced in textbooks-works in the interests of powerful groups. Second, Apple highlights the ways in which the day-to-day regularities of schools-what he and others refer to as the "hidden curriculum"-contribute to the reproduction of ideologies that support existing structurally based inequalities. This impression of regularity and neutrality is sustained and maintained by notions that schools are "above politics," that they remain outside the purview of individual, invested actors, and groups. That these everyday practices tend to be invisible or unmarked only underscores their power to reinforce a structural-functional view of schools. </w:t>
      </w:r>
      <w:r w:rsidRPr="00CA5240">
        <w:rPr>
          <w:rFonts w:cstheme="minorHAnsi"/>
          <w:sz w:val="16"/>
        </w:rPr>
        <w:t xml:space="preserve">He writes, </w:t>
      </w:r>
      <w:r w:rsidRPr="00CA5240">
        <w:rPr>
          <w:rFonts w:cstheme="minorHAnsi"/>
          <w:u w:val="single"/>
        </w:rPr>
        <w:t>"The perspective found in schools leans heavily upon how all elements of a society, from the postal worker to the fire fighter in first grade to the partial institutions in civics courses in high school, are linked to each other in a functional relationship, each contributing to the ongoing maintenance of society."</w:t>
      </w:r>
      <w:r w:rsidRPr="00CA5240">
        <w:rPr>
          <w:rFonts w:cstheme="minorHAnsi"/>
          <w:sz w:val="16"/>
        </w:rPr>
        <w:t xml:space="preserve"> This kind of stasis demands that schools abolish all social and political conflict. He continues</w:t>
      </w:r>
      <w:r w:rsidRPr="00CA5240">
        <w:rPr>
          <w:rStyle w:val="StyleUnderline"/>
          <w:rFonts w:cstheme="minorHAnsi"/>
        </w:rPr>
        <w:t>, "Internal dissention and conflict are viewed as inherently antithetical to the functioning of the social order. Consensus is once more a pronounced feature" {1979, p. 87). In all its various manifestations and permutations, schools are part of a larger social organism that always works toward a broad-based con</w:t>
      </w:r>
      <w:r w:rsidRPr="00CA5240">
        <w:rPr>
          <w:rFonts w:cstheme="minorHAnsi"/>
          <w:u w:val="single"/>
        </w:rPr>
        <w:t xml:space="preserve">census that smoothes over points of conflict. The effect is to allow particular ideologies serving the interests of particular social groups to circulate in unmarked ways. </w:t>
      </w:r>
      <w:r w:rsidRPr="00CA5240">
        <w:rPr>
          <w:rFonts w:cstheme="minorHAnsi"/>
          <w:sz w:val="16"/>
        </w:rPr>
        <w:t xml:space="preserve">Third, Apple underscores the ways in which teachers and university researchers, as creators and bearers of intellectual property, both create and employ seemingly "neutral" categories, labels, and knowledge about schools and students (e.g., "slow learners" or "underachievers") so as to maintain the existing distribution of power and wealth in the broader society. Apple writes of </w:t>
      </w:r>
      <w:r w:rsidRPr="00CA5240">
        <w:rPr>
          <w:rFonts w:cstheme="minorHAnsi"/>
          <w:u w:val="single"/>
        </w:rPr>
        <w:t>the "linguistic tools we employ to talk about 'students' in schools," noting, "much of our language, while seemingly neutral, is not neutral in its impact nor is it unbiased in regard to existing institutions of schooling."</w:t>
      </w:r>
      <w:r w:rsidRPr="00CA5240">
        <w:rPr>
          <w:rFonts w:cstheme="minorHAnsi"/>
          <w:sz w:val="16"/>
        </w:rPr>
        <w:t xml:space="preserve"> Indeed, "much of educational research serves and justifies already existing technical, cultural, and economic control systems that accept the distribution of power in American society as given" (1979, p. 122). This point is particularly important. As above, the seeming neutrality of such labels offers the veneer of scientific validity. </w:t>
      </w:r>
      <w:r w:rsidRPr="00CA5240">
        <w:rPr>
          <w:rFonts w:cstheme="minorHAnsi"/>
          <w:u w:val="single"/>
        </w:rPr>
        <w:t xml:space="preserve">In advocating for a critical approach to education, Apple highlights and contests the ways particular issues get "framed" as problems. In so doing, he opens a space to rethink and reconceptualize the very terrain upon which "normalcy" is constructed. </w:t>
      </w:r>
      <w:r w:rsidRPr="00CA5240">
        <w:rPr>
          <w:rFonts w:cstheme="minorHAnsi"/>
          <w:sz w:val="16"/>
        </w:rPr>
        <w:t xml:space="preserve">In sum, Apple has worked steadily throughout his career to challenge the idea that schools are neutral institutions. In particular, he has highlighted how the appearance of neutrality often, paradoxically, works to reproduce extant social, cultural, and economic arrangements. In summing up the contours of this initial project, Apple writes: The study of the interconnections between ideology and curriculum and between ideology and educational argumentation has important implications for the curriculum field and for educational theory and policy in general. For, as I shall argue throughout this volume, we need to examine critically not just "how a student acquires more knowledge" (the dominant question in our efficiency minded field), but "why and how particular aspects of the collective culture are presented in school as objective, factual knowledge." How concretely may official knowledge represent ideological configuration of the dominant interests in a society? How do schools legitimate these limited and partial standards of knowledge as unquestioned truths? (1979, p. 14) </w:t>
      </w:r>
    </w:p>
    <w:p w14:paraId="581CF945" w14:textId="77777777" w:rsidR="005C6DD1" w:rsidRPr="00CA5240" w:rsidRDefault="005C6DD1" w:rsidP="005C6DD1">
      <w:pPr>
        <w:pStyle w:val="ListParagraph"/>
        <w:rPr>
          <w:rFonts w:cstheme="minorHAnsi"/>
        </w:rPr>
      </w:pPr>
    </w:p>
    <w:p w14:paraId="6A93C35A" w14:textId="77777777" w:rsidR="005C6DD1" w:rsidRPr="00CA5240" w:rsidRDefault="005C6DD1" w:rsidP="005C6DD1">
      <w:pPr>
        <w:pStyle w:val="ListParagraph"/>
        <w:rPr>
          <w:rFonts w:cstheme="minorHAnsi"/>
        </w:rPr>
      </w:pPr>
    </w:p>
    <w:p w14:paraId="41BA3421" w14:textId="77777777" w:rsidR="005C6DD1" w:rsidRPr="00CA5240" w:rsidRDefault="005C6DD1" w:rsidP="005C6DD1">
      <w:pPr>
        <w:rPr>
          <w:rFonts w:cstheme="minorHAnsi"/>
          <w:u w:val="single"/>
        </w:rPr>
      </w:pPr>
    </w:p>
    <w:p w14:paraId="1F6EA710" w14:textId="77777777" w:rsidR="005C6DD1" w:rsidRPr="00CA5240" w:rsidRDefault="005C6DD1" w:rsidP="005C6DD1">
      <w:pPr>
        <w:pStyle w:val="Heading3"/>
      </w:pPr>
      <w:r w:rsidRPr="00CA5240">
        <w:t>Link: Structural Inequalities</w:t>
      </w:r>
    </w:p>
    <w:p w14:paraId="730BD8D1" w14:textId="77777777" w:rsidR="005C6DD1" w:rsidRPr="00CA5240" w:rsidRDefault="005C6DD1" w:rsidP="005C6DD1">
      <w:pPr>
        <w:pStyle w:val="Heading4"/>
        <w:rPr>
          <w:rFonts w:cstheme="minorHAnsi"/>
        </w:rPr>
      </w:pPr>
      <w:r w:rsidRPr="00CA5240">
        <w:rPr>
          <w:rFonts w:cstheme="minorHAnsi"/>
        </w:rPr>
        <w:t>Schools assist in capital accumulation, political legitimization and reproduction of racist, classist, queer phobic, and patriarchal relationships in capitalist societies.</w:t>
      </w:r>
    </w:p>
    <w:p w14:paraId="2889B91F" w14:textId="77777777" w:rsidR="005C6DD1" w:rsidRPr="00CA5240" w:rsidRDefault="005C6DD1" w:rsidP="005C6DD1">
      <w:pPr>
        <w:rPr>
          <w:rFonts w:cstheme="minorHAnsi"/>
          <w:sz w:val="18"/>
          <w:szCs w:val="18"/>
        </w:rPr>
      </w:pPr>
      <w:r w:rsidRPr="00CA5240">
        <w:rPr>
          <w:rFonts w:cstheme="minorHAnsi"/>
        </w:rPr>
        <w:t xml:space="preserve">Carlos Alberto </w:t>
      </w:r>
      <w:r w:rsidRPr="00CA5240">
        <w:rPr>
          <w:rStyle w:val="Style13ptBold"/>
          <w:rFonts w:cstheme="minorHAnsi"/>
        </w:rPr>
        <w:t>Torres</w:t>
      </w:r>
      <w:r w:rsidRPr="00CA5240">
        <w:rPr>
          <w:rFonts w:cstheme="minorHAnsi"/>
        </w:rPr>
        <w:t>, 20</w:t>
      </w:r>
      <w:r w:rsidRPr="00CA5240">
        <w:rPr>
          <w:rStyle w:val="Style13ptBold"/>
          <w:rFonts w:cstheme="minorHAnsi"/>
        </w:rPr>
        <w:t>06</w:t>
      </w:r>
      <w:r w:rsidRPr="00CA5240">
        <w:rPr>
          <w:rFonts w:cstheme="minorHAnsi"/>
          <w:sz w:val="18"/>
          <w:szCs w:val="18"/>
        </w:rPr>
        <w:t xml:space="preserve">, (Carlos Alberto Torres has a Ph.D. in International Development Education, from Stanford University, and had a Post-doctoral scholarship for the Department of Educational Foundations, University of Alberta, Canada. </w:t>
      </w:r>
      <w:r w:rsidRPr="00CA5240">
        <w:rPr>
          <w:rFonts w:cstheme="minorHAnsi"/>
          <w:i/>
          <w:sz w:val="18"/>
          <w:szCs w:val="18"/>
        </w:rPr>
        <w:t>Ideology, curriculum, and the new sociology of education: Revisiting the Work of Michael Apple.</w:t>
      </w:r>
      <w:r w:rsidRPr="00CA5240">
        <w:rPr>
          <w:rFonts w:cstheme="minorHAnsi"/>
          <w:sz w:val="18"/>
          <w:szCs w:val="18"/>
        </w:rPr>
        <w:t xml:space="preserve"> EDS Lois Weis, Cameron McCarthy, Greg Dimitriadis. Pg. 51-52 wjb)</w:t>
      </w:r>
    </w:p>
    <w:p w14:paraId="468FA304" w14:textId="77777777" w:rsidR="005C6DD1" w:rsidRPr="00CA5240" w:rsidRDefault="005C6DD1" w:rsidP="005C6DD1">
      <w:pPr>
        <w:rPr>
          <w:rFonts w:cstheme="minorHAnsi"/>
          <w:sz w:val="16"/>
        </w:rPr>
      </w:pPr>
      <w:r w:rsidRPr="00CA5240">
        <w:rPr>
          <w:rFonts w:cstheme="minorHAnsi"/>
          <w:u w:val="single"/>
        </w:rPr>
        <w:t>Thesis 1 Schooling justifies and reproduces inequalities in capitalist societies. A number of elements intervene to produce this outcome, including school tracking, racist behavior, elite networking, disciplinary sanctions lack of relevance of subject matter for people's lives, inefficient resource allocation, and lack of efficacy of schooling as measured in high dropout and repetition rates or irrelevant proforma learning</w:t>
      </w:r>
      <w:r w:rsidRPr="00CA5240">
        <w:rPr>
          <w:rFonts w:cstheme="minorHAnsi"/>
          <w:sz w:val="16"/>
        </w:rPr>
        <w:t xml:space="preserve">. In Ideology and Practice in Schooling" </w:t>
      </w:r>
      <w:r w:rsidRPr="00CA5240">
        <w:rPr>
          <w:rFonts w:cstheme="minorHAnsi"/>
          <w:u w:val="single"/>
        </w:rPr>
        <w:t>Apple is very clear about what schools do. They assist in capital accumulation, political legitimization and production. While he offers this synthesis, he also offers a nuanced understanding that these functions do not exhaust what schools do: "Accumulation, legitimation, and production represent pressures on schools, not foregone conclusions."</w:t>
      </w:r>
      <w:r w:rsidRPr="00CA5240">
        <w:rPr>
          <w:rFonts w:cstheme="minorHAnsi"/>
          <w:sz w:val="16"/>
        </w:rPr>
        <w:t xml:space="preserve">15 </w:t>
      </w:r>
    </w:p>
    <w:p w14:paraId="0F6DB89B" w14:textId="77777777" w:rsidR="005C6DD1" w:rsidRPr="00CA5240" w:rsidRDefault="005C6DD1" w:rsidP="005C6DD1">
      <w:pPr>
        <w:rPr>
          <w:rFonts w:cstheme="minorHAnsi"/>
        </w:rPr>
      </w:pPr>
      <w:r w:rsidRPr="00CA5240">
        <w:rPr>
          <w:rFonts w:cstheme="minorHAnsi"/>
          <w:u w:val="single"/>
        </w:rPr>
        <w:t>Thesis 2 Schooling reproduces authoritarian, classist, racist, homophobic, and patriarchal relationships in capitalist societies. This is the result of the authoritarianism of administrators and school bureaucrats and is compounded by the authoritarianism of parents, politicians, and the authoritarianism of knowledge production, distribution, exchange, and consumption once it is defined as "official knowledge."</w:t>
      </w:r>
      <w:r w:rsidRPr="00CA5240">
        <w:rPr>
          <w:rFonts w:cstheme="minorHAnsi"/>
        </w:rPr>
        <w:t xml:space="preserve">16 </w:t>
      </w:r>
    </w:p>
    <w:p w14:paraId="7F4FD837" w14:textId="77777777" w:rsidR="005C6DD1" w:rsidRPr="00CA5240" w:rsidRDefault="005C6DD1" w:rsidP="005C6DD1">
      <w:pPr>
        <w:rPr>
          <w:rFonts w:cstheme="minorHAnsi"/>
          <w:sz w:val="16"/>
        </w:rPr>
      </w:pPr>
      <w:r w:rsidRPr="00CA5240">
        <w:rPr>
          <w:rFonts w:cstheme="minorHAnsi"/>
          <w:u w:val="single"/>
        </w:rPr>
        <w:t>Thesis 3 Schooling and knowledge are unable to counteract the commodification of social relationships because the capitalist culture creates nothing by a culture of consumption.</w:t>
      </w:r>
      <w:r w:rsidRPr="00CA5240">
        <w:rPr>
          <w:rFonts w:cstheme="minorHAnsi"/>
          <w:sz w:val="16"/>
        </w:rPr>
        <w:t xml:space="preserve"> Not surprisingly, then, the molecular biologist Richard Lewontin argues that "the knowledge required for political rationality, once available to the masses, is now in the possession of a specialized educated elite, a situation that creates a series of tensions and contradictions in the operation of representative democracy."' </w:t>
      </w:r>
    </w:p>
    <w:p w14:paraId="3526A1E1" w14:textId="77777777" w:rsidR="005C6DD1" w:rsidRPr="00CA5240" w:rsidRDefault="005C6DD1" w:rsidP="005C6DD1">
      <w:pPr>
        <w:rPr>
          <w:rFonts w:cstheme="minorHAnsi"/>
          <w:sz w:val="16"/>
        </w:rPr>
      </w:pPr>
      <w:r w:rsidRPr="00CA5240">
        <w:rPr>
          <w:rFonts w:cstheme="minorHAnsi"/>
          <w:u w:val="single"/>
        </w:rPr>
        <w:t xml:space="preserve">Thesis 4 </w:t>
      </w:r>
      <w:r w:rsidRPr="00CA5240">
        <w:rPr>
          <w:rFonts w:cstheme="minorHAnsi"/>
          <w:sz w:val="16"/>
        </w:rPr>
        <w:t>In some instances</w:t>
      </w:r>
      <w:r w:rsidRPr="00CA5240">
        <w:rPr>
          <w:rFonts w:cstheme="minorHAnsi"/>
          <w:u w:val="single"/>
        </w:rPr>
        <w:t>, schooling is viewed as a "babysitting service" for children and youth, allowing parents freedom from care of them for the few hours they are at a learning site. Schools resemble boarding warehouses more than learning places despite the barrage of cognitive tests that, in my opinion, have yet to prove they are a true measure of actual knowledge and learning. Schools have lost their edge as state instruments acting in locus parenti helping children and youth to become morally socialized and cultivated in the disciplines of the spirit and the body.</w:t>
      </w:r>
      <w:r w:rsidRPr="00CA5240">
        <w:rPr>
          <w:rFonts w:cstheme="minorHAnsi"/>
          <w:sz w:val="16"/>
        </w:rPr>
        <w:t xml:space="preserve"> In short, a most meaningful cultural creation of the 19th century and modernism may have become totally irrelevant in the 21st century, despite Gramsci's incisive thesis that "Every time the question of language surfaces, in one way or another, it means ... to reorganize the cultural hegemony."' I am aware that these theses-as presented-overemphasize some of the processes, routines, codes, and practices that take place in educational settings. Theories of social reproduction and resistance continue to inform the analysis of critical sociologies of education. The next section discusses what has changed since the publication of Apple's Ideology and Curriculum. I will be quite selective in my analysis, focusing on items that seem particularly relevant for this conversation. Needless to say, in what follows I hope to be more provocative than evocative. </w:t>
      </w:r>
    </w:p>
    <w:p w14:paraId="261CFDCC" w14:textId="77777777" w:rsidR="005C6DD1" w:rsidRPr="00CA5240" w:rsidRDefault="005C6DD1" w:rsidP="005C6DD1">
      <w:pPr>
        <w:pStyle w:val="ListParagraph"/>
        <w:rPr>
          <w:rFonts w:cstheme="minorHAnsi"/>
        </w:rPr>
      </w:pPr>
    </w:p>
    <w:p w14:paraId="41413268" w14:textId="77777777" w:rsidR="005C6DD1" w:rsidRPr="00CA5240" w:rsidRDefault="005C6DD1" w:rsidP="005C6DD1"/>
    <w:p w14:paraId="7D379B91" w14:textId="77777777" w:rsidR="005C6DD1" w:rsidRPr="00CA5240" w:rsidRDefault="005C6DD1" w:rsidP="00B77A28">
      <w:pPr>
        <w:rPr>
          <w:rStyle w:val="StyleUnderline"/>
        </w:rPr>
      </w:pPr>
    </w:p>
    <w:p w14:paraId="52B9C144" w14:textId="77777777" w:rsidR="00A91084" w:rsidRPr="00CA5240" w:rsidRDefault="00A91084" w:rsidP="00A91084">
      <w:pPr>
        <w:pStyle w:val="Heading3"/>
        <w:rPr>
          <w:rFonts w:cs="Times New Roman"/>
        </w:rPr>
      </w:pPr>
      <w:r w:rsidRPr="00CA5240">
        <w:rPr>
          <w:rFonts w:cs="Times New Roman"/>
        </w:rPr>
        <w:t>Link: Standardized Testing/Accountability</w:t>
      </w:r>
    </w:p>
    <w:p w14:paraId="3B383674" w14:textId="77777777" w:rsidR="00A91084" w:rsidRPr="00CA5240" w:rsidRDefault="00A91084" w:rsidP="00A91084">
      <w:pPr>
        <w:rPr>
          <w:rFonts w:eastAsia="Times New Roman" w:cs="Times New Roman"/>
          <w:sz w:val="16"/>
        </w:rPr>
      </w:pPr>
    </w:p>
    <w:p w14:paraId="768DD76E" w14:textId="77777777" w:rsidR="00A91084" w:rsidRPr="00CA5240" w:rsidRDefault="00A91084" w:rsidP="00A91084">
      <w:pPr>
        <w:pStyle w:val="Heading4"/>
        <w:rPr>
          <w:rFonts w:cs="Times New Roman"/>
        </w:rPr>
      </w:pPr>
      <w:r w:rsidRPr="00CA5240">
        <w:rPr>
          <w:rFonts w:cs="Times New Roman"/>
        </w:rPr>
        <w:t>Standarized accountability measure such as testing are a weapon of capitalism—they are promulgated by artificial crises created by economic inequalities which elites triage to maintain complacent workforces and sell off public assets for corporate profit</w:t>
      </w:r>
    </w:p>
    <w:p w14:paraId="3A8E8841" w14:textId="77777777" w:rsidR="00A91084" w:rsidRPr="00CA5240" w:rsidRDefault="00A91084" w:rsidP="00A91084">
      <w:pPr>
        <w:rPr>
          <w:rFonts w:eastAsia="Times New Roman" w:cs="Times New Roman"/>
          <w:sz w:val="16"/>
        </w:rPr>
      </w:pPr>
      <w:r w:rsidRPr="00CA5240">
        <w:rPr>
          <w:rStyle w:val="Style13ptBold"/>
          <w:rFonts w:cs="Times New Roman"/>
        </w:rPr>
        <w:t xml:space="preserve">Hursh 4 </w:t>
      </w:r>
      <w:r w:rsidRPr="00CA5240">
        <w:rPr>
          <w:rFonts w:eastAsia="Times New Roman" w:cs="Times New Roman"/>
          <w:sz w:val="16"/>
        </w:rPr>
        <w:t xml:space="preserve">(David Hursh is a professor of Teaching and Curriculum at the University of Rochester, “Undermining Democratic Education in the USA: the consequences of global capitalism and neo-liberal policies for education policies at the local, state and federal levels,” Policy Futures in Education 2004, Volume 2, Numbers 3 &amp; 4, </w:t>
      </w:r>
      <w:hyperlink r:id="rId16" w:history="1">
        <w:r w:rsidRPr="00CA5240">
          <w:rPr>
            <w:rStyle w:val="Hyperlink"/>
            <w:rFonts w:eastAsia="Times New Roman" w:cs="Times New Roman"/>
            <w:sz w:val="16"/>
          </w:rPr>
          <w:t>http://journals.sagepub.com/doi/pdf/10.2304/pfie.2004.2.3.13</w:t>
        </w:r>
      </w:hyperlink>
      <w:r w:rsidRPr="00CA5240">
        <w:rPr>
          <w:rFonts w:eastAsia="Times New Roman" w:cs="Times New Roman"/>
          <w:sz w:val="16"/>
        </w:rPr>
        <w:t>)</w:t>
      </w:r>
    </w:p>
    <w:p w14:paraId="090DF1AB" w14:textId="77777777" w:rsidR="00A91084" w:rsidRPr="00CA5240" w:rsidRDefault="00A91084" w:rsidP="00A91084">
      <w:pPr>
        <w:rPr>
          <w:rFonts w:eastAsia="Times New Roman" w:cs="Times New Roman"/>
          <w:sz w:val="16"/>
        </w:rPr>
      </w:pPr>
      <w:r w:rsidRPr="00CA5240">
        <w:rPr>
          <w:rFonts w:eastAsia="Times New Roman" w:cs="Times New Roman"/>
          <w:sz w:val="16"/>
        </w:rPr>
        <w:t xml:space="preserve">New York State: high stakes standardized testing and educational inequality As in Chicago, </w:t>
      </w:r>
      <w:r w:rsidRPr="00CA5240">
        <w:rPr>
          <w:rStyle w:val="StyleUnderline"/>
          <w:rFonts w:cs="Times New Roman"/>
          <w:sz w:val="24"/>
        </w:rPr>
        <w:t>New York State education officials promoted testing, accountability, markets, and choice by arguing that within an increasingly competitive global economy, such reforms were</w:t>
      </w:r>
      <w:r w:rsidRPr="00CA5240">
        <w:rPr>
          <w:rFonts w:eastAsia="Times New Roman" w:cs="Times New Roman"/>
          <w:sz w:val="16"/>
        </w:rPr>
        <w:t xml:space="preserve">  </w:t>
      </w:r>
      <w:r w:rsidRPr="00CA5240">
        <w:rPr>
          <w:rStyle w:val="StyleUnderline"/>
          <w:rFonts w:cs="Times New Roman"/>
          <w:sz w:val="24"/>
        </w:rPr>
        <w:t>necessary to ensure that all students and the nation succeed</w:t>
      </w:r>
      <w:r w:rsidRPr="00CA5240">
        <w:rPr>
          <w:rFonts w:eastAsia="Times New Roman" w:cs="Times New Roman"/>
          <w:sz w:val="16"/>
        </w:rPr>
        <w:t xml:space="preserve">. </w:t>
      </w:r>
      <w:r w:rsidRPr="00CA5240">
        <w:rPr>
          <w:rStyle w:val="StyleUnderline"/>
          <w:rFonts w:cs="Times New Roman"/>
          <w:sz w:val="24"/>
        </w:rPr>
        <w:t xml:space="preserve">Moreover, they linked the discourse of the necessity of increasing educational and economic productivity with the discourses of decreasing educational inequality and improving assessment objectivity, a strategy also used by the proponents of NCLB. </w:t>
      </w:r>
      <w:r w:rsidRPr="00CA5240">
        <w:rPr>
          <w:rFonts w:eastAsia="Times New Roman" w:cs="Times New Roman"/>
          <w:sz w:val="16"/>
        </w:rPr>
        <w:t xml:space="preserve">Beginning in the 1990s the New York State Board of Regents and the Commissioner of Education radically overhauled the education system by implementing standards and standardized testing, making graduation contingent on passing five statewide standardized exams, and requiring secondary students to enroll in only the state-regulated Regents courses, therefore eliminating locally developed courses as a route to graduation. The reforms have substantially narrowed the curriculum and reduced innovation, including effectively eliminating successful programs at 28 secondary schools. </w:t>
      </w:r>
      <w:r w:rsidRPr="00CA5240">
        <w:rPr>
          <w:rStyle w:val="StyleUnderline"/>
          <w:rFonts w:cs="Times New Roman"/>
          <w:sz w:val="24"/>
        </w:rPr>
        <w:t>While new testing requirements were being developed, the state also passed legislation promoting the establishment of up to 100 charter schools, schools usually administered by forprofit educational corporations, which would take students and funds from the public schools.</w:t>
      </w:r>
      <w:r w:rsidRPr="00CA5240">
        <w:rPr>
          <w:rFonts w:eastAsia="Times New Roman" w:cs="Times New Roman"/>
          <w:sz w:val="16"/>
        </w:rPr>
        <w:t xml:space="preserve"> </w:t>
      </w:r>
      <w:r w:rsidRPr="00CA5240">
        <w:rPr>
          <w:rStyle w:val="StyleUnderline"/>
          <w:rFonts w:cs="Times New Roman"/>
          <w:sz w:val="24"/>
        </w:rPr>
        <w:t>The state’s educational policy makers</w:t>
      </w:r>
      <w:r w:rsidRPr="00CA5240">
        <w:rPr>
          <w:rFonts w:eastAsia="Times New Roman" w:cs="Times New Roman"/>
          <w:sz w:val="16"/>
        </w:rPr>
        <w:t>, including the past Chancellor of Education Carl Hayden and the present Commissioner of Education Richard Mills</w:t>
      </w:r>
      <w:r w:rsidRPr="00CA5240">
        <w:rPr>
          <w:rStyle w:val="StyleUnderline"/>
          <w:rFonts w:cs="Times New Roman"/>
          <w:sz w:val="24"/>
        </w:rPr>
        <w:t xml:space="preserve">, justify the testing and accountability regime on the grounds that standards and standardized testing are the only way to ensure that all students, including students of color and those living in poverty, have an opportunity to learn. They argue that it is these same students who, because of the end of industrialization and the rise of globalization, can no longer be permitted to fail. All students must succeed educationally to ensure that the individual and the nation succeed economically. </w:t>
      </w:r>
      <w:r w:rsidRPr="00CA5240">
        <w:rPr>
          <w:rFonts w:eastAsia="Times New Roman" w:cs="Times New Roman"/>
          <w:sz w:val="16"/>
        </w:rPr>
        <w:t>Carl Hayden, the New York Chancellor of Education from 1996-2002, reflects these views in a letter: The requirement that every child be brought to a Regents level of performance is revolutionary. It is a powerful lever for education equity. It is changing for the better the life prospects of millions of young people, particularly poor and minority children who in the past would have been relegated to a low standards path. Too often, these children emerged from school without the skills and knowledge needed for success in an increasingly complex economy. (2001, p. 1, original emphasis) Furthermore, Chancellor Hayden and Commissioner Mills argue that the curriculum standards were objectively determined and that standardized tests provide a valid and reliable means of assessing student learning</w:t>
      </w:r>
      <w:r w:rsidRPr="00CA5240">
        <w:rPr>
          <w:rStyle w:val="StyleUnderline"/>
          <w:rFonts w:cs="Times New Roman"/>
          <w:sz w:val="24"/>
        </w:rPr>
        <w:t>. Such objective methods are required, they state, because teachers and administrators cannot be trusted to assess student learning objectively and accurately. Therefore, teacher-generated assessment protocols and instruments, such as those used by the 28 successful innovative schools, are dismissed within this discourse as subjective and unreliable</w:t>
      </w:r>
      <w:r w:rsidRPr="00CA5240">
        <w:rPr>
          <w:rFonts w:eastAsia="Times New Roman" w:cs="Times New Roman"/>
          <w:sz w:val="16"/>
        </w:rPr>
        <w:t xml:space="preserve">. Testing proponents imply that to adopt other means of assessment results automatically in a lowering of standards, as can be seen in Chancellor Hayden’s response to the possibility of retaining the kinds of performance assessments used by innovative schools: There is an even greater danger. The least rigorous, the least valid, the least reliable approved alternative [assessment] is then available to any school. Which schools will be first in the race to the lowest common denominator? Those having the most trouble bringing all children to a Regents level of performance. Those keen to reacquire the low standard option lost when the RCT [Regents Competency Test for the previously existing non-Regents track] and the local diploma were abolished. Those that never believed that all children can reach high standards. Were this to occur, it is all too apparent that poor and minority children would disproportionately bear the burden of diminished expectations. (2001, p. 2) However, the reforms have not resulted in more objective assessments. Almost every recent standardized exam given in New York State has been criticized for having poorly constructed, misleading, or erroneous questions, or for using a grading scale that either overstates or understates students’ learning. Critics argue that an exam’s degree of difficulty has varied depending on whether the State Education Department (SED) wants to increase the graduation rate, and therefore makes the exam easier, or wants to appear rigorous and tough, and therefore makes the exam more difficult. The pass rate for the exam can be increased or decreased simply by adjusting the cut score, turning a low percentage of correct answers into a pass or a high  Undermining Democratic Education in the USA 613 percentage of correct answers into a failure. In exams that students are likely to take as part of their graduation requirement, the SED makes it easier for students to pass by lowering the cut score. This occurred, for example, in a recent ‘Living Environments’ exam, where students only needed to answer 39% of the questions correctly to earn a passing grade of 55% (Cala, September 24, 2001). Conversely, the exams for the advanced, non-required courses, such as Physics and Chemistry, have been made more difficult. In a recent Physics exam, 39% of students failed, in order, critics charge, to make Regents testing appear more rigorous. However, because primarily academically successful middle-class students take Physics, the students and their parents were able to politically pressure the SED to change the scoring (Winerip, 2003a). Furthermore, sometimes an unusually low or high failure rate may not be intentional but the result of incompetence. The June 2003 Regents Math A exam (the test students are most likely to take to meet the Regents’ math requirement) was so poorly constructed that the test scores had to be discarded. Only 37% of the students passed statewide (Arenson, 2003). At Rochester’s Wilson Magnet High School, a school ranked forty-ninth in the nation by Newsweek, all 300 students who took the exam failed (Rivera, June 19, 2003). The SED has also been criticized for how it constructs the test questions. For example, a recent English exam received national censure for removing from literary passages references ‘to race, religion, ethnicity, sex, nudity, alcohol, even the mildest profanity and just about anything that might offend someone for some reason’ (Kleinfield, 2002). Examples of changes included deleting all references to Judaism in an excerpt from a work by Issac Singer, and the racial references in Anne Dillard’s description of the insights she gained when, as a child, she visited a library in the Black section of town. Many of the authors whose passages were changed were outraged that such changes occurred without their permission and substantially changed the meaning of the texts. Others pointed out the absurdity of having students answer questions that often referred to deleted portions of the text and objected that students might become confused if they were already familiar with the passage and were now confronted with the passage in which the meaning had been changed. Moreover, education inequality has increased as a result of the reforms. </w:t>
      </w:r>
      <w:r w:rsidRPr="00CA5240">
        <w:rPr>
          <w:rStyle w:val="StyleUnderline"/>
          <w:rFonts w:cs="Times New Roman"/>
          <w:sz w:val="24"/>
        </w:rPr>
        <w:t xml:space="preserve">Quantitative evidence from New York State suggests that high stakes testing has harmed education achievement. First, fewer students, especially students of color and students with disabilities, are completing high school. From 1998 to 2000, the number of students dropping out increased by 17%. A recent report for the Harvard Center for Civil Rights concluded that New York State now has the lowest graduation rate of any state for African-American (35%) and Latino/a (31%) students </w:t>
      </w:r>
      <w:r w:rsidRPr="00CA5240">
        <w:rPr>
          <w:rFonts w:eastAsia="Times New Roman" w:cs="Times New Roman"/>
          <w:sz w:val="16"/>
        </w:rPr>
        <w:t xml:space="preserve">(Orfield et al, 2004). In New York City only 38% of all students graduate on time, the fifth worst of the 100 largest cities in the nation (Winter, 2004). According to another recent study, New York’s graduation rate ranks forty-fifth in the nation (Haney, 2003). The tests have also negatively affected Englishlanguage learners, who were the highest diploma-earning minority in 1996 and the highest dropout minority in 2002 (Monk et al, 2001). </w:t>
      </w:r>
      <w:r w:rsidRPr="00CA5240">
        <w:rPr>
          <w:rStyle w:val="StyleUnderline"/>
          <w:rFonts w:cs="Times New Roman"/>
          <w:sz w:val="24"/>
        </w:rPr>
        <w:t>Lastly, dropouts among students with disabilities have increased from 7200 in 1996 to 9200 in 2001.</w:t>
      </w:r>
      <w:r w:rsidRPr="00CA5240">
        <w:rPr>
          <w:rFonts w:eastAsia="Times New Roman" w:cs="Times New Roman"/>
          <w:sz w:val="16"/>
        </w:rPr>
        <w:t xml:space="preserve"> </w:t>
      </w:r>
      <w:r w:rsidRPr="00CA5240">
        <w:rPr>
          <w:rStyle w:val="StyleUnderline"/>
          <w:rFonts w:cs="Times New Roman"/>
          <w:sz w:val="24"/>
        </w:rPr>
        <w:t>New York State, like Chicago, has introduced high stakes testing that has resulted in increasing inequality between advantaged and disadvantaged students</w:t>
      </w:r>
      <w:r w:rsidRPr="00CA5240">
        <w:rPr>
          <w:rFonts w:eastAsia="Times New Roman" w:cs="Times New Roman"/>
          <w:sz w:val="16"/>
        </w:rPr>
        <w:t xml:space="preserve">. As I have described elsewhere (Hursh, 2004), when President Bush was governor of Texas, Texas introduced high stakes testing with equally harmful results for students and teachers (Haney, 2000; McNeil, 2000; McNeil &amp; Valenzuela, 2001; Capellaro, 2004). However, the political and educational leaders in both New York State and Texas have ignored the negative consequences and declared the reforms a success. In New York State, for example, proponents have cited the increase in the number of students receiving Regents (state-awarded) diplomas as evidence of success. They have ignored the fact that, since the non-Regents local diploma has been eliminated, the number of students earning the Regents diploma would have to increase and, at the same time, the percentage of students dropping out of high school has increased. The Bush Administration: NCLB, markets, choice, and privatization President Bush signed into law the No Child Left Behind Act on 8 January 2002. Most of the Act’s requirements immediately went into effect, including requiring states to develop standardized tests  David Hursh 614 and assessment systems in order to determine whether schools are making ‘adequate yearly progress’ (AYP). </w:t>
      </w:r>
      <w:r w:rsidRPr="00CA5240">
        <w:rPr>
          <w:rStyle w:val="StyleUnderline"/>
          <w:rFonts w:cs="Times New Roman"/>
          <w:sz w:val="24"/>
        </w:rPr>
        <w:t xml:space="preserve">NCLB became law because it, like the standards, testing, and accountability movement on which it builds, ostensibly aims to improve education, especially for those students who have historically been disadvantaged, including students of color and students living in poverty. I will argue, however, that NCLB undermines efforts to decrease educational inequality, introduces neo-liberal solutions such as markets and choice to education, and increases the degree to which government authorities seek to control education from a distance through increased regulation and auditing </w:t>
      </w:r>
      <w:r w:rsidRPr="00CA5240">
        <w:rPr>
          <w:rFonts w:cs="Times New Roman"/>
          <w:sz w:val="16"/>
        </w:rPr>
        <w:t>(</w:t>
      </w:r>
      <w:r w:rsidRPr="00CA5240">
        <w:rPr>
          <w:rFonts w:eastAsia="Times New Roman" w:cs="Times New Roman"/>
          <w:sz w:val="16"/>
        </w:rPr>
        <w:t xml:space="preserve">Ball, 1994; Rose, 1999). President Bush promoted NCLB as a means of replicating at the federal level the ‘success’ achieved at the state level. In addition, as in New York State, </w:t>
      </w:r>
      <w:r w:rsidRPr="00CA5240">
        <w:rPr>
          <w:rStyle w:val="StyleUnderline"/>
          <w:rFonts w:cs="Times New Roman"/>
          <w:sz w:val="24"/>
        </w:rPr>
        <w:t>the proponents of NCLB have argued that it will improve educational opportunities for all students</w:t>
      </w:r>
      <w:r w:rsidRPr="00CA5240">
        <w:rPr>
          <w:rFonts w:eastAsia="Times New Roman" w:cs="Times New Roman"/>
          <w:sz w:val="16"/>
        </w:rPr>
        <w:t xml:space="preserve">. Rodney Paige, Secretary of Education, has described NCLB as an extension of the civil rights movement of the 1960s, building on the legacy of Martin Luther King, Jr. Paige recently stated: Forty-four years ago, Dr Martin Luther King, Jr. said, ‘The great challenge facing the nation today is to solve segregation and discrimination and bring into full realization the ideas and dreams of our democracy’. The No Child Left Behind Act does that. The law creates the conditions of equitable access to education for all children. It brings us a step closer to the promise of our constitution. It fulfils the mandate in Brown v. Board of Education. It honors the trust parents place in our schools and teachers, with a quality education for all children, every single one. (Paige &amp; Jackson, 8 November 2004) Paige, who is African-American, therefore aims to position opponents to NCLB as anti-civil rights. </w:t>
      </w:r>
      <w:r w:rsidRPr="00CA5240">
        <w:rPr>
          <w:rStyle w:val="StyleUnderline"/>
          <w:rFonts w:cs="Times New Roman"/>
          <w:sz w:val="24"/>
        </w:rPr>
        <w:t>To this discourse of equality Paige adds two other discourses</w:t>
      </w:r>
      <w:r w:rsidRPr="00CA5240">
        <w:rPr>
          <w:rFonts w:cs="Times New Roman"/>
          <w:sz w:val="16"/>
        </w:rPr>
        <w:t>, which are also prominent in the reform argument elsewhere, such as in New York State and Chicago</w:t>
      </w:r>
      <w:r w:rsidRPr="00CA5240">
        <w:rPr>
          <w:rStyle w:val="StyleUnderline"/>
          <w:rFonts w:cs="Times New Roman"/>
          <w:sz w:val="24"/>
        </w:rPr>
        <w:t xml:space="preserve">: testing provides more objective assessments and global economic competition requires reform. </w:t>
      </w:r>
      <w:r w:rsidRPr="00CA5240">
        <w:rPr>
          <w:rFonts w:eastAsia="Times New Roman" w:cs="Times New Roman"/>
          <w:sz w:val="16"/>
        </w:rPr>
        <w:t xml:space="preserve">What to Know and Where to Go: a parents’ guide to No Child Left Behind (US Department of Education, April 2002) conveys to the public the benefits of NCLB. Paige informs the reader that standardized tests provide a valid and reliable means of assessing student learning, and this approach improves on teacher-generated assessments. It informs parents that NCLB ‘will give them objective data’ through standardized testing (US Department of Education, April 2002, p. 12). Further, objective data from tests are necessary because in the past ‘many parents have children who are getting straight As, but find out too late that their child is not prepared for college. That’s just one reason why NCLB gives parents objective data about how their children are doing’ (p. 12). Teachers, it implies, have neither rigorously enforced standards nor accurately assessed students, thereby covering up their own and their students’ failures. </w:t>
      </w:r>
      <w:r w:rsidRPr="00CA5240">
        <w:rPr>
          <w:rStyle w:val="StyleUnderline"/>
          <w:rFonts w:cs="Times New Roman"/>
          <w:sz w:val="24"/>
        </w:rPr>
        <w:t>Further, test scores will be useful to parents because ‘parents will know how well learning is occurring in their child’s class</w:t>
      </w:r>
      <w:r w:rsidRPr="00CA5240">
        <w:rPr>
          <w:rFonts w:eastAsia="Times New Roman" w:cs="Times New Roman"/>
          <w:sz w:val="16"/>
        </w:rPr>
        <w:t xml:space="preserve">. They will know information on how their child is progressing compared to other children’ (p. 9). Because teachers, The NCLB Guide claims, have relied too often on their own assessments, test scores will also benefit them. NCLB ‘provides teachers with independent information about each child’s strengths and weaknesses. With this knowledge, teachers can craft lessons to make sure each student meets or exceeds the standards’ (p. 9). </w:t>
      </w:r>
      <w:r w:rsidRPr="00CA5240">
        <w:rPr>
          <w:rStyle w:val="StyleUnderline"/>
          <w:rFonts w:cs="Times New Roman"/>
          <w:sz w:val="24"/>
        </w:rPr>
        <w:t xml:space="preserve">Under NCLB, schools must not only develop and assess students, but they must also make public the aggregated test scores for groups of students delineated by gender, race, and ethnic group, and with or without disability. Because schools may have several ethnic and racial groups, all of whom must be represented by gender and ability status, they typically have to generate and report the scores for dozens of subgroups. The test scores for each group are then compared to the state’s testing requirements to determine whether the group is making AYP. If any one group fails to make AYP, the entire school is designated as failing. Sometimes, shifting one child’s score from one group to another (for example, by changing a student’s disability status) can mean the difference between a school failing and passing. </w:t>
      </w:r>
      <w:r w:rsidRPr="00CA5240">
        <w:rPr>
          <w:rFonts w:eastAsia="Times New Roman" w:cs="Times New Roman"/>
          <w:sz w:val="16"/>
        </w:rPr>
        <w:t xml:space="preserve">Schools that fail to make AYP face significant sanctions. If schools do not make AYP for two consecutive years, they must be identified as ‘in need of improvement’. </w:t>
      </w:r>
      <w:r w:rsidRPr="00CA5240">
        <w:rPr>
          <w:rStyle w:val="StyleUnderline"/>
          <w:rFonts w:cs="Times New Roman"/>
          <w:sz w:val="24"/>
        </w:rPr>
        <w:t xml:space="preserve">Students in those ‘schools must be given the option to transfer to another public school that has not been identified for improvement’ </w:t>
      </w:r>
      <w:r w:rsidRPr="00CA5240">
        <w:rPr>
          <w:rFonts w:eastAsia="Times New Roman" w:cs="Times New Roman"/>
          <w:sz w:val="16"/>
        </w:rPr>
        <w:t xml:space="preserve">(US Department of Education, September 2002, p. 6), with transportation provided by the failing school. </w:t>
      </w:r>
      <w:r w:rsidRPr="00CA5240">
        <w:rPr>
          <w:rStyle w:val="StyleUnderline"/>
          <w:rFonts w:cs="Times New Roman"/>
          <w:sz w:val="24"/>
        </w:rPr>
        <w:t xml:space="preserve">By adding the option of transferring to another school, NCLB introduces markets and competition into public education.  </w:t>
      </w:r>
      <w:r w:rsidRPr="00CA5240">
        <w:rPr>
          <w:rFonts w:eastAsia="Times New Roman" w:cs="Times New Roman"/>
          <w:sz w:val="16"/>
        </w:rPr>
        <w:t xml:space="preserve">Undermining Democratic Education in the USA 615 Additional requirements are put in place for each successive year that a school fails to meet AYP goals. Schools failing for a third year must provide students with the option of obtaining ‘supplemental services in the community such as tutoring, after-school programs, remedial classes or summer school’ (US Department of Education, April 2002, p. 8). Tutoring and after-school programs must be provided by non- or for-profit agencies funded by the student’s school. Schools failing for a fourth year must take corrective action that includes one of the following: replacing the school staff, implementing a new curriculum, ‘decreasing management authority at the school level, appointing an outside expert to advise the school, extending the school day or year, or reorganizing the school internally’ (US Department of Education, September 2002, p. 6). School districts failing for a fifth year must engage in: Deferring programmatic funds or reducing administrative funds; implementing a new curriculum (with professional development); replacing personnel; establishing alternative governance arrangements; appointing a receiver or trustee to administer the district in place of the superintendent or school board; or abolishing or restructuring the school district. (US Department of Education, September 2002, pp. 6-7) Further, if a school fails to make progress for five years: The school district must initiate plans to fundamentally restructure the school. This restructuring may include reopening the school as a charter school, replacing all or most of the school staff who are relevant to the failure to make adequate progress, or turning over the operations either to the state or to a private company with a demonstrated record of effectiveness. (p. 7, emphasis added) States paved the way for NCLB by establishing the standardized testing requirements and accountability systems that made it acceptable to deny graduation to students who failed a test and to punish schools for low test scores. </w:t>
      </w:r>
      <w:r w:rsidRPr="00CA5240">
        <w:rPr>
          <w:rStyle w:val="StyleUnderline"/>
          <w:rFonts w:cs="Times New Roman"/>
          <w:sz w:val="24"/>
        </w:rPr>
        <w:t xml:space="preserve">NCLB increases the penalties on schools with low test scores by decreasing the amount of funds they have available for their students as they pay for transporting former students to other schools, for private agencies to tutor their students, and for interventions in the school, such as additional administrators and professional development. Moreover, NCLB introduces markets and privatization into schools by introducing school choice, charter schools, and voucher programs. </w:t>
      </w:r>
      <w:r w:rsidRPr="00CA5240">
        <w:rPr>
          <w:rFonts w:eastAsia="Times New Roman" w:cs="Times New Roman"/>
          <w:sz w:val="16"/>
        </w:rPr>
        <w:t>Determining whether schools are making AYP is based on the tests that states already use; tests, if New York State is representative, that are poorly constructed and subjectively graded</w:t>
      </w:r>
      <w:r w:rsidRPr="00CA5240">
        <w:rPr>
          <w:rStyle w:val="StyleUnderline"/>
          <w:rFonts w:cs="Times New Roman"/>
          <w:sz w:val="24"/>
        </w:rPr>
        <w:t>. However, even if the tests were well constructed and valid, the yardstick by which schools are measured – AYP – often discriminates against schools serving students of color and students living in poverty. The determination of whether a school is making AYP tells us little about whether a school is improving. Under NCLB, every state, with the approval of the federal Department of Education, determines, for every test, what knowledge and skills students need to demonstrate proficiency. States can, therefore, make achieving proficiency more or less difficult</w:t>
      </w:r>
      <w:r w:rsidRPr="00CA5240">
        <w:rPr>
          <w:rFonts w:eastAsia="Times New Roman" w:cs="Times New Roman"/>
          <w:sz w:val="16"/>
        </w:rPr>
        <w:t xml:space="preserve">. However, for all states and every school, all students (regardless of ability or proficiency in the English language) are to achieve proficiency by the year 2014. Contrary to a common-sense interpretation of AYP, schools are not evaluated on whether their test scores are improving but on whether the aggregated and disaggregated test scores exceed a minimum yearly threshold that will gradually increase over the next decade. Consequently, schools are considered to be passing as long as their scores exceed the threshold, even if their scores fall. Similarly, schools that begin with initially low test scores may be considered failing even if they significantly improve their test scores, as long as those scores remain below the threshold. Therefore, achieving AYP may have little to do with whether a school’s test scores rise or fall; achieving AYP depends only on exceeding the minimum threshold. </w:t>
      </w:r>
      <w:r w:rsidRPr="00CA5240">
        <w:rPr>
          <w:rStyle w:val="StyleUnderline"/>
          <w:rFonts w:cs="Times New Roman"/>
          <w:sz w:val="24"/>
        </w:rPr>
        <w:t xml:space="preserve">Because test scores strongly correlate with a student’s family income, a school’s score is more likely to reflect its students’ average family income rather than teaching or the curriculum. </w:t>
      </w:r>
      <w:r w:rsidRPr="00CA5240">
        <w:rPr>
          <w:rFonts w:eastAsia="Times New Roman" w:cs="Times New Roman"/>
          <w:sz w:val="16"/>
        </w:rPr>
        <w:t xml:space="preserve">Consequently, the largest percentage of failing schools in New York State is found in poor urban school districts. Almost all (83%) of the failing schools are located in the big five urban districts: New York City, Buffalo, Rochester, Syracuse, and Yonkers (New York State School Boards Association, 2002). Most of the remaining failing schools are in smaller urban districts. The failure  David Hursh 616 rate of schools in the urban districts is high, particularly at the middle-school level. In Rochester, for example, all the middle schools failed. To NCLB’s testing requirement that schools demonstrate improvement for all disaggregated groups of students on all the tests, Florida added the further draconian stipulation that no school that had been assigned a grade of a D or F by the state (per the annual rating of A through F) could meet AYP. Not surprisingly, 90% of Florida’s public schools were designated as failing to meet AYP, and 100% of districts failed (Pinzur, 2003). </w:t>
      </w:r>
      <w:r w:rsidRPr="00CA5240">
        <w:rPr>
          <w:rStyle w:val="StyleUnderline"/>
          <w:rFonts w:cs="Times New Roman"/>
          <w:sz w:val="24"/>
        </w:rPr>
        <w:t xml:space="preserve">That NCLB (mis)labels thousands of schools as failing, restricts what schools may do to improve student learning including which curricula may be implemented, and reduces funding to so-called failing schools may indicate that the federal government is interested in replacing rather than improving public schools. In fact, influential socially conservative and neo-liberal organizations, which regularly meet with the Bush administration, aim to transform education radically through market competition, choice, and privatization </w:t>
      </w:r>
      <w:r w:rsidRPr="00CA5240">
        <w:rPr>
          <w:rFonts w:eastAsia="Times New Roman" w:cs="Times New Roman"/>
          <w:sz w:val="16"/>
        </w:rPr>
        <w:t xml:space="preserve">(Johnson &amp; Salle, 2004). </w:t>
      </w:r>
      <w:r w:rsidRPr="00CA5240">
        <w:rPr>
          <w:rStyle w:val="StyleUnderline"/>
          <w:rFonts w:cs="Times New Roman"/>
          <w:sz w:val="24"/>
        </w:rPr>
        <w:t xml:space="preserve">Markets and privatization are supported by conservative organizations such as the Manhattan Institute for Public Policy Research, The Heritage Foundation, The Fordham Foundation, The Hoover Institution, The Education Leaders Council, and the Milton &amp; Rose D. Friedman Foundation, which are all funded by a core group of interlocking conservative foundations, primarily the Bradley, Olin, Scaife and Castle Rock (Coors) Foundations. These organizations are dedicated to attacking public schools and teachers with the goal of replacing public education with private education. For many of them, vouchers and charter schools are the first step toward privatizing schools. </w:t>
      </w:r>
      <w:r w:rsidRPr="00CA5240">
        <w:rPr>
          <w:rFonts w:eastAsia="Times New Roman" w:cs="Times New Roman"/>
          <w:sz w:val="16"/>
        </w:rPr>
        <w:t xml:space="preserve">For example, Milton Friedman, in Public Schools: make them private (1995), advocates vouchers as a way ‘to transition from a government [used pejoratively by neo-liberals] to a market system’. Freidman states: Our elementary and secondary educational system needs to be radically restructured. Such a reconstruction can be achieved only by privatizing a major segment of the educational system – i.e., by enabling a private, for-profit industry to develop that will provide a wide variety of learning opportunities and offer effective competition to public schools. (cited in Johnson &amp; Salle, 2004, p. 8) Others call for the immediate elimination of public education. Richard Ebeling (2000), president of the Foundation for Economic Education, writes: It’s time, therefore, to rethink the entire idea of public schooling in America. It’s time to consider whether it would be better to completely privatize the entire educational process from kindergarten through the Ph.D. ... The tax dollars left in the hands of the citizenry would then be available for families to use directly to pay for their child’s education. The free market would supply an infinitely diverse range of educational vehicles for everyone. (Cited in Johnson &amp; Salle, 2004, p. x) Some privatization advocates specifically anticipate that the high number of schools designated as failing to make AYP will lead to calls for privatizing schools. Howard Fuller, founder of the provoucher organization Black Alliance for Educational Options (BAEO), in a 2002 interview with the National Governors Association, said: ‘Hopefully, in years to come the [NCLB] law will be amended to allow families to choose private schools as well as public schools’ (cited in Miner, 2004, p. 11). The Bush administration has provided both policy and monetary support to efforts to privatize public education. The Bush administration imposed a $50m. experimental voucher program on Washington, DC over objections of residents and the US Congress, and granted $77.6m. to groups dedicated to privatization through voucher programs (Bracey, 2004). Members of the Department of Education, from Secretary Paige down, frequently use public appearances to promote charter schools as the solution to public-school problems. In press conferences where Paige defends NCLB, he also speaks out for the largely unpopular charter schools (Shaw, 2004). At a conference I attended in spring 2004 on teaching about the relationship between the environment and health, the Department of Education’s Director of Interagency Affairs exclaimed that he ‘knew nothing about education or science’ and then devoted his talk to the virtues of charter schools.  Undermining Democratic Education in the USA 617 Conclusion: reasserting </w:t>
      </w:r>
      <w:r w:rsidRPr="00CA5240">
        <w:rPr>
          <w:rStyle w:val="StyleUnderline"/>
          <w:rFonts w:cs="Times New Roman"/>
          <w:sz w:val="16"/>
        </w:rPr>
        <w:t>professional</w:t>
      </w:r>
      <w:r w:rsidRPr="00CA5240">
        <w:rPr>
          <w:rFonts w:eastAsia="Times New Roman" w:cs="Times New Roman"/>
          <w:sz w:val="16"/>
        </w:rPr>
        <w:t xml:space="preserve"> and parental control </w:t>
      </w:r>
      <w:r w:rsidRPr="00CA5240">
        <w:rPr>
          <w:rStyle w:val="StyleUnderline"/>
          <w:rFonts w:cs="Times New Roman"/>
          <w:sz w:val="24"/>
        </w:rPr>
        <w:t>Up until recently schools in the USA were local institutions governed by a community school board overseen by the state. Over the last decade, teachers, students, and those in the local neighborhoods have lost control over teaching and learning to corporate and political leaders</w:t>
      </w:r>
      <w:r w:rsidRPr="00CA5240">
        <w:rPr>
          <w:rFonts w:cs="Times New Roman"/>
          <w:sz w:val="16"/>
        </w:rPr>
        <w:t xml:space="preserve"> in their city, in the case of Chicago, their state, and their country. </w:t>
      </w:r>
      <w:r w:rsidRPr="00CA5240">
        <w:rPr>
          <w:rStyle w:val="StyleUnderline"/>
          <w:rFonts w:cs="Times New Roman"/>
          <w:sz w:val="24"/>
        </w:rPr>
        <w:t>Those in power have asserted that the increasingly globalized economy requires education reforms in which schools more efficiently produce productive workers. Such efficiency can only be achieved, they argue, through curriculum standards, standardized tests, sanctions for low-scoring schools, and the introduction of competitive markets and privatization. In Chicago, as Lipman (2004) shows, such reforms have resulted in the creation of a dual city, both spatially and economically, where the already advantaged White and middle-class students are prepared for university through an academically challenging curriculum and the disadvantaged African-American, Lationo/a, and working-class students are prepared for positions in the service sector and the military through vocational and military programs. The introduction of high stakes standardized testing in New York State has resulted in a decline in assessment validity, the manipulation of test scores for political purposes, and an increased achievement gap between White students and students of color, students with disabilities, and students for whom English is a second language. Further, for many students the curriculum has been narrowed and simplified as teachers increasingly teach toward the test</w:t>
      </w:r>
      <w:r w:rsidRPr="00CA5240">
        <w:rPr>
          <w:rFonts w:eastAsia="Times New Roman" w:cs="Times New Roman"/>
          <w:sz w:val="16"/>
        </w:rPr>
        <w:t xml:space="preserve"> (Martina et al, 2003). The Bush administration has inserted the federal government into elementary and secondary education to a degree previously inconceivable. </w:t>
      </w:r>
      <w:r w:rsidRPr="00CA5240">
        <w:rPr>
          <w:rStyle w:val="StyleUnderline"/>
          <w:rFonts w:cs="Times New Roman"/>
          <w:sz w:val="24"/>
        </w:rPr>
        <w:t xml:space="preserve">The federal government mandates which subjects are to be assessed through standardized exams and how often, how schools and districts are to be evaluated, what kinds of curriculum can be federally funded, how literacy can be taught, and what kinds of community groups can and cannot meet in schools. </w:t>
      </w:r>
      <w:r w:rsidRPr="00CA5240">
        <w:rPr>
          <w:rFonts w:eastAsia="Times New Roman" w:cs="Times New Roman"/>
          <w:u w:val="single"/>
        </w:rPr>
        <w:t xml:space="preserve">Furthermore, NCLB may be intended as the way to portray public schools as failing so that schools can be gradually privatized, initially through voucher systems and charter schools, and then through scrapping public schools altogether. </w:t>
      </w:r>
      <w:r w:rsidRPr="00CA5240">
        <w:rPr>
          <w:rStyle w:val="StyleUnderline"/>
          <w:rFonts w:cs="Times New Roman"/>
          <w:sz w:val="24"/>
        </w:rPr>
        <w:t>These reforms are presented as being required by the global economy and the dominance of neo-liberal policies. Such global changes, proponents argue, require reductions in public spending and the introduction of markets and privatization as means of increasing efficiency</w:t>
      </w:r>
      <w:r w:rsidRPr="00CA5240">
        <w:rPr>
          <w:rFonts w:eastAsia="Times New Roman" w:cs="Times New Roman"/>
          <w:sz w:val="16"/>
        </w:rPr>
        <w:t xml:space="preserve">. The reforms are presented, writes Bourdieu (1998), as if there is no alternative. Mitchell Dean observes that such a rationale portrays those in power as powerless to choose any other path. He writes: Those who use the discourse of economic globalization can simultaneously hold ‘there is little (or, at least, less) [they] can do to exercise national sovereignty’ and ‘it is imperative to engage in comprehensive reforms of the public sector, welfare, higher [and lower] education, finance and labor market control. (2002, p. 55) </w:t>
      </w:r>
      <w:r w:rsidRPr="00CA5240">
        <w:rPr>
          <w:rStyle w:val="StyleUnderline"/>
          <w:rFonts w:cs="Times New Roman"/>
          <w:sz w:val="24"/>
        </w:rPr>
        <w:t>Together, globalization and neo-liberalism have transformed the way in which government has transformed its relationship with civil society: The task of the national government ... is no longer to engage in the prudential management of a self-regulating economy so as to fund benefits such as social welfare, education, national defense, etc. Rather ... the promotion of economic efficiency and competitiveness becomes the paramount goal in what amounts to a new liberal problematic of security. All other activities of government, such as those of the welfare state, higher education, or migration, must be assessed first in terms of the availability of resources and second as to whether they contribute to or inhibit economic efficiency.</w:t>
      </w:r>
      <w:r w:rsidRPr="00CA5240">
        <w:rPr>
          <w:rFonts w:eastAsia="Times New Roman" w:cs="Times New Roman"/>
          <w:sz w:val="16"/>
        </w:rPr>
        <w:t xml:space="preserve"> (2002, p. 54)</w:t>
      </w:r>
    </w:p>
    <w:p w14:paraId="76FCEE9B" w14:textId="77777777" w:rsidR="00A91084" w:rsidRPr="00CA5240" w:rsidRDefault="00A91084" w:rsidP="00A91084"/>
    <w:p w14:paraId="307716D8" w14:textId="77777777" w:rsidR="00DF6AB7" w:rsidRPr="00CA5240" w:rsidRDefault="00DF6AB7" w:rsidP="00DF6AB7">
      <w:pPr>
        <w:pStyle w:val="Heading3"/>
      </w:pPr>
      <w:r w:rsidRPr="00CA5240">
        <w:t>Link: Democracy</w:t>
      </w:r>
    </w:p>
    <w:p w14:paraId="63B41F61" w14:textId="77777777" w:rsidR="00DF6AB7" w:rsidRPr="00CA5240" w:rsidRDefault="00DF6AB7" w:rsidP="00DF6AB7">
      <w:pPr>
        <w:pStyle w:val="Heading4"/>
        <w:rPr>
          <w:rFonts w:cs="Times New Roman"/>
          <w:szCs w:val="24"/>
        </w:rPr>
      </w:pPr>
      <w:r w:rsidRPr="00CA5240">
        <w:rPr>
          <w:rFonts w:cs="Times New Roman"/>
          <w:szCs w:val="24"/>
        </w:rPr>
        <w:t>US democracy is a failure and perpetuates colonialism and the illusion of freedom</w:t>
      </w:r>
    </w:p>
    <w:p w14:paraId="1024ADF3" w14:textId="77777777" w:rsidR="00DF6AB7" w:rsidRPr="00CA5240" w:rsidRDefault="00DF6AB7" w:rsidP="00DF6AB7">
      <w:pPr>
        <w:rPr>
          <w:rFonts w:cs="Times New Roman"/>
        </w:rPr>
      </w:pPr>
      <w:r w:rsidRPr="00CA5240">
        <w:rPr>
          <w:rFonts w:cs="Times New Roman"/>
        </w:rPr>
        <w:t xml:space="preserve">Rich </w:t>
      </w:r>
      <w:r w:rsidRPr="00CA5240">
        <w:rPr>
          <w:rStyle w:val="Style13ptBold"/>
        </w:rPr>
        <w:t>Gibson, 2012</w:t>
      </w:r>
      <w:r w:rsidRPr="00CA5240">
        <w:rPr>
          <w:rFonts w:cs="Times New Roman"/>
        </w:rPr>
        <w:t>, Rich Gibson is an emeritus professor of Social Studies in the College of Education at San Diego State University. “How Shall We Live as Lambs Among Wolves? Reason—Passion—Power and Organization: What to Do?” Education and the Reproduction of Capital. Neoliberal Knowledge and Counterstrategies. Ed. Ravi Kumar. Pages 41- 61} EL, Pgs. 47-49</w:t>
      </w:r>
    </w:p>
    <w:p w14:paraId="6A31F15B" w14:textId="77777777" w:rsidR="00DF6AB7" w:rsidRPr="00E5505A" w:rsidRDefault="00DF6AB7" w:rsidP="00DF6AB7">
      <w:pPr>
        <w:rPr>
          <w:rFonts w:cs="Times New Roman"/>
          <w:sz w:val="16"/>
        </w:rPr>
      </w:pPr>
      <w:r w:rsidRPr="00CA5240">
        <w:rPr>
          <w:rFonts w:cs="Times New Roman"/>
          <w:u w:val="single"/>
        </w:rPr>
        <w:t>We can see how US democracy deals with popular Hamas, crushes democratically elected regimes it does not like as in Guatemala, Nicaragua, Haiti, and Chile, seeks to murder popular leaders like Castro,</w:t>
      </w:r>
      <w:r w:rsidRPr="00E5505A">
        <w:rPr>
          <w:rFonts w:cs="Times New Roman"/>
          <w:sz w:val="16"/>
        </w:rPr>
        <w:t xml:space="preserve"> creates bogus democratic movements in accompaniment with the CIA as in Kosovo or Poland, promotes democracy in the USSR and</w:t>
      </w:r>
      <w:r w:rsidRPr="00CA5240">
        <w:rPr>
          <w:rFonts w:cs="Times New Roman"/>
          <w:u w:val="single"/>
        </w:rPr>
        <w:t xml:space="preserve"> calls the KGB leadership “democracy advocates,” restores drug gang warlords in Afghanistan and calls that democracy,</w:t>
      </w:r>
      <w:r w:rsidRPr="00E5505A">
        <w:rPr>
          <w:rFonts w:cs="Times New Roman"/>
          <w:sz w:val="16"/>
        </w:rPr>
        <w:t xml:space="preserve"> invades and Balkanizes Iraq for oil and regional control while waiving the democratic flag, and props up tyrants like the Saudis all over the world. </w:t>
      </w:r>
      <w:r w:rsidRPr="00CA5240">
        <w:rPr>
          <w:rFonts w:cs="Times New Roman"/>
          <w:u w:val="single"/>
        </w:rPr>
        <w:t>Democracy is less than meaningless, actually inverted, in the outer reaches of the empire. The United States uses the National Endowment for Democracy as a front for the CIA all over the world, and inside the United States as well, to destroy indigenous movements that fight for equality. Internally, US democracy, often with liberals in the lead, fashions the theft of the public treasury in maneuvers like Enron or the trillion dollar bankster bailouts, which involved every sector of government, demolishes the environment and gets the citizens to pay for the superfund sites, cheats at the ballot box,</w:t>
      </w:r>
      <w:r w:rsidRPr="00E5505A">
        <w:rPr>
          <w:rFonts w:cs="Times New Roman"/>
          <w:sz w:val="16"/>
        </w:rPr>
        <w:t xml:space="preserve"> as in 2000; the rich use the sheer power of their money to deceive and exclude people in  48 RICH GIBSON national elections that now measure, not so much vote counts, but who spends the most. Obama betrayed his own promise to rely on public funds. </w:t>
      </w:r>
      <w:r w:rsidRPr="00CA5240">
        <w:rPr>
          <w:rFonts w:cs="Times New Roman"/>
          <w:u w:val="single"/>
        </w:rPr>
        <w:t>Democracy relies on a tax system that forgives the rich their riches and punishes workers for having to work</w:t>
      </w:r>
      <w:r w:rsidRPr="00E5505A">
        <w:rPr>
          <w:rFonts w:cs="Times New Roman"/>
          <w:sz w:val="16"/>
        </w:rPr>
        <w:t>. Greek democracy and US democracy were stacked on slavery.</w:t>
      </w:r>
      <w:r w:rsidRPr="00CA5240">
        <w:rPr>
          <w:rFonts w:cs="Times New Roman"/>
          <w:u w:val="single"/>
        </w:rPr>
        <w:t xml:space="preserve"> US democracy is an untrustworthy privilege won through the plunders of vicious imperial violence, part of the buy off of the population of the empire’s citizens, just as the nationalist loyalty of top union leaders is purchased by the CIA</w:t>
      </w:r>
      <w:r w:rsidRPr="00E5505A">
        <w:rPr>
          <w:rFonts w:cs="Times New Roman"/>
          <w:sz w:val="16"/>
        </w:rPr>
        <w:t>. US abstract democracy sits on the false idea that we are all in this nation together, when we actually writhe in the midst of class warfare, our side losing for now (Moore 1957). In the one place where we might expect to see some kind of abstract democracy operating—the unions—we witness the most grotesque perversions of abstract democracy, as in the American Federation of Teachers or the United Auto Workers unions, both functioning with a caucus system that locks out nearly any dissent whatsoever, a system upheld by the democratic Supreme Court.</w:t>
      </w:r>
      <w:r w:rsidRPr="00CA5240">
        <w:rPr>
          <w:rFonts w:cs="Times New Roman"/>
          <w:u w:val="single"/>
        </w:rPr>
        <w:t xml:space="preserve"> Union democracy is a myth. The unions, decidedly a part of the system of capital, are reduced to capital’s motive: chase the dues money </w:t>
      </w:r>
      <w:r w:rsidRPr="00E5505A">
        <w:rPr>
          <w:rFonts w:cs="Times New Roman"/>
          <w:sz w:val="16"/>
        </w:rPr>
        <w:t xml:space="preserve">(Gibson, 2006). Governors, whoremongers and corrupt, line up for prison cells, from New York to Illinois. </w:t>
      </w:r>
      <w:r w:rsidRPr="00CA5240">
        <w:rPr>
          <w:rFonts w:cs="Times New Roman"/>
          <w:u w:val="single"/>
        </w:rPr>
        <w:t>Every big city in the United States is polluted with political corruption, from Mayor Kilpatrick’s disgrace in Detroit to Mayor Murphy’s disgrace in San Diego</w:t>
      </w:r>
      <w:r w:rsidRPr="00E5505A">
        <w:rPr>
          <w:rFonts w:cs="Times New Roman"/>
          <w:sz w:val="16"/>
        </w:rPr>
        <w:t xml:space="preserve">, just as the cities were utterly corrupt 100 years ago, as Lincoln Steffens demonstrated in Shame of the Cities, but Steffens was never able to connect incidents of corruption and the necessary tie of a system of exploitation and buy offs, so he treated each city’s rot as a fluke, just as Jonathon Kozol continues to do with education reform today, calling for “democracy.” </w:t>
      </w:r>
      <w:r w:rsidRPr="00CA5240">
        <w:rPr>
          <w:rFonts w:cs="Times New Roman"/>
          <w:u w:val="single"/>
        </w:rPr>
        <w:t xml:space="preserve">When US antiwar activists in the Vietnam era wanted to organize a vote against the war, they arrogantly forgot about the Vietnamese vote taking place on the battlefield. </w:t>
      </w:r>
      <w:r w:rsidRPr="00E5505A">
        <w:rPr>
          <w:rFonts w:cs="Times New Roman"/>
          <w:sz w:val="16"/>
        </w:rPr>
        <w:t xml:space="preserve">Plunkett of Tammany Hall begat Randy “Duke” Cunningham. The 2008 election spectacle has cost more than one billion dollars, for TV ads alone. The offer was with the Clinton versus Obama dog fight, two demagogues declaring they can outsuperstition the other and one war criminal, McCain. Such is abstract democracy in the US, serving at best as something of a warning signal to the ruling class (Szymanski 1978). </w:t>
      </w:r>
      <w:r w:rsidRPr="00CA5240">
        <w:rPr>
          <w:rFonts w:cs="Times New Roman"/>
          <w:u w:val="single"/>
        </w:rPr>
        <w:t>In philosophy, abstract democracy is religion, dialectics without materialism, the dead end of critique, a source of class rule. You suspend your critical thought</w:t>
      </w:r>
      <w:r w:rsidRPr="00E5505A">
        <w:rPr>
          <w:rFonts w:cs="Times New Roman"/>
          <w:sz w:val="16"/>
        </w:rPr>
        <w:t xml:space="preserve">, agree to one Imaginary Friend or  HOW SHALL WE LIVE AS LAMBS AMONG WOLVES? 49 another, enter an arena run by self appointed translators for the IF, pay them, accept the hierarchies they created before you arrived, take direction and adopt the rules of the translators for the IF, and since your IF has to expand or collapse, and since there is no way to resolve religious disputes, no way to offer proofs, others become enemies. Rivers of blood. </w:t>
      </w:r>
      <w:r w:rsidRPr="00CA5240">
        <w:rPr>
          <w:rFonts w:cs="Times New Roman"/>
          <w:u w:val="single"/>
        </w:rPr>
        <w:t xml:space="preserve">I do not want to hear about abstract rule of the people. Rather than vote in this system, the best move might be to turn the tables and, instead of buying a politician, get some pals and collectively sell your votes. I dismiss the abstraction of democracy. </w:t>
      </w:r>
      <w:r w:rsidRPr="00E5505A">
        <w:rPr>
          <w:rFonts w:cs="Times New Roman"/>
          <w:sz w:val="16"/>
        </w:rPr>
        <w:t>I do want to address capitalist democracy, which Marx described as the best fit for the social system when under expansion. To grasp the relation of</w:t>
      </w:r>
      <w:r w:rsidRPr="00CA5240">
        <w:rPr>
          <w:rFonts w:cs="Times New Roman"/>
          <w:u w:val="single"/>
        </w:rPr>
        <w:t xml:space="preserve"> capital and democracy </w:t>
      </w:r>
      <w:r w:rsidRPr="00E5505A">
        <w:rPr>
          <w:rFonts w:cs="Times New Roman"/>
          <w:sz w:val="16"/>
        </w:rPr>
        <w:t xml:space="preserve">we must understand that they </w:t>
      </w:r>
      <w:r w:rsidRPr="00CA5240">
        <w:rPr>
          <w:rFonts w:cs="Times New Roman"/>
          <w:u w:val="single"/>
        </w:rPr>
        <w:t>are not piled, one on the other, but fully imbued with each other. They developed together in history.</w:t>
      </w:r>
      <w:r w:rsidRPr="00E5505A">
        <w:rPr>
          <w:rFonts w:cs="Times New Roman"/>
          <w:sz w:val="16"/>
        </w:rPr>
        <w:t xml:space="preserve"> It is like a mathematical fraction in which the numerator exists as a full partner with the denominator. But capitalism and democracy is a zipped up relationship that is ignored or denied in civics classes, and which can ebb and flow depending on power relations between classes. </w:t>
      </w:r>
      <w:r w:rsidRPr="00CA5240">
        <w:rPr>
          <w:rFonts w:cs="Times New Roman"/>
          <w:u w:val="single"/>
        </w:rPr>
        <w:t>We know US democracy can vanish, fast, as in Detroit in 1967 when all laws were suspended and the military invaded the city.</w:t>
      </w:r>
      <w:r w:rsidRPr="00E5505A">
        <w:rPr>
          <w:rFonts w:cs="Times New Roman"/>
          <w:sz w:val="16"/>
        </w:rPr>
        <w:t xml:space="preserve"> The same is true of Canada, with the War Measures act enforced in 1970. “Capital Is the All-Dominating Power of Bourgeois Society” (Marx 2008)</w:t>
      </w:r>
    </w:p>
    <w:p w14:paraId="19052519" w14:textId="77777777" w:rsidR="00DF6AB7" w:rsidRPr="00CA5240" w:rsidRDefault="00DF6AB7" w:rsidP="00DF6AB7">
      <w:pPr>
        <w:rPr>
          <w:rFonts w:cs="Times New Roman"/>
        </w:rPr>
      </w:pPr>
    </w:p>
    <w:p w14:paraId="756CFF47" w14:textId="77777777" w:rsidR="00DF6AB7" w:rsidRPr="00CA5240" w:rsidRDefault="00DF6AB7" w:rsidP="00DF6AB7">
      <w:pPr>
        <w:rPr>
          <w:rFonts w:cs="Times New Roman"/>
        </w:rPr>
      </w:pPr>
    </w:p>
    <w:p w14:paraId="718A46C5" w14:textId="77777777" w:rsidR="00DF6AB7" w:rsidRPr="00CA5240" w:rsidRDefault="00DF6AB7" w:rsidP="00DF6AB7">
      <w:pPr>
        <w:rPr>
          <w:rFonts w:cs="Times New Roman"/>
        </w:rPr>
      </w:pPr>
    </w:p>
    <w:p w14:paraId="60C9D6B2" w14:textId="77777777" w:rsidR="00DF6AB7" w:rsidRPr="00CA5240" w:rsidRDefault="00DF6AB7" w:rsidP="00DF6AB7">
      <w:pPr>
        <w:rPr>
          <w:rFonts w:cs="Times New Roman"/>
        </w:rPr>
      </w:pPr>
    </w:p>
    <w:p w14:paraId="3A3E507E" w14:textId="77777777" w:rsidR="00DF6AB7" w:rsidRPr="00CA5240" w:rsidRDefault="00DF6AB7" w:rsidP="00DF6AB7">
      <w:pPr>
        <w:rPr>
          <w:rFonts w:cs="Times New Roman"/>
        </w:rPr>
      </w:pPr>
    </w:p>
    <w:p w14:paraId="03A2C5D9" w14:textId="77777777" w:rsidR="00DF6AB7" w:rsidRPr="00CA5240" w:rsidRDefault="00DF6AB7" w:rsidP="00DF6AB7"/>
    <w:p w14:paraId="168CC1AB" w14:textId="77777777" w:rsidR="00DF6AB7" w:rsidRPr="00CA5240" w:rsidRDefault="00DF6AB7" w:rsidP="00DF6AB7">
      <w:pPr>
        <w:pStyle w:val="Heading4"/>
        <w:rPr>
          <w:rFonts w:cs="Times New Roman"/>
          <w:szCs w:val="24"/>
        </w:rPr>
      </w:pPr>
      <w:r w:rsidRPr="00CA5240">
        <w:rPr>
          <w:rFonts w:cs="Times New Roman"/>
          <w:szCs w:val="24"/>
        </w:rPr>
        <w:t>Schools reinforce fake ideals of capitalist democracy</w:t>
      </w:r>
    </w:p>
    <w:p w14:paraId="30EE7A90" w14:textId="77777777" w:rsidR="00DF6AB7" w:rsidRPr="00CA5240" w:rsidRDefault="00DF6AB7" w:rsidP="00DF6AB7">
      <w:pPr>
        <w:rPr>
          <w:rFonts w:cs="Times New Roman"/>
        </w:rPr>
      </w:pPr>
      <w:r w:rsidRPr="00CA5240">
        <w:rPr>
          <w:rFonts w:cs="Times New Roman"/>
        </w:rPr>
        <w:t xml:space="preserve">Rich </w:t>
      </w:r>
      <w:r w:rsidRPr="00CA5240">
        <w:rPr>
          <w:rStyle w:val="Style13ptBold"/>
        </w:rPr>
        <w:t>Gibson, 2012</w:t>
      </w:r>
      <w:r w:rsidRPr="00CA5240">
        <w:rPr>
          <w:rFonts w:cs="Times New Roman"/>
        </w:rPr>
        <w:t>, Rich Gibson is an emeritus professor of Social Studies in the College of Education at San Diego State University. “How Shall We Live as Lambs Among Wolves? Reason—Passion—Power and Organization: What to Do?” Education and the Reproduction of Capital. Neoliberal Knowledge and Counterstrategies. Ed. Ravi Kumar. Pages 41- 61} EL, Pgs. 52-53</w:t>
      </w:r>
    </w:p>
    <w:p w14:paraId="47E0BE0E" w14:textId="77777777" w:rsidR="00DF6AB7" w:rsidRPr="00E5505A" w:rsidRDefault="00DF6AB7" w:rsidP="00DF6AB7">
      <w:pPr>
        <w:rPr>
          <w:rFonts w:cs="Times New Roman"/>
          <w:sz w:val="16"/>
        </w:rPr>
      </w:pPr>
      <w:r w:rsidRPr="00CA5240">
        <w:rPr>
          <w:rFonts w:cs="Times New Roman"/>
          <w:u w:val="single"/>
        </w:rPr>
        <w:t>Reified history is abolished, capitalism assumed to be the highest attainable stage of human development. Nothing changes. Normalcy in some capitalist countries is really store-bought assent to exploitation—masked as freedom. Test scores are good examples of reification in school. Measuring little but parental income and race, test scores are worshiped uncritically, influencing people’s lives far beyond their real value. Real estate salespeople love test scores, churn the market</w:t>
      </w:r>
      <w:r w:rsidRPr="00E5505A">
        <w:rPr>
          <w:rFonts w:cs="Times New Roman"/>
          <w:sz w:val="16"/>
        </w:rPr>
        <w:t xml:space="preserve">. Reification hides the system of compulsion and disenfranchisement, a push-pull from the powerful, that mystifies a social system of exploitation so thoroughly that it is able to seriously call itself a centripetal point of freedom, producing a mass neurosis so powerful that it encourages it subjects to steep in two decades of consumerist euphoria while their social superstructure, like schools, their social safety net, like welfare or health services, evaporates underneath them. Their industrial base vanishes as well—a hangover from euphoria, the Golden Calf becoming the Trojan Horse—which is not wise for a nation promising to wage meat grinder perpetual wars on the world to have the steel industry owned by outsiders from India, Germany, and Japan. One has to worry about what happens when this population cannot use its play stations or get to the mall. They may be the most dangerous people in the history of the world. </w:t>
      </w:r>
      <w:r w:rsidRPr="00CA5240">
        <w:rPr>
          <w:rFonts w:cs="Times New Roman"/>
          <w:u w:val="single"/>
        </w:rPr>
        <w:t xml:space="preserve">These processes of capital give those who own an enormous machine for lying and deceiving, a massive propaganda machine extending from all forms of media into schools, throughout the military, etc. </w:t>
      </w:r>
      <w:r w:rsidRPr="00E5505A">
        <w:rPr>
          <w:rFonts w:cs="Times New Roman"/>
          <w:sz w:val="16"/>
        </w:rPr>
        <w:t xml:space="preserve">This background sets up our look at capitalist democracy as the best system for capital as it expands. The capitalist state is an executive committee of the rich, not autonomous or neutral, but their debate forum, where they iron out their differences, they allow the vast majority of people to choose which of them will oppress best. The capitalist democracy is also an armed weapon in service to property rights. As the ruled far outnumber the rulers, and since coercion and force alone cannot sustain capitalist production, to pacify areas people must be turned into instruments of their own oppression. We can see now how the one-person-one-vote mythology would appeal both to rulers who seek to divide and conquer, and to individuals isolated by the system of alienation, fooled by the atomizing deception apparatus that promotes individualism—voting promotes the lowest forms of opportunism, boils down to “what about me?”—and  HOW SHALL WE LIVE AS LAMBS AMONG WOLVES? 53 the false notion that a vote can bring fundamental social change. The vote count serves as a warning signal to ruling classes. People hide from one another in voting booths, wrongly thinking they are making real public decisions when they really have no control over the processes and products of the system—and most cynically know politicians always lie—yet they vote thinking they are exercising their only public or social power, when in fact they are just setting themselves off from others and the reality is that their real power lies in unity with other workers at work, to build solidarity to fight to control the value they create. The crux of capitalist democracy is revealed in the fact that nearly no one expects to have a vote on anything significant at work, unless they own the workplace. Others, excluded, (by Jim Crow laws or chicanery) might be disgruntled, while those who don’t vote can be attacked for being responsible for the bad choices voters make. </w:t>
      </w:r>
      <w:r w:rsidRPr="00CA5240">
        <w:rPr>
          <w:rFonts w:cs="Times New Roman"/>
          <w:u w:val="single"/>
        </w:rPr>
        <w:t xml:space="preserve">Fundamentally powerless student councils are practice areas for future political leaders, councils where all concerned pretend they have influence, when they are mere performers reading blank scripts. Student councils are sandboxes. When university presidents see the kiddies inching outside the sandbox, the presidents (or principals) abolish the vote and push the kids back in. The rule of law, which appears to be natural law, law suspended above and apart from class struggle, is a form of reification. On the face of it, justice, but at base it is class rule and, moreover, the rule of law is key to commerce—mutual trust is hardly enough, indeed, laughable. </w:t>
      </w:r>
      <w:r w:rsidRPr="00E5505A">
        <w:rPr>
          <w:rFonts w:cs="Times New Roman"/>
          <w:sz w:val="16"/>
        </w:rPr>
        <w:t>The masses of people are told this is the law, which is alienated law, “the will of the ruling class exalted into statutes,” (Marx 1995), a sandbox of property laws overseen by millionaire judges that only incidentally considers people. The mythological rule of law is sheer class rule that shifts as class struggle and largesse or bankruptcy meet one another.</w:t>
      </w:r>
    </w:p>
    <w:p w14:paraId="13E7ED77" w14:textId="77777777" w:rsidR="00DF6AB7" w:rsidRPr="00CA5240" w:rsidRDefault="00DF6AB7" w:rsidP="00DF6AB7">
      <w:pPr>
        <w:rPr>
          <w:rFonts w:cs="Times New Roman"/>
          <w:u w:val="single"/>
        </w:rPr>
      </w:pPr>
    </w:p>
    <w:p w14:paraId="438DA18E" w14:textId="77777777" w:rsidR="00DF6AB7" w:rsidRPr="00CA5240" w:rsidRDefault="00DF6AB7" w:rsidP="00DF6AB7">
      <w:pPr>
        <w:rPr>
          <w:rFonts w:cs="Times New Roman"/>
          <w:u w:val="single"/>
        </w:rPr>
      </w:pPr>
    </w:p>
    <w:p w14:paraId="2B7BAEB0" w14:textId="77777777" w:rsidR="00DF6AB7" w:rsidRPr="00CA5240" w:rsidRDefault="00DF6AB7" w:rsidP="00DF6AB7"/>
    <w:p w14:paraId="42E95135" w14:textId="77777777" w:rsidR="00DF6AB7" w:rsidRPr="00CA5240" w:rsidRDefault="00DF6AB7" w:rsidP="00DF6AB7">
      <w:pPr>
        <w:pStyle w:val="Heading4"/>
        <w:rPr>
          <w:rFonts w:cs="Times New Roman"/>
          <w:szCs w:val="24"/>
        </w:rPr>
      </w:pPr>
      <w:r w:rsidRPr="00CA5240">
        <w:rPr>
          <w:rFonts w:cs="Times New Roman"/>
          <w:szCs w:val="24"/>
        </w:rPr>
        <w:t>Democracy and democratic systems fail under capitalism- recent elections prove</w:t>
      </w:r>
    </w:p>
    <w:p w14:paraId="0BDD2BBC" w14:textId="77777777" w:rsidR="00DF6AB7" w:rsidRPr="00CA5240" w:rsidRDefault="00DF6AB7" w:rsidP="00DF6AB7">
      <w:pPr>
        <w:rPr>
          <w:rFonts w:cs="Times New Roman"/>
        </w:rPr>
      </w:pPr>
      <w:r w:rsidRPr="00CA5240">
        <w:rPr>
          <w:rFonts w:cs="Times New Roman"/>
        </w:rPr>
        <w:t xml:space="preserve">Rich </w:t>
      </w:r>
      <w:r w:rsidRPr="00CA5240">
        <w:rPr>
          <w:rStyle w:val="Style13ptBold"/>
        </w:rPr>
        <w:t>Gibson, 2012</w:t>
      </w:r>
      <w:r w:rsidRPr="00CA5240">
        <w:rPr>
          <w:rFonts w:cs="Times New Roman"/>
        </w:rPr>
        <w:t>, Rich Gibson is an emeritus professor of Social Studies in the College of Education at San Diego State University. “How Shall We Live as Lambs Among Wolves? Reason—Passion—Power and Organization: What to Do?” Education and the Reproduction of Capital. Neoliberal Knowledge and Counterstrategies. Ed. Ravi Kumar. Pages 41- 61} EL, Pgs. 55-56</w:t>
      </w:r>
    </w:p>
    <w:p w14:paraId="3EE377BB" w14:textId="77777777" w:rsidR="00DF6AB7" w:rsidRPr="00E5505A" w:rsidRDefault="00DF6AB7" w:rsidP="00DF6AB7">
      <w:pPr>
        <w:rPr>
          <w:rFonts w:cs="Times New Roman"/>
          <w:sz w:val="16"/>
        </w:rPr>
      </w:pPr>
      <w:r w:rsidRPr="00CA5240">
        <w:rPr>
          <w:rFonts w:cs="Times New Roman"/>
          <w:u w:val="single"/>
        </w:rPr>
        <w:t>The recent election should not only be studied as how to choose who will best oppress the majority of the people from the executive committee of the rich, the government, it should also be studied, more importantly, as how an element of capitalist democracy, the preposterous election, has speeded the emergence of fascism, that is, the corporate state, the rule of the rich, ● the suspension of civil liberties, ● the attacks on whatever press there is, ● the rise of racism and segregation (in every way, but especially the ● immigration policies), the promotion of the fear of sexuality as a question of pleasure (key ● to creating the inner slave), and the sharpened commodification of women (Sarah Palin to pole dancers), the governmental/corporate attacks on working people’s wages and ● benefits (tax bailouts to merit pay), intensification of imperialist war (sharpening the war in Afghanistan ● sharpens war on Pakistan which provokes war on Russia, etc., and the United States is NOT going to leave Iraq’s oil), the promotion of nationalism (all class unity by, especially, the ● union bosses), teaching people the lie that someone else should interpret reality ● and act for us, when no one is going to save us but us, trivializing what is supposed to be the popular will to vile gossip, ● thus building cynicism—especially the idea that we cannot grasp  56 RICH GIBSON and change the world, but also debasing whatever may have been left of a national moral sense, increased mysticism (is it better to vote for a real religious fanatic or ● people who fake being religious fanatics?), and incessant attacks on radicals</w:t>
      </w:r>
      <w:r w:rsidRPr="00E5505A">
        <w:rPr>
          <w:rFonts w:cs="Times New Roman"/>
          <w:sz w:val="16"/>
        </w:rPr>
        <w:t xml:space="preserve"> (Bill Ayers is not a radical; he is a ● f oundation-sucking liberal now, once he was a liberal with a bomb, but people see him as the epitome of a radical and he IS connected to Obama). That is a litany of the acceleration of fascism (Gibson 2000). Al Szymanski outlined the basic functions of the capitalist state three decades ago. This is a reminder: 1. Guarantee the accumulation of capital and profit maximization and make it legitimate. 2. Preserve capitalist class rule. 3. Raise money to fund the state. 4. Form and preserve capitalist class rule. (Szymanski 1978, 212) But </w:t>
      </w:r>
      <w:r w:rsidRPr="00CA5240">
        <w:rPr>
          <w:rFonts w:cs="Times New Roman"/>
          <w:u w:val="single"/>
        </w:rPr>
        <w:t>the left of the US antiwar movement, and the education reform movement, abandoned the critique of capitalist democracy, meaning they have no basis for analysis, no ability to develop strategies and tactics across a nation or even in unique communities—because they do not grasp how power works or why it is that the power of people who work lies,</w:t>
      </w:r>
      <w:r w:rsidRPr="00E5505A">
        <w:rPr>
          <w:rFonts w:cs="Times New Roman"/>
          <w:sz w:val="16"/>
        </w:rPr>
        <w:t xml:space="preserve"> not in the voting booth, where odds are the voting machines are owned by their enemies, but at work where they can collectively win control of the processes and products of their work, in communities, or in the military where the working classes are already organized and armed. At the same time,</w:t>
      </w:r>
      <w:r w:rsidRPr="00CA5240">
        <w:rPr>
          <w:rFonts w:cs="Times New Roman"/>
          <w:u w:val="single"/>
        </w:rPr>
        <w:t xml:space="preserve"> the left has made a fetish of Abstract Democracy , following the postmodernist coalitions where the notion of class struggle or the word “capitalism” is banished and people are urged to go off in narrow race/nation/sex/language “autonomous” grouplets, taking up their constricted issues</w:t>
      </w:r>
      <w:r w:rsidRPr="00E5505A">
        <w:rPr>
          <w:rFonts w:cs="Times New Roman"/>
          <w:sz w:val="16"/>
        </w:rPr>
        <w:t>, as did the 10,000 people meeting in Atlanta in 2007 at the World Social Forum (WSF), thinking this will somehow lead to real resistance to a ruthless enemy with a long history of rule and a centralized command. The WSF created no strategy at all. To quote America’s last remaining moral compass, Judge Judy, “it doesn’t make sense and it is just not true.” It won’t work.</w:t>
      </w:r>
      <w:r w:rsidRPr="00CA5240">
        <w:rPr>
          <w:rFonts w:cs="Times New Roman"/>
          <w:u w:val="single"/>
        </w:rPr>
        <w:t xml:space="preserve"> Judge Judy is a perfect example of the appearance of judiciousness, when it is really the application of the values of the bourgeoisie, and the sale of judiciousness, as the filler between commercials</w:t>
      </w:r>
      <w:r w:rsidRPr="00E5505A">
        <w:rPr>
          <w:rFonts w:cs="Times New Roman"/>
          <w:sz w:val="16"/>
        </w:rPr>
        <w:t xml:space="preserve">. </w:t>
      </w:r>
    </w:p>
    <w:p w14:paraId="37750FC2" w14:textId="77777777" w:rsidR="00DF6AB7" w:rsidRPr="00CA5240" w:rsidRDefault="00DF6AB7" w:rsidP="00BE1B81"/>
    <w:p w14:paraId="20EA629D" w14:textId="77777777" w:rsidR="00DF6AB7" w:rsidRPr="00CA5240" w:rsidRDefault="00DF6AB7" w:rsidP="00BE1B81"/>
    <w:p w14:paraId="5AD5F268" w14:textId="77777777" w:rsidR="0085446F" w:rsidRPr="00CA5240" w:rsidRDefault="0085446F" w:rsidP="0085446F">
      <w:pPr>
        <w:pStyle w:val="Heading3"/>
      </w:pPr>
      <w:r w:rsidRPr="00CA5240">
        <w:t>Link: Green Capitalism</w:t>
      </w:r>
    </w:p>
    <w:p w14:paraId="5CC163A9" w14:textId="77777777" w:rsidR="0085446F" w:rsidRPr="00CA5240" w:rsidRDefault="0085446F" w:rsidP="0085446F">
      <w:pPr>
        <w:pStyle w:val="Heading4"/>
      </w:pPr>
      <w:r w:rsidRPr="00CA5240">
        <w:t>Green capitalism fails---alt’s critical mass k/t environment</w:t>
      </w:r>
    </w:p>
    <w:p w14:paraId="0219291C" w14:textId="77777777" w:rsidR="0085446F" w:rsidRPr="00CA5240" w:rsidRDefault="0085446F" w:rsidP="0085446F">
      <w:pPr>
        <w:rPr>
          <w:sz w:val="18"/>
          <w:szCs w:val="18"/>
        </w:rPr>
      </w:pPr>
      <w:r w:rsidRPr="00CA5240">
        <w:rPr>
          <w:sz w:val="18"/>
          <w:szCs w:val="18"/>
        </w:rPr>
        <w:t>John</w:t>
      </w:r>
      <w:r w:rsidRPr="00CA5240">
        <w:t xml:space="preserve"> </w:t>
      </w:r>
      <w:r w:rsidRPr="00CA5240">
        <w:rPr>
          <w:rStyle w:val="Style13ptBold"/>
        </w:rPr>
        <w:t>McDonald</w:t>
      </w:r>
      <w:r w:rsidRPr="00CA5240">
        <w:t xml:space="preserve"> </w:t>
      </w:r>
      <w:r w:rsidRPr="00CA5240">
        <w:rPr>
          <w:sz w:val="18"/>
          <w:szCs w:val="18"/>
        </w:rPr>
        <w:t>20</w:t>
      </w:r>
      <w:r w:rsidRPr="00CA5240">
        <w:rPr>
          <w:rStyle w:val="Style13ptBold"/>
        </w:rPr>
        <w:t>11</w:t>
      </w:r>
      <w:r w:rsidRPr="00CA5240">
        <w:t xml:space="preserve"> </w:t>
      </w:r>
      <w:r w:rsidRPr="00CA5240">
        <w:rPr>
          <w:sz w:val="18"/>
          <w:szCs w:val="18"/>
        </w:rPr>
        <w:t>– (Can capitalism go green? International Socialist Review, Issue 78, http://isreview.org/issue/74/can-capitalism-go-green)//a-berg</w:t>
      </w:r>
    </w:p>
    <w:p w14:paraId="1A4ABB11" w14:textId="77777777" w:rsidR="0085446F" w:rsidRPr="00CA5240" w:rsidRDefault="0085446F" w:rsidP="0085446F">
      <w:pPr>
        <w:rPr>
          <w:u w:val="single"/>
        </w:rPr>
      </w:pPr>
      <w:r w:rsidRPr="00CA5240">
        <w:rPr>
          <w:sz w:val="16"/>
        </w:rPr>
        <w:t xml:space="preserve">From WalMart’s recent campaign to call our attention to their eco-friendly practices to the good folks trying to sell us “clean coal,” </w:t>
      </w:r>
      <w:r w:rsidRPr="00CA5240">
        <w:rPr>
          <w:rStyle w:val="StyleUnderline"/>
        </w:rPr>
        <w:t>corporations the world over have begun marketing themselves as crusaders for environmental sustainability</w:t>
      </w:r>
      <w:r w:rsidRPr="00CA5240">
        <w:rPr>
          <w:sz w:val="16"/>
        </w:rPr>
        <w:t xml:space="preserve">. Recent events in the Gulf have tarnished the sheen of BP’s slick “beyond petroleum” marketing campaign, but it nonetheless stands as </w:t>
      </w:r>
      <w:r w:rsidRPr="00CA5240">
        <w:rPr>
          <w:rStyle w:val="StyleUnderline"/>
        </w:rPr>
        <w:t>an oil-sodden monument to the strategy of transforming the growing environmental consciousness into fertilizer for</w:t>
      </w:r>
      <w:r w:rsidRPr="00CA5240">
        <w:rPr>
          <w:sz w:val="16"/>
        </w:rPr>
        <w:t xml:space="preserve"> their </w:t>
      </w:r>
      <w:r w:rsidRPr="00CA5240">
        <w:rPr>
          <w:rStyle w:val="StyleUnderline"/>
        </w:rPr>
        <w:t>profit margins.</w:t>
      </w:r>
    </w:p>
    <w:p w14:paraId="3FF72EE1" w14:textId="77777777" w:rsidR="0085446F" w:rsidRPr="00CA5240" w:rsidRDefault="0085446F" w:rsidP="0085446F">
      <w:pPr>
        <w:rPr>
          <w:sz w:val="16"/>
        </w:rPr>
      </w:pPr>
      <w:r w:rsidRPr="00CA5240">
        <w:rPr>
          <w:rStyle w:val="StyleUnderline"/>
        </w:rPr>
        <w:t>Corporate-sanctioned solutions to environmental crises have become the common currency of the mainstream of the environmental movement. Ride your bike</w:t>
      </w:r>
      <w:r w:rsidRPr="00CA5240">
        <w:rPr>
          <w:sz w:val="16"/>
        </w:rPr>
        <w:t xml:space="preserve"> to work, </w:t>
      </w:r>
      <w:r w:rsidRPr="00CA5240">
        <w:rPr>
          <w:rStyle w:val="StyleUnderline"/>
        </w:rPr>
        <w:t>shop locally, eat organic, change</w:t>
      </w:r>
      <w:r w:rsidRPr="00CA5240">
        <w:rPr>
          <w:sz w:val="16"/>
        </w:rPr>
        <w:t xml:space="preserve"> your </w:t>
      </w:r>
      <w:r w:rsidRPr="00CA5240">
        <w:rPr>
          <w:rStyle w:val="StyleUnderline"/>
        </w:rPr>
        <w:t>lightbulbs, buy a Prius</w:t>
      </w:r>
      <w:r w:rsidRPr="00CA5240">
        <w:rPr>
          <w:sz w:val="16"/>
        </w:rPr>
        <w:t xml:space="preserve"> (and make sure to fill it up with ethanol) and shower with your dog—these are the most readily available and most widely practiced green alternatives to alleviate our ecological woes, and most are fervently supported by the corporate world.</w:t>
      </w:r>
    </w:p>
    <w:p w14:paraId="08CE44F5" w14:textId="77777777" w:rsidR="0085446F" w:rsidRPr="00CA5240" w:rsidRDefault="0085446F" w:rsidP="0085446F">
      <w:pPr>
        <w:rPr>
          <w:sz w:val="16"/>
        </w:rPr>
      </w:pPr>
      <w:r w:rsidRPr="00CA5240">
        <w:rPr>
          <w:sz w:val="16"/>
        </w:rPr>
        <w:t xml:space="preserve">Could it really be the case that, conveniently for the corporations, we can shop our way out of global climate change? Muckraking journalist Heather Rogers has investigated the eco-credentials of our would-be corporate saviors and, in her new book, Green Gone Wrong, uses her findings to illustrate </w:t>
      </w:r>
      <w:r w:rsidRPr="00CA5240">
        <w:rPr>
          <w:rStyle w:val="StyleUnderline"/>
        </w:rPr>
        <w:t xml:space="preserve">that continuing to put the onus on </w:t>
      </w:r>
      <w:r w:rsidRPr="00CA5240">
        <w:rPr>
          <w:rStyle w:val="Emphasis"/>
        </w:rPr>
        <w:t>individual lifestyle changes</w:t>
      </w:r>
      <w:r w:rsidRPr="00CA5240">
        <w:rPr>
          <w:rStyle w:val="StyleUnderline"/>
        </w:rPr>
        <w:t xml:space="preserve"> and “</w:t>
      </w:r>
      <w:r w:rsidRPr="00CA5240">
        <w:rPr>
          <w:rStyle w:val="Emphasis"/>
        </w:rPr>
        <w:t>informed” consumer choices</w:t>
      </w:r>
      <w:r w:rsidRPr="00CA5240">
        <w:rPr>
          <w:rStyle w:val="StyleUnderline"/>
        </w:rPr>
        <w:t xml:space="preserve"> ultimately </w:t>
      </w:r>
      <w:r w:rsidRPr="00CA5240">
        <w:rPr>
          <w:rStyle w:val="Emphasis"/>
        </w:rPr>
        <w:t>undermines our ability</w:t>
      </w:r>
      <w:r w:rsidRPr="00CA5240">
        <w:rPr>
          <w:rStyle w:val="StyleUnderline"/>
        </w:rPr>
        <w:t xml:space="preserve"> to avert </w:t>
      </w:r>
      <w:r w:rsidRPr="00CA5240">
        <w:rPr>
          <w:rStyle w:val="Emphasis"/>
        </w:rPr>
        <w:t>climate meltdown</w:t>
      </w:r>
      <w:r w:rsidRPr="00CA5240">
        <w:rPr>
          <w:sz w:val="16"/>
        </w:rPr>
        <w:t>.</w:t>
      </w:r>
    </w:p>
    <w:p w14:paraId="6C382EF6" w14:textId="77777777" w:rsidR="0085446F" w:rsidRPr="00CA5240" w:rsidRDefault="0085446F" w:rsidP="0085446F">
      <w:pPr>
        <w:rPr>
          <w:rStyle w:val="Emphasis"/>
        </w:rPr>
      </w:pPr>
      <w:r w:rsidRPr="00CA5240">
        <w:rPr>
          <w:sz w:val="16"/>
        </w:rPr>
        <w:t xml:space="preserve">Rogers argues that </w:t>
      </w:r>
      <w:r w:rsidRPr="00CA5240">
        <w:rPr>
          <w:rStyle w:val="StyleUnderline"/>
        </w:rPr>
        <w:t>the strategy of “</w:t>
      </w:r>
      <w:r w:rsidRPr="00CA5240">
        <w:rPr>
          <w:rStyle w:val="Emphasis"/>
        </w:rPr>
        <w:t>greening” capitalism</w:t>
      </w:r>
      <w:r w:rsidRPr="00CA5240">
        <w:rPr>
          <w:rStyle w:val="StyleUnderline"/>
        </w:rPr>
        <w:t xml:space="preserve"> contains two major pitfalls</w:t>
      </w:r>
      <w:r w:rsidRPr="00CA5240">
        <w:rPr>
          <w:sz w:val="16"/>
        </w:rPr>
        <w:t xml:space="preserve">. </w:t>
      </w:r>
      <w:r w:rsidRPr="00CA5240">
        <w:rPr>
          <w:rStyle w:val="StyleUnderline"/>
        </w:rPr>
        <w:t>One</w:t>
      </w:r>
      <w:r w:rsidRPr="00CA5240">
        <w:rPr>
          <w:sz w:val="16"/>
        </w:rPr>
        <w:t xml:space="preserve"> is that, </w:t>
      </w:r>
      <w:r w:rsidRPr="00CA5240">
        <w:rPr>
          <w:rStyle w:val="StyleUnderline"/>
        </w:rPr>
        <w:t>by selling us</w:t>
      </w:r>
      <w:r w:rsidRPr="00CA5240">
        <w:rPr>
          <w:sz w:val="16"/>
        </w:rPr>
        <w:t xml:space="preserve"> their </w:t>
      </w:r>
      <w:r w:rsidRPr="00CA5240">
        <w:rPr>
          <w:rStyle w:val="Emphasis"/>
        </w:rPr>
        <w:t>snake-oil solutions</w:t>
      </w:r>
      <w:r w:rsidRPr="00CA5240">
        <w:rPr>
          <w:rStyle w:val="StyleUnderline"/>
        </w:rPr>
        <w:t>, major corporations allow carbon to keep pumping into the atmosphere unabated.</w:t>
      </w:r>
      <w:r w:rsidRPr="00CA5240">
        <w:rPr>
          <w:sz w:val="16"/>
        </w:rPr>
        <w:t xml:space="preserve"> The </w:t>
      </w:r>
      <w:r w:rsidRPr="00CA5240">
        <w:rPr>
          <w:rStyle w:val="StyleUnderline"/>
        </w:rPr>
        <w:t>second, and</w:t>
      </w:r>
      <w:r w:rsidRPr="00CA5240">
        <w:rPr>
          <w:sz w:val="16"/>
        </w:rPr>
        <w:t xml:space="preserve"> arguably </w:t>
      </w:r>
      <w:r w:rsidRPr="00CA5240">
        <w:rPr>
          <w:rStyle w:val="StyleUnderline"/>
        </w:rPr>
        <w:t>more dangerous</w:t>
      </w:r>
      <w:r w:rsidRPr="00CA5240">
        <w:rPr>
          <w:sz w:val="16"/>
        </w:rPr>
        <w:t xml:space="preserve">, offense is </w:t>
      </w:r>
      <w:r w:rsidRPr="00CA5240">
        <w:rPr>
          <w:rStyle w:val="StyleUnderline"/>
        </w:rPr>
        <w:t>that in convincing us to fight ecological catastrophe by remembering to</w:t>
      </w:r>
      <w:r w:rsidRPr="00CA5240">
        <w:rPr>
          <w:sz w:val="16"/>
        </w:rPr>
        <w:t xml:space="preserve"> bring our reusable tote each time we </w:t>
      </w:r>
      <w:r w:rsidRPr="00CA5240">
        <w:rPr>
          <w:rStyle w:val="StyleUnderline"/>
        </w:rPr>
        <w:t>shop at</w:t>
      </w:r>
      <w:r w:rsidRPr="00CA5240">
        <w:rPr>
          <w:sz w:val="16"/>
        </w:rPr>
        <w:t xml:space="preserve"> the local </w:t>
      </w:r>
      <w:r w:rsidRPr="00CA5240">
        <w:rPr>
          <w:rStyle w:val="StyleUnderline"/>
        </w:rPr>
        <w:t>Whole Foods, our ability to build</w:t>
      </w:r>
      <w:r w:rsidRPr="00CA5240">
        <w:rPr>
          <w:sz w:val="16"/>
        </w:rPr>
        <w:t xml:space="preserve"> the sort of </w:t>
      </w:r>
      <w:r w:rsidRPr="00CA5240">
        <w:rPr>
          <w:rStyle w:val="StyleUnderline"/>
        </w:rPr>
        <w:t>collective action</w:t>
      </w:r>
      <w:r w:rsidRPr="00CA5240">
        <w:rPr>
          <w:sz w:val="16"/>
        </w:rPr>
        <w:t xml:space="preserve"> necessary </w:t>
      </w:r>
      <w:r w:rsidRPr="00CA5240">
        <w:rPr>
          <w:rStyle w:val="StyleUnderline"/>
        </w:rPr>
        <w:t xml:space="preserve">to implement systemic solutions is </w:t>
      </w:r>
      <w:r w:rsidRPr="00CA5240">
        <w:rPr>
          <w:rStyle w:val="Emphasis"/>
        </w:rPr>
        <w:t>severely hampered.</w:t>
      </w:r>
    </w:p>
    <w:p w14:paraId="426E89E7" w14:textId="77777777" w:rsidR="0085446F" w:rsidRPr="00CA5240" w:rsidRDefault="0085446F" w:rsidP="0085446F">
      <w:pPr>
        <w:rPr>
          <w:sz w:val="16"/>
          <w:szCs w:val="16"/>
        </w:rPr>
      </w:pPr>
      <w:r w:rsidRPr="00CA5240">
        <w:rPr>
          <w:sz w:val="16"/>
          <w:szCs w:val="16"/>
        </w:rPr>
        <w:t>Green Gone Wrong zeroes in on three areas of our economy—food, transportation, and shelter—and proficiently cuts through the unfounded claims, false hopes, and downright deception. At the same time, Rogers brings to light presently attainable alternatives.</w:t>
      </w:r>
    </w:p>
    <w:p w14:paraId="25AD4A8C" w14:textId="77777777" w:rsidR="0085446F" w:rsidRPr="00CA5240" w:rsidRDefault="0085446F" w:rsidP="0085446F">
      <w:pPr>
        <w:rPr>
          <w:sz w:val="16"/>
          <w:szCs w:val="16"/>
        </w:rPr>
      </w:pPr>
      <w:r w:rsidRPr="00CA5240">
        <w:rPr>
          <w:sz w:val="16"/>
          <w:szCs w:val="16"/>
        </w:rPr>
        <w:t>Perhaps the most haunting of the book’s revelations comes from Rogers’s investigation of organic sugar plantations in what’s left of Paraguay’s tropical rainforests. She visits the country’s top organic sugar maker, Azucarera Paraguaya (AZPA), which “provides a third of all organic sugar consumed in the United States.” AZPA’s sugar, despite bearing the organic seal of approval, is not only grown using monocrop farming techniques, but it also relies on fertilizer from an adjacent industrial poultry farm where the animals are force-fed hormones, antibiotics, and arsenic to accelerate their growth. As Rogers puts it,</w:t>
      </w:r>
    </w:p>
    <w:p w14:paraId="0411985B" w14:textId="77777777" w:rsidR="0085446F" w:rsidRPr="00CA5240" w:rsidRDefault="0085446F" w:rsidP="0085446F">
      <w:pPr>
        <w:rPr>
          <w:sz w:val="16"/>
          <w:szCs w:val="16"/>
        </w:rPr>
      </w:pPr>
      <w:r w:rsidRPr="00CA5240">
        <w:rPr>
          <w:sz w:val="16"/>
          <w:szCs w:val="16"/>
        </w:rPr>
        <w:t>An outsider might conclude that these [practices] are at odds with official USDA National Organic Program (NOP) regulations, but the devil is in the details. The legal text that delineates NOP standards doesn’t explicitly ban monocropping—in fact the word is never mentioned. Further, the rule sheet uses the term biodiversity just once, in the definition of organic farming.</w:t>
      </w:r>
    </w:p>
    <w:p w14:paraId="320E9714" w14:textId="77777777" w:rsidR="0085446F" w:rsidRPr="00CA5240" w:rsidRDefault="0085446F" w:rsidP="0085446F">
      <w:pPr>
        <w:rPr>
          <w:sz w:val="16"/>
          <w:szCs w:val="16"/>
        </w:rPr>
      </w:pPr>
      <w:r w:rsidRPr="00CA5240">
        <w:rPr>
          <w:sz w:val="16"/>
          <w:szCs w:val="16"/>
        </w:rPr>
        <w:t>As if these regulations weren’t feeble enough, their impact is further diluted by the fact that the USDA outsources on-site inspection to third-party for-profit certification agencies. To make matters worse, these agencies are hired for annual inspections by the farms seeking certification, guaranteeing that they have an incentive to overlook transgression, lest they lose important clients.</w:t>
      </w:r>
    </w:p>
    <w:p w14:paraId="74C6A0B2" w14:textId="77777777" w:rsidR="0085446F" w:rsidRPr="00CA5240" w:rsidRDefault="0085446F" w:rsidP="0085446F">
      <w:pPr>
        <w:rPr>
          <w:u w:val="single"/>
        </w:rPr>
      </w:pPr>
      <w:r w:rsidRPr="00CA5240">
        <w:rPr>
          <w:sz w:val="16"/>
        </w:rPr>
        <w:t xml:space="preserve">Yet where this farce truly becomes tragic is in the discovery that </w:t>
      </w:r>
      <w:r w:rsidRPr="00CA5240">
        <w:rPr>
          <w:rStyle w:val="StyleUnderline"/>
        </w:rPr>
        <w:t>profits on organic produce have soared so high that vast swathes of</w:t>
      </w:r>
      <w:r w:rsidRPr="00CA5240">
        <w:rPr>
          <w:sz w:val="16"/>
        </w:rPr>
        <w:t xml:space="preserve"> once pristine </w:t>
      </w:r>
      <w:r w:rsidRPr="00CA5240">
        <w:rPr>
          <w:rStyle w:val="StyleUnderline"/>
        </w:rPr>
        <w:t>forest are daily razed to the ground to make way for sprawling sugar plantations</w:t>
      </w:r>
      <w:r w:rsidRPr="00CA5240">
        <w:rPr>
          <w:sz w:val="16"/>
        </w:rPr>
        <w:t xml:space="preserve">. So, thanks to the genius of the market, </w:t>
      </w:r>
      <w:r w:rsidRPr="00CA5240">
        <w:rPr>
          <w:rStyle w:val="StyleUnderline"/>
        </w:rPr>
        <w:t>the organic revolution is helping to clear-cut the rain forest and</w:t>
      </w:r>
      <w:r w:rsidRPr="00CA5240">
        <w:rPr>
          <w:sz w:val="16"/>
        </w:rPr>
        <w:t xml:space="preserve"> thus </w:t>
      </w:r>
      <w:r w:rsidRPr="00CA5240">
        <w:rPr>
          <w:rStyle w:val="StyleUnderline"/>
        </w:rPr>
        <w:t>accelerate the accumulation of CO2 trapped within the atmosphere.</w:t>
      </w:r>
    </w:p>
    <w:p w14:paraId="030FC2FB" w14:textId="77777777" w:rsidR="0085446F" w:rsidRPr="00CA5240" w:rsidRDefault="0085446F" w:rsidP="0085446F">
      <w:pPr>
        <w:rPr>
          <w:sz w:val="16"/>
          <w:szCs w:val="16"/>
        </w:rPr>
      </w:pPr>
      <w:r w:rsidRPr="00CA5240">
        <w:rPr>
          <w:sz w:val="16"/>
          <w:szCs w:val="16"/>
        </w:rPr>
        <w:t>To show how destructively the profit imperative operates in the auto industry, Rogers uses the bumbling honesty of Detroit executives themselves. High-ranking officials from the Big Three automakers share a vision of a cleaner tomorrow that features fuel-efficient SUVs—a conviction undeterred by the clear market demand for hybrid vehicles and the success of experiments with electric cars.</w:t>
      </w:r>
    </w:p>
    <w:p w14:paraId="0EB7C378" w14:textId="77777777" w:rsidR="0085446F" w:rsidRPr="00CA5240" w:rsidRDefault="0085446F" w:rsidP="0085446F">
      <w:pPr>
        <w:rPr>
          <w:sz w:val="16"/>
          <w:szCs w:val="16"/>
        </w:rPr>
      </w:pPr>
      <w:r w:rsidRPr="00CA5240">
        <w:rPr>
          <w:sz w:val="16"/>
          <w:szCs w:val="16"/>
        </w:rPr>
        <w:t>Reginald Modlin, Chrysler’s director of environment and energy, provides some insight into why his company is making sure not to change too much too fast. Rogers writes:</w:t>
      </w:r>
    </w:p>
    <w:p w14:paraId="3AD2937C" w14:textId="77777777" w:rsidR="0085446F" w:rsidRPr="00CA5240" w:rsidRDefault="0085446F" w:rsidP="0085446F">
      <w:pPr>
        <w:ind w:left="720"/>
        <w:rPr>
          <w:sz w:val="16"/>
          <w:szCs w:val="16"/>
        </w:rPr>
      </w:pPr>
      <w:r w:rsidRPr="00CA5240">
        <w:rPr>
          <w:sz w:val="16"/>
          <w:szCs w:val="16"/>
        </w:rPr>
        <w:t>[Chrysler] is moving so slowly on clean vehicles because it’s not up to the Chryslers of the world to forge greenhouse gas–busting breakthroughs. “That’s for the entrepreneurs to do,” [Modlin] says. “And when they’ve got something really good, we’ll come in and either buy that product from them or buy their company.”</w:t>
      </w:r>
    </w:p>
    <w:p w14:paraId="3B70D211" w14:textId="77777777" w:rsidR="0085446F" w:rsidRPr="00CA5240" w:rsidRDefault="0085446F" w:rsidP="0085446F">
      <w:pPr>
        <w:rPr>
          <w:sz w:val="16"/>
          <w:szCs w:val="16"/>
        </w:rPr>
      </w:pPr>
      <w:r w:rsidRPr="00CA5240">
        <w:rPr>
          <w:sz w:val="16"/>
          <w:szCs w:val="16"/>
        </w:rPr>
        <w:t xml:space="preserve">Yet this excuse for the glacial pace of innovation is exposed as disingenuous by the knowledge that the first gas-electric hybrid vehicle was built over a hundred years ago—or that GM has successfully marketed a fleet of fuel-efficient cars in Europe, none of which are available on this side of the ocean. </w:t>
      </w:r>
    </w:p>
    <w:p w14:paraId="72379DBB" w14:textId="77777777" w:rsidR="0085446F" w:rsidRPr="00CA5240" w:rsidRDefault="0085446F" w:rsidP="0085446F">
      <w:pPr>
        <w:rPr>
          <w:sz w:val="16"/>
          <w:szCs w:val="16"/>
        </w:rPr>
      </w:pPr>
      <w:r w:rsidRPr="00CA5240">
        <w:rPr>
          <w:sz w:val="16"/>
          <w:szCs w:val="16"/>
        </w:rPr>
        <w:t>Ford, Chrysler, and GM all persist in manufacturing SUVs (albeit ones with slightly improved fuel efficiency) because these monstrous vehicles net thousands of dollars more in profits than smaller cars do. As Rogers writes,</w:t>
      </w:r>
    </w:p>
    <w:p w14:paraId="5AAAFAAE" w14:textId="77777777" w:rsidR="0085446F" w:rsidRPr="00CA5240" w:rsidRDefault="0085446F" w:rsidP="0085446F">
      <w:pPr>
        <w:ind w:left="720"/>
        <w:rPr>
          <w:sz w:val="16"/>
          <w:szCs w:val="16"/>
        </w:rPr>
      </w:pPr>
      <w:r w:rsidRPr="00CA5240">
        <w:rPr>
          <w:sz w:val="16"/>
          <w:szCs w:val="16"/>
        </w:rPr>
        <w:t>Current vehicles...demonstrate that alternative drivetrains work. The primary holdup is that internal combustion engines have been so much more profitable. The market hasn’t brought us eco-cars; it’s brought us SUVs. Consequently, we’re waiting not so much for great technological breakthroughs as for the major auto firms to figure out how best to profit from them.</w:t>
      </w:r>
    </w:p>
    <w:p w14:paraId="6C5FC6D7" w14:textId="77777777" w:rsidR="0085446F" w:rsidRPr="00CA5240" w:rsidRDefault="0085446F" w:rsidP="0085446F">
      <w:pPr>
        <w:rPr>
          <w:sz w:val="16"/>
          <w:szCs w:val="16"/>
        </w:rPr>
      </w:pPr>
      <w:r w:rsidRPr="00CA5240">
        <w:rPr>
          <w:sz w:val="16"/>
          <w:szCs w:val="16"/>
        </w:rPr>
        <w:t>When Rogers discusses currently existing eco-architecture in Germany—and the struggle that made it possible—she touches on the most important lesson regarding what it will take to implement even the energy alternatives that exist already. From the eco-community of Vauban to the increasingly popular Passivhaus technology, Germany is unmatched in its adaptation of more environmentally friendly housing units.</w:t>
      </w:r>
    </w:p>
    <w:p w14:paraId="315C19F2" w14:textId="77777777" w:rsidR="0085446F" w:rsidRPr="00CA5240" w:rsidRDefault="0085446F" w:rsidP="0085446F">
      <w:pPr>
        <w:rPr>
          <w:sz w:val="16"/>
          <w:szCs w:val="16"/>
        </w:rPr>
      </w:pPr>
      <w:r w:rsidRPr="00CA5240">
        <w:rPr>
          <w:sz w:val="16"/>
          <w:szCs w:val="16"/>
        </w:rPr>
        <w:t>Yet, as Rogers points out, these strides forward (even if insufficient in themselves) would have been impossible if not for the mass movement against nuclear energy that emerged in the late 1970s and paved the way for the creation of Europe’s first Green Party. Popular mobilizations and widespread activism around environmental issues thus made a lasting impact on popular consciousness, without which today’s eco-architecture, and the government subsidies that make it possible, would be inconceivable.</w:t>
      </w:r>
    </w:p>
    <w:p w14:paraId="355C2BDC" w14:textId="77777777" w:rsidR="0085446F" w:rsidRPr="00CA5240" w:rsidRDefault="0085446F" w:rsidP="0085446F">
      <w:pPr>
        <w:rPr>
          <w:sz w:val="16"/>
        </w:rPr>
      </w:pPr>
      <w:r w:rsidRPr="00CA5240">
        <w:rPr>
          <w:rStyle w:val="StyleUnderline"/>
        </w:rPr>
        <w:t>Although</w:t>
      </w:r>
      <w:r w:rsidRPr="00CA5240">
        <w:rPr>
          <w:sz w:val="16"/>
        </w:rPr>
        <w:t xml:space="preserve"> the route of “</w:t>
      </w:r>
      <w:r w:rsidRPr="00CA5240">
        <w:rPr>
          <w:rStyle w:val="StyleUnderline"/>
        </w:rPr>
        <w:t>green capitalism” may seem to offer an easy out</w:t>
      </w:r>
      <w:r w:rsidRPr="00CA5240">
        <w:rPr>
          <w:sz w:val="16"/>
        </w:rPr>
        <w:t xml:space="preserve"> for those justifiably terrified about the prospects of facing down crocodiles in Canada, </w:t>
      </w:r>
      <w:r w:rsidRPr="00CA5240">
        <w:rPr>
          <w:rStyle w:val="StyleUnderline"/>
        </w:rPr>
        <w:t>it is</w:t>
      </w:r>
      <w:r w:rsidRPr="00CA5240">
        <w:rPr>
          <w:sz w:val="16"/>
        </w:rPr>
        <w:t xml:space="preserve"> just </w:t>
      </w:r>
      <w:r w:rsidRPr="00CA5240">
        <w:rPr>
          <w:rStyle w:val="StyleUnderline"/>
        </w:rPr>
        <w:t xml:space="preserve">not an efficient strategy for curbing carbon emissions. It may in fact lead down the path to an </w:t>
      </w:r>
      <w:r w:rsidRPr="00CA5240">
        <w:rPr>
          <w:rStyle w:val="Emphasis"/>
        </w:rPr>
        <w:t>accelerated ruin</w:t>
      </w:r>
      <w:r w:rsidRPr="00CA5240">
        <w:rPr>
          <w:sz w:val="16"/>
        </w:rPr>
        <w:t>. Rogers puts it well,</w:t>
      </w:r>
    </w:p>
    <w:p w14:paraId="2C0B73AF" w14:textId="77777777" w:rsidR="0085446F" w:rsidRPr="00CA5240" w:rsidRDefault="0085446F" w:rsidP="0085446F">
      <w:pPr>
        <w:ind w:left="720"/>
        <w:rPr>
          <w:sz w:val="16"/>
        </w:rPr>
      </w:pPr>
      <w:r w:rsidRPr="00CA5240">
        <w:rPr>
          <w:rStyle w:val="StyleUnderline"/>
        </w:rPr>
        <w:t>Shopping green is alluring</w:t>
      </w:r>
      <w:r w:rsidRPr="00CA5240">
        <w:rPr>
          <w:sz w:val="16"/>
        </w:rPr>
        <w:t xml:space="preserve"> in part </w:t>
      </w:r>
      <w:r w:rsidRPr="00CA5240">
        <w:rPr>
          <w:rStyle w:val="StyleUnderline"/>
        </w:rPr>
        <w:t>because it is simple</w:t>
      </w:r>
      <w:r w:rsidRPr="00CA5240">
        <w:rPr>
          <w:sz w:val="16"/>
        </w:rPr>
        <w:t xml:space="preserve"> (albeit often expensive), </w:t>
      </w:r>
      <w:r w:rsidRPr="00CA5240">
        <w:rPr>
          <w:rStyle w:val="StyleUnderline"/>
        </w:rPr>
        <w:t>unlike the messy business of working toward systematic change</w:t>
      </w:r>
      <w:r w:rsidRPr="00CA5240">
        <w:rPr>
          <w:sz w:val="16"/>
        </w:rPr>
        <w:t xml:space="preserve">. But </w:t>
      </w:r>
      <w:r w:rsidRPr="00CA5240">
        <w:rPr>
          <w:rStyle w:val="StyleUnderline"/>
        </w:rPr>
        <w:t>consumption as politics bypasses pushing for action that might bring substantive shifts</w:t>
      </w:r>
      <w:r w:rsidRPr="00CA5240">
        <w:rPr>
          <w:sz w:val="16"/>
        </w:rPr>
        <w:t>.…</w:t>
      </w:r>
      <w:r w:rsidRPr="00CA5240">
        <w:rPr>
          <w:rStyle w:val="StyleUnderline"/>
        </w:rPr>
        <w:t>Meaningful transformation requires</w:t>
      </w:r>
      <w:r w:rsidRPr="00CA5240">
        <w:rPr>
          <w:sz w:val="16"/>
        </w:rPr>
        <w:t xml:space="preserve"> not just unconventional products, but </w:t>
      </w:r>
      <w:r w:rsidRPr="00CA5240">
        <w:rPr>
          <w:rStyle w:val="StyleUnderline"/>
        </w:rPr>
        <w:t>the creation of an alternative logic,</w:t>
      </w:r>
      <w:r w:rsidRPr="00CA5240">
        <w:rPr>
          <w:sz w:val="16"/>
        </w:rPr>
        <w:t xml:space="preserve"> where consuming less would improve the standard of living and where success was defined quite differently.</w:t>
      </w:r>
    </w:p>
    <w:p w14:paraId="4E61D578" w14:textId="77777777" w:rsidR="0085446F" w:rsidRPr="00CA5240" w:rsidRDefault="0085446F" w:rsidP="0085446F">
      <w:pPr>
        <w:rPr>
          <w:sz w:val="16"/>
        </w:rPr>
      </w:pPr>
      <w:r w:rsidRPr="00CA5240">
        <w:rPr>
          <w:sz w:val="16"/>
        </w:rPr>
        <w:t xml:space="preserve">Green Gone Wrong provides a much-needed dose of sober optimism. Its unflinching honesty provides a corrective to those within the environmental movement unwilling to admit that </w:t>
      </w:r>
      <w:r w:rsidRPr="00CA5240">
        <w:rPr>
          <w:rStyle w:val="Emphasis"/>
        </w:rPr>
        <w:t>the market itself (i.e., capitalism) is the primary obstacle to a sustainable society</w:t>
      </w:r>
      <w:r w:rsidRPr="00CA5240">
        <w:rPr>
          <w:sz w:val="16"/>
        </w:rPr>
        <w:t>.</w:t>
      </w:r>
    </w:p>
    <w:p w14:paraId="1A472EB8" w14:textId="77777777" w:rsidR="00F40346" w:rsidRPr="00CA5240" w:rsidRDefault="00F40346" w:rsidP="00F40346">
      <w:pPr>
        <w:pStyle w:val="Heading3"/>
      </w:pPr>
      <w:r w:rsidRPr="00CA5240">
        <w:t>Link: Nation-State</w:t>
      </w:r>
    </w:p>
    <w:p w14:paraId="37D7FF51" w14:textId="77777777" w:rsidR="00F40346" w:rsidRPr="00CA5240" w:rsidRDefault="00F40346" w:rsidP="00F40346">
      <w:pPr>
        <w:pStyle w:val="Heading4"/>
      </w:pPr>
      <w:r w:rsidRPr="00CA5240">
        <w:t>The affirmative’s call is also inevitably locked within the parochial confines of the nation-state. Nationality and its attendant patriotic citizenship preclude the recognition that our fight is global and that we owe our service to all beings everywhere. This is one of the classic ruses of capitalist exploitation: divide and conquer</w:t>
      </w:r>
    </w:p>
    <w:p w14:paraId="746AA249" w14:textId="77777777" w:rsidR="00F40346" w:rsidRPr="00CA5240" w:rsidRDefault="00F40346" w:rsidP="00F40346">
      <w:pPr>
        <w:rPr>
          <w:sz w:val="16"/>
        </w:rPr>
      </w:pPr>
      <w:r w:rsidRPr="00CA5240">
        <w:rPr>
          <w:rStyle w:val="Style13ptBold"/>
        </w:rPr>
        <w:t>Schocket</w:t>
      </w:r>
      <w:r w:rsidRPr="00CA5240">
        <w:rPr>
          <w:sz w:val="16"/>
        </w:rPr>
        <w:t xml:space="preserve">, Professor of American Literature at Amherst College, </w:t>
      </w:r>
      <w:r w:rsidRPr="00CA5240">
        <w:rPr>
          <w:rStyle w:val="Style13ptBold"/>
        </w:rPr>
        <w:t>2002</w:t>
      </w:r>
      <w:r w:rsidRPr="00CA5240">
        <w:rPr>
          <w:sz w:val="16"/>
        </w:rPr>
        <w:t xml:space="preserve"> [Eric, “Flags Unfurled,” Rethinking Marxism | 14(1), p. electronic]</w:t>
      </w:r>
    </w:p>
    <w:p w14:paraId="39E0BEE2" w14:textId="77777777" w:rsidR="00F40346" w:rsidRPr="00CA5240" w:rsidRDefault="00F40346" w:rsidP="00F40346">
      <w:pPr>
        <w:rPr>
          <w:sz w:val="16"/>
          <w:szCs w:val="16"/>
        </w:rPr>
      </w:pPr>
      <w:r w:rsidRPr="00CA5240">
        <w:rPr>
          <w:sz w:val="16"/>
          <w:szCs w:val="16"/>
        </w:rPr>
        <w:t xml:space="preserve">On 18 October, a small group of Hampshire College students, along with several other unidentified people, burned two American flags at an “Assembly for Patriotism” on the Amherst College campus. Although at least one source claims that these protes- tors refused to engage the assembly in a discussion of their actions, they held signs reading “This Flag Is Not Me” and “This Flag Is About Bigotry” (Gerety 2001). And they passed out a flyer entitled, “Reasons Why I Do Not Feel Patriotic Today.” The flyer lists a number of military actions either undertaken or sponsored by the U.S. govemment: the 1973 coup in Chile, the contra war against Nicaragua in the 1980s, and the military and CIA actions in Grenada, Somalia, Haiti, Afghanistan, Sudan, Brazil, and elsewhere. It makes no attempt, however, to equate these actions with the events of September 11 or to claim that the United States is now getting what it deserves. More radically, the flyer and protest advocate a disaffiliation from the United States at this moment of high nationalist fervor (that they burnt the flag during the Pledge of Allegiance echoes that message). </w:t>
      </w:r>
      <w:r w:rsidRPr="00CA5240">
        <w:rPr>
          <w:u w:val="single"/>
        </w:rPr>
        <w:t>At a time when much of the Left is caught up in an argument over whether or not this is America’s “just war”</w:t>
      </w:r>
      <w:r w:rsidRPr="00CA5240">
        <w:rPr>
          <w:sz w:val="16"/>
          <w:szCs w:val="16"/>
        </w:rPr>
        <w:t xml:space="preserve"> (Falk 2001), </w:t>
      </w:r>
      <w:r w:rsidRPr="00CA5240">
        <w:rPr>
          <w:u w:val="single"/>
        </w:rPr>
        <w:t xml:space="preserve">these protestors seek to wage a critique that moves from national self-examination to the repudiation of national allegiance. By doing so, they criticize nationalism—here in the guise of patriotism—as the best collective reply to mass violence. </w:t>
      </w:r>
      <w:r w:rsidRPr="00CA5240">
        <w:rPr>
          <w:sz w:val="16"/>
          <w:szCs w:val="16"/>
        </w:rPr>
        <w:t xml:space="preserve"> The official response to the protest was quick and universally disparaging. Writing on the editorial page of The Boston Globe, Amherst College President Tom Gerety declared himself to be offended and hurt by this anachronism from the Vietnam era. How could such an action take place at a rally where “[a]ll points of view were welcomed”? (At an “Assembly for Patriotism”?) How could these protestors be so monumentally insensitive to those who lost family and friends on September 11? (Why rely on patriotism to articulate this loss?) However, despite his abhorrence of these protestors’ actions, Gerety closes by defending their right to burn the flag. The value of this right is “the point that our students were trying to make,” a “protected expression under the First Amendment” (Gerety 2001). </w:t>
      </w:r>
      <w:r w:rsidRPr="00CA5240">
        <w:rPr>
          <w:u w:val="single"/>
        </w:rPr>
        <w:t>Thus, in their attempts to disaffiliate from the United States, these misguided protestors had, unwittingly, displayed the strength of its magnanimity. Though they may not have felt patriotic, it was patriotism that granted them the space for such feelings. The cooptive machinations of liberal tolerance are surely preferable here to either sedition hearings or the Gulag, but they serve a similar purpose: to insulate people from counterhegemonic struggles to disrupt national subject formation</w:t>
      </w:r>
      <w:r w:rsidRPr="00CA5240">
        <w:rPr>
          <w:sz w:val="16"/>
          <w:szCs w:val="16"/>
        </w:rPr>
        <w:t xml:space="preserve">.  </w:t>
      </w:r>
      <w:r w:rsidRPr="00CA5240">
        <w:rPr>
          <w:u w:val="single"/>
        </w:rPr>
        <w:t xml:space="preserve">We need to ask, this protest insists, not simply what is being done in our names </w:t>
      </w:r>
      <w:r w:rsidRPr="00CA5240">
        <w:rPr>
          <w:sz w:val="16"/>
          <w:szCs w:val="16"/>
        </w:rPr>
        <w:t>(or in the name of our “rights</w:t>
      </w:r>
      <w:r w:rsidRPr="00CA5240">
        <w:rPr>
          <w:u w:val="single"/>
        </w:rPr>
        <w:t>”), but how taking the name of the national subject</w:t>
      </w:r>
      <w:r w:rsidRPr="00CA5240">
        <w:rPr>
          <w:sz w:val="16"/>
          <w:szCs w:val="16"/>
        </w:rPr>
        <w:t xml:space="preserve"> (who is victim</w:t>
      </w:r>
      <w:r w:rsidRPr="00CA5240">
        <w:rPr>
          <w:u w:val="single"/>
        </w:rPr>
        <w:t>) already establishes the narrative through which we will comprehend what is being done</w:t>
      </w:r>
      <w:r w:rsidRPr="00CA5240">
        <w:rPr>
          <w:sz w:val="16"/>
          <w:szCs w:val="16"/>
        </w:rPr>
        <w:t xml:space="preserve">. Until January 2002, The New York Times, for instance, presented most of its domestic and international coverage of the unfolding events following September 11 in a new section entitled “A Nation Challenged.” </w:t>
      </w:r>
      <w:r w:rsidRPr="00CA5240">
        <w:rPr>
          <w:u w:val="single"/>
        </w:rPr>
        <w:t>This categorization reconceives everything from the condition of Afghan women under the Taliban to the pursuit of Al Qaeda in Spain as a national problem, important only insomuch as it reflects on the current concerns of U.S. administration</w:t>
      </w:r>
      <w:r w:rsidRPr="00CA5240">
        <w:rPr>
          <w:sz w:val="16"/>
          <w:szCs w:val="16"/>
        </w:rPr>
        <w:t>. More fundamentally</w:t>
      </w:r>
      <w:r w:rsidRPr="00CA5240">
        <w:rPr>
          <w:u w:val="single"/>
        </w:rPr>
        <w:t>, this categorization articulates these diverse global events as challenges to the idea of the nation itself</w:t>
      </w:r>
      <w:r w:rsidRPr="00CA5240">
        <w:rPr>
          <w:sz w:val="16"/>
          <w:szCs w:val="16"/>
        </w:rPr>
        <w:t xml:space="preserve"> (a nation challenged)—strikes against the paradigm of nationhood. Like the slogan “America Will Prevail,” it imagines the reader as a national subject whose very identity is made contingent by the threat to “national stability.” </w:t>
      </w:r>
      <w:r w:rsidRPr="00CA5240">
        <w:rPr>
          <w:u w:val="single"/>
        </w:rPr>
        <w:t>The point of ideological construction lies precisely between these two terms, as if stability can only be secured by the nation, and as if the contingency of identity itself must be buttressed by a retrenched belief in the national imaginary.</w:t>
      </w:r>
      <w:r w:rsidRPr="00CA5240">
        <w:rPr>
          <w:sz w:val="16"/>
          <w:szCs w:val="16"/>
        </w:rPr>
        <w:t xml:space="preserve"> That life is already contingent should, one might venture, be the message of the obituaries that close the “The Nation Challenged” every day. But by prefacing these “Portraits in Grief” with stories of U.S. military maneuvers, The New York Times makes a different argument: even when a “nation challenged” cannot serve as the guarantor of life, it is, nevertheless, the necessary point of mediation between personal loss and collective mourning.  </w:t>
      </w:r>
      <w:r w:rsidRPr="00CA5240">
        <w:rPr>
          <w:u w:val="single"/>
        </w:rPr>
        <w:t>What the discourse of nationalism elides</w:t>
      </w:r>
      <w:r w:rsidRPr="00CA5240">
        <w:rPr>
          <w:sz w:val="16"/>
          <w:szCs w:val="16"/>
        </w:rPr>
        <w:t>, however</w:t>
      </w:r>
      <w:r w:rsidRPr="00CA5240">
        <w:rPr>
          <w:u w:val="single"/>
        </w:rPr>
        <w:t>, is the multinational composition of the victims and perpetrators of these attacks,</w:t>
      </w:r>
      <w:r w:rsidRPr="00CA5240">
        <w:rPr>
          <w:sz w:val="16"/>
          <w:szCs w:val="16"/>
        </w:rPr>
        <w:t xml:space="preserve"> and the ways in which the still emerging political events following the attacks already exceed attempts to constrain them within our national narrative of innocence lost. Though we were quickly presented with the image of valiant firefighters raising the American flag on the rubble of the Twin Towers—in conscious reference to Iwo Jima—the bodies that lay buried in that rubble came from over eighty nations and worked, for the most part, for corporations, government agencies, and nongovernmental organizations devoted to multinational or transnational economic activities. Thus, while the firefighters serve as (masculine, working-class) synecdoches for a heroic nation reclaiming a lost battlefield, neither those who lost their lives in the battle nor the battlefield itself can be so easily integrated into this national romance. Indeed, a number of the dead were “illegal aliens,” people whose legal status explicitly leaves them outside national constructions— especially given the new USA Patriot Act. As for the perpetrators, from what we know (which is, unfortunately, very little), they too are multinational in character. “Arab Afghans” from throughout the Middle East, Southeast Asia, Europe, North America, and Australia, they are wedded to a broadly regional program of Islamicist hegemony. That this program insists upon the removal of U.S. troops from Saudi Arabia and the eradication of the state of Israel does not make it nationalist in orientation. On the contrary, as Osama Bin Laden and Al Qaeda conceive of the struggle, it is between two broad entities—the West and the Islamicist insurgency— for control over strategic territory in Central Asia, Southeast Asia, and the Middle East (Bodansky 2001). Though this narrative is also, of course, a strategic construction, </w:t>
      </w:r>
      <w:r w:rsidRPr="00CA5240">
        <w:rPr>
          <w:u w:val="single"/>
        </w:rPr>
        <w:t>it can serve to broaden our perspective beyond the narrow confines of the nation. It allows us, at least as an initial step, to conceive of the 3000+ dead on September 11 within the same frame as the yet uncounted dead in Afghanistan</w:t>
      </w:r>
      <w:r w:rsidRPr="00CA5240">
        <w:rPr>
          <w:sz w:val="16"/>
          <w:szCs w:val="16"/>
        </w:rPr>
        <w:t xml:space="preserve"> (as well as in Iraq and the disputed territory in and around Israel): </w:t>
      </w:r>
      <w:r w:rsidRPr="00CA5240">
        <w:rPr>
          <w:u w:val="single"/>
        </w:rPr>
        <w:t>as multinational civilian casualties of a global struggle for regional hegemony and access to oil.</w:t>
      </w:r>
    </w:p>
    <w:p w14:paraId="7E07C162" w14:textId="77777777" w:rsidR="00F40346" w:rsidRPr="00CA5240" w:rsidRDefault="00F40346" w:rsidP="00F40346">
      <w:pPr>
        <w:rPr>
          <w:sz w:val="16"/>
          <w:szCs w:val="16"/>
        </w:rPr>
      </w:pPr>
    </w:p>
    <w:p w14:paraId="0A92D247" w14:textId="77777777" w:rsidR="0085446F" w:rsidRPr="00CA5240" w:rsidRDefault="0085446F" w:rsidP="0085446F"/>
    <w:p w14:paraId="21530CA2" w14:textId="77777777" w:rsidR="00985DF9" w:rsidRPr="00CA5240" w:rsidRDefault="00985DF9" w:rsidP="00985DF9">
      <w:pPr>
        <w:pStyle w:val="Heading3"/>
      </w:pPr>
      <w:r w:rsidRPr="00CA5240">
        <w:t>Link: Empire/Imperialism</w:t>
      </w:r>
    </w:p>
    <w:p w14:paraId="0A185A74" w14:textId="77777777" w:rsidR="00985DF9" w:rsidRPr="00CA5240" w:rsidRDefault="00985DF9" w:rsidP="00985DF9">
      <w:pPr>
        <w:pStyle w:val="Heading4"/>
      </w:pPr>
      <w:r w:rsidRPr="00CA5240">
        <w:t>There is no US empire, only the empire of global capital---the analytic of the nation-state is wholly insufficient to account for transnational capitalism.</w:t>
      </w:r>
    </w:p>
    <w:p w14:paraId="6352BF13" w14:textId="77777777" w:rsidR="00985DF9" w:rsidRPr="00CA5240" w:rsidRDefault="00985DF9" w:rsidP="00985DF9">
      <w:r w:rsidRPr="00CA5240">
        <w:rPr>
          <w:sz w:val="18"/>
          <w:szCs w:val="18"/>
        </w:rPr>
        <w:t>William I.</w:t>
      </w:r>
      <w:r w:rsidRPr="00CA5240">
        <w:t xml:space="preserve"> </w:t>
      </w:r>
      <w:r w:rsidRPr="00CA5240">
        <w:rPr>
          <w:rStyle w:val="Style13ptBold"/>
        </w:rPr>
        <w:t>Robinson</w:t>
      </w:r>
      <w:r w:rsidRPr="00CA5240">
        <w:rPr>
          <w:rStyle w:val="Style13ptBold"/>
          <w:sz w:val="18"/>
          <w:szCs w:val="18"/>
        </w:rPr>
        <w:t xml:space="preserve"> </w:t>
      </w:r>
      <w:r w:rsidRPr="00CA5240">
        <w:rPr>
          <w:sz w:val="18"/>
          <w:szCs w:val="18"/>
        </w:rPr>
        <w:t>20</w:t>
      </w:r>
      <w:r w:rsidRPr="00CA5240">
        <w:rPr>
          <w:rStyle w:val="Style13ptBold"/>
        </w:rPr>
        <w:t>14</w:t>
      </w:r>
      <w:r w:rsidRPr="00CA5240">
        <w:rPr>
          <w:sz w:val="18"/>
          <w:szCs w:val="18"/>
        </w:rPr>
        <w:t xml:space="preserve"> – (professor of sociology at the University of California, Santa Barbara, “The Fetishism of Empire: A Critical Review of Panitch and Gindin’s The Making of Global Capitalism,” Studies in Political Economy 93, Spring 2014, pg. 147-165)//a-berg</w:t>
      </w:r>
    </w:p>
    <w:p w14:paraId="787918CF" w14:textId="77777777" w:rsidR="00985DF9" w:rsidRPr="00CA5240" w:rsidRDefault="00985DF9" w:rsidP="00985DF9">
      <w:r w:rsidRPr="00CA5240">
        <w:t>TCC = transnational capitalist class</w:t>
      </w:r>
    </w:p>
    <w:p w14:paraId="58B9C664" w14:textId="77777777" w:rsidR="00985DF9" w:rsidRPr="00CA5240" w:rsidRDefault="00985DF9" w:rsidP="00985DF9">
      <w:pPr>
        <w:rPr>
          <w:sz w:val="14"/>
        </w:rPr>
      </w:pPr>
      <w:r w:rsidRPr="00CA5240">
        <w:rPr>
          <w:sz w:val="14"/>
        </w:rPr>
        <w:t xml:space="preserve">What is Empire? Empire of What? </w:t>
      </w:r>
      <w:r w:rsidRPr="00CA5240">
        <w:rPr>
          <w:rStyle w:val="StyleUnderline"/>
        </w:rPr>
        <w:t>What is an empire and what makes the U</w:t>
      </w:r>
      <w:r w:rsidRPr="00CA5240">
        <w:rPr>
          <w:sz w:val="14"/>
        </w:rPr>
        <w:t xml:space="preserve">nited </w:t>
      </w:r>
      <w:r w:rsidRPr="00CA5240">
        <w:rPr>
          <w:rStyle w:val="StyleUnderline"/>
        </w:rPr>
        <w:t>S</w:t>
      </w:r>
      <w:r w:rsidRPr="00CA5240">
        <w:rPr>
          <w:sz w:val="14"/>
        </w:rPr>
        <w:t xml:space="preserve">tates </w:t>
      </w:r>
      <w:r w:rsidRPr="00CA5240">
        <w:rPr>
          <w:rStyle w:val="StyleUnderline"/>
        </w:rPr>
        <w:t>an empire? I</w:t>
      </w:r>
      <w:r w:rsidRPr="00CA5240">
        <w:rPr>
          <w:sz w:val="14"/>
        </w:rPr>
        <w:t xml:space="preserve"> read all 340 pages of text and 100 pages of endnotes and could not find a clear definition of “empire,” much less a theoretical treatment. As such, </w:t>
      </w:r>
      <w:r w:rsidRPr="00CA5240">
        <w:rPr>
          <w:rStyle w:val="StyleUnderline"/>
        </w:rPr>
        <w:t>the term appears meaningless in the literal sense that they have not assigned a meaning to it,</w:t>
      </w:r>
      <w:r w:rsidRPr="00CA5240">
        <w:rPr>
          <w:sz w:val="14"/>
        </w:rPr>
        <w:t xml:space="preserve"> </w:t>
      </w:r>
      <w:r w:rsidRPr="00CA5240">
        <w:rPr>
          <w:rStyle w:val="StyleUnderline"/>
        </w:rPr>
        <w:t>hence rhetorical</w:t>
      </w:r>
      <w:r w:rsidRPr="00CA5240">
        <w:rPr>
          <w:sz w:val="14"/>
        </w:rPr>
        <w:t xml:space="preserve"> </w:t>
      </w:r>
      <w:r w:rsidRPr="00CA5240">
        <w:rPr>
          <w:rStyle w:val="StyleUnderline"/>
        </w:rPr>
        <w:t>and, worse still, fetishized</w:t>
      </w:r>
      <w:r w:rsidRPr="00CA5240">
        <w:rPr>
          <w:sz w:val="14"/>
        </w:rPr>
        <w:t xml:space="preserve">. The closest we come to a definition is discussion in the introduction of the distinction between “formal empire” in which economic and political control is coupled and “informal empire” in which they are decoupled. In fact, Panitch and Gindin do not provide us with clear, concrete definitions of any of the key terms and concepts that inform their study—empire, globalization, global capitalism, the state and so on. </w:t>
      </w:r>
      <w:r w:rsidRPr="00CA5240">
        <w:rPr>
          <w:rStyle w:val="StyleUnderline"/>
        </w:rPr>
        <w:t>Given the</w:t>
      </w:r>
      <w:r w:rsidRPr="00CA5240">
        <w:rPr>
          <w:sz w:val="14"/>
        </w:rPr>
        <w:t xml:space="preserve"> absolute </w:t>
      </w:r>
      <w:r w:rsidRPr="00CA5240">
        <w:rPr>
          <w:rStyle w:val="StyleUnderline"/>
        </w:rPr>
        <w:t>centrality of these terms, their meanings are problematic yet</w:t>
      </w:r>
      <w:r w:rsidRPr="00CA5240">
        <w:rPr>
          <w:sz w:val="14"/>
        </w:rPr>
        <w:t xml:space="preserve"> Panitch and Gindin seem to assume they </w:t>
      </w:r>
      <w:r w:rsidRPr="00CA5240">
        <w:rPr>
          <w:rStyle w:val="StyleUnderline"/>
        </w:rPr>
        <w:t>need</w:t>
      </w:r>
      <w:r w:rsidRPr="00CA5240">
        <w:rPr>
          <w:sz w:val="14"/>
        </w:rPr>
        <w:t xml:space="preserve"> not be </w:t>
      </w:r>
      <w:r w:rsidRPr="00CA5240">
        <w:rPr>
          <w:rStyle w:val="StyleUnderline"/>
        </w:rPr>
        <w:t>problematized</w:t>
      </w:r>
      <w:r w:rsidRPr="00CA5240">
        <w:rPr>
          <w:sz w:val="14"/>
        </w:rPr>
        <w:t xml:space="preserve">. Focusing on empire, </w:t>
      </w:r>
      <w:r w:rsidRPr="00CA5240">
        <w:rPr>
          <w:rStyle w:val="StyleUnderline"/>
        </w:rPr>
        <w:t>the notion that the U</w:t>
      </w:r>
      <w:r w:rsidRPr="00CA5240">
        <w:rPr>
          <w:sz w:val="14"/>
        </w:rPr>
        <w:t xml:space="preserve">nited </w:t>
      </w:r>
      <w:r w:rsidRPr="00CA5240">
        <w:rPr>
          <w:rStyle w:val="StyleUnderline"/>
        </w:rPr>
        <w:t>S</w:t>
      </w:r>
      <w:r w:rsidRPr="00CA5240">
        <w:rPr>
          <w:sz w:val="14"/>
        </w:rPr>
        <w:t xml:space="preserve">tates </w:t>
      </w:r>
      <w:r w:rsidRPr="00CA5240">
        <w:rPr>
          <w:rStyle w:val="StyleUnderline"/>
        </w:rPr>
        <w:t>constitutes</w:t>
      </w:r>
      <w:r w:rsidRPr="00CA5240">
        <w:rPr>
          <w:sz w:val="14"/>
        </w:rPr>
        <w:t xml:space="preserve"> in this twenty-first century </w:t>
      </w:r>
      <w:r w:rsidRPr="00CA5240">
        <w:rPr>
          <w:rStyle w:val="StyleUnderline"/>
        </w:rPr>
        <w:t>an “empire” is so widespread among commentators that it has become what Gramsci referred to as “common sense,” and those who beg to differ</w:t>
      </w:r>
      <w:r w:rsidRPr="00CA5240">
        <w:rPr>
          <w:sz w:val="14"/>
        </w:rPr>
        <w:t xml:space="preserve"> such as me </w:t>
      </w:r>
      <w:r w:rsidRPr="00CA5240">
        <w:rPr>
          <w:rStyle w:val="StyleUnderline"/>
        </w:rPr>
        <w:t>are simply heretical</w:t>
      </w:r>
      <w:r w:rsidRPr="00CA5240">
        <w:rPr>
          <w:sz w:val="14"/>
        </w:rPr>
        <w:t xml:space="preserve">. </w:t>
      </w:r>
      <w:r w:rsidRPr="00CA5240">
        <w:rPr>
          <w:rStyle w:val="StyleUnderline"/>
        </w:rPr>
        <w:t>We face</w:t>
      </w:r>
      <w:r w:rsidRPr="00CA5240">
        <w:rPr>
          <w:sz w:val="14"/>
        </w:rPr>
        <w:t xml:space="preserve">, I have argued elsewhere, </w:t>
      </w:r>
      <w:r w:rsidRPr="00CA5240">
        <w:rPr>
          <w:rStyle w:val="Emphasis"/>
        </w:rPr>
        <w:t>not a US empire but an empire of global capital</w:t>
      </w:r>
      <w:r w:rsidRPr="00CA5240">
        <w:rPr>
          <w:sz w:val="14"/>
        </w:rPr>
        <w:t xml:space="preserve">. The irony here is that such a conclusion can be drawn as well on the basis of their amassed empirical information and analysis showing that </w:t>
      </w:r>
      <w:r w:rsidRPr="00CA5240">
        <w:rPr>
          <w:rStyle w:val="StyleUnderline"/>
        </w:rPr>
        <w:t>the U</w:t>
      </w:r>
      <w:r w:rsidRPr="00CA5240">
        <w:rPr>
          <w:sz w:val="14"/>
        </w:rPr>
        <w:t xml:space="preserve">nited </w:t>
      </w:r>
      <w:r w:rsidRPr="00CA5240">
        <w:rPr>
          <w:rStyle w:val="StyleUnderline"/>
        </w:rPr>
        <w:t>S</w:t>
      </w:r>
      <w:r w:rsidRPr="00CA5240">
        <w:rPr>
          <w:sz w:val="14"/>
        </w:rPr>
        <w:t xml:space="preserve">tates </w:t>
      </w:r>
      <w:r w:rsidRPr="00CA5240">
        <w:rPr>
          <w:rStyle w:val="StyleUnderline"/>
        </w:rPr>
        <w:t>has in its role as facilitator and superintendent of global capitalism not advanced parochial “national” interests but those of capital</w:t>
      </w:r>
      <w:r w:rsidRPr="00CA5240">
        <w:rPr>
          <w:sz w:val="14"/>
        </w:rPr>
        <w:t xml:space="preserve"> around the world. “The U.S. informal empire constituted a distinctly new form of political rule,” they state. “</w:t>
      </w:r>
      <w:r w:rsidRPr="00CA5240">
        <w:rPr>
          <w:rStyle w:val="StyleUnderline"/>
        </w:rPr>
        <w:t>Instead of aiming for territorial expansion</w:t>
      </w:r>
      <w:r w:rsidRPr="00CA5240">
        <w:rPr>
          <w:sz w:val="14"/>
        </w:rPr>
        <w:t xml:space="preserve"> along the lines of the old empires, </w:t>
      </w:r>
      <w:r w:rsidRPr="00CA5240">
        <w:rPr>
          <w:rStyle w:val="StyleUnderline"/>
        </w:rPr>
        <w:t>U.S. military interventions</w:t>
      </w:r>
      <w:r w:rsidRPr="00CA5240">
        <w:rPr>
          <w:sz w:val="14"/>
        </w:rPr>
        <w:t xml:space="preserve"> abroad </w:t>
      </w:r>
      <w:r w:rsidRPr="00CA5240">
        <w:rPr>
          <w:rStyle w:val="StyleUnderline"/>
        </w:rPr>
        <w:t>were</w:t>
      </w:r>
      <w:r w:rsidRPr="00CA5240">
        <w:rPr>
          <w:sz w:val="14"/>
        </w:rPr>
        <w:t xml:space="preserve"> primarily </w:t>
      </w:r>
      <w:r w:rsidRPr="00CA5240">
        <w:rPr>
          <w:rStyle w:val="StyleUnderline"/>
        </w:rPr>
        <w:t>aimed at preventing the closure of</w:t>
      </w:r>
      <w:r w:rsidRPr="00CA5240">
        <w:rPr>
          <w:sz w:val="14"/>
        </w:rPr>
        <w:t xml:space="preserve"> particular places or whole </w:t>
      </w:r>
      <w:r w:rsidRPr="00CA5240">
        <w:rPr>
          <w:rStyle w:val="StyleUnderline"/>
        </w:rPr>
        <w:t>regions of the globe to capital accumulation.</w:t>
      </w:r>
      <w:r w:rsidRPr="00CA5240">
        <w:rPr>
          <w:sz w:val="14"/>
        </w:rPr>
        <w:t xml:space="preserve"> This was </w:t>
      </w:r>
      <w:r w:rsidRPr="00CA5240">
        <w:rPr>
          <w:rStyle w:val="StyleUnderline"/>
        </w:rPr>
        <w:t xml:space="preserve">part of a larger remit of </w:t>
      </w:r>
      <w:r w:rsidRPr="00CA5240">
        <w:rPr>
          <w:rStyle w:val="Emphasis"/>
        </w:rPr>
        <w:t>creating openings</w:t>
      </w:r>
      <w:r w:rsidRPr="00CA5240">
        <w:rPr>
          <w:rStyle w:val="StyleUnderline"/>
        </w:rPr>
        <w:t xml:space="preserve"> for or </w:t>
      </w:r>
      <w:r w:rsidRPr="00CA5240">
        <w:rPr>
          <w:rStyle w:val="Emphasis"/>
        </w:rPr>
        <w:t>removing barriers</w:t>
      </w:r>
      <w:r w:rsidRPr="00CA5240">
        <w:rPr>
          <w:rStyle w:val="StyleUnderline"/>
        </w:rPr>
        <w:t xml:space="preserve"> to capital in general, not just U.S. capital</w:t>
      </w:r>
      <w:r w:rsidRPr="00CA5240">
        <w:rPr>
          <w:sz w:val="14"/>
        </w:rPr>
        <w:t xml:space="preserve">.”4 The Myth of National Capitals and the Reality of Transnational Capital In order to draw out the critique of </w:t>
      </w:r>
      <w:r w:rsidRPr="00CA5240">
        <w:rPr>
          <w:rStyle w:val="StyleUnderline"/>
        </w:rPr>
        <w:t>the notion of a US empire</w:t>
      </w:r>
      <w:r w:rsidRPr="00CA5240">
        <w:rPr>
          <w:sz w:val="14"/>
        </w:rPr>
        <w:t xml:space="preserve">, we </w:t>
      </w:r>
      <w:r w:rsidRPr="00CA5240">
        <w:rPr>
          <w:rStyle w:val="StyleUnderline"/>
        </w:rPr>
        <w:t>must turn to</w:t>
      </w:r>
      <w:r w:rsidRPr="00CA5240">
        <w:rPr>
          <w:sz w:val="14"/>
        </w:rPr>
        <w:t xml:space="preserve"> what I see as the paramount flaw in The Making of Global Capitalism. Panitch and Gindin dismiss </w:t>
      </w:r>
      <w:r w:rsidRPr="00CA5240">
        <w:rPr>
          <w:rStyle w:val="StyleUnderline"/>
        </w:rPr>
        <w:t xml:space="preserve">the notion of </w:t>
      </w:r>
      <w:r w:rsidRPr="00CA5240">
        <w:rPr>
          <w:rStyle w:val="Emphasis"/>
        </w:rPr>
        <w:t>transnational capital</w:t>
      </w:r>
      <w:r w:rsidRPr="00CA5240">
        <w:rPr>
          <w:rStyle w:val="StyleUnderline"/>
        </w:rPr>
        <w:t xml:space="preserve"> and a TCC</w:t>
      </w:r>
      <w:r w:rsidRPr="00CA5240">
        <w:rPr>
          <w:sz w:val="14"/>
        </w:rPr>
        <w:t xml:space="preserve">. If this is problematic for the internal consistency of their own argument, as we shall see, worse still is their absolute refusal to even engage with the literature on transnational capital and debate the matter of a TCC in defense of their thesis. </w:t>
      </w:r>
      <w:r w:rsidRPr="00CA5240">
        <w:rPr>
          <w:rStyle w:val="StyleUnderline"/>
          <w:sz w:val="14"/>
          <w:szCs w:val="14"/>
          <w:u w:val="none"/>
        </w:rPr>
        <w:t>The rise of a global production system, the spread of MNCs, and the turn by states to offer equal treatment to all capitalists irrespective of nationality, they say, “did not spawn a ‘transnational capitalist class</w:t>
      </w:r>
      <w:r w:rsidRPr="00CA5240">
        <w:rPr>
          <w:sz w:val="14"/>
          <w:szCs w:val="14"/>
        </w:rPr>
        <w:t xml:space="preserve">,’ loosened from any state moorings or about to spawn a supranational global state.’ ‘National capital’ did not disappear. Nor did economic competition between various centers of accumulation.”5 </w:t>
      </w:r>
      <w:r w:rsidRPr="00CA5240">
        <w:rPr>
          <w:rStyle w:val="StyleUnderline"/>
          <w:sz w:val="14"/>
          <w:szCs w:val="14"/>
          <w:u w:val="none"/>
        </w:rPr>
        <w:t>The problem with this statement is that it is an utter caricature of the transnational capitalist thesis</w:t>
      </w:r>
      <w:r w:rsidRPr="00CA5240">
        <w:rPr>
          <w:sz w:val="14"/>
        </w:rPr>
        <w:t xml:space="preserve"> and the related thesis, my own, of a transnational state. I know of no one advancing the thesis of a TCC who argues that transnational capitalists are detached from states. My own argument is that </w:t>
      </w:r>
      <w:r w:rsidRPr="00CA5240">
        <w:rPr>
          <w:rStyle w:val="StyleUnderline"/>
        </w:rPr>
        <w:t>the TCC becomes lodged within multiple states;</w:t>
      </w:r>
      <w:r w:rsidRPr="00CA5240">
        <w:rPr>
          <w:sz w:val="14"/>
        </w:rPr>
        <w:t xml:space="preserve"> more so, </w:t>
      </w:r>
      <w:r w:rsidRPr="00CA5240">
        <w:rPr>
          <w:rStyle w:val="StyleUnderline"/>
        </w:rPr>
        <w:t>it operates through dense networks of national states, international and supranational institutions that in analytical abstraction can be conceived as transnational state apparatuses</w:t>
      </w:r>
      <w:r w:rsidRPr="00CA5240">
        <w:rPr>
          <w:sz w:val="14"/>
        </w:rPr>
        <w:t>—</w:t>
      </w:r>
      <w:r w:rsidRPr="00CA5240">
        <w:rPr>
          <w:sz w:val="10"/>
          <w:szCs w:val="10"/>
        </w:rPr>
        <w:t>a concept quite distinct from their notion of the “internationalization of the state.”6 Neither do I know of any scholar who argues that the rise of a TCC implies that national capital has disappeared, or that it has resulted in an end to economic competition among various centres of accumulation. This straw man includes an endnote (number 26) that appears on p. 345. Apart from this endnote, there is no further discussion on the matter in the remaining 430 pages of the book. They simply ignore the debate, now in its third decade, on the transnationalization of capital and the rise of a TCC. What is in this endnote? It cites exactly two sources, one book and one article, to dismiss the transnational capitalist thesis. According to these sources, the composition of boards of directors of transnational corporations (TNCs) remains skewed towards home country nationals and the “nationality of a firm is rarely ambiguous.” This, they say, constitutes “strong empirical refutation” of the transnational capitalist thesis. They identify me along with Leslie Sklar and Bill Carroll as being “refuted” by the two sources cited in this endnote. What can we make of this one-paragraph-one-endnote “refutation”? On one hand, there exists a mounting body of counterevidence showing that both transnationally interlocking directorates and the multinational composition of boards of directors of the leading TNCs and corporate peak associations are increasing rapidly, and that</w:t>
      </w:r>
      <w:r w:rsidRPr="00CA5240">
        <w:rPr>
          <w:sz w:val="14"/>
        </w:rPr>
        <w:t xml:space="preserve"> </w:t>
      </w:r>
      <w:r w:rsidRPr="00CA5240">
        <w:rPr>
          <w:rStyle w:val="StyleUnderline"/>
        </w:rPr>
        <w:t>there is an historical trend towards the organic transnational integration of corporate governance and decisionmaking structures</w:t>
      </w:r>
      <w:r w:rsidRPr="00CA5240">
        <w:rPr>
          <w:sz w:val="14"/>
        </w:rPr>
        <w:t>. In reviewing the growth of transnational corporate board interlocks, Carroll finds that “</w:t>
      </w:r>
      <w:r w:rsidRPr="00CA5240">
        <w:rPr>
          <w:rStyle w:val="StyleUnderline"/>
        </w:rPr>
        <w:t>transnational interlocking became less the preserve of a few internationally well-connected companies, and more practice in which nearly half of the world’s largest firms participate</w:t>
      </w:r>
      <w:r w:rsidRPr="00CA5240">
        <w:rPr>
          <w:sz w:val="14"/>
        </w:rPr>
        <w:t xml:space="preserve">.”7 </w:t>
      </w:r>
      <w:r w:rsidRPr="00CA5240">
        <w:rPr>
          <w:sz w:val="8"/>
          <w:szCs w:val="8"/>
        </w:rPr>
        <w:t xml:space="preserve">Freeland observes that in recent years US elite participation has escalated in transnationally-interlocking boards of directors, including, importantly, in the financial sector. “America’s business elite is something of a latecomer to this transnational community [but] the number of foreign and foreign-born CEOs, while still relatively small, is rising,” she writes. “The shift is particularly evident on Wall Street; in 2006, each of America’s eight biggest banks was run by a native-born CEO; today, five of those banks remain, and two of the survivors—Citigroup and Morgan Stanley—are led by men who were born abroad.”8 On the other hand, domicile and interlocking boards, while important, constitute an exceedingly narrow conception of what constitutes criteria for TCC formation. 9 Domicile tells us little about the structure of ownership of the TNC and its integration into networks of cross-ownership and crossinvestment that, in the end, generally extend across the globe and involve expansive transnational class relations. Focusing on domicile, as Panitch and Gindin do, conceals the complex webs and onion-like layers of transnational ownership of global corporations. Ownership of global corporations involves institutional investors, mutual fund investment, and so forth, which in turn bring together other sets of individual and institutional investors from around the world. The domicile of a TNC tells us very little about identity and class interests. It does not allow us to ascertain where a TNC’s production circuits are located nor where its products are marketed. Panitch and Gindin discuss how “foreign” firms (such as, for example, Toyota) invest in the United States and how “US” firms invest in China, but they fail to note how when a firm from one country invests in another, the mechanism is frequently through joint ventures, cross-investment, or merged operations so that what was “national” capital does not become “national capital abroad” but transnational capital. There are </w:t>
      </w:r>
      <w:r w:rsidRPr="00CA5240">
        <w:rPr>
          <w:rStyle w:val="StyleUnderline"/>
        </w:rPr>
        <w:t>numerous</w:t>
      </w:r>
      <w:r w:rsidRPr="00CA5240">
        <w:rPr>
          <w:sz w:val="14"/>
        </w:rPr>
        <w:t xml:space="preserve"> other </w:t>
      </w:r>
      <w:r w:rsidRPr="00CA5240">
        <w:rPr>
          <w:rStyle w:val="StyleUnderline"/>
        </w:rPr>
        <w:t>mechanisms and processes that cross-penetrate and transnationalize capitals</w:t>
      </w:r>
      <w:r w:rsidRPr="00CA5240">
        <w:rPr>
          <w:sz w:val="14"/>
        </w:rPr>
        <w:t xml:space="preserve"> apart from interlocking boards of directors and a growing body of empirical evidence that the </w:t>
      </w:r>
      <w:r w:rsidRPr="00CA5240">
        <w:rPr>
          <w:rStyle w:val="StyleUnderline"/>
        </w:rPr>
        <w:t>giant corporate conglomerates that drive the global economy ceased to be corporations of a particular country</w:t>
      </w:r>
      <w:r w:rsidRPr="00CA5240">
        <w:rPr>
          <w:sz w:val="14"/>
        </w:rPr>
        <w:t xml:space="preserve"> in the latter part of the twentieth century and increasingly represented transnational capital. </w:t>
      </w:r>
      <w:r w:rsidRPr="00CA5240">
        <w:rPr>
          <w:rStyle w:val="StyleUnderline"/>
        </w:rPr>
        <w:t xml:space="preserve">These mechanisms include </w:t>
      </w:r>
      <w:r w:rsidRPr="00CA5240">
        <w:rPr>
          <w:rStyle w:val="StyleUnderline"/>
          <w:sz w:val="14"/>
          <w:szCs w:val="14"/>
          <w:u w:val="none"/>
        </w:rPr>
        <w:t>the spread of TNC affiliates;</w:t>
      </w:r>
      <w:r w:rsidRPr="00CA5240">
        <w:rPr>
          <w:rStyle w:val="StyleUnderline"/>
        </w:rPr>
        <w:t xml:space="preserve"> the phenomenal increase in </w:t>
      </w:r>
      <w:r w:rsidRPr="00CA5240">
        <w:rPr>
          <w:rStyle w:val="Emphasis"/>
        </w:rPr>
        <w:t xml:space="preserve">cross-border mergers </w:t>
      </w:r>
      <w:r w:rsidRPr="00CA5240">
        <w:rPr>
          <w:rStyle w:val="StyleUnderline"/>
        </w:rPr>
        <w:t xml:space="preserve">and </w:t>
      </w:r>
      <w:r w:rsidRPr="00CA5240">
        <w:rPr>
          <w:rStyle w:val="Emphasis"/>
        </w:rPr>
        <w:t>acquisitions</w:t>
      </w:r>
      <w:r w:rsidRPr="00CA5240">
        <w:rPr>
          <w:rStyle w:val="StyleUnderline"/>
        </w:rPr>
        <w:t xml:space="preserve">; </w:t>
      </w:r>
      <w:r w:rsidRPr="00CA5240">
        <w:rPr>
          <w:rStyle w:val="Emphasis"/>
        </w:rPr>
        <w:t xml:space="preserve">cross- and mutual investment </w:t>
      </w:r>
      <w:r w:rsidRPr="00CA5240">
        <w:rPr>
          <w:rStyle w:val="StyleUnderline"/>
        </w:rPr>
        <w:t xml:space="preserve">among companies from two or more countries and transnational ownership of capital shares; the proliferation of </w:t>
      </w:r>
      <w:r w:rsidRPr="00CA5240">
        <w:rPr>
          <w:rStyle w:val="Emphasis"/>
        </w:rPr>
        <w:t xml:space="preserve">cross-border strategic alliances </w:t>
      </w:r>
      <w:r w:rsidRPr="00CA5240">
        <w:rPr>
          <w:rStyle w:val="StyleUnderline"/>
        </w:rPr>
        <w:t xml:space="preserve">and </w:t>
      </w:r>
      <w:r w:rsidRPr="00CA5240">
        <w:rPr>
          <w:rStyle w:val="Emphasis"/>
        </w:rPr>
        <w:t xml:space="preserve">joint ventures </w:t>
      </w:r>
      <w:r w:rsidRPr="00CA5240">
        <w:rPr>
          <w:rStyle w:val="StyleUnderline"/>
        </w:rPr>
        <w:t xml:space="preserve">of all sorts; </w:t>
      </w:r>
      <w:r w:rsidRPr="00CA5240">
        <w:rPr>
          <w:rStyle w:val="Emphasis"/>
        </w:rPr>
        <w:t xml:space="preserve">vast global outsourcing </w:t>
      </w:r>
      <w:r w:rsidRPr="00CA5240">
        <w:rPr>
          <w:rStyle w:val="StyleUnderline"/>
        </w:rPr>
        <w:t xml:space="preserve">and </w:t>
      </w:r>
      <w:r w:rsidRPr="00CA5240">
        <w:rPr>
          <w:rStyle w:val="Emphasis"/>
        </w:rPr>
        <w:t>subcontracting networks</w:t>
      </w:r>
      <w:r w:rsidRPr="00CA5240">
        <w:rPr>
          <w:rStyle w:val="StyleUnderline"/>
        </w:rPr>
        <w:t xml:space="preserve">; the increasing salience of </w:t>
      </w:r>
      <w:r w:rsidRPr="00CA5240">
        <w:rPr>
          <w:rStyle w:val="Emphasis"/>
        </w:rPr>
        <w:t>transnational peak business associations</w:t>
      </w:r>
      <w:r w:rsidRPr="00CA5240">
        <w:rPr>
          <w:rStyle w:val="StyleUnderline"/>
        </w:rPr>
        <w:t>; and new forms of organizing and aggregating capitals that lend themselves to trans nationalization</w:t>
      </w:r>
      <w:r w:rsidRPr="00CA5240">
        <w:rPr>
          <w:sz w:val="14"/>
        </w:rPr>
        <w:t xml:space="preserve">. </w:t>
      </w:r>
      <w:r w:rsidRPr="00CA5240">
        <w:rPr>
          <w:rStyle w:val="StyleUnderline"/>
        </w:rPr>
        <w:t xml:space="preserve">Crucial here is the global integration of </w:t>
      </w:r>
      <w:r w:rsidRPr="00CA5240">
        <w:rPr>
          <w:rStyle w:val="Emphasis"/>
        </w:rPr>
        <w:t xml:space="preserve">national financial systems </w:t>
      </w:r>
      <w:r w:rsidRPr="00CA5240">
        <w:rPr>
          <w:rStyle w:val="StyleUnderline"/>
        </w:rPr>
        <w:t>and</w:t>
      </w:r>
      <w:r w:rsidRPr="00CA5240">
        <w:rPr>
          <w:sz w:val="14"/>
        </w:rPr>
        <w:t xml:space="preserve">, along with it, </w:t>
      </w:r>
      <w:r w:rsidRPr="00CA5240">
        <w:rPr>
          <w:rStyle w:val="StyleUnderline"/>
        </w:rPr>
        <w:t xml:space="preserve">the panoply of secondary </w:t>
      </w:r>
      <w:r w:rsidRPr="00CA5240">
        <w:rPr>
          <w:rStyle w:val="Emphasis"/>
        </w:rPr>
        <w:t xml:space="preserve">derivative markets </w:t>
      </w:r>
      <w:r w:rsidRPr="00CA5240">
        <w:rPr>
          <w:rStyle w:val="StyleUnderline"/>
        </w:rPr>
        <w:t>and mechanisms for securitizing, bundling, and managing capitals from across the globe, such as mutual and hedge funds and holding companies. These mechanisms can be located</w:t>
      </w:r>
      <w:r w:rsidRPr="00CA5240">
        <w:rPr>
          <w:sz w:val="14"/>
        </w:rPr>
        <w:t xml:space="preserve"> more expansively </w:t>
      </w:r>
      <w:r w:rsidRPr="00CA5240">
        <w:rPr>
          <w:rStyle w:val="StyleUnderline"/>
        </w:rPr>
        <w:t>within the very emergence of a globalized production and financial system out of what were previously national systems linked together through trade</w:t>
      </w:r>
      <w:r w:rsidRPr="00CA5240">
        <w:rPr>
          <w:sz w:val="14"/>
        </w:rPr>
        <w:t xml:space="preserve">—a structure that involves a vast cross-penetration and integration of capitals. Such processes of capital transnationalization simply did not exist in earlier decades and centuries. The failure to distinguish between international trade (exchange) relations and globalized production and financial relations leads many commentators, such as Hirst and Thompson, and also Panitch and Gindin, to claim there is little new in the current epoch and that there was a “first” period of globalization in the late nineteenth and early twentieth centuries, when international trade relations expanded rapidly. 10 </w:t>
      </w:r>
      <w:r w:rsidRPr="00CA5240">
        <w:rPr>
          <w:rStyle w:val="StyleUnderline"/>
        </w:rPr>
        <w:t>An often overlooked mechanism of TCC formation is the spread of stock exchanges in most countries of the world linked to the global financial system</w:t>
      </w:r>
      <w:r w:rsidRPr="00CA5240">
        <w:rPr>
          <w:sz w:val="14"/>
        </w:rPr>
        <w:t xml:space="preserve">. The spread of these stock markets from the principal centres of the world economy to most capital cities around the world, </w:t>
      </w:r>
      <w:r w:rsidRPr="00CA5240">
        <w:rPr>
          <w:rStyle w:val="StyleUnderline"/>
        </w:rPr>
        <w:t>combined with 24 hour trading, facilitates an ever-greater global trading and hence transnational ownership of shares</w:t>
      </w:r>
      <w:r w:rsidRPr="00CA5240">
        <w:rPr>
          <w:sz w:val="14"/>
        </w:rPr>
        <w:t xml:space="preserve">. There are now stock exchanges in some 120 countries, from Afghanistan and Vietnam to Bangalore in India, from Botswana and Nigeria to the capitals of all five Central American republics. While many of these stock exchanges are limited in their offerings, these exchanges are integrated with one another either directly or indirectly. An Argentine can channel investment via the Buenos Aires stock exchange into companies from around the world, while investors from around the world can channel their investment into Argentina via the Buenos Aires stock exchange. Beyond stock exchanges, </w:t>
      </w:r>
      <w:r w:rsidRPr="00CA5240">
        <w:rPr>
          <w:rStyle w:val="StyleUnderline"/>
        </w:rPr>
        <w:t>investors anywhere in the world need no more than internet access to invest their money through globalized financial circuits into mutual and hedge funds, bonds markets, currency swaps</w:t>
      </w:r>
      <w:r w:rsidRPr="00CA5240">
        <w:rPr>
          <w:sz w:val="14"/>
        </w:rPr>
        <w:t xml:space="preserve"> and so on. </w:t>
      </w:r>
      <w:r w:rsidRPr="00CA5240">
        <w:rPr>
          <w:rStyle w:val="StyleUnderline"/>
        </w:rPr>
        <w:t>The global integration of national financial systems and new forms of money capital,</w:t>
      </w:r>
      <w:r w:rsidRPr="00CA5240">
        <w:rPr>
          <w:sz w:val="14"/>
        </w:rPr>
        <w:t xml:space="preserve"> including secondary derivative markets</w:t>
      </w:r>
      <w:r w:rsidRPr="00CA5240">
        <w:rPr>
          <w:rStyle w:val="StyleUnderline"/>
        </w:rPr>
        <w:t>,</w:t>
      </w:r>
      <w:r w:rsidRPr="00CA5240">
        <w:rPr>
          <w:sz w:val="14"/>
        </w:rPr>
        <w:t xml:space="preserve"> </w:t>
      </w:r>
      <w:r w:rsidRPr="00CA5240">
        <w:rPr>
          <w:rStyle w:val="StyleUnderline"/>
        </w:rPr>
        <w:t>has</w:t>
      </w:r>
      <w:r w:rsidRPr="00CA5240">
        <w:rPr>
          <w:sz w:val="14"/>
        </w:rPr>
        <w:t xml:space="preserve"> also </w:t>
      </w:r>
      <w:r w:rsidRPr="00CA5240">
        <w:rPr>
          <w:rStyle w:val="StyleUnderline"/>
        </w:rPr>
        <w:t>made it easier for capital ownership to transnationalize</w:t>
      </w:r>
      <w:r w:rsidRPr="00CA5240">
        <w:rPr>
          <w:sz w:val="14"/>
        </w:rPr>
        <w:t xml:space="preserve">. In addition to its centrality in facilitating the transnational integration of capitals, the new globally integrated financial system allows for incredibly increased intersectoral mobility of capital and hence plays a major role in </w:t>
      </w:r>
      <w:r w:rsidRPr="00CA5240">
        <w:rPr>
          <w:rStyle w:val="Emphasis"/>
        </w:rPr>
        <w:t>blurring the boundaries</w:t>
      </w:r>
      <w:r w:rsidRPr="00CA5240">
        <w:rPr>
          <w:rStyle w:val="StyleUnderline"/>
        </w:rPr>
        <w:t xml:space="preserve"> between industrial, commercial, and money capital. The network of stock exchanges, the computerized nature of global trading, and the integration of national financial systems into a single global system</w:t>
      </w:r>
      <w:r w:rsidRPr="00CA5240">
        <w:rPr>
          <w:sz w:val="14"/>
        </w:rPr>
        <w:t xml:space="preserve">, and so on, </w:t>
      </w:r>
      <w:r w:rsidRPr="00CA5240">
        <w:rPr>
          <w:rStyle w:val="StyleUnderline"/>
        </w:rPr>
        <w:t xml:space="preserve">allow capital </w:t>
      </w:r>
      <w:r w:rsidRPr="00CA5240">
        <w:rPr>
          <w:sz w:val="14"/>
        </w:rPr>
        <w:t xml:space="preserve">in its money form </w:t>
      </w:r>
      <w:r w:rsidRPr="00CA5240">
        <w:rPr>
          <w:rStyle w:val="StyleUnderline"/>
        </w:rPr>
        <w:t xml:space="preserve">to move near frictionless through the arteries of the global economy and society. </w:t>
      </w:r>
      <w:r w:rsidRPr="00CA5240">
        <w:rPr>
          <w:sz w:val="14"/>
        </w:rPr>
        <w:t xml:space="preserve">One needs to conceptualize creatively the extent to which </w:t>
      </w:r>
      <w:r w:rsidRPr="00CA5240">
        <w:rPr>
          <w:rStyle w:val="Emphasis"/>
        </w:rPr>
        <w:t>networks, patterns, and mechanisms of capital formation link capitals in manifold ways across the planet</w:t>
      </w:r>
      <w:r w:rsidRPr="00CA5240">
        <w:rPr>
          <w:sz w:val="14"/>
        </w:rPr>
        <w:t>—</w:t>
      </w:r>
      <w:r w:rsidRPr="00CA5240">
        <w:rPr>
          <w:sz w:val="10"/>
          <w:szCs w:val="10"/>
        </w:rPr>
        <w:t>that is, to think beyond the most conventional ones, such as interlocking boards of directors or the country of domicile of a particular company. For instance, the private investment firm Blackstone Group, one of the largest financial organizations in the world, is a clearinghouse that integrates capitalist groups and often state elites from every continent. Chinese state companies had by 2008 invested over $3 billion in Blackstone. 11 In turn, Blackstone had in that year investments in more than 100 TNCs around the world, as well as numerous partnerships with Fortune 500 companies, so that Chinese elites acquire a stake in this web of global corporate capital, and more generally, in the success of global capitalism. Panitch and Gindin never specify what makes a capital a national capital, yet their thesis appears to rest implicitly on the notion of a connection between “American capital” being supreme among “national” capitals and that, on this basis, the United States constitutes an “informal empire.” They are so fixated on interpreting the wealth of historical information that they present as evidence of US empire that they cannot see the writing on the wall. Throughout the book, Panitch and Gindin document the spectacular rise of global financial markets, for example, yet they pose the matter not as the rise of transnational finance capital but as evidence of a US empire. The</w:t>
      </w:r>
      <w:r w:rsidRPr="00CA5240">
        <w:rPr>
          <w:sz w:val="14"/>
        </w:rPr>
        <w:t xml:space="preserve"> </w:t>
      </w:r>
      <w:r w:rsidRPr="00CA5240">
        <w:rPr>
          <w:rStyle w:val="StyleUnderline"/>
        </w:rPr>
        <w:t xml:space="preserve">disjuncture between a globalizing economy and a nation-state-based system of political authority creates complex political dynamics and processes that beckon us to </w:t>
      </w:r>
      <w:r w:rsidRPr="00CA5240">
        <w:rPr>
          <w:rStyle w:val="Emphasis"/>
        </w:rPr>
        <w:t>break</w:t>
      </w:r>
      <w:r w:rsidRPr="00CA5240">
        <w:rPr>
          <w:rStyle w:val="StyleUnderline"/>
        </w:rPr>
        <w:t xml:space="preserve"> with traditional </w:t>
      </w:r>
      <w:r w:rsidRPr="00CA5240">
        <w:rPr>
          <w:sz w:val="14"/>
        </w:rPr>
        <w:t>International Relations (</w:t>
      </w:r>
      <w:r w:rsidRPr="00CA5240">
        <w:rPr>
          <w:rStyle w:val="StyleUnderline"/>
        </w:rPr>
        <w:t xml:space="preserve">IR) modes of analysis </w:t>
      </w:r>
      <w:r w:rsidRPr="00CA5240">
        <w:rPr>
          <w:sz w:val="14"/>
        </w:rPr>
        <w:t xml:space="preserve">(see below) and </w:t>
      </w:r>
      <w:r w:rsidRPr="00CA5240">
        <w:rPr>
          <w:rStyle w:val="StyleUnderline"/>
        </w:rPr>
        <w:t xml:space="preserve">that lead </w:t>
      </w:r>
      <w:r w:rsidRPr="00CA5240">
        <w:rPr>
          <w:sz w:val="14"/>
        </w:rPr>
        <w:t xml:space="preserve">Panitch and Gindin </w:t>
      </w:r>
      <w:r w:rsidRPr="00CA5240">
        <w:rPr>
          <w:rStyle w:val="StyleUnderline"/>
        </w:rPr>
        <w:t xml:space="preserve">to take the most powerful institution of a globalized system and term it an “empire.” </w:t>
      </w:r>
      <w:r w:rsidRPr="00CA5240">
        <w:rPr>
          <w:sz w:val="14"/>
        </w:rPr>
        <w:t xml:space="preserve">Capital and the State: Theoretical Lite-ness Whose class and social interests are met by US state practices in the world? Panitch and Gindin’s narrative on this point is contradictory. On one hand, they observe—correctly in my view—that the US state attends to the interests of global capital as a whole. On the other hand, </w:t>
      </w:r>
      <w:r w:rsidRPr="00CA5240">
        <w:rPr>
          <w:rStyle w:val="StyleUnderline"/>
        </w:rPr>
        <w:t>they insist on the</w:t>
      </w:r>
      <w:r w:rsidRPr="00CA5240">
        <w:rPr>
          <w:sz w:val="14"/>
        </w:rPr>
        <w:t xml:space="preserve"> existence—and the </w:t>
      </w:r>
      <w:r w:rsidRPr="00CA5240">
        <w:rPr>
          <w:rStyle w:val="StyleUnderline"/>
        </w:rPr>
        <w:t>privileged existence—of “American” capital</w:t>
      </w:r>
      <w:r w:rsidRPr="00CA5240">
        <w:rPr>
          <w:sz w:val="14"/>
        </w:rPr>
        <w:t xml:space="preserve">. Apart from </w:t>
      </w:r>
      <w:r w:rsidRPr="00CA5240">
        <w:rPr>
          <w:rStyle w:val="StyleUnderline"/>
        </w:rPr>
        <w:t>not demonstrating to any satisfaction what makes capital “American</w:t>
      </w:r>
      <w:r w:rsidRPr="00CA5240">
        <w:rPr>
          <w:sz w:val="14"/>
        </w:rPr>
        <w:t xml:space="preserve">,” “Japanese,” “German,” “Korean,” and so on—that is, </w:t>
      </w:r>
      <w:r w:rsidRPr="00CA5240">
        <w:rPr>
          <w:rStyle w:val="StyleUnderline"/>
        </w:rPr>
        <w:t>national and not transnational</w:t>
      </w:r>
      <w:r w:rsidRPr="00CA5240">
        <w:rPr>
          <w:sz w:val="14"/>
        </w:rPr>
        <w:t xml:space="preserve">—nowhere do they show what privilege such putative “American” capital enjoys, on what material basis we can consider the global system an “American empire.” How is capital organized worldwide? Panitch and Gindin never say so explicitly. In fact, remarkably, there is very little class analysis in the book, no real analysis of the capitalist class, whether conceived of nationally or transnationally. What is the relationship between capital and the state? </w:t>
      </w:r>
      <w:r w:rsidRPr="00CA5240">
        <w:rPr>
          <w:rStyle w:val="StyleUnderline"/>
        </w:rPr>
        <w:t>If capital is organized nationally and there is no TCC, then to be internally and logically consistent there may be an “American empire” in</w:t>
      </w:r>
      <w:r w:rsidRPr="00CA5240">
        <w:rPr>
          <w:sz w:val="14"/>
        </w:rPr>
        <w:t xml:space="preserve"> the Marxist analysis, </w:t>
      </w:r>
      <w:r w:rsidRPr="00CA5240">
        <w:rPr>
          <w:rStyle w:val="StyleUnderline"/>
        </w:rPr>
        <w:t>but the US state should be promoting US capitalist interests,</w:t>
      </w:r>
      <w:r w:rsidRPr="00CA5240">
        <w:rPr>
          <w:sz w:val="14"/>
        </w:rPr>
        <w:t xml:space="preserve"> its competitive expansion at the expense of other capitals, </w:t>
      </w:r>
      <w:r w:rsidRPr="00CA5240">
        <w:rPr>
          <w:rStyle w:val="StyleUnderline"/>
        </w:rPr>
        <w:t>not superintending global capitalism.</w:t>
      </w:r>
      <w:r w:rsidRPr="00CA5240">
        <w:rPr>
          <w:sz w:val="14"/>
        </w:rPr>
        <w:t xml:space="preserve"> Yet their study provides no theoretical discussion nor any specificity of the capitalist state. Since there is no significant analysis much less theorization of capital and the capitalist class, however so conceived, one is left to surmise what they mean by “American capitalism,” “European capitalism,” “Japanese capitalism,” and so on. </w:t>
      </w:r>
      <w:r w:rsidRPr="00CA5240">
        <w:rPr>
          <w:rStyle w:val="StyleUnderline"/>
        </w:rPr>
        <w:t>In their construct, the world is a collection of national capitals in external collusion;</w:t>
      </w:r>
      <w:r w:rsidRPr="00CA5240">
        <w:rPr>
          <w:sz w:val="14"/>
        </w:rPr>
        <w:t xml:space="preserve"> they describe what has taken place as “internationalization” and not transnationalization. </w:t>
      </w:r>
      <w:r w:rsidRPr="00CA5240">
        <w:rPr>
          <w:rStyle w:val="StyleUnderline"/>
        </w:rPr>
        <w:t>The implicit separation</w:t>
      </w:r>
      <w:r w:rsidRPr="00CA5240">
        <w:rPr>
          <w:sz w:val="14"/>
        </w:rPr>
        <w:t xml:space="preserve"> they make </w:t>
      </w:r>
      <w:r w:rsidRPr="00CA5240">
        <w:rPr>
          <w:rStyle w:val="StyleUnderline"/>
        </w:rPr>
        <w:t>between capital</w:t>
      </w:r>
      <w:r w:rsidRPr="00CA5240">
        <w:rPr>
          <w:sz w:val="14"/>
        </w:rPr>
        <w:t xml:space="preserve">, which is presented as nationally organized, </w:t>
      </w:r>
      <w:r w:rsidRPr="00CA5240">
        <w:rPr>
          <w:rStyle w:val="StyleUnderline"/>
        </w:rPr>
        <w:t>and the production system</w:t>
      </w:r>
      <w:r w:rsidRPr="00CA5240">
        <w:rPr>
          <w:sz w:val="14"/>
        </w:rPr>
        <w:t xml:space="preserve">, which they show correctly to be transnationalizing, </w:t>
      </w:r>
      <w:r w:rsidRPr="00CA5240">
        <w:rPr>
          <w:rStyle w:val="StyleUnderline"/>
        </w:rPr>
        <w:t>is muddled because capitalists must be analyzed not just in relationship to state apparatuses, but in relationship</w:t>
      </w:r>
      <w:r w:rsidRPr="00CA5240">
        <w:rPr>
          <w:sz w:val="14"/>
        </w:rPr>
        <w:t xml:space="preserve"> fundamentally </w:t>
      </w:r>
      <w:r w:rsidRPr="00CA5240">
        <w:rPr>
          <w:rStyle w:val="StyleUnderline"/>
        </w:rPr>
        <w:t>to how the production process is organized</w:t>
      </w:r>
      <w:r w:rsidRPr="00CA5240">
        <w:rPr>
          <w:sz w:val="14"/>
        </w:rPr>
        <w:t xml:space="preserve">. If </w:t>
      </w:r>
      <w:r w:rsidRPr="00CA5240">
        <w:rPr>
          <w:sz w:val="10"/>
          <w:szCs w:val="10"/>
        </w:rPr>
        <w:t>the organization of the production of exchange values has been fundamentally globalized, as they show, how can this not have implications for how we understand capitalist classes? The problem becomes compounded when we further interrogate Panitch and Gindin’s notion of national (“American,” “Chinese,” “Japanese,” “German”) corporations as meaningful units that can be demarcated and identified and that correspond to putative class relations. What is their definition of national? One needs to find a handful of needles in this haystack of a book to find some hint of an answer. First, we have seen that, in their construct, an “American” corporation is defined as one that has a board dominated by people who have US citizenship. Are they implying that this citizenship gives them privileged access to the US state? Even if this were so, it would tell us very little. Second, they go on throughout the study to insinuate that location is central to the “national” identity of a TNC. There are two retorts here. First is that domicile tells us very little. Halliburton has redomiciled to Dubai. Did it cease to be a “US” TNC and become a “Dubai” TNC? Second, how do Panitch and Gindin reconcile the alleged geographic importance with their observation that capitals originating from all over the world operate inside the United States, among other things, contributing at the level of official data to US GNP and other aggregate data that, in turn, they brandish to show putative US “strength”? Third</w:t>
      </w:r>
      <w:r w:rsidRPr="00CA5240">
        <w:rPr>
          <w:sz w:val="14"/>
        </w:rPr>
        <w:t xml:space="preserve">, </w:t>
      </w:r>
      <w:r w:rsidRPr="00CA5240">
        <w:rPr>
          <w:rStyle w:val="StyleUnderline"/>
        </w:rPr>
        <w:t xml:space="preserve">they see capital as something unitary when in fact capital is so </w:t>
      </w:r>
      <w:r w:rsidRPr="00CA5240">
        <w:rPr>
          <w:rStyle w:val="Emphasis"/>
        </w:rPr>
        <w:t>remarkably fragmented</w:t>
      </w:r>
      <w:r w:rsidRPr="00CA5240">
        <w:rPr>
          <w:rStyle w:val="StyleUnderline"/>
        </w:rPr>
        <w:t xml:space="preserve">, crosspenetrated, </w:t>
      </w:r>
      <w:r w:rsidRPr="00CA5240">
        <w:rPr>
          <w:rStyle w:val="Emphasis"/>
        </w:rPr>
        <w:t>layered and criss-crossed</w:t>
      </w:r>
      <w:r w:rsidRPr="00CA5240">
        <w:rPr>
          <w:rStyle w:val="StyleUnderline"/>
        </w:rPr>
        <w:t xml:space="preserve"> in every which way that underlying class relations cannot be distilled from the surface phenomena of formal domicile, board composition and aggregate nationally collected data. </w:t>
      </w:r>
      <w:r w:rsidRPr="00CA5240">
        <w:rPr>
          <w:sz w:val="14"/>
        </w:rPr>
        <w:t xml:space="preserve">Let us take a concrete example. Panitch and Gindin observe that Apple’s iPod, overwhelmingly made in Southeast Asia, involves a factory cost of $145, an added $80 that Apple takes for its design, and another $75 that retailers take in the United States, bringing the final price to $300. With this, the authors want to argue that even though the production chain is globally dispersed, Apple as “American capital” has a strategically important stake in the appropriation of value and, in turn, this reflects “American” “strength” (“American empire”?). Well, let us examine more closely. First, these </w:t>
      </w:r>
      <w:r w:rsidRPr="00CA5240">
        <w:rPr>
          <w:rStyle w:val="StyleUnderline"/>
        </w:rPr>
        <w:t>iPod are bought and sold all over the world</w:t>
      </w:r>
      <w:r w:rsidRPr="00CA5240">
        <w:rPr>
          <w:sz w:val="14"/>
        </w:rPr>
        <w:t xml:space="preserve">. So that $75 </w:t>
      </w:r>
      <w:r w:rsidRPr="00CA5240">
        <w:rPr>
          <w:rStyle w:val="StyleUnderline"/>
        </w:rPr>
        <w:t>retail</w:t>
      </w:r>
      <w:r w:rsidRPr="00CA5240">
        <w:rPr>
          <w:sz w:val="14"/>
        </w:rPr>
        <w:t xml:space="preserve"> cut </w:t>
      </w:r>
      <w:r w:rsidRPr="00CA5240">
        <w:rPr>
          <w:rStyle w:val="StyleUnderline"/>
        </w:rPr>
        <w:t>is enjoyed by retailers all over the world</w:t>
      </w:r>
      <w:r w:rsidRPr="00CA5240">
        <w:rPr>
          <w:sz w:val="14"/>
        </w:rPr>
        <w:t xml:space="preserve">, wherever iPod are sold. Second, Apple </w:t>
      </w:r>
      <w:r w:rsidRPr="00CA5240">
        <w:rPr>
          <w:rStyle w:val="StyleUnderline"/>
        </w:rPr>
        <w:t>investors get that</w:t>
      </w:r>
      <w:r w:rsidRPr="00CA5240">
        <w:rPr>
          <w:sz w:val="14"/>
        </w:rPr>
        <w:t xml:space="preserve"> $75 Apple </w:t>
      </w:r>
      <w:r w:rsidRPr="00CA5240">
        <w:rPr>
          <w:rStyle w:val="StyleUnderline"/>
        </w:rPr>
        <w:t>cut</w:t>
      </w:r>
      <w:r w:rsidRPr="00CA5240">
        <w:rPr>
          <w:sz w:val="14"/>
        </w:rPr>
        <w:t xml:space="preserve">. Who are these investors? </w:t>
      </w:r>
      <w:r w:rsidRPr="00CA5240">
        <w:rPr>
          <w:rStyle w:val="StyleUnderline"/>
        </w:rPr>
        <w:t>Sixty two percent of stock is held by institutional investors and mutual fund owners</w:t>
      </w:r>
      <w:r w:rsidRPr="00CA5240">
        <w:rPr>
          <w:sz w:val="14"/>
        </w:rPr>
        <w:t xml:space="preserve">12 that are </w:t>
      </w:r>
      <w:r w:rsidRPr="00CA5240">
        <w:rPr>
          <w:rStyle w:val="StyleUnderline"/>
        </w:rPr>
        <w:t>entangled with investor groups from all over the world</w:t>
      </w:r>
      <w:r w:rsidRPr="00CA5240">
        <w:rPr>
          <w:sz w:val="14"/>
        </w:rPr>
        <w:t xml:space="preserve">. The $75 </w:t>
      </w:r>
      <w:r w:rsidRPr="00CA5240">
        <w:rPr>
          <w:rStyle w:val="StyleUnderline"/>
        </w:rPr>
        <w:t>flows through the “open veins” of the global financial system to investors all over the world. The picture that emerges is indeed one of hierarchy</w:t>
      </w:r>
      <w:r w:rsidRPr="00CA5240">
        <w:rPr>
          <w:sz w:val="14"/>
        </w:rPr>
        <w:t xml:space="preserve"> in terms of the distribution of values generated by the exploitation of Asian and other global workers, </w:t>
      </w:r>
      <w:r w:rsidRPr="00CA5240">
        <w:rPr>
          <w:rStyle w:val="StyleUnderline"/>
        </w:rPr>
        <w:t>but this distribution does not correspond</w:t>
      </w:r>
      <w:r w:rsidRPr="00CA5240">
        <w:rPr>
          <w:sz w:val="14"/>
        </w:rPr>
        <w:t xml:space="preserve"> very clearly </w:t>
      </w:r>
      <w:r w:rsidRPr="00CA5240">
        <w:rPr>
          <w:rStyle w:val="StyleUnderline"/>
        </w:rPr>
        <w:t>to “Americans” and much less to the fruits of some “American empire</w:t>
      </w:r>
      <w:r w:rsidRPr="00CA5240">
        <w:rPr>
          <w:rStyle w:val="StyleUnderline"/>
          <w:sz w:val="8"/>
          <w:szCs w:val="8"/>
        </w:rPr>
        <w:t>.”</w:t>
      </w:r>
      <w:r w:rsidRPr="00CA5240">
        <w:rPr>
          <w:sz w:val="8"/>
          <w:szCs w:val="8"/>
        </w:rPr>
        <w:t xml:space="preserve"> I suggest that the globalization of the circuit of capital and concomitant processes unfolding under the global economy redefine the phase of distribution in the accumulation of capital in relation to nation-states and transnational capitalist groups. Specifically, the circulation of capital tends to become delinked from production so that values are appropriated through financial circulation and establish hierarchies among capitalists along transnational lines. Panitch and Gindin have a great many assumptions, by which I mean that they throw around terms, concepts, and references to empirics as if their meaning is not problematic and imputed in them. Let me take an example. They rely heavily throughout the study, and particularly in the latter chapters, on imports and exports of countries as reported by national governments to make crucial claims about the nature of class and state relations in global capitalism. They talk about US trade surpluses and deficits, Chinese exports and imports, and so on, to make statements about the putative strength of “American capital” and the “American economy” relative to other “national” capitals and economies. But what is a “national economy”? Is it a country with a closed market? Protected territorially-based production circuits? The predominance of national capitals? An insulated national financial system? No capitalist country in the world fits this description. Panitch and Gindin would be in agreement with this much, yet cannot escape a pitfall. What US export data shows is the total value of goods and services that depart from US ports. US imports are measured in the total value of goods and services that enter US territory through these ports. This tells us in itself very little, if indeed anything, about social, class, and state relations. Such data must be interpreted. Panitch and Gindin acknowledge that TNCs originating from Europe, Japan, and elsewhere have invested vast amounts in setting up production in US territory. Data on US exports therefore includes exports of goods and services of “Japanese,” “European,” “Chinese,” etc. TNCs, producing within US territory. Similarly, imports into US territory include vast amounts of goods and services that “US” TNCs operating around the world import into the United States. Can this possibly tell us anything about global capitalist class relations? It is hardly news for those of us researching and writing about globalization in recent decades that nation-state data, data collected by national data collection agencies according to national categories, increasingly confuses more than it clarifies anything. Empirical indicators must be assessed in light of the structure of data collection and aggregation apportioned out to national boxes in ways that render them not very useful, if not meaningless, for the types of conclusions that Panitch and Gindin wish to reach. Let us recall that the hallmark of good social science (and historical materialism) is the ability to distinguish between surface appearance (e.g., national import and export data) and underlying essence (e.g., the movement of values around the world through numerous political jurisdictions and the intraand inter-class relations embedded in these movements). Similarly, Panitch and Gindin point over and again to how so much value in goods and services is produced inside US territory. Yet to reiterate, </w:t>
      </w:r>
      <w:r w:rsidRPr="00CA5240">
        <w:rPr>
          <w:rStyle w:val="StyleUnderline"/>
        </w:rPr>
        <w:t>where something is produced in this global age cannot give it capital nationality</w:t>
      </w:r>
      <w:r w:rsidRPr="00CA5240">
        <w:rPr>
          <w:sz w:val="14"/>
        </w:rPr>
        <w:t xml:space="preserve">, lest Toyota cars produced in the United States is “American capital” and General Motors (GM) cars manufactured in Germany is “German capital.” </w:t>
      </w:r>
      <w:r w:rsidRPr="00CA5240">
        <w:rPr>
          <w:rStyle w:val="Emphasis"/>
        </w:rPr>
        <w:t>Capital is a class relation that cannot be distilled through a territorial lens</w:t>
      </w:r>
      <w:r w:rsidRPr="00CA5240">
        <w:rPr>
          <w:sz w:val="14"/>
        </w:rPr>
        <w:t xml:space="preserve">. Surely Panitch and Gindin would retort that they are distilling this relation not through territory but through the (US) state. But the fact that such relations are mediated and refracted through states does not validate their construct, unless, to use the same example, Toyota inside the United States was somehow subject by the US state to juridically distinct accumulation conditions than GM inside the United States (which is not the case). As a result, we get bewildering and contradictory assertions such as, for example, a description of how “German,” “South Korean,” “Japanese,” and other putative foreign national corporations concentrate investment and production in the United States, along with a description of “US” macroeconomic data—which by definition include the production and financial activities of these foreign national corporations—as some sort of proof of the supremacy of “American” capital. </w:t>
      </w:r>
      <w:r w:rsidRPr="00CA5240">
        <w:rPr>
          <w:rStyle w:val="StyleUnderline"/>
        </w:rPr>
        <w:t>The role of the US state as the superintendent of global capitalism is historical</w:t>
      </w:r>
      <w:r w:rsidRPr="00CA5240">
        <w:rPr>
          <w:sz w:val="14"/>
        </w:rPr>
        <w:t xml:space="preserve">. As transnational capital and the global economy emerged in the 1970s and onwards, they did so through the existing institutional structures of a world economy and the interstate system in which the US state had become the most powerful institution. But </w:t>
      </w:r>
      <w:r w:rsidRPr="00CA5240">
        <w:rPr>
          <w:rStyle w:val="StyleUnderline"/>
        </w:rPr>
        <w:t>there is nothing in this rule that necessitates empire with a national identity</w:t>
      </w:r>
      <w:r w:rsidRPr="00CA5240">
        <w:rPr>
          <w:sz w:val="14"/>
        </w:rPr>
        <w:t xml:space="preserve">. </w:t>
      </w:r>
      <w:r w:rsidRPr="00CA5240">
        <w:rPr>
          <w:rStyle w:val="StyleUnderline"/>
        </w:rPr>
        <w:t>If we include in the conception of empire the notion that it involves the control, privilege, and defense of group-specific interests of a particular (class) group over others via the state, then the idea that the US state promotes global capitalism</w:t>
      </w:r>
      <w:r w:rsidRPr="00CA5240">
        <w:rPr>
          <w:sz w:val="14"/>
        </w:rPr>
        <w:t xml:space="preserve"> and meets the interests of capital around the world in general </w:t>
      </w:r>
      <w:r w:rsidRPr="00CA5240">
        <w:rPr>
          <w:rStyle w:val="StyleUnderline"/>
        </w:rPr>
        <w:t>is antagonistic to the idea of empire, unless we conceive this as an empire of global capital</w:t>
      </w:r>
      <w:r w:rsidRPr="00CA5240">
        <w:rPr>
          <w:sz w:val="14"/>
        </w:rPr>
        <w:t xml:space="preserve">. But Panitch and Gindin do not provide a morphology of the capitalist class worldwide, of global capital. If they believe capital is still nationally organized and that there is a discernible US capitalist class—and this seems to be their position—then there would be some basis for US empire. Yet in turn they would need to reconcile with this belief the contradictory assertion that the US state defends not US but global capitalist interests without any privileged treatment for putative “American” capital. </w:t>
      </w:r>
      <w:r w:rsidRPr="00CA5240">
        <w:rPr>
          <w:rStyle w:val="Emphasis"/>
        </w:rPr>
        <w:t>They cannot have their cake and eat it too</w:t>
      </w:r>
      <w:r w:rsidRPr="00CA5240">
        <w:rPr>
          <w:rStyle w:val="StyleUnderline"/>
        </w:rPr>
        <w:t>. If one is consistent with the Marxist approach, the crux of the matter is the organization of capital on a world scale, the relationship between capital and the state. These cannot be separate analyses</w:t>
      </w:r>
      <w:r w:rsidRPr="00CA5240">
        <w:rPr>
          <w:sz w:val="14"/>
        </w:rPr>
        <w:t xml:space="preserve"> as they are internally related and mutually constitutive. I have argued at considerable length elsewhere that </w:t>
      </w:r>
      <w:r w:rsidRPr="00CA5240">
        <w:rPr>
          <w:rStyle w:val="StyleUnderline"/>
        </w:rPr>
        <w:t xml:space="preserve">the US state as the most powerful component of transnational state apparatuses plays a central role </w:t>
      </w:r>
      <w:r w:rsidRPr="00CA5240">
        <w:rPr>
          <w:rStyle w:val="Emphasis"/>
        </w:rPr>
        <w:t>not for a “US empire,” but for the class power of transnational capital</w:t>
      </w:r>
      <w:r w:rsidRPr="00CA5240">
        <w:rPr>
          <w:sz w:val="14"/>
        </w:rPr>
        <w:t xml:space="preserve">. 13 The TCC has been able to use local core states </w:t>
      </w:r>
      <w:r w:rsidRPr="00CA5240">
        <w:rPr>
          <w:rStyle w:val="StyleUnderline"/>
        </w:rPr>
        <w:t>to mold transnational structures and to impose these on distinct nations and regions</w:t>
      </w:r>
      <w:r w:rsidRPr="00CA5240">
        <w:rPr>
          <w:sz w:val="14"/>
        </w:rPr>
        <w:t xml:space="preserve">. “US” </w:t>
      </w:r>
      <w:r w:rsidRPr="00CA5240">
        <w:rPr>
          <w:rStyle w:val="StyleUnderline"/>
        </w:rPr>
        <w:t xml:space="preserve">empire refers to the use by transnational elites of the US state apparatus to attempt to </w:t>
      </w:r>
      <w:r w:rsidRPr="00CA5240">
        <w:rPr>
          <w:rStyle w:val="Emphasis"/>
        </w:rPr>
        <w:t>expand</w:t>
      </w:r>
      <w:r w:rsidRPr="00CA5240">
        <w:rPr>
          <w:rStyle w:val="StyleUnderline"/>
        </w:rPr>
        <w:t xml:space="preserve">, </w:t>
      </w:r>
      <w:r w:rsidRPr="00CA5240">
        <w:rPr>
          <w:rStyle w:val="Emphasis"/>
        </w:rPr>
        <w:t>defend</w:t>
      </w:r>
      <w:r w:rsidRPr="00CA5240">
        <w:rPr>
          <w:rStyle w:val="StyleUnderline"/>
        </w:rPr>
        <w:t xml:space="preserve">, and </w:t>
      </w:r>
      <w:r w:rsidRPr="00CA5240">
        <w:rPr>
          <w:rStyle w:val="Emphasis"/>
        </w:rPr>
        <w:t>stabilize the global capitalist system</w:t>
      </w:r>
      <w:r w:rsidRPr="00CA5240">
        <w:rPr>
          <w:rStyle w:val="StyleUnderline"/>
        </w:rPr>
        <w:t xml:space="preserve">. The US state is the </w:t>
      </w:r>
      <w:r w:rsidRPr="00CA5240">
        <w:rPr>
          <w:rStyle w:val="Emphasis"/>
        </w:rPr>
        <w:t>point of condensation</w:t>
      </w:r>
      <w:r w:rsidRPr="00CA5240">
        <w:rPr>
          <w:rStyle w:val="StyleUnderline"/>
        </w:rPr>
        <w:t xml:space="preserve"> for pressures from dominant groups around the world to resolve problems of global capitalism and to secure the legitimacy of the system overall</w:t>
      </w:r>
      <w:r w:rsidRPr="00CA5240">
        <w:rPr>
          <w:sz w:val="14"/>
        </w:rPr>
        <w:t xml:space="preserve">. We face an empire of global capital headquartered, for evident historical reasons, in Washington. What is Global Capitalism? What is Globalization? Panitch and Gindin are hampered by their nation-state-centric approach. </w:t>
      </w:r>
      <w:r w:rsidRPr="00CA5240">
        <w:rPr>
          <w:rStyle w:val="StyleUnderline"/>
        </w:rPr>
        <w:t xml:space="preserve">Nation-state centrism refers to both a mode of analysis and a </w:t>
      </w:r>
      <w:r w:rsidRPr="00CA5240">
        <w:rPr>
          <w:rStyle w:val="Emphasis"/>
        </w:rPr>
        <w:t>conceptual ontology of world capitalism</w:t>
      </w:r>
      <w:r w:rsidRPr="00CA5240">
        <w:rPr>
          <w:rStyle w:val="StyleUnderline"/>
        </w:rPr>
        <w:t>. In this ontology, which dominates</w:t>
      </w:r>
      <w:r w:rsidRPr="00CA5240">
        <w:rPr>
          <w:sz w:val="14"/>
        </w:rPr>
        <w:t xml:space="preserve"> the disciplines of </w:t>
      </w:r>
      <w:r w:rsidRPr="00CA5240">
        <w:rPr>
          <w:rStyle w:val="StyleUnderline"/>
        </w:rPr>
        <w:t>international relations</w:t>
      </w:r>
      <w:r w:rsidRPr="00CA5240">
        <w:rPr>
          <w:sz w:val="14"/>
        </w:rPr>
        <w:t xml:space="preserve"> and political science, world-systems theory, and most Marxist approaches to world dynamics, </w:t>
      </w:r>
      <w:r w:rsidRPr="00CA5240">
        <w:rPr>
          <w:rStyle w:val="StyleUnderline"/>
        </w:rPr>
        <w:t>world capitalism is made up of national classes and national states existing in a flux of competition</w:t>
      </w:r>
      <w:r w:rsidRPr="00CA5240">
        <w:rPr>
          <w:sz w:val="14"/>
        </w:rPr>
        <w:t xml:space="preserve"> and cooperation in shifting alliances. </w:t>
      </w:r>
      <w:r w:rsidRPr="00CA5240">
        <w:rPr>
          <w:rStyle w:val="StyleUnderline"/>
        </w:rPr>
        <w:t xml:space="preserve">These nation-state paradigms see nations as </w:t>
      </w:r>
      <w:r w:rsidRPr="00CA5240">
        <w:rPr>
          <w:rStyle w:val="Emphasis"/>
        </w:rPr>
        <w:t>discrete units</w:t>
      </w:r>
      <w:r w:rsidRPr="00CA5240">
        <w:rPr>
          <w:rStyle w:val="StyleUnderline"/>
        </w:rPr>
        <w:t xml:space="preserve"> within a larger system</w:t>
      </w:r>
      <w:r w:rsidRPr="00CA5240">
        <w:rPr>
          <w:sz w:val="14"/>
        </w:rPr>
        <w:t xml:space="preserve">—the world-system or the international system— characterized by external exchanges among these units. </w:t>
      </w:r>
      <w:r w:rsidRPr="00CA5240">
        <w:rPr>
          <w:rStyle w:val="StyleUnderline"/>
        </w:rPr>
        <w:t>The key units of analysis are the nation(al) state</w:t>
      </w:r>
      <w:r w:rsidRPr="00CA5240">
        <w:rPr>
          <w:sz w:val="14"/>
        </w:rPr>
        <w:t xml:space="preserve"> and the international or interstate system. Nation-state/interstate paradigms place a particular template over complex reality. </w:t>
      </w:r>
      <w:r w:rsidRPr="00CA5240">
        <w:rPr>
          <w:rStyle w:val="StyleUnderline"/>
        </w:rPr>
        <w:t>Everything has to fall into place within the template</w:t>
      </w:r>
      <w:r w:rsidRPr="00CA5240">
        <w:rPr>
          <w:sz w:val="14"/>
        </w:rPr>
        <w:t xml:space="preserve">—its logic, the picture it portrays. Explanations cannot be outside the template. </w:t>
      </w:r>
      <w:r w:rsidRPr="00CA5240">
        <w:rPr>
          <w:rStyle w:val="StyleUnderline"/>
        </w:rPr>
        <w:t xml:space="preserve">In this sense, </w:t>
      </w:r>
      <w:r w:rsidRPr="00CA5240">
        <w:rPr>
          <w:rStyle w:val="Emphasis"/>
        </w:rPr>
        <w:t>nation-state-centric paradigms are blinders</w:t>
      </w:r>
      <w:r w:rsidRPr="00CA5240">
        <w:rPr>
          <w:sz w:val="14"/>
        </w:rPr>
        <w:t xml:space="preserve">. We know </w:t>
      </w:r>
      <w:r w:rsidRPr="00CA5240">
        <w:rPr>
          <w:rStyle w:val="StyleUnderline"/>
        </w:rPr>
        <w:t>that</w:t>
      </w:r>
      <w:r w:rsidRPr="00CA5240">
        <w:rPr>
          <w:sz w:val="14"/>
        </w:rPr>
        <w:t xml:space="preserve"> facts don’t “speak for themselves.” These blinders </w:t>
      </w:r>
      <w:r w:rsidRPr="00CA5240">
        <w:rPr>
          <w:rStyle w:val="StyleUnderline"/>
        </w:rPr>
        <w:t>prevent us from interpreting facts</w:t>
      </w:r>
      <w:r w:rsidRPr="00CA5240">
        <w:rPr>
          <w:sz w:val="14"/>
        </w:rPr>
        <w:t xml:space="preserve"> in new ways </w:t>
      </w:r>
      <w:r w:rsidRPr="00CA5240">
        <w:rPr>
          <w:rStyle w:val="StyleUnderline"/>
        </w:rPr>
        <w:t>that provide greater explanatory power</w:t>
      </w:r>
      <w:r w:rsidRPr="00CA5240">
        <w:rPr>
          <w:sz w:val="14"/>
        </w:rPr>
        <w:t xml:space="preserve"> with regard to novel developments in the late twentieth and early twenty-first century world. </w:t>
      </w:r>
      <w:r w:rsidRPr="00CA5240">
        <w:rPr>
          <w:rStyle w:val="StyleUnderline"/>
        </w:rPr>
        <w:t>The template</w:t>
      </w:r>
      <w:r w:rsidRPr="00CA5240">
        <w:rPr>
          <w:sz w:val="14"/>
        </w:rPr>
        <w:t xml:space="preserve"> also </w:t>
      </w:r>
      <w:r w:rsidRPr="00CA5240">
        <w:rPr>
          <w:rStyle w:val="StyleUnderline"/>
        </w:rPr>
        <w:t>organizes</w:t>
      </w:r>
      <w:r w:rsidRPr="00CA5240">
        <w:rPr>
          <w:sz w:val="14"/>
        </w:rPr>
        <w:t xml:space="preserve"> how we collect and interpret data. Most data on the global economy, as I noted above, comes from national data collection agencies and has been disaggregated from a larger totality (the global economy) and then reaggregated into nation-state boxes. This is precisely the mistake made by Hirst and Thompson in their oft-cited study, Globalization in Question; as noted above, they also make the mistake of defining globalization in terms of trade rather than production relations. 14 Panitch and Gindin put forward </w:t>
      </w:r>
      <w:r w:rsidRPr="00CA5240">
        <w:rPr>
          <w:rStyle w:val="StyleUnderline"/>
        </w:rPr>
        <w:t>a blurry history of world capitalism</w:t>
      </w:r>
      <w:r w:rsidRPr="00CA5240">
        <w:rPr>
          <w:sz w:val="14"/>
        </w:rPr>
        <w:t xml:space="preserve"> </w:t>
      </w:r>
      <w:r w:rsidRPr="00CA5240">
        <w:rPr>
          <w:sz w:val="8"/>
          <w:szCs w:val="8"/>
        </w:rPr>
        <w:t>in which, we are told, both the late 1800s and the early twenty-first century saw “globalization.” But if they never define empire, neither do they ever define globalization nor global capitalism. Global capitalism for them seems to be coterminous with world capitalism (500 years? 200 years?) yet also something specific to the twentieth and early twenty-first century. But there is no specificity. Is globalization something qualitatively new? If so, what is it? Does it simply mean the ongoing spread of capitalism and concomitant integration of peoples and territories into world capitalism? If so, does globalization begin in 1492, and if not, why not? These ambiguities are never resolved and Panitch and Gindin offer no periodization of world capitalism. They follow the well-worn thesis of two “waves” of globalization first put forth by Hirsh and Thompson. The first wave took place in the late nineteenth century and was cut short by wars and depression in the early twentieth century, and then there is a second wave that, according to Hirsh and Thompson, resumes in the late twentieth century, and in Panitch and Gindin’s construct is “relaunched” by the US state following World War II. In either case, there is a major qualitative distinction between “globalization” in the late nineteenth and in the late twentieth centuries that is lost on Hirsh and Thompson as well as on Panitch and Gindin. The late nineteenth century saw the intensification of trade among countries of their national products, while the late twentieth century sees the profound reorganization of the production process itself along with finance—the fragmentation and decentralization across the globe of vast production chains. If what is meant by global capitalism is the rise of a globally integrated production and financial system, why, according to Panitch and Gindin, was the late nineteenth century a time of “globalization”? Which one is global capitalism? And if they both are, then why would the period from the sixteenth to the eighteenth centuries not also be considered a time of globalization and of global capitalism? Do they see a qualitative distinction between world capitalism as a system whose genesis goes back to the sixteenth century and global capitalism associated with something novel to the twentieth and twenty-first centuries</w:t>
      </w:r>
      <w:r w:rsidRPr="00CA5240">
        <w:rPr>
          <w:sz w:val="14"/>
        </w:rPr>
        <w:t xml:space="preserve">? </w:t>
      </w:r>
      <w:r w:rsidRPr="00CA5240">
        <w:rPr>
          <w:rStyle w:val="StyleUnderline"/>
        </w:rPr>
        <w:t xml:space="preserve">Once we acknowledge the qualitatively distinct transnationalization of capital that has taken place in recent decades, we are forced to </w:t>
      </w:r>
      <w:r w:rsidRPr="00CA5240">
        <w:rPr>
          <w:rStyle w:val="Emphasis"/>
        </w:rPr>
        <w:t>rethink the nature of the state as a class relation</w:t>
      </w:r>
      <w:r w:rsidRPr="00CA5240">
        <w:rPr>
          <w:rStyle w:val="StyleUnderline"/>
        </w:rPr>
        <w:t xml:space="preserve"> and to rethink the relationship between (global) capital and the US state</w:t>
      </w:r>
      <w:r w:rsidRPr="00CA5240">
        <w:rPr>
          <w:sz w:val="14"/>
        </w:rPr>
        <w:t xml:space="preserve">. </w:t>
      </w:r>
      <w:r w:rsidRPr="00CA5240">
        <w:rPr>
          <w:sz w:val="8"/>
          <w:szCs w:val="8"/>
        </w:rPr>
        <w:t>Yet the capital-state relation is a marginal object of inquiry for Panitch and Gindin. There is little descriptive and no theoretical discussion of this relationship; it has to be gleaned (surmised) from their historical narrative. The study involves very minute detail and theoretically lite (a particularly harsh critic could say that the study is pretheoretical) so much so that one gets so lost in the trees that it is near impossible to make out the forest. There is great purchase, in my view, in making a distinction between world economy, which involved the creation of a world market over 500 years and the linkage of countries to each other and to a larger system through this market and through international financial flows, and a global economy, as a qualitatively different structure involving the productive integration of what were previously national economies through the rise of a globally integrated production and financial system. They acknowledge the global and the integrative nature of the emerging globalized production and financial system but fail to see its significance, beyond organizational, for class relations—ownership relations and relations embedded in the global generation and distribution of values. For them, its significance is to be found in interstate relations. Much of Panitch and Gindin’s study involves showing how</w:t>
      </w:r>
      <w:r w:rsidRPr="00CA5240">
        <w:rPr>
          <w:sz w:val="14"/>
        </w:rPr>
        <w:t xml:space="preserve"> </w:t>
      </w:r>
      <w:r w:rsidRPr="00CA5240">
        <w:rPr>
          <w:rStyle w:val="StyleUnderline"/>
        </w:rPr>
        <w:t>the postWWII global order was made by a US state that assumed the role of advancing and defending an increasingly “internationalized” capitalism</w:t>
      </w:r>
      <w:r w:rsidRPr="00CA5240">
        <w:rPr>
          <w:sz w:val="14"/>
        </w:rPr>
        <w:t xml:space="preserve">. If this is the study’s strength, then it simultaneously reflects its weakness: an inability to establish specificity to the period from the 1980s onwards. It is </w:t>
      </w:r>
      <w:r w:rsidRPr="00CA5240">
        <w:rPr>
          <w:rStyle w:val="StyleUnderline"/>
        </w:rPr>
        <w:t>this period</w:t>
      </w:r>
      <w:r w:rsidRPr="00CA5240">
        <w:rPr>
          <w:sz w:val="14"/>
        </w:rPr>
        <w:t xml:space="preserve"> that, for me, </w:t>
      </w:r>
      <w:r w:rsidRPr="00CA5240">
        <w:rPr>
          <w:rStyle w:val="StyleUnderline"/>
        </w:rPr>
        <w:t>represents globalization proper, a new epoch in the ongoing and open-ended evolution of world capitalism, that of global capitalism, characterized by the rise of a globally-integrated production and financial system, transnational capital and a transnational capitalist class, and transnational state apparatuses</w:t>
      </w:r>
      <w:r w:rsidRPr="00CA5240">
        <w:rPr>
          <w:sz w:val="14"/>
        </w:rPr>
        <w:t xml:space="preserve">. These qualitatively new features of world capitalism were gestating in the earlier part of the twentieth century; in the dialectic, the qualitatively new emerges from within the womb of that which is becoming exhausted by its internal contradictions. If what is qualitatively new is not the rise of transnational capital out of what were previously national capitals (my view which Panitch and Gindin “refute”), but the rise of globally decentralized webs of production and the lifting of restrictions on the cross-border flows of capital (which seems to be their conception, although they do not specify), then why do they still speak of “American capital,” “Japanese capital,” “German capital,” and so on? Their view of the worldwide organization of capital is a world of national capitals that may previously have been in rivalry and are now colluding to promote global capitalism (or world capitalism? Is there a difference? And if not, why do they not title their book “The Making of World Capitalism”?). Here, </w:t>
      </w:r>
      <w:r w:rsidRPr="00CA5240">
        <w:rPr>
          <w:rStyle w:val="StyleUnderline"/>
        </w:rPr>
        <w:t xml:space="preserve">the chains of value production and distribution become globalized, yet the whole thing is </w:t>
      </w:r>
      <w:r w:rsidRPr="00CA5240">
        <w:rPr>
          <w:rStyle w:val="Emphasis"/>
        </w:rPr>
        <w:t>pigeonholed</w:t>
      </w:r>
      <w:r w:rsidRPr="00CA5240">
        <w:rPr>
          <w:rStyle w:val="StyleUnderline"/>
        </w:rPr>
        <w:t xml:space="preserve"> into nation-states and interstate relations.</w:t>
      </w:r>
      <w:r w:rsidRPr="00CA5240">
        <w:rPr>
          <w:sz w:val="14"/>
        </w:rPr>
        <w:t xml:space="preserve"> Reifying the State: State-Centrism and the Conundrum of IR Theory </w:t>
      </w:r>
      <w:r w:rsidRPr="00CA5240">
        <w:rPr>
          <w:rStyle w:val="StyleUnderline"/>
        </w:rPr>
        <w:t xml:space="preserve">Capitalist globalization is an </w:t>
      </w:r>
      <w:r w:rsidRPr="00CA5240">
        <w:rPr>
          <w:rStyle w:val="Emphasis"/>
        </w:rPr>
        <w:t>ongoing</w:t>
      </w:r>
      <w:r w:rsidRPr="00CA5240">
        <w:rPr>
          <w:rStyle w:val="StyleUnderline"/>
        </w:rPr>
        <w:t xml:space="preserve">, </w:t>
      </w:r>
      <w:r w:rsidRPr="00CA5240">
        <w:rPr>
          <w:rStyle w:val="Emphasis"/>
        </w:rPr>
        <w:t>unfinished</w:t>
      </w:r>
      <w:r w:rsidRPr="00CA5240">
        <w:rPr>
          <w:rStyle w:val="StyleUnderline"/>
        </w:rPr>
        <w:t xml:space="preserve">, and </w:t>
      </w:r>
      <w:r w:rsidRPr="00CA5240">
        <w:rPr>
          <w:rStyle w:val="Emphasis"/>
        </w:rPr>
        <w:t>open-ended process,</w:t>
      </w:r>
      <w:r w:rsidRPr="00CA5240">
        <w:rPr>
          <w:sz w:val="14"/>
        </w:rPr>
        <w:t xml:space="preserve"> one that is </w:t>
      </w:r>
      <w:r w:rsidRPr="00CA5240">
        <w:rPr>
          <w:rStyle w:val="StyleUnderline"/>
        </w:rPr>
        <w:t>contradictory and conflict-ridden, driven by social forces in struggle</w:t>
      </w:r>
      <w:r w:rsidRPr="00CA5240">
        <w:rPr>
          <w:sz w:val="14"/>
        </w:rPr>
        <w:t xml:space="preserve">; it is structure in motion, emergent, </w:t>
      </w:r>
      <w:r w:rsidRPr="00CA5240">
        <w:rPr>
          <w:rStyle w:val="StyleUnderline"/>
        </w:rPr>
        <w:t>with no consummated end-state</w:t>
      </w:r>
      <w:r w:rsidRPr="00CA5240">
        <w:rPr>
          <w:sz w:val="14"/>
        </w:rPr>
        <w:t xml:space="preserve">. In the dialectic, emergent means that </w:t>
      </w:r>
      <w:r w:rsidRPr="00CA5240">
        <w:rPr>
          <w:rStyle w:val="Emphasis"/>
        </w:rPr>
        <w:t>there is never a finished state</w:t>
      </w:r>
      <w:r w:rsidRPr="00CA5240">
        <w:rPr>
          <w:rStyle w:val="StyleUnderline"/>
        </w:rPr>
        <w:t>, only open-ended process driven by contradictions,</w:t>
      </w:r>
      <w:r w:rsidRPr="00CA5240">
        <w:rPr>
          <w:sz w:val="14"/>
        </w:rPr>
        <w:t xml:space="preserve"> in this case by ongoing struggles among contradictory social forces worldwide. The point to stress here is that </w:t>
      </w:r>
      <w:r w:rsidRPr="00CA5240">
        <w:rPr>
          <w:rStyle w:val="StyleUnderline"/>
        </w:rPr>
        <w:t>if we are to understand global capitalism, we must</w:t>
      </w:r>
      <w:r w:rsidRPr="00CA5240">
        <w:rPr>
          <w:sz w:val="14"/>
        </w:rPr>
        <w:t xml:space="preserve"> first train our </w:t>
      </w:r>
      <w:r w:rsidRPr="00CA5240">
        <w:rPr>
          <w:rStyle w:val="StyleUnderline"/>
        </w:rPr>
        <w:t>focus on</w:t>
      </w:r>
      <w:r w:rsidRPr="00CA5240">
        <w:rPr>
          <w:sz w:val="14"/>
        </w:rPr>
        <w:t xml:space="preserve"> configurations of </w:t>
      </w:r>
      <w:r w:rsidRPr="00CA5240">
        <w:rPr>
          <w:rStyle w:val="StyleUnderline"/>
        </w:rPr>
        <w:t>these</w:t>
      </w:r>
      <w:r w:rsidRPr="00CA5240">
        <w:rPr>
          <w:sz w:val="14"/>
        </w:rPr>
        <w:t xml:space="preserve"> contradictory </w:t>
      </w:r>
      <w:r w:rsidRPr="00CA5240">
        <w:rPr>
          <w:rStyle w:val="StyleUnderline"/>
        </w:rPr>
        <w:t>social forces</w:t>
      </w:r>
      <w:r w:rsidRPr="00CA5240">
        <w:rPr>
          <w:sz w:val="14"/>
        </w:rPr>
        <w:t xml:space="preserve"> analytically </w:t>
      </w:r>
      <w:r w:rsidRPr="00CA5240">
        <w:rPr>
          <w:rStyle w:val="StyleUnderline"/>
        </w:rPr>
        <w:t>before focusing on the ways in which they become institutionalized and expressed in political (including state), cultural, and ideological processes</w:t>
      </w:r>
      <w:r w:rsidRPr="00CA5240">
        <w:rPr>
          <w:sz w:val="14"/>
        </w:rPr>
        <w:t xml:space="preserve">. </w:t>
      </w:r>
      <w:r w:rsidRPr="00CA5240">
        <w:rPr>
          <w:rStyle w:val="StyleUnderline"/>
        </w:rPr>
        <w:t>IR theory</w:t>
      </w:r>
      <w:r w:rsidRPr="00CA5240">
        <w:rPr>
          <w:sz w:val="14"/>
        </w:rPr>
        <w:t xml:space="preserve"> by fiat </w:t>
      </w:r>
      <w:r w:rsidRPr="00CA5240">
        <w:rPr>
          <w:rStyle w:val="StyleUnderline"/>
        </w:rPr>
        <w:t>trains our focus on the relationships among</w:t>
      </w:r>
      <w:r w:rsidRPr="00CA5240">
        <w:rPr>
          <w:sz w:val="14"/>
        </w:rPr>
        <w:t xml:space="preserve"> institutions, specifically among </w:t>
      </w:r>
      <w:r w:rsidRPr="00CA5240">
        <w:rPr>
          <w:rStyle w:val="StyleUnderline"/>
        </w:rPr>
        <w:t>states</w:t>
      </w:r>
      <w:r w:rsidRPr="00CA5240">
        <w:rPr>
          <w:sz w:val="14"/>
        </w:rPr>
        <w:t xml:space="preserve">. There can, in theory, be an historical materialist approach to international relations and to the interstate system that sees these relations as ultimate derivations, yet </w:t>
      </w:r>
      <w:r w:rsidRPr="00CA5240">
        <w:rPr>
          <w:rStyle w:val="StyleUnderline"/>
        </w:rPr>
        <w:t xml:space="preserve">the inclination to reification is very great indeed when the object of inquiry is these relations; the template cannot be modified without some type of epistemological break with the extant logic of IR as relations among states in an interstate system. </w:t>
      </w:r>
      <w:r w:rsidRPr="00CA5240">
        <w:rPr>
          <w:sz w:val="14"/>
        </w:rPr>
        <w:t xml:space="preserve">As mentioned earlier, Panitch and Gindin offer no theoretical discussion of the state nor any analysis and morphology of capital. What we need is a theory of “state-class complexes” that draws on the very best of historical materialist state theory in order to undertake historical analysis of these state-class complexes as they have evolved in the past few decades and their dynamics in the global capitalist system. Panitch and Gindin operate largely </w:t>
      </w:r>
      <w:r w:rsidRPr="00CA5240">
        <w:rPr>
          <w:rStyle w:val="StyleUnderline"/>
        </w:rPr>
        <w:t>at the level of institutional analysis</w:t>
      </w:r>
      <w:r w:rsidRPr="00CA5240">
        <w:rPr>
          <w:sz w:val="14"/>
        </w:rPr>
        <w:t xml:space="preserve">. As useful as this level of analysis may be, </w:t>
      </w:r>
      <w:r w:rsidRPr="00CA5240">
        <w:rPr>
          <w:rStyle w:val="Emphasis"/>
        </w:rPr>
        <w:t>the looming theoretical matters of global capitalism cannot be tackled</w:t>
      </w:r>
      <w:r w:rsidRPr="00CA5240">
        <w:rPr>
          <w:sz w:val="14"/>
        </w:rPr>
        <w:t xml:space="preserve"> at this level. Panitch and Gindin’s is not only a nation-state-centric account, as specified above; it is also a state-centric account. </w:t>
      </w:r>
      <w:r w:rsidRPr="00CA5240">
        <w:rPr>
          <w:rStyle w:val="StyleUnderline"/>
        </w:rPr>
        <w:t>Moving beyond statecentrism does not mean that we ignore the state</w:t>
      </w:r>
      <w:r w:rsidRPr="00CA5240">
        <w:rPr>
          <w:sz w:val="14"/>
        </w:rPr>
        <w:t xml:space="preserve">, nor that we disregard its relative autonomy or its condition as a contested site. In contrast, a social/class-centric approach takes the state into account, </w:t>
      </w:r>
      <w:r w:rsidRPr="00CA5240">
        <w:rPr>
          <w:rStyle w:val="StyleUnderline"/>
        </w:rPr>
        <w:t>but sees it as a derivation of social and class forces as these forces develop historically and in struggle</w:t>
      </w:r>
      <w:r w:rsidRPr="00CA5240">
        <w:rPr>
          <w:sz w:val="14"/>
        </w:rPr>
        <w:t xml:space="preserve">. In Panitch and Gindin’s analysis, the principal actor is the US state; this is less a story about global capitalism than a story about the US state. </w:t>
      </w:r>
      <w:r w:rsidRPr="00CA5240">
        <w:rPr>
          <w:rStyle w:val="StyleUnderline"/>
        </w:rPr>
        <w:t>This state in this story is reified</w:t>
      </w:r>
      <w:r w:rsidRPr="00CA5240">
        <w:rPr>
          <w:sz w:val="14"/>
        </w:rPr>
        <w:t xml:space="preserve">. “The American state,” they assert, “now came increasingly to be seen, and to see itself, as one of the ‘Great Powers.’”15 In addition, we are told that the restructuring of Asia “should not be seen as occurring against the desire of states already keen to be integrated into global capitalism.”16 But </w:t>
      </w:r>
      <w:r w:rsidRPr="00CA5240">
        <w:rPr>
          <w:rStyle w:val="StyleUnderline"/>
        </w:rPr>
        <w:t xml:space="preserve">states do not “see themselves,” they are not “keen,” and they do not have “desires.” These are classically reified statements on the state </w:t>
      </w:r>
      <w:r w:rsidRPr="00CA5240">
        <w:rPr>
          <w:sz w:val="14"/>
        </w:rPr>
        <w:t xml:space="preserve">(no pun intended). </w:t>
      </w:r>
      <w:r w:rsidRPr="00CA5240">
        <w:rPr>
          <w:rStyle w:val="StyleUnderline"/>
        </w:rPr>
        <w:t xml:space="preserve">To see states as actors as such is to reify them. </w:t>
      </w:r>
      <w:r w:rsidRPr="00CA5240">
        <w:rPr>
          <w:rStyle w:val="Emphasis"/>
        </w:rPr>
        <w:t>States do not “do” anything</w:t>
      </w:r>
      <w:r w:rsidRPr="00CA5240">
        <w:rPr>
          <w:rStyle w:val="StyleUnderline"/>
        </w:rPr>
        <w:t xml:space="preserve"> </w:t>
      </w:r>
      <w:r w:rsidRPr="00CA5240">
        <w:rPr>
          <w:sz w:val="14"/>
        </w:rPr>
        <w:t xml:space="preserve">per se. </w:t>
      </w:r>
      <w:r w:rsidRPr="00CA5240">
        <w:rPr>
          <w:rStyle w:val="StyleUnderline"/>
        </w:rPr>
        <w:t>Social classes and groups are historical actors.</w:t>
      </w:r>
      <w:r w:rsidRPr="00CA5240">
        <w:rPr>
          <w:sz w:val="14"/>
        </w:rPr>
        <w:t xml:space="preserve"> Social classes and groups </w:t>
      </w:r>
      <w:r w:rsidRPr="00CA5240">
        <w:rPr>
          <w:rStyle w:val="StyleUnderline"/>
        </w:rPr>
        <w:t>acting in and out of states</w:t>
      </w:r>
      <w:r w:rsidRPr="00CA5240">
        <w:rPr>
          <w:sz w:val="14"/>
        </w:rPr>
        <w:t xml:space="preserve"> (and other institutions) do things as collective historical agents. These social groups and classes act through collective organization and through institutions, one of the most important being the state. </w:t>
      </w:r>
      <w:r w:rsidRPr="00CA5240">
        <w:rPr>
          <w:rStyle w:val="StyleUnderline"/>
        </w:rPr>
        <w:t>State apparatuses are those instruments that enforce and reproduce the class and social group relations</w:t>
      </w:r>
      <w:r w:rsidRPr="00CA5240">
        <w:rPr>
          <w:sz w:val="14"/>
        </w:rPr>
        <w:t xml:space="preserve"> and practices that result from such collective agency. Institutions such as </w:t>
      </w:r>
      <w:r w:rsidRPr="00CA5240">
        <w:rPr>
          <w:rStyle w:val="StyleUnderline"/>
        </w:rPr>
        <w:t xml:space="preserve">states, however, are </w:t>
      </w:r>
      <w:r w:rsidRPr="00CA5240">
        <w:rPr>
          <w:rStyle w:val="Emphasis"/>
        </w:rPr>
        <w:t>not actors with an independent life of their own</w:t>
      </w:r>
      <w:r w:rsidRPr="00CA5240">
        <w:rPr>
          <w:rStyle w:val="StyleUnderline"/>
        </w:rPr>
        <w:t>; they are the products of social forces</w:t>
      </w:r>
      <w:r w:rsidRPr="00CA5240">
        <w:rPr>
          <w:sz w:val="14"/>
        </w:rPr>
        <w:t xml:space="preserve"> that reproduce as well as modify them and that are causal in historical explanations. Social forces </w:t>
      </w:r>
      <w:r w:rsidRPr="00CA5240">
        <w:rPr>
          <w:rStyle w:val="StyleUnderline"/>
        </w:rPr>
        <w:t>in complex and shifting webs of conflict and cooperation</w:t>
      </w:r>
      <w:r w:rsidRPr="00CA5240">
        <w:rPr>
          <w:sz w:val="14"/>
        </w:rPr>
        <w:t xml:space="preserve"> operate through multiple institutions. </w:t>
      </w:r>
      <w:r w:rsidRPr="00CA5240">
        <w:rPr>
          <w:rStyle w:val="StyleUnderline"/>
        </w:rPr>
        <w:t xml:space="preserve">We need to focus not on states as </w:t>
      </w:r>
      <w:r w:rsidRPr="00CA5240">
        <w:rPr>
          <w:rStyle w:val="Emphasis"/>
        </w:rPr>
        <w:t>fictitious macroagents</w:t>
      </w:r>
      <w:r w:rsidRPr="00CA5240">
        <w:rPr>
          <w:rStyle w:val="StyleUnderline"/>
        </w:rPr>
        <w:t>, but on historically changing constellations of social forces operating through multiple institutions</w:t>
      </w:r>
      <w:r w:rsidRPr="00CA5240">
        <w:rPr>
          <w:sz w:val="14"/>
        </w:rPr>
        <w:t xml:space="preserve">, including state apparatuses that are themselves in a process of transformation as a consequence of collective agencies. </w:t>
      </w:r>
      <w:r w:rsidRPr="00CA5240">
        <w:rPr>
          <w:rStyle w:val="StyleUnderline"/>
        </w:rPr>
        <w:t>Reified language</w:t>
      </w:r>
      <w:r w:rsidRPr="00CA5240">
        <w:rPr>
          <w:sz w:val="14"/>
        </w:rPr>
        <w:t xml:space="preserve"> signals reified conceptualization and analysis. It </w:t>
      </w:r>
      <w:r w:rsidRPr="00CA5240">
        <w:rPr>
          <w:rStyle w:val="StyleUnderline"/>
        </w:rPr>
        <w:t>leads us away from a focus on the social forces and class agents that operate through the state,</w:t>
      </w:r>
      <w:r w:rsidRPr="00CA5240">
        <w:rPr>
          <w:sz w:val="14"/>
        </w:rPr>
        <w:t xml:space="preserve"> or in such a way that they shape state policies and practices. </w:t>
      </w:r>
      <w:r w:rsidRPr="00CA5240">
        <w:rPr>
          <w:rStyle w:val="StyleUnderline"/>
        </w:rPr>
        <w:t>This state-centric framework does not accommodate</w:t>
      </w:r>
      <w:r w:rsidRPr="00CA5240">
        <w:rPr>
          <w:sz w:val="14"/>
        </w:rPr>
        <w:t xml:space="preserve"> what Gramsci referred to as </w:t>
      </w:r>
      <w:r w:rsidRPr="00CA5240">
        <w:rPr>
          <w:rStyle w:val="StyleUnderline"/>
        </w:rPr>
        <w:t>the extended state, the complex that is “civil society + political society</w:t>
      </w:r>
      <w:r w:rsidRPr="00CA5240">
        <w:rPr>
          <w:sz w:val="14"/>
        </w:rPr>
        <w:t xml:space="preserve">.” What I mean by “state-centric” here is not that the state is crucial to analysis (it is), nor that the state should not be seen as acting upon social and class forces as much as it is acted up by these forces, in a dialectical (recursive) process of mutual constitution. Rather, the state itself is explained not in terms of the composition of social and class forces in the political economy of civil society, but it is placed at the causal centre of the account. </w:t>
      </w:r>
      <w:r w:rsidRPr="00CA5240">
        <w:rPr>
          <w:rStyle w:val="StyleUnderline"/>
        </w:rPr>
        <w:t>In IR theory, empire as the dominance of a nation</w:t>
      </w:r>
      <w:r w:rsidRPr="00CA5240">
        <w:rPr>
          <w:sz w:val="14"/>
        </w:rPr>
        <w:t xml:space="preserve"> and analyses of world dynamics </w:t>
      </w:r>
      <w:r w:rsidRPr="00CA5240">
        <w:rPr>
          <w:rStyle w:val="StyleUnderline"/>
        </w:rPr>
        <w:t>must be explained in terms of relations among nation</w:t>
      </w:r>
      <w:r w:rsidRPr="00CA5240">
        <w:rPr>
          <w:sz w:val="14"/>
        </w:rPr>
        <w:t xml:space="preserve">-states (more specifically, as relations among national states), </w:t>
      </w:r>
      <w:r w:rsidRPr="00CA5240">
        <w:rPr>
          <w:rStyle w:val="StyleUnderline"/>
        </w:rPr>
        <w:t>an approach that generates a fetishism of interstate relations that become reified</w:t>
      </w:r>
      <w:r w:rsidRPr="00CA5240">
        <w:rPr>
          <w:sz w:val="14"/>
        </w:rPr>
        <w:t>. Panitch and Gindin want to argue that the United States is not in decline, itself an approach that frames global social relations in terms of state relations. To reiterate the example cited above, exports from US territory are transnational capital exports so that “US decline” versus “</w:t>
      </w:r>
      <w:r w:rsidRPr="00CA5240">
        <w:rPr>
          <w:rStyle w:val="StyleUnderline"/>
        </w:rPr>
        <w:t xml:space="preserve">US empire” is to begin with a </w:t>
      </w:r>
      <w:r w:rsidRPr="00CA5240">
        <w:rPr>
          <w:rStyle w:val="Emphasis"/>
        </w:rPr>
        <w:t>misleading frame</w:t>
      </w:r>
      <w:r w:rsidRPr="00CA5240">
        <w:rPr>
          <w:rStyle w:val="StyleUnderline"/>
        </w:rPr>
        <w:t xml:space="preserve"> that obscures how our very categories of analysis must change if we are to grasp the dynamics of our epoch, involving a transition from nationstate to global capitalism</w:t>
      </w:r>
      <w:r w:rsidRPr="00CA5240">
        <w:rPr>
          <w:sz w:val="14"/>
        </w:rPr>
        <w:t xml:space="preserve">. It is a (dis)orienting frame. </w:t>
      </w:r>
      <w:r w:rsidRPr="00CA5240">
        <w:rPr>
          <w:rStyle w:val="StyleUnderline"/>
        </w:rPr>
        <w:t>The evolution of capitalism is never-ending and its qualitative transformations must be appreciated</w:t>
      </w:r>
      <w:r w:rsidRPr="00CA5240">
        <w:rPr>
          <w:sz w:val="14"/>
        </w:rPr>
        <w:t xml:space="preserve"> in terms of decades; the epochal transition from nation-state to global capitalism that we are in faces the fundamental contradiction of the transnationalization of capital within a nation-state system of political authority. Panitch and Gindin operate with</w:t>
      </w:r>
      <w:r w:rsidRPr="00CA5240">
        <w:rPr>
          <w:rStyle w:val="StyleUnderline"/>
        </w:rPr>
        <w:t>in</w:t>
      </w:r>
      <w:r w:rsidRPr="00CA5240">
        <w:rPr>
          <w:sz w:val="14"/>
        </w:rPr>
        <w:t xml:space="preserve"> </w:t>
      </w:r>
      <w:r w:rsidRPr="00CA5240">
        <w:rPr>
          <w:rStyle w:val="StyleUnderline"/>
        </w:rPr>
        <w:t>the framework of IR theory</w:t>
      </w:r>
      <w:r w:rsidRPr="00CA5240">
        <w:rPr>
          <w:sz w:val="14"/>
        </w:rPr>
        <w:t xml:space="preserve">, that is, the study of relations among countries and their states. The problem with this approach is that even in most (although not all) historical materialist IR, </w:t>
      </w:r>
      <w:r w:rsidRPr="00CA5240">
        <w:rPr>
          <w:rStyle w:val="StyleUnderline"/>
        </w:rPr>
        <w:t>class and social forces are by fiat explained within the framework of a nation-state/interstate system whose existence is simply given,</w:t>
      </w:r>
      <w:r w:rsidRPr="00CA5240">
        <w:rPr>
          <w:sz w:val="14"/>
        </w:rPr>
        <w:t xml:space="preserve"> in effect </w:t>
      </w:r>
      <w:r w:rsidRPr="00CA5240">
        <w:rPr>
          <w:rStyle w:val="StyleUnderline"/>
        </w:rPr>
        <w:t>ahistoricized and reified, so that classes and social forces are fit into the nation-state/interstate system</w:t>
      </w:r>
      <w:r w:rsidRPr="00CA5240">
        <w:rPr>
          <w:sz w:val="14"/>
        </w:rPr>
        <w:t xml:space="preserve">. Such an epistemological premise undergirds The Making of Global Capitalism. </w:t>
      </w:r>
    </w:p>
    <w:p w14:paraId="69FCDAA5" w14:textId="77777777" w:rsidR="00985DF9" w:rsidRPr="00CA5240" w:rsidRDefault="00985DF9" w:rsidP="00985DF9"/>
    <w:p w14:paraId="245CD07F" w14:textId="77777777" w:rsidR="00985DF9" w:rsidRPr="00CA5240" w:rsidRDefault="00985DF9" w:rsidP="00985DF9"/>
    <w:p w14:paraId="17B768D6" w14:textId="77777777" w:rsidR="00985DF9" w:rsidRPr="00CA5240" w:rsidRDefault="00985DF9" w:rsidP="00985DF9"/>
    <w:p w14:paraId="723DA544" w14:textId="77777777" w:rsidR="00985DF9" w:rsidRPr="00CA5240" w:rsidRDefault="00985DF9" w:rsidP="00985DF9"/>
    <w:p w14:paraId="41FA2581" w14:textId="77777777" w:rsidR="00985DF9" w:rsidRPr="00CA5240" w:rsidRDefault="00985DF9" w:rsidP="00985DF9"/>
    <w:p w14:paraId="347D8CD2" w14:textId="77777777" w:rsidR="0067684B" w:rsidRPr="00CA5240" w:rsidRDefault="0067684B" w:rsidP="0065239C">
      <w:pPr>
        <w:pStyle w:val="Heading3"/>
      </w:pPr>
      <w:r w:rsidRPr="00CA5240">
        <w:t xml:space="preserve">Link: Bartleby </w:t>
      </w:r>
    </w:p>
    <w:p w14:paraId="4F902EA7" w14:textId="77777777" w:rsidR="0067684B" w:rsidRPr="00CA5240" w:rsidRDefault="0067684B" w:rsidP="0067684B">
      <w:pPr>
        <w:pStyle w:val="Heading4"/>
      </w:pPr>
      <w:r w:rsidRPr="00CA5240">
        <w:t xml:space="preserve">Their refusal of productivity is naïve---there will always be another office, another worker to fill Bartleby’s place. </w:t>
      </w:r>
      <w:r w:rsidR="00C30653" w:rsidRPr="00CA5240">
        <w:t>Only anti-capitalist revolution can solve their harms.</w:t>
      </w:r>
    </w:p>
    <w:p w14:paraId="695A98C1" w14:textId="77777777" w:rsidR="0067684B" w:rsidRPr="00CA5240" w:rsidRDefault="0067684B" w:rsidP="0067684B">
      <w:r w:rsidRPr="00CA5240">
        <w:t xml:space="preserve">Marika </w:t>
      </w:r>
      <w:r w:rsidRPr="00CA5240">
        <w:rPr>
          <w:rStyle w:val="Style13ptBold"/>
        </w:rPr>
        <w:t>Rose 17</w:t>
      </w:r>
      <w:r w:rsidRPr="00CA5240">
        <w:t xml:space="preserve"> – (Winchester University, Department of Theology, Religion and Philosophy, Postdoctoral Fellow in Philosophical Theology, Marxism without Marxists, JULY 7, 2017, https://itself.blog/2017/07/07/marxism-without-marxists/)</w:t>
      </w:r>
    </w:p>
    <w:p w14:paraId="53A30705" w14:textId="77777777" w:rsidR="0067684B" w:rsidRPr="00CA5240" w:rsidRDefault="0067684B" w:rsidP="0067684B">
      <w:pPr>
        <w:rPr>
          <w:sz w:val="16"/>
        </w:rPr>
      </w:pPr>
      <w:r w:rsidRPr="00CA5240">
        <w:rPr>
          <w:sz w:val="16"/>
        </w:rPr>
        <w:t xml:space="preserve">Reading over some of my old work on the theme of divine and revolutionary violence in Žižek today it struck me how odd it is that although his discussion of these themes relies very heavily on </w:t>
      </w:r>
      <w:r w:rsidRPr="00CA5240">
        <w:rPr>
          <w:rStyle w:val="StyleUnderline"/>
        </w:rPr>
        <w:t xml:space="preserve">Benjamin’s </w:t>
      </w:r>
      <w:r w:rsidRPr="00CA5240">
        <w:rPr>
          <w:sz w:val="16"/>
        </w:rPr>
        <w:t xml:space="preserve">Critique of Violence, whose </w:t>
      </w:r>
      <w:r w:rsidRPr="00CA5240">
        <w:rPr>
          <w:rStyle w:val="StyleUnderline"/>
        </w:rPr>
        <w:t xml:space="preserve">discussion of the different forms of violence revolves around the different forms of strike and the different types of state repression of strikes, nowhere in Žižek’s </w:t>
      </w:r>
      <w:r w:rsidRPr="00CA5240">
        <w:rPr>
          <w:sz w:val="16"/>
        </w:rPr>
        <w:t xml:space="preserve">own </w:t>
      </w:r>
      <w:r w:rsidRPr="00CA5240">
        <w:rPr>
          <w:rStyle w:val="StyleUnderline"/>
        </w:rPr>
        <w:t xml:space="preserve">work does he mention the strike as a form of political action. </w:t>
      </w:r>
      <w:r w:rsidRPr="00CA5240">
        <w:rPr>
          <w:sz w:val="16"/>
        </w:rPr>
        <w:t xml:space="preserve">Probably </w:t>
      </w:r>
      <w:r w:rsidRPr="00CA5240">
        <w:rPr>
          <w:rStyle w:val="StyleUnderline"/>
        </w:rPr>
        <w:t xml:space="preserve">the closest he comes is </w:t>
      </w:r>
      <w:r w:rsidRPr="00CA5240">
        <w:rPr>
          <w:sz w:val="16"/>
        </w:rPr>
        <w:t xml:space="preserve">in his repeated invocation of </w:t>
      </w:r>
      <w:r w:rsidRPr="00CA5240">
        <w:rPr>
          <w:rStyle w:val="Emphasis"/>
        </w:rPr>
        <w:t>Bartleby</w:t>
      </w:r>
      <w:r w:rsidRPr="00CA5240">
        <w:rPr>
          <w:rStyle w:val="StyleUnderline"/>
        </w:rPr>
        <w:t xml:space="preserve"> the Scrivener’s one-man strike which</w:t>
      </w:r>
      <w:r w:rsidRPr="00CA5240">
        <w:rPr>
          <w:sz w:val="16"/>
        </w:rPr>
        <w:t xml:space="preserve">, despite Žižek’s repeated appeal to its political efficacy, </w:t>
      </w:r>
      <w:r w:rsidRPr="00CA5240">
        <w:rPr>
          <w:rStyle w:val="StyleUnderline"/>
        </w:rPr>
        <w:t xml:space="preserve">results not in any general transformation of Bartleby’s workplace but simply the </w:t>
      </w:r>
      <w:r w:rsidRPr="00CA5240">
        <w:rPr>
          <w:rStyle w:val="Emphasis"/>
        </w:rPr>
        <w:t>reordering of precisely the same system</w:t>
      </w:r>
      <w:r w:rsidRPr="00CA5240">
        <w:rPr>
          <w:rStyle w:val="StyleUnderline"/>
        </w:rPr>
        <w:t xml:space="preserve"> in a different location </w:t>
      </w:r>
      <w:r w:rsidRPr="00CA5240">
        <w:rPr>
          <w:sz w:val="16"/>
        </w:rPr>
        <w:t xml:space="preserve">– that is to say, </w:t>
      </w:r>
      <w:r w:rsidRPr="00CA5240">
        <w:rPr>
          <w:rStyle w:val="StyleUnderline"/>
        </w:rPr>
        <w:t xml:space="preserve">Bartleby </w:t>
      </w:r>
      <w:r w:rsidRPr="00CA5240">
        <w:rPr>
          <w:rStyle w:val="Emphasis"/>
        </w:rPr>
        <w:t>fails to effect any meaningful change</w:t>
      </w:r>
      <w:r w:rsidRPr="00CA5240">
        <w:rPr>
          <w:rStyle w:val="StyleUnderline"/>
        </w:rPr>
        <w:t xml:space="preserve"> because while he as an </w:t>
      </w:r>
      <w:r w:rsidRPr="00CA5240">
        <w:rPr>
          <w:rStyle w:val="Emphasis"/>
        </w:rPr>
        <w:t>individual worker</w:t>
      </w:r>
      <w:r w:rsidRPr="00CA5240">
        <w:rPr>
          <w:rStyle w:val="StyleUnderline"/>
        </w:rPr>
        <w:t xml:space="preserve"> in an </w:t>
      </w:r>
      <w:r w:rsidRPr="00CA5240">
        <w:rPr>
          <w:rStyle w:val="Emphasis"/>
        </w:rPr>
        <w:t>individual office</w:t>
      </w:r>
      <w:r w:rsidRPr="00CA5240">
        <w:rPr>
          <w:rStyle w:val="StyleUnderline"/>
        </w:rPr>
        <w:t xml:space="preserve"> refuses to work or to leave the building, there remain </w:t>
      </w:r>
      <w:r w:rsidRPr="00CA5240">
        <w:rPr>
          <w:rStyle w:val="Emphasis"/>
        </w:rPr>
        <w:t>plenty of other workers and other offices</w:t>
      </w:r>
      <w:r w:rsidRPr="00CA5240">
        <w:rPr>
          <w:sz w:val="16"/>
        </w:rPr>
        <w:t xml:space="preserve">. </w:t>
      </w:r>
      <w:r w:rsidRPr="00CA5240">
        <w:rPr>
          <w:rStyle w:val="StyleUnderline"/>
        </w:rPr>
        <w:t xml:space="preserve">The only form of collective action Žižek seems able to imagine is </w:t>
      </w:r>
      <w:r w:rsidRPr="00CA5240">
        <w:rPr>
          <w:rStyle w:val="Emphasis"/>
        </w:rPr>
        <w:t>totally spontaneous and unorganised</w:t>
      </w:r>
      <w:r w:rsidRPr="00CA5240">
        <w:rPr>
          <w:rStyle w:val="StyleUnderline"/>
        </w:rPr>
        <w:t xml:space="preserve">  </w:t>
      </w:r>
      <w:r w:rsidRPr="00CA5240">
        <w:rPr>
          <w:sz w:val="16"/>
        </w:rPr>
        <w:t xml:space="preserve">– the fictional refusal of the characters in Saramago’s Seeing to fill out their ballots, various riots </w:t>
      </w:r>
      <w:r w:rsidRPr="00CA5240">
        <w:rPr>
          <w:rStyle w:val="StyleUnderline"/>
        </w:rPr>
        <w:t>which always</w:t>
      </w:r>
      <w:r w:rsidRPr="00CA5240">
        <w:rPr>
          <w:sz w:val="16"/>
        </w:rPr>
        <w:t xml:space="preserve">, on Žižek’s reading, </w:t>
      </w:r>
      <w:r w:rsidRPr="00CA5240">
        <w:rPr>
          <w:rStyle w:val="StyleUnderline"/>
        </w:rPr>
        <w:t>emerge out of nowhere</w:t>
      </w:r>
      <w:r w:rsidRPr="00CA5240">
        <w:rPr>
          <w:sz w:val="16"/>
        </w:rPr>
        <w:t xml:space="preserve"> – or organised around a single charismatic leader – here Gandhi is one of Žižek’s favoured examples, and again he focuses on classically liberal terrain, ‘consumer boycotts’. </w:t>
      </w:r>
      <w:r w:rsidRPr="00CA5240">
        <w:rPr>
          <w:rStyle w:val="StyleUnderline"/>
        </w:rPr>
        <w:t>When he writes about the organised political action</w:t>
      </w:r>
      <w:r w:rsidRPr="00CA5240">
        <w:rPr>
          <w:sz w:val="16"/>
        </w:rPr>
        <w:t xml:space="preserve"> of the demonstrations in Ferguson following the death of Michael Brown </w:t>
      </w:r>
      <w:r w:rsidRPr="00CA5240">
        <w:rPr>
          <w:rStyle w:val="StyleUnderline"/>
        </w:rPr>
        <w:t xml:space="preserve">he can’t recognise the role of collective organising at work, describing them in the face of evidence to the contrary as ‘“irrational” violent demonstrations with no concrete programmatic demands, sustained by just a vague call for justice’, and comparing them to divine violence in Benjamin’s sense as ‘means without ends, not part of a long-term strategy’ – suggesting that he doesn’t really understand the idea of the general strike which is so central to Benjamin’s discussion. </w:t>
      </w:r>
      <w:r w:rsidRPr="00CA5240">
        <w:rPr>
          <w:sz w:val="16"/>
        </w:rPr>
        <w:t>As his use of Benjamin indicates, it’s clearly not that Žižek doesn’t read the work of actually existing Marxists, though he’s much less interested in Marxists in general than he is in Lacanians and Hegelians. But it’s a striking lacuna in his work, and more generally indicative of his limitations as a political theorist, especially of his inability to imagine the use of deliberate and organised collective action.</w:t>
      </w:r>
    </w:p>
    <w:p w14:paraId="30511BAA" w14:textId="77777777" w:rsidR="0067684B" w:rsidRPr="00CA5240" w:rsidRDefault="0067684B" w:rsidP="0067684B"/>
    <w:p w14:paraId="329F2239" w14:textId="77777777" w:rsidR="002576F2" w:rsidRPr="00CA5240" w:rsidRDefault="002576F2" w:rsidP="002576F2">
      <w:pPr>
        <w:pStyle w:val="Heading3"/>
      </w:pPr>
      <w:r w:rsidRPr="00CA5240">
        <w:t>Link: Futurism Bad</w:t>
      </w:r>
    </w:p>
    <w:p w14:paraId="1DF0B9E7" w14:textId="77777777" w:rsidR="002576F2" w:rsidRPr="00CA5240" w:rsidRDefault="002576F2" w:rsidP="002576F2">
      <w:pPr>
        <w:pStyle w:val="Heading4"/>
        <w:keepNext w:val="0"/>
        <w:keepLines w:val="0"/>
        <w:spacing w:before="120"/>
      </w:pPr>
      <w:r w:rsidRPr="00CA5240">
        <w:t>Their fear of the future is a form of self-marginalization that embraces neoliberal common sense, causes bunker reactivism and cedes the future to the reactionary right</w:t>
      </w:r>
    </w:p>
    <w:p w14:paraId="37189A8D" w14:textId="77777777" w:rsidR="002576F2" w:rsidRPr="00CA5240" w:rsidRDefault="002576F2" w:rsidP="002576F2">
      <w:r w:rsidRPr="00CA5240">
        <w:rPr>
          <w:rStyle w:val="Style13ptBold"/>
        </w:rPr>
        <w:t>Srnicek &amp; Williams ‘15</w:t>
      </w:r>
      <w:r w:rsidRPr="00CA5240">
        <w:t xml:space="preserve"> (Nick, and Alex, lecturers and theorists, Inventing the Future: Postcapitalism and a World without Work)</w:t>
      </w:r>
    </w:p>
    <w:p w14:paraId="45EDDF93" w14:textId="77777777" w:rsidR="002576F2" w:rsidRPr="00CA5240" w:rsidRDefault="002576F2" w:rsidP="002576F2">
      <w:pPr>
        <w:rPr>
          <w:sz w:val="16"/>
        </w:rPr>
      </w:pPr>
      <w:r w:rsidRPr="00CA5240">
        <w:rPr>
          <w:sz w:val="16"/>
        </w:rPr>
        <w:t xml:space="preserve">To invoke modernity is ultimately to raise the question of the future. </w:t>
      </w:r>
      <w:r w:rsidRPr="00CA5240">
        <w:rPr>
          <w:rStyle w:val="Emphasis"/>
        </w:rPr>
        <w:t xml:space="preserve">What should the future look like? </w:t>
      </w:r>
      <w:r w:rsidRPr="00CA5240">
        <w:rPr>
          <w:sz w:val="16"/>
        </w:rPr>
        <w:t>What courses should we set?</w:t>
      </w:r>
      <w:r w:rsidRPr="00CA5240">
        <w:rPr>
          <w:sz w:val="10"/>
        </w:rPr>
        <w:t xml:space="preserve"> </w:t>
      </w:r>
      <w:r w:rsidRPr="00CA5240">
        <w:rPr>
          <w:sz w:val="16"/>
        </w:rPr>
        <w:t xml:space="preserve">What does it mean to be contemporary? And whose future is it? Since the emergence of the term, modernity has been concerned with unravelling a circular or retrospective notion of time and introducing a rupture between the present and the past. With this break, </w:t>
      </w:r>
      <w:r w:rsidRPr="00CA5240">
        <w:rPr>
          <w:rStyle w:val="StyleUnderline"/>
        </w:rPr>
        <w:t>the future is projected as being</w:t>
      </w:r>
      <w:r w:rsidRPr="00CA5240">
        <w:rPr>
          <w:sz w:val="16"/>
        </w:rPr>
        <w:t xml:space="preserve"> potentially different from and better than the past.14 Modernity is tantamount to ‘the discovery of the future’ and has therefore found itself intimately </w:t>
      </w:r>
      <w:r w:rsidRPr="00CA5240">
        <w:rPr>
          <w:rStyle w:val="StyleUnderline"/>
        </w:rPr>
        <w:t>linked with notions such as ‘progress, advance</w:t>
      </w:r>
      <w:r w:rsidRPr="00CA5240">
        <w:rPr>
          <w:sz w:val="16"/>
        </w:rPr>
        <w:t xml:space="preserve">, development, emancipation, liberation, growth, accumulation, </w:t>
      </w:r>
      <w:r w:rsidRPr="00CA5240">
        <w:rPr>
          <w:rStyle w:val="StyleUnderline"/>
        </w:rPr>
        <w:t>Enlightenment, embetterment</w:t>
      </w:r>
      <w:r w:rsidRPr="00CA5240">
        <w:rPr>
          <w:sz w:val="16"/>
        </w:rPr>
        <w:t xml:space="preserve">, [and the] avant-garde’.15 Suggesting that history can progress through deliberate human action, it is the nature of this progress that competing definitions of modernity have struggled over.16 Historically, the left has found its natural home in being oriented towards the future. </w:t>
      </w:r>
      <w:r w:rsidRPr="00CA5240">
        <w:rPr>
          <w:rStyle w:val="StyleUnderline"/>
        </w:rPr>
        <w:t>From early communist visions of technological progress,</w:t>
      </w:r>
      <w:r w:rsidRPr="00CA5240">
        <w:rPr>
          <w:sz w:val="16"/>
        </w:rPr>
        <w:t xml:space="preserve"> to Soviet space utopias, </w:t>
      </w:r>
      <w:r w:rsidRPr="00CA5240">
        <w:rPr>
          <w:rStyle w:val="StyleUnderline"/>
        </w:rPr>
        <w:t xml:space="preserve">to the social democratic rhetoric of the ‘white heat of technology’, </w:t>
      </w:r>
      <w:r w:rsidRPr="00CA5240">
        <w:rPr>
          <w:rStyle w:val="Emphasis"/>
        </w:rPr>
        <w:t>what set the left apart</w:t>
      </w:r>
      <w:r w:rsidRPr="00CA5240">
        <w:rPr>
          <w:rStyle w:val="StyleUnderline"/>
        </w:rPr>
        <w:t xml:space="preserve"> from the right was its unambiguous embrace of the future.</w:t>
      </w:r>
      <w:r w:rsidRPr="00CA5240">
        <w:rPr>
          <w:sz w:val="16"/>
        </w:rPr>
        <w:t xml:space="preserve"> The future was to be an improvement over the present in material, social and political terms. By contrast, the forces of the political right were, with a few notable exceptions, defined by their defence of tradition and their essentially reactionary nature.17</w:t>
      </w:r>
    </w:p>
    <w:p w14:paraId="51A6E7C3" w14:textId="77777777" w:rsidR="002576F2" w:rsidRPr="00CA5240" w:rsidRDefault="002576F2" w:rsidP="002576F2">
      <w:pPr>
        <w:rPr>
          <w:sz w:val="16"/>
        </w:rPr>
      </w:pPr>
      <w:r w:rsidRPr="00CA5240">
        <w:rPr>
          <w:sz w:val="16"/>
        </w:rPr>
        <w:t xml:space="preserve"> </w:t>
      </w:r>
      <w:r w:rsidRPr="00CA5240">
        <w:rPr>
          <w:rStyle w:val="StyleUnderline"/>
        </w:rPr>
        <w:t xml:space="preserve">This situation was </w:t>
      </w:r>
      <w:r w:rsidRPr="00CA5240">
        <w:rPr>
          <w:rStyle w:val="Emphasis"/>
        </w:rPr>
        <w:t xml:space="preserve">reversed </w:t>
      </w:r>
      <w:r w:rsidRPr="00CA5240">
        <w:rPr>
          <w:rStyle w:val="StyleUnderline"/>
        </w:rPr>
        <w:t>during the rise of neoliberalism</w:t>
      </w:r>
      <w:r w:rsidRPr="00CA5240">
        <w:rPr>
          <w:sz w:val="16"/>
        </w:rPr>
        <w:t xml:space="preserve">, with politicians like Thatcher commanding the rhetoric of modernisation and the future to great effect. </w:t>
      </w:r>
      <w:r w:rsidRPr="00CA5240">
        <w:rPr>
          <w:rStyle w:val="StyleUnderline"/>
        </w:rPr>
        <w:t>Co-opting these terms and mobilising them into a new hegemonic common sense, neoliberalism’s vision of modernity has held sway ever since.</w:t>
      </w:r>
      <w:r w:rsidRPr="00CA5240">
        <w:rPr>
          <w:sz w:val="16"/>
        </w:rPr>
        <w:t xml:space="preserve"> </w:t>
      </w:r>
      <w:r w:rsidRPr="00CA5240">
        <w:rPr>
          <w:rStyle w:val="StyleUnderline"/>
        </w:rPr>
        <w:t>Consequently, discussions of the left in terms of the future now seem aberrant, even absurd</w:t>
      </w:r>
      <w:r w:rsidRPr="00CA5240">
        <w:rPr>
          <w:sz w:val="16"/>
        </w:rPr>
        <w:t xml:space="preserve">. With the postmodern moment, the seemingly intrinsic links between the future, modernity and emancipation were prized apart. </w:t>
      </w:r>
      <w:r w:rsidRPr="00CA5240">
        <w:rPr>
          <w:rStyle w:val="StyleUnderline"/>
        </w:rPr>
        <w:t>Philosophers</w:t>
      </w:r>
      <w:r w:rsidRPr="00CA5240">
        <w:rPr>
          <w:sz w:val="16"/>
        </w:rPr>
        <w:t xml:space="preserve"> like Simon Critchley can </w:t>
      </w:r>
      <w:r w:rsidRPr="00CA5240">
        <w:rPr>
          <w:rStyle w:val="StyleUnderline"/>
        </w:rPr>
        <w:t>now confidently assert that ‘we have to resist the idea and ideology of the future</w:t>
      </w:r>
      <w:r w:rsidRPr="00CA5240">
        <w:rPr>
          <w:sz w:val="16"/>
        </w:rPr>
        <w:t xml:space="preserve">, </w:t>
      </w:r>
      <w:r w:rsidRPr="00CA5240">
        <w:rPr>
          <w:rStyle w:val="StyleUnderline"/>
        </w:rPr>
        <w:t xml:space="preserve">which is </w:t>
      </w:r>
      <w:r w:rsidRPr="00CA5240">
        <w:rPr>
          <w:rStyle w:val="Emphasis"/>
        </w:rPr>
        <w:t>always</w:t>
      </w:r>
      <w:r w:rsidRPr="00CA5240">
        <w:rPr>
          <w:rStyle w:val="StyleUnderline"/>
        </w:rPr>
        <w:t xml:space="preserve"> the ultimate trump card of </w:t>
      </w:r>
      <w:r w:rsidRPr="00CA5240">
        <w:rPr>
          <w:rStyle w:val="Emphasis"/>
        </w:rPr>
        <w:t>capitalist idea</w:t>
      </w:r>
      <w:r w:rsidRPr="00CA5240">
        <w:rPr>
          <w:rStyle w:val="StyleUnderline"/>
        </w:rPr>
        <w:t xml:space="preserve">s </w:t>
      </w:r>
      <w:r w:rsidRPr="00CA5240">
        <w:rPr>
          <w:rStyle w:val="Emphasis"/>
        </w:rPr>
        <w:t>of progress’</w:t>
      </w:r>
      <w:r w:rsidRPr="00CA5240">
        <w:rPr>
          <w:sz w:val="16"/>
        </w:rPr>
        <w:t xml:space="preserve">.18 </w:t>
      </w:r>
      <w:r w:rsidRPr="00CA5240">
        <w:rPr>
          <w:rStyle w:val="Emphasis"/>
        </w:rPr>
        <w:t>Such folk-political sentiments</w:t>
      </w:r>
      <w:r w:rsidRPr="00CA5240">
        <w:rPr>
          <w:sz w:val="16"/>
        </w:rPr>
        <w:t xml:space="preserve"> blindly </w:t>
      </w:r>
      <w:r w:rsidRPr="00CA5240">
        <w:rPr>
          <w:rStyle w:val="Emphasis"/>
        </w:rPr>
        <w:t>accept the neoliberal common sense</w:t>
      </w:r>
      <w:r w:rsidRPr="00CA5240">
        <w:rPr>
          <w:sz w:val="16"/>
        </w:rPr>
        <w:t xml:space="preserve">, preferring to shy away from grand visions and replace them with a posturing resistance. </w:t>
      </w:r>
      <w:r w:rsidRPr="00CA5240">
        <w:rPr>
          <w:rStyle w:val="StyleUnderline"/>
        </w:rPr>
        <w:t xml:space="preserve">From the radical left’s discomfort with technological modernity to the social democratic left’s inability to envision an alternative world, everywhere today </w:t>
      </w:r>
      <w:r w:rsidRPr="00CA5240">
        <w:rPr>
          <w:rStyle w:val="Emphasis"/>
        </w:rPr>
        <w:t>the future has largely been ceded to the right.</w:t>
      </w:r>
      <w:r w:rsidRPr="00CA5240">
        <w:rPr>
          <w:sz w:val="16"/>
        </w:rPr>
        <w:t xml:space="preserve"> A skill that the left once excelled at – building enticing visions for a better world – has deteriorated after years of neglect.</w:t>
      </w:r>
    </w:p>
    <w:p w14:paraId="0B160A1F" w14:textId="77777777" w:rsidR="002576F2" w:rsidRPr="00CA5240" w:rsidRDefault="002576F2" w:rsidP="002576F2">
      <w:pPr>
        <w:rPr>
          <w:sz w:val="16"/>
        </w:rPr>
      </w:pPr>
      <w:r w:rsidRPr="00CA5240">
        <w:rPr>
          <w:sz w:val="16"/>
        </w:rPr>
        <w:t xml:space="preserve">If the left is to recover a sense of progress, however, it cannot simply adopt the classic images of history headed towards a singular destination.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were considered to be both necessary and superior to those of other cultures.19 Such ideas dominated traditional European philosophy and continued on in the influential modernisation literature of the 1950s and 1960s, with their attempts to naturalise capitalism against a Soviet opponent.20 Partly endorsed by both early Marxism and later Keynesian and neoliberal capitalisms, </w:t>
      </w:r>
      <w:r w:rsidRPr="00CA5240">
        <w:rPr>
          <w:rStyle w:val="StyleUnderline"/>
        </w:rPr>
        <w:t>a one-size-fits-all model of historical progress positioned non-Western societies as lacking and in need of development</w:t>
      </w:r>
      <w:r w:rsidRPr="00CA5240">
        <w:rPr>
          <w:sz w:val="16"/>
        </w:rPr>
        <w:t xml:space="preserve"> – a position that served to justify colonial and imperial practices.21</w:t>
      </w:r>
    </w:p>
    <w:p w14:paraId="678EF86A" w14:textId="77777777" w:rsidR="002576F2" w:rsidRPr="00CA5240" w:rsidRDefault="002576F2" w:rsidP="002576F2">
      <w:pPr>
        <w:rPr>
          <w:sz w:val="16"/>
        </w:rPr>
      </w:pPr>
      <w:r w:rsidRPr="00CA5240">
        <w:rPr>
          <w:rStyle w:val="StyleUnderline"/>
        </w:rPr>
        <w:t>From the standpoint of their philosophical critics, these notions of progress were disparaged</w:t>
      </w:r>
      <w:r w:rsidRPr="00CA5240">
        <w:rPr>
          <w:sz w:val="16"/>
        </w:rPr>
        <w:t xml:space="preserve"> precisely for their belief in preconceived destinations – whether in the liberal progression towards capitalist democracy or in the Marxist progression towards communism. The complex and often disastrous record of the twentieth century demonstrated conclusively that history could not be relied upon to follow any predetermined course.22 Regression was as likely as progress, genocide as possible as democratisation.23 In other words, there was nothing inherent in the nature of history, the development of economic systems, or sequences of political struggle that could guarantee any particular outcome. </w:t>
      </w:r>
      <w:r w:rsidRPr="00CA5240">
        <w:rPr>
          <w:rStyle w:val="StyleUnderline"/>
        </w:rPr>
        <w:t>From a broadly left perspective</w:t>
      </w:r>
      <w:r w:rsidRPr="00CA5240">
        <w:rPr>
          <w:sz w:val="16"/>
        </w:rPr>
        <w:t xml:space="preserve">, for example, </w:t>
      </w:r>
      <w:r w:rsidRPr="00CA5240">
        <w:rPr>
          <w:rStyle w:val="StyleUnderline"/>
        </w:rPr>
        <w:t>even those limited but not insignificant political gains that have been achieved</w:t>
      </w:r>
      <w:r w:rsidRPr="00CA5240">
        <w:rPr>
          <w:sz w:val="16"/>
        </w:rPr>
        <w:t xml:space="preserve"> – such as welfare provision, women’s rights and worker protections – </w:t>
      </w:r>
      <w:r w:rsidRPr="00CA5240">
        <w:rPr>
          <w:rStyle w:val="StyleUnderline"/>
        </w:rPr>
        <w:t>can be rolled back.</w:t>
      </w:r>
      <w:r w:rsidRPr="00CA5240">
        <w:rPr>
          <w:sz w:val="16"/>
        </w:rPr>
        <w:t xml:space="preserve"> Moreover, even in states where nominally communist governments took power, it proved far more difficult than expected to transition from a capitalist system of production to a fully communist one.24 This series of historical experiences fuelled an internal critique of European modernity by way of psychoanalysis, critical theory and poststructuralism. For the thinkers of postmodernism, modernity came to be associated with a credulous naivety.25 In Jean-François Lyotard’s epochal definition, postmodernity was identified as the era that has grown to be suspicious of the grand metanarrative.26 On this account, postmodernity is a cultural condition of disillusionment with the kinds of grandiose narratives represented by capitalist, liberal and communist accounts of progress.</w:t>
      </w:r>
    </w:p>
    <w:p w14:paraId="72DCDA57" w14:textId="77777777" w:rsidR="002576F2" w:rsidRPr="00CA5240" w:rsidRDefault="002576F2" w:rsidP="002576F2">
      <w:pPr>
        <w:rPr>
          <w:sz w:val="16"/>
        </w:rPr>
      </w:pPr>
      <w:r w:rsidRPr="00CA5240">
        <w:rPr>
          <w:sz w:val="16"/>
        </w:rPr>
        <w:t xml:space="preserve"> To be sure, these critiques capture something important about the chronological texture of our time. And yet, the announcement of the end of grand narratives has often been viewed by those outside Europe as being absolutely of a piece with modernity.27 Further, with the benefit of thirty years’ hindsight, </w:t>
      </w:r>
      <w:r w:rsidRPr="00CA5240">
        <w:rPr>
          <w:rStyle w:val="Emphasis"/>
        </w:rPr>
        <w:t>the broader impact of the cultural condition</w:t>
      </w:r>
      <w:r w:rsidRPr="00CA5240">
        <w:rPr>
          <w:sz w:val="16"/>
        </w:rPr>
        <w:t xml:space="preserve"> diagnosed by Lyotard </w:t>
      </w:r>
      <w:r w:rsidRPr="00CA5240">
        <w:rPr>
          <w:rStyle w:val="Emphasis"/>
        </w:rPr>
        <w:t>has not been the decline of belief in metanarratives per se, but</w:t>
      </w:r>
      <w:r w:rsidRPr="00CA5240">
        <w:rPr>
          <w:sz w:val="16"/>
        </w:rPr>
        <w:t xml:space="preserve"> rather </w:t>
      </w:r>
      <w:r w:rsidRPr="00CA5240">
        <w:rPr>
          <w:rStyle w:val="Emphasis"/>
        </w:rPr>
        <w:t>a broad disenchantment with those offered by the left.</w:t>
      </w:r>
      <w:r w:rsidRPr="00CA5240">
        <w:rPr>
          <w:sz w:val="16"/>
        </w:rPr>
        <w:t xml:space="preserve"> The association between capitalism and modernisation remains, while </w:t>
      </w:r>
      <w:r w:rsidRPr="00CA5240">
        <w:rPr>
          <w:rStyle w:val="StyleUnderline"/>
        </w:rPr>
        <w:t>properly progressive notions of the future have wilted under postmodern critique and been quashed beneath the social wreckage of neoliberalism.</w:t>
      </w:r>
      <w:r w:rsidRPr="00CA5240">
        <w:rPr>
          <w:sz w:val="16"/>
        </w:rPr>
        <w:t xml:space="preserve"> Most significantly, with the collapse of the Soviet Union and the rise of globalisation, history does appear to have a grand narrative.28 Throughout the world, markets, wage labour, commodities and productivity-enhancing technologies have all expanded under the systemic imperative to accumulate. </w:t>
      </w:r>
      <w:r w:rsidRPr="00CA5240">
        <w:rPr>
          <w:rStyle w:val="StyleUnderline"/>
        </w:rPr>
        <w:t>Capitalism has become the destiny of contemporary societies, happily coexisting with national differences and paying little heed to clashes between civilisations.</w:t>
      </w:r>
      <w:r w:rsidRPr="00CA5240">
        <w:rPr>
          <w:sz w:val="16"/>
        </w:rPr>
        <w:t xml:space="preserve">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modernisation is therefore instantiated in different cultures, following different trajectories and with different rhythms of development.29 Uneven and combined development is the order of the day.30 </w:t>
      </w:r>
      <w:r w:rsidRPr="00CA5240">
        <w:rPr>
          <w:rStyle w:val="Emphasis"/>
        </w:rPr>
        <w:t>Progress is</w:t>
      </w:r>
      <w:r w:rsidRPr="00CA5240">
        <w:rPr>
          <w:sz w:val="16"/>
        </w:rPr>
        <w:t xml:space="preserve"> therefore </w:t>
      </w:r>
      <w:r w:rsidRPr="00CA5240">
        <w:rPr>
          <w:rStyle w:val="Emphasis"/>
        </w:rPr>
        <w:t>not bound to a single European path, but</w:t>
      </w:r>
      <w:r w:rsidRPr="00CA5240">
        <w:rPr>
          <w:sz w:val="16"/>
        </w:rPr>
        <w:t xml:space="preserve"> is instead </w:t>
      </w:r>
      <w:r w:rsidRPr="00CA5240">
        <w:rPr>
          <w:rStyle w:val="Emphasis"/>
        </w:rPr>
        <w:t>filtered through a variety of political and cultural constellations</w:t>
      </w:r>
      <w:r w:rsidRPr="00CA5240">
        <w:rPr>
          <w:sz w:val="16"/>
        </w:rPr>
        <w:t>, all directed towards instantiating capitalist relations. Today, modernisers simply fight over which variant of capitalism to install.</w:t>
      </w:r>
    </w:p>
    <w:p w14:paraId="1DB121A9" w14:textId="77777777" w:rsidR="002576F2" w:rsidRPr="00CA5240" w:rsidRDefault="002576F2" w:rsidP="002576F2">
      <w:pPr>
        <w:rPr>
          <w:sz w:val="16"/>
        </w:rPr>
      </w:pPr>
      <w:r w:rsidRPr="00CA5240">
        <w:rPr>
          <w:rStyle w:val="StyleUnderline"/>
        </w:rPr>
        <w:t>Recuperating the idea of progress under such circumstances means</w:t>
      </w:r>
      <w:r w:rsidRPr="00CA5240">
        <w:rPr>
          <w:sz w:val="16"/>
        </w:rPr>
        <w:t xml:space="preserve">, first and foremost, </w:t>
      </w:r>
      <w:r w:rsidRPr="00CA5240">
        <w:rPr>
          <w:rStyle w:val="StyleUnderline"/>
        </w:rPr>
        <w:t>contesting the dogma of this inevitable endpoint.</w:t>
      </w:r>
      <w:r w:rsidRPr="00CA5240">
        <w:rPr>
          <w:sz w:val="16"/>
        </w:rPr>
        <w:t xml:space="preserve"> Capitalist modernity was never a necessary outcome, but instead a successful project driven by various classes and a systemic imperative towards accumulation and expansion. </w:t>
      </w:r>
      <w:r w:rsidRPr="00CA5240">
        <w:rPr>
          <w:rStyle w:val="StyleUnderline"/>
        </w:rPr>
        <w:t xml:space="preserve">Various modernities are possible, and </w:t>
      </w:r>
      <w:r w:rsidRPr="00CA5240">
        <w:rPr>
          <w:rStyle w:val="Emphasis"/>
        </w:rPr>
        <w:t>new visions of the future are essential</w:t>
      </w:r>
      <w:r w:rsidRPr="00CA5240">
        <w:rPr>
          <w:rStyle w:val="StyleUnderline"/>
        </w:rPr>
        <w:t xml:space="preserve"> for the left.</w:t>
      </w:r>
      <w:r w:rsidRPr="00CA5240">
        <w:rPr>
          <w:sz w:val="16"/>
        </w:rPr>
        <w:t xml:space="preserve"> </w:t>
      </w:r>
      <w:r w:rsidRPr="00CA5240">
        <w:rPr>
          <w:rStyle w:val="StyleUnderline"/>
        </w:rPr>
        <w:t xml:space="preserve">Such images are </w:t>
      </w:r>
      <w:r w:rsidRPr="00CA5240">
        <w:rPr>
          <w:rStyle w:val="Emphasis"/>
        </w:rPr>
        <w:t>a necessary supplement to any transformative political project.</w:t>
      </w:r>
      <w:r w:rsidRPr="00CA5240">
        <w:rPr>
          <w:sz w:val="16"/>
        </w:rPr>
        <w:t xml:space="preserve"> </w:t>
      </w:r>
      <w:r w:rsidRPr="00CA5240">
        <w:rPr>
          <w:rStyle w:val="Emphasis"/>
        </w:rPr>
        <w:t>They give a direction to political struggles and generate a set of criteria to adjudicate which struggles to support, which</w:t>
      </w:r>
      <w:r w:rsidRPr="00CA5240">
        <w:rPr>
          <w:sz w:val="16"/>
        </w:rPr>
        <w:t xml:space="preserve"> movements </w:t>
      </w:r>
      <w:r w:rsidRPr="00CA5240">
        <w:rPr>
          <w:rStyle w:val="Emphasis"/>
        </w:rPr>
        <w:t>to resist, what to invent</w:t>
      </w:r>
      <w:r w:rsidRPr="00CA5240">
        <w:rPr>
          <w:sz w:val="16"/>
        </w:rPr>
        <w:t xml:space="preserve">, and so on. </w:t>
      </w:r>
      <w:r w:rsidRPr="00CA5240">
        <w:rPr>
          <w:rStyle w:val="Emphasis"/>
        </w:rPr>
        <w:t>In the absence of images of progress</w:t>
      </w:r>
      <w:r w:rsidRPr="00CA5240">
        <w:rPr>
          <w:rStyle w:val="StyleUnderline"/>
        </w:rPr>
        <w:t xml:space="preserve">, there can only be </w:t>
      </w:r>
      <w:r w:rsidRPr="00CA5240">
        <w:rPr>
          <w:rStyle w:val="Emphasis"/>
        </w:rPr>
        <w:t>reactivity</w:t>
      </w:r>
      <w:r w:rsidRPr="00CA5240">
        <w:rPr>
          <w:rStyle w:val="StyleUnderline"/>
        </w:rPr>
        <w:t xml:space="preserve">, </w:t>
      </w:r>
      <w:r w:rsidRPr="00CA5240">
        <w:rPr>
          <w:rStyle w:val="Emphasis"/>
        </w:rPr>
        <w:t>defensive battles</w:t>
      </w:r>
      <w:r w:rsidRPr="00CA5240">
        <w:rPr>
          <w:rStyle w:val="StyleUnderline"/>
        </w:rPr>
        <w:t xml:space="preserve">, </w:t>
      </w:r>
      <w:r w:rsidRPr="00CA5240">
        <w:rPr>
          <w:rStyle w:val="Emphasis"/>
        </w:rPr>
        <w:t>local resistance</w:t>
      </w:r>
      <w:r w:rsidRPr="00CA5240">
        <w:rPr>
          <w:rStyle w:val="StyleUnderline"/>
        </w:rPr>
        <w:t xml:space="preserve"> and a </w:t>
      </w:r>
      <w:r w:rsidRPr="00CA5240">
        <w:rPr>
          <w:rStyle w:val="Emphasis"/>
        </w:rPr>
        <w:t>bunker mentality</w:t>
      </w:r>
      <w:r w:rsidRPr="00CA5240">
        <w:rPr>
          <w:sz w:val="16"/>
        </w:rPr>
        <w:t xml:space="preserve"> – what we have characterised as folk politics. </w:t>
      </w:r>
      <w:r w:rsidRPr="00CA5240">
        <w:rPr>
          <w:rStyle w:val="StyleUnderline"/>
        </w:rPr>
        <w:t xml:space="preserve">Visions of the future are </w:t>
      </w:r>
      <w:r w:rsidRPr="00CA5240">
        <w:rPr>
          <w:sz w:val="16"/>
        </w:rPr>
        <w:t xml:space="preserve">therefore </w:t>
      </w:r>
      <w:r w:rsidRPr="00CA5240">
        <w:rPr>
          <w:rStyle w:val="Emphasis"/>
        </w:rPr>
        <w:t>indispensable</w:t>
      </w:r>
      <w:r w:rsidRPr="00CA5240">
        <w:rPr>
          <w:sz w:val="16"/>
        </w:rPr>
        <w:t xml:space="preserve"> for elaborating a movement against capitalism. Contra the earlier thinkers of modernity, </w:t>
      </w:r>
      <w:r w:rsidRPr="00CA5240">
        <w:rPr>
          <w:rStyle w:val="StyleUnderline"/>
        </w:rPr>
        <w:t>there is no necessity to progress</w:t>
      </w:r>
      <w:r w:rsidRPr="00CA5240">
        <w:rPr>
          <w:sz w:val="16"/>
        </w:rPr>
        <w:t xml:space="preserve">, nor a singular pathway from which to adjudicate the extent of development. Instead, </w:t>
      </w:r>
      <w:r w:rsidRPr="00CA5240">
        <w:rPr>
          <w:rStyle w:val="Emphasis"/>
        </w:rPr>
        <w:t>progress must be understood as hyperstitional</w:t>
      </w:r>
      <w:r w:rsidRPr="00CA5240">
        <w:rPr>
          <w:sz w:val="16"/>
        </w:rPr>
        <w:t xml:space="preserve">: as </w:t>
      </w:r>
      <w:r w:rsidRPr="00CA5240">
        <w:rPr>
          <w:rStyle w:val="StyleUnderline"/>
        </w:rPr>
        <w:t>a kind of fiction</w:t>
      </w:r>
      <w:r w:rsidRPr="00CA5240">
        <w:rPr>
          <w:sz w:val="16"/>
        </w:rPr>
        <w:t xml:space="preserve">, but one </w:t>
      </w:r>
      <w:r w:rsidRPr="00CA5240">
        <w:rPr>
          <w:rStyle w:val="StyleUnderline"/>
        </w:rPr>
        <w:t>that aims to transform itself into a truth.</w:t>
      </w:r>
      <w:r w:rsidRPr="00CA5240">
        <w:rPr>
          <w:sz w:val="16"/>
        </w:rPr>
        <w:t xml:space="preserve"> </w:t>
      </w:r>
      <w:r w:rsidRPr="00CA5240">
        <w:rPr>
          <w:rStyle w:val="StyleUnderline"/>
        </w:rPr>
        <w:t>Hyperstitions operate by catalysing dispersed sentiment into a historical force that brings the future into existence.</w:t>
      </w:r>
      <w:r w:rsidRPr="00CA5240">
        <w:rPr>
          <w:sz w:val="16"/>
        </w:rPr>
        <w:t xml:space="preserve"> </w:t>
      </w:r>
      <w:r w:rsidRPr="00CA5240">
        <w:rPr>
          <w:rStyle w:val="Emphasis"/>
        </w:rPr>
        <w:t>They have the temporal form of ‘will have been’.</w:t>
      </w:r>
      <w:r w:rsidRPr="00CA5240">
        <w:rPr>
          <w:sz w:val="16"/>
        </w:rPr>
        <w:t xml:space="preserve"> </w:t>
      </w:r>
      <w:r w:rsidRPr="00CA5240">
        <w:rPr>
          <w:rStyle w:val="Emphasis"/>
        </w:rPr>
        <w:t>Such hyperstitions of progress form orienting narratives with which to navigate forward</w:t>
      </w:r>
      <w:r w:rsidRPr="00CA5240">
        <w:rPr>
          <w:sz w:val="16"/>
        </w:rPr>
        <w:t xml:space="preserve">, rather than being an established or necessary property of the world. </w:t>
      </w:r>
      <w:r w:rsidRPr="00CA5240">
        <w:rPr>
          <w:rStyle w:val="Emphasis"/>
        </w:rPr>
        <w:t>Progress is a matter of political struggle</w:t>
      </w:r>
      <w:r w:rsidRPr="00CA5240">
        <w:rPr>
          <w:sz w:val="16"/>
        </w:rPr>
        <w:t>, following no pre-plotted trajectory or natural tendency, and with no guarantee of success. If the supplanting of capitalism is impossible from the standpoint of one or even many defensive stances, it is because any form of prospective politics must set out to construct the new. Pathways of progress must be cut and paved, not merely travelled along in some pre-ordained fashion; they are a matter of political achievement rather than divine or earthly providence.</w:t>
      </w:r>
    </w:p>
    <w:p w14:paraId="2F651328" w14:textId="77777777" w:rsidR="002576F2" w:rsidRPr="00CA5240" w:rsidRDefault="002576F2" w:rsidP="002576F2">
      <w:pPr>
        <w:pStyle w:val="Heading3"/>
      </w:pPr>
      <w:r w:rsidRPr="00CA5240">
        <w:t>Link: Localism</w:t>
      </w:r>
    </w:p>
    <w:p w14:paraId="539CB94D" w14:textId="77777777" w:rsidR="002576F2" w:rsidRPr="00CA5240" w:rsidRDefault="002576F2" w:rsidP="002576F2">
      <w:pPr>
        <w:pStyle w:val="Heading4"/>
      </w:pPr>
      <w:r w:rsidRPr="00CA5240">
        <w:t>The 1AC’s poetic localism and institution-avoidance is a recipe for failure – it depoliticizes politics, strengthens neoliberalism, and reduces politics to feel-good survivalism</w:t>
      </w:r>
    </w:p>
    <w:p w14:paraId="3E7D9BA9" w14:textId="77777777" w:rsidR="002576F2" w:rsidRPr="00CA5240" w:rsidRDefault="002576F2" w:rsidP="002576F2">
      <w:r w:rsidRPr="00CA5240">
        <w:rPr>
          <w:rStyle w:val="Style13ptBold"/>
        </w:rPr>
        <w:t>Srnicek &amp; Williams ‘15</w:t>
      </w:r>
      <w:r w:rsidRPr="00CA5240">
        <w:t xml:space="preserve"> (Nick, Theorist and activist, and Alex, PhD student at the University of East London, </w:t>
      </w:r>
      <w:r w:rsidRPr="00CA5240">
        <w:rPr>
          <w:i/>
        </w:rPr>
        <w:t xml:space="preserve">Inventing the Future: Postcapitalism and a World Without Work, </w:t>
      </w:r>
      <w:r w:rsidRPr="00CA5240">
        <w:t>ebook)</w:t>
      </w:r>
    </w:p>
    <w:p w14:paraId="73C97051" w14:textId="77777777" w:rsidR="002576F2" w:rsidRPr="00CA5240" w:rsidRDefault="002576F2" w:rsidP="002576F2">
      <w:pPr>
        <w:rPr>
          <w:sz w:val="16"/>
        </w:rPr>
      </w:pPr>
      <w:r w:rsidRPr="00CA5240">
        <w:rPr>
          <w:sz w:val="16"/>
        </w:rPr>
        <w:t xml:space="preserve">Failure permeates this cycle of struggles, and as a result, </w:t>
      </w:r>
      <w:r w:rsidRPr="00CA5240">
        <w:rPr>
          <w:rStyle w:val="StyleUnderline"/>
        </w:rPr>
        <w:t>many of the tactics on the contemporary left have taken on a ritualistic nature, laden with</w:t>
      </w:r>
      <w:r w:rsidRPr="00CA5240">
        <w:rPr>
          <w:sz w:val="16"/>
        </w:rPr>
        <w:t xml:space="preserve"> a heavy dose of </w:t>
      </w:r>
      <w:r w:rsidRPr="00CA5240">
        <w:rPr>
          <w:rStyle w:val="StyleUnderline"/>
        </w:rPr>
        <w:t>fatalism.</w:t>
      </w:r>
      <w:r w:rsidRPr="00CA5240">
        <w:rPr>
          <w:sz w:val="16"/>
        </w:rPr>
        <w:t xml:space="preserve"> The dominant tactics — </w:t>
      </w:r>
      <w:r w:rsidRPr="00CA5240">
        <w:rPr>
          <w:rStyle w:val="StyleUnderline"/>
        </w:rPr>
        <w:t>protesting</w:t>
      </w:r>
      <w:r w:rsidRPr="00CA5240">
        <w:rPr>
          <w:sz w:val="16"/>
        </w:rPr>
        <w:t xml:space="preserve">, marching, </w:t>
      </w:r>
      <w:r w:rsidRPr="00CA5240">
        <w:rPr>
          <w:rStyle w:val="StyleUnderline"/>
        </w:rPr>
        <w:t>occupying, and various</w:t>
      </w:r>
      <w:r w:rsidRPr="00CA5240">
        <w:rPr>
          <w:sz w:val="16"/>
        </w:rPr>
        <w:t xml:space="preserve"> other </w:t>
      </w:r>
      <w:r w:rsidRPr="00CA5240">
        <w:rPr>
          <w:rStyle w:val="StyleUnderline"/>
        </w:rPr>
        <w:t>forms of direct action</w:t>
      </w:r>
      <w:r w:rsidRPr="00CA5240">
        <w:rPr>
          <w:sz w:val="16"/>
        </w:rPr>
        <w:t xml:space="preserve"> — </w:t>
      </w:r>
      <w:r w:rsidRPr="00CA5240">
        <w:rPr>
          <w:rStyle w:val="StyleUnderline"/>
        </w:rPr>
        <w:t>have become part of a well-established narrative</w:t>
      </w:r>
      <w:r w:rsidRPr="00CA5240">
        <w:rPr>
          <w:sz w:val="16"/>
        </w:rPr>
        <w:t xml:space="preserve">, </w:t>
      </w:r>
      <w:r w:rsidRPr="00CA5240">
        <w:rPr>
          <w:rStyle w:val="StyleUnderline"/>
        </w:rPr>
        <w:t>with the people and the police</w:t>
      </w:r>
      <w:r w:rsidRPr="00CA5240">
        <w:rPr>
          <w:sz w:val="16"/>
        </w:rPr>
        <w:t xml:space="preserve"> each </w:t>
      </w:r>
      <w:r w:rsidRPr="00CA5240">
        <w:rPr>
          <w:rStyle w:val="StyleUnderline"/>
        </w:rPr>
        <w:t>playing their assigned roles.</w:t>
      </w:r>
      <w:r w:rsidRPr="00CA5240">
        <w:rPr>
          <w:sz w:val="16"/>
        </w:rPr>
        <w:t xml:space="preserve"> The limits of these actions are particularly visible in those brief moments when the script changes. As one activist puts it, of a protest at the 2001 Summit of the Americas:</w:t>
      </w:r>
    </w:p>
    <w:p w14:paraId="11E6D009" w14:textId="77777777" w:rsidR="002576F2" w:rsidRPr="00CA5240" w:rsidRDefault="002576F2" w:rsidP="002576F2">
      <w:r w:rsidRPr="00CA5240">
        <w:t>On April 20, the ﬁrst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a brief moment, nothing stood between us and the convention centre. We scrambled atop the toppled fence, but for the most part we went no further, as if our intention all along had been simply to replace the state’s chain-link and concrete barrier with a human one of our own making.1</w:t>
      </w:r>
    </w:p>
    <w:p w14:paraId="5EC79F71" w14:textId="77777777" w:rsidR="002576F2" w:rsidRPr="00CA5240" w:rsidRDefault="002576F2" w:rsidP="002576F2">
      <w:pPr>
        <w:rPr>
          <w:sz w:val="16"/>
        </w:rPr>
      </w:pPr>
      <w:r w:rsidRPr="00CA5240">
        <w:rPr>
          <w:rStyle w:val="StyleUnderline"/>
        </w:rPr>
        <w:t>We see</w:t>
      </w:r>
      <w:r w:rsidRPr="00CA5240">
        <w:rPr>
          <w:sz w:val="16"/>
        </w:rPr>
        <w:t xml:space="preserve"> here </w:t>
      </w:r>
      <w:r w:rsidRPr="00CA5240">
        <w:rPr>
          <w:rStyle w:val="StyleUnderline"/>
        </w:rPr>
        <w:t>the symbolic and ritualistic nature of the actions, combined with the thrill of having done something</w:t>
      </w:r>
      <w:r w:rsidRPr="00CA5240">
        <w:rPr>
          <w:sz w:val="16"/>
        </w:rPr>
        <w:t xml:space="preserve"> — but with a deep uncertainty that appears at the ﬁrst break with the expected narrative. </w:t>
      </w:r>
      <w:r w:rsidRPr="00CA5240">
        <w:rPr>
          <w:rStyle w:val="Emphasis"/>
        </w:rPr>
        <w:t>The role of dutiful protestor had given these activists no indication of what to do when the barriers fell.</w:t>
      </w:r>
      <w:r w:rsidRPr="00CA5240">
        <w:rPr>
          <w:sz w:val="16"/>
        </w:rPr>
        <w:t xml:space="preserve"> </w:t>
      </w:r>
      <w:r w:rsidRPr="00CA5240">
        <w:rPr>
          <w:rStyle w:val="StyleUnderline"/>
        </w:rPr>
        <w:t>Spectacular political confrontations like the Stop the War marches, the now- familiar melees against the G20</w:t>
      </w:r>
      <w:r w:rsidRPr="00CA5240">
        <w:rPr>
          <w:sz w:val="16"/>
        </w:rPr>
        <w:t xml:space="preserve"> or World Trade Organization </w:t>
      </w:r>
      <w:r w:rsidRPr="00CA5240">
        <w:rPr>
          <w:rStyle w:val="StyleUnderline"/>
        </w:rPr>
        <w:t>and the rousing scenes of</w:t>
      </w:r>
      <w:r w:rsidRPr="00CA5240">
        <w:rPr>
          <w:sz w:val="16"/>
        </w:rPr>
        <w:t xml:space="preserve"> democracy in </w:t>
      </w:r>
      <w:r w:rsidRPr="00CA5240">
        <w:rPr>
          <w:rStyle w:val="StyleUnderline"/>
        </w:rPr>
        <w:t>Occupy</w:t>
      </w:r>
      <w:r w:rsidRPr="00CA5240">
        <w:rPr>
          <w:sz w:val="16"/>
        </w:rPr>
        <w:t xml:space="preserve"> Wall Street </w:t>
      </w:r>
      <w:r w:rsidRPr="00CA5240">
        <w:rPr>
          <w:rStyle w:val="Emphasis"/>
        </w:rPr>
        <w:t>all give the appearance of being highly signiﬁcant</w:t>
      </w:r>
      <w:r w:rsidRPr="00CA5240">
        <w:rPr>
          <w:sz w:val="16"/>
        </w:rPr>
        <w:t xml:space="preserve">, as if something were genuinely at stake.2 </w:t>
      </w:r>
      <w:r w:rsidRPr="00CA5240">
        <w:rPr>
          <w:rStyle w:val="Emphasis"/>
        </w:rPr>
        <w:t>Yet nothing changed, and long-term victories were traded for a simple registration of discontent.</w:t>
      </w:r>
    </w:p>
    <w:p w14:paraId="2B3C9868" w14:textId="77777777" w:rsidR="002576F2" w:rsidRPr="00CA5240" w:rsidRDefault="002576F2" w:rsidP="002576F2">
      <w:pPr>
        <w:rPr>
          <w:sz w:val="16"/>
        </w:rPr>
      </w:pPr>
      <w:r w:rsidRPr="00CA5240">
        <w:rPr>
          <w:rStyle w:val="StyleUnderline"/>
        </w:rPr>
        <w:t>To outside observers, it is often not even clear what the movements want</w:t>
      </w:r>
      <w:r w:rsidRPr="00CA5240">
        <w:rPr>
          <w:sz w:val="16"/>
        </w:rPr>
        <w:t xml:space="preserve">, beyond expressing a generalised discontent with the world. </w:t>
      </w:r>
      <w:r w:rsidRPr="00CA5240">
        <w:rPr>
          <w:rStyle w:val="StyleUnderline"/>
        </w:rPr>
        <w:t>The contemporary protest has become a melange of wild and varied demands.</w:t>
      </w:r>
      <w:r w:rsidRPr="00CA5240">
        <w:rPr>
          <w:sz w:val="16"/>
        </w:rPr>
        <w:t xml:space="preserve"> The 2009 G20 summit in London, for instance, featured protestors marching for </w:t>
      </w:r>
      <w:r w:rsidRPr="00CA5240">
        <w:rPr>
          <w:rStyle w:val="StyleUnderline"/>
        </w:rPr>
        <w:t>issues</w:t>
      </w:r>
      <w:r w:rsidRPr="00CA5240">
        <w:rPr>
          <w:sz w:val="16"/>
        </w:rPr>
        <w:t xml:space="preserve"> that </w:t>
      </w:r>
      <w:r w:rsidRPr="00CA5240">
        <w:rPr>
          <w:rStyle w:val="StyleUnderline"/>
        </w:rPr>
        <w:t>spanned from grandiose anti-capitalist stipulations to modest goals centred on more local issues.</w:t>
      </w:r>
      <w:r w:rsidRPr="00CA5240">
        <w:rPr>
          <w:sz w:val="16"/>
        </w:rPr>
        <w:t xml:space="preserve"> </w:t>
      </w:r>
      <w:r w:rsidRPr="00CA5240">
        <w:rPr>
          <w:rStyle w:val="Emphasis"/>
        </w:rPr>
        <w:t>When demands can be discerned at all, they usually fail to articulate anything substantial.</w:t>
      </w:r>
      <w:r w:rsidRPr="00CA5240">
        <w:rPr>
          <w:sz w:val="16"/>
        </w:rPr>
        <w:t xml:space="preserve"> </w:t>
      </w:r>
      <w:r w:rsidRPr="00CA5240">
        <w:rPr>
          <w:rStyle w:val="Emphasis"/>
        </w:rPr>
        <w:t>They are</w:t>
      </w:r>
      <w:r w:rsidRPr="00CA5240">
        <w:rPr>
          <w:sz w:val="16"/>
        </w:rPr>
        <w:t xml:space="preserve"> often nothing more than </w:t>
      </w:r>
      <w:r w:rsidRPr="00CA5240">
        <w:rPr>
          <w:rStyle w:val="Emphasis"/>
        </w:rPr>
        <w:t>empty slogans</w:t>
      </w:r>
      <w:r w:rsidRPr="00CA5240">
        <w:rPr>
          <w:sz w:val="16"/>
        </w:rPr>
        <w:t xml:space="preserve"> — </w:t>
      </w:r>
      <w:r w:rsidRPr="00CA5240">
        <w:rPr>
          <w:rStyle w:val="StyleUnderline"/>
        </w:rPr>
        <w:t>as meaningful as calling for world peace.</w:t>
      </w:r>
      <w:r w:rsidRPr="00CA5240">
        <w:rPr>
          <w:sz w:val="16"/>
        </w:rPr>
        <w:t xml:space="preserve"> </w:t>
      </w:r>
      <w:r w:rsidRPr="00CA5240">
        <w:rPr>
          <w:rStyle w:val="Emphasis"/>
        </w:rPr>
        <w:t>In more recent struggles, the very idea of making demands has been questioned.</w:t>
      </w:r>
      <w:r w:rsidRPr="00CA5240">
        <w:rPr>
          <w:sz w:val="16"/>
        </w:rPr>
        <w:t xml:space="preserve"> The </w:t>
      </w:r>
      <w:r w:rsidRPr="00CA5240">
        <w:rPr>
          <w:rStyle w:val="StyleUnderline"/>
        </w:rPr>
        <w:t>Occupy</w:t>
      </w:r>
      <w:r w:rsidRPr="00CA5240">
        <w:rPr>
          <w:sz w:val="16"/>
        </w:rPr>
        <w:t xml:space="preserve"> movement </w:t>
      </w:r>
      <w:r w:rsidRPr="00CA5240">
        <w:rPr>
          <w:rStyle w:val="StyleUnderline"/>
        </w:rPr>
        <w:t>infamously struggled to articulate meaningful goals, worried that anything too substantial would be divisive.</w:t>
      </w:r>
      <w:r w:rsidRPr="00CA5240">
        <w:rPr>
          <w:sz w:val="16"/>
        </w:rPr>
        <w:t xml:space="preserve">3 And </w:t>
      </w:r>
      <w:r w:rsidRPr="00CA5240">
        <w:rPr>
          <w:rStyle w:val="Emphasis"/>
        </w:rPr>
        <w:t>a broad range of student occupations</w:t>
      </w:r>
      <w:r w:rsidRPr="00CA5240">
        <w:rPr>
          <w:sz w:val="16"/>
        </w:rPr>
        <w:t xml:space="preserve"> across the Western world </w:t>
      </w:r>
      <w:r w:rsidRPr="00CA5240">
        <w:rPr>
          <w:rStyle w:val="Emphasis"/>
        </w:rPr>
        <w:t>has taken up the mantra of ‘no demands’ under the misguided belief that demanding nothing is a radical act.</w:t>
      </w:r>
      <w:r w:rsidRPr="00CA5240">
        <w:rPr>
          <w:sz w:val="16"/>
        </w:rPr>
        <w:t>4</w:t>
      </w:r>
    </w:p>
    <w:p w14:paraId="4EAF85E7" w14:textId="77777777" w:rsidR="002576F2" w:rsidRPr="00CA5240" w:rsidRDefault="002576F2" w:rsidP="002576F2">
      <w:pPr>
        <w:rPr>
          <w:sz w:val="16"/>
        </w:rPr>
      </w:pPr>
      <w:r w:rsidRPr="00CA5240">
        <w:rPr>
          <w:rStyle w:val="StyleUnderline"/>
        </w:rPr>
        <w:t>When asked what the ultimate upshot</w:t>
      </w:r>
      <w:r w:rsidRPr="00CA5240">
        <w:rPr>
          <w:sz w:val="16"/>
        </w:rPr>
        <w:t xml:space="preserve"> of these actions </w:t>
      </w:r>
      <w:r w:rsidRPr="00CA5240">
        <w:rPr>
          <w:rStyle w:val="StyleUnderline"/>
        </w:rPr>
        <w:t>has been, participants differ between admitting to a general sense of futility and pointing to the radicalisation of those who took part.</w:t>
      </w:r>
      <w:r w:rsidRPr="00CA5240">
        <w:rPr>
          <w:sz w:val="16"/>
        </w:rPr>
        <w:t xml:space="preserve"> </w:t>
      </w:r>
      <w:r w:rsidRPr="00CA5240">
        <w:rPr>
          <w:rStyle w:val="StyleUnderline"/>
        </w:rPr>
        <w:t xml:space="preserve">If we look at protests today </w:t>
      </w:r>
      <w:r w:rsidRPr="00CA5240">
        <w:rPr>
          <w:rStyle w:val="Emphasis"/>
        </w:rPr>
        <w:t>as an exercise in public awareness, they</w:t>
      </w:r>
      <w:r w:rsidRPr="00CA5240">
        <w:rPr>
          <w:rStyle w:val="StyleUnderline"/>
        </w:rPr>
        <w:t xml:space="preserve"> appear to </w:t>
      </w:r>
      <w:r w:rsidRPr="00CA5240">
        <w:rPr>
          <w:rStyle w:val="Emphasis"/>
        </w:rPr>
        <w:t>have</w:t>
      </w:r>
      <w:r w:rsidRPr="00CA5240">
        <w:rPr>
          <w:rStyle w:val="StyleUnderline"/>
        </w:rPr>
        <w:t xml:space="preserve"> had </w:t>
      </w:r>
      <w:r w:rsidRPr="00CA5240">
        <w:rPr>
          <w:rStyle w:val="Emphasis"/>
        </w:rPr>
        <w:t>mixed success</w:t>
      </w:r>
      <w:r w:rsidRPr="00CA5240">
        <w:rPr>
          <w:sz w:val="16"/>
        </w:rPr>
        <w:t xml:space="preserve"> at best. </w:t>
      </w:r>
      <w:r w:rsidRPr="00CA5240">
        <w:rPr>
          <w:rStyle w:val="StyleUnderline"/>
        </w:rPr>
        <w:t>Their messages are mangled by an unsympathetic media</w:t>
      </w:r>
      <w:r w:rsidRPr="00CA5240">
        <w:rPr>
          <w:sz w:val="16"/>
        </w:rPr>
        <w:t xml:space="preserve"> smitten by images of property destruction — </w:t>
      </w:r>
      <w:r w:rsidRPr="00CA5240">
        <w:rPr>
          <w:rStyle w:val="StyleUnderline"/>
        </w:rPr>
        <w:t>assuming that the media even acknowledges</w:t>
      </w:r>
      <w:r w:rsidRPr="00CA5240">
        <w:rPr>
          <w:sz w:val="16"/>
        </w:rPr>
        <w:t xml:space="preserve"> a form of contention that has become increasingly repetitive and boring. </w:t>
      </w:r>
      <w:r w:rsidRPr="00CA5240">
        <w:rPr>
          <w:rStyle w:val="StyleUnderline"/>
        </w:rPr>
        <w:t>Some argue that, rather than trying to achieve a certain end, these movements</w:t>
      </w:r>
      <w:r w:rsidRPr="00CA5240">
        <w:rPr>
          <w:sz w:val="16"/>
        </w:rPr>
        <w:t xml:space="preserve">, protests and occupations in fact </w:t>
      </w:r>
      <w:r w:rsidRPr="00CA5240">
        <w:rPr>
          <w:rStyle w:val="StyleUnderline"/>
        </w:rPr>
        <w:t>exist</w:t>
      </w:r>
      <w:r w:rsidRPr="00CA5240">
        <w:rPr>
          <w:sz w:val="16"/>
        </w:rPr>
        <w:t xml:space="preserve"> only </w:t>
      </w:r>
      <w:r w:rsidRPr="00CA5240">
        <w:rPr>
          <w:rStyle w:val="StyleUnderline"/>
        </w:rPr>
        <w:t>for their own sake.</w:t>
      </w:r>
      <w:r w:rsidRPr="00CA5240">
        <w:rPr>
          <w:sz w:val="16"/>
        </w:rPr>
        <w:t xml:space="preserve">5 </w:t>
      </w:r>
      <w:r w:rsidRPr="00CA5240">
        <w:rPr>
          <w:rStyle w:val="StyleUnderline"/>
        </w:rPr>
        <w:t>The aim</w:t>
      </w:r>
      <w:r w:rsidRPr="00CA5240">
        <w:rPr>
          <w:sz w:val="16"/>
        </w:rPr>
        <w:t xml:space="preserve"> in this case </w:t>
      </w:r>
      <w:r w:rsidRPr="00CA5240">
        <w:rPr>
          <w:rStyle w:val="StyleUnderline"/>
        </w:rPr>
        <w:t>is to achieve a certain transformation of the participants, and create a space outside of the usual operations of power.</w:t>
      </w:r>
      <w:r w:rsidRPr="00CA5240">
        <w:rPr>
          <w:sz w:val="16"/>
        </w:rPr>
        <w:t xml:space="preserve"> While there is a degree of truth to this, things like </w:t>
      </w:r>
      <w:r w:rsidRPr="00CA5240">
        <w:rPr>
          <w:rStyle w:val="Emphasis"/>
        </w:rPr>
        <w:t>protest camps tend to remain ephemeral, small-scale and</w:t>
      </w:r>
      <w:r w:rsidRPr="00CA5240">
        <w:rPr>
          <w:sz w:val="16"/>
        </w:rPr>
        <w:t xml:space="preserve"> ultimately </w:t>
      </w:r>
      <w:r w:rsidRPr="00CA5240">
        <w:rPr>
          <w:rStyle w:val="Emphasis"/>
        </w:rPr>
        <w:t>unable to challenge the larger structures of the neoliberal economic system.</w:t>
      </w:r>
      <w:r w:rsidRPr="00CA5240">
        <w:rPr>
          <w:sz w:val="16"/>
        </w:rPr>
        <w:t xml:space="preserve"> </w:t>
      </w:r>
      <w:r w:rsidRPr="00CA5240">
        <w:rPr>
          <w:rStyle w:val="Emphasis"/>
        </w:rPr>
        <w:t>This is</w:t>
      </w:r>
      <w:r w:rsidRPr="00CA5240">
        <w:rPr>
          <w:sz w:val="16"/>
        </w:rPr>
        <w:t xml:space="preserve"> politics transmuted into pastime — </w:t>
      </w:r>
      <w:r w:rsidRPr="00CA5240">
        <w:rPr>
          <w:rStyle w:val="Emphasis"/>
        </w:rPr>
        <w:t>politics-as-drug-experience</w:t>
      </w:r>
      <w:r w:rsidRPr="00CA5240">
        <w:rPr>
          <w:sz w:val="16"/>
        </w:rPr>
        <w:t xml:space="preserve">, perhaps — </w:t>
      </w:r>
      <w:r w:rsidRPr="00CA5240">
        <w:rPr>
          <w:rStyle w:val="Emphasis"/>
        </w:rPr>
        <w:t>rather than anything capable of transforming society.</w:t>
      </w:r>
      <w:r w:rsidRPr="00CA5240">
        <w:rPr>
          <w:sz w:val="16"/>
        </w:rPr>
        <w:t xml:space="preserve"> </w:t>
      </w:r>
      <w:r w:rsidRPr="00CA5240">
        <w:rPr>
          <w:rStyle w:val="StyleUnderline"/>
        </w:rPr>
        <w:t>Such protests are registered only in the minds of their participants, bypassing any transformation of social structures.</w:t>
      </w:r>
      <w:r w:rsidRPr="00CA5240">
        <w:rPr>
          <w:sz w:val="16"/>
        </w:rPr>
        <w:t xml:space="preserve"> While these efforts at radicalisation and awareness-raising are undoubtedly important to some degree, there still remains the question of exactly when these sequences might pay off. </w:t>
      </w:r>
      <w:r w:rsidRPr="00CA5240">
        <w:rPr>
          <w:rStyle w:val="StyleUnderline"/>
        </w:rPr>
        <w:t>Is there a point at which a critical mass of consciousness-raising will be ready for action?</w:t>
      </w:r>
      <w:r w:rsidRPr="00CA5240">
        <w:rPr>
          <w:sz w:val="16"/>
        </w:rPr>
        <w:t xml:space="preserve"> Protests can build connections, encourage hope and remind people of their power. Yet, </w:t>
      </w:r>
      <w:r w:rsidRPr="00CA5240">
        <w:rPr>
          <w:rStyle w:val="Emphasis"/>
        </w:rPr>
        <w:t>beyond these transient feelings, politics still demands the exercise of that power</w:t>
      </w:r>
      <w:r w:rsidRPr="00CA5240">
        <w:rPr>
          <w:sz w:val="16"/>
        </w:rPr>
        <w:t>, lest these affective bonds go to waste. If we will not act after one of the largest crises of capitalism, then when?</w:t>
      </w:r>
    </w:p>
    <w:p w14:paraId="3EB0CAA1" w14:textId="77777777" w:rsidR="002576F2" w:rsidRPr="00CA5240" w:rsidRDefault="002576F2" w:rsidP="002576F2">
      <w:pPr>
        <w:rPr>
          <w:sz w:val="16"/>
        </w:rPr>
      </w:pPr>
      <w:r w:rsidRPr="00CA5240">
        <w:rPr>
          <w:rStyle w:val="Emphasis"/>
        </w:rPr>
        <w:t>The emphasis on the affective aspects of protests plays into a broader trend that has come to privilege the affective as the site of real politics.</w:t>
      </w:r>
      <w:r w:rsidRPr="00CA5240">
        <w:rPr>
          <w:sz w:val="16"/>
        </w:rPr>
        <w:t xml:space="preserve"> </w:t>
      </w:r>
      <w:r w:rsidRPr="00CA5240">
        <w:rPr>
          <w:rStyle w:val="StyleUnderline"/>
        </w:rPr>
        <w:t>Bodily, emotional and visceral elements come to replace and stymie</w:t>
      </w:r>
      <w:r w:rsidRPr="00CA5240">
        <w:rPr>
          <w:sz w:val="16"/>
        </w:rPr>
        <w:t xml:space="preserve"> (rather than complement and enhance) </w:t>
      </w:r>
      <w:r w:rsidRPr="00CA5240">
        <w:rPr>
          <w:rStyle w:val="StyleUnderline"/>
        </w:rPr>
        <w:t>more abstract analysis.</w:t>
      </w:r>
      <w:r w:rsidRPr="00CA5240">
        <w:rPr>
          <w:sz w:val="16"/>
        </w:rPr>
        <w:t xml:space="preserve"> </w:t>
      </w:r>
      <w:r w:rsidRPr="00CA5240">
        <w:rPr>
          <w:rStyle w:val="StyleUnderline"/>
        </w:rPr>
        <w:t>The contemporary landscape</w:t>
      </w:r>
      <w:r w:rsidRPr="00CA5240">
        <w:rPr>
          <w:sz w:val="16"/>
        </w:rPr>
        <w:t xml:space="preserve"> of social media, for example, </w:t>
      </w:r>
      <w:r w:rsidRPr="00CA5240">
        <w:rPr>
          <w:rStyle w:val="StyleUnderline"/>
        </w:rPr>
        <w:t>is littered with the bitter fallout from an endless torrent of outrage</w:t>
      </w:r>
      <w:r w:rsidRPr="00CA5240">
        <w:rPr>
          <w:sz w:val="16"/>
        </w:rPr>
        <w:t xml:space="preserve"> and anger. Given the individualism of current social media platforms — premised on the maintenance of an online identity — it is perhaps no surprise to see online ‘politics’ tend towards the self-presentation of moral purity. </w:t>
      </w:r>
      <w:r w:rsidRPr="00CA5240">
        <w:rPr>
          <w:rStyle w:val="Emphasis"/>
        </w:rPr>
        <w:t>We are more concerned to appear right than to think about the conditions of political change.</w:t>
      </w:r>
      <w:r w:rsidRPr="00CA5240">
        <w:rPr>
          <w:sz w:val="16"/>
        </w:rPr>
        <w:t xml:space="preserve"> Yet </w:t>
      </w:r>
      <w:r w:rsidRPr="00CA5240">
        <w:rPr>
          <w:rStyle w:val="Emphasis"/>
        </w:rPr>
        <w:t>these daily outrages pass as rapidly as they emerge, and we are soon on to the next vitriolic crusade.</w:t>
      </w:r>
      <w:r w:rsidRPr="00CA5240">
        <w:rPr>
          <w:sz w:val="16"/>
        </w:rPr>
        <w:t xml:space="preserve"> In other places, </w:t>
      </w:r>
      <w:r w:rsidRPr="00CA5240">
        <w:rPr>
          <w:rStyle w:val="StyleUnderline"/>
        </w:rPr>
        <w:t>public demonstrations of empathy with those suffering replace more ﬁnely tuned analysis, resulting in hasty or misplaced action — or none at all.</w:t>
      </w:r>
      <w:r w:rsidRPr="00CA5240">
        <w:rPr>
          <w:sz w:val="16"/>
        </w:rPr>
        <w:t xml:space="preserve"> While politics always has a relationship to emotion and sensation (to hope or anger, fear or outrage), when taken as the primary mode of politics, these impulses can lead to deeply perverse results. In a famous example, </w:t>
      </w:r>
      <w:r w:rsidRPr="00CA5240">
        <w:rPr>
          <w:rStyle w:val="StyleUnderline"/>
        </w:rPr>
        <w:t>1985’s Live Aid raised huge amounts of money for famine relief through a combination of heartstring-tugging imagery</w:t>
      </w:r>
      <w:r w:rsidRPr="00CA5240">
        <w:rPr>
          <w:sz w:val="16"/>
        </w:rPr>
        <w:t xml:space="preserve"> and emotionally manipulative celebrity-led events. </w:t>
      </w:r>
      <w:r w:rsidRPr="00CA5240">
        <w:rPr>
          <w:rStyle w:val="StyleUnderline"/>
        </w:rPr>
        <w:t>The sense of emergency demanded urgent action</w:t>
      </w:r>
      <w:r w:rsidRPr="00CA5240">
        <w:rPr>
          <w:sz w:val="16"/>
        </w:rPr>
        <w:t xml:space="preserve">, at the expense of thought. </w:t>
      </w:r>
      <w:r w:rsidRPr="00CA5240">
        <w:rPr>
          <w:rStyle w:val="Emphasis"/>
        </w:rPr>
        <w:t>Yet the money raised actually extended the civil war causing the famine</w:t>
      </w:r>
      <w:r w:rsidRPr="00CA5240">
        <w:rPr>
          <w:sz w:val="16"/>
        </w:rPr>
        <w:t xml:space="preserve">, by allowing rebel militias to use the food aid to support themselves.6 </w:t>
      </w:r>
      <w:r w:rsidRPr="00CA5240">
        <w:rPr>
          <w:rStyle w:val="StyleUnderline"/>
        </w:rPr>
        <w:t xml:space="preserve">While </w:t>
      </w:r>
      <w:r w:rsidRPr="00CA5240">
        <w:rPr>
          <w:rStyle w:val="Emphasis"/>
        </w:rPr>
        <w:t>viewers at home felt comforted they were doing something</w:t>
      </w:r>
      <w:r w:rsidRPr="00CA5240">
        <w:rPr>
          <w:rStyle w:val="StyleUnderline"/>
        </w:rPr>
        <w:t xml:space="preserve"> rather than nothing, a dispassionate analysis revealed</w:t>
      </w:r>
      <w:r w:rsidRPr="00CA5240">
        <w:rPr>
          <w:sz w:val="16"/>
        </w:rPr>
        <w:t xml:space="preserve"> that </w:t>
      </w:r>
      <w:r w:rsidRPr="00CA5240">
        <w:rPr>
          <w:rStyle w:val="Emphasis"/>
        </w:rPr>
        <w:t>they had</w:t>
      </w:r>
      <w:r w:rsidRPr="00CA5240">
        <w:rPr>
          <w:sz w:val="16"/>
        </w:rPr>
        <w:t xml:space="preserve"> in fact </w:t>
      </w:r>
      <w:r w:rsidRPr="00CA5240">
        <w:rPr>
          <w:rStyle w:val="Emphasis"/>
        </w:rPr>
        <w:t>contributed to the problem.</w:t>
      </w:r>
      <w:r w:rsidRPr="00CA5240">
        <w:rPr>
          <w:sz w:val="16"/>
        </w:rPr>
        <w:t xml:space="preserve"> </w:t>
      </w:r>
      <w:r w:rsidRPr="00CA5240">
        <w:rPr>
          <w:rStyle w:val="Emphasis"/>
        </w:rPr>
        <w:t>These unintended outcomes become even more pervasive as the targets of action grow larger and more abstract.</w:t>
      </w:r>
      <w:r w:rsidRPr="00CA5240">
        <w:rPr>
          <w:sz w:val="16"/>
        </w:rPr>
        <w:t xml:space="preserve"> </w:t>
      </w:r>
      <w:r w:rsidRPr="00CA5240">
        <w:rPr>
          <w:rStyle w:val="StyleUnderline"/>
        </w:rPr>
        <w:t xml:space="preserve">If politics without passion leads to cold-hearted, bureaucratic technocracy, then </w:t>
      </w:r>
      <w:r w:rsidRPr="00CA5240">
        <w:rPr>
          <w:rStyle w:val="Emphasis"/>
        </w:rPr>
        <w:t>passion bereft of analysis risks becoming a libidinally driven surrogate for effective action.</w:t>
      </w:r>
      <w:r w:rsidRPr="00CA5240">
        <w:rPr>
          <w:sz w:val="16"/>
        </w:rPr>
        <w:t xml:space="preserve"> Politics comes to be about feelings of personal empowerment, masking an absence of strategic gains.</w:t>
      </w:r>
    </w:p>
    <w:p w14:paraId="1F5A68EB" w14:textId="77777777" w:rsidR="002576F2" w:rsidRPr="00CA5240" w:rsidRDefault="002576F2" w:rsidP="002576F2">
      <w:pPr>
        <w:rPr>
          <w:rStyle w:val="Emphasis"/>
        </w:rPr>
      </w:pPr>
      <w:r w:rsidRPr="00CA5240">
        <w:rPr>
          <w:rStyle w:val="StyleUnderline"/>
        </w:rPr>
        <w:t>Perhaps most depressing, even when movements have some successes, they are in the context of overwhelming losses.</w:t>
      </w:r>
      <w:r w:rsidRPr="00CA5240">
        <w:rPr>
          <w:sz w:val="16"/>
        </w:rPr>
        <w:t xml:space="preserve"> </w:t>
      </w:r>
      <w:r w:rsidRPr="00CA5240">
        <w:rPr>
          <w:rStyle w:val="StyleUnderline"/>
        </w:rPr>
        <w:t>Residents across the UK</w:t>
      </w:r>
      <w:r w:rsidRPr="00CA5240">
        <w:rPr>
          <w:sz w:val="16"/>
        </w:rPr>
        <w:t xml:space="preserve">, for example, </w:t>
      </w:r>
      <w:r w:rsidRPr="00CA5240">
        <w:rPr>
          <w:rStyle w:val="StyleUnderline"/>
        </w:rPr>
        <w:t>have successfully mobilised</w:t>
      </w:r>
      <w:r w:rsidRPr="00CA5240">
        <w:rPr>
          <w:sz w:val="16"/>
        </w:rPr>
        <w:t xml:space="preserve"> in particular cases </w:t>
      </w:r>
      <w:r w:rsidRPr="00CA5240">
        <w:rPr>
          <w:rStyle w:val="StyleUnderline"/>
        </w:rPr>
        <w:t>to stop the closure of local hospitals.</w:t>
      </w:r>
      <w:r w:rsidRPr="00CA5240">
        <w:rPr>
          <w:sz w:val="16"/>
        </w:rPr>
        <w:t xml:space="preserve"> </w:t>
      </w:r>
      <w:r w:rsidRPr="00CA5240">
        <w:rPr>
          <w:rStyle w:val="StyleUnderline"/>
        </w:rPr>
        <w:t>Yet these real successes are overwhelmed by larger plans to gut and privatise the National Health Service.</w:t>
      </w:r>
      <w:r w:rsidRPr="00CA5240">
        <w:rPr>
          <w:sz w:val="16"/>
        </w:rPr>
        <w:t xml:space="preserve"> Similarly, </w:t>
      </w:r>
      <w:r w:rsidRPr="00CA5240">
        <w:rPr>
          <w:rStyle w:val="StyleUnderline"/>
        </w:rPr>
        <w:t>recent anti-fracking movements have been able to stop test drilling</w:t>
      </w:r>
      <w:r w:rsidRPr="00CA5240">
        <w:rPr>
          <w:sz w:val="16"/>
        </w:rPr>
        <w:t xml:space="preserve"> in various localities — </w:t>
      </w:r>
      <w:r w:rsidRPr="00CA5240">
        <w:rPr>
          <w:rStyle w:val="StyleUnderline"/>
        </w:rPr>
        <w:t>but governments nevertheless continue to search for shale gas resources</w:t>
      </w:r>
      <w:r w:rsidRPr="00CA5240">
        <w:rPr>
          <w:sz w:val="16"/>
        </w:rPr>
        <w:t xml:space="preserve"> and provide support for companies to do so.7 In the United States, various movements to stop evictions in the wake of the housing crisis have made real gains in terms of keeping people in their homes.8 Yet the perpetrators of the subprime mortgage debacle continue to reap the proﬁts, waves of foreclosures continue to sweep across the country, and rents continue to surge across the urban world. </w:t>
      </w:r>
      <w:r w:rsidRPr="00CA5240">
        <w:rPr>
          <w:rStyle w:val="Emphasis"/>
        </w:rPr>
        <w:t>Small successes</w:t>
      </w:r>
      <w:r w:rsidRPr="00CA5240">
        <w:rPr>
          <w:sz w:val="16"/>
        </w:rPr>
        <w:t xml:space="preserve"> — useful, no doubt, for instilling a sense of hope — nevertheless </w:t>
      </w:r>
      <w:r w:rsidRPr="00CA5240">
        <w:rPr>
          <w:rStyle w:val="Emphasis"/>
        </w:rPr>
        <w:t>wither in the face of overwhelming losses.</w:t>
      </w:r>
      <w:r w:rsidRPr="00CA5240">
        <w:rPr>
          <w:sz w:val="16"/>
        </w:rPr>
        <w:t xml:space="preserve"> Even the most optimistic activist falters in the face of struggles that continue to fail. In other cases, well-intentioned projects like Rolling Iubilee strive to escape the spell of neoliberal common sense.9 The ostensibly radical aim of crowdsourcing money to pay the debts of the underprivileged means buying into a system of voluntary charity and redistribution, as well as accepting the legitimacy of the debt in the ﬁrst place. In this respect, </w:t>
      </w:r>
      <w:r w:rsidRPr="00CA5240">
        <w:rPr>
          <w:rStyle w:val="StyleUnderline"/>
        </w:rPr>
        <w:t>the initiative is one among a larger group of projects that act simply as crisis responses to the faltering of state services.</w:t>
      </w:r>
      <w:r w:rsidRPr="00CA5240">
        <w:rPr>
          <w:sz w:val="16"/>
        </w:rPr>
        <w:t xml:space="preserve"> </w:t>
      </w:r>
      <w:r w:rsidRPr="00CA5240">
        <w:rPr>
          <w:rStyle w:val="Emphasis"/>
        </w:rPr>
        <w:t>These are survival mechanisms, not a desirable vision for the future.</w:t>
      </w:r>
    </w:p>
    <w:p w14:paraId="6A77BE75" w14:textId="77777777" w:rsidR="002576F2" w:rsidRPr="00CA5240" w:rsidRDefault="002576F2" w:rsidP="002576F2">
      <w:pPr>
        <w:rPr>
          <w:sz w:val="16"/>
        </w:rPr>
      </w:pPr>
      <w:r w:rsidRPr="00CA5240">
        <w:rPr>
          <w:sz w:val="16"/>
        </w:rPr>
        <w:t xml:space="preserve">What can we conclude from all of this? </w:t>
      </w:r>
      <w:r w:rsidRPr="00CA5240">
        <w:rPr>
          <w:rStyle w:val="Emphasis"/>
        </w:rPr>
        <w:t>The recent cycle of struggles has to be identiﬁed as one of overarching failure</w:t>
      </w:r>
      <w:r w:rsidRPr="00CA5240">
        <w:rPr>
          <w:sz w:val="16"/>
        </w:rPr>
        <w:t xml:space="preserve">, despite a multitude of small-scale successes and moments of large-scale mobilisation. </w:t>
      </w:r>
      <w:r w:rsidRPr="00CA5240">
        <w:rPr>
          <w:rStyle w:val="Emphasis"/>
        </w:rPr>
        <w:t>The question that any analysis of the left today must grapple with is simply: What has gone wrong?</w:t>
      </w:r>
      <w:r w:rsidRPr="00CA5240">
        <w:rPr>
          <w:sz w:val="16"/>
        </w:rPr>
        <w:t xml:space="preserve"> It is undeniable that </w:t>
      </w:r>
      <w:r w:rsidRPr="00CA5240">
        <w:rPr>
          <w:rStyle w:val="StyleUnderline"/>
        </w:rPr>
        <w:t>heightened repression by states and the increased power of corporations have played a signiﬁcant role in weakening the power of the left.</w:t>
      </w:r>
      <w:r w:rsidRPr="00CA5240">
        <w:rPr>
          <w:sz w:val="16"/>
        </w:rPr>
        <w:t xml:space="preserve"> </w:t>
      </w:r>
      <w:r w:rsidRPr="00CA5240">
        <w:rPr>
          <w:rStyle w:val="StyleUnderline"/>
        </w:rPr>
        <w:t>Still, it remains debatable whether the repression faced by workers, the precarity of the masses and the power of capitalists is any greater than it was in the late nineteenth century.</w:t>
      </w:r>
      <w:r w:rsidRPr="00CA5240">
        <w:rPr>
          <w:sz w:val="16"/>
        </w:rPr>
        <w:t xml:space="preserve"> Workers then were still struggling for basic rights, often against states more than willing to use lethal violence against them.10 But </w:t>
      </w:r>
      <w:r w:rsidRPr="00CA5240">
        <w:rPr>
          <w:rStyle w:val="StyleUnderline"/>
        </w:rPr>
        <w:t>whereas that period saw mass mobilisation, general strikes, militant labour and radical women’s organisations all achieving real and lasting successes, today is deﬁned by their absence.</w:t>
      </w:r>
      <w:r w:rsidRPr="00CA5240">
        <w:rPr>
          <w:sz w:val="16"/>
        </w:rPr>
        <w:t xml:space="preserve"> The recent weakness of the left cannot simply be chalked up to increased state and capitalist repression: an honest reckoning must accept that problems also lie within the left. </w:t>
      </w:r>
      <w:r w:rsidRPr="00CA5240">
        <w:rPr>
          <w:rStyle w:val="Emphasis"/>
        </w:rPr>
        <w:t>One key problem is a widespread and uncritical acceptance of what we call ‘folk-political’ thinking.</w:t>
      </w:r>
    </w:p>
    <w:p w14:paraId="0ED28C76" w14:textId="77777777" w:rsidR="002576F2" w:rsidRPr="00CA5240" w:rsidRDefault="002576F2" w:rsidP="002576F2">
      <w:r w:rsidRPr="00CA5240">
        <w:t>Defining Folk Politics</w:t>
      </w:r>
    </w:p>
    <w:p w14:paraId="3E634B4E" w14:textId="77777777" w:rsidR="002576F2" w:rsidRPr="00CA5240" w:rsidRDefault="002576F2" w:rsidP="002576F2">
      <w:pPr>
        <w:rPr>
          <w:sz w:val="16"/>
        </w:rPr>
      </w:pPr>
      <w:r w:rsidRPr="00CA5240">
        <w:rPr>
          <w:sz w:val="16"/>
        </w:rPr>
        <w:t xml:space="preserve">What is folk politics? </w:t>
      </w:r>
      <w:r w:rsidRPr="00CA5240">
        <w:rPr>
          <w:rStyle w:val="StyleUnderline"/>
        </w:rPr>
        <w:t>Folk politics</w:t>
      </w:r>
      <w:r w:rsidRPr="00CA5240">
        <w:rPr>
          <w:sz w:val="16"/>
        </w:rPr>
        <w:t xml:space="preserve"> names a constellation of ideas and intuitions within the contemporary left that informs the common-sense ways of organising, acting and thinking politics. It </w:t>
      </w:r>
      <w:r w:rsidRPr="00CA5240">
        <w:rPr>
          <w:rStyle w:val="StyleUnderline"/>
        </w:rPr>
        <w:t>is a set of strategic assumptions that threatens to debilitate the left, rendering it unable to scale up, create lasting change or expand beyond particular interests.</w:t>
      </w:r>
      <w:r w:rsidRPr="00CA5240">
        <w:rPr>
          <w:sz w:val="16"/>
        </w:rPr>
        <w:t xml:space="preserve"> </w:t>
      </w:r>
      <w:r w:rsidRPr="00CA5240">
        <w:rPr>
          <w:rStyle w:val="Emphasis"/>
        </w:rPr>
        <w:t>Leftist movements under the sway of folk politics</w:t>
      </w:r>
      <w:r w:rsidRPr="00CA5240">
        <w:rPr>
          <w:sz w:val="16"/>
        </w:rPr>
        <w:t xml:space="preserve"> are not only unlikely to be successful — they </w:t>
      </w:r>
      <w:r w:rsidRPr="00CA5240">
        <w:rPr>
          <w:rStyle w:val="Emphasis"/>
        </w:rPr>
        <w:t>are</w:t>
      </w:r>
      <w:r w:rsidRPr="00CA5240">
        <w:rPr>
          <w:sz w:val="16"/>
        </w:rPr>
        <w:t xml:space="preserve"> in fact </w:t>
      </w:r>
      <w:r w:rsidRPr="00CA5240">
        <w:rPr>
          <w:rStyle w:val="Emphasis"/>
        </w:rPr>
        <w:t>incapable of transforming capitalism.</w:t>
      </w:r>
      <w:r w:rsidRPr="00CA5240">
        <w:rPr>
          <w:sz w:val="16"/>
        </w:rPr>
        <w:t xml:space="preserve"> The term itself draws upon two senses of ‘folk’. First, it evokes critiques of folkpsychology which argue that our intuitive conceptions of the world are both historically constructed and often mistaken.” Secondly, it refers to ‘folk’ as the locus of the small-scale, the authentic, the traditional and the natural. Both of these dimensions are implied in the idea of folk politics. </w:t>
      </w:r>
    </w:p>
    <w:p w14:paraId="024CD145" w14:textId="77777777" w:rsidR="002576F2" w:rsidRPr="00CA5240" w:rsidRDefault="002576F2" w:rsidP="002576F2">
      <w:pPr>
        <w:rPr>
          <w:sz w:val="16"/>
        </w:rPr>
      </w:pPr>
      <w:r w:rsidRPr="00CA5240">
        <w:rPr>
          <w:sz w:val="16"/>
        </w:rPr>
        <w:t xml:space="preserve">As a ﬁrst approximation, we can therefore deﬁne folk politics as a collective and historically constructed political common sense that has become out of joint with the actual mechanisms of power. </w:t>
      </w:r>
      <w:r w:rsidRPr="00CA5240">
        <w:rPr>
          <w:rStyle w:val="StyleUnderline"/>
        </w:rPr>
        <w:t>As our political, economic, social and technological world changes, tactics and strategies which were previously capable of transforming collective power into emancipatory gains have now become drained of their effectiveness.</w:t>
      </w:r>
      <w:r w:rsidRPr="00CA5240">
        <w:rPr>
          <w:sz w:val="16"/>
        </w:rPr>
        <w:t xml:space="preserve"> As the common sense of today’s left, folk politics often operates intuitively, uncritically and unconsciously. Yet common sense is also historical and mutable. It is worth recalling that today’s familiar forms of organisation and tactics, far from being natural or pre-given, have instead been developed over time in response to speciﬁc political problems. </w:t>
      </w:r>
      <w:r w:rsidRPr="00CA5240">
        <w:rPr>
          <w:rStyle w:val="StyleUnderline"/>
        </w:rPr>
        <w:t>Petitions, occupations, strikes, vanguard parties, affinity groups, trade unions: all arose out of particular historical conditions.</w:t>
      </w:r>
      <w:r w:rsidRPr="00CA5240">
        <w:rPr>
          <w:sz w:val="16"/>
        </w:rPr>
        <w:t xml:space="preserve">12 Yet the fact that certain ways of organising and acting were once useful does not guarantee their continued relevance. Many of the tactics and organisational structures that dominate the contemporary left are responses to the experience of state communism, exclusionary trade unions, and the collapse of social democratic parties. Yet the ideas that made sense in the wake of those moments no longer present effective tools for political transformation. Our world has moved on, becoming more complex, abstract, nonlinear and global than ever before. </w:t>
      </w:r>
    </w:p>
    <w:p w14:paraId="5805070D" w14:textId="77777777" w:rsidR="002576F2" w:rsidRPr="00CA5240" w:rsidRDefault="002576F2" w:rsidP="002576F2">
      <w:pPr>
        <w:rPr>
          <w:sz w:val="16"/>
        </w:rPr>
      </w:pPr>
      <w:r w:rsidRPr="00CA5240">
        <w:rPr>
          <w:rStyle w:val="StyleUnderline"/>
        </w:rPr>
        <w:t>Against the abstraction</w:t>
      </w:r>
      <w:r w:rsidRPr="00CA5240">
        <w:rPr>
          <w:sz w:val="16"/>
        </w:rPr>
        <w:t xml:space="preserve"> and inhumanity </w:t>
      </w:r>
      <w:r w:rsidRPr="00CA5240">
        <w:rPr>
          <w:rStyle w:val="StyleUnderline"/>
        </w:rPr>
        <w:t>of capitalism, folk politics aims to bring politics down to the ‘human scale’ by emphasising temporal, spatial and conceptual immediacy.</w:t>
      </w:r>
      <w:r w:rsidRPr="00CA5240">
        <w:rPr>
          <w:sz w:val="16"/>
        </w:rPr>
        <w:t xml:space="preserve"> At its heart, </w:t>
      </w:r>
      <w:r w:rsidRPr="00CA5240">
        <w:rPr>
          <w:rStyle w:val="StyleUnderline"/>
        </w:rPr>
        <w:t>folk politics is the guiding intuition that immediacy is always better and often more authentic</w:t>
      </w:r>
      <w:r w:rsidRPr="00CA5240">
        <w:rPr>
          <w:sz w:val="16"/>
        </w:rPr>
        <w:t xml:space="preserve">, with the corollary being a deep suspicion of abstraction and mediation. In terms of temporal immediacy, contemporary </w:t>
      </w:r>
      <w:r w:rsidRPr="00CA5240">
        <w:rPr>
          <w:rStyle w:val="Emphasis"/>
        </w:rPr>
        <w:t>folk politics</w:t>
      </w:r>
      <w:r w:rsidRPr="00CA5240">
        <w:rPr>
          <w:sz w:val="16"/>
        </w:rPr>
        <w:t xml:space="preserve"> typically </w:t>
      </w:r>
      <w:r w:rsidRPr="00CA5240">
        <w:rPr>
          <w:rStyle w:val="Emphasis"/>
        </w:rPr>
        <w:t>remains reactive</w:t>
      </w:r>
      <w:r w:rsidRPr="00CA5240">
        <w:rPr>
          <w:sz w:val="16"/>
        </w:rPr>
        <w:t xml:space="preserve"> (responding to actions initiated by corporations and governments, rather than initiating actions);13 </w:t>
      </w:r>
      <w:r w:rsidRPr="00CA5240">
        <w:rPr>
          <w:rStyle w:val="Emphasis"/>
        </w:rPr>
        <w:t>ignores long-term strategic goals in favour of tactics</w:t>
      </w:r>
      <w:r w:rsidRPr="00CA5240">
        <w:rPr>
          <w:sz w:val="16"/>
        </w:rPr>
        <w:t xml:space="preserve"> (</w:t>
      </w:r>
      <w:r w:rsidRPr="00CA5240">
        <w:rPr>
          <w:rStyle w:val="StyleUnderline"/>
        </w:rPr>
        <w:t>mobilising around single-issue politics or emphasising process</w:t>
      </w:r>
      <w:r w:rsidRPr="00CA5240">
        <w:rPr>
          <w:sz w:val="16"/>
        </w:rPr>
        <w:t xml:space="preserve">);14 </w:t>
      </w:r>
      <w:r w:rsidRPr="00CA5240">
        <w:rPr>
          <w:rStyle w:val="Emphasis"/>
        </w:rPr>
        <w:t>prefers practices that are</w:t>
      </w:r>
      <w:r w:rsidRPr="00CA5240">
        <w:rPr>
          <w:rStyle w:val="StyleUnderline"/>
        </w:rPr>
        <w:t xml:space="preserve"> often inherently </w:t>
      </w:r>
      <w:r w:rsidRPr="00CA5240">
        <w:rPr>
          <w:rStyle w:val="Emphasis"/>
        </w:rPr>
        <w:t>ﬂeeting</w:t>
      </w:r>
      <w:r w:rsidRPr="00CA5240">
        <w:rPr>
          <w:sz w:val="16"/>
        </w:rPr>
        <w:t xml:space="preserve"> (</w:t>
      </w:r>
      <w:r w:rsidRPr="00CA5240">
        <w:rPr>
          <w:rStyle w:val="StyleUnderline"/>
        </w:rPr>
        <w:t>such as occupations and temporary</w:t>
      </w:r>
      <w:r w:rsidRPr="00CA5240">
        <w:rPr>
          <w:sz w:val="16"/>
        </w:rPr>
        <w:t xml:space="preserve"> autonomous </w:t>
      </w:r>
      <w:r w:rsidRPr="00CA5240">
        <w:rPr>
          <w:rStyle w:val="StyleUnderline"/>
        </w:rPr>
        <w:t>zones</w:t>
      </w:r>
      <w:r w:rsidRPr="00CA5240">
        <w:rPr>
          <w:sz w:val="16"/>
        </w:rPr>
        <w:t xml:space="preserve">);15 </w:t>
      </w:r>
      <w:r w:rsidRPr="00CA5240">
        <w:rPr>
          <w:rStyle w:val="Emphasis"/>
        </w:rPr>
        <w:t>chooses the familiarities of the past over the unknowns of the future</w:t>
      </w:r>
      <w:r w:rsidRPr="00CA5240">
        <w:rPr>
          <w:sz w:val="16"/>
        </w:rPr>
        <w:t xml:space="preserve"> (for instance, the repeated dreams of a return to ‘good’ Keynesian capitalism);16 </w:t>
      </w:r>
      <w:r w:rsidRPr="00CA5240">
        <w:rPr>
          <w:rStyle w:val="Emphasis"/>
        </w:rPr>
        <w:t>and</w:t>
      </w:r>
      <w:r w:rsidRPr="00CA5240">
        <w:rPr>
          <w:rStyle w:val="StyleUnderline"/>
        </w:rPr>
        <w:t xml:space="preserve"> expresses itself as </w:t>
      </w:r>
      <w:r w:rsidRPr="00CA5240">
        <w:rPr>
          <w:rStyle w:val="Emphasis"/>
        </w:rPr>
        <w:t>a predilection for the voluntarist</w:t>
      </w:r>
      <w:r w:rsidRPr="00CA5240">
        <w:rPr>
          <w:rStyle w:val="StyleUnderline"/>
        </w:rPr>
        <w:t xml:space="preserve"> and spontaneous </w:t>
      </w:r>
      <w:r w:rsidRPr="00CA5240">
        <w:rPr>
          <w:rStyle w:val="Emphasis"/>
        </w:rPr>
        <w:t>over the institutional</w:t>
      </w:r>
      <w:r w:rsidRPr="00CA5240">
        <w:rPr>
          <w:sz w:val="16"/>
        </w:rPr>
        <w:t xml:space="preserve"> (as in the romanticisation of rioting and insurrection).17</w:t>
      </w:r>
    </w:p>
    <w:p w14:paraId="53EC6666" w14:textId="77777777" w:rsidR="002576F2" w:rsidRPr="00CA5240" w:rsidRDefault="002576F2" w:rsidP="002576F2">
      <w:pPr>
        <w:rPr>
          <w:sz w:val="16"/>
        </w:rPr>
      </w:pPr>
      <w:r w:rsidRPr="00CA5240">
        <w:rPr>
          <w:sz w:val="16"/>
        </w:rPr>
        <w:t xml:space="preserve">In terms of spatial immediacy, </w:t>
      </w:r>
      <w:r w:rsidRPr="00CA5240">
        <w:rPr>
          <w:rStyle w:val="StyleUnderline"/>
        </w:rPr>
        <w:t>folk politics privileges the local as the site of authenticity</w:t>
      </w:r>
      <w:r w:rsidRPr="00CA5240">
        <w:rPr>
          <w:sz w:val="16"/>
        </w:rPr>
        <w:t xml:space="preserve"> (as in the 100-miles diet or local currencies);18 </w:t>
      </w:r>
      <w:r w:rsidRPr="00CA5240">
        <w:rPr>
          <w:rStyle w:val="StyleUnderline"/>
        </w:rPr>
        <w:t>habitually chooses the small over the large</w:t>
      </w:r>
      <w:r w:rsidRPr="00CA5240">
        <w:rPr>
          <w:sz w:val="16"/>
        </w:rPr>
        <w:t xml:space="preserve"> (</w:t>
      </w:r>
      <w:r w:rsidRPr="00CA5240">
        <w:rPr>
          <w:rStyle w:val="StyleUnderline"/>
        </w:rPr>
        <w:t>as in the veneration of small-scale communities</w:t>
      </w:r>
      <w:r w:rsidRPr="00CA5240">
        <w:rPr>
          <w:sz w:val="16"/>
        </w:rPr>
        <w:t xml:space="preserve"> or local businesses);19 </w:t>
      </w:r>
      <w:r w:rsidRPr="00CA5240">
        <w:rPr>
          <w:rStyle w:val="StyleUnderline"/>
        </w:rPr>
        <w:t>favours projects that are un-scalable beyond a small community</w:t>
      </w:r>
      <w:r w:rsidRPr="00CA5240">
        <w:rPr>
          <w:sz w:val="16"/>
        </w:rPr>
        <w:t xml:space="preserve"> (for instance, general assemblies and direct democracy);20 </w:t>
      </w:r>
      <w:r w:rsidRPr="00CA5240">
        <w:rPr>
          <w:rStyle w:val="StyleUnderline"/>
        </w:rPr>
        <w:t>and often rejects the project of hegemony, valuing Withdrawal or exit rather than building a broad counter-hegemony.</w:t>
      </w:r>
      <w:r w:rsidRPr="00CA5240">
        <w:rPr>
          <w:sz w:val="16"/>
        </w:rPr>
        <w:t xml:space="preserve">21 Likewise, folk politics prefers that actions be taken by participants themselves - in its emphasis on direct action, for example — and sees decision-making as something to be carried out by each individual rather than by any representative. </w:t>
      </w:r>
      <w:r w:rsidRPr="00CA5240">
        <w:rPr>
          <w:rStyle w:val="Emphasis"/>
        </w:rPr>
        <w:t>The problems of scale and extension are either ignored or smoothed over</w:t>
      </w:r>
      <w:r w:rsidRPr="00CA5240">
        <w:rPr>
          <w:sz w:val="16"/>
        </w:rPr>
        <w:t xml:space="preserve"> in folk- political thinking. </w:t>
      </w:r>
    </w:p>
    <w:p w14:paraId="2F213E62" w14:textId="77777777" w:rsidR="002576F2" w:rsidRPr="00CA5240" w:rsidRDefault="002576F2" w:rsidP="002576F2">
      <w:pPr>
        <w:rPr>
          <w:rStyle w:val="Emphasis"/>
        </w:rPr>
      </w:pPr>
      <w:r w:rsidRPr="00CA5240">
        <w:rPr>
          <w:sz w:val="16"/>
        </w:rPr>
        <w:t xml:space="preserve">Finally, in terms of conceptual immediacy, </w:t>
      </w:r>
      <w:r w:rsidRPr="00CA5240">
        <w:rPr>
          <w:rStyle w:val="StyleUnderline"/>
        </w:rPr>
        <w:t>there is a preference for the everyday over the structural, valorising personal experience over systematic thinking</w:t>
      </w:r>
      <w:r w:rsidRPr="00CA5240">
        <w:rPr>
          <w:sz w:val="16"/>
        </w:rPr>
        <w:t xml:space="preserve">; for feeling over thinking, </w:t>
      </w:r>
      <w:r w:rsidRPr="00CA5240">
        <w:rPr>
          <w:rStyle w:val="StyleUnderline"/>
        </w:rPr>
        <w:t>emphasising individual suffering, or the sensations of enthusiasm and anger</w:t>
      </w:r>
      <w:r w:rsidRPr="00CA5240">
        <w:rPr>
          <w:sz w:val="16"/>
        </w:rPr>
        <w:t xml:space="preserve"> experienced during political actions; </w:t>
      </w:r>
      <w:r w:rsidRPr="00CA5240">
        <w:rPr>
          <w:rStyle w:val="StyleUnderline"/>
        </w:rPr>
        <w:t>for the particular over the universal, seeing the latter as intrinsically totalitarian; and for the ethical over the political</w:t>
      </w:r>
      <w:r w:rsidRPr="00CA5240">
        <w:rPr>
          <w:sz w:val="16"/>
        </w:rPr>
        <w:t xml:space="preserve"> — as in ethical consumerism, or moralising critiques of greedy bankers.22 Organisations and communities are to be transparent, rejecting in advance any conceptual mediation, or even modest amounts of complexity. </w:t>
      </w:r>
      <w:r w:rsidRPr="00CA5240">
        <w:rPr>
          <w:rStyle w:val="Emphasis"/>
        </w:rPr>
        <w:t>The classic images of universal emancipation and global change have been transformed into a prioritisation of the suffering of the particular and the authenticity of the local.</w:t>
      </w:r>
      <w:r w:rsidRPr="00CA5240">
        <w:rPr>
          <w:sz w:val="16"/>
        </w:rPr>
        <w:t xml:space="preserve"> As a result, </w:t>
      </w:r>
      <w:r w:rsidRPr="00CA5240">
        <w:rPr>
          <w:rStyle w:val="Emphasis"/>
        </w:rPr>
        <w:t xml:space="preserve">any process of constructing a universal politics is rejected from the outset. </w:t>
      </w:r>
    </w:p>
    <w:p w14:paraId="2962FB96" w14:textId="77777777" w:rsidR="002576F2" w:rsidRPr="00CA5240" w:rsidRDefault="002576F2" w:rsidP="002576F2">
      <w:pPr>
        <w:rPr>
          <w:sz w:val="16"/>
        </w:rPr>
      </w:pPr>
      <w:r w:rsidRPr="00CA5240">
        <w:rPr>
          <w:sz w:val="16"/>
        </w:rPr>
        <w:t xml:space="preserve">Understood in these ways, </w:t>
      </w:r>
      <w:r w:rsidRPr="00CA5240">
        <w:rPr>
          <w:rStyle w:val="Emphasis"/>
        </w:rPr>
        <w:t>we can detect traces of folk politics in</w:t>
      </w:r>
      <w:r w:rsidRPr="00CA5240">
        <w:rPr>
          <w:sz w:val="16"/>
        </w:rPr>
        <w:t xml:space="preserve"> organisations and movements like </w:t>
      </w:r>
      <w:r w:rsidRPr="00CA5240">
        <w:rPr>
          <w:rStyle w:val="Emphasis"/>
        </w:rPr>
        <w:t>Occupy, Spain’s 15M, student occupations,</w:t>
      </w:r>
      <w:r w:rsidRPr="00CA5240">
        <w:rPr>
          <w:sz w:val="16"/>
        </w:rPr>
        <w:t xml:space="preserve"> left communist insurrectionists like </w:t>
      </w:r>
      <w:r w:rsidRPr="00CA5240">
        <w:rPr>
          <w:rStyle w:val="Emphasis"/>
        </w:rPr>
        <w:t>Tiqqun</w:t>
      </w:r>
      <w:r w:rsidRPr="00CA5240">
        <w:rPr>
          <w:sz w:val="16"/>
        </w:rPr>
        <w:t xml:space="preserve"> and </w:t>
      </w:r>
      <w:r w:rsidRPr="00CA5240">
        <w:rPr>
          <w:rStyle w:val="Emphasis"/>
        </w:rPr>
        <w:t>the Invisible Committee</w:t>
      </w:r>
      <w:r w:rsidRPr="00CA5240">
        <w:rPr>
          <w:sz w:val="16"/>
        </w:rPr>
        <w:t xml:space="preserve">, most forms of </w:t>
      </w:r>
      <w:r w:rsidRPr="00CA5240">
        <w:rPr>
          <w:rStyle w:val="Emphasis"/>
        </w:rPr>
        <w:t>horizontalism, the Zapatistas, and contemporary anarchist-tinged politics, as well as</w:t>
      </w:r>
      <w:r w:rsidRPr="00CA5240">
        <w:rPr>
          <w:sz w:val="16"/>
        </w:rPr>
        <w:t xml:space="preserve"> a variety of other trends like political localism, the </w:t>
      </w:r>
      <w:r w:rsidRPr="00CA5240">
        <w:rPr>
          <w:rStyle w:val="Emphasis"/>
        </w:rPr>
        <w:t>slow-food</w:t>
      </w:r>
      <w:r w:rsidRPr="00CA5240">
        <w:rPr>
          <w:sz w:val="16"/>
        </w:rPr>
        <w:t xml:space="preserve"> movement, </w:t>
      </w:r>
      <w:r w:rsidRPr="00CA5240">
        <w:rPr>
          <w:rStyle w:val="Emphasis"/>
        </w:rPr>
        <w:t>and ethical consumerism</w:t>
      </w:r>
      <w:r w:rsidRPr="00CA5240">
        <w:rPr>
          <w:sz w:val="16"/>
        </w:rPr>
        <w:t xml:space="preserve">, among many others. But </w:t>
      </w:r>
      <w:r w:rsidRPr="00CA5240">
        <w:rPr>
          <w:rStyle w:val="StyleUnderline"/>
        </w:rPr>
        <w:t>no single position embodies all of these dispositions, which leads us to a ﬁrst qualiﬁcation: as an uncritical</w:t>
      </w:r>
      <w:r w:rsidRPr="00CA5240">
        <w:rPr>
          <w:sz w:val="16"/>
        </w:rPr>
        <w:t xml:space="preserve"> and often unconscious </w:t>
      </w:r>
      <w:r w:rsidRPr="00CA5240">
        <w:rPr>
          <w:rStyle w:val="StyleUnderline"/>
        </w:rPr>
        <w:t>common sense, folk politics comes to be instantiated to varying degrees in concrete political positions.</w:t>
      </w:r>
      <w:r w:rsidRPr="00CA5240">
        <w:rPr>
          <w:sz w:val="16"/>
        </w:rPr>
        <w:t xml:space="preserve"> That is to say, </w:t>
      </w:r>
      <w:r w:rsidRPr="00CA5240">
        <w:rPr>
          <w:rStyle w:val="StyleUnderline"/>
        </w:rPr>
        <w:t>folk politics does not name an explicit position, but only an implicit tendency.</w:t>
      </w:r>
      <w:r w:rsidRPr="00CA5240">
        <w:rPr>
          <w:sz w:val="16"/>
        </w:rPr>
        <w:t xml:space="preserve"> The ideas that characterise this tendency are widely dispersed throughout the contemporary left, but some positions are more folk-political than others. This brings us to a second important qualiﬁcation: the problem with folk politics is not that it starts from the local; </w:t>
      </w:r>
      <w:r w:rsidRPr="00CA5240">
        <w:rPr>
          <w:rStyle w:val="Emphasis"/>
        </w:rPr>
        <w:t>all politics begins from the local. The problem is</w:t>
      </w:r>
      <w:r w:rsidRPr="00CA5240">
        <w:rPr>
          <w:sz w:val="16"/>
        </w:rPr>
        <w:t xml:space="preserve"> rather </w:t>
      </w:r>
      <w:r w:rsidRPr="00CA5240">
        <w:rPr>
          <w:rStyle w:val="Emphasis"/>
        </w:rPr>
        <w:t>that folk-political thinking is content to remain at (and even privileges)</w:t>
      </w:r>
      <w:r w:rsidRPr="00CA5240">
        <w:rPr>
          <w:sz w:val="16"/>
        </w:rPr>
        <w:t xml:space="preserve"> that level - of the transient, </w:t>
      </w:r>
      <w:r w:rsidRPr="00CA5240">
        <w:rPr>
          <w:rStyle w:val="Emphasis"/>
        </w:rPr>
        <w:t>the small-scale</w:t>
      </w:r>
      <w:r w:rsidRPr="00CA5240">
        <w:rPr>
          <w:sz w:val="16"/>
        </w:rPr>
        <w:t xml:space="preserve">, the unmediated and the particular. It takes these to be sufficient rather than simply necessary moments. Therefore, the point is not simply to reject folk politics. Folk politics is a necessary component of any successful political project, but it can only be a starting point. A third qualiﬁcation is that folk politics is only a problem for particular types of projects: those that seek to move beyond capitalism. Folk-political thinking can be perfectly well adapted to other political projects: projects aimed solely at resistance, movements organised around local issues, and small-scale projects. </w:t>
      </w:r>
      <w:r w:rsidRPr="00CA5240">
        <w:rPr>
          <w:rStyle w:val="Emphasis"/>
        </w:rPr>
        <w:t>Political movements based around keeping a hospital open or preventing evictions are all admirable, but they are importantly different from movements trying to challenge neoliberal capitalism.</w:t>
      </w:r>
      <w:r w:rsidRPr="00CA5240">
        <w:rPr>
          <w:sz w:val="16"/>
        </w:rPr>
        <w:t xml:space="preserve"> The idea that one organisation, tactic or strategy applies equally well to any sort of struggle is one of the most pervasive and damaging beliefs among today’s left. Strategic reﬂection — on means and ends, enemies and allies — is necessary before approaching any political project. Given the nature of global capitalism, any postcapitalist project will require an ambitious, abstract, mediated, complex and global approach — one that folk-political approaches are incapable of providing.</w:t>
      </w:r>
    </w:p>
    <w:p w14:paraId="555A75FE" w14:textId="77777777" w:rsidR="002576F2" w:rsidRPr="00CA5240" w:rsidRDefault="002576F2" w:rsidP="002576F2"/>
    <w:p w14:paraId="0A6D7C93" w14:textId="77777777" w:rsidR="002576F2" w:rsidRPr="00CA5240" w:rsidRDefault="002576F2" w:rsidP="002576F2"/>
    <w:p w14:paraId="2550CB13" w14:textId="77777777" w:rsidR="002576F2" w:rsidRPr="00CA5240" w:rsidRDefault="002576F2" w:rsidP="002576F2"/>
    <w:p w14:paraId="278B702B" w14:textId="77777777" w:rsidR="002576F2" w:rsidRPr="00CA5240" w:rsidRDefault="002576F2" w:rsidP="002576F2"/>
    <w:p w14:paraId="2B5AFA6A" w14:textId="77777777" w:rsidR="00BD650D" w:rsidRPr="00CA5240" w:rsidRDefault="00BD650D" w:rsidP="009C0BBD">
      <w:pPr>
        <w:pStyle w:val="Heading3"/>
      </w:pPr>
      <w:r w:rsidRPr="00CA5240">
        <w:t>Link: Potentiality</w:t>
      </w:r>
    </w:p>
    <w:p w14:paraId="5C457159" w14:textId="77777777" w:rsidR="00BD650D" w:rsidRPr="00CA5240" w:rsidRDefault="00BD650D" w:rsidP="00BD650D">
      <w:pPr>
        <w:pStyle w:val="Heading4"/>
      </w:pPr>
      <w:r w:rsidRPr="00CA5240">
        <w:t>Their analysis misses the position of the subject within the social division of labor</w:t>
      </w:r>
    </w:p>
    <w:p w14:paraId="6F1A500D" w14:textId="77777777" w:rsidR="00BD650D" w:rsidRPr="00CA5240" w:rsidRDefault="00BD650D" w:rsidP="00BD650D">
      <w:r w:rsidRPr="00CA5240">
        <w:rPr>
          <w:rStyle w:val="Style13ptBold"/>
          <w:b w:val="0"/>
        </w:rPr>
        <w:t>Nina</w:t>
      </w:r>
      <w:r w:rsidRPr="00CA5240">
        <w:rPr>
          <w:rStyle w:val="Style13ptBold"/>
        </w:rPr>
        <w:t xml:space="preserve"> Power 10</w:t>
      </w:r>
      <w:r w:rsidRPr="00CA5240">
        <w:t xml:space="preserve"> – (Senior Lecturer in Philosophy at Roehampton University, “Potentiality or Capacity?- Agamben's Missing Subjects,” Theory &amp; Event; Baltimore 13.1, 2010 ProQuest)</w:t>
      </w:r>
    </w:p>
    <w:p w14:paraId="5F7DF211" w14:textId="77777777" w:rsidR="00BD650D" w:rsidRPr="00CA5240" w:rsidRDefault="00BD650D" w:rsidP="00BD650D">
      <w:pPr>
        <w:rPr>
          <w:rFonts w:cs="Times New Roman"/>
          <w:sz w:val="16"/>
        </w:rPr>
      </w:pPr>
      <w:r w:rsidRPr="00CA5240">
        <w:rPr>
          <w:rStyle w:val="StyleUnderline"/>
        </w:rPr>
        <w:t>Discussions of the link between practice and action in European thought</w:t>
      </w:r>
      <w:r w:rsidRPr="00CA5240">
        <w:rPr>
          <w:sz w:val="16"/>
        </w:rPr>
        <w:t xml:space="preserve"> in recent years </w:t>
      </w:r>
      <w:r w:rsidRPr="00CA5240">
        <w:rPr>
          <w:rStyle w:val="StyleUnderline"/>
        </w:rPr>
        <w:t>have come to resemble</w:t>
      </w:r>
      <w:r w:rsidRPr="00CA5240">
        <w:rPr>
          <w:sz w:val="16"/>
        </w:rPr>
        <w:t xml:space="preserve"> something of </w:t>
      </w:r>
      <w:r w:rsidRPr="00CA5240">
        <w:rPr>
          <w:rStyle w:val="StyleUnderline"/>
        </w:rPr>
        <w:t xml:space="preserve">a </w:t>
      </w:r>
      <w:r w:rsidRPr="00CA5240">
        <w:rPr>
          <w:rStyle w:val="Emphasis"/>
        </w:rPr>
        <w:t>merry-go-round</w:t>
      </w:r>
      <w:r w:rsidRPr="00CA5240">
        <w:rPr>
          <w:sz w:val="16"/>
        </w:rPr>
        <w:t xml:space="preserve">, </w:t>
      </w:r>
      <w:r w:rsidRPr="00CA5240">
        <w:rPr>
          <w:rStyle w:val="StyleUnderline"/>
        </w:rPr>
        <w:t>circulating between optimistic ontologies and pessimistic diagnoses, celebrations of passivity and predictions of activity</w:t>
      </w:r>
      <w:r w:rsidRPr="00CA5240">
        <w:rPr>
          <w:sz w:val="16"/>
        </w:rPr>
        <w:t xml:space="preserve">. Changes in the nature of work and attempts to keep up with, diagnose or explain various forms of social resistance have seen the re-emergence of a curious pantheon of outsider literary figures - Kafka's Josephine the Mouse Singer, Melville's Bartleby, the Bible's Job.1 </w:t>
      </w:r>
      <w:r w:rsidRPr="00CA5240">
        <w:rPr>
          <w:rStyle w:val="StyleUnderline"/>
        </w:rPr>
        <w:t>Work and its refusal are embodied in these troubled symbols of aesthetic excess</w:t>
      </w:r>
      <w:r w:rsidRPr="00CA5240">
        <w:rPr>
          <w:sz w:val="16"/>
        </w:rPr>
        <w:t xml:space="preserve"> (Josephine just wants to sing, not work like the other mice), </w:t>
      </w:r>
      <w:r w:rsidRPr="00CA5240">
        <w:rPr>
          <w:rStyle w:val="StyleUnderline"/>
        </w:rPr>
        <w:t>obstinate potentiality (Bartleby's "I would prefer not to") and</w:t>
      </w:r>
      <w:r w:rsidRPr="00CA5240">
        <w:rPr>
          <w:sz w:val="16"/>
        </w:rPr>
        <w:t xml:space="preserve"> Job (</w:t>
      </w:r>
      <w:r w:rsidRPr="00CA5240">
        <w:rPr>
          <w:rStyle w:val="StyleUnderline"/>
        </w:rPr>
        <w:t>the progressive withdrawal of all meaningful things and attachments</w:t>
      </w:r>
      <w:r w:rsidRPr="00CA5240">
        <w:rPr>
          <w:sz w:val="16"/>
        </w:rPr>
        <w:t xml:space="preserve">). There is something minimal in all </w:t>
      </w:r>
      <w:r w:rsidRPr="00CA5240">
        <w:rPr>
          <w:rStyle w:val="StyleUnderline"/>
        </w:rPr>
        <w:t>these figures, reduced to their ability to merely persist or to refuse in the last resort</w:t>
      </w:r>
      <w:r w:rsidRPr="00CA5240">
        <w:rPr>
          <w:sz w:val="16"/>
        </w:rPr>
        <w:t xml:space="preserve">. We are reminded a little of Marx's early claims regarding "a class of civil society which is not a class of civil society... </w:t>
      </w:r>
      <w:r w:rsidRPr="00CA5240">
        <w:rPr>
          <w:rStyle w:val="StyleUnderline"/>
        </w:rPr>
        <w:t>a total loss of humanity" which can only redeem itself through "the total redemption of humanity</w:t>
      </w:r>
      <w:r w:rsidRPr="00CA5240">
        <w:rPr>
          <w:sz w:val="16"/>
        </w:rPr>
        <w:t xml:space="preserve">."2 But </w:t>
      </w:r>
      <w:r w:rsidRPr="00CA5240">
        <w:rPr>
          <w:rStyle w:val="StyleUnderline"/>
        </w:rPr>
        <w:t xml:space="preserve">there is a crucial difference between Marx's universal class and these isolated, broken figures: </w:t>
      </w:r>
      <w:r w:rsidRPr="00CA5240">
        <w:rPr>
          <w:rStyle w:val="Emphasis"/>
        </w:rPr>
        <w:t>the collective dimension is absent</w:t>
      </w:r>
      <w:r w:rsidRPr="00CA5240">
        <w:rPr>
          <w:sz w:val="16"/>
        </w:rPr>
        <w:t xml:space="preserve">. </w:t>
      </w:r>
      <w:r w:rsidRPr="00CA5240">
        <w:rPr>
          <w:rStyle w:val="StyleUnderline"/>
        </w:rPr>
        <w:t>Has contemporary philosophy become so withdrawn from organized struggle that it can only conceive of transformations in the attitude to work by recourse to minimal individuals?</w:t>
      </w:r>
      <w:r w:rsidRPr="00CA5240">
        <w:rPr>
          <w:sz w:val="16"/>
        </w:rPr>
        <w:t xml:space="preserve"> The last line of Bartleby the Scrivener: A Story of Wall Street may be "Ah, </w:t>
      </w:r>
      <w:r w:rsidRPr="00CA5240">
        <w:rPr>
          <w:rStyle w:val="StyleUnderline"/>
        </w:rPr>
        <w:t>Bartleby</w:t>
      </w:r>
      <w:r w:rsidRPr="00CA5240">
        <w:rPr>
          <w:sz w:val="16"/>
        </w:rPr>
        <w:t xml:space="preserve">! Ah humanity!" but this </w:t>
      </w:r>
      <w:r w:rsidRPr="00CA5240">
        <w:rPr>
          <w:rStyle w:val="StyleUnderline"/>
        </w:rPr>
        <w:t>is more like a sigh of despair than a radical loss presaging redemption, political or otherwise. Is this all we can hope for?</w:t>
      </w:r>
      <w:r w:rsidRPr="00CA5240">
        <w:rPr>
          <w:sz w:val="16"/>
        </w:rPr>
        <w:t xml:space="preserve"> It is arguable that transformations in work and the composition of labor have made older, classically Marxist analysis seem outmoded, or at least in need of radical overhaul, but contemporary thought seems to have opted for two extreme responses: the radically pessimistic (or minimalist) or the baselessly optimistic. If Agamben falls into the former camp, then Hardt and Negri represent the latter with their concept of the multitude:</w:t>
      </w:r>
    </w:p>
    <w:p w14:paraId="7DBC4D04" w14:textId="77777777" w:rsidR="00BD650D" w:rsidRPr="00CA5240" w:rsidRDefault="00BD650D" w:rsidP="00BD650D">
      <w:pPr>
        <w:ind w:left="720"/>
        <w:rPr>
          <w:sz w:val="16"/>
          <w:szCs w:val="16"/>
        </w:rPr>
      </w:pPr>
      <w:r w:rsidRPr="00CA5240">
        <w:rPr>
          <w:sz w:val="16"/>
          <w:szCs w:val="16"/>
        </w:rPr>
        <w:t>The contemporary cooperative productive capacities through which the anthropological characteristics of the multitude are continually transcribed and reformulated, cannot help revealing a telos, a material affirmation of liberation.3</w:t>
      </w:r>
    </w:p>
    <w:p w14:paraId="3BE3804C" w14:textId="77777777" w:rsidR="00BD650D" w:rsidRPr="00CA5240" w:rsidRDefault="00BD650D" w:rsidP="00BD650D">
      <w:pPr>
        <w:rPr>
          <w:sz w:val="16"/>
        </w:rPr>
      </w:pPr>
      <w:r w:rsidRPr="00CA5240">
        <w:rPr>
          <w:sz w:val="16"/>
        </w:rPr>
        <w:t xml:space="preserve">Just as it is altogether too quick to see the "material affirmation of liberation" in the exploitation of basic human capacities in work, </w:t>
      </w:r>
      <w:r w:rsidRPr="00CA5240">
        <w:rPr>
          <w:rStyle w:val="Emphasis"/>
        </w:rPr>
        <w:t>it is altogether too slow to see in the obstinacy of a Bartleby the only response to sovereign domination</w:t>
      </w:r>
      <w:r w:rsidRPr="00CA5240">
        <w:rPr>
          <w:sz w:val="16"/>
        </w:rPr>
        <w:t xml:space="preserve">. </w:t>
      </w:r>
      <w:r w:rsidRPr="00CA5240">
        <w:rPr>
          <w:rStyle w:val="StyleUnderline"/>
        </w:rPr>
        <w:t>Agamben</w:t>
      </w:r>
      <w:r w:rsidRPr="00CA5240">
        <w:rPr>
          <w:sz w:val="16"/>
        </w:rPr>
        <w:t xml:space="preserve"> plays a central role in this recent "minimizing" turn, </w:t>
      </w:r>
      <w:r w:rsidRPr="00CA5240">
        <w:rPr>
          <w:rStyle w:val="StyleUnderline"/>
        </w:rPr>
        <w:t>turning to an older Aristotelian concept of "potentiality" to explore</w:t>
      </w:r>
      <w:r w:rsidRPr="00CA5240">
        <w:rPr>
          <w:sz w:val="16"/>
        </w:rPr>
        <w:t xml:space="preserve">, albeit </w:t>
      </w:r>
      <w:r w:rsidRPr="00CA5240">
        <w:rPr>
          <w:rStyle w:val="StyleUnderline"/>
        </w:rPr>
        <w:t>paradoxically</w:t>
      </w:r>
      <w:r w:rsidRPr="00CA5240">
        <w:rPr>
          <w:sz w:val="16"/>
        </w:rPr>
        <w:t xml:space="preserve">, </w:t>
      </w:r>
      <w:r w:rsidRPr="00CA5240">
        <w:rPr>
          <w:rStyle w:val="StyleUnderline"/>
        </w:rPr>
        <w:t>the primacy of inactivity.</w:t>
      </w:r>
      <w:r w:rsidRPr="00CA5240">
        <w:rPr>
          <w:sz w:val="16"/>
        </w:rPr>
        <w:t xml:space="preserve"> In his discussion of Bartleby, he notes: "Our ethical tradition has often sought to avoid the problem of potentiality by reducing it to the terms of will and necessity... Bartleby is capable only without wanting."4 </w:t>
      </w:r>
      <w:r w:rsidRPr="00CA5240">
        <w:rPr>
          <w:rStyle w:val="StyleUnderline"/>
        </w:rPr>
        <w:t>Agamben shares Heidegger's distaste for 'activity'</w:t>
      </w:r>
      <w:r w:rsidRPr="00CA5240">
        <w:rPr>
          <w:sz w:val="16"/>
        </w:rPr>
        <w:t xml:space="preserve"> and "will," </w:t>
      </w:r>
      <w:r w:rsidRPr="00CA5240">
        <w:rPr>
          <w:rStyle w:val="StyleUnderline"/>
        </w:rPr>
        <w:t xml:space="preserve">deeming such concepts insuperably metaphysical. He thus </w:t>
      </w:r>
      <w:r w:rsidRPr="00CA5240">
        <w:rPr>
          <w:rStyle w:val="Emphasis"/>
        </w:rPr>
        <w:t>demeans</w:t>
      </w:r>
      <w:r w:rsidRPr="00CA5240">
        <w:rPr>
          <w:rStyle w:val="StyleUnderline"/>
        </w:rPr>
        <w:t xml:space="preserve">, unintentionally perhaps, </w:t>
      </w:r>
      <w:r w:rsidRPr="00CA5240">
        <w:rPr>
          <w:rStyle w:val="Emphasis"/>
        </w:rPr>
        <w:t>the real forces at work in labor</w:t>
      </w:r>
      <w:r w:rsidRPr="00CA5240">
        <w:rPr>
          <w:sz w:val="16"/>
        </w:rPr>
        <w:t xml:space="preserve">; Hardt and Negri, on the other hand, see all too clearly the politically productive elements of labor but miss crucial steps and antagonisms in the relation between production and emancipation. In the case of Hardt and Negri, this is perhaps a consequence of their affirmative ontology which sees potential everywhere. </w:t>
      </w:r>
      <w:r w:rsidRPr="00CA5240">
        <w:rPr>
          <w:rStyle w:val="StyleUnderline"/>
        </w:rPr>
        <w:t>Agamben's paradoxical treatments of potentiality</w:t>
      </w:r>
      <w:r w:rsidRPr="00CA5240">
        <w:rPr>
          <w:sz w:val="16"/>
        </w:rPr>
        <w:t xml:space="preserve">, on the other hand, seem to </w:t>
      </w:r>
      <w:r w:rsidRPr="00CA5240">
        <w:rPr>
          <w:rStyle w:val="StyleUnderline"/>
        </w:rPr>
        <w:t>leave room only for reduced or promissory subjects</w:t>
      </w:r>
      <w:r w:rsidRPr="00CA5240">
        <w:rPr>
          <w:sz w:val="16"/>
        </w:rPr>
        <w:t xml:space="preserve">. "The messianic concept of the remnant" may well permit "more than one analogy to be made with the Marxian proletariat"5 but only as "the unredeemable that makes salvation possible,"6 the part "with all due respect to those who govern us" that "never allows us to be reduced to a majority or a minority."7 </w:t>
      </w:r>
      <w:r w:rsidRPr="00CA5240">
        <w:rPr>
          <w:rStyle w:val="StyleUnderline"/>
        </w:rPr>
        <w:t>There are other, far less deferential ways of conceiving of political opposition - do we need to say that all activity is necessarily metaphysical? Agamben's Aristotelian conception of potentiality entails, in the highest instance, "that potentiality constitutively be the potentiality not to (do or be)," which suggests that even if potential is realized, it is realized only by its lack of activity</w:t>
      </w:r>
      <w:r w:rsidRPr="00CA5240">
        <w:rPr>
          <w:sz w:val="16"/>
        </w:rPr>
        <w:t xml:space="preserve">. Agamben may see parallels between this lack of activity and the class that exhibits the "total loss of humanity," but </w:t>
      </w:r>
      <w:r w:rsidRPr="00CA5240">
        <w:rPr>
          <w:rStyle w:val="StyleUnderline"/>
        </w:rPr>
        <w:t>the "redemption" that Marx and Agamben see must be understood quite differently. "Redemption" for the early Marx is the simultaneous supersession of private property coupled with the recovery of humanity; it is not the paradox of being saved "in being unsavable" as Agamben concludes</w:t>
      </w:r>
      <w:r w:rsidRPr="00CA5240">
        <w:rPr>
          <w:sz w:val="16"/>
        </w:rPr>
        <w:t xml:space="preserve"> his discussion of man and animal in The Open.8</w:t>
      </w:r>
    </w:p>
    <w:p w14:paraId="21BDC88A" w14:textId="77777777" w:rsidR="00BD650D" w:rsidRPr="00CA5240" w:rsidRDefault="00BD650D" w:rsidP="00BD650D">
      <w:pPr>
        <w:rPr>
          <w:rStyle w:val="StyleUnderline"/>
        </w:rPr>
      </w:pPr>
      <w:r w:rsidRPr="00CA5240">
        <w:rPr>
          <w:sz w:val="16"/>
        </w:rPr>
        <w:t xml:space="preserve">Whilst </w:t>
      </w:r>
      <w:r w:rsidRPr="00CA5240">
        <w:rPr>
          <w:rStyle w:val="StyleUnderline"/>
        </w:rPr>
        <w:t xml:space="preserve">Agamben's position could be </w:t>
      </w:r>
      <w:r w:rsidRPr="00CA5240">
        <w:rPr>
          <w:rStyle w:val="Emphasis"/>
        </w:rPr>
        <w:t>easily criticized</w:t>
      </w:r>
      <w:r w:rsidRPr="00CA5240">
        <w:rPr>
          <w:rStyle w:val="StyleUnderline"/>
        </w:rPr>
        <w:t xml:space="preserve"> from the standpoint of a more orthodox Marxism that would stress the historically conditioned nature of human potential and the necessity to think through forms of organization from within shifts in the nature of work</w:t>
      </w:r>
      <w:r w:rsidRPr="00CA5240">
        <w:rPr>
          <w:sz w:val="16"/>
        </w:rPr>
        <w:t xml:space="preserve">, this is not the primary route this paper will take. In order to stay closer to Agamben's Aristotelianism, it is more productive to compare him to a thinker for whom questions of linguistic capacity and politics are also central, and also stem from a certain complex relation to naturalism, namely Paolo Virno. The paper will, via a reading of Agamben's Aristotelian conception of praxis and potentiality alongside Virno's work on the relation between language and labour, indicate the constitutive reasons why Agamben's notion of the subject as potentiality can only gesture towards collectivity and organisation, and why Virno's more nuanced conception of "capacity", which draws upon both rationalist and naturalist theories of the subject might form a more relevant alternative. It is by identifying the exploitation of those universal features of mankind, "the collective, social character which belongs to intellectual activity" as Virno puts it,9 that we can identify the possibilities for struggle inherent, yet not obvious, in the common. The struggle is no longer that of sovereign and subject, but of a different "constitutional principle": "the multitude does not converge into a volonté génerale for one simple reason: because it already has access to a general intellect."10 What </w:t>
      </w:r>
      <w:r w:rsidRPr="00CA5240">
        <w:rPr>
          <w:rStyle w:val="StyleUnderline"/>
        </w:rPr>
        <w:t>Virno posits</w:t>
      </w:r>
      <w:r w:rsidRPr="00CA5240">
        <w:rPr>
          <w:sz w:val="16"/>
        </w:rPr>
        <w:t xml:space="preserve"> is </w:t>
      </w:r>
      <w:r w:rsidRPr="00CA5240">
        <w:rPr>
          <w:rStyle w:val="StyleUnderline"/>
        </w:rPr>
        <w:t>a rethinking of human nature on the basis of "</w:t>
      </w:r>
      <w:r w:rsidRPr="00CA5240">
        <w:rPr>
          <w:rStyle w:val="Emphasis"/>
        </w:rPr>
        <w:t>the history of capitalism</w:t>
      </w:r>
      <w:r w:rsidRPr="00CA5240">
        <w:rPr>
          <w:rStyle w:val="StyleUnderline"/>
        </w:rPr>
        <w:t>.</w:t>
      </w:r>
      <w:r w:rsidRPr="00CA5240">
        <w:rPr>
          <w:sz w:val="16"/>
        </w:rPr>
        <w:t xml:space="preserve">"11 </w:t>
      </w:r>
      <w:r w:rsidRPr="00CA5240">
        <w:rPr>
          <w:rStyle w:val="StyleUnderline"/>
        </w:rPr>
        <w:t xml:space="preserve">Agamben </w:t>
      </w:r>
      <w:r w:rsidRPr="00CA5240">
        <w:rPr>
          <w:rStyle w:val="Emphasis"/>
        </w:rPr>
        <w:t>cannot fully perform</w:t>
      </w:r>
      <w:r w:rsidRPr="00CA5240">
        <w:rPr>
          <w:rStyle w:val="StyleUnderline"/>
        </w:rPr>
        <w:t xml:space="preserve"> this, despite gestures here and there towards an understanding of the historically specific nature of changes in exploitation of basic human capacities, because </w:t>
      </w:r>
      <w:r w:rsidRPr="00CA5240">
        <w:rPr>
          <w:rStyle w:val="Emphasis"/>
        </w:rPr>
        <w:t>he cannot allow himself to admit any form of collective nature,</w:t>
      </w:r>
      <w:r w:rsidRPr="00CA5240">
        <w:rPr>
          <w:sz w:val="16"/>
        </w:rPr>
        <w:t xml:space="preserve"> however minimal, </w:t>
      </w:r>
      <w:r w:rsidRPr="00CA5240">
        <w:rPr>
          <w:rStyle w:val="StyleUnderline"/>
        </w:rPr>
        <w:t xml:space="preserve">due to his Heideggarian suspicion of anything that looks like a philosophical anthropology, a humanism or a Marxism comprised of a theory of activity. </w:t>
      </w:r>
      <w:r w:rsidRPr="00CA5240">
        <w:rPr>
          <w:rStyle w:val="Emphasis"/>
        </w:rPr>
        <w:t>Agamben's subjects are therefore 'missing'</w:t>
      </w:r>
      <w:r w:rsidRPr="00CA5240">
        <w:rPr>
          <w:rStyle w:val="StyleUnderline"/>
        </w:rPr>
        <w:t xml:space="preserve"> because he neither sees what it is in the human that is currently exploited, nor does he get beyond the Aristotelian-Heideggerian belief that inactivity is more important than action.</w:t>
      </w:r>
    </w:p>
    <w:p w14:paraId="08C32350" w14:textId="77777777" w:rsidR="00BD650D" w:rsidRPr="00CA5240" w:rsidRDefault="00BD650D" w:rsidP="00BD650D"/>
    <w:p w14:paraId="412E6AFC" w14:textId="77777777" w:rsidR="00BD650D" w:rsidRPr="00CA5240" w:rsidRDefault="00BD650D" w:rsidP="009C0BBD">
      <w:pPr>
        <w:pStyle w:val="Heading3"/>
      </w:pPr>
      <w:r w:rsidRPr="00CA5240">
        <w:t>Link: Biopower v. Labor Power</w:t>
      </w:r>
    </w:p>
    <w:p w14:paraId="2CCB24DB" w14:textId="77777777" w:rsidR="00BD650D" w:rsidRPr="00CA5240" w:rsidRDefault="00BD650D" w:rsidP="00BD650D"/>
    <w:p w14:paraId="0851C133" w14:textId="77777777" w:rsidR="00BD650D" w:rsidRPr="00CA5240" w:rsidRDefault="00BD650D" w:rsidP="00BD650D">
      <w:pPr>
        <w:pStyle w:val="Heading4"/>
      </w:pPr>
      <w:r w:rsidRPr="00CA5240">
        <w:t>Biopolitics is only possible because of labor-power, the potential for work, the faculty for value of any body, life itself is the possibility of productivity.</w:t>
      </w:r>
    </w:p>
    <w:p w14:paraId="436D7A9F" w14:textId="77777777" w:rsidR="00BD650D" w:rsidRPr="00CA5240" w:rsidRDefault="00985DF9" w:rsidP="00985DF9">
      <w:pPr>
        <w:rPr>
          <w:sz w:val="18"/>
          <w:szCs w:val="18"/>
        </w:rPr>
      </w:pPr>
      <w:r w:rsidRPr="00CA5240">
        <w:rPr>
          <w:sz w:val="18"/>
          <w:szCs w:val="18"/>
        </w:rPr>
        <w:t>Paolo</w:t>
      </w:r>
      <w:r w:rsidRPr="00CA5240">
        <w:t xml:space="preserve"> </w:t>
      </w:r>
      <w:r w:rsidR="00BD650D" w:rsidRPr="00CA5240">
        <w:rPr>
          <w:rStyle w:val="Style13ptBold"/>
        </w:rPr>
        <w:t xml:space="preserve">Virno </w:t>
      </w:r>
      <w:r w:rsidR="00BD650D" w:rsidRPr="00CA5240">
        <w:rPr>
          <w:sz w:val="18"/>
          <w:szCs w:val="18"/>
        </w:rPr>
        <w:t>20</w:t>
      </w:r>
      <w:r w:rsidR="00BD650D" w:rsidRPr="00CA5240">
        <w:rPr>
          <w:rStyle w:val="Style13ptBold"/>
        </w:rPr>
        <w:t>04</w:t>
      </w:r>
      <w:r w:rsidR="00BD650D" w:rsidRPr="00CA5240">
        <w:t xml:space="preserve"> </w:t>
      </w:r>
      <w:r w:rsidRPr="00CA5240">
        <w:rPr>
          <w:sz w:val="18"/>
          <w:szCs w:val="18"/>
        </w:rPr>
        <w:t xml:space="preserve">– </w:t>
      </w:r>
      <w:r w:rsidR="00BD650D" w:rsidRPr="00CA5240">
        <w:rPr>
          <w:sz w:val="18"/>
          <w:szCs w:val="18"/>
        </w:rPr>
        <w:t xml:space="preserve">(Professor at The University of Rome and one of those bonkers Italian dudes, “A Grammar of the Multitude, For an Analysis of Contemporary Forms of Life”, pg.81-84) </w:t>
      </w:r>
    </w:p>
    <w:p w14:paraId="5A060F56" w14:textId="77777777" w:rsidR="00BD650D" w:rsidRPr="00CA5240" w:rsidRDefault="00BD650D" w:rsidP="00BD650D">
      <w:pPr>
        <w:rPr>
          <w:rStyle w:val="StyleUnderline"/>
        </w:rPr>
      </w:pPr>
      <w:r w:rsidRPr="00CA5240">
        <w:rPr>
          <w:sz w:val="16"/>
        </w:rPr>
        <w:t xml:space="preserve">But let us get to the point here. </w:t>
      </w:r>
      <w:r w:rsidRPr="00CA5240">
        <w:rPr>
          <w:rStyle w:val="StyleUnderline"/>
        </w:rPr>
        <w:t>The capitalistic production relation is based on the difference between labor-power and effective labor</w:t>
      </w:r>
      <w:r w:rsidRPr="00CA5240">
        <w:rPr>
          <w:sz w:val="16"/>
        </w:rPr>
        <w:t xml:space="preserve">. </w:t>
      </w:r>
      <w:r w:rsidRPr="00CA5240">
        <w:rPr>
          <w:rStyle w:val="Emphasis"/>
        </w:rPr>
        <w:t>Labor power</w:t>
      </w:r>
      <w:r w:rsidRPr="00CA5240">
        <w:rPr>
          <w:sz w:val="16"/>
        </w:rPr>
        <w:t xml:space="preserve">, I repeat, </w:t>
      </w:r>
      <w:r w:rsidRPr="00CA5240">
        <w:rPr>
          <w:rStyle w:val="Emphasis"/>
        </w:rPr>
        <w:t>is pure potential</w:t>
      </w:r>
      <w:r w:rsidRPr="00CA5240">
        <w:rPr>
          <w:sz w:val="16"/>
        </w:rPr>
        <w:t>, quite distinct from its correspondent acts. Marx writes: “</w:t>
      </w:r>
      <w:r w:rsidRPr="00CA5240">
        <w:rPr>
          <w:rStyle w:val="StyleUnderline"/>
        </w:rPr>
        <w:t>When we speak of capacity for labour, we do not speak of labour, any more than we speak of digestion when we speak of capacity for digestion</w:t>
      </w:r>
      <w:r w:rsidRPr="00CA5240">
        <w:rPr>
          <w:sz w:val="16"/>
        </w:rPr>
        <w:t xml:space="preserve">” (Capital, Volume 1: 277). We are dealing here, however, with </w:t>
      </w:r>
      <w:r w:rsidRPr="00CA5240">
        <w:rPr>
          <w:rStyle w:val="StyleUnderline"/>
        </w:rPr>
        <w:t>a potential which boasts of the extremely concrete prerogatives of commodities</w:t>
      </w:r>
      <w:r w:rsidRPr="00CA5240">
        <w:rPr>
          <w:sz w:val="16"/>
        </w:rPr>
        <w:t xml:space="preserve">. </w:t>
      </w:r>
      <w:r w:rsidRPr="00CA5240">
        <w:rPr>
          <w:rStyle w:val="StyleUnderline"/>
        </w:rPr>
        <w:t>Potential is something non-present, non-real; but in the case of labor-power, this non-present something is subject to the laws of supply and demand</w:t>
      </w:r>
      <w:r w:rsidRPr="00CA5240">
        <w:rPr>
          <w:sz w:val="16"/>
        </w:rPr>
        <w:t xml:space="preserve"> (Virno, Il ricordo: 121-3). </w:t>
      </w:r>
      <w:r w:rsidRPr="00CA5240">
        <w:rPr>
          <w:rStyle w:val="StyleUnderline"/>
        </w:rPr>
        <w:t>Capitalists buy the capacity for producing as such</w:t>
      </w:r>
      <w:r w:rsidRPr="00CA5240">
        <w:rPr>
          <w:sz w:val="16"/>
        </w:rPr>
        <w:t xml:space="preserve"> (“the sum of all physical and intellectual aptitudes which exist in the material world”), and not simply one or more specific services. After the sale has occurred, capitalists can use as they please the commodity which has been acquired. “</w:t>
      </w:r>
      <w:r w:rsidRPr="00CA5240">
        <w:rPr>
          <w:rStyle w:val="StyleUnderline"/>
        </w:rPr>
        <w:t>The purchaser of labour-power consumes it by setting the seller of it to work. By working, the latter becomes in actuality what previously he only was potentially</w:t>
      </w:r>
      <w:r w:rsidRPr="00CA5240">
        <w:rPr>
          <w:sz w:val="16"/>
        </w:rPr>
        <w:t xml:space="preserve"> “(Capital, Volume 1: 283). Labor which has actually been paid out does not simply reimburse the capitalist for the money spent previously in order to assure the other’s potential for working; it continues for an additional period of time</w:t>
      </w:r>
      <w:r w:rsidRPr="00CA5240">
        <w:rPr>
          <w:rStyle w:val="StyleUnderline"/>
        </w:rPr>
        <w:t>. Here lies the genesis of surplus-value, here lies the mystery of capitalistic accumulation. Labor-power incarnates (literally) a fundamental category of philosophical thought</w:t>
      </w:r>
      <w:r w:rsidRPr="00CA5240">
        <w:rPr>
          <w:sz w:val="16"/>
        </w:rPr>
        <w:t xml:space="preserve">: specifically, the potential, the dynamis. </w:t>
      </w:r>
      <w:r w:rsidRPr="00CA5240">
        <w:rPr>
          <w:rStyle w:val="StyleUnderline"/>
        </w:rPr>
        <w:t>And “potential,” as I have just said, signifies that which is not current, that which is not present</w:t>
      </w:r>
      <w:r w:rsidRPr="00CA5240">
        <w:rPr>
          <w:sz w:val="16"/>
        </w:rPr>
        <w:t xml:space="preserve">. Well then, </w:t>
      </w:r>
      <w:r w:rsidRPr="00CA5240">
        <w:rPr>
          <w:rStyle w:val="StyleUnderline"/>
        </w:rPr>
        <w:t>something which is not present (or real) becomes, with capitalism, an exceptionally important commodity</w:t>
      </w:r>
      <w:r w:rsidRPr="00CA5240">
        <w:rPr>
          <w:sz w:val="16"/>
        </w:rPr>
        <w:t xml:space="preserve">. </w:t>
      </w:r>
      <w:r w:rsidRPr="00CA5240">
        <w:rPr>
          <w:rStyle w:val="Emphasis"/>
        </w:rPr>
        <w:t>This potential, dynamis, non-presence, instead of remaining an abstract concept, takes on a pragmatic, empirical, socioeconomic dimension.</w:t>
      </w:r>
      <w:r w:rsidRPr="00CA5240">
        <w:rPr>
          <w:sz w:val="16"/>
        </w:rPr>
        <w:t xml:space="preserve"> </w:t>
      </w:r>
      <w:r w:rsidRPr="00CA5240">
        <w:rPr>
          <w:rStyle w:val="StyleUnderline"/>
        </w:rPr>
        <w:t>The potential as such,</w:t>
      </w:r>
      <w:r w:rsidRPr="00CA5240">
        <w:rPr>
          <w:sz w:val="16"/>
        </w:rPr>
        <w:t xml:space="preserve"> when it still has not been applied, </w:t>
      </w:r>
      <w:r w:rsidRPr="00CA5240">
        <w:rPr>
          <w:rStyle w:val="StyleUnderline"/>
        </w:rPr>
        <w:t>is at the core of the exchange between capitalist and worker.</w:t>
      </w:r>
      <w:r w:rsidRPr="00CA5240">
        <w:rPr>
          <w:sz w:val="16"/>
        </w:rPr>
        <w:t xml:space="preserve"> The object of the sale is not a real entity (labor services actually executed) but </w:t>
      </w:r>
      <w:r w:rsidRPr="00CA5240">
        <w:rPr>
          <w:rStyle w:val="StyleUnderline"/>
        </w:rPr>
        <w:t>something which, in and of itself, does not have an autonomous spacial-temporal existence</w:t>
      </w:r>
      <w:r w:rsidRPr="00CA5240">
        <w:rPr>
          <w:sz w:val="16"/>
        </w:rPr>
        <w:t xml:space="preserve"> (the generic ability to work). </w:t>
      </w:r>
      <w:r w:rsidRPr="00CA5240">
        <w:rPr>
          <w:rStyle w:val="Emphasis"/>
        </w:rPr>
        <w:t>The paradoxical characteristics of labor-power</w:t>
      </w:r>
      <w:r w:rsidRPr="00CA5240">
        <w:rPr>
          <w:sz w:val="16"/>
        </w:rPr>
        <w:t xml:space="preserve"> (something unreal which is, however, bought and sold as any other commodity) </w:t>
      </w:r>
      <w:r w:rsidRPr="00CA5240">
        <w:rPr>
          <w:rStyle w:val="Emphasis"/>
        </w:rPr>
        <w:t>are the premise of biopolitics</w:t>
      </w:r>
      <w:r w:rsidRPr="00CA5240">
        <w:rPr>
          <w:sz w:val="16"/>
        </w:rPr>
        <w:t xml:space="preserve">. In order to understand it, however, we must go through another step in the argument. </w:t>
      </w:r>
      <w:r w:rsidRPr="00CA5240">
        <w:rPr>
          <w:rStyle w:val="StyleUnderline"/>
        </w:rPr>
        <w:t>In the Grundrisse Marx writes that “the use value which the worker has to offer to the capitalist, which he has to offer to others in general, is not materialized in a product, does not exist apart from him at all</w:t>
      </w:r>
      <w:r w:rsidRPr="00CA5240">
        <w:rPr>
          <w:sz w:val="16"/>
        </w:rPr>
        <w:t xml:space="preserve">, thus exists not really, but </w:t>
      </w:r>
      <w:r w:rsidRPr="00CA5240">
        <w:rPr>
          <w:rStyle w:val="StyleUnderline"/>
        </w:rPr>
        <w:t>only in potentiality, as his capacity</w:t>
      </w:r>
      <w:r w:rsidRPr="00CA5240">
        <w:rPr>
          <w:sz w:val="16"/>
        </w:rPr>
        <w:t xml:space="preserve">” (Grundrisse: 267; Virno’s italics). Here is the crucial point: </w:t>
      </w:r>
      <w:r w:rsidRPr="00CA5240">
        <w:rPr>
          <w:rStyle w:val="StyleUnderline"/>
        </w:rPr>
        <w:t xml:space="preserve">where something which exists only as possibility is sold, this something is not separable from the living person of the seller. </w:t>
      </w:r>
      <w:r w:rsidRPr="00CA5240">
        <w:rPr>
          <w:rStyle w:val="Emphasis"/>
        </w:rPr>
        <w:t>The living body of the worker is the substratum of that labor-power</w:t>
      </w:r>
      <w:r w:rsidRPr="00CA5240">
        <w:rPr>
          <w:rStyle w:val="StyleUnderline"/>
        </w:rPr>
        <w:t xml:space="preserve"> which, in itself, has no independent existence. “Life,” pure and simple bios, acquires a specific importance in as much as it is the tabernacle of dynamis, of mere potential. Capitalists are interested in the life of the worker</w:t>
      </w:r>
      <w:r w:rsidRPr="00CA5240">
        <w:rPr>
          <w:sz w:val="16"/>
        </w:rPr>
        <w:t xml:space="preserve">, in the body of the worker, only for an indirect reason: </w:t>
      </w:r>
      <w:r w:rsidRPr="00CA5240">
        <w:rPr>
          <w:rStyle w:val="StyleUnderline"/>
        </w:rPr>
        <w:t>this life, this body, are what contains the faculty, the potential, the dynamis</w:t>
      </w:r>
      <w:r w:rsidRPr="00CA5240">
        <w:rPr>
          <w:sz w:val="16"/>
        </w:rPr>
        <w:t xml:space="preserve">. </w:t>
      </w:r>
      <w:r w:rsidRPr="00CA5240">
        <w:rPr>
          <w:rStyle w:val="Emphasis"/>
        </w:rPr>
        <w:t>The living body becomes an object to be governed not for its intrinsic value, but because it is the substratum of what really matters: labor-power as the aggregate of the most diverse human faculties</w:t>
      </w:r>
      <w:r w:rsidRPr="00CA5240">
        <w:rPr>
          <w:sz w:val="16"/>
        </w:rPr>
        <w:t xml:space="preserve"> (the potential for speaking, for thinking, for remembering, for acting, etc.). </w:t>
      </w:r>
      <w:r w:rsidRPr="00CA5240">
        <w:rPr>
          <w:rStyle w:val="StyleUnderline"/>
        </w:rPr>
        <w:t>Life lies at the center of politics when the prize to be won is immaterial</w:t>
      </w:r>
      <w:r w:rsidRPr="00CA5240">
        <w:rPr>
          <w:sz w:val="16"/>
        </w:rPr>
        <w:t xml:space="preserve"> (and in itself non-present) labor-power. For this reason, and this reason alone, </w:t>
      </w:r>
      <w:r w:rsidRPr="00CA5240">
        <w:rPr>
          <w:rStyle w:val="StyleUnderline"/>
        </w:rPr>
        <w:t>it is legitimate to talk about “bio-politics.”</w:t>
      </w:r>
      <w:r w:rsidRPr="00CA5240">
        <w:rPr>
          <w:sz w:val="16"/>
        </w:rPr>
        <w:t xml:space="preserve"> </w:t>
      </w:r>
      <w:r w:rsidRPr="00CA5240">
        <w:rPr>
          <w:rStyle w:val="StyleUnderline"/>
        </w:rPr>
        <w:t>The living body which is a concern of the administrative apparatus of the State, is the tangible sign of a yet unrealized potential, the semblance of labor not yet objectified</w:t>
      </w:r>
      <w:r w:rsidRPr="00CA5240">
        <w:rPr>
          <w:sz w:val="16"/>
        </w:rPr>
        <w:t>; as Marx says eloquently, of “</w:t>
      </w:r>
      <w:r w:rsidRPr="00CA5240">
        <w:rPr>
          <w:rStyle w:val="StyleUnderline"/>
        </w:rPr>
        <w:t>labor as subjectivity</w:t>
      </w:r>
      <w:r w:rsidRPr="00CA5240">
        <w:rPr>
          <w:sz w:val="16"/>
        </w:rPr>
        <w:t xml:space="preserve">.” </w:t>
      </w:r>
      <w:r w:rsidRPr="00CA5240">
        <w:rPr>
          <w:rStyle w:val="StyleUnderline"/>
        </w:rPr>
        <w:t>The potential for working, bought and sold just like another commodity, is labor not yet objectified</w:t>
      </w:r>
      <w:r w:rsidRPr="00CA5240">
        <w:rPr>
          <w:sz w:val="16"/>
        </w:rPr>
        <w:t xml:space="preserve">, “labor as subjectivity.” One could say that </w:t>
      </w:r>
      <w:r w:rsidRPr="00CA5240">
        <w:rPr>
          <w:rStyle w:val="StyleUnderline"/>
        </w:rPr>
        <w:t xml:space="preserve">while money is the universal representation of the value of exchange—or rather of the exchangeability itself of products—life, instead, takes the place of the productive potential, of the invisible dynamis. The non-mythological origin of that mechanism of expertise and power which Foucault defines as </w:t>
      </w:r>
      <w:r w:rsidRPr="00CA5240">
        <w:rPr>
          <w:rStyle w:val="Emphasis"/>
        </w:rPr>
        <w:t>bio-politics can be traced back, without hesitation, to the mode of being of the labor-power</w:t>
      </w:r>
      <w:r w:rsidRPr="00CA5240">
        <w:rPr>
          <w:rStyle w:val="StyleUnderline"/>
        </w:rPr>
        <w:t>.</w:t>
      </w:r>
      <w:r w:rsidRPr="00CA5240">
        <w:rPr>
          <w:sz w:val="16"/>
        </w:rPr>
        <w:t xml:space="preserve"> </w:t>
      </w:r>
      <w:r w:rsidRPr="00CA5240">
        <w:rPr>
          <w:rStyle w:val="StyleUnderline"/>
        </w:rPr>
        <w:t>The practical importance taken on by potential as potential</w:t>
      </w:r>
      <w:r w:rsidRPr="00CA5240">
        <w:rPr>
          <w:sz w:val="16"/>
        </w:rPr>
        <w:t xml:space="preserve"> (the fact that it is bought and sold as such), </w:t>
      </w:r>
      <w:r w:rsidRPr="00CA5240">
        <w:rPr>
          <w:rStyle w:val="StyleUnderline"/>
        </w:rPr>
        <w:t>as well as its inseparability from the immediate corporeal existence of the worker, is the real foundation of bio-politics.</w:t>
      </w:r>
      <w:r w:rsidRPr="00CA5240">
        <w:rPr>
          <w:sz w:val="16"/>
        </w:rPr>
        <w:t xml:space="preserve"> Foucault mocks libertarian theoreticians like Wilhelm Reich (the heterodox psychiatrist), who claims that a spasmodic attention to life is the result of a repressive intention: disciplining the body in order to raise the level of productivity of labor. Foucault is totally right, but he is taking aim at an easy target. It is true: </w:t>
      </w:r>
      <w:r w:rsidRPr="00CA5240">
        <w:rPr>
          <w:rStyle w:val="StyleUnderline"/>
        </w:rPr>
        <w:t>the government of life is extremely varied and articulated, ranging from the confinement of impulses to the most unrestrained laxity, from punctilious prohibition to the showy display of tolerance, from the ghetto for the poor to extravagant Keynesian incomes, from the high-security prison to the Welfare State</w:t>
      </w:r>
      <w:r w:rsidRPr="00CA5240">
        <w:rPr>
          <w:sz w:val="16"/>
        </w:rPr>
        <w:t xml:space="preserve">. Having said this, </w:t>
      </w:r>
      <w:r w:rsidRPr="00CA5240">
        <w:rPr>
          <w:rStyle w:val="StyleUnderline"/>
        </w:rPr>
        <w:t xml:space="preserve">we still have to address a crucial question: </w:t>
      </w:r>
      <w:r w:rsidRPr="00CA5240">
        <w:rPr>
          <w:rStyle w:val="Emphasis"/>
        </w:rPr>
        <w:t>why is life, as such, managed and controlled</w:t>
      </w:r>
      <w:r w:rsidRPr="00CA5240">
        <w:rPr>
          <w:sz w:val="16"/>
        </w:rPr>
        <w:t xml:space="preserve">? </w:t>
      </w:r>
      <w:r w:rsidRPr="00CA5240">
        <w:rPr>
          <w:rStyle w:val="Emphasis"/>
        </w:rPr>
        <w:t>The answer is absolutely clear: because it acts as the substratum of a mere faculty, labor-power, which has taken on the consistency of a commodity.</w:t>
      </w:r>
      <w:r w:rsidRPr="00CA5240">
        <w:rPr>
          <w:sz w:val="16"/>
        </w:rPr>
        <w:t xml:space="preserve"> It is not a question, here, of the productivity of actual labor, but of the exchangeability of the potential to work. By </w:t>
      </w:r>
      <w:r w:rsidRPr="00CA5240">
        <w:rPr>
          <w:rStyle w:val="StyleUnderline"/>
        </w:rPr>
        <w:t>the mere fact that it can be bought and sold, this potential calls into question the repository from which it is indistinguishable, that is, the living body</w:t>
      </w:r>
      <w:r w:rsidRPr="00CA5240">
        <w:rPr>
          <w:sz w:val="16"/>
        </w:rPr>
        <w:t xml:space="preserve">. What is more, </w:t>
      </w:r>
      <w:r w:rsidRPr="00CA5240">
        <w:rPr>
          <w:rStyle w:val="StyleUnderline"/>
        </w:rPr>
        <w:t>it sheds light on this repository as an object of innumerable and differentiated governmental strategies. One should not believe, then, that bio-politics includes within itself, as its own distinct articulation, the management of labor-power</w:t>
      </w:r>
      <w:r w:rsidRPr="00CA5240">
        <w:rPr>
          <w:sz w:val="16"/>
        </w:rPr>
        <w:t xml:space="preserve">. On the contrary: </w:t>
      </w:r>
      <w:r w:rsidRPr="00CA5240">
        <w:rPr>
          <w:rStyle w:val="Emphasis"/>
        </w:rPr>
        <w:t>bio-politics is merely an effect, a reverberation, or, in fact, one articulation of that primary fact</w:t>
      </w:r>
      <w:r w:rsidRPr="00CA5240">
        <w:rPr>
          <w:sz w:val="16"/>
        </w:rPr>
        <w:t>—both historical and philosophical—</w:t>
      </w:r>
      <w:r w:rsidRPr="00CA5240">
        <w:rPr>
          <w:rStyle w:val="Emphasis"/>
        </w:rPr>
        <w:t>which consists of the commerce of potential as potential</w:t>
      </w:r>
      <w:r w:rsidRPr="00CA5240">
        <w:rPr>
          <w:sz w:val="16"/>
        </w:rPr>
        <w:t xml:space="preserve">. </w:t>
      </w:r>
      <w:r w:rsidRPr="00CA5240">
        <w:rPr>
          <w:rStyle w:val="StyleUnderline"/>
        </w:rPr>
        <w:t>Bio-politics exists wherever that which pertains to the potential dimension of human existence comes into the forefront, into immediate experience: not the spoken word, but the capacity for speaking as suc</w:t>
      </w:r>
      <w:r w:rsidRPr="00CA5240">
        <w:rPr>
          <w:sz w:val="16"/>
        </w:rPr>
        <w:t xml:space="preserve">h; </w:t>
      </w:r>
      <w:r w:rsidRPr="00CA5240">
        <w:rPr>
          <w:rStyle w:val="StyleUnderline"/>
        </w:rPr>
        <w:t>not the labor which has actually been completed</w:t>
      </w:r>
      <w:r w:rsidRPr="00CA5240">
        <w:rPr>
          <w:sz w:val="16"/>
        </w:rPr>
        <w:t xml:space="preserve">, but </w:t>
      </w:r>
      <w:r w:rsidRPr="00CA5240">
        <w:rPr>
          <w:rStyle w:val="StyleUnderline"/>
        </w:rPr>
        <w:t>the generic capability of producing</w:t>
      </w:r>
      <w:r w:rsidRPr="00CA5240">
        <w:rPr>
          <w:sz w:val="16"/>
        </w:rPr>
        <w:t xml:space="preserve">. </w:t>
      </w:r>
      <w:r w:rsidRPr="00CA5240">
        <w:rPr>
          <w:rStyle w:val="Emphasis"/>
        </w:rPr>
        <w:t>The potential dimension of existence becomes conspicuous only, and exclusively, under the guise of labor-power.</w:t>
      </w:r>
      <w:r w:rsidRPr="00CA5240">
        <w:rPr>
          <w:sz w:val="16"/>
        </w:rPr>
        <w:t xml:space="preserve"> In this potential we see the compendium of all the different faculties and potentials of the human animal. In fact, </w:t>
      </w:r>
      <w:r w:rsidRPr="00CA5240">
        <w:rPr>
          <w:rStyle w:val="StyleUnderline"/>
        </w:rPr>
        <w:t>“labor-power” does not designate one specific faculty, but the entirety of human faculties in as much as they are involved in productive praxis. “Labor-power” is not a proper noun; it is a common noun.</w:t>
      </w:r>
    </w:p>
    <w:p w14:paraId="35872D76" w14:textId="77777777" w:rsidR="00BD650D" w:rsidRPr="00CA5240" w:rsidRDefault="00BD650D" w:rsidP="00BD650D"/>
    <w:p w14:paraId="1DE7CBD4" w14:textId="77777777" w:rsidR="00BD650D" w:rsidRPr="00CA5240" w:rsidRDefault="00BD650D" w:rsidP="00BD650D"/>
    <w:p w14:paraId="60835430" w14:textId="77777777" w:rsidR="00BD650D" w:rsidRPr="00CA5240" w:rsidRDefault="00BD650D" w:rsidP="00BD650D"/>
    <w:p w14:paraId="29419CEA" w14:textId="77777777" w:rsidR="009C0BBD" w:rsidRPr="00CA5240" w:rsidRDefault="009C0BBD" w:rsidP="009C0BBD">
      <w:pPr>
        <w:pStyle w:val="Heading3"/>
      </w:pPr>
      <w:r w:rsidRPr="00CA5240">
        <w:t>Link: Passivity</w:t>
      </w:r>
    </w:p>
    <w:p w14:paraId="552D90ED" w14:textId="77777777" w:rsidR="009C0BBD" w:rsidRPr="00CA5240" w:rsidRDefault="009C0BBD" w:rsidP="009C0BBD"/>
    <w:p w14:paraId="501DBEB8" w14:textId="77777777" w:rsidR="009C0BBD" w:rsidRPr="00CA5240" w:rsidRDefault="009C0BBD" w:rsidP="00BD650D">
      <w:pPr>
        <w:pStyle w:val="Heading4"/>
      </w:pPr>
      <w:r w:rsidRPr="00CA5240">
        <w:t xml:space="preserve">Their self-imposed apathy is a form of conditioned pessimism, a narcissistic identification with failure that </w:t>
      </w:r>
      <w:r w:rsidR="00BD650D" w:rsidRPr="00CA5240">
        <w:t>prevents broader action</w:t>
      </w:r>
    </w:p>
    <w:p w14:paraId="202A84E5" w14:textId="77777777" w:rsidR="009C0BBD" w:rsidRPr="00CA5240" w:rsidRDefault="009C0BBD" w:rsidP="009C0BBD">
      <w:r w:rsidRPr="00CA5240">
        <w:rPr>
          <w:sz w:val="18"/>
          <w:szCs w:val="18"/>
        </w:rPr>
        <w:t>Samuel</w:t>
      </w:r>
      <w:r w:rsidRPr="00CA5240">
        <w:t xml:space="preserve"> </w:t>
      </w:r>
      <w:r w:rsidR="00985DF9" w:rsidRPr="00CA5240">
        <w:rPr>
          <w:rStyle w:val="Style13ptBold"/>
        </w:rPr>
        <w:t xml:space="preserve">Burgum </w:t>
      </w:r>
      <w:r w:rsidR="00985DF9" w:rsidRPr="00CA5240">
        <w:rPr>
          <w:rStyle w:val="Style13ptBold"/>
          <w:b w:val="0"/>
          <w:sz w:val="18"/>
          <w:szCs w:val="18"/>
        </w:rPr>
        <w:t>20</w:t>
      </w:r>
      <w:r w:rsidRPr="00CA5240">
        <w:rPr>
          <w:rStyle w:val="Style13ptBold"/>
        </w:rPr>
        <w:t>15</w:t>
      </w:r>
      <w:r w:rsidRPr="00CA5240">
        <w:t xml:space="preserve"> </w:t>
      </w:r>
      <w:r w:rsidR="00985DF9" w:rsidRPr="00CA5240">
        <w:rPr>
          <w:sz w:val="18"/>
          <w:szCs w:val="18"/>
        </w:rPr>
        <w:t>–</w:t>
      </w:r>
      <w:r w:rsidR="00985DF9" w:rsidRPr="00CA5240">
        <w:t xml:space="preserve"> </w:t>
      </w:r>
      <w:r w:rsidRPr="00CA5240">
        <w:rPr>
          <w:sz w:val="18"/>
          <w:szCs w:val="18"/>
        </w:rPr>
        <w:t>(PhD candidate in Sociology at the University of Warwick, “The branding of the left: between spectacle and passivity in an era of cynicism,” Journal for Cultural Research, Volume 19, Issue 3)</w:t>
      </w:r>
    </w:p>
    <w:p w14:paraId="1A38F5D3" w14:textId="77777777" w:rsidR="009C0BBD" w:rsidRPr="00CA5240" w:rsidRDefault="009C0BBD" w:rsidP="009C0BBD">
      <w:pPr>
        <w:rPr>
          <w:rFonts w:eastAsia="Cambria"/>
          <w:b/>
        </w:rPr>
      </w:pPr>
      <w:r w:rsidRPr="00CA5240">
        <w:rPr>
          <w:rStyle w:val="StyleUnderline"/>
        </w:rPr>
        <w:t>Rather than the Situationist spectacle</w:t>
      </w:r>
      <w:r w:rsidRPr="00CA5240">
        <w:rPr>
          <w:rFonts w:eastAsia="Cambria"/>
          <w:sz w:val="16"/>
        </w:rPr>
        <w:t xml:space="preserve">, then, I argue that </w:t>
      </w:r>
      <w:r w:rsidRPr="00CA5240">
        <w:rPr>
          <w:rStyle w:val="Emphasis"/>
        </w:rPr>
        <w:t xml:space="preserve">the reason </w:t>
      </w:r>
      <w:r w:rsidRPr="00CA5240">
        <w:rPr>
          <w:rFonts w:eastAsia="Cambria"/>
          <w:sz w:val="16"/>
        </w:rPr>
        <w:t xml:space="preserve">those on </w:t>
      </w:r>
      <w:r w:rsidRPr="00CA5240">
        <w:rPr>
          <w:rStyle w:val="Emphasis"/>
        </w:rPr>
        <w:t xml:space="preserve">the left are rendered </w:t>
      </w:r>
      <w:r w:rsidRPr="00CA5240">
        <w:rPr>
          <w:rStyle w:val="StyleUnderline"/>
        </w:rPr>
        <w:t>post-politically</w:t>
      </w:r>
      <w:r w:rsidRPr="00CA5240">
        <w:rPr>
          <w:rFonts w:eastAsia="Cambria"/>
          <w:b/>
        </w:rPr>
        <w:t xml:space="preserve"> </w:t>
      </w:r>
      <w:r w:rsidRPr="00CA5240">
        <w:rPr>
          <w:rStyle w:val="Emphasis"/>
        </w:rPr>
        <w:t xml:space="preserve">impotent </w:t>
      </w:r>
      <w:r w:rsidRPr="00CA5240">
        <w:rPr>
          <w:rStyle w:val="StyleUnderline"/>
        </w:rPr>
        <w:t>to bring about change</w:t>
      </w:r>
      <w:r w:rsidRPr="00CA5240">
        <w:rPr>
          <w:rFonts w:eastAsia="Cambria"/>
          <w:b/>
        </w:rPr>
        <w:t xml:space="preserve"> </w:t>
      </w:r>
      <w:r w:rsidRPr="00CA5240">
        <w:rPr>
          <w:rStyle w:val="Emphasis"/>
        </w:rPr>
        <w:t>is not because we are deceived, but because we enact apathy despite ourselves.</w:t>
      </w:r>
      <w:r w:rsidRPr="00CA5240">
        <w:rPr>
          <w:rFonts w:eastAsia="Cambria"/>
          <w:sz w:val="16"/>
        </w:rPr>
        <w:t xml:space="preserve"> In other words, the relationship between the resistive subject and ideology is not one of false consciousness, but one of cynicism: </w:t>
      </w:r>
      <w:r w:rsidRPr="00CA5240">
        <w:rPr>
          <w:rStyle w:val="StyleUnderline"/>
        </w:rPr>
        <w:t>we are not misdirected by shallow spectacles, but instead somehow distracted by our cynical belief that we are being “distracted”.</w:t>
      </w:r>
      <w:r w:rsidRPr="00CA5240">
        <w:rPr>
          <w:rFonts w:eastAsia="Cambria"/>
          <w:sz w:val="16"/>
        </w:rPr>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w:t>
      </w:r>
      <w:r w:rsidRPr="00CA5240">
        <w:rPr>
          <w:rFonts w:eastAsia="Cambria"/>
          <w:sz w:val="12"/>
        </w:rPr>
        <w:t>¶</w:t>
      </w:r>
      <w:r w:rsidRPr="00CA5240">
        <w:rPr>
          <w:rFonts w:eastAsia="Cambria"/>
          <w:sz w:val="16"/>
        </w:rPr>
        <w:t xml:space="preserve">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CA5240">
        <w:rPr>
          <w:rStyle w:val="StyleUnderline"/>
        </w:rPr>
        <w:t>“a new form of realism bursts forth</w:t>
      </w:r>
      <w:r w:rsidRPr="00CA5240">
        <w:rPr>
          <w:rFonts w:eastAsia="Cambria"/>
          <w:sz w:val="16"/>
        </w:rPr>
        <w:t xml:space="preserve">, a form that is </w:t>
      </w:r>
      <w:r w:rsidRPr="00CA5240">
        <w:rPr>
          <w:rStyle w:val="StyleUnderline"/>
        </w:rPr>
        <w:t>driven by the fear of becoming deceived or overpowered … everything that appears to us could be a deceptive manoeuvre of an overpowering evil enemy”</w:t>
      </w:r>
      <w:r w:rsidRPr="00CA5240">
        <w:rPr>
          <w:rFonts w:eastAsia="Cambria"/>
          <w:sz w:val="16"/>
        </w:rPr>
        <w:t xml:space="preserve"> (Sloterdijk, 1987, p. 330). The surface becomes suspect and the subject therefore retreats from all appearances: judging them to be spectacles that are seeking to oppress through falsity. The result is cynicism.</w:t>
      </w:r>
      <w:r w:rsidRPr="00CA5240">
        <w:rPr>
          <w:rFonts w:eastAsia="Cambria"/>
          <w:sz w:val="12"/>
        </w:rPr>
        <w:t>¶</w:t>
      </w:r>
      <w:r w:rsidRPr="00CA5240">
        <w:rPr>
          <w:rFonts w:eastAsia="Cambria"/>
          <w:sz w:val="16"/>
        </w:rPr>
        <w:t xml:space="preserve"> Subsequently, </w:t>
      </w:r>
      <w:r w:rsidRPr="00CA5240">
        <w:rPr>
          <w:rStyle w:val="StyleUnderline"/>
        </w:rPr>
        <w:t>this leads</w:t>
      </w:r>
      <w:r w:rsidRPr="00CA5240">
        <w:rPr>
          <w:rFonts w:eastAsia="Cambria"/>
          <w:sz w:val="16"/>
        </w:rPr>
        <w:t xml:space="preserve"> Sloterdijk </w:t>
      </w:r>
      <w:r w:rsidRPr="00CA5240">
        <w:rPr>
          <w:rStyle w:val="StyleUnderline"/>
        </w:rPr>
        <w:t>to</w:t>
      </w:r>
      <w:r w:rsidRPr="00CA5240">
        <w:rPr>
          <w:rFonts w:eastAsia="Cambria"/>
          <w:sz w:val="16"/>
        </w:rPr>
        <w:t xml:space="preserve"> his well-known paradoxical definition of </w:t>
      </w:r>
      <w:r w:rsidRPr="00CA5240">
        <w:rPr>
          <w:rStyle w:val="StyleUnderline"/>
        </w:rPr>
        <w:t>cynicism as “enlightened false consciousness”</w:t>
      </w:r>
      <w:r w:rsidRPr="00CA5240">
        <w:rPr>
          <w:rFonts w:eastAsia="Cambria"/>
          <w:sz w:val="16"/>
        </w:rPr>
        <w:t xml:space="preserve"> which he describes as </w:t>
      </w:r>
      <w:r w:rsidRPr="00CA5240">
        <w:rPr>
          <w:rStyle w:val="StyleUnderline"/>
        </w:rPr>
        <w:t>a “modernized, unhappy consciousness on which enlightenment has laboured both successfully and in vain … it has learned its lessons in enlightenment, but it has not, probably was not able to, put them into practice”</w:t>
      </w:r>
      <w:r w:rsidRPr="00CA5240">
        <w:rPr>
          <w:rFonts w:eastAsia="Cambria"/>
          <w:sz w:val="16"/>
        </w:rPr>
        <w:t xml:space="preserve"> (1987, p. 5). In other words, </w:t>
      </w:r>
      <w:r w:rsidRPr="00CA5240">
        <w:rPr>
          <w:rStyle w:val="Emphasis"/>
        </w:rPr>
        <w:t>in the search for a higher consciousness behind appearances, the subject is paradoxically “duped” by their very suspicion of being duped.</w:t>
      </w:r>
      <w:r w:rsidRPr="00CA5240">
        <w:rPr>
          <w:rFonts w:eastAsia="Cambria"/>
          <w:sz w:val="16"/>
        </w:rPr>
        <w:t xml:space="preserve"> Furthermore, </w:t>
      </w:r>
      <w:r w:rsidRPr="00CA5240">
        <w:rPr>
          <w:rStyle w:val="Emphasis"/>
        </w:rPr>
        <w:t>because the subject thinks they “know” that appearances are just a mask, they disbelieve the truth when it does appear.</w:t>
      </w:r>
      <w:r w:rsidRPr="00CA5240">
        <w:rPr>
          <w:rFonts w:eastAsia="Cambria"/>
          <w:sz w:val="16"/>
        </w:rPr>
        <w:t xml:space="preserve"> Like the story of the Emperor’s New Clothes, </w:t>
      </w:r>
      <w:r w:rsidRPr="00CA5240">
        <w:rPr>
          <w:rStyle w:val="StyleUnderline"/>
        </w:rPr>
        <w:t>they fancy themselves to know what is right in front of their eyes (that the emperor is nude and vulnerable) yet they choose “not to know” and don’t act upon</w:t>
      </w:r>
      <w:r w:rsidRPr="00CA5240">
        <w:rPr>
          <w:rFonts w:eastAsia="Cambria"/>
          <w:b/>
        </w:rPr>
        <w:t xml:space="preserve"> </w:t>
      </w:r>
      <w:r w:rsidRPr="00CA5240">
        <w:rPr>
          <w:rStyle w:val="StyleUnderline"/>
        </w:rPr>
        <w:t>it</w:t>
      </w:r>
      <w:r w:rsidRPr="00CA5240">
        <w:rPr>
          <w:rFonts w:eastAsia="Cambria"/>
          <w:sz w:val="16"/>
        </w:rPr>
        <w:t xml:space="preserve"> (they still act as if the emperor is all-powerful). As such,</w:t>
      </w:r>
      <w:r w:rsidRPr="00CA5240">
        <w:rPr>
          <w:rFonts w:eastAsia="Cambria"/>
          <w:sz w:val="12"/>
        </w:rPr>
        <w:t>¶</w:t>
      </w:r>
      <w:r w:rsidRPr="00CA5240">
        <w:rPr>
          <w:rFonts w:eastAsia="Cambria"/>
          <w:sz w:val="16"/>
        </w:rPr>
        <w:t xml:space="preserve"> cynical reason is no longer naïve, but is a paradox of enlightened false consciousness: one knows the falsehood very well, </w:t>
      </w:r>
      <w:r w:rsidRPr="00CA5240">
        <w:rPr>
          <w:rStyle w:val="StyleUnderline"/>
        </w:rPr>
        <w:t>one is well aware of a particular hidden interest hidden behind the ideological universality, but still one does not renounce it.</w:t>
      </w:r>
      <w:r w:rsidRPr="00CA5240">
        <w:rPr>
          <w:rFonts w:eastAsia="Cambria"/>
          <w:sz w:val="16"/>
        </w:rPr>
        <w:t xml:space="preserve"> (Žižek, 1989, p. 23)</w:t>
      </w:r>
      <w:r w:rsidRPr="00CA5240">
        <w:rPr>
          <w:rFonts w:eastAsia="Cambria"/>
          <w:sz w:val="12"/>
        </w:rPr>
        <w:t>¶</w:t>
      </w:r>
      <w:r w:rsidRPr="00CA5240">
        <w:rPr>
          <w:rFonts w:eastAsia="Cambria"/>
          <w:sz w:val="16"/>
        </w:rPr>
        <w:t xml:space="preserve"> </w:t>
      </w:r>
      <w:r w:rsidRPr="00CA5240">
        <w:rPr>
          <w:rStyle w:val="StyleUnderline"/>
        </w:rPr>
        <w:t>The audience to the parade of power can see that the emperor is not divine</w:t>
      </w:r>
      <w:r w:rsidRPr="00CA5240">
        <w:rPr>
          <w:rFonts w:eastAsia="Cambria"/>
          <w:sz w:val="16"/>
        </w:rPr>
        <w:t xml:space="preserve"> – just a fragile human body like the rest of us – yet they cynically choose not to know and objectively retain his aura. </w:t>
      </w:r>
      <w:r w:rsidRPr="00CA5240">
        <w:rPr>
          <w:rStyle w:val="Emphasis"/>
        </w:rPr>
        <w:t>They congratulate themselves on “knowing” that Brand is a trivial spectacle, yet they choose to remain apathetic towards his calls for action</w:t>
      </w:r>
      <w:r w:rsidRPr="00CA5240">
        <w:t xml:space="preserve">.¶ </w:t>
      </w:r>
      <w:r w:rsidRPr="00CA5240">
        <w:rPr>
          <w:rFonts w:eastAsia="Cambria"/>
          <w:sz w:val="16"/>
        </w:rPr>
        <w:t xml:space="preserve">As such, </w:t>
      </w:r>
      <w:r w:rsidRPr="00CA5240">
        <w:rPr>
          <w:rStyle w:val="StyleUnderline"/>
        </w:rPr>
        <w:t>the dismissive reaction to Brand</w:t>
      </w:r>
      <w:r w:rsidRPr="00CA5240">
        <w:rPr>
          <w:rFonts w:eastAsia="Cambria"/>
          <w:b/>
        </w:rPr>
        <w:t xml:space="preserve"> </w:t>
      </w:r>
      <w:r w:rsidRPr="00CA5240">
        <w:rPr>
          <w:rStyle w:val="Emphasis"/>
        </w:rPr>
        <w:t>reveals a regressive interpassive tendency of the left to subjectively treat ourselves as “enlightened” to authentic politics and yet objectively render ourselves passive.</w:t>
      </w:r>
      <w:r w:rsidRPr="00CA5240">
        <w:rPr>
          <w:rFonts w:eastAsia="Cambria"/>
          <w:b/>
        </w:rPr>
        <w:t xml:space="preserve"> </w:t>
      </w:r>
      <w:r w:rsidRPr="00CA5240">
        <w:rPr>
          <w:rStyle w:val="StyleUnderline"/>
        </w:rPr>
        <w:t>In a kind of defence mechanism, the left believes that it¶ can avoid becoming the dupe of the latest fashion or advertising trend by treating everything as</w:t>
      </w:r>
      <w:r w:rsidRPr="00CA5240">
        <w:rPr>
          <w:rFonts w:eastAsia="Cambria"/>
          <w:sz w:val="16"/>
        </w:rPr>
        <w:t xml:space="preserve"> a matter of </w:t>
      </w:r>
      <w:r w:rsidRPr="00CA5240">
        <w:rPr>
          <w:rStyle w:val="StyleUnderline"/>
        </w:rPr>
        <w:t>fashion and advertising,</w:t>
      </w:r>
      <w:r w:rsidRPr="00CA5240">
        <w:rPr>
          <w:rFonts w:eastAsia="Cambria"/>
          <w:b/>
        </w:rPr>
        <w:t xml:space="preserve"> </w:t>
      </w:r>
      <w:r w:rsidRPr="00CA5240">
        <w:rPr>
          <w:rStyle w:val="Emphasis"/>
        </w:rPr>
        <w:t>reassuring ourselves</w:t>
      </w:r>
      <w:r w:rsidRPr="00CA5240">
        <w:rPr>
          <w:rFonts w:eastAsia="Cambria"/>
          <w:b/>
        </w:rPr>
        <w:t xml:space="preserve"> </w:t>
      </w:r>
      <w:r w:rsidRPr="00CA5240">
        <w:rPr>
          <w:rStyle w:val="StyleUnderline"/>
        </w:rPr>
        <w:t>as we flip through television channels</w:t>
      </w:r>
      <w:r w:rsidRPr="00CA5240">
        <w:rPr>
          <w:rFonts w:eastAsia="Cambria"/>
          <w:sz w:val="16"/>
        </w:rPr>
        <w:t xml:space="preserve"> or browse through the shopping mall </w:t>
      </w:r>
      <w:r w:rsidRPr="00CA5240">
        <w:rPr>
          <w:rStyle w:val="StyleUnderline"/>
        </w:rPr>
        <w:t>that</w:t>
      </w:r>
      <w:r w:rsidRPr="00CA5240">
        <w:rPr>
          <w:rFonts w:eastAsia="Cambria"/>
          <w:b/>
        </w:rPr>
        <w:t xml:space="preserve"> </w:t>
      </w:r>
      <w:r w:rsidRPr="00CA5240">
        <w:rPr>
          <w:rStyle w:val="Emphasis"/>
        </w:rPr>
        <w:t>at least we know what’s really going on.</w:t>
      </w:r>
      <w:r w:rsidRPr="00CA5240">
        <w:rPr>
          <w:rFonts w:eastAsia="Cambria"/>
          <w:sz w:val="16"/>
        </w:rPr>
        <w:t xml:space="preserve"> (Stanley, 2007, p. 399)</w:t>
      </w:r>
      <w:r w:rsidRPr="00CA5240">
        <w:rPr>
          <w:rFonts w:eastAsia="Cambria"/>
          <w:sz w:val="12"/>
        </w:rPr>
        <w:t>¶</w:t>
      </w:r>
      <w:r w:rsidRPr="00CA5240">
        <w:rPr>
          <w:rFonts w:eastAsia="Cambria"/>
          <w:sz w:val="16"/>
        </w:rPr>
        <w:t xml:space="preserve"> </w:t>
      </w:r>
      <w:r w:rsidRPr="00CA5240">
        <w:rPr>
          <w:rStyle w:val="StyleUnderline"/>
        </w:rPr>
        <w:t>The critics disbelieve Brand, distrusting his motives and seeing him as inauthentic, yet they continue to “believe” objectively in their own marginalisation</w:t>
      </w:r>
      <w:r w:rsidRPr="00CA5240">
        <w:rPr>
          <w:rFonts w:eastAsia="Cambria"/>
          <w:b/>
        </w:rPr>
        <w:t>.</w:t>
      </w:r>
      <w:r w:rsidRPr="00CA5240">
        <w:rPr>
          <w:rFonts w:eastAsia="Cambria"/>
          <w:sz w:val="16"/>
        </w:rPr>
        <w:t xml:space="preserve"> As such, </w:t>
      </w:r>
      <w:r w:rsidRPr="00CA5240">
        <w:rPr>
          <w:rStyle w:val="Emphasis"/>
        </w:rPr>
        <w:t>the cynical left believe they are dismissing shallow spectacle in the direction of a stronger authentic radicalism, yet what their “doing believes” is the maintenance of their apathetic position.</w:t>
      </w:r>
      <w:r w:rsidRPr="00CA5240">
        <w:rPr>
          <w:rFonts w:eastAsia="Cambria"/>
          <w:sz w:val="16"/>
        </w:rPr>
        <w:t xml:space="preserve"> More precisely, </w:t>
      </w:r>
      <w:r w:rsidRPr="00CA5240">
        <w:rPr>
          <w:rStyle w:val="Emphasis"/>
        </w:rPr>
        <w:t>it maintains the attitudes of left melancholy and anti-populism.¶</w:t>
      </w:r>
      <w:r w:rsidRPr="00CA5240">
        <w:rPr>
          <w:rFonts w:eastAsia="Cambria"/>
          <w:b/>
          <w:iCs/>
          <w:sz w:val="12"/>
          <w:bdr w:val="single" w:sz="12" w:space="0" w:color="auto"/>
        </w:rPr>
        <w:t xml:space="preserve"> </w:t>
      </w:r>
      <w:r w:rsidRPr="00CA5240">
        <w:rPr>
          <w:rStyle w:val="StyleUnderline"/>
        </w:rPr>
        <w:t>The problem of “left melancholy” points towards the forever-delayed search for authenticity</w:t>
      </w:r>
      <w:r w:rsidRPr="00CA5240">
        <w:rPr>
          <w:rFonts w:eastAsia="Cambria"/>
          <w:sz w:val="16"/>
        </w:rPr>
        <w:t xml:space="preserve"> on the part of a cynical left that is in mourning. Coined by Walter Benjamin (1998), </w:t>
      </w:r>
      <w:r w:rsidRPr="00CA5240">
        <w:rPr>
          <w:rStyle w:val="StyleUnderline"/>
        </w:rPr>
        <w:t>the concept points towards “the revolutionary who is</w:t>
      </w:r>
      <w:r w:rsidRPr="00CA5240">
        <w:rPr>
          <w:rFonts w:eastAsia="Cambria"/>
          <w:sz w:val="16"/>
        </w:rPr>
        <w:t xml:space="preserve">, finally, </w:t>
      </w:r>
      <w:r w:rsidRPr="00CA5240">
        <w:rPr>
          <w:rStyle w:val="StyleUnderline"/>
        </w:rPr>
        <w:t>attached more to a particular political analysis or ideal</w:t>
      </w:r>
      <w:r w:rsidRPr="00CA5240">
        <w:rPr>
          <w:rFonts w:eastAsia="Cambria"/>
          <w:sz w:val="16"/>
        </w:rPr>
        <w:t xml:space="preserve"> – even to the failure of that ideal – </w:t>
      </w:r>
      <w:r w:rsidRPr="00CA5240">
        <w:rPr>
          <w:rStyle w:val="StyleUnderline"/>
        </w:rPr>
        <w:t>than to seizing possibilities for radical change</w:t>
      </w:r>
      <w:r w:rsidRPr="00CA5240">
        <w:rPr>
          <w:rFonts w:eastAsia="Cambria"/>
          <w:sz w:val="16"/>
        </w:rPr>
        <w:t xml:space="preserve"> in the present” (Brown, 1999, p. 19). </w:t>
      </w:r>
      <w:r w:rsidRPr="00CA5240">
        <w:rPr>
          <w:rStyle w:val="StyleUnderline"/>
        </w:rPr>
        <w:t>Suffering from a history of defeat and embarrassment</w:t>
      </w:r>
      <w:r w:rsidRPr="00CA5240">
        <w:rPr>
          <w:rFonts w:eastAsia="Cambria"/>
          <w:b/>
        </w:rPr>
        <w:t xml:space="preserve">, </w:t>
      </w:r>
      <w:r w:rsidRPr="00CA5240">
        <w:rPr>
          <w:rStyle w:val="Emphasis"/>
        </w:rPr>
        <w:t>the left persist in a narcissistic identification with failure</w:t>
      </w:r>
      <w:r w:rsidRPr="00CA5240">
        <w:rPr>
          <w:rFonts w:eastAsia="Cambria"/>
          <w:sz w:val="16"/>
        </w:rPr>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CA5240">
        <w:rPr>
          <w:rStyle w:val="StyleUnderline"/>
        </w:rPr>
        <w:t>the sentiment is a deliberate self-sabotage that takes place even before politics proper has a chance to begin</w:t>
      </w:r>
      <w:r w:rsidRPr="00CA5240">
        <w:rPr>
          <w:rFonts w:eastAsia="Cambria"/>
          <w:sz w:val="16"/>
        </w:rPr>
        <w:t xml:space="preserve"> or “the paradox of an intention to mourn that precedes and anticipates the loss of the object” (Žižek, 2001, p. 146).</w:t>
      </w:r>
      <w:r w:rsidRPr="00CA5240">
        <w:rPr>
          <w:rFonts w:eastAsia="Cambria"/>
          <w:sz w:val="12"/>
        </w:rPr>
        <w:t>¶</w:t>
      </w:r>
      <w:r w:rsidRPr="00CA5240">
        <w:rPr>
          <w:rFonts w:eastAsia="Cambria"/>
          <w:sz w:val="16"/>
        </w:rPr>
        <w:t xml:space="preserve"> </w:t>
      </w:r>
      <w:r w:rsidRPr="00CA5240">
        <w:rPr>
          <w:rStyle w:val="StyleUnderline"/>
        </w:rPr>
        <w:t>This</w:t>
      </w:r>
      <w:r w:rsidRPr="00CA5240">
        <w:rPr>
          <w:rFonts w:eastAsia="Cambria"/>
          <w:sz w:val="16"/>
        </w:rPr>
        <w:t xml:space="preserve"> then </w:t>
      </w:r>
      <w:r w:rsidRPr="00CA5240">
        <w:rPr>
          <w:rStyle w:val="StyleUnderline"/>
        </w:rPr>
        <w:t>leads us to the second problem</w:t>
      </w:r>
      <w:r w:rsidRPr="00CA5240">
        <w:rPr>
          <w:rFonts w:eastAsia="Cambria"/>
          <w:sz w:val="16"/>
        </w:rPr>
        <w:t xml:space="preserve"> of leftist cynicism: </w:t>
      </w:r>
      <w:r w:rsidRPr="00CA5240">
        <w:rPr>
          <w:rStyle w:val="StyleUnderline"/>
        </w:rPr>
        <w:t>anti-populism</w:t>
      </w:r>
      <w:r w:rsidRPr="00CA5240">
        <w:rPr>
          <w:rFonts w:eastAsia="Cambria"/>
          <w:b/>
        </w:rPr>
        <w:t>.</w:t>
      </w:r>
      <w:r w:rsidRPr="00CA5240">
        <w:rPr>
          <w:rFonts w:eastAsia="Cambria"/>
          <w:sz w:val="16"/>
        </w:rPr>
        <w:t xml:space="preserve"> As a result of melancholia, </w:t>
      </w:r>
      <w:r w:rsidRPr="00CA5240">
        <w:rPr>
          <w:rStyle w:val="StyleUnderline"/>
        </w:rPr>
        <w:t>the left has developed the bad habit of prejudging all instances of popular radical expression</w:t>
      </w:r>
      <w:r w:rsidRPr="00CA5240">
        <w:rPr>
          <w:rFonts w:eastAsia="Cambria"/>
          <w:sz w:val="16"/>
        </w:rPr>
        <w:t xml:space="preserve"> (such as Brand’s) </w:t>
      </w:r>
      <w:r w:rsidRPr="00CA5240">
        <w:rPr>
          <w:rStyle w:val="StyleUnderline"/>
        </w:rPr>
        <w:t>as necessarily flawed</w:t>
      </w:r>
      <w:r w:rsidRPr="00CA5240">
        <w:rPr>
          <w:rFonts w:eastAsia="Cambria"/>
          <w:b/>
        </w:rPr>
        <w:t>.</w:t>
      </w:r>
      <w:r w:rsidRPr="00CA5240">
        <w:rPr>
          <w:rFonts w:eastAsia="Cambria"/>
          <w:sz w:val="16"/>
        </w:rPr>
        <w:t xml:space="preserve"> However, to return to Dean again, she points out that </w:t>
      </w:r>
      <w:r w:rsidRPr="00CA5240">
        <w:rPr>
          <w:rStyle w:val="Emphasis"/>
        </w:rPr>
        <w:t>this aversion to being popular and successful is a defining feature of a contemporary left, who prefer to adopt an “authentic” underdog position in advance than take risks towards political power.</w:t>
      </w:r>
      <w:r w:rsidRPr="00CA5240">
        <w:rPr>
          <w:rFonts w:eastAsia="Cambria"/>
          <w:sz w:val="16"/>
        </w:rPr>
        <w:t xml:space="preserve"> As she argues, </w:t>
      </w:r>
      <w:r w:rsidRPr="00CA5240">
        <w:rPr>
          <w:rStyle w:val="StyleUnderline"/>
        </w:rPr>
        <w:t>“we” on the left see “ourselves” as “always morally correct but never politically responsible”</w:t>
      </w:r>
      <w:r w:rsidRPr="00CA5240">
        <w:rPr>
          <w:rFonts w:eastAsia="Cambria"/>
          <w:sz w:val="16"/>
        </w:rPr>
        <w:t xml:space="preserve"> (Dean, 2009, p. 6) </w:t>
      </w:r>
      <w:r w:rsidRPr="00CA5240">
        <w:rPr>
          <w:rStyle w:val="Emphasis"/>
        </w:rPr>
        <w:t>prepositioned as righteous victims and proud political losers from the outset.</w:t>
      </w:r>
      <w:r w:rsidRPr="00CA5240">
        <w:rPr>
          <w:rFonts w:eastAsia="Cambria"/>
          <w:sz w:val="16"/>
        </w:rPr>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CA5240">
        <w:rPr>
          <w:rStyle w:val="StyleUnderline"/>
        </w:rPr>
        <w:t>Such an attitude means never risking potential failure and residing in the safety of marginal righteousness</w:t>
      </w:r>
      <w:r w:rsidRPr="00CA5240">
        <w:rPr>
          <w:rFonts w:eastAsia="Cambria"/>
          <w:b/>
        </w:rPr>
        <w:t>.</w:t>
      </w:r>
      <w:r w:rsidRPr="00CA5240">
        <w:rPr>
          <w:rFonts w:eastAsia="Cambria"/>
          <w:b/>
          <w:sz w:val="12"/>
        </w:rPr>
        <w:t xml:space="preserve">¶ </w:t>
      </w:r>
      <w:r w:rsidRPr="00CA5240">
        <w:rPr>
          <w:rFonts w:eastAsia="Cambria"/>
          <w:sz w:val="16"/>
        </w:rPr>
        <w:t xml:space="preserve">It is the contention here, therefore, that both melancholia and anti-populism can be seen in the cynical reaction to Brand’s radicalism. Somewhat ironically, Brand (2013) even recognised these problems himself when he wrote in his </w:t>
      </w:r>
      <w:r w:rsidRPr="00CA5240">
        <w:rPr>
          <w:rFonts w:eastAsia="Cambria"/>
          <w:i/>
          <w:sz w:val="16"/>
        </w:rPr>
        <w:t>New Statesman</w:t>
      </w:r>
      <w:r w:rsidRPr="00CA5240">
        <w:rPr>
          <w:rFonts w:eastAsia="Cambria"/>
          <w:sz w:val="16"/>
        </w:rPr>
        <w:t xml:space="preserve"> piece that</w:t>
      </w:r>
      <w:r w:rsidRPr="00CA5240">
        <w:rPr>
          <w:rFonts w:eastAsia="Cambria"/>
          <w:sz w:val="12"/>
        </w:rPr>
        <w:t>¶</w:t>
      </w:r>
      <w:r w:rsidRPr="00CA5240">
        <w:rPr>
          <w:rFonts w:eastAsia="Cambria"/>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CA5240">
        <w:rPr>
          <w:rFonts w:eastAsia="Cambria"/>
          <w:sz w:val="12"/>
        </w:rPr>
        <w:t>¶</w:t>
      </w:r>
      <w:r w:rsidRPr="00CA5240">
        <w:rPr>
          <w:rFonts w:eastAsia="Cambria"/>
          <w:sz w:val="16"/>
        </w:rPr>
        <w:t xml:space="preser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CA5240">
        <w:rPr>
          <w:rFonts w:eastAsia="Cambria"/>
          <w:sz w:val="12"/>
        </w:rPr>
        <w:t>¶</w:t>
      </w:r>
      <w:r w:rsidRPr="00CA5240">
        <w:rPr>
          <w:rFonts w:eastAsia="Cambria"/>
          <w:sz w:val="16"/>
        </w:rPr>
        <w:t xml:space="preserve"> As Žižek has pointed out, </w:t>
      </w:r>
      <w:r w:rsidRPr="00CA5240">
        <w:rPr>
          <w:rStyle w:val="StyleUnderline"/>
        </w:rPr>
        <w:t>the political issue of cynicism is “not that people ‘do not know what they want’ but rather that cynical resignation prevents them from acting upon it</w:t>
      </w:r>
      <w:r w:rsidRPr="00CA5240">
        <w:rPr>
          <w:rFonts w:eastAsia="Cambria"/>
          <w:sz w:val="16"/>
        </w:rPr>
        <w:t xml:space="preserve">, with the result that a weird gap opens up between what people think and how they act”, adding that “today’s post-political silent majority is not stupid, but it is cynical and resigned” (2011, p. 390). In terms of Brand, </w:t>
      </w:r>
      <w:r w:rsidRPr="00CA5240">
        <w:rPr>
          <w:rStyle w:val="StyleUnderline"/>
        </w:rPr>
        <w:t>this blanket cynical melancholy is typical of the left’s distrust of anything popular, rendering them “like</w:t>
      </w:r>
      <w:r w:rsidRPr="00CA5240">
        <w:rPr>
          <w:rFonts w:eastAsia="Cambria"/>
          <w:b/>
        </w:rPr>
        <w:t xml:space="preserve"> </w:t>
      </w:r>
      <w:r w:rsidRPr="00CA5240">
        <w:rPr>
          <w:rStyle w:val="Emphasis"/>
        </w:rPr>
        <w:t>the last men” whose “immediate reaction to idealism is mocking cynicism</w:t>
      </w:r>
      <w:r w:rsidRPr="00CA5240">
        <w:rPr>
          <w:rFonts w:eastAsia="Cambria"/>
          <w:b/>
          <w:iCs/>
          <w:bdr w:val="single" w:sz="12" w:space="0" w:color="auto"/>
        </w:rPr>
        <w:t>”</w:t>
      </w:r>
      <w:r w:rsidRPr="00CA5240">
        <w:rPr>
          <w:rFonts w:eastAsia="Cambria"/>
          <w:sz w:val="16"/>
        </w:rPr>
        <w:t xml:space="preserve"> (Winlow &amp; Hall, 2012, p. 13). </w:t>
      </w:r>
      <w:r w:rsidRPr="00CA5240">
        <w:rPr>
          <w:rStyle w:val="StyleUnderline"/>
        </w:rPr>
        <w:t>Proponents of a radical alternative immediately adopt caution with the effect of forever delaying change, holding out for that real and authentic (unbranded) struggle and therefore denying it indefinitely</w:t>
      </w:r>
      <w:r w:rsidRPr="00CA5240">
        <w:rPr>
          <w:rFonts w:eastAsia="Cambria"/>
          <w:b/>
        </w:rPr>
        <w:t>.</w:t>
      </w:r>
    </w:p>
    <w:p w14:paraId="163B4EB6" w14:textId="77777777" w:rsidR="007A2547" w:rsidRPr="00CA5240" w:rsidRDefault="007A2547" w:rsidP="007A2547"/>
    <w:p w14:paraId="7C475249" w14:textId="77777777" w:rsidR="007A2547" w:rsidRPr="00CA5240" w:rsidRDefault="007A2547" w:rsidP="007A2547">
      <w:pPr>
        <w:pStyle w:val="Heading3"/>
      </w:pPr>
      <w:bookmarkStart w:id="1" w:name="_Toc488601787"/>
      <w:r w:rsidRPr="00CA5240">
        <w:t>Link: Democracy/the State</w:t>
      </w:r>
      <w:bookmarkEnd w:id="1"/>
    </w:p>
    <w:p w14:paraId="572CC73C" w14:textId="77777777" w:rsidR="007A2547" w:rsidRPr="00CA5240" w:rsidRDefault="007A2547" w:rsidP="007A2547">
      <w:pPr>
        <w:rPr>
          <w:b/>
        </w:rPr>
      </w:pPr>
    </w:p>
    <w:p w14:paraId="6BE4276E" w14:textId="77777777" w:rsidR="007A2547" w:rsidRPr="00CA5240" w:rsidRDefault="007A2547" w:rsidP="007A2547">
      <w:pPr>
        <w:pStyle w:val="Heading4"/>
      </w:pPr>
      <w:r w:rsidRPr="00CA5240">
        <w:t>Democracy favors the ruling class and oppresses the others</w:t>
      </w:r>
    </w:p>
    <w:p w14:paraId="2AC9909D" w14:textId="77777777" w:rsidR="007A2547" w:rsidRPr="00CA5240" w:rsidRDefault="007A2547" w:rsidP="007A2547">
      <w:pPr>
        <w:rPr>
          <w:sz w:val="16"/>
        </w:rPr>
      </w:pPr>
      <w:r w:rsidRPr="00CA5240">
        <w:rPr>
          <w:rStyle w:val="Style13ptBold"/>
        </w:rPr>
        <w:t>Avakian</w:t>
      </w:r>
      <w:r w:rsidRPr="00CA5240">
        <w:rPr>
          <w:sz w:val="16"/>
        </w:rPr>
        <w:t xml:space="preserve">, Chairman of Revolutionary Communist Party USA, </w:t>
      </w:r>
      <w:r w:rsidRPr="00CA5240">
        <w:rPr>
          <w:rStyle w:val="Style13ptBold"/>
        </w:rPr>
        <w:t>1986</w:t>
      </w:r>
      <w:r w:rsidRPr="00CA5240">
        <w:rPr>
          <w:sz w:val="16"/>
        </w:rPr>
        <w:t xml:space="preserve"> [Bob, Democracy: Can’t We Do Better Than That?,5]</w:t>
      </w:r>
    </w:p>
    <w:p w14:paraId="11BD8F02" w14:textId="77777777" w:rsidR="007A2547" w:rsidRPr="00CA5240" w:rsidRDefault="007A2547" w:rsidP="007A2547">
      <w:pPr>
        <w:rPr>
          <w:sz w:val="16"/>
        </w:rPr>
      </w:pPr>
      <w:r w:rsidRPr="00CA5240">
        <w:rPr>
          <w:u w:val="single"/>
        </w:rPr>
        <w:t>In reality and in essence, democracy, in whatever form, means democracy only in the ranks of the ruling class (or classes) in society.</w:t>
      </w:r>
      <w:r w:rsidRPr="00CA5240">
        <w:rPr>
          <w:sz w:val="16"/>
        </w:rPr>
        <w:t xml:space="preserve"> The other side of this democracy is a dictatorship exercised--as ruthlessly as necessary– over the oppressed classes and groups. </w:t>
      </w:r>
      <w:r w:rsidRPr="00CA5240">
        <w:rPr>
          <w:u w:val="single"/>
        </w:rPr>
        <w:t xml:space="preserve">The full force of the state will be brought down on those who pose any serious threat to the ruling class, while those who form a base of support for the ruling class, or at least don't do any thing serious by way of protest or rebellion, will have a good chance of escaping direct repression. </w:t>
      </w:r>
      <w:r w:rsidRPr="00CA5240">
        <w:rPr>
          <w:sz w:val="16"/>
        </w:rPr>
        <w:t>The loyal base of support will even be encouraged and at times mobilized in political action by the political leaders of the state–for example, the initiation of "hard hat" attacks on anti-Vietnam War demonstrators by the Nixon administration a decade ago, or pogroms against Iranians  during that "hostage crisis," or violent assaults on abortion clinics and similar services in the U.S. today, stimulated and at least "winked at" by the administration in office (whether Carter in the case of the Iranians or Reagan in relation to the abortion clinics</w:t>
      </w:r>
      <w:r w:rsidRPr="00CA5240">
        <w:rPr>
          <w:u w:val="single"/>
        </w:rPr>
        <w:t xml:space="preserve">). The role and the force of the state is never neutral: it is always an instrument for protecting and reserving the existing system, for enforcing the dominant relations and class structure, for backing up those who serve and support them, and for suppressing those who are in any kind of fundamental opposition. This is certainly no less true in a democratic form of state than in any other.; </w:t>
      </w:r>
      <w:r w:rsidRPr="00CA5240">
        <w:rPr>
          <w:sz w:val="16"/>
        </w:rPr>
        <w:t xml:space="preserve">Proof of this is everywhere to be found. </w:t>
      </w:r>
      <w:r w:rsidRPr="00CA5240">
        <w:rPr>
          <w:u w:val="single"/>
        </w:rPr>
        <w:t>Besides the international marauding and mass murder carried out by the imperialists, within the U.S. itself</w:t>
      </w:r>
      <w:r w:rsidRPr="00CA5240">
        <w:rPr>
          <w:sz w:val="16"/>
        </w:rPr>
        <w:t xml:space="preserve"> (to cite an outstanding example) </w:t>
      </w:r>
      <w:r w:rsidRPr="00CA5240">
        <w:rPr>
          <w:u w:val="single"/>
        </w:rPr>
        <w:t>there are the continual murders of poor people, especially Black people and other oppressed nationalities (at least hundreds every year), by police. There are the vicious police attacks and at times the use of the National Guard, Airborne, and other units of the armed force</w:t>
      </w:r>
      <w:r w:rsidRPr="00CA5240">
        <w:rPr>
          <w:sz w:val="16"/>
        </w:rPr>
        <w:t xml:space="preserve">s (as happened in the U.S. in the 1960s) </w:t>
      </w:r>
      <w:r w:rsidRPr="00CA5240">
        <w:rPr>
          <w:u w:val="single"/>
        </w:rPr>
        <w:t xml:space="preserve">against protests and rebellions </w:t>
      </w:r>
      <w:r w:rsidRPr="00CA5240">
        <w:rPr>
          <w:sz w:val="16"/>
        </w:rPr>
        <w:t>that seriously challenge the established order or major policies of the government. As the experience of the 1960s shows—as well as other experience throughout the history of U.S. and every other "democratic" country— such repression, besides indiscriminate murder and brutality against rebellious masses, will assume a concentrated, systematic form against organizations and individuals that act as leading forces among the oppressed in revolt. Such organizations and individuals will be targeted for everything from extensive surveillance and infiltration by the political police (the FBI and so forth) all the way to coldly calculated assassination and massive use of force directed from the highest levels of government. The experience of the Black Panther Party in the U.S. in the late '60s to early '70s dramatically illustrates this: more than twenty of its members were murdered by the police, FBI, etc., operating openly as well as undercover, while thousands of its members and supporters were jailed, harassed, hounded</w:t>
      </w:r>
      <w:r w:rsidRPr="00CA5240">
        <w:rPr>
          <w:u w:val="single"/>
        </w:rPr>
        <w:t xml:space="preserve">. And what the imperialists have on their agenda in this period—above all world war with all that implies—can only be attended by the most vicious repression. This is presently being prepared through the harassment and persecution of immigrants, the sharpening of repressive laws and the legal machinery of repression, the carrying out of "preemptive strikes" against alleged "terrorists," sweeps against "criminal elements" as preparation for sweeps against political opposition elements, and other concerted actions by the governments in the Western imperialist democracies </w:t>
      </w:r>
      <w:r w:rsidRPr="00CA5240">
        <w:rPr>
          <w:sz w:val="16"/>
        </w:rPr>
        <w:t xml:space="preserve"> </w:t>
      </w:r>
    </w:p>
    <w:p w14:paraId="30240D81" w14:textId="77777777" w:rsidR="007A2547" w:rsidRPr="00CA5240" w:rsidRDefault="007A2547" w:rsidP="007A2547">
      <w:pPr>
        <w:pStyle w:val="Heading3"/>
      </w:pPr>
      <w:bookmarkStart w:id="2" w:name="_Toc488601788"/>
      <w:r w:rsidRPr="00CA5240">
        <w:t>Link: Service</w:t>
      </w:r>
      <w:bookmarkEnd w:id="2"/>
    </w:p>
    <w:p w14:paraId="7226D62B" w14:textId="77777777" w:rsidR="007A2547" w:rsidRPr="00CA5240" w:rsidRDefault="007A2547" w:rsidP="007A2547">
      <w:pPr>
        <w:rPr>
          <w:sz w:val="16"/>
        </w:rPr>
      </w:pPr>
    </w:p>
    <w:p w14:paraId="56F31453" w14:textId="77777777" w:rsidR="007A2547" w:rsidRPr="00CA5240" w:rsidRDefault="007A2547" w:rsidP="007A2547">
      <w:pPr>
        <w:pStyle w:val="Heading4"/>
      </w:pPr>
      <w:r w:rsidRPr="00CA5240">
        <w:t>Service is just a means by which to convince the ruling class of their goodness and the justice of their society—it is the park that makes the prison of our society look tolerable</w:t>
      </w:r>
    </w:p>
    <w:p w14:paraId="465F92C9" w14:textId="77777777" w:rsidR="007A2547" w:rsidRPr="00CA5240" w:rsidRDefault="007A2547" w:rsidP="007A2547">
      <w:pPr>
        <w:rPr>
          <w:sz w:val="16"/>
        </w:rPr>
      </w:pPr>
      <w:r w:rsidRPr="00CA5240">
        <w:rPr>
          <w:rStyle w:val="Style13ptBold"/>
        </w:rPr>
        <w:t>Adorno</w:t>
      </w:r>
      <w:r w:rsidRPr="00CA5240">
        <w:rPr>
          <w:sz w:val="16"/>
        </w:rPr>
        <w:t xml:space="preserve">, Director of the Frankfurt Institute for Social Research, </w:t>
      </w:r>
      <w:r w:rsidRPr="00CA5240">
        <w:rPr>
          <w:rStyle w:val="Style13ptBold"/>
        </w:rPr>
        <w:t>1994</w:t>
      </w:r>
      <w:r w:rsidRPr="00CA5240">
        <w:rPr>
          <w:sz w:val="16"/>
        </w:rPr>
        <w:t xml:space="preserve"> [Theodor W., “Messages in a Bottle,” </w:t>
      </w:r>
      <w:r w:rsidRPr="00CA5240">
        <w:rPr>
          <w:i/>
          <w:sz w:val="16"/>
        </w:rPr>
        <w:t>Mapping Ideology</w:t>
      </w:r>
      <w:r w:rsidRPr="00CA5240">
        <w:rPr>
          <w:sz w:val="16"/>
        </w:rPr>
        <w:t xml:space="preserve">, ed. Slavoj Žižek, p. 34-36] </w:t>
      </w:r>
    </w:p>
    <w:p w14:paraId="5B8F12AB" w14:textId="77777777" w:rsidR="007A2547" w:rsidRPr="00CA5240" w:rsidRDefault="007A2547" w:rsidP="007A2547">
      <w:pPr>
        <w:rPr>
          <w:sz w:val="16"/>
          <w:szCs w:val="16"/>
        </w:rPr>
      </w:pPr>
      <w:r w:rsidRPr="00CA5240">
        <w:rPr>
          <w:sz w:val="16"/>
          <w:szCs w:val="16"/>
        </w:rPr>
        <w:t xml:space="preserve">I </w:t>
      </w:r>
      <w:r w:rsidRPr="00CA5240">
        <w:rPr>
          <w:u w:val="single"/>
        </w:rPr>
        <w:t>Key people – The self-important type who thinks himself something only when confirmed by the role he plays in collectives which are none, existing merely for the sake of collectivity; the delegate with the armband; the rapt speechmaker</w:t>
      </w:r>
      <w:r w:rsidRPr="00CA5240">
        <w:rPr>
          <w:sz w:val="16"/>
          <w:szCs w:val="16"/>
        </w:rPr>
        <w:t xml:space="preserve"> spicing his address with wholesome wit and prefacing his concluding remark with a wistful 'Would that it were'; </w:t>
      </w:r>
      <w:r w:rsidRPr="00CA5240">
        <w:rPr>
          <w:u w:val="single"/>
        </w:rPr>
        <w:t>the charity vulture</w:t>
      </w:r>
      <w:r w:rsidRPr="00CA5240">
        <w:rPr>
          <w:sz w:val="16"/>
          <w:szCs w:val="16"/>
        </w:rPr>
        <w:t xml:space="preserve"> and the professor hastening from one congress to the next – they all once called forth the laughter befitting the naive, provincial and petty-bourgeois. </w:t>
      </w:r>
      <w:r w:rsidRPr="00CA5240">
        <w:rPr>
          <w:u w:val="single"/>
        </w:rPr>
        <w:t>Now the resemblance</w:t>
      </w:r>
      <w:r w:rsidRPr="00CA5240">
        <w:rPr>
          <w:sz w:val="16"/>
          <w:szCs w:val="16"/>
        </w:rPr>
        <w:t xml:space="preserve"> to the nineteenth-century satire has been discarded; the principle </w:t>
      </w:r>
      <w:r w:rsidRPr="00CA5240">
        <w:rPr>
          <w:u w:val="single"/>
        </w:rPr>
        <w:t>has spread doggedly from the caricatures to the whole bourgeois class. Not only have its members been subjected to unflagging social control by competition and co-option in their professional life, their private life too has been absorbed by the reified formations to which interpersonal relations have congealed.</w:t>
      </w:r>
      <w:r w:rsidRPr="00CA5240">
        <w:rPr>
          <w:sz w:val="16"/>
          <w:szCs w:val="16"/>
        </w:rPr>
        <w:t xml:space="preserve"> </w:t>
      </w:r>
      <w:r w:rsidRPr="00CA5240">
        <w:rPr>
          <w:u w:val="single"/>
        </w:rPr>
        <w:t>The reasons</w:t>
      </w:r>
      <w:r w:rsidRPr="00CA5240">
        <w:rPr>
          <w:sz w:val="16"/>
          <w:szCs w:val="16"/>
        </w:rPr>
        <w:t xml:space="preserve">, to start with, </w:t>
      </w:r>
      <w:r w:rsidRPr="00CA5240">
        <w:rPr>
          <w:u w:val="single"/>
        </w:rPr>
        <w:t xml:space="preserve">are crudely material: </w:t>
      </w:r>
      <w:r w:rsidRPr="00CA5240">
        <w:rPr>
          <w:b/>
          <w:u w:val="single"/>
        </w:rPr>
        <w:t>only by proclaiming assent through laudable service to the community as it is, by admission to a recognized group</w:t>
      </w:r>
      <w:r w:rsidRPr="00CA5240">
        <w:rPr>
          <w:u w:val="single"/>
        </w:rPr>
        <w:t xml:space="preserve">, be it merely a freemasonry degenerated to a skittles club, </w:t>
      </w:r>
      <w:r w:rsidRPr="00CA5240">
        <w:rPr>
          <w:b/>
          <w:u w:val="single"/>
        </w:rPr>
        <w:t xml:space="preserve">do you earn the trust that pays off </w:t>
      </w:r>
      <w:r w:rsidRPr="00CA5240">
        <w:rPr>
          <w:u w:val="single"/>
        </w:rPr>
        <w:t xml:space="preserve">in a catch of customers and clients and the award of sinecures. </w:t>
      </w:r>
      <w:r w:rsidRPr="00CA5240">
        <w:rPr>
          <w:b/>
          <w:u w:val="single"/>
        </w:rPr>
        <w:t>The substantial citizen does not qualify merely by bank credit or even by dues to his organizations; he must donate his life-blood and the free time left over from the larceny business</w:t>
      </w:r>
      <w:r w:rsidRPr="00CA5240">
        <w:rPr>
          <w:u w:val="single"/>
        </w:rPr>
        <w:t>, as chairman or treasurer of committees he was half drawn to as he half succumbed.</w:t>
      </w:r>
      <w:r w:rsidRPr="00CA5240">
        <w:rPr>
          <w:sz w:val="16"/>
          <w:szCs w:val="16"/>
        </w:rPr>
        <w:t xml:space="preserve"> No hope is left to him but the obligatory tribute in the club circular when his heart attack catches him up. </w:t>
      </w:r>
      <w:r w:rsidRPr="00CA5240">
        <w:rPr>
          <w:u w:val="single"/>
        </w:rPr>
        <w:t>Not to be a member of anything is to arouse suspicion</w:t>
      </w:r>
      <w:r w:rsidRPr="00CA5240">
        <w:rPr>
          <w:sz w:val="16"/>
          <w:szCs w:val="16"/>
        </w:rPr>
        <w:t xml:space="preserve">: when seeking naturalization, you are expressly asked to list your memberships. </w:t>
      </w:r>
      <w:r w:rsidRPr="00CA5240">
        <w:rPr>
          <w:u w:val="single"/>
        </w:rPr>
        <w:t>This</w:t>
      </w:r>
      <w:r w:rsidRPr="00CA5240">
        <w:rPr>
          <w:sz w:val="16"/>
          <w:szCs w:val="16"/>
        </w:rPr>
        <w:t xml:space="preserve">, however, </w:t>
      </w:r>
      <w:r w:rsidRPr="00CA5240">
        <w:rPr>
          <w:u w:val="single"/>
        </w:rPr>
        <w:t>rationalized as the individual's willingness to cast off his egoism and dedicate himself to a whole which is really no more than the universal objectification of egoism, is reflected in people's behaviour. Powerless in an overwhelming society, the individual experiences himself only as socially mediated. The institutions made by people are thus additionally fetishized: since subjects have known themselves only as exponents of institutions, these have acquired the aspect of something divinely ordained. You feel yourself to the marrow</w:t>
      </w:r>
      <w:r w:rsidRPr="00CA5240">
        <w:rPr>
          <w:sz w:val="16"/>
          <w:szCs w:val="16"/>
        </w:rPr>
        <w:t xml:space="preserve"> a doctor's wife, </w:t>
      </w:r>
      <w:r w:rsidRPr="00CA5240">
        <w:rPr>
          <w:u w:val="single"/>
        </w:rPr>
        <w:t>a member</w:t>
      </w:r>
      <w:r w:rsidRPr="00CA5240">
        <w:rPr>
          <w:sz w:val="16"/>
          <w:szCs w:val="16"/>
        </w:rPr>
        <w:t xml:space="preserve"> of a faculty, a chairman of the committee of religious experts – I once heard a villain publicly use that phrase without raising a laugh – </w:t>
      </w:r>
      <w:r w:rsidRPr="00CA5240">
        <w:rPr>
          <w:u w:val="single"/>
        </w:rPr>
        <w:t>as one might in other times have felt oneself part of a family or tribe. You become once again in consciousness what you are in your being in any case. Compared to the illusion of the self-sufficient personality existing independently in the commodity society, such consciousness is truth. You really are no more</w:t>
      </w:r>
      <w:r w:rsidRPr="00CA5240">
        <w:rPr>
          <w:sz w:val="16"/>
          <w:szCs w:val="16"/>
        </w:rPr>
        <w:t xml:space="preserve"> than doctor's wife, faculty member or religious expert. But the negative truth becomes a lie as positivity. </w:t>
      </w:r>
      <w:r w:rsidRPr="00CA5240">
        <w:rPr>
          <w:u w:val="single"/>
        </w:rPr>
        <w:t>The less functional sense the social division of labour has, the more stubbornly subjects cling to what social fatality has inflicted on them. Estrangement becomes closeness, dehumanization humanity, the extinguishing of the subject its confirmation. The socialization of human beings today perpetuates their asociality, while not allowing even the social misfit to pride himself on being human.</w:t>
      </w:r>
      <w:r w:rsidRPr="00CA5240">
        <w:rPr>
          <w:sz w:val="16"/>
          <w:szCs w:val="16"/>
        </w:rPr>
        <w:t xml:space="preserve">  II Legalities – What the Nazis did to the Jews was unspeakable: language has no word for it, since even mass murder would have sounded, in face of its planned, systematic totality, like something from the good old days of the serial killer. And yet a term needed to be found if the victims – in any case too many for their names to be recalled – were to be spared the curse of having no thoughts turned unto them. So in English the concept of genocide was coined. But by being codified, as set down in the International Declaration of Human Rights, the unspeakable was made, for the sake of protest, commensurable. By its elevation to a concept, its possibility is virtually recognized: an institution to be forbidden, rejected, discussed. One day negotiations may take place in the forum of the United Nations on whether some new atrocity comes under the heading of genocide, whether nations have a right to intervene that they do not want to exercise in any case, and whether, in view of the unforeseen difficulty of applying it in practice, the whole concept of genocide should be removed from the statutes. Soon afterwards there are inside-page headlines in journalese: East Turkestan genocide programme nears completion.  III </w:t>
      </w:r>
      <w:r w:rsidRPr="00CA5240">
        <w:rPr>
          <w:u w:val="single"/>
        </w:rPr>
        <w:t>Freedom as they know it – People have so manipulated the concept of freedom that it finally boils down to the right of the stronger and richer to take from the weaker and poorer whatever they still have. Attempts to change this are seen as shameful intrusions into the realm of the very individuality that by the logic of that freedom has dissolved into an administered void.</w:t>
      </w:r>
      <w:r w:rsidRPr="00CA5240">
        <w:rPr>
          <w:sz w:val="16"/>
          <w:szCs w:val="16"/>
        </w:rPr>
        <w:t xml:space="preserve"> But the objective spirit of language knows better. German and English reserve the word 'free' for things and services which cost nothing. Aside from a critique of political economy, </w:t>
      </w:r>
      <w:r w:rsidRPr="00CA5240">
        <w:rPr>
          <w:u w:val="single"/>
        </w:rPr>
        <w:t xml:space="preserve">this bears witness to the unfreedom posited in the exchange relationship itself; there is no freedom as long as everything has its price, and in reified society things exempted from the price mechanism exist only as pitiful rudiments. </w:t>
      </w:r>
      <w:r w:rsidRPr="00CA5240">
        <w:rPr>
          <w:b/>
          <w:u w:val="single"/>
        </w:rPr>
        <w:t>On closer inspection they too are usually found to have their price</w:t>
      </w:r>
      <w:r w:rsidRPr="00CA5240">
        <w:rPr>
          <w:u w:val="single"/>
        </w:rPr>
        <w:t>, and to be handouts with commodities or at least with domination:</w:t>
      </w:r>
      <w:r w:rsidRPr="00CA5240">
        <w:rPr>
          <w:b/>
          <w:u w:val="single"/>
        </w:rPr>
        <w:t xml:space="preserve"> parks make prisons more endurable to those not in them.</w:t>
      </w:r>
      <w:r w:rsidRPr="00CA5240">
        <w:rPr>
          <w:sz w:val="16"/>
          <w:szCs w:val="16"/>
        </w:rPr>
        <w:t xml:space="preserve"> For people with a free, spontaneous, serene and nonchalant temper, however, for those who derive freedom as a privilege from unfreedom, language holds ready an apposite name: that of impudence.</w:t>
      </w:r>
    </w:p>
    <w:p w14:paraId="1ACC084F" w14:textId="77777777" w:rsidR="007A2547" w:rsidRPr="00CA5240" w:rsidRDefault="007A2547" w:rsidP="007A2547">
      <w:pPr>
        <w:rPr>
          <w:sz w:val="16"/>
          <w:szCs w:val="16"/>
        </w:rPr>
      </w:pPr>
    </w:p>
    <w:p w14:paraId="20677E8A" w14:textId="77777777" w:rsidR="007A2547" w:rsidRPr="00CA5240" w:rsidRDefault="007A2547" w:rsidP="007A2547">
      <w:pPr>
        <w:pStyle w:val="Heading3"/>
      </w:pPr>
      <w:bookmarkStart w:id="3" w:name="_Toc488601789"/>
      <w:r w:rsidRPr="00CA5240">
        <w:t>Link: Political Service</w:t>
      </w:r>
      <w:bookmarkEnd w:id="3"/>
    </w:p>
    <w:p w14:paraId="3D6E44AE" w14:textId="77777777" w:rsidR="007A2547" w:rsidRPr="00CA5240" w:rsidRDefault="007A2547" w:rsidP="007A2547">
      <w:pPr>
        <w:rPr>
          <w:sz w:val="16"/>
        </w:rPr>
      </w:pPr>
    </w:p>
    <w:p w14:paraId="4A4DAB2A" w14:textId="77777777" w:rsidR="007A2547" w:rsidRPr="00CA5240" w:rsidRDefault="007A2547" w:rsidP="007A2547">
      <w:pPr>
        <w:pStyle w:val="Heading4"/>
      </w:pPr>
      <w:r w:rsidRPr="00CA5240">
        <w:t>The political service of the plan is just the window dressing covering up the dismantling of the welfare state—they replicate Bush’s ideology of replacing volntarism with social welfare</w:t>
      </w:r>
    </w:p>
    <w:p w14:paraId="20AC4FF0" w14:textId="77777777" w:rsidR="007A2547" w:rsidRPr="00CA5240" w:rsidRDefault="007A2547" w:rsidP="007A2547">
      <w:pPr>
        <w:rPr>
          <w:sz w:val="16"/>
        </w:rPr>
      </w:pPr>
      <w:r w:rsidRPr="00CA5240">
        <w:rPr>
          <w:rStyle w:val="Style13ptBold"/>
        </w:rPr>
        <w:t>Bowring</w:t>
      </w:r>
      <w:r w:rsidRPr="00CA5240">
        <w:rPr>
          <w:sz w:val="16"/>
        </w:rPr>
        <w:t xml:space="preserve">, Professor of Social Sciences at Cardiff University, </w:t>
      </w:r>
      <w:r w:rsidRPr="00CA5240">
        <w:rPr>
          <w:rStyle w:val="Style13ptBold"/>
        </w:rPr>
        <w:t>1997</w:t>
      </w:r>
      <w:r w:rsidRPr="00CA5240">
        <w:rPr>
          <w:sz w:val="16"/>
        </w:rPr>
        <w:t xml:space="preserve"> [Finn, “Communitarianism and Morality: In Search of the Subject,” New Left Review I/222, March-April, p. electronic]</w:t>
      </w:r>
    </w:p>
    <w:p w14:paraId="0D837053" w14:textId="77777777" w:rsidR="007A2547" w:rsidRPr="00CA5240" w:rsidRDefault="007A2547" w:rsidP="007A2547">
      <w:pPr>
        <w:rPr>
          <w:sz w:val="16"/>
        </w:rPr>
      </w:pPr>
      <w:r w:rsidRPr="00CA5240">
        <w:rPr>
          <w:sz w:val="16"/>
        </w:rPr>
        <w:t xml:space="preserve"> How Fair is Workfare?  </w:t>
      </w:r>
      <w:r w:rsidRPr="00CA5240">
        <w:rPr>
          <w:u w:val="single"/>
        </w:rPr>
        <w:t>The</w:t>
      </w:r>
      <w:r w:rsidRPr="00CA5240">
        <w:rPr>
          <w:sz w:val="16"/>
        </w:rPr>
        <w:t xml:space="preserve"> communitarian </w:t>
      </w:r>
      <w:r w:rsidRPr="00CA5240">
        <w:rPr>
          <w:u w:val="single"/>
        </w:rPr>
        <w:t>interest in the importance of social duties inevitably draws them close to the idea of ‘workfare’ programmes and the enforcement of the obligation to work</w:t>
      </w:r>
      <w:r w:rsidRPr="00CA5240">
        <w:rPr>
          <w:sz w:val="16"/>
        </w:rPr>
        <w:t>. [28</w:t>
      </w:r>
      <w:r w:rsidRPr="00CA5240">
        <w:rPr>
          <w:u w:val="single"/>
        </w:rPr>
        <w:t>] In America, the radical reform of the welfare system instigated by a Republican Congress has given states wide latitude to design their own welfare and work programmes along these lines</w:t>
      </w:r>
      <w:r w:rsidRPr="00CA5240">
        <w:rPr>
          <w:sz w:val="16"/>
        </w:rPr>
        <w:t xml:space="preserve">. The attractiveness of this policy to the American Right is unsurprising. But the idea of enforcing the obligation to work has also triggered the interest of the centre-Left in Britain. [29] Unemployment, especially amongst young men, is increasingly regarded as more than a wasted economic resource—being seen rather as a major social problem. Without the structure and discipline acquired through discharging employment duties, without a social identity and a formal stake in the society that excludes them, young men, drawn to consolidate their masculine identities in a street culture of theft, drugs and violence, have become a serious threat to the female-maintained cohesion and civility of poor communities. [30]  What is most evident is that in our society </w:t>
      </w:r>
      <w:r w:rsidRPr="00CA5240">
        <w:rPr>
          <w:u w:val="single"/>
        </w:rPr>
        <w:t>the experience of work is a crucial component to the subjective experience of citizenship, and thus to the readiness to pursue one’s projects and grievances in a responsible and civil manner. It is by fulfilling the formalized requirements of a job that we obtain a social identity as abstract, interchangeable, and above all universal members of society</w:t>
      </w:r>
      <w:r w:rsidRPr="00CA5240">
        <w:rPr>
          <w:sz w:val="16"/>
        </w:rPr>
        <w:t>, people who have paid our debt to society on the same terms and conditions as everyone else, and who are therefore able to fulfil our own personal interests as free and responsible individuals.</w:t>
      </w:r>
    </w:p>
    <w:p w14:paraId="0678D43B" w14:textId="77777777" w:rsidR="007A2547" w:rsidRPr="00CA5240" w:rsidRDefault="007A2547" w:rsidP="007A2547">
      <w:pPr>
        <w:rPr>
          <w:b/>
        </w:rPr>
      </w:pPr>
      <w:r w:rsidRPr="00CA5240">
        <w:rPr>
          <w:b/>
        </w:rPr>
        <w:t>[… (footnotes added)]</w:t>
      </w:r>
    </w:p>
    <w:p w14:paraId="64729820" w14:textId="77777777" w:rsidR="007A2547" w:rsidRPr="00CA5240" w:rsidRDefault="007A2547" w:rsidP="007A2547">
      <w:pPr>
        <w:rPr>
          <w:sz w:val="16"/>
        </w:rPr>
      </w:pPr>
      <w:r w:rsidRPr="00CA5240">
        <w:rPr>
          <w:sz w:val="16"/>
        </w:rPr>
        <w:t xml:space="preserve"> [28] </w:t>
      </w:r>
      <w:r w:rsidRPr="00CA5240">
        <w:rPr>
          <w:u w:val="single"/>
        </w:rPr>
        <w:t>Etzioni favours a year of national service for school leavers to remove the unemployed from the streets, weaken the enticement of crime, and ‘build up the moral tenor and sense of social responsibility among the young’</w:t>
      </w:r>
      <w:r w:rsidRPr="00CA5240">
        <w:rPr>
          <w:sz w:val="16"/>
        </w:rPr>
        <w:t xml:space="preserve"> (ibid., p. 113). </w:t>
      </w:r>
      <w:r w:rsidRPr="00CA5240">
        <w:rPr>
          <w:u w:val="single"/>
        </w:rPr>
        <w:t xml:space="preserve">This could be completed in the armed forces, the Peace Corps, or in organizations dedicated to conservation work and socially useful projects. </w:t>
      </w:r>
      <w:r w:rsidRPr="00CA5240">
        <w:rPr>
          <w:sz w:val="16"/>
        </w:rPr>
        <w:t xml:space="preserve"> [29] For example, Mandelson and Liddle, The Blair Revolution, pp. 97-102.  [30] See Beatrix Campbell, Goliath, London 1993.</w:t>
      </w:r>
    </w:p>
    <w:p w14:paraId="1B42E269" w14:textId="77777777" w:rsidR="007A2547" w:rsidRPr="00CA5240" w:rsidRDefault="007A2547" w:rsidP="007A2547">
      <w:pPr>
        <w:rPr>
          <w:sz w:val="16"/>
        </w:rPr>
      </w:pPr>
    </w:p>
    <w:p w14:paraId="6FF4A75D" w14:textId="77777777" w:rsidR="007A2547" w:rsidRPr="00CA5240" w:rsidRDefault="007A2547" w:rsidP="007A2547">
      <w:pPr>
        <w:rPr>
          <w:sz w:val="16"/>
        </w:rPr>
      </w:pPr>
    </w:p>
    <w:p w14:paraId="17C59718" w14:textId="77777777" w:rsidR="007A2547" w:rsidRPr="00CA5240" w:rsidRDefault="007A2547" w:rsidP="007A2547">
      <w:pPr>
        <w:pStyle w:val="Heading3"/>
      </w:pPr>
      <w:bookmarkStart w:id="4" w:name="_Toc488601790"/>
      <w:r w:rsidRPr="00CA5240">
        <w:t xml:space="preserve">Link: </w:t>
      </w:r>
      <w:r w:rsidR="002D4E83" w:rsidRPr="00CA5240">
        <w:t>Citizen S</w:t>
      </w:r>
      <w:r w:rsidRPr="00CA5240">
        <w:t>ervice</w:t>
      </w:r>
      <w:bookmarkEnd w:id="4"/>
    </w:p>
    <w:p w14:paraId="12423463" w14:textId="77777777" w:rsidR="007A2547" w:rsidRPr="00CA5240" w:rsidRDefault="007A2547" w:rsidP="007A2547">
      <w:pPr>
        <w:rPr>
          <w:sz w:val="16"/>
        </w:rPr>
      </w:pPr>
    </w:p>
    <w:p w14:paraId="10E06414" w14:textId="77777777" w:rsidR="007A2547" w:rsidRPr="00CA5240" w:rsidRDefault="007A2547" w:rsidP="007A2547">
      <w:pPr>
        <w:pStyle w:val="Heading4"/>
      </w:pPr>
      <w:r w:rsidRPr="00CA5240">
        <w:t>National service organizations inculcate a particular ideological view of civic instruction that promotes the values of the dominant valuations of both nationalism and capitalism—especially in a time of war, national service will be reappropriated</w:t>
      </w:r>
    </w:p>
    <w:p w14:paraId="0B6C09E4" w14:textId="77777777" w:rsidR="007A2547" w:rsidRPr="00CA5240" w:rsidRDefault="007A2547" w:rsidP="007A2547">
      <w:pPr>
        <w:rPr>
          <w:sz w:val="16"/>
        </w:rPr>
      </w:pPr>
      <w:r w:rsidRPr="00CA5240">
        <w:rPr>
          <w:rStyle w:val="Style13ptBold"/>
        </w:rPr>
        <w:t>Abowitz</w:t>
      </w:r>
      <w:r w:rsidRPr="00CA5240">
        <w:rPr>
          <w:sz w:val="16"/>
        </w:rPr>
        <w:t xml:space="preserve">, Associate Professor in the Department of Educational Leadership at Miami University (Ohio), November </w:t>
      </w:r>
      <w:r w:rsidRPr="00CA5240">
        <w:rPr>
          <w:rStyle w:val="Style13ptBold"/>
        </w:rPr>
        <w:t>2003</w:t>
      </w:r>
      <w:r w:rsidRPr="00CA5240">
        <w:rPr>
          <w:sz w:val="16"/>
        </w:rPr>
        <w:t xml:space="preserve"> [Kathleen Knight, “The dominant discourses of citizenship in American life and schooling,” paper presented at the International Conference on Civic Education Research (New Orleans, LA), civiced.indiana.edu/papers/2003/1052315414.doc]</w:t>
      </w:r>
    </w:p>
    <w:p w14:paraId="4AC43343" w14:textId="77777777" w:rsidR="007A2547" w:rsidRPr="00CA5240" w:rsidRDefault="007A2547" w:rsidP="007A2547">
      <w:pPr>
        <w:rPr>
          <w:sz w:val="16"/>
          <w:szCs w:val="16"/>
        </w:rPr>
      </w:pPr>
      <w:r w:rsidRPr="00CA5240">
        <w:rPr>
          <w:sz w:val="16"/>
          <w:szCs w:val="16"/>
        </w:rPr>
        <w:t xml:space="preserve">One of the points of agreement among many civic republicans is on the sociological thesis that America of the late 20th and early 21st centuries is more divided and has less consensus on moral and political values than the America of the early 20th century, as reflected in Robert Putnam’s famous “Bowling Alone” article (1995) and subsequent writings.  The diminished relational and social networks of American civil society, as seen in declining rates of participation in bowling leagues, Parent-Teacher Associations, and similar neighborhood, local, and religious organizations erode what Putnam and others call social capital — the communal networks and norms of trust and value that provide a sense of cohesiveness and can be traced to such social goods as high employment, good schools, and low crime (Putnam 2001).  Barber argues that “without civil society, suspended between big bureaucratic governments that citizens no longer trust… and private markets they cannot depend on for moral and civic values…, citizens are homeless” (Barber 1999, 21).  </w:t>
      </w:r>
      <w:r w:rsidRPr="00CA5240">
        <w:rPr>
          <w:u w:val="single"/>
        </w:rPr>
        <w:t>In civic republican discourse, a weakened civil society results in weak social capital for our country, and this diminishing social capital as one of the central malaises to be corrected by invigorated civic education.  Governmental organizations like the Corporation for National and Community Service, with its vast array of civil service and educational programs, focus on building social capital in communities through localized efforts to cooperatively solve problems as citizens</w:t>
      </w:r>
      <w:r w:rsidRPr="00CA5240">
        <w:rPr>
          <w:sz w:val="16"/>
          <w:szCs w:val="16"/>
        </w:rPr>
        <w:t xml:space="preserve"> (National Service Resource Center 2003).        </w:t>
      </w:r>
      <w:r w:rsidRPr="00CA5240">
        <w:rPr>
          <w:u w:val="single"/>
        </w:rPr>
        <w:t>Articulations of political community in this discourse focus on commonality, consensus, and unity.</w:t>
      </w:r>
      <w:r w:rsidRPr="00CA5240">
        <w:rPr>
          <w:sz w:val="16"/>
          <w:szCs w:val="16"/>
        </w:rPr>
        <w:t xml:space="preserve">  Unlike the exclusive club of ancient Athenian democracy, where only a small group of the adults were actually given rights of citizenship, civic republicans do often communicate an awareness of a multicultural America.  Still, as Oldham (1998) describes, civic republican discourse largely maintains the benefits of exclusivity.3  All discourses of citizenship must define boundaries (of membership, of benefits, of rights, of duties), but the civic republican discourse draws the sharpest lines of inclusion and exclusion in its expressions of political membership.  “In choosing an identity for ourselves, we recognize both who our fellow citizens are, and those who are not members of our community, and thus who are potential enemies” (Ibid., 81). </w:t>
      </w:r>
      <w:r w:rsidRPr="00CA5240">
        <w:rPr>
          <w:u w:val="single"/>
        </w:rPr>
        <w:t xml:space="preserve"> Oldham states that this idea of exclusivity, which lies at the heart of the civic republican tradition, gives priority to political community, when necessary, over universalist or humanist ethics.  For example, particularly in times of war or economic threat, the needs of nation supercede global or cosmopolitan ethics</w:t>
      </w:r>
      <w:r w:rsidRPr="00CA5240">
        <w:rPr>
          <w:sz w:val="16"/>
          <w:szCs w:val="16"/>
        </w:rPr>
        <w:t xml:space="preserve"> — recall the nationalist rhetoric that introduced the Nation at Risk (National Commission on Excellence in Education, 1983) under the threat of a strong Japanese economy. Similarly, after 9/11/01 Lynne Cheney stated that “the most important civics lessons for American children are found in American history” (2002, p. XX).  </w:t>
      </w:r>
      <w:r w:rsidRPr="00CA5240">
        <w:rPr>
          <w:u w:val="single"/>
        </w:rPr>
        <w:t>Civics, it is implied here, does not involve a study of world history except as a secondary matter — students primarily need to know about difficult accomplishments of starting and maintaining our democratic society</w:t>
      </w:r>
      <w:r w:rsidRPr="00CA5240">
        <w:rPr>
          <w:sz w:val="16"/>
          <w:szCs w:val="16"/>
        </w:rPr>
        <w:t xml:space="preserve"> (2002, 14).  </w:t>
      </w:r>
      <w:r w:rsidRPr="00CA5240">
        <w:rPr>
          <w:u w:val="single"/>
        </w:rPr>
        <w:t>Otherwise, our democratic society will not be reproduced in future generations.</w:t>
      </w:r>
      <w:r w:rsidRPr="00CA5240">
        <w:rPr>
          <w:sz w:val="16"/>
          <w:szCs w:val="16"/>
        </w:rPr>
        <w:t xml:space="preserve">        Future generations of U.S. citizens are of grave concern to civic republicans, and texts in this discourse emphasize cognitive learning about democracy’s history and institutions.  The civic republican discourse strongly values civic knowledge, sometimes called civic literacy (Milner 2002), as an essential component of citizenship.  Civic education has to do with students gaining the right amount of civic knowledge, virtues, and skills to successfully engage in the process of democracy (Butts 1988; Milner 2002; Nie, Junn and Stehlik-Barry, 1996).  Such civic knowledge would focus on American history, institutions, seminal texts (Constitution, Bill of Rights, etc.), reserving a lesser place for more humanistic, international, and critical content and pedagogy. Many texts in this discourse bemoan the diminished civics offerings in high schools, and the diminished scores that U.S. students receive in tests on civic knowledge compared with other nations (Quigley 2003, 2, NAEP report card, 1999).        The civic virtues of central concern are self-sacrifice, patriotism, loyalty, and respect. The civic skills are those enabling citizens to engage in productive dialogue around public problems, building consensus, and working cooperatively. These virtues and skills are well articulated in the focus on community service in the civic republican discourse. </w:t>
      </w:r>
      <w:r w:rsidRPr="00CA5240">
        <w:rPr>
          <w:u w:val="single"/>
        </w:rPr>
        <w:t>Community service and service-learning are seen as both a duty to other citizens and as a way to forge a sense of commitment to community and nation, thus making service to others a prominent tool for civic republican citizenship education</w:t>
      </w:r>
      <w:r w:rsidRPr="00CA5240">
        <w:rPr>
          <w:sz w:val="16"/>
          <w:szCs w:val="16"/>
        </w:rPr>
        <w:t xml:space="preserve"> (Barber 1992; Battistoni 1997; Zaff 2003). </w:t>
      </w:r>
      <w:r w:rsidRPr="00CA5240">
        <w:rPr>
          <w:u w:val="single"/>
        </w:rPr>
        <w:t>Damon</w:t>
      </w:r>
      <w:r w:rsidRPr="00CA5240">
        <w:rPr>
          <w:sz w:val="16"/>
          <w:szCs w:val="16"/>
        </w:rPr>
        <w:t xml:space="preserve"> (2001), a developmental psychologist and character education advocate, </w:t>
      </w:r>
      <w:r w:rsidRPr="00CA5240">
        <w:rPr>
          <w:u w:val="single"/>
        </w:rPr>
        <w:t>stresses the significance of civic identity, defined as: “an allegiance to a systematic set of moral and political beliefs, a personal ideology of sorts, to which a young person forges a commitment. The emotional and moral concomitants to the beliefs are a devotion to one’s community and a sense of responsibility to the society at large”</w:t>
      </w:r>
      <w:r w:rsidRPr="00CA5240">
        <w:rPr>
          <w:sz w:val="16"/>
          <w:szCs w:val="16"/>
        </w:rPr>
        <w:t xml:space="preserve"> (127). While the specific beliefs and commitments may change over the course of one’s life, Damon insists that this initial formulation in adolescence is a key part of human development. Damon’s concern is not with communal identity as it forms in ethnic, racial, or other cultural groups; indeed, some civic republicans have waged sharp critiques of multiculturalism’s emphasis on such bonds, accusing them of having a balkanizing influence on our society (Schlesinger 1991, Ravitch 1993).  “Building a nation that is more truly one America,” states one 2003 Democratic Presidential candidate, should be the goal of citizenship initiatives (Kerry 2003, 44; italics mine).        </w:t>
      </w:r>
      <w:r w:rsidRPr="00CA5240">
        <w:rPr>
          <w:u w:val="single"/>
        </w:rPr>
        <w:t xml:space="preserve"> The civic republican discourse was in high profile after 9/11/01, which is unsurprising given the nationalistic and exclusive tones that have historically made this discourse ripe for war-time rhetoric. Civic republican voices launched scathing critiques of public schools in the wake of 9/11</w:t>
      </w:r>
      <w:r w:rsidRPr="00CA5240">
        <w:rPr>
          <w:sz w:val="16"/>
          <w:szCs w:val="16"/>
        </w:rPr>
        <w:t xml:space="preserve">, and their specific ideas are illustrative of their agenda for citizenship education.  Criticizing the public schools’ response to the events and aftermath of 9/11,4 Finn writes that “the curricular and pedagogical advice that many of the [education] profession’s countless organizations … was long on multiculturalism, feelings, relativism and tolerance but short on history, civics and patriotism” (2002, 4).  In a collection entitled September 11:  What our Children need to know published by the Thomas B. Fordham foundation, Rotherham states that “while it is important for schools to teach about tolerance for different people within this country and around the world, we do students and ourselves a disservice by equating tolerance with a relativist examination of September 11th” (2002, 34).  Rotherham and others in this collection want teachers, parents and the media to teach about the ideals and institutions that make America special and unique — not without flaws, but with a strong, appreciative focus on the historical and ideological traditions of American democracy that students should cherish.        State civics standards reflect strong influence from the civic republican discourse.  In Ohio, as most other states, the civics standards are located within the social studies standards (see Tolo 1999).  These standards give high priority to communal values, civic participation, and the history of American democracy.  By the end of the 3-5 grade program, students in Ohio should be able to “explain how citizens take part in civic life in order to promote the common good” (Ohio State Department of Education, p. 38).  By grade 8 they should be able to “identify historical origins that influenced the rights U.S. citizens have today” (Ibid).  By grade 12, students should be able to “explain how individual rights are relative, not absolute, and describe the balance between individual rights, the rights of others, and the common good” (Ibid., 39).         Participation is defined by civic republican texts as pro-social, with an emphasis on personal responsibility and the common good.  The grade 11 content standards for Ohio offers a list of ways that we can exercise personal responsibility and active participation in a democracy:  “Behaving in a civil manner, being fiscally responsible, accepting responsibility for the consequence of one’s actions, practicing civil discourse, becoming informed on public issues, voting, taking action on public issues, providing public service, serving on juries” (Ibid., 93).  This list heavily emphasizes participation modes that are cooperative and supportive of the state, emphasizing conventional ways to support the existing governmental and community institutions. Perhaps the duty of citizenship emphasized most heavily across civic republican texts on education is voting — many curricular ideas exist for engaging students in and educating them about voting (Youth Leadership Initiative 2003, XX) and a strong emphasis on voting is found in many state citizenship standards.  An emphasis on civic responsibilities, duties, and service to others again underlines the goals of working towards the common good.        In civic republican discourse, “responsibility” is often set up against “rights.”  Following the communitarian critique of liberalism in the 1980s and 1990s (MacIntyre 1981; Sandel 1982), there has been a strong articulation with the civic republican discourse to put renewed emphasis on the responsibilities that are incumbent upon democratic citizens if our political community is to reproduce itself and thrive.  Among civic republicans, there is some agreement that our rights are worthless without the strong presence of values that underscore civic responsibilities, and that younger generations erroneously understand democracy to be an exercise of rights rather than a structure that obligates them to certain duties.  Thus, the emphasis on loyalty, service to government, community, and country, and civic literacy in civic republican discourse aims to promote the desire and the ability to carry out one’s civic responsibilities.  Our democracy, according to the civic republican discourse, is broken because of growing cynicism, apathy, and a selfish focus on individual rights over collective responsibilities.   The heroic acts around 9/11/01 and its aftermath gave civic republicans hope that America can renew its communal ties.  Discourses of liberal citizenship        Liberalism is a discourse of liberty or freedom.  </w:t>
      </w:r>
      <w:r w:rsidRPr="00CA5240">
        <w:rPr>
          <w:u w:val="single"/>
        </w:rPr>
        <w:t>“According to the liberal view, citizenship is the capacity for each person to form, revise, and rationally pursue his/her definition of the good.</w:t>
      </w:r>
      <w:r w:rsidRPr="00CA5240">
        <w:rPr>
          <w:sz w:val="16"/>
          <w:szCs w:val="16"/>
        </w:rPr>
        <w:t xml:space="preserve">  Citizens are seen as using their rights to promote their self-interest within certain constraints imposed by the exigency to respect the rights of others” (Mouffe 1991, 71).  From the conception of individual rights comes a focus on equality, or the ability of each person — especially those in historically marginalized and oppressed groups — to fully exercise their freedoms in society. From this historical emphasis on individual freedom and equality have emerged two predominant threads within liberal citizenship discourses.  The first, neoliberalism, will be only very briefly introduced here, since it has not yet emerged as an explicit discourse of citizenship. Political liberalism, the more prominent thread of liberal discourse influencing mainstream ideas about citizenship and citizenship education, and will be the central focus.        </w:t>
      </w:r>
      <w:r w:rsidRPr="00CA5240">
        <w:rPr>
          <w:u w:val="single"/>
        </w:rPr>
        <w:t>A combination of market liberal ideology and aggressive individualism, neoliberal discourse is very influential in American culture and schooling.  Neoliberalism merges capitalist and democratic spheres</w:t>
      </w:r>
      <w:r w:rsidRPr="00CA5240">
        <w:rPr>
          <w:sz w:val="16"/>
          <w:szCs w:val="16"/>
        </w:rPr>
        <w:t xml:space="preserve">, as Wells, Slayton and Scott (2002) describe. </w:t>
      </w:r>
      <w:r w:rsidRPr="00CA5240">
        <w:rPr>
          <w:u w:val="single"/>
        </w:rPr>
        <w:t xml:space="preserve"> “A careful study of the dominant discourse of democracy in the United States, especially in the last decade, demonstrates that the democracy versus markets dichotomy is misleading, as political leaders … have continually promoted democracy for markets”</w:t>
      </w:r>
      <w:r w:rsidRPr="00CA5240">
        <w:rPr>
          <w:sz w:val="16"/>
          <w:szCs w:val="16"/>
        </w:rPr>
        <w:t xml:space="preserve"> (341).  </w:t>
      </w:r>
      <w:r w:rsidRPr="00CA5240">
        <w:rPr>
          <w:u w:val="single"/>
        </w:rPr>
        <w:t>Under neoliberal logic, the liberty enjoyed by democratic citizens is the same freedom that has helped free-market capitalism to flourish, and democratic citizenship takes on an instrumental turn designed to serve the growth of capitalistic markets.  Citizenship for political membership, agency, and engagement become indistinguishable from citizenship for economic purposes, or consumption and employment.</w:t>
      </w:r>
      <w:r w:rsidRPr="00CA5240">
        <w:rPr>
          <w:sz w:val="16"/>
          <w:szCs w:val="16"/>
        </w:rPr>
        <w:t xml:space="preserve">  Labaree calls this education for social mobility, and identifies it as the prominent reason that most contemporary Americans value schooling (1997). This consumer-based approach to education has “led to the reconceptualization of education as a purely private good,” Labaree notes (73). Yet educators rarely deliberately or explicitly take up the neoliberal discourse as a discourse of citizenship, and most political and educational theorists also largely reject neoliberalism as a civic discourse, in part because the model of homo economicus — human as an essentially economic animal — reflects an individualism so severe as to be incompatible with goals long associated with democratic public life and common schooling. </w:t>
      </w:r>
      <w:r w:rsidRPr="00CA5240">
        <w:rPr>
          <w:u w:val="single"/>
        </w:rPr>
        <w:t>The recent rise of neoliberal discourse in educational policy and governance is well-documented, however, as researchers analyze the wave of school-business partnerships, privatization, and choice initiatives that have been prominent in recent decades of school reform</w:t>
      </w:r>
      <w:r w:rsidRPr="00CA5240">
        <w:rPr>
          <w:sz w:val="16"/>
          <w:szCs w:val="16"/>
        </w:rPr>
        <w:t xml:space="preserve"> (Spring 1998; Boyles 1998; Molnar 1996).  The effects of this influence on citizenship education are hard to measure, but the pursuit of rational self-interest that is the essence of capitalism emphasizes individual freedom and neglects egalitarian, communal, and public ideals of democratic life (Barber 1999).</w:t>
      </w:r>
    </w:p>
    <w:p w14:paraId="63EF7D76" w14:textId="77777777" w:rsidR="007A2547" w:rsidRPr="00CA5240" w:rsidRDefault="007A2547" w:rsidP="007A2547">
      <w:pPr>
        <w:rPr>
          <w:sz w:val="16"/>
          <w:szCs w:val="16"/>
        </w:rPr>
      </w:pPr>
    </w:p>
    <w:p w14:paraId="75ACF5D3" w14:textId="77777777" w:rsidR="007A2547" w:rsidRPr="00CA5240" w:rsidRDefault="007A2547" w:rsidP="007A2547">
      <w:pPr>
        <w:rPr>
          <w:sz w:val="16"/>
        </w:rPr>
      </w:pPr>
    </w:p>
    <w:p w14:paraId="075F9751" w14:textId="77777777" w:rsidR="007A2547" w:rsidRPr="00CA5240" w:rsidRDefault="007A2547" w:rsidP="007A2547">
      <w:pPr>
        <w:pStyle w:val="Heading3"/>
      </w:pPr>
      <w:bookmarkStart w:id="5" w:name="_Toc488601792"/>
      <w:r w:rsidRPr="00CA5240">
        <w:t>Link: Solving Militarism</w:t>
      </w:r>
      <w:bookmarkEnd w:id="5"/>
    </w:p>
    <w:p w14:paraId="793CB50C" w14:textId="77777777" w:rsidR="007A2547" w:rsidRPr="00CA5240" w:rsidRDefault="007A2547" w:rsidP="007A2547">
      <w:pPr>
        <w:rPr>
          <w:sz w:val="16"/>
        </w:rPr>
      </w:pPr>
    </w:p>
    <w:p w14:paraId="28FA7729" w14:textId="77777777" w:rsidR="007A2547" w:rsidRPr="00CA5240" w:rsidRDefault="007A2547" w:rsidP="007A2547">
      <w:pPr>
        <w:pStyle w:val="Heading4"/>
      </w:pPr>
      <w:r w:rsidRPr="00CA5240">
        <w:t>It’s impossible to solve militarism under the current economic order—militarism is structured into the heart of the global economy and any downturn in profits will just lead to the exportation of violence to the third world</w:t>
      </w:r>
    </w:p>
    <w:p w14:paraId="2BBA25A8" w14:textId="77777777" w:rsidR="007A2547" w:rsidRPr="00CA5240" w:rsidRDefault="007A2547" w:rsidP="007A2547">
      <w:pPr>
        <w:rPr>
          <w:sz w:val="16"/>
        </w:rPr>
      </w:pPr>
      <w:r w:rsidRPr="00CA5240">
        <w:rPr>
          <w:rStyle w:val="Style13ptBold"/>
        </w:rPr>
        <w:t>Prashad</w:t>
      </w:r>
      <w:r w:rsidRPr="00CA5240">
        <w:rPr>
          <w:sz w:val="16"/>
        </w:rPr>
        <w:t xml:space="preserve">, Assistant Professor of International Studies at Trinity College, </w:t>
      </w:r>
      <w:r w:rsidRPr="00CA5240">
        <w:rPr>
          <w:rStyle w:val="Style13ptBold"/>
        </w:rPr>
        <w:t>1996</w:t>
      </w:r>
      <w:r w:rsidRPr="00CA5240">
        <w:rPr>
          <w:sz w:val="16"/>
        </w:rPr>
        <w:t xml:space="preserve"> [Vijay, Nuclear Treaties in the Age of Pentagon Capitalism,” </w:t>
      </w:r>
      <w:r w:rsidRPr="00CA5240">
        <w:rPr>
          <w:i/>
          <w:sz w:val="16"/>
        </w:rPr>
        <w:t>Trincoll Journal</w:t>
      </w:r>
      <w:r w:rsidRPr="00CA5240">
        <w:rPr>
          <w:sz w:val="16"/>
        </w:rPr>
        <w:t>, November 21, http://www.trincoll.edu/zines/tj/tj11.21.96/articles/cover.html]</w:t>
      </w:r>
    </w:p>
    <w:p w14:paraId="1F4355A1" w14:textId="77777777" w:rsidR="007A2547" w:rsidRPr="00CA5240" w:rsidRDefault="007A2547" w:rsidP="007A2547">
      <w:pPr>
        <w:rPr>
          <w:sz w:val="16"/>
          <w:szCs w:val="16"/>
        </w:rPr>
      </w:pPr>
      <w:r w:rsidRPr="00CA5240">
        <w:rPr>
          <w:sz w:val="16"/>
          <w:szCs w:val="16"/>
        </w:rPr>
        <w:t xml:space="preserve">After the passage of CTBT in the UN, the US State Department spokesperson, Nicholas Burns, made the unequivocal statement that nuclear disarmament was not on the agenda. In point of fact, Burns made it clear that such a quest is in the nature of an idle dream rather than a "realistic" option: "We do not live in an ideal world," he said prosaically, "we live in a world that exists. A world in which the United States will continue to have nuclear weapons, and Russia, China, Britain and France will. There is no getting around that." </w:t>
      </w:r>
      <w:r w:rsidRPr="00CA5240">
        <w:rPr>
          <w:u w:val="single"/>
        </w:rPr>
        <w:t>Let there be no illusions</w:t>
      </w:r>
      <w:r w:rsidRPr="00CA5240">
        <w:rPr>
          <w:sz w:val="16"/>
          <w:szCs w:val="16"/>
        </w:rPr>
        <w:t xml:space="preserve"> among those who believe that treaties such as the CTBT will contribute towards a climate of disarmament. </w:t>
      </w:r>
      <w:r w:rsidRPr="00CA5240">
        <w:rPr>
          <w:u w:val="single"/>
        </w:rPr>
        <w:t xml:space="preserve">The nuclear elites are not going to voluntarily give-up their monopoly on the means of total destruction. There appears to be little indication in the "corridors of power" that Washington, Moscow, Beijing, Paris, and London will relinquish their military superiority over the vast mass of humanity. </w:t>
      </w:r>
      <w:r w:rsidRPr="00CA5240">
        <w:rPr>
          <w:sz w:val="16"/>
          <w:szCs w:val="16"/>
        </w:rPr>
        <w:t xml:space="preserve">Treaties which relate to nuclear matters have only been signed by the nuclear elites after the value of the regulated issues is superseded by superior technology or after that particular mode of testing is rendered worthless. When underground testing superseded atmospheric testing, the nuclear elites forbade the latter. CTBT currently forbids live testing, but the nuclear elites will be able to conduct "sub critical" or computer testing procedures which may render live treaties unnecessary for the short-term. The treaties are not signed with nuclear disarmament in mind, but in order to prevent non-nuclear states from entry into the nuclear club. The NPT, for instance, was initiated in 1968 after the five nuclear elites completed their major tests and after underground tests became technologically more effective for measurement and for containment of radiation. The 1986 Treaty of Raratonga called for an end to testing and the emplacement of nuclear weapons in the South Pacific: the French signed in early 1996 after it finished its latest round of tests and the US and UK also joined up after it became clear that nuclear submarines will not be needed to form a security ring around the USSR (now the submarines are located off the shores of the dispersed targets of imperialism). The CTBT, similarly, appeared on the table after the nuclear elite found itself secure in the belief that its weapons are well-oiled and ready. Certainly, "sub-critical" tests "are not adequate for new weapon development or qualitative improvement," but it is certain that these technologies will act as "auxiliary aids to explosive tests" in the short-term (which is the time-frame of some significance since the nuclear elite is known to break treaties which do not work in its interest -- such as the shoddy treatment given to UNESCO and to the recent US refusal to pay its share of UN monies) [Praful Bidwai &amp; Achin Vanaik, Testing Times: The Global Stake in a Nuclear Test Ban, Uppsala: Dag Hammarskjold Foundation, 1996]. When the US State Department was asked about its use of "sub-critical tests," a spokesperson said in typical double-speak, "I'm just going to limit myself today that we've pledged, in voting for the treaty, to not test on a zero-yield basis, which is a key part of this." Those who believe that a system built on such illusionary ideas as "deterrence through strength" and "strategic military superiority" are welcome to their chimeras -- those who seek to make a world free of oppression must realize that the route of treaties signed between hypocritical states is hardly the means to produce the beloved community of the future. Those hands which sign these treaties also sign the sales bills of "conventional weapons" to elements in the Third World where the killing fields multiply daily. There can be no discussion of nuclear weapons without a consideration of the way in which the nuclear elite operates towards small arms. Pentagon Capitalism In 1970, Seymour </w:t>
      </w:r>
      <w:r w:rsidRPr="00CA5240">
        <w:rPr>
          <w:u w:val="single"/>
        </w:rPr>
        <w:t>Melman</w:t>
      </w:r>
      <w:r w:rsidRPr="00CA5240">
        <w:rPr>
          <w:sz w:val="16"/>
          <w:szCs w:val="16"/>
        </w:rPr>
        <w:t xml:space="preserve"> published Pentagon Capitalism: The Political Economy of War (New York: McGraw Hill) which </w:t>
      </w:r>
      <w:r w:rsidRPr="00CA5240">
        <w:rPr>
          <w:u w:val="single"/>
        </w:rPr>
        <w:t>detailed the tight nexus between the military elites and industrial capital. Melman showed how the military control over national resources narrowed the choices available for other state programs</w:t>
      </w:r>
      <w:r w:rsidRPr="00CA5240">
        <w:rPr>
          <w:sz w:val="16"/>
          <w:szCs w:val="16"/>
        </w:rPr>
        <w:t xml:space="preserve">. Further, he argued that </w:t>
      </w:r>
      <w:r w:rsidRPr="00CA5240">
        <w:rPr>
          <w:u w:val="single"/>
        </w:rPr>
        <w:t>the military-industrial complex uses arms exports as a means to manage domestic economic problems as well as to push an imperialist policy via proxy</w:t>
      </w:r>
      <w:r w:rsidRPr="00CA5240">
        <w:rPr>
          <w:sz w:val="16"/>
          <w:szCs w:val="16"/>
        </w:rPr>
        <w:t xml:space="preserve"> [p. 96; a more recent study is by John L. Boies, Buying for Armageddon: Business, Society and Military Spending Since the Cuban Missile Crisis, New Brunswick: Rutgers, n. d.]. </w:t>
      </w:r>
      <w:r w:rsidRPr="00CA5240">
        <w:rPr>
          <w:u w:val="single"/>
        </w:rPr>
        <w:t>Eisenhower</w:t>
      </w:r>
      <w:r w:rsidRPr="00CA5240">
        <w:rPr>
          <w:sz w:val="16"/>
          <w:szCs w:val="16"/>
        </w:rPr>
        <w:t xml:space="preserve">, in 1961, </w:t>
      </w:r>
      <w:r w:rsidRPr="00CA5240">
        <w:rPr>
          <w:u w:val="single"/>
        </w:rPr>
        <w:t>warned</w:t>
      </w:r>
      <w:r w:rsidRPr="00CA5240">
        <w:rPr>
          <w:sz w:val="16"/>
          <w:szCs w:val="16"/>
        </w:rPr>
        <w:t xml:space="preserve"> the US </w:t>
      </w:r>
      <w:r w:rsidRPr="00CA5240">
        <w:rPr>
          <w:u w:val="single"/>
        </w:rPr>
        <w:t>of the nexus between the military and industry: "our toil, resources, and livelihood are all involved; so is the very structure of our society,"</w:t>
      </w:r>
      <w:r w:rsidRPr="00CA5240">
        <w:rPr>
          <w:sz w:val="16"/>
          <w:szCs w:val="16"/>
        </w:rPr>
        <w:t xml:space="preserve"> he said of a leviathan which he himself had helped in no small measure to build</w:t>
      </w:r>
      <w:r w:rsidRPr="00CA5240">
        <w:rPr>
          <w:u w:val="single"/>
        </w:rPr>
        <w:t>. Aggressive arms sales to the Third World began after the onset of the long recession from 1973. Arms sales to the Gulf States</w:t>
      </w:r>
      <w:r w:rsidRPr="00CA5240">
        <w:rPr>
          <w:sz w:val="16"/>
          <w:szCs w:val="16"/>
        </w:rPr>
        <w:t xml:space="preserve">, for instance, </w:t>
      </w:r>
      <w:r w:rsidRPr="00CA5240">
        <w:rPr>
          <w:u w:val="single"/>
        </w:rPr>
        <w:t>enabled the recovery of revenue spent on oil.</w:t>
      </w:r>
      <w:r w:rsidRPr="00CA5240">
        <w:rPr>
          <w:sz w:val="16"/>
          <w:szCs w:val="16"/>
        </w:rPr>
        <w:t xml:space="preserve"> The major arms merchants sold intermediary military technology to the Third World (keeping the latest inventions for the awesome military might of the overdeveloped world). </w:t>
      </w:r>
      <w:r w:rsidRPr="00CA5240">
        <w:rPr>
          <w:u w:val="single"/>
        </w:rPr>
        <w:t>The military-industrial complex earned major revenues from the exchange which enabled the defense industry to subsidize its domestic production as well as to keep the companies productive during times of lean domestic demand. Further, arms production enabled states with flagging economies to keep employment steady</w:t>
      </w:r>
      <w:r w:rsidRPr="00CA5240">
        <w:rPr>
          <w:sz w:val="16"/>
          <w:szCs w:val="16"/>
        </w:rPr>
        <w:t xml:space="preserve"> [Ann Markusen, et. al., The Rise of the Gunbelt: The Military Remapping of Industrial America, New York: Oxford University Press, 1991]. The overdeveloped world benefitted from these sales even at a time when its own economies suffered from the burden of stagflation. The nuclear elites developed a theory to justify their sale of "conventional arms" to the Third World: "conventional weapons," the nuclearcrats argued, provided a "means to circumvent" the use of the nuclear option by non-nuclear and by threshold states (India, Pakistan, Israel, South Africa). If these states receive adequate amounts of "conventional weapons," this wisdom contends, then they will not engage in nuclear weapons production. In other words, let these folks kill themselves with weapons which only have local range; let them have neither long-range nuclear devices nor let them have no access to "conventional weapons." The latter option</w:t>
      </w:r>
      <w:r w:rsidRPr="00CA5240">
        <w:rPr>
          <w:u w:val="single"/>
        </w:rPr>
        <w:t xml:space="preserve">, total </w:t>
      </w:r>
      <w:r w:rsidRPr="00CA5240">
        <w:rPr>
          <w:b/>
          <w:u w:val="single"/>
        </w:rPr>
        <w:t>disarmament</w:t>
      </w:r>
      <w:r w:rsidRPr="00CA5240">
        <w:rPr>
          <w:u w:val="single"/>
        </w:rPr>
        <w:t xml:space="preserve"> and non-proliferation of "conventional weapons," </w:t>
      </w:r>
      <w:r w:rsidRPr="00CA5240">
        <w:rPr>
          <w:b/>
          <w:u w:val="single"/>
        </w:rPr>
        <w:t>is not an option because the arms industry is structured into the heart of the economy of the overdeveloped world</w:t>
      </w:r>
      <w:r w:rsidRPr="00CA5240">
        <w:rPr>
          <w:u w:val="single"/>
        </w:rPr>
        <w:t>. The Third World buys vast quantities of arms from the overdeveloped world</w:t>
      </w:r>
      <w:r w:rsidRPr="00CA5240">
        <w:rPr>
          <w:sz w:val="16"/>
          <w:szCs w:val="16"/>
        </w:rPr>
        <w:t>: India, for instance, imported $17 billion of military goods between 1985 and 1989; Iraq was next on the list with $12 billion (and it was in the midst of a bloody engagement with Iran at this time). From 1992 to 1994, India increased its arms expenditure by 12% and Pakistan by 19.5%. The major exporters of arms to India include France, Sweden, UK, USA, Russia; Pakistan is outfitted by PRC, France, Sweden, UK, and USA. The role of the nuclear elite in such transactions is apparent. The graph shows the volume of arms sales to the Third World controlled by the nuclear elite between 1971 and 1985. From 1983 to 1993</w:t>
      </w:r>
      <w:r w:rsidRPr="00CA5240">
        <w:rPr>
          <w:u w:val="single"/>
        </w:rPr>
        <w:t>, the US increased its share of the pie to 55% and Russia decreased its share to 10%. Within the past four years, the US renamed its Office of Munitions Control to the Center of Defense Trade</w:t>
      </w:r>
      <w:r w:rsidRPr="00CA5240">
        <w:rPr>
          <w:sz w:val="16"/>
          <w:szCs w:val="16"/>
        </w:rPr>
        <w:t xml:space="preserve"> [Mark &amp; Leonard Silk, Making Capitalism Work, New York: NYU, forthcoming]. With the end of Cold War II (1979-1989), the arms business has become "trade" rather than a matter of "control."</w:t>
      </w:r>
    </w:p>
    <w:p w14:paraId="7538D2C8" w14:textId="77777777" w:rsidR="007A2547" w:rsidRPr="00CA5240" w:rsidRDefault="007A2547" w:rsidP="007A2547">
      <w:pPr>
        <w:rPr>
          <w:sz w:val="16"/>
          <w:szCs w:val="16"/>
        </w:rPr>
      </w:pPr>
    </w:p>
    <w:p w14:paraId="1FFB45EF" w14:textId="77777777" w:rsidR="002D4E83" w:rsidRPr="00CA5240" w:rsidRDefault="002D4E83" w:rsidP="002D4E83">
      <w:pPr>
        <w:rPr>
          <w:sz w:val="16"/>
          <w:szCs w:val="16"/>
        </w:rPr>
      </w:pPr>
    </w:p>
    <w:p w14:paraId="05B69E4C" w14:textId="77777777" w:rsidR="002D4E83" w:rsidRPr="00CA5240" w:rsidRDefault="002D4E83" w:rsidP="002D4E83">
      <w:pPr>
        <w:pStyle w:val="Heading3"/>
      </w:pPr>
      <w:bookmarkStart w:id="6" w:name="_Toc488601794"/>
      <w:r w:rsidRPr="00CA5240">
        <w:t>Link: Giroux</w:t>
      </w:r>
      <w:bookmarkEnd w:id="6"/>
    </w:p>
    <w:p w14:paraId="49E36D20" w14:textId="77777777" w:rsidR="002D4E83" w:rsidRPr="00CA5240" w:rsidRDefault="002D4E83" w:rsidP="002D4E83">
      <w:pPr>
        <w:rPr>
          <w:sz w:val="16"/>
        </w:rPr>
      </w:pPr>
    </w:p>
    <w:p w14:paraId="34DE4236" w14:textId="77777777" w:rsidR="002D4E83" w:rsidRPr="00CA5240" w:rsidRDefault="002D4E83" w:rsidP="002D4E83">
      <w:pPr>
        <w:pStyle w:val="Heading4"/>
      </w:pPr>
      <w:r w:rsidRPr="00CA5240">
        <w:t>Giroux’s cultural politics is a symptom of the current faux radicalism of post-structural critique. His critique makes no pretense of breaking out of the current ideological coordinates, only of empowering people within them. This focus on symbolic contestation is deeply complicit with contemporary capitalism</w:t>
      </w:r>
    </w:p>
    <w:p w14:paraId="4D9EE66F" w14:textId="77777777" w:rsidR="002D4E83" w:rsidRPr="00CA5240" w:rsidRDefault="002D4E83" w:rsidP="002D4E83">
      <w:pPr>
        <w:rPr>
          <w:sz w:val="16"/>
        </w:rPr>
      </w:pPr>
      <w:r w:rsidRPr="00CA5240">
        <w:rPr>
          <w:rStyle w:val="Style13ptBold"/>
        </w:rPr>
        <w:t>The Red Collective</w:t>
      </w:r>
      <w:r w:rsidRPr="00CA5240">
        <w:rPr>
          <w:sz w:val="16"/>
        </w:rPr>
        <w:t xml:space="preserve">, Publishers of </w:t>
      </w:r>
      <w:r w:rsidRPr="00CA5240">
        <w:rPr>
          <w:i/>
          <w:sz w:val="16"/>
        </w:rPr>
        <w:t>The Red Critique</w:t>
      </w:r>
      <w:r w:rsidRPr="00CA5240">
        <w:rPr>
          <w:sz w:val="16"/>
        </w:rPr>
        <w:t xml:space="preserve">, </w:t>
      </w:r>
      <w:r w:rsidRPr="00CA5240">
        <w:rPr>
          <w:rStyle w:val="Style13ptBold"/>
        </w:rPr>
        <w:t>2006</w:t>
      </w:r>
      <w:r w:rsidRPr="00CA5240">
        <w:rPr>
          <w:sz w:val="16"/>
        </w:rPr>
        <w:t xml:space="preserve"> (‘The Opportunism of the Transpatriotic Left”, redcritique.org) </w:t>
      </w:r>
    </w:p>
    <w:p w14:paraId="63FB21D7" w14:textId="77777777" w:rsidR="002D4E83" w:rsidRPr="00E5505A" w:rsidRDefault="002D4E83" w:rsidP="002D4E83">
      <w:pPr>
        <w:rPr>
          <w:sz w:val="16"/>
        </w:rPr>
      </w:pPr>
      <w:r w:rsidRPr="00E5505A">
        <w:rPr>
          <w:sz w:val="16"/>
        </w:rPr>
        <w:t>[</w:t>
      </w:r>
      <w:r w:rsidRPr="00E5505A">
        <w:rPr>
          <w:u w:val="single"/>
        </w:rPr>
        <w:t>The new post-9/11 U.S. "left" has grown "wise", has denounced militancy, and has become a faith-based network of hospitality devoted to what Lenin has called "yielding and getting on with everyone</w:t>
      </w:r>
      <w:r w:rsidRPr="00E5505A">
        <w:rPr>
          <w:sz w:val="16"/>
        </w:rPr>
        <w:t>" (</w:t>
      </w:r>
      <w:r w:rsidRPr="00E5505A">
        <w:rPr>
          <w:i/>
          <w:iCs/>
          <w:sz w:val="16"/>
        </w:rPr>
        <w:t>One Step Forward, Two Steps Back</w:t>
      </w:r>
      <w:r w:rsidRPr="00E5505A">
        <w:rPr>
          <w:sz w:val="16"/>
        </w:rPr>
        <w:t xml:space="preserve">). </w:t>
      </w:r>
      <w:r w:rsidRPr="00E5505A">
        <w:rPr>
          <w:u w:val="single"/>
        </w:rPr>
        <w:t xml:space="preserve">It has, to paraphrase Lenin again, ceased to be ashamed of the praises lavished on it by liberals who have turned opportunism into a way of life. Left used to mean "radical", when radical meant grasping things by the root. In its cultural critique it argued that the binaries of gender and race in which the representations of women, people of color, and gays were systematically devalued were necessitated by class relations, capital accumulation, and the search for profits. Capital needed such cultural hierarchies to legitimate the exploitation of labor in production. The left argued that exploitation is justified by capital by its naturalizing of differences. The critique of culture was necessary, therefore, to expose the ideologies of capital and unify the exploited and oppressed peoples of the world to fight back against the monopolists and owners. Culture was a way of knowing—not avoiding—the class dynamics of capitalism. Now the left cultural critique has become a diversion from class. The very idea of class itself has, in fact, been turned into a trope of opportunity and opportunism. In the conciliationist idioms of the left class has come to mean nothing more than a "lifestyle"—not inequality at the point of production but pleasures in the shopping malls. </w:t>
      </w:r>
      <w:r w:rsidRPr="00E5505A">
        <w:rPr>
          <w:sz w:val="16"/>
        </w:rPr>
        <w:t xml:space="preserve">What is amusing is, of course, that the left writers (George Yudice, </w:t>
      </w:r>
      <w:r w:rsidRPr="00E5505A">
        <w:rPr>
          <w:i/>
          <w:iCs/>
          <w:sz w:val="16"/>
        </w:rPr>
        <w:t>The Expediency of Culture</w:t>
      </w:r>
      <w:r w:rsidRPr="00E5505A">
        <w:rPr>
          <w:sz w:val="16"/>
        </w:rPr>
        <w:t xml:space="preserve">) now claim that shopping, which actually helps to prevent the fall of the rate of profit of capital itself, is the place of resistance since, according to them, revolution is a thing of the past. All that we now have is consumption. Culture as resistance assumes that social inequalities are not at root class questions that have to be dealt with at the point of production, but questions of the ethics of distribution which is really a trope for consumption and its "surprising" effects of power. </w:t>
      </w:r>
      <w:r w:rsidRPr="00E5505A">
        <w:rPr>
          <w:u w:val="single"/>
        </w:rPr>
        <w:t>These unforeseen results of power caused by the proliferation of signifiers is what Henry Giroux</w:t>
      </w:r>
      <w:r w:rsidRPr="00E5505A">
        <w:rPr>
          <w:sz w:val="16"/>
        </w:rPr>
        <w:t xml:space="preserve"> ("Cultural Studies in Dark Times") </w:t>
      </w:r>
      <w:r w:rsidRPr="00E5505A">
        <w:rPr>
          <w:u w:val="single"/>
        </w:rPr>
        <w:t>celebrates as resistance to inequalities which he regards to be the effect of lack of access to discourse. For him, democracy is unfettered access to discourse which is his translation of the bourgeois freedom of speech. He presupposes that material forces do not produce material effects because they must be mediated through culture which has its own autonomous laws that disrupt objective causality.</w:t>
      </w:r>
      <w:r w:rsidRPr="00E5505A">
        <w:rPr>
          <w:sz w:val="16"/>
        </w:rPr>
        <w:t xml:space="preserve"> Culture, Giroux claims, "offers a site where common concerns, new solidarities, and public dialogue refigure the fundamental elements of democracy". </w:t>
      </w:r>
      <w:r w:rsidRPr="00E5505A">
        <w:rPr>
          <w:u w:val="single"/>
        </w:rPr>
        <w:t>The cultural in Giroux's writings dissolves politics into the shifting terrain of symbolic contestation. Such an understanding of culture is itself deeply complicitous with capitalism because it turns culture into a self-agency free of class forces. Without such a concept of the material basis of culture in class relations there can be no "reconfiguration" of the fundamental elements of democracy and the status quo is maintained through the practices of mere resistance.</w:t>
      </w:r>
      <w:r w:rsidRPr="00E5505A">
        <w:rPr>
          <w:b/>
          <w:u w:val="single"/>
        </w:rPr>
        <w:t xml:space="preserve">] </w:t>
      </w:r>
      <w:r w:rsidRPr="00E5505A">
        <w:rPr>
          <w:sz w:val="16"/>
        </w:rPr>
        <w:t xml:space="preserve">    </w:t>
      </w:r>
    </w:p>
    <w:p w14:paraId="344E1610" w14:textId="77777777" w:rsidR="00031FA6" w:rsidRPr="00CA5240" w:rsidRDefault="00031FA6" w:rsidP="00031FA6">
      <w:pPr>
        <w:pStyle w:val="Heading3"/>
        <w:rPr>
          <w:rFonts w:cs="Times New Roman"/>
        </w:rPr>
      </w:pPr>
      <w:r w:rsidRPr="00CA5240">
        <w:rPr>
          <w:rFonts w:cs="Times New Roman"/>
        </w:rPr>
        <w:t>Link: Identity</w:t>
      </w:r>
    </w:p>
    <w:p w14:paraId="32B13F4D" w14:textId="77777777" w:rsidR="00031FA6" w:rsidRPr="00CA5240" w:rsidRDefault="00031FA6" w:rsidP="00031FA6">
      <w:pPr>
        <w:rPr>
          <w:rFonts w:cs="Times New Roman"/>
          <w:sz w:val="16"/>
        </w:rPr>
      </w:pPr>
    </w:p>
    <w:p w14:paraId="54D63E7E" w14:textId="77777777" w:rsidR="00031FA6" w:rsidRPr="00CA5240" w:rsidRDefault="00031FA6" w:rsidP="00031FA6">
      <w:pPr>
        <w:pStyle w:val="Heading4"/>
        <w:rPr>
          <w:rFonts w:cs="Times New Roman"/>
        </w:rPr>
      </w:pPr>
      <w:r w:rsidRPr="00CA5240">
        <w:rPr>
          <w:rFonts w:cs="Times New Roman"/>
        </w:rPr>
        <w:t>Identity focus masks class—makes revolution impossible</w:t>
      </w:r>
    </w:p>
    <w:p w14:paraId="3A285997" w14:textId="77777777" w:rsidR="00031FA6" w:rsidRPr="00CA5240" w:rsidRDefault="00031FA6" w:rsidP="00031FA6">
      <w:pPr>
        <w:rPr>
          <w:rStyle w:val="StyleUnderline"/>
          <w:rFonts w:cs="Times New Roman"/>
          <w:sz w:val="16"/>
          <w:u w:val="none"/>
        </w:rPr>
      </w:pPr>
      <w:r w:rsidRPr="00CA5240">
        <w:rPr>
          <w:rFonts w:cs="Times New Roman"/>
          <w:sz w:val="16"/>
        </w:rPr>
        <w:t xml:space="preserve">Peter </w:t>
      </w:r>
      <w:r w:rsidRPr="00CA5240">
        <w:rPr>
          <w:rStyle w:val="Style13ptBold"/>
          <w:rFonts w:cs="Times New Roman"/>
        </w:rPr>
        <w:t>McLaren and</w:t>
      </w:r>
      <w:r w:rsidRPr="00CA5240">
        <w:rPr>
          <w:rFonts w:cs="Times New Roman"/>
          <w:sz w:val="16"/>
        </w:rPr>
        <w:t xml:space="preserve"> Ramin </w:t>
      </w:r>
      <w:r w:rsidRPr="00CA5240">
        <w:rPr>
          <w:rStyle w:val="Style13ptBold"/>
          <w:rFonts w:cs="Times New Roman"/>
        </w:rPr>
        <w:t xml:space="preserve">Farahmandpur </w:t>
      </w:r>
      <w:r w:rsidRPr="00CA5240">
        <w:rPr>
          <w:rStyle w:val="StyleUnderline"/>
          <w:rFonts w:cs="Times New Roman"/>
          <w:sz w:val="16"/>
          <w:u w:val="none"/>
        </w:rPr>
        <w:t>20</w:t>
      </w:r>
      <w:r w:rsidRPr="00CA5240">
        <w:rPr>
          <w:rStyle w:val="Style13ptBold"/>
          <w:rFonts w:cs="Times New Roman"/>
        </w:rPr>
        <w:t>01 (</w:t>
      </w:r>
      <w:r w:rsidRPr="00CA5240">
        <w:rPr>
          <w:rFonts w:cs="Times New Roman"/>
          <w:sz w:val="16"/>
        </w:rPr>
        <w:t>Peter McLaren, Distinguished Professor in Critical Studies at Cambridge University, Ramin Farahmandpur, Phd at Portland State University, “</w:t>
      </w:r>
      <w:r w:rsidRPr="00CA5240">
        <w:rPr>
          <w:rStyle w:val="StyleUnderline"/>
          <w:rFonts w:cs="Times New Roman"/>
          <w:sz w:val="16"/>
          <w:u w:val="none"/>
        </w:rPr>
        <w:t>TEACHING AGAINST GLOBALIZATION AND THE NEW IMPERIALISM: TOWARD A REVOLUTIONARY PEDAGOGY,” Journal of Teacher Education, Vol. 52, No. 2, March/April 2001) //Feng</w:t>
      </w:r>
    </w:p>
    <w:p w14:paraId="3901CC53" w14:textId="77777777" w:rsidR="00031FA6" w:rsidRPr="00CA5240" w:rsidRDefault="00031FA6" w:rsidP="00031FA6">
      <w:pPr>
        <w:rPr>
          <w:rFonts w:cs="Times New Roman"/>
          <w:sz w:val="16"/>
        </w:rPr>
      </w:pPr>
      <w:r w:rsidRPr="00CA5240">
        <w:rPr>
          <w:rFonts w:cs="Times New Roman"/>
          <w:sz w:val="16"/>
        </w:rPr>
        <w:t xml:space="preserve">RACE, CLASS, OR GENDER? BEYOND THE EITHER-OR IMPASSE Read against the continuing globalization of capital, the concept of </w:t>
      </w:r>
      <w:r w:rsidRPr="00CA5240">
        <w:rPr>
          <w:rFonts w:cs="Times New Roman"/>
          <w:b/>
          <w:u w:val="single"/>
        </w:rPr>
        <w:t xml:space="preserve">class remains a taboo subject </w:t>
      </w:r>
      <w:r w:rsidRPr="00CA5240">
        <w:rPr>
          <w:rFonts w:cs="Times New Roman"/>
          <w:sz w:val="16"/>
        </w:rPr>
        <w:t>within the guarded precincts of academic discourses. Seldom do politicians, intellectuals, or the media openly discuss class inequality in a language that situates it within the larger problematic of global capitalism and relations of exploitation and oppression linked to imperialism. To understand how educational inequalities are reproduced within schools, it is crucial not to leave class in the shade and to analyze the concept of class and class relations in a contextually nuanced way. Michael Parenti (1994) underscores the importance of class relations when he argues, Class realities permeate our society, determining much about our lifestyles and life chances, our capacity to make serviceable things happen, our access to power. How the dynamics and crises of capitalism are handled, and how the state is organized, are core questions for political struggle. They also are inescapably class questions. There are class interests involved in how the law is written and enforced, how political leaders pursue issues, how science and social science are studied and funded, how work is done, how a university is ruled, how the news is reported, how mass culture is created and manipulated, how careers are advanced or retarded, how the environment is treated, how racism and sexism are activated and reinforced, and how social reality itself is defined. (p. 64) The concept of class expresses the relationship that social groups have to the means of production; it refers to those who own the factories, machinery, media, hotels, hospitals, and so on and those who must sell their labor in exchange for wages (Parenti, 1994). Wages that workers receive in the form of money are equivalent to only part of the value they create by their labor. Wealth so construed constitutes accumulated surplus or the unpaid wages of the workers. Postmodernists—whose work now composes the fountainhead of radical educational critique—frequently overlook the centrality of class warfare as the overarching mechanism that inscribes individuals and groups in the reproduction of social relations of exploitation under capitalism. Although admittedly an individual’s subjectivity or identity cannot be reduced to class interests, nevertheless social oppression and economic exploitation are much more than tangentially linked to class background and the social relations of production. In fact, forms of racial and gender oppression can best be understood against the background of class analysis. Marxists maintain that the eradication of poverty, racism, sexism, and patriarchal exploitation requires an understanding of class struggle. There are two reasons for identifying the working class as the central agent of social transformation. First, the working class continues to possess the ability to halt production lines. Second, a revolutionary working-class politics seeks to abolish all forms of social oppression. Postmodernists, on the other hand, seek to create a radical democracy through new social move- 142 Journal of Teacher Education, Vol. 52, No. 2, March/April 2001 ments that concentrate on ending particular or local forms of oppression. In the words of Dana L. Cloud (1994), While a person’s subjectivity is not a simple matter of class determination, his or her oppression and exploitation are directly connected to his/her economic status and position in the relations of production. Marxists believe there is more to liberation than the articulation of alternative subjectivities; an end to poverty, hunger, exploitation and abuse are more central, and require a notion of class position, agency and interests. From this perspective there are two good reasons for privileging working-class struggles. First, the working class has the power to stop production and bring the profit-making system down. Second, the working-class, the group of men and women of all races and sexual orientations whose labour produces profits for the few, has an objective . . . interest in overthrowing capitalism, whereas some members of many cross-class, non-socialist groups organized around other antagonisms (women’s rights, environmental issues) have vested interests in maintaining the profit system. (p. 242) According to E. San Juan, Jr. (1992), identity politics frequently and tragically leads to a privatization of political issues that “recuperates an autonomous will, and indigenous Otherness” (p. 107) and in doing so, voids resistance of its historical density. What identity politics fails to address is the fact that diversity and difference are allowed to proliferate and flourish provided that they remain within the prevailing forms of capitalist social arrangements, including hierarchical property arrangements. San Juan argues that there is a “blind spot which identity politics cannot apprehend” (p. 107). He refers here to the fact that the contingencies of a hegemonic struggle can generate a variety of subject positions which are neither fixed nor shifting but capable of being articulated in various directions according to the play of political forces and the conjunctural alignment of multi-layered determinants. (p. 107) Along with San Juan, we worry about the engineered collusion between an identity politics that stresses autonomous lived experience and a neoliberalism that encourages the erasure of the public sphere and the ascendancy of a capitalist triumphalism that synchronizes so-called autonomous agency to the hierarchical imperatives of advanced capitalism. What also disturbs us are the denunciations by some radical educators that anti-capitalist struggles can only operate as a foolish rhetorical device and what is needed is an equal distribution of economic resources. Although we favor economic equality, we find that the anti-Marxist sentiments among some radical educators constitutes an egregious capitulation to the value form of labor (often under the banner of a positive populism) and the iron laws of motions of capital accumulation. It is a position innocent of insight into contemporary social relations of production. What Boris Kagarlitsky (2000) calls a “strategic hierarchy of goals” grounded in the overthrow of the social hierarchy of capitalist society is a measure that we take seriously. We acknowledge that political struggle for race, class, gender, and sexual equality is a tightly interwoven struggle. But, we understand class politics as the engine of our struggle for proletarian hegemony. As Robert McChesney (1996) asserts, Radicals are opposed to all forms of oppression and it is ludicrous to debate which of sexism, racism, “classism,” or homophobia is most terrible, as if we were in some zero-sum game. Socialists have traditionally emphasized class—and continue to do so today—because the engine of a capitalist society is profit maximization and class struggle. Moreover, it is only through class politics that human liberation can truly be reached. (pp. 4-5) In acknowledging this, we do not follow postmodernists in calling for an equivalence among various struggles. Rather, we call for a strategic integration of different yet equally important struggles. Recognizing that the legacy of racism and sexism is far from over, we offer possible ways in which race and gender antagonisms can be addressed and overcome within the larger project of class struggle. As Adolph Reed, Jr. (2000) maintains, “Recent debates that juxtapose identity politics or cultural politics to class politics are miscast. Cultural politics and identity politics are class politics” (p. xxii). The ways in which the contradiction between capital and labor is lived at the level of everyday life are almost certainly racialized and gendered. The Journal of Teacher Education, Vol. 52, No. 2, March/April 2001 143 modalities in which class exploitation are lived have specific consequences related to race, sexuality, age, and religion, and these must be placed at center stage in the struggle against oppression. We want to make clear that we are not subordinating race, ethnic, and gender struggles to class struggle. We simply are saying that without overcoming capitalist relations of production, other struggles will have little chance of succeeding. Yet, to make such an assertion is to identify a structured silence within many postmodernized versions of critical pedagogy: the disappearance of class struggle. Overcoming racism and sexism are not sidebar issues but are central to the revolutionary multiculturalism endorsed here. We do not intend to use class relations as a conceptual or political shield for racism or sexism or to make the jejune claim that a focus on racial inequality undermines working-class efforts at organizing against the transnational capitalist oligopolies. Nor do we agree with some of our well-meaning White colleagues that an emphasis on class struggle takes away from the efforts of educators of color in their struggle against racism. This criticism fails to acknowledge that many educators of color have been at the forefront of the class struggle. Although strategically our dependent variable remains that of class, independent variables such as gender, race, religion, sexuality, and political ideology are not seen as cursory sites of antagonisms—they factor in our analysis in very central and distinctive ways.</w:t>
      </w:r>
    </w:p>
    <w:p w14:paraId="15085729" w14:textId="77777777" w:rsidR="00DF6AB7" w:rsidRPr="00CA5240" w:rsidRDefault="00DF6AB7" w:rsidP="00DF6AB7">
      <w:pPr>
        <w:pStyle w:val="Heading4"/>
      </w:pPr>
      <w:r w:rsidRPr="00CA5240">
        <w:t>Identity focus masks class—only alt can solve both</w:t>
      </w:r>
    </w:p>
    <w:p w14:paraId="7C046C8C" w14:textId="77777777" w:rsidR="00DF6AB7" w:rsidRPr="00CA5240" w:rsidRDefault="00DF6AB7" w:rsidP="00DF6AB7">
      <w:pPr>
        <w:rPr>
          <w:rFonts w:cs="Times New Roman"/>
        </w:rPr>
      </w:pPr>
      <w:r w:rsidRPr="00CA5240">
        <w:rPr>
          <w:rFonts w:cs="Times New Roman"/>
        </w:rPr>
        <w:t xml:space="preserve">Peter </w:t>
      </w:r>
      <w:r w:rsidRPr="00CA5240">
        <w:rPr>
          <w:rStyle w:val="Style13ptBold"/>
        </w:rPr>
        <w:t>McLaren, 2015</w:t>
      </w:r>
      <w:r w:rsidRPr="00CA5240">
        <w:rPr>
          <w:rFonts w:cs="Times New Roman"/>
        </w:rPr>
        <w:t>, 06 Jan 20</w:t>
      </w:r>
      <w:r w:rsidRPr="00CA5240">
        <w:rPr>
          <w:rFonts w:cs="Times New Roman"/>
          <w:b/>
        </w:rPr>
        <w:t>15</w:t>
      </w:r>
      <w:r w:rsidRPr="00CA5240">
        <w:rPr>
          <w:rFonts w:cs="Times New Roman"/>
        </w:rPr>
        <w:t>. {Peter McLaren is Distinguished Professor in Critical Studies and a Co-Director of the Paulo Freire Democratic Project. “On Dialectics and Human Decency: Education in the dock.” Open Review of Educational Research V2 I1 (1-25) Taylor and Francis Online.</w:t>
      </w:r>
    </w:p>
    <w:p w14:paraId="50C540F4" w14:textId="77777777" w:rsidR="00DF6AB7" w:rsidRPr="00E5505A" w:rsidRDefault="00DF6AB7" w:rsidP="00DF6AB7">
      <w:pPr>
        <w:rPr>
          <w:rFonts w:eastAsia="Calibri" w:cs="Times New Roman"/>
          <w:sz w:val="16"/>
        </w:rPr>
      </w:pPr>
      <w:r w:rsidRPr="00E5505A">
        <w:rPr>
          <w:rFonts w:cs="Times New Roman"/>
          <w:sz w:val="16"/>
        </w:rPr>
        <w:t>http://www.tandfonline.com/doi/full/10.1080/23265507.2014.986187?scroll=top&amp;needAccess=true} EL</w:t>
      </w:r>
      <w:r w:rsidRPr="00CA5240">
        <w:rPr>
          <w:rFonts w:eastAsia="Calibri" w:cs="Times New Roman"/>
          <w:u w:val="single"/>
        </w:rPr>
        <w:t>What is of most concern in teacher education programs is not the impact that neoliberal capitalism has had</w:t>
      </w:r>
      <w:r w:rsidRPr="00E5505A">
        <w:rPr>
          <w:rFonts w:eastAsia="Calibri" w:cs="Times New Roman"/>
          <w:sz w:val="16"/>
        </w:rPr>
        <w:t xml:space="preserve"> on the way the United States deals with questions of public and foreign policy, </w:t>
      </w:r>
      <w:r w:rsidRPr="00CA5240">
        <w:rPr>
          <w:rFonts w:eastAsia="Calibri" w:cs="Times New Roman"/>
          <w:u w:val="single"/>
        </w:rPr>
        <w:t>and the implications of this for developing a critical approach to citizenship. What occupies the curricula in teacher education is the question of race and gender and sexual identity formations. And while, in itself, this is an important emphasis, identity formation is rarely problematized against the backdrop of social class and poverty, and the history of US imperialism. I do not want to downplay the importance of the struggles over race or gender or sexuality</w:t>
      </w:r>
      <w:r w:rsidRPr="00E5505A">
        <w:rPr>
          <w:rFonts w:eastAsia="Calibri" w:cs="Times New Roman"/>
          <w:sz w:val="16"/>
        </w:rPr>
        <w:t xml:space="preserve">, and the history of the civil rights struggle. </w:t>
      </w:r>
      <w:r w:rsidRPr="00CA5240">
        <w:rPr>
          <w:rFonts w:eastAsia="Calibri" w:cs="Times New Roman"/>
          <w:u w:val="single"/>
        </w:rPr>
        <w:t xml:space="preserve">But I believe that it is necessary to see such antagonisms both in relationship to a geopolitics of knowledge and in terms of the ways in which capitalism has reconstituted itself over the years. </w:t>
      </w:r>
      <w:r w:rsidRPr="00E5505A">
        <w:rPr>
          <w:rFonts w:eastAsia="Calibri" w:cs="Times New Roman"/>
          <w:sz w:val="16"/>
        </w:rPr>
        <w:t xml:space="preserve"> </w:t>
      </w:r>
      <w:r w:rsidRPr="00CA5240">
        <w:rPr>
          <w:rFonts w:eastAsia="Calibri" w:cs="Times New Roman"/>
          <w:u w:val="single"/>
        </w:rPr>
        <w:t xml:space="preserve">We do more than embrace the Geist of solidarity; we work towards its world-historical attainment in the pursuit of truth. A commitment to truth is never unproductive because no transformative act can be accomplished without commitment. No true act of commitment is an exit from the truth, but tramps down a path along which truth is won </w:t>
      </w:r>
      <w:r w:rsidRPr="00E5505A">
        <w:rPr>
          <w:rFonts w:eastAsia="Calibri" w:cs="Times New Roman"/>
          <w:sz w:val="16"/>
        </w:rPr>
        <w:t xml:space="preserve">(Fischman &amp; McLaren, 2005 Fischman, G. E., &amp; McLaren, P. (2005). Rethinking critical pedagogy and the Gramscian and Freirean legacies: From organic to committed intellectuals or critical pedagogy, commitment, and praxis. Cultural Studies ). </w:t>
      </w:r>
      <w:r w:rsidRPr="00CA5240">
        <w:rPr>
          <w:rFonts w:eastAsia="Calibri" w:cs="Times New Roman"/>
          <w:u w:val="single"/>
        </w:rPr>
        <w:t>I do not want to use my political imagination to create something new out of the debris of the old, because that leads us to adapt our revolutionary work to that which already exists. My concern is to struggle to change the conditions of what already exists and to liberate agency for its own conditions of possibility in order to create what was thought to be impossible</w:t>
      </w:r>
      <w:r w:rsidRPr="00E5505A">
        <w:rPr>
          <w:rFonts w:eastAsia="Calibri" w:cs="Times New Roman"/>
          <w:sz w:val="16"/>
        </w:rPr>
        <w:t>.</w:t>
      </w:r>
    </w:p>
    <w:p w14:paraId="3A59A17D" w14:textId="77777777" w:rsidR="00031FA6" w:rsidRPr="00E5505A" w:rsidRDefault="00031FA6" w:rsidP="00031FA6">
      <w:pPr>
        <w:rPr>
          <w:rFonts w:cs="Times New Roman"/>
        </w:rPr>
      </w:pPr>
    </w:p>
    <w:p w14:paraId="1B9511E1" w14:textId="77777777" w:rsidR="00031FA6" w:rsidRPr="00CA5240" w:rsidRDefault="00031FA6" w:rsidP="00031FA6">
      <w:pPr>
        <w:rPr>
          <w:rFonts w:cs="Times New Roman"/>
          <w:sz w:val="16"/>
        </w:rPr>
      </w:pPr>
    </w:p>
    <w:p w14:paraId="40DB9392" w14:textId="77777777" w:rsidR="004916F5" w:rsidRPr="00CA5240" w:rsidRDefault="004916F5" w:rsidP="004916F5">
      <w:pPr>
        <w:pStyle w:val="Heading3"/>
        <w:rPr>
          <w:rFonts w:cs="Times New Roman"/>
        </w:rPr>
      </w:pPr>
      <w:r w:rsidRPr="00CA5240">
        <w:rPr>
          <w:rFonts w:cs="Times New Roman"/>
        </w:rPr>
        <w:t>Link: Educational left</w:t>
      </w:r>
    </w:p>
    <w:p w14:paraId="42B90FAC" w14:textId="77777777" w:rsidR="004916F5" w:rsidRPr="00CA5240" w:rsidRDefault="004916F5" w:rsidP="004916F5">
      <w:pPr>
        <w:pStyle w:val="Heading4"/>
        <w:rPr>
          <w:rFonts w:cs="Times New Roman"/>
        </w:rPr>
      </w:pPr>
      <w:r w:rsidRPr="00CA5240">
        <w:rPr>
          <w:rFonts w:cs="Times New Roman"/>
        </w:rPr>
        <w:t>The Educational left attempts to reform education, are secret capitalists the exploit the children</w:t>
      </w:r>
    </w:p>
    <w:p w14:paraId="509B05D6" w14:textId="77777777" w:rsidR="004916F5" w:rsidRPr="00CA5240" w:rsidRDefault="004916F5" w:rsidP="004916F5">
      <w:pPr>
        <w:rPr>
          <w:rFonts w:cs="Times New Roman"/>
          <w:sz w:val="16"/>
        </w:rPr>
      </w:pPr>
      <w:r w:rsidRPr="00CA5240">
        <w:rPr>
          <w:rFonts w:cs="Times New Roman"/>
          <w:sz w:val="16"/>
        </w:rPr>
        <w:t xml:space="preserve">Curry </w:t>
      </w:r>
      <w:r w:rsidRPr="00CA5240">
        <w:rPr>
          <w:rStyle w:val="Style13ptBold"/>
          <w:rFonts w:cs="Times New Roman"/>
        </w:rPr>
        <w:t>Malott</w:t>
      </w:r>
      <w:r w:rsidRPr="00CA5240">
        <w:rPr>
          <w:rFonts w:cs="Times New Roman"/>
          <w:sz w:val="16"/>
        </w:rPr>
        <w:t>, 20</w:t>
      </w:r>
      <w:r w:rsidRPr="00CA5240">
        <w:rPr>
          <w:rStyle w:val="Style13ptBold"/>
          <w:rFonts w:cs="Times New Roman"/>
        </w:rPr>
        <w:t>12</w:t>
      </w:r>
      <w:r w:rsidRPr="00CA5240">
        <w:rPr>
          <w:rFonts w:cs="Times New Roman"/>
          <w:sz w:val="16"/>
        </w:rPr>
        <w:t xml:space="preserve"> (PH.D., Curricuum and instruction, M.A. Sociology, “Teaching Marx: the socialist challenge” book p. Xxi-xxii)</w:t>
      </w:r>
    </w:p>
    <w:p w14:paraId="663BC01A" w14:textId="77777777" w:rsidR="004916F5" w:rsidRPr="00E5505A" w:rsidRDefault="004916F5" w:rsidP="004916F5">
      <w:pPr>
        <w:rPr>
          <w:rFonts w:cs="Times New Roman"/>
          <w:sz w:val="16"/>
        </w:rPr>
      </w:pPr>
      <w:r w:rsidRPr="00E5505A">
        <w:rPr>
          <w:rFonts w:cs="Times New Roman"/>
          <w:sz w:val="16"/>
        </w:rPr>
        <w:t>It is argued that this sentiment ha</w:t>
      </w:r>
      <w:r w:rsidRPr="00E5505A">
        <w:rPr>
          <w:rStyle w:val="StyleUnderline"/>
          <w:rFonts w:cs="Times New Roman"/>
        </w:rPr>
        <w:t>s been so thoroughly normalized that  liberals do not fully reject its scarcity premise arguing that capitals' greed just needs to be reined in (i.e., transaction tax)</w:t>
      </w:r>
      <w:r w:rsidRPr="00E5505A">
        <w:rPr>
          <w:rFonts w:cs="Times New Roman"/>
          <w:sz w:val="16"/>
        </w:rPr>
        <w:t xml:space="preserve"> but, it seems, not overcome (instead we hear vague notions of social justice). </w:t>
      </w:r>
      <w:r w:rsidRPr="00E5505A">
        <w:rPr>
          <w:rStyle w:val="StyleUnderline"/>
          <w:rFonts w:cs="Times New Roman"/>
        </w:rPr>
        <w:t>In practice, liberal critical educators tend to argue that social justice will be achieved when the culture of capi- talist societies is democralized</w:t>
      </w:r>
      <w:r w:rsidRPr="00E5505A">
        <w:rPr>
          <w:rFonts w:cs="Times New Roman"/>
          <w:sz w:val="16"/>
        </w:rPr>
        <w:t xml:space="preserve"> by cultural worlkers. However, </w:t>
      </w:r>
      <w:r w:rsidRPr="00E5505A">
        <w:rPr>
          <w:rStyle w:val="StyleUnderline"/>
          <w:rFonts w:cs="Times New Roman"/>
        </w:rPr>
        <w:t>the consequence here is that the abolition of class society is sidelined. As we will see below. it therefore seems clear that even much of the educational left,</w:t>
      </w:r>
      <w:r w:rsidRPr="00E5505A">
        <w:rPr>
          <w:rFonts w:cs="Times New Roman"/>
          <w:sz w:val="16"/>
        </w:rPr>
        <w:t xml:space="preserve"> especially in the United States, have conceded to the inevitability of capital thesis. Conse- quently, it is not uncommon to hear those on the left proclaim that, </w:t>
      </w:r>
      <w:r w:rsidRPr="00E5505A">
        <w:rPr>
          <w:rStyle w:val="StyleUnderline"/>
          <w:rFonts w:cs="Times New Roman"/>
        </w:rPr>
        <w:t xml:space="preserve">the Wal- marts aren’t going anywhere </w:t>
      </w:r>
      <w:r w:rsidRPr="00E5505A">
        <w:rPr>
          <w:rFonts w:cs="Times New Roman"/>
          <w:sz w:val="16"/>
        </w:rPr>
        <w:t xml:space="preserve">They will always be here so we should put on </w:t>
      </w:r>
      <w:r w:rsidRPr="00E5505A">
        <w:rPr>
          <w:rStyle w:val="StyleUnderline"/>
          <w:rFonts w:cs="Times New Roman"/>
        </w:rPr>
        <w:t>them to them to be socially and environ mentally responsible</w:t>
      </w:r>
      <w:r w:rsidRPr="00E5505A">
        <w:rPr>
          <w:rFonts w:cs="Times New Roman"/>
          <w:sz w:val="16"/>
        </w:rPr>
        <w:t>. This inevitability thesis comes from the</w:t>
      </w:r>
      <w:r w:rsidRPr="00E5505A">
        <w:rPr>
          <w:rStyle w:val="StyleUnderline"/>
          <w:rFonts w:cs="Times New Roman"/>
        </w:rPr>
        <w:t xml:space="preserve"> false end of history assumption drawn on most recently by the West </w:t>
      </w:r>
      <w:r w:rsidRPr="00E5505A">
        <w:rPr>
          <w:rFonts w:cs="Times New Roman"/>
          <w:sz w:val="16"/>
        </w:rPr>
        <w:t xml:space="preserve">with the fall of </w:t>
      </w:r>
      <w:r w:rsidRPr="00E5505A">
        <w:rPr>
          <w:rStyle w:val="StyleUnderline"/>
          <w:rFonts w:cs="Times New Roman"/>
        </w:rPr>
        <w:t>Soviet communism used as "evidence" against Marx</w:t>
      </w:r>
      <w:r w:rsidRPr="00E5505A">
        <w:rPr>
          <w:rFonts w:cs="Times New Roman"/>
          <w:sz w:val="16"/>
        </w:rPr>
        <w:t xml:space="preserve"> (Cole. 2011; McLaren 8: Farahmandpur, 2005). Situating this shift away from the hope within an </w:t>
      </w:r>
      <w:r w:rsidRPr="00E5505A">
        <w:rPr>
          <w:rStyle w:val="StyleUnderline"/>
          <w:rFonts w:cs="Times New Roman"/>
        </w:rPr>
        <w:t>anti-capitalist: Marxism in a larger global context</w:t>
      </w:r>
      <w:r w:rsidRPr="00E5505A">
        <w:rPr>
          <w:rFonts w:cs="Times New Roman"/>
          <w:sz w:val="16"/>
        </w:rPr>
        <w:t xml:space="preserve"> (}(")ran Therbor</w:t>
      </w:r>
      <w:r w:rsidRPr="00E5505A">
        <w:rPr>
          <w:rStyle w:val="StyleUnderline"/>
          <w:rFonts w:cs="Times New Roman"/>
        </w:rPr>
        <w:t xml:space="preserve">n </w:t>
      </w:r>
      <w:r w:rsidRPr="00E5505A">
        <w:rPr>
          <w:rFonts w:cs="Times New Roman"/>
          <w:sz w:val="16"/>
        </w:rPr>
        <w:t xml:space="preserve">(2008) notes that, </w:t>
      </w:r>
      <w:r w:rsidRPr="00E5505A">
        <w:rPr>
          <w:rStyle w:val="StyleUnderline"/>
          <w:rFonts w:cs="Times New Roman"/>
        </w:rPr>
        <w:t>"the labor movement in capitalist countries, the socialist-feminist movement, the anticolonial liberation movements and 'actually existing' socialist countries, whatever their faults, were seen as car- riers of a different future ...of emancipation. By the l990s, however_. that belief in the future had been fundamentally shattered</w:t>
      </w:r>
      <w:r w:rsidRPr="00E5505A">
        <w:rPr>
          <w:rFonts w:cs="Times New Roman"/>
          <w:sz w:val="16"/>
        </w:rPr>
        <w:t xml:space="preserve">" (p. 125).  Understood within this </w:t>
      </w:r>
      <w:r w:rsidRPr="00E5505A">
        <w:rPr>
          <w:rStyle w:val="StyleUnderline"/>
          <w:rFonts w:cs="Times New Roman"/>
        </w:rPr>
        <w:t>hyper-capitalist context, the socialist-oriented pedagogies of radical educators such as Paulo Freire have consequently been reduced to self-reflective, dialogical learning circles abandoning the class analysis of anti-global-capitalizing</w:t>
      </w:r>
      <w:r w:rsidRPr="00E5505A">
        <w:rPr>
          <w:rFonts w:cs="Times New Roman"/>
          <w:sz w:val="16"/>
        </w:rPr>
        <w:t>. Th</w:t>
      </w:r>
      <w:r w:rsidRPr="00E5505A">
        <w:rPr>
          <w:rStyle w:val="StyleUnderline"/>
          <w:rFonts w:cs="Times New Roman"/>
        </w:rPr>
        <w:t>e liberal understanding of educa- tional purpose</w:t>
      </w:r>
      <w:r w:rsidRPr="00E5505A">
        <w:rPr>
          <w:rFonts w:cs="Times New Roman"/>
          <w:sz w:val="16"/>
        </w:rPr>
        <w:t xml:space="preserve">, now, perhaps more than ever, </w:t>
      </w:r>
      <w:r w:rsidRPr="00E5505A">
        <w:rPr>
          <w:rStyle w:val="StyleUnderline"/>
          <w:rFonts w:cs="Times New Roman"/>
        </w:rPr>
        <w:t>therefore, assumes that the social function of schooling is toadvance democracy</w:t>
      </w:r>
      <w:r w:rsidRPr="00E5505A">
        <w:rPr>
          <w:rFonts w:cs="Times New Roman"/>
          <w:sz w:val="16"/>
        </w:rPr>
        <w:t xml:space="preserve"> by providing a way for the </w:t>
      </w:r>
      <w:r w:rsidRPr="00E5505A">
        <w:rPr>
          <w:rStyle w:val="StyleUnderline"/>
          <w:rFonts w:cs="Times New Roman"/>
        </w:rPr>
        <w:t>opressed to acieve upward vertical social mobility creating greater equality within capitalist</w:t>
      </w:r>
      <w:r w:rsidRPr="00E5505A">
        <w:rPr>
          <w:rFonts w:cs="Times New Roman"/>
          <w:sz w:val="16"/>
        </w:rPr>
        <w:t xml:space="preserve"> (i.e., social justice), which, it is assumed, is the only option in (1 world forever capitalist. Austerity (cutting education budgets as part of the process of privatization), from this liberal perspective, is, therefore, viewed as an at- tack on democracy. While this conclusion is somewhat true, I would argue, it does not tell the whole story. </w:t>
      </w:r>
      <w:r w:rsidRPr="00E5505A">
        <w:rPr>
          <w:rStyle w:val="StyleUnderline"/>
          <w:rFonts w:cs="Times New Roman"/>
        </w:rPr>
        <w:t>Education</w:t>
      </w:r>
      <w:r w:rsidRPr="00E5505A">
        <w:rPr>
          <w:rFonts w:cs="Times New Roman"/>
          <w:sz w:val="16"/>
        </w:rPr>
        <w:t xml:space="preserve">, from a Marxist understanding, </w:t>
      </w:r>
      <w:r w:rsidRPr="00E5505A">
        <w:rPr>
          <w:rStyle w:val="StyleUnderline"/>
          <w:rFonts w:cs="Times New Roman"/>
        </w:rPr>
        <w:t>on the other hand, was never intended to be democratic, it is (as argued below) a necessary cost of production fulfilling the following functions: training to reproduce labo</w:t>
      </w:r>
      <w:r w:rsidRPr="00E5505A">
        <w:rPr>
          <w:rFonts w:cs="Times New Roman"/>
          <w:sz w:val="16"/>
        </w:rPr>
        <w:t>r (changes with shifts in capital</w:t>
      </w:r>
      <w:r w:rsidRPr="00E5505A">
        <w:rPr>
          <w:rStyle w:val="StyleUnderline"/>
          <w:rFonts w:cs="Times New Roman"/>
        </w:rPr>
        <w:t>); manufacturing consent to selling ones labor power for a wage far less than the value it pro- duces; creating new technologies and commodities to increase efficiency, create new markets, and offset the falling rate of profit within capitalist production;</w:t>
      </w:r>
      <w:r w:rsidRPr="00E5505A">
        <w:rPr>
          <w:rFonts w:cs="Times New Roman"/>
          <w:sz w:val="16"/>
        </w:rPr>
        <w:t xml:space="preserve"> and to reproduce the capitalist class. From here we can observe  that austerity reflects both the changing </w:t>
      </w:r>
      <w:r w:rsidRPr="00E5505A">
        <w:rPr>
          <w:rStyle w:val="StyleUnderline"/>
          <w:rFonts w:cs="Times New Roman"/>
        </w:rPr>
        <w:t>needs of capital and new forms of Discipling labor.</w:t>
      </w:r>
    </w:p>
    <w:p w14:paraId="1D458BBA" w14:textId="77777777" w:rsidR="004916F5" w:rsidRPr="00CA5240" w:rsidRDefault="004916F5" w:rsidP="004916F5">
      <w:pPr>
        <w:rPr>
          <w:rStyle w:val="StyleUnderline"/>
          <w:rFonts w:cs="Times New Roman"/>
          <w:sz w:val="24"/>
        </w:rPr>
      </w:pPr>
    </w:p>
    <w:p w14:paraId="100E0FBA" w14:textId="77777777" w:rsidR="004916F5" w:rsidRPr="00CA5240" w:rsidRDefault="004916F5" w:rsidP="004916F5">
      <w:pPr>
        <w:rPr>
          <w:rFonts w:cs="Times New Roman"/>
          <w:sz w:val="16"/>
        </w:rPr>
      </w:pPr>
    </w:p>
    <w:p w14:paraId="067E0C0B" w14:textId="77777777" w:rsidR="004916F5" w:rsidRPr="00CA5240" w:rsidRDefault="004916F5" w:rsidP="004916F5">
      <w:pPr>
        <w:pStyle w:val="Heading3"/>
        <w:rPr>
          <w:rFonts w:cs="Times New Roman"/>
        </w:rPr>
      </w:pPr>
      <w:r w:rsidRPr="00CA5240">
        <w:rPr>
          <w:rFonts w:cs="Times New Roman"/>
        </w:rPr>
        <w:t>Link: Postmarxism</w:t>
      </w:r>
    </w:p>
    <w:p w14:paraId="2CA0C1B0" w14:textId="77777777" w:rsidR="004916F5" w:rsidRPr="00CA5240" w:rsidRDefault="004916F5" w:rsidP="004916F5">
      <w:pPr>
        <w:rPr>
          <w:rFonts w:cs="Times New Roman"/>
          <w:sz w:val="16"/>
        </w:rPr>
      </w:pPr>
    </w:p>
    <w:p w14:paraId="2E333F8D" w14:textId="77777777" w:rsidR="004916F5" w:rsidRPr="00CA5240" w:rsidRDefault="004916F5" w:rsidP="004916F5">
      <w:pPr>
        <w:pStyle w:val="Heading4"/>
        <w:rPr>
          <w:rFonts w:cs="Times New Roman"/>
        </w:rPr>
      </w:pPr>
      <w:r w:rsidRPr="00CA5240">
        <w:rPr>
          <w:rFonts w:cs="Times New Roman"/>
        </w:rPr>
        <w:t>Accepting capitalism is the dividing line between the revolution and the culture industry—hold the line</w:t>
      </w:r>
    </w:p>
    <w:p w14:paraId="7F19CA0D" w14:textId="77777777" w:rsidR="004916F5" w:rsidRPr="00CA5240" w:rsidRDefault="004916F5" w:rsidP="004916F5">
      <w:pPr>
        <w:rPr>
          <w:rFonts w:cs="Times New Roman"/>
          <w:sz w:val="16"/>
        </w:rPr>
      </w:pPr>
      <w:r w:rsidRPr="00CA5240">
        <w:rPr>
          <w:rFonts w:cs="Times New Roman"/>
          <w:sz w:val="16"/>
        </w:rPr>
        <w:t>Stephen</w:t>
      </w:r>
      <w:r w:rsidRPr="00CA5240">
        <w:rPr>
          <w:rStyle w:val="Style13ptBold"/>
          <w:rFonts w:cs="Times New Roman"/>
        </w:rPr>
        <w:t xml:space="preserve"> Tumino </w:t>
      </w:r>
      <w:r w:rsidRPr="00CA5240">
        <w:rPr>
          <w:rFonts w:cs="Times New Roman"/>
          <w:sz w:val="16"/>
        </w:rPr>
        <w:t>20</w:t>
      </w:r>
      <w:r w:rsidRPr="00CA5240">
        <w:rPr>
          <w:rStyle w:val="Style13ptBold"/>
          <w:rFonts w:cs="Times New Roman"/>
        </w:rPr>
        <w:t xml:space="preserve">01 </w:t>
      </w:r>
      <w:r w:rsidRPr="00CA5240">
        <w:rPr>
          <w:rFonts w:cs="Times New Roman"/>
          <w:sz w:val="16"/>
        </w:rPr>
        <w:t xml:space="preserve">(Stephen, teaches at the City University of New York Kingsborough. “What is Orthodox Marxism and Why it Matters Now More Than Ever Before”, http://redcritique.org/spring2001/whatisorthodoxmarxism.html) </w:t>
      </w:r>
    </w:p>
    <w:p w14:paraId="1B696004" w14:textId="77777777" w:rsidR="004916F5" w:rsidRPr="00CA5240" w:rsidRDefault="004916F5" w:rsidP="004916F5">
      <w:pPr>
        <w:rPr>
          <w:rFonts w:cs="Times New Roman"/>
          <w:u w:val="single"/>
        </w:rPr>
      </w:pPr>
      <w:r w:rsidRPr="00CA5240">
        <w:rPr>
          <w:rFonts w:cs="Times New Roman"/>
          <w:u w:val="single"/>
        </w:rPr>
        <w:t>My larger point is of course that the most effective writings for the ruling class are located in the middle register, in that register of writing usually praised as lucid, clear, jargon-free and above all "readable." Zizek is abstract; Hennessy is concrete</w:t>
      </w:r>
      <w:r w:rsidRPr="00CA5240">
        <w:rPr>
          <w:rFonts w:cs="Times New Roman"/>
          <w:sz w:val="16"/>
        </w:rPr>
        <w:t>. This is another way of saying that the work of Hennessy and other such "tamers" of Marxism is always a work of synthesis and consolidation—</w:t>
      </w:r>
      <w:r w:rsidRPr="00CA5240">
        <w:rPr>
          <w:rFonts w:cs="Times New Roman"/>
          <w:u w:val="single"/>
        </w:rPr>
        <w:t xml:space="preserve">they make concrete the work of high theory: it is for this reason that their work forms the very center of </w:t>
      </w:r>
      <w:r w:rsidRPr="00CA5240">
        <w:rPr>
          <w:rFonts w:cs="Times New Roman"/>
          <w:b/>
          <w:u w:val="single"/>
        </w:rPr>
        <w:t>the culture industry</w:t>
      </w:r>
      <w:r w:rsidRPr="00CA5240">
        <w:rPr>
          <w:rFonts w:cs="Times New Roman"/>
          <w:sz w:val="16"/>
        </w:rPr>
        <w:t xml:space="preserve">. Finally, to be clear, the question here is not to play a game of determining the "good" from the "bad" Marxism. What is good Marxism—what is effective in overcoming inequality—is determined by history itself. </w:t>
      </w:r>
      <w:r w:rsidRPr="00CA5240">
        <w:rPr>
          <w:rFonts w:cs="Times New Roman"/>
          <w:u w:val="single"/>
        </w:rPr>
        <w:t>The question is whether what is being done actualizes the historical potential made possible by the development of the forces of production and thus brings about change in the existing social relations of production (overcomes class inequality) or whether it plays within the existing actuality and thus turns the limits of the actually existing into the very limits of reality as such.</w:t>
      </w:r>
      <w:r w:rsidRPr="00CA5240">
        <w:rPr>
          <w:rFonts w:cs="Times New Roman"/>
          <w:sz w:val="16"/>
        </w:rPr>
        <w:t xml:space="preserve"> And in doing so, reifies the present social relations of production. </w:t>
      </w:r>
      <w:r w:rsidRPr="00CA5240">
        <w:rPr>
          <w:rFonts w:cs="Times New Roman"/>
          <w:b/>
          <w:u w:val="single"/>
        </w:rPr>
        <w:t>Flexodox Marxists</w:t>
      </w:r>
      <w:r w:rsidRPr="00CA5240">
        <w:rPr>
          <w:rFonts w:cs="Times New Roman"/>
          <w:u w:val="single"/>
        </w:rPr>
        <w:t xml:space="preserve"> like Hennessy accept the proposition that capitalism is here to stay and thus reject as "impractical" any pressure put on the external supports of capitalism</w:t>
      </w:r>
      <w:r w:rsidRPr="00CA5240">
        <w:rPr>
          <w:rFonts w:cs="Times New Roman"/>
          <w:sz w:val="16"/>
        </w:rPr>
        <w:t xml:space="preserve"> (capital and labor relations) a</w:t>
      </w:r>
      <w:r w:rsidRPr="00CA5240">
        <w:rPr>
          <w:rFonts w:cs="Times New Roman"/>
          <w:u w:val="single"/>
        </w:rPr>
        <w:t>nd then work within capitalism—on the basis of community and emotional intensity—to make its ongoing process of the exploitation of the labor of the world's workers more "humane" and tolerable.   Capitalism is, according to Hennessy's soap-operatic leftism, something that one should always keep in mind but not seriously consider overthrowing. She is too cynical to take even her own views seriously: "This means that eliminating the social structures of exploitation that capitalism absolutely requires and so violently enacts at the expense of human needs must be on the political agenda, at the every least as the horizon that sets the terms for imagining change</w:t>
      </w:r>
      <w:r w:rsidRPr="00CA5240">
        <w:rPr>
          <w:rFonts w:cs="Times New Roman"/>
          <w:sz w:val="16"/>
        </w:rPr>
        <w:t xml:space="preserve">" (232). </w:t>
      </w:r>
      <w:r w:rsidRPr="00CA5240">
        <w:rPr>
          <w:rFonts w:cs="Times New Roman"/>
          <w:u w:val="single"/>
        </w:rPr>
        <w:t>Capitalist exploitation is a heuristic consideration not a revolutionary imperative. Beyond the theatrical moves of the bourgeois left, however, Orthodox Marxism is emerging as the only understanding of the new global formations that lead to transformative praxis</w:t>
      </w:r>
      <w:r w:rsidRPr="00CA5240">
        <w:rPr>
          <w:rFonts w:cs="Times New Roman"/>
          <w:sz w:val="16"/>
        </w:rPr>
        <w:t xml:space="preserve">. Orthodox Marxism has become impossible to ignore because the objective possibility of transforming the regime of wage-labor into a system in which the priority is not profit but meeting the needs of all is confronted as a daily actuality. </w:t>
      </w:r>
      <w:r w:rsidRPr="00CA5240">
        <w:rPr>
          <w:rFonts w:cs="Times New Roman"/>
          <w:u w:val="single"/>
        </w:rPr>
        <w:t>The flexodox left turns the emergent class struggles into self-enclosed struggles for symbolic power so to represent class hegemony in the relations of production as capable of being changed through cross-class "coalitions" when in fact exploitation is everywhere in the world maintained by such coalitions which are loosing their legitimacy and breaking apart under the weight of their own contradictions precisely because the class divide is growing under their rule and beyond their borders</w:t>
      </w:r>
      <w:r w:rsidRPr="00CA5240">
        <w:rPr>
          <w:rFonts w:cs="Times New Roman"/>
          <w:sz w:val="16"/>
        </w:rPr>
        <w:t xml:space="preserve">. Orthodox Marxism demonstrates that the productive forces of capitalism have reached tremendous levels and have the ability to feed, clothe, and house the world many times over but are fettered by capitalism's existing social relations: its fundamental drive to privately consume the social resources of collective labor. That the left today has, in dramatic fashion, been forced to return (if only rhetorically) to Orthodox Marxism marks the fact that the struggle to transform capitalism has reached a stage of development that necessitates a systemic theoretical basis for revolutionary praxis. </w:t>
      </w:r>
      <w:r w:rsidRPr="00CA5240">
        <w:rPr>
          <w:rFonts w:cs="Times New Roman"/>
          <w:u w:val="single"/>
        </w:rPr>
        <w:t>The hegemonic left now wants to incorporate Orthodox Marxism into its dogmatic coalitional logic as a discourse which depends for its identity on "class" as "real": which is a code for the "lived experience" or the transcendental ineffable politics</w:t>
      </w:r>
      <w:r w:rsidRPr="00CA5240">
        <w:rPr>
          <w:rFonts w:cs="Times New Roman"/>
          <w:sz w:val="16"/>
        </w:rPr>
        <w:t xml:space="preserve"> (Lacan) </w:t>
      </w:r>
      <w:r w:rsidRPr="00CA5240">
        <w:rPr>
          <w:rFonts w:cs="Times New Roman"/>
          <w:u w:val="single"/>
        </w:rPr>
        <w:t>of class as an outside inferred from the inside</w:t>
      </w:r>
      <w:r w:rsidRPr="00CA5240">
        <w:rPr>
          <w:rFonts w:cs="Times New Roman"/>
          <w:sz w:val="16"/>
        </w:rPr>
        <w:t xml:space="preserve"> (the side of subjective "values") </w:t>
      </w:r>
      <w:r w:rsidRPr="00CA5240">
        <w:rPr>
          <w:rFonts w:cs="Times New Roman"/>
          <w:u w:val="single"/>
        </w:rPr>
        <w:t>and as such held to be unavailable for positive knowing.</w:t>
      </w:r>
      <w:r w:rsidRPr="00CA5240">
        <w:rPr>
          <w:rFonts w:cs="Times New Roman"/>
          <w:sz w:val="16"/>
        </w:rPr>
        <w:t xml:space="preserve"> Which is another way of saying that class is a matter of "persuasion" and "seduction" rather than production. What the resulting flexodox marxism cannot explain therefore is that class  is not a matter of what this or that proletarian or even the proletariat as a whole pictures as its goal. </w:t>
      </w:r>
      <w:r w:rsidRPr="00CA5240">
        <w:rPr>
          <w:rFonts w:cs="Times New Roman"/>
          <w:u w:val="single"/>
        </w:rPr>
        <w:t>It is a matter of what the proletariat is in actuality and what, in accordance with this being, it will historically be compelled to do</w:t>
      </w:r>
      <w:r w:rsidRPr="00CA5240">
        <w:rPr>
          <w:rFonts w:cs="Times New Roman"/>
          <w:sz w:val="16"/>
        </w:rPr>
        <w:t xml:space="preserve"> (Marx-Engels Reader 135).    </w:t>
      </w:r>
      <w:r w:rsidRPr="00CA5240">
        <w:rPr>
          <w:rFonts w:cs="Times New Roman"/>
          <w:u w:val="single"/>
        </w:rPr>
        <w:t>Orthodox Marxism does not consist of raising "class" as a dogmatic banner of the "real," but in the critique of false consciousness that divides the workers by occulting their collective interest by shifting the focus from their position in social production, their material antagonism with the capitalist class. "</w:t>
      </w:r>
      <w:r w:rsidRPr="00CA5240">
        <w:rPr>
          <w:rFonts w:cs="Times New Roman"/>
          <w:sz w:val="16"/>
        </w:rPr>
        <w:t xml:space="preserve">Class as real" (a spectral agency) cannot explain, and therefore cannot engage in, the material process through which capitalism, by its very own laws of motion, produces its own "gravedigger" in the global proletariat. What the flexodox return to and hollowing out of the concepts of Orthodox Marxism proves, among other things, is that "the ideas of the ruling class are in every epoch the ruling ideas" (Marx and Engels, The German Ideology 67) and history progresses despite this ideological hegemony through the agency of labor. </w:t>
      </w:r>
      <w:r w:rsidRPr="00CA5240">
        <w:rPr>
          <w:rFonts w:cs="Times New Roman"/>
          <w:u w:val="single"/>
        </w:rPr>
        <w:t>In short—"The history of all hitherto existing society is the history of class struggles."</w:t>
      </w:r>
    </w:p>
    <w:p w14:paraId="349546B5" w14:textId="77777777" w:rsidR="004916F5" w:rsidRPr="00CA5240" w:rsidRDefault="004916F5" w:rsidP="004916F5">
      <w:pPr>
        <w:rPr>
          <w:rFonts w:cs="Times New Roman"/>
          <w:u w:val="single"/>
        </w:rPr>
      </w:pPr>
    </w:p>
    <w:p w14:paraId="5DC64BA5" w14:textId="77777777" w:rsidR="002D268B" w:rsidRPr="00CA5240" w:rsidRDefault="002D268B" w:rsidP="004916F5">
      <w:pPr>
        <w:pStyle w:val="Heading3"/>
        <w:rPr>
          <w:rFonts w:cs="Times New Roman"/>
        </w:rPr>
      </w:pPr>
      <w:r w:rsidRPr="00CA5240">
        <w:rPr>
          <w:rFonts w:cs="Times New Roman"/>
        </w:rPr>
        <w:t>Link: State Bad</w:t>
      </w:r>
    </w:p>
    <w:p w14:paraId="1B50D422" w14:textId="77777777" w:rsidR="002D268B" w:rsidRPr="00CA5240" w:rsidRDefault="002D268B" w:rsidP="002D268B">
      <w:pPr>
        <w:pStyle w:val="Heading4"/>
        <w:rPr>
          <w:rFonts w:cs="Times New Roman"/>
        </w:rPr>
      </w:pPr>
      <w:r w:rsidRPr="00CA5240">
        <w:rPr>
          <w:rFonts w:cs="Times New Roman"/>
        </w:rPr>
        <w:t>Organization such as the state is necessary to solve</w:t>
      </w:r>
    </w:p>
    <w:p w14:paraId="06E6D201" w14:textId="77777777" w:rsidR="002D268B" w:rsidRPr="00CA5240" w:rsidRDefault="002D268B" w:rsidP="002D268B">
      <w:pPr>
        <w:rPr>
          <w:rFonts w:cs="Times New Roman"/>
          <w:sz w:val="16"/>
        </w:rPr>
      </w:pPr>
      <w:r w:rsidRPr="00CA5240">
        <w:rPr>
          <w:rFonts w:cs="Times New Roman"/>
          <w:sz w:val="16"/>
        </w:rPr>
        <w:t>Peter</w:t>
      </w:r>
      <w:r w:rsidRPr="00CA5240">
        <w:rPr>
          <w:rFonts w:eastAsiaTheme="majorEastAsia" w:cs="Times New Roman"/>
          <w:iCs/>
          <w:sz w:val="16"/>
        </w:rPr>
        <w:t xml:space="preserve"> </w:t>
      </w:r>
      <w:r w:rsidRPr="00CA5240">
        <w:rPr>
          <w:rStyle w:val="Style13ptBold"/>
        </w:rPr>
        <w:t>Mclaren 2005</w:t>
      </w:r>
      <w:r w:rsidRPr="00CA5240">
        <w:rPr>
          <w:rFonts w:cs="Times New Roman"/>
          <w:sz w:val="16"/>
        </w:rPr>
        <w:t xml:space="preserve"> (Distinguished Professor in Critical Studies, College of Educational Studies, Chapman University, where he is Co-Director of the Paulo Freire Democratic Project and International Ambassador for Global Ethics and Social Justice; July 25, 2017; Capitalists and Conquerors)IAB</w:t>
      </w:r>
    </w:p>
    <w:p w14:paraId="601325EF" w14:textId="77777777" w:rsidR="002D268B" w:rsidRPr="00CA5240" w:rsidRDefault="002D268B" w:rsidP="002D268B">
      <w:pPr>
        <w:rPr>
          <w:rFonts w:cs="Times New Roman"/>
          <w:sz w:val="16"/>
        </w:rPr>
      </w:pPr>
      <w:r w:rsidRPr="00CA5240">
        <w:rPr>
          <w:rFonts w:cs="Times New Roman"/>
          <w:sz w:val="16"/>
        </w:rPr>
        <w:t xml:space="preserve">This brings us to </w:t>
      </w:r>
      <w:r w:rsidRPr="00CA5240">
        <w:rPr>
          <w:rFonts w:cs="Times New Roman"/>
          <w:u w:val="single"/>
        </w:rPr>
        <w:t>the question of organization.</w:t>
      </w:r>
      <w:r w:rsidRPr="00CA5240">
        <w:rPr>
          <w:rFonts w:cs="Times New Roman"/>
          <w:sz w:val="16"/>
        </w:rPr>
        <w:t xml:space="preserve"> Max Elbaum (2002) note that </w:t>
      </w:r>
      <w:r w:rsidRPr="00CA5240">
        <w:rPr>
          <w:rFonts w:cs="Times New Roman"/>
          <w:u w:val="single"/>
        </w:rPr>
        <w:t>organizations are crucial in the struggle for social justice. He writes that ''without collective forms it is impossible to train cadre, debate theory and strategy, spread information and analysis, or engage fully with the urgent struggles of the day. Only through organizations can revolutionaries maximize their contribution to ongoing battles and position themselves to maximally influence events when new mass upheavals and opportunities arise"</w:t>
      </w:r>
      <w:r w:rsidRPr="00CA5240">
        <w:rPr>
          <w:rFonts w:cs="Times New Roman"/>
          <w:sz w:val="16"/>
        </w:rPr>
        <w:t xml:space="preserve"> (2002, p. 335). Yet at the same time, Elbaum warns that</w:t>
      </w:r>
      <w:r w:rsidRPr="00CA5240">
        <w:rPr>
          <w:rFonts w:cs="Times New Roman"/>
          <w:u w:val="single"/>
        </w:rPr>
        <w:t xml:space="preserve"> we must avoid </w:t>
      </w:r>
      <w:r w:rsidRPr="00CA5240">
        <w:rPr>
          <w:rFonts w:cs="Times New Roman"/>
          <w:sz w:val="16"/>
        </w:rPr>
        <w:t xml:space="preserve">what he calls 62 Peter McLaren </w:t>
      </w:r>
      <w:r w:rsidRPr="00CA5240">
        <w:rPr>
          <w:rFonts w:cs="Times New Roman"/>
          <w:u w:val="single"/>
        </w:rPr>
        <w:t xml:space="preserve">"sectarian dead-ends" in our struggle for. social justice. </w:t>
      </w:r>
      <w:r w:rsidRPr="00CA5240">
        <w:rPr>
          <w:rFonts w:cs="Times New Roman"/>
          <w:sz w:val="16"/>
        </w:rPr>
        <w:t xml:space="preserve">Reflecting on his experience with the New Communist Movement of the 1970, he explains that </w:t>
      </w:r>
      <w:r w:rsidRPr="00CA5240">
        <w:rPr>
          <w:rFonts w:cs="Times New Roman"/>
          <w:u w:val="single"/>
        </w:rPr>
        <w:t xml:space="preserve">when a movement becomes a " elf-contained world" that insists upon group solidarity) and discipline, this) can often lead to the suppression of internal democracy. The rigid top-down party model is obviously a problem for Elbaum. </w:t>
      </w:r>
      <w:r w:rsidRPr="00CA5240">
        <w:rPr>
          <w:rFonts w:cs="Times New Roman"/>
          <w:sz w:val="16"/>
        </w:rPr>
        <w:t>On the one hand, social activists need to engage with and be accountable to a large. active, anticapitalistic social base; on the other hand, there are pressures to put one's revolutionary politics aside in order to make an immediate impact on public policy. There is the impulse to "retrial into a small but secure niche on the margins of politics and/or confine oneself to revolutionary propaganda" (2002, p. 334). Elbaum cites Marx's dictum that periods of socialist sectarianism obtain when</w:t>
      </w:r>
      <w:r w:rsidRPr="00CA5240">
        <w:rPr>
          <w:rFonts w:cs="Times New Roman"/>
          <w:u w:val="single"/>
        </w:rPr>
        <w:t xml:space="preserve"> "the time is not yet ripe for an independent historical movement" </w:t>
      </w:r>
      <w:r w:rsidRPr="00CA5240">
        <w:rPr>
          <w:rFonts w:cs="Times New Roman"/>
          <w:sz w:val="16"/>
        </w:rPr>
        <w:t xml:space="preserve">(p. 334). </w:t>
      </w:r>
      <w:r w:rsidRPr="00CA5240">
        <w:rPr>
          <w:rFonts w:cs="Times New Roman"/>
          <w:u w:val="single"/>
        </w:rPr>
        <w:t xml:space="preserve">Problems inevitably arise when "purer-than-thou fidelity to old orthodoxy </w:t>
      </w:r>
      <w:r w:rsidRPr="00CA5240">
        <w:rPr>
          <w:rFonts w:cs="Times New Roman"/>
          <w:sz w:val="16"/>
        </w:rPr>
        <w:t xml:space="preserve">" (p. 334) </w:t>
      </w:r>
      <w:r w:rsidRPr="00CA5240">
        <w:rPr>
          <w:rFonts w:cs="Times New Roman"/>
          <w:u w:val="single"/>
        </w:rPr>
        <w:t>are employed to maintain membership morale necessary for group cohesion and to compete with other groups</w:t>
      </w:r>
      <w:r w:rsidRPr="00CA5240">
        <w:rPr>
          <w:rFonts w:cs="Times New Roman"/>
          <w:sz w:val="16"/>
        </w:rPr>
        <w:t xml:space="preserve">. He reports that the healthiest periods of social movements appear to be when tight-knit cadre groups and other forms are able to coexist and interact while at the same time considering themselves part of a common political trend. He writes that </w:t>
      </w:r>
      <w:r w:rsidRPr="00CA5240">
        <w:rPr>
          <w:rFonts w:cs="Times New Roman"/>
          <w:u w:val="single"/>
        </w:rPr>
        <w:t xml:space="preserve">"diversity of organizational forms </w:t>
      </w:r>
      <w:r w:rsidRPr="00CA5240">
        <w:rPr>
          <w:rFonts w:cs="Times New Roman"/>
          <w:sz w:val="16"/>
        </w:rPr>
        <w:t xml:space="preserve">(publishing collectives, research centers, cultural collectives, </w:t>
      </w:r>
      <w:r w:rsidRPr="00CA5240">
        <w:rPr>
          <w:rFonts w:cs="Times New Roman"/>
          <w:u w:val="single"/>
        </w:rPr>
        <w:t>and broad organizing network.</w:t>
      </w:r>
      <w:r w:rsidRPr="00CA5240">
        <w:rPr>
          <w:rFonts w:cs="Times New Roman"/>
          <w:sz w:val="16"/>
        </w:rPr>
        <w:t xml:space="preserve"> in addition to local and national cadre formations) </w:t>
      </w:r>
      <w:r w:rsidRPr="00CA5240">
        <w:rPr>
          <w:rFonts w:cs="Times New Roman"/>
          <w:u w:val="single"/>
        </w:rPr>
        <w:t>along with a dynamic interaction between them supplied</w:t>
      </w:r>
      <w:r w:rsidRPr="00CA5240">
        <w:rPr>
          <w:rFonts w:cs="Times New Roman"/>
          <w:sz w:val="16"/>
        </w:rPr>
        <w:t xml:space="preserve"> (at least to a degree) </w:t>
      </w:r>
      <w:r w:rsidRPr="00CA5240">
        <w:rPr>
          <w:rFonts w:cs="Times New Roman"/>
          <w:u w:val="single"/>
        </w:rPr>
        <w:t>some of the pressures for democracy and realism that in other situations</w:t>
      </w:r>
      <w:r w:rsidRPr="00CA5240">
        <w:rPr>
          <w:rFonts w:cs="Times New Roman"/>
          <w:sz w:val="16"/>
        </w:rPr>
        <w:t xml:space="preserve"> flowed from a socialist-oriented </w:t>
      </w:r>
      <w:r w:rsidRPr="00CA5240">
        <w:rPr>
          <w:rFonts w:eastAsia="Calibri" w:cs="Times New Roman"/>
          <w:sz w:val="16"/>
        </w:rPr>
        <w:t>w</w:t>
      </w:r>
      <w:r w:rsidRPr="00CA5240">
        <w:rPr>
          <w:rFonts w:cs="Times New Roman"/>
          <w:sz w:val="16"/>
        </w:rPr>
        <w:t xml:space="preserve">orking-class" (2002, p. 335). </w:t>
      </w:r>
      <w:r w:rsidRPr="00CA5240">
        <w:rPr>
          <w:rFonts w:cs="Times New Roman"/>
          <w:u w:val="single"/>
        </w:rPr>
        <w:t>It is important to avoid a uniform approach in all sectors, especially when disparities in consciousness and activity are manifold.</w:t>
      </w:r>
      <w:r w:rsidRPr="00CA5240">
        <w:rPr>
          <w:rFonts w:cs="Times New Roman"/>
          <w:sz w:val="16"/>
        </w:rPr>
        <w:t xml:space="preserve"> Elbaum notes that Leninist centralized leadership worked in the short run but "lacked any substantial social base and were almost by definition hostile to all others on the left; they could never break out of the limits of a sect" (2002, p. 335</w:t>
      </w:r>
      <w:r w:rsidRPr="00CA5240">
        <w:rPr>
          <w:rFonts w:cs="Times New Roman"/>
          <w:u w:val="single"/>
        </w:rPr>
        <w:t>). The size of membership has a profound qualitative impact on strategies employed and organizational models adopted.</w:t>
      </w:r>
      <w:r w:rsidRPr="00CA5240">
        <w:rPr>
          <w:rFonts w:cs="Times New Roman"/>
          <w:sz w:val="16"/>
        </w:rPr>
        <w:t xml:space="preserve"> Elbaum warns that attempts to build a small revolutionary party (a party in embryo) "blinded movement activists to Leni n's view that a revolutionary party mu t not only be an 'advanced' detachment but must also actually represent and be rooted in a substantial, socialist-leaning wing of the working class" (2002, p 335). Realistic and complex paths will need to be taken that will clearly be dependent on the state of the working-class movement itself. </w:t>
      </w:r>
      <w:r w:rsidRPr="00CA5240">
        <w:rPr>
          <w:rFonts w:cs="Times New Roman"/>
          <w:u w:val="single"/>
        </w:rPr>
        <w:t>It is axiomatic for the ongoing development of critical pedagogy that it be based upon an alternative vision of human sociality, one that operates outside the social universe of capital, a vision that goes beyond the market, but also one that goes beyond</w:t>
      </w:r>
      <w:r w:rsidRPr="00CA5240">
        <w:rPr>
          <w:rFonts w:cs="Times New Roman"/>
          <w:sz w:val="16"/>
        </w:rPr>
        <w:t xml:space="preserve"> the state. It must reject the false opposition between the market and the state. Massimo De Angelis (2002) writes that "the historical Critical Pedagogy in the Age of Neoliberal Globalization 63 challenge before us is that the question of alternatives . . . - not be separated </w:t>
      </w:r>
      <w:r w:rsidRPr="00CA5240">
        <w:rPr>
          <w:rFonts w:cs="Times New Roman"/>
          <w:u w:val="single"/>
        </w:rPr>
        <w:t>from the organizational forms that this movement gives itself' (p. 5). Given that we are faced globally with the emergent transnational capitalist class and the incursion of capital into the far reaches of the planet, critical educators need a philosophy of organization that sufficiently addresses the dilemma and the challenge of the global proletariat</w:t>
      </w:r>
      <w:r w:rsidRPr="00CA5240">
        <w:rPr>
          <w:rFonts w:cs="Times New Roman"/>
          <w:sz w:val="16"/>
        </w:rPr>
        <w:t>. In discussing alternative manifestations of anti-globalization struggles, De Angel is itemizing some promising characteristics .test follows: the production of various counter summits; Zapati ta Encuentros: social practices that produce use values beyond economic calculation and the competitive relation with the Other and inspired by practice of social and mutual solidarity</w:t>
      </w:r>
      <w:r w:rsidRPr="00CA5240">
        <w:rPr>
          <w:rFonts w:cs="Times New Roman"/>
          <w:u w:val="single"/>
        </w:rPr>
        <w:t>; horizontally linked clusters outside vertical networks m which the market is protected and enforced;</w:t>
      </w:r>
      <w:r w:rsidRPr="00CA5240">
        <w:rPr>
          <w:rFonts w:cs="Times New Roman"/>
          <w:sz w:val="16"/>
        </w:rPr>
        <w:t xml:space="preserve"> social cooperation through grassroots democracy, consensus, dialogue, and the recognition of the other: authority and social cooperation developed in fluid relations and selfconst1tuted through interaction; and a new engagement with the other that transcends locality, job, social condition, gender, age, race, culture, sexual orientation, language, religion, and beliefs. All of these characteristics are to be secondary to the constitution of communal relations. He writes: </w:t>
      </w:r>
      <w:r w:rsidRPr="00CA5240">
        <w:rPr>
          <w:rFonts w:cs="Times New Roman"/>
          <w:u w:val="single"/>
        </w:rPr>
        <w:t xml:space="preserve">The global scene for us is the discovery of the "other," while the local scene  the discovery of the "us," and by discovering the "us," we change our relation to the "other." </w:t>
      </w:r>
      <w:r w:rsidRPr="00CA5240">
        <w:rPr>
          <w:rFonts w:cs="Times New Roman"/>
          <w:sz w:val="16"/>
        </w:rPr>
        <w:t>In a community, commonality is a creative process of discovery not a presupposition. So, we do both, but we do it having the community 111 mind, the community as a mode of engagement with the other. (2002, p. I · l</w:t>
      </w:r>
    </w:p>
    <w:p w14:paraId="59A33D28" w14:textId="77777777" w:rsidR="00DF6AB7" w:rsidRPr="00CA5240" w:rsidRDefault="00DF6AB7" w:rsidP="00DF6AB7">
      <w:pPr>
        <w:rPr>
          <w:rFonts w:cs="Times New Roman"/>
        </w:rPr>
      </w:pPr>
    </w:p>
    <w:p w14:paraId="666E009E" w14:textId="77777777" w:rsidR="00DF6AB7" w:rsidRPr="00CA5240" w:rsidRDefault="00DF6AB7" w:rsidP="00DF6AB7">
      <w:pPr>
        <w:pStyle w:val="Heading3"/>
      </w:pPr>
      <w:r w:rsidRPr="00CA5240">
        <w:t>Link: Recruitment/JROTC</w:t>
      </w:r>
    </w:p>
    <w:p w14:paraId="251AAC7B" w14:textId="77777777" w:rsidR="00DF6AB7" w:rsidRPr="00CA5240" w:rsidRDefault="00DF6AB7" w:rsidP="00DF6AB7"/>
    <w:p w14:paraId="0B57A090" w14:textId="77777777" w:rsidR="00DF6AB7" w:rsidRPr="00CA5240" w:rsidRDefault="00DF6AB7" w:rsidP="00DF6AB7">
      <w:pPr>
        <w:pStyle w:val="Heading4"/>
        <w:rPr>
          <w:rFonts w:cs="Times New Roman"/>
          <w:szCs w:val="24"/>
        </w:rPr>
      </w:pPr>
      <w:r w:rsidRPr="00CA5240">
        <w:rPr>
          <w:rFonts w:cs="Times New Roman"/>
          <w:szCs w:val="24"/>
        </w:rPr>
        <w:t>Neoliberalism in schools creates out-of-school recruitment and increased militarization of the classroom</w:t>
      </w:r>
    </w:p>
    <w:p w14:paraId="3BB7586E" w14:textId="77777777" w:rsidR="00DF6AB7" w:rsidRPr="00CA5240" w:rsidRDefault="00DF6AB7" w:rsidP="00DF6AB7">
      <w:pPr>
        <w:rPr>
          <w:rFonts w:cs="Times New Roman"/>
        </w:rPr>
      </w:pPr>
      <w:r w:rsidRPr="00CA5240">
        <w:rPr>
          <w:rStyle w:val="Style13ptBold"/>
        </w:rPr>
        <w:t>Savyasaachi, 2012</w:t>
      </w:r>
      <w:r w:rsidRPr="00CA5240">
        <w:rPr>
          <w:rFonts w:cs="Times New Roman"/>
        </w:rPr>
        <w:t>, associate professor at the department of sociology, Jamia Millia Islamia, New Delhi. “Learning Truth Telling: Beyond Neoliberal Education.” Education and the Reproduction of Capital. Neoliberal Knowledge and Counterstrategies. Ed. Ravi Kumar. Pages 171-187.} EL, Pgs. 175-176</w:t>
      </w:r>
    </w:p>
    <w:p w14:paraId="03C83C92" w14:textId="77777777" w:rsidR="00DF6AB7" w:rsidRPr="00E5505A" w:rsidRDefault="00DF6AB7" w:rsidP="00DF6AB7">
      <w:pPr>
        <w:rPr>
          <w:rFonts w:cs="Times New Roman"/>
          <w:sz w:val="16"/>
        </w:rPr>
      </w:pPr>
      <w:r w:rsidRPr="00E5505A">
        <w:rPr>
          <w:rFonts w:cs="Times New Roman"/>
          <w:sz w:val="16"/>
        </w:rPr>
        <w:t xml:space="preserve">The neoliberal economy has converted theory into an instrumentality for manufacturing consent. Army Recruitment through Text Books / Shrinking Theoretical Spaces </w:t>
      </w:r>
      <w:r w:rsidRPr="00CA5240">
        <w:rPr>
          <w:rFonts w:cs="Times New Roman"/>
          <w:u w:val="single"/>
        </w:rPr>
        <w:t>An instance of the mindless neoliberal economic regime, is advertisements in school textbooks for recruitment to the army</w:t>
      </w:r>
      <w:r w:rsidRPr="00E5505A">
        <w:rPr>
          <w:rFonts w:cs="Times New Roman"/>
          <w:sz w:val="16"/>
        </w:rPr>
        <w:t xml:space="preserve">. The National Council for Education Research and Training (NCERT), on the recommendation of a parliamentary committee, has given a part of the textbook space to the army. It has granted permission to the Indian army to advertise in five textbooks—creative writing and translation, computer and communication technology, human ecology and family sciences, Indian heritage and crafts, and graphic design. </w:t>
      </w:r>
      <w:r w:rsidRPr="00CA5240">
        <w:rPr>
          <w:rFonts w:cs="Times New Roman"/>
          <w:u w:val="single"/>
        </w:rPr>
        <w:t>A news item titled “To catch them young, Army goes to school textbooks,”</w:t>
      </w:r>
      <w:r w:rsidRPr="00E5505A">
        <w:rPr>
          <w:rFonts w:cs="Times New Roman"/>
          <w:sz w:val="16"/>
        </w:rPr>
        <w:t xml:space="preserve"> dated March 18, 2009, in the Indian Express </w:t>
      </w:r>
      <w:r w:rsidRPr="00CA5240">
        <w:rPr>
          <w:rFonts w:cs="Times New Roman"/>
          <w:u w:val="single"/>
        </w:rPr>
        <w:t>underscores the partnership among the army, the NCERT, and the state</w:t>
      </w:r>
      <w:r w:rsidRPr="00E5505A">
        <w:rPr>
          <w:rFonts w:cs="Times New Roman"/>
          <w:sz w:val="16"/>
        </w:rPr>
        <w:t xml:space="preserve">. It is not coincidental that an advertisement from the army is included in textbooks. </w:t>
      </w:r>
      <w:r w:rsidRPr="00CA5240">
        <w:rPr>
          <w:rFonts w:cs="Times New Roman"/>
          <w:u w:val="single"/>
        </w:rPr>
        <w:t>This decision brings forth an ideological assumption that is integral to the core of the neoliberal regime. The army is the foundational sector of the corporate economy—not only is it expected to defend industrial and civic space, it also is at the apex of the innovation chain from where technology trickles down to arm the civil society for competition and transforms its civic character</w:t>
      </w:r>
      <w:r w:rsidRPr="00E5505A">
        <w:rPr>
          <w:rFonts w:cs="Times New Roman"/>
          <w:sz w:val="16"/>
        </w:rPr>
        <w:t xml:space="preserve">. What do the state, education, and the market share? What brings them together? What is common between the military and the NCERT? What implications does this partnership have for the future of creative writing, the rules of translation, the form and content for computer, communication and technology, the guidelines for human ecology and family sciences, Indian heritage and crafts, and graphic design? </w:t>
      </w:r>
      <w:r w:rsidRPr="00CA5240">
        <w:rPr>
          <w:rFonts w:cs="Times New Roman"/>
          <w:u w:val="single"/>
        </w:rPr>
        <w:t xml:space="preserve">It is true that the army and the education system are contraries. The army is grounded in no tolerance for questioning and education is grounded in no restraint on questioning. How different is this positioning of a recruitment advertisement in textbook from recruitment of child soldiers? </w:t>
      </w:r>
      <w:r w:rsidRPr="00E5505A">
        <w:rPr>
          <w:rFonts w:cs="Times New Roman"/>
          <w:sz w:val="16"/>
        </w:rPr>
        <w:t>In this advertisement, the state and the NCERT have legitimized a genocidal disposition: “to catch them young” before they begin to disagree and question, and instill in them a sense of “pride and honor” that comes from unquestioning respect for authority and unquestioned faith in the superiors, from killing innocent people and not be tried  LEARNING TRUTH TELLING 175 in the court of justice, for destroying ecology, for escalating the arms race and contributing to the criminalization of everyday life.</w:t>
      </w:r>
    </w:p>
    <w:p w14:paraId="33C860E4" w14:textId="77777777" w:rsidR="00DF6AB7" w:rsidRPr="00CA5240" w:rsidRDefault="00DF6AB7" w:rsidP="00DF6AB7">
      <w:pPr>
        <w:rPr>
          <w:rFonts w:cs="Times New Roman"/>
        </w:rPr>
      </w:pPr>
    </w:p>
    <w:p w14:paraId="2939D8FB" w14:textId="77777777" w:rsidR="00DF6AB7" w:rsidRPr="00CA5240" w:rsidRDefault="00DF6AB7" w:rsidP="00DF6AB7">
      <w:pPr>
        <w:rPr>
          <w:rFonts w:cs="Times New Roman"/>
        </w:rPr>
      </w:pPr>
    </w:p>
    <w:p w14:paraId="2B45D9F8" w14:textId="77777777" w:rsidR="00DF6AB7" w:rsidRPr="00CA5240" w:rsidRDefault="00DF6AB7" w:rsidP="00DF6AB7">
      <w:pPr>
        <w:rPr>
          <w:rFonts w:cs="Times New Roman"/>
        </w:rPr>
      </w:pPr>
    </w:p>
    <w:p w14:paraId="31C7CF31" w14:textId="77777777" w:rsidR="00DF6AB7" w:rsidRPr="00CA5240" w:rsidRDefault="00DF6AB7" w:rsidP="00DF6AB7">
      <w:pPr>
        <w:rPr>
          <w:rFonts w:cs="Times New Roman"/>
        </w:rPr>
      </w:pPr>
    </w:p>
    <w:p w14:paraId="59646B4F" w14:textId="77777777" w:rsidR="00DF6AB7" w:rsidRPr="00CA5240" w:rsidRDefault="00DF6AB7" w:rsidP="00DF6AB7">
      <w:pPr>
        <w:pStyle w:val="Heading3"/>
      </w:pPr>
      <w:r w:rsidRPr="00CA5240">
        <w:t>Link: Discourse/Individual Action</w:t>
      </w:r>
    </w:p>
    <w:p w14:paraId="7C758DBD" w14:textId="77777777" w:rsidR="00DF6AB7" w:rsidRPr="00CA5240" w:rsidRDefault="00DF6AB7" w:rsidP="00DF6AB7"/>
    <w:p w14:paraId="44CB75E9" w14:textId="77777777" w:rsidR="00DF6AB7" w:rsidRPr="00CA5240" w:rsidRDefault="00DF6AB7" w:rsidP="00DF6AB7">
      <w:pPr>
        <w:pStyle w:val="Heading4"/>
        <w:rPr>
          <w:rFonts w:cs="Times New Roman"/>
          <w:szCs w:val="24"/>
        </w:rPr>
      </w:pPr>
      <w:r w:rsidRPr="00CA5240">
        <w:rPr>
          <w:rFonts w:cs="Times New Roman"/>
          <w:szCs w:val="24"/>
        </w:rPr>
        <w:t>Conversation fails—action is needed</w:t>
      </w:r>
    </w:p>
    <w:p w14:paraId="4C773500" w14:textId="77777777" w:rsidR="00DF6AB7" w:rsidRPr="00CA5240" w:rsidRDefault="00DF6AB7" w:rsidP="00DF6AB7">
      <w:pPr>
        <w:rPr>
          <w:rFonts w:cs="Times New Roman"/>
        </w:rPr>
      </w:pPr>
      <w:r w:rsidRPr="00CA5240">
        <w:rPr>
          <w:rFonts w:cs="Times New Roman"/>
        </w:rPr>
        <w:t xml:space="preserve">Dave </w:t>
      </w:r>
      <w:r w:rsidRPr="00CA5240">
        <w:rPr>
          <w:rStyle w:val="Style13ptBold"/>
        </w:rPr>
        <w:t>Hill, 2012</w:t>
      </w:r>
      <w:r w:rsidRPr="00CA5240">
        <w:rPr>
          <w:rFonts w:cs="Times New Roman"/>
        </w:rPr>
        <w:t>, Dave Hill is professor of education at Middlesex University in London. “Class, Neoliberal Capitalism in Crisis, and the Resistant and Transformative Role of Education and Knowledge Workers.” Education and the Reproduction of Capital. Neoliberal Knowledge and Counterstrategies. Ed. Ravi Kumar. Pages 63- 92.} EL,  Pgs. 82-83</w:t>
      </w:r>
    </w:p>
    <w:p w14:paraId="1439142C" w14:textId="77777777" w:rsidR="00DF6AB7" w:rsidRPr="00CA5240" w:rsidRDefault="00DF6AB7" w:rsidP="00DF6AB7">
      <w:pPr>
        <w:rPr>
          <w:rFonts w:cs="Times New Roman"/>
          <w:u w:val="single"/>
        </w:rPr>
      </w:pPr>
      <w:r w:rsidRPr="00CA5240">
        <w:rPr>
          <w:rFonts w:cs="Times New Roman"/>
          <w:u w:val="single"/>
        </w:rPr>
        <w:t xml:space="preserve">The autonomy and agency available to individual teachers, teacher educators, schools and departments of education, journalists and other cultural workers is particularly circumscribed when faced with the structures of capital and its current neoliberal project for education—and its velvet glove, or not so velvet glove covering the mailed fist of suppression and repression. </w:t>
      </w:r>
      <w:r w:rsidRPr="00E5505A">
        <w:rPr>
          <w:rFonts w:cs="Times New Roman"/>
          <w:sz w:val="16"/>
        </w:rPr>
        <w:t xml:space="preserve">The differences between the structuralist neo-Marxist theory (within a classical Marxist analysis) I am putting forward here, and culturalist neo-Marxism are that </w:t>
      </w:r>
      <w:r w:rsidRPr="00CA5240">
        <w:rPr>
          <w:rFonts w:cs="Times New Roman"/>
          <w:u w:val="single"/>
        </w:rPr>
        <w:t xml:space="preserve">culturalist neo-Marxists, such as Michael Apple, in their analyses, overemphasize autonomy and agency in a number of ways. First, they overemphasize the importance of ideology, of the cultural domain. Second, and connectedly, they rate too highly the importance of discourse. Third, they lay too much store on the relative autonomy of individuals, on how effective human agency is likely to be when faced with the force of the state, </w:t>
      </w:r>
      <w:r w:rsidRPr="00E5505A">
        <w:rPr>
          <w:rFonts w:cs="Times New Roman"/>
          <w:sz w:val="16"/>
        </w:rPr>
        <w:t>without overall, major change and transformation of the economy, and society.</w:t>
      </w:r>
      <w:r w:rsidRPr="00CA5240">
        <w:rPr>
          <w:rFonts w:cs="Times New Roman"/>
          <w:u w:val="single"/>
        </w:rPr>
        <w:t xml:space="preserve"> Fourth, they overemphasize the relative autonomy of state apparatuses such as education, or particular schools. Fifth, they overestimate the relative autonomy of the political region of the state from the economic—the autonomy of government from capita</w:t>
      </w:r>
      <w:r w:rsidRPr="00E5505A">
        <w:rPr>
          <w:rFonts w:cs="Times New Roman"/>
          <w:sz w:val="16"/>
        </w:rPr>
        <w:t xml:space="preserve">l (see Cole et al. 2001; Hill 2001a, 2005b). In Apple’s case (e.g. Apple 2004, 2005, 2006) </w:t>
      </w:r>
      <w:r w:rsidRPr="00CA5240">
        <w:rPr>
          <w:rFonts w:cs="Times New Roman"/>
          <w:u w:val="single"/>
        </w:rPr>
        <w:t>they also underplay the salience of social class— racialized and gendered and layered though it is, as the primary and the essential form of exploitation in capitalist society</w:t>
      </w:r>
      <w:r w:rsidRPr="00E5505A">
        <w:rPr>
          <w:rFonts w:cs="Times New Roman"/>
          <w:sz w:val="16"/>
        </w:rPr>
        <w:t xml:space="preserve"> (Kelsh 2001; Kelsh and Hill 2006) 5 .  CLASS, NEOLIBERAL CAPITALISM IN CRISIS 83 To use concepts derived from Louis Althusser,</w:t>
      </w:r>
      <w:r w:rsidRPr="00CA5240">
        <w:rPr>
          <w:rFonts w:cs="Times New Roman"/>
          <w:u w:val="single"/>
        </w:rPr>
        <w:t xml:space="preserve"> the autonomy of the education policy / political region of the state from the economic has been straightjacketed. There are, in many states, greater and greater restrictions on the ability of cultural workers and teachers to use their pedagogical spaces for emancipatory purposes. Spaces do exist for counterhegemonic struggle, whatever space does exist should be exploited. Whatever we can do, we must do, </w:t>
      </w:r>
      <w:r w:rsidRPr="00E5505A">
        <w:rPr>
          <w:rFonts w:cs="Times New Roman"/>
          <w:sz w:val="16"/>
        </w:rPr>
        <w:t>however fertile or unfertile the soil at any given moment in any particular place. B</w:t>
      </w:r>
      <w:r w:rsidRPr="00CA5240">
        <w:rPr>
          <w:rFonts w:cs="Times New Roman"/>
          <w:u w:val="single"/>
        </w:rPr>
        <w:t>ut schools and colleges, and newsrooms and studios are not the only place for resistance and transformation. In the current crisis of capital, the streets are, too. And the workplace, the social group, the social and community organization, the trade union.</w:t>
      </w:r>
    </w:p>
    <w:p w14:paraId="6CC7A749" w14:textId="77777777" w:rsidR="00DF6AB7" w:rsidRPr="00CA5240" w:rsidRDefault="00DF6AB7" w:rsidP="00DF6AB7">
      <w:pPr>
        <w:rPr>
          <w:rFonts w:cs="Times New Roman"/>
        </w:rPr>
      </w:pPr>
    </w:p>
    <w:p w14:paraId="42698A6A" w14:textId="77777777" w:rsidR="00DF6AB7" w:rsidRPr="00CA5240" w:rsidRDefault="00DF6AB7" w:rsidP="00DF6AB7">
      <w:pPr>
        <w:rPr>
          <w:rFonts w:cs="Times New Roman"/>
        </w:rPr>
      </w:pPr>
    </w:p>
    <w:p w14:paraId="65EFD7C0" w14:textId="77777777" w:rsidR="002D268B" w:rsidRPr="00CA5240" w:rsidRDefault="002D268B" w:rsidP="002D268B"/>
    <w:p w14:paraId="3D34D963" w14:textId="77777777" w:rsidR="004916F5" w:rsidRPr="00CA5240" w:rsidRDefault="004916F5" w:rsidP="004916F5">
      <w:pPr>
        <w:pStyle w:val="Heading3"/>
        <w:rPr>
          <w:rFonts w:cs="Times New Roman"/>
        </w:rPr>
      </w:pPr>
      <w:r w:rsidRPr="00CA5240">
        <w:rPr>
          <w:rFonts w:cs="Times New Roman"/>
        </w:rPr>
        <w:t>Link: Zizek/Psychomarxism</w:t>
      </w:r>
    </w:p>
    <w:p w14:paraId="2F846F60" w14:textId="77777777" w:rsidR="004916F5" w:rsidRPr="00CA5240" w:rsidRDefault="004916F5" w:rsidP="004916F5">
      <w:pPr>
        <w:rPr>
          <w:rFonts w:cs="Times New Roman"/>
          <w:sz w:val="16"/>
        </w:rPr>
      </w:pPr>
    </w:p>
    <w:p w14:paraId="06B18980" w14:textId="77777777" w:rsidR="004916F5" w:rsidRPr="00CA5240" w:rsidRDefault="004916F5" w:rsidP="004916F5">
      <w:pPr>
        <w:pStyle w:val="Heading4"/>
        <w:rPr>
          <w:rFonts w:cs="Times New Roman"/>
        </w:rPr>
      </w:pPr>
      <w:r w:rsidRPr="00CA5240">
        <w:rPr>
          <w:rFonts w:cs="Times New Roman"/>
        </w:rPr>
        <w:t>Zizek theories don’t do anything, orthodox Marxism is the only way</w:t>
      </w:r>
    </w:p>
    <w:p w14:paraId="63F49BE2" w14:textId="77777777" w:rsidR="004916F5" w:rsidRPr="00CA5240" w:rsidRDefault="004916F5" w:rsidP="004916F5">
      <w:pPr>
        <w:rPr>
          <w:rFonts w:cs="Times New Roman"/>
          <w:sz w:val="16"/>
        </w:rPr>
      </w:pPr>
      <w:r w:rsidRPr="00CA5240">
        <w:rPr>
          <w:rFonts w:cs="Times New Roman"/>
          <w:sz w:val="16"/>
        </w:rPr>
        <w:t>Stephen</w:t>
      </w:r>
      <w:r w:rsidRPr="00CA5240">
        <w:rPr>
          <w:rStyle w:val="Style13ptBold"/>
          <w:rFonts w:cs="Times New Roman"/>
        </w:rPr>
        <w:t xml:space="preserve"> Tumino </w:t>
      </w:r>
      <w:r w:rsidRPr="00CA5240">
        <w:rPr>
          <w:rFonts w:cs="Times New Roman"/>
          <w:sz w:val="16"/>
        </w:rPr>
        <w:t>20</w:t>
      </w:r>
      <w:r w:rsidRPr="00CA5240">
        <w:rPr>
          <w:rStyle w:val="Style13ptBold"/>
          <w:rFonts w:cs="Times New Roman"/>
        </w:rPr>
        <w:t xml:space="preserve">01 </w:t>
      </w:r>
      <w:r w:rsidRPr="00CA5240">
        <w:rPr>
          <w:rFonts w:cs="Times New Roman"/>
          <w:sz w:val="16"/>
        </w:rPr>
        <w:t xml:space="preserve">(Stephen, teaches at the City University of New York Kingsborough. “What is Orthodox Marxism and Why it Matters Now More Than Ever Before”, http://redcritique.org/spring2001/whatisorthodoxmarxism.html) </w:t>
      </w:r>
    </w:p>
    <w:p w14:paraId="3A0D29A2" w14:textId="77777777" w:rsidR="004916F5" w:rsidRPr="00E5505A" w:rsidRDefault="004916F5" w:rsidP="004916F5">
      <w:pPr>
        <w:rPr>
          <w:rFonts w:cs="Times New Roman"/>
          <w:sz w:val="16"/>
        </w:rPr>
      </w:pPr>
      <w:r w:rsidRPr="00E5505A">
        <w:rPr>
          <w:rStyle w:val="StyleUnderline"/>
          <w:rFonts w:cs="Times New Roman"/>
        </w:rPr>
        <w:t>Zizek provides another example of the flexodox parody of Marxism today. Capitalism in Orthodox Marxism is explained as an historical mode of production based on the privatization of the means of subsistence in the hands of a few, i.e</w:t>
      </w:r>
      <w:r w:rsidRPr="00E5505A">
        <w:rPr>
          <w:rFonts w:cs="Times New Roman"/>
          <w:sz w:val="16"/>
        </w:rPr>
        <w:t xml:space="preserve">., the systemic exploitation of labor by capital. Capitalism is the world-historic regime of unpaid surplus-labor. In </w:t>
      </w:r>
      <w:r w:rsidRPr="00E5505A">
        <w:rPr>
          <w:rStyle w:val="StyleUnderline"/>
          <w:rFonts w:cs="Times New Roman"/>
        </w:rPr>
        <w:t>Zizek's writings, capitalism is not based on exploitation in production (surplus-labor), but on struggles over consumption</w:t>
      </w:r>
      <w:r w:rsidRPr="00E5505A">
        <w:rPr>
          <w:rFonts w:cs="Times New Roman"/>
          <w:sz w:val="16"/>
        </w:rPr>
        <w:t xml:space="preserve"> ("surplus-enjoyment"). The Orthodox Marxist concepts that lay bare the exploitative production relations </w:t>
      </w:r>
      <w:r w:rsidRPr="00E5505A">
        <w:rPr>
          <w:rStyle w:val="StyleUnderline"/>
          <w:rFonts w:cs="Times New Roman"/>
        </w:rPr>
        <w:t xml:space="preserve">in order to change them are thus replaced with a "psycho-marxist" pastiche of consumption in his writings, </w:t>
      </w:r>
      <w:r w:rsidRPr="00E5505A">
        <w:rPr>
          <w:rFonts w:cs="Times New Roman"/>
          <w:sz w:val="16"/>
        </w:rPr>
        <w:t xml:space="preserve">a revisionist move that has proven immensely successful in the bourgeois cultural criticism. </w:t>
      </w:r>
      <w:r w:rsidRPr="00E5505A">
        <w:rPr>
          <w:rStyle w:val="StyleUnderline"/>
          <w:rFonts w:cs="Times New Roman"/>
        </w:rPr>
        <w:t>Zizek, however, has taken to representing this displacement of labor (production) with desire (consumption) as "strictly correlativ</w:t>
      </w:r>
      <w:r w:rsidRPr="00E5505A">
        <w:rPr>
          <w:rFonts w:cs="Times New Roman"/>
          <w:sz w:val="16"/>
        </w:rPr>
        <w:t xml:space="preserve">e" to the concept </w:t>
      </w:r>
      <w:r w:rsidRPr="00E5505A">
        <w:rPr>
          <w:rStyle w:val="StyleUnderline"/>
          <w:rFonts w:cs="Times New Roman"/>
        </w:rPr>
        <w:t xml:space="preserve">of "revolutionary praxis" </w:t>
      </w:r>
      <w:r w:rsidRPr="00E5505A">
        <w:rPr>
          <w:rFonts w:cs="Times New Roman"/>
          <w:sz w:val="16"/>
        </w:rPr>
        <w:t xml:space="preserve">found in the </w:t>
      </w:r>
      <w:r w:rsidRPr="00E5505A">
        <w:rPr>
          <w:rStyle w:val="StyleUnderline"/>
          <w:rFonts w:cs="Times New Roman"/>
        </w:rPr>
        <w:t>texts of Orthodox Marxism</w:t>
      </w:r>
      <w:r w:rsidRPr="00E5505A">
        <w:rPr>
          <w:rFonts w:cs="Times New Roman"/>
          <w:sz w:val="16"/>
        </w:rPr>
        <w:t xml:space="preserve"> (e.g., "Repeating Lenin"). Re</w:t>
      </w:r>
      <w:r w:rsidRPr="00E5505A">
        <w:rPr>
          <w:rStyle w:val="StyleUnderline"/>
          <w:rFonts w:cs="Times New Roman"/>
        </w:rPr>
        <w:t xml:space="preserve">volutionary practice is always informed by class consciousness and transformative cultural critique </w:t>
      </w:r>
      <w:r w:rsidRPr="00E5505A">
        <w:rPr>
          <w:rFonts w:cs="Times New Roman"/>
          <w:sz w:val="16"/>
        </w:rPr>
        <w:t xml:space="preserve">has always aimed at producing class consciousness by laying bare the false consciousness that </w:t>
      </w:r>
      <w:r w:rsidRPr="00E5505A">
        <w:rPr>
          <w:rStyle w:val="StyleUnderline"/>
          <w:rFonts w:cs="Times New Roman"/>
        </w:rPr>
        <w:t xml:space="preserve">ruling ideology institutes in the everyday. Transformative cultural critique, in other words, is always a linking </w:t>
      </w:r>
      <w:r w:rsidRPr="00E5505A">
        <w:rPr>
          <w:rFonts w:cs="Times New Roman"/>
          <w:sz w:val="16"/>
        </w:rPr>
        <w:t>of consciousness to production practices from which a knowledge of social totality emerges</w:t>
      </w:r>
      <w:r w:rsidRPr="00E5505A">
        <w:rPr>
          <w:rStyle w:val="StyleUnderline"/>
          <w:rFonts w:cs="Times New Roman"/>
        </w:rPr>
        <w:t xml:space="preserve">. Zizek, however, long ago abandoned Orthodox Marxist ideology critique as an epistemologically naïve theory of "ideology" </w:t>
      </w:r>
      <w:r w:rsidRPr="00E5505A">
        <w:rPr>
          <w:rFonts w:cs="Times New Roman"/>
          <w:sz w:val="16"/>
        </w:rPr>
        <w:t>because it could not account fo</w:t>
      </w:r>
      <w:r w:rsidRPr="00E5505A">
        <w:rPr>
          <w:rStyle w:val="StyleUnderline"/>
          <w:rFonts w:cs="Times New Roman"/>
        </w:rPr>
        <w:t>r the persistence of "desire" beyond critique (the "enlightened false-consciousness" of The Sublime Object of Ideology, Mapping Ideology,. . . ).</w:t>
      </w:r>
      <w:r w:rsidRPr="00E5505A">
        <w:rPr>
          <w:rFonts w:cs="Times New Roman"/>
          <w:sz w:val="16"/>
        </w:rPr>
        <w:t xml:space="preserve"> His more recent </w:t>
      </w:r>
      <w:r w:rsidRPr="00E5505A">
        <w:rPr>
          <w:rStyle w:val="StyleUnderline"/>
          <w:rFonts w:cs="Times New Roman"/>
        </w:rPr>
        <w:t>"return to the centrality of the Marxist critiqu</w:t>
      </w:r>
      <w:r w:rsidRPr="00E5505A">
        <w:rPr>
          <w:rFonts w:cs="Times New Roman"/>
          <w:sz w:val="16"/>
        </w:rPr>
        <w:t>e" is, as a result, a purely tropic voluntarism of the kind he endlessly celebrates in his</w:t>
      </w:r>
      <w:r w:rsidRPr="00E5505A">
        <w:rPr>
          <w:rStyle w:val="StyleUnderline"/>
          <w:rFonts w:cs="Times New Roman"/>
        </w:rPr>
        <w:t xml:space="preserve"> diffusionist readings of culture as desire-al moments when social norms are violated and personal </w:t>
      </w:r>
      <w:r w:rsidRPr="00E5505A">
        <w:rPr>
          <w:rFonts w:cs="Times New Roman"/>
          <w:sz w:val="16"/>
        </w:rPr>
        <w:t>e</w:t>
      </w:r>
      <w:r w:rsidRPr="00E5505A">
        <w:rPr>
          <w:rStyle w:val="StyleUnderline"/>
          <w:rFonts w:cs="Times New Roman"/>
        </w:rPr>
        <w:t>motions spontaneously experienced as absolutely compulsor</w:t>
      </w:r>
      <w:r w:rsidRPr="00E5505A">
        <w:rPr>
          <w:rFonts w:cs="Times New Roman"/>
          <w:sz w:val="16"/>
        </w:rPr>
        <w:t>y (as "drive"). His concept of revolutionary Marxist praxis consists of re-describing it as an "excessive" lifestyle choice (analogous to pedophilia and other culturally marginalized practices, The Ticklish Subject 381-8). On this reading, M</w:t>
      </w:r>
      <w:r w:rsidRPr="00E5505A">
        <w:rPr>
          <w:rStyle w:val="StyleUnderline"/>
          <w:rFonts w:cs="Times New Roman"/>
        </w:rPr>
        <w:t>arxism is the only metaphorical displacement of "desire" into "surplus-pleasure"</w:t>
      </w:r>
      <w:r w:rsidRPr="00E5505A">
        <w:rPr>
          <w:rFonts w:cs="Times New Roman"/>
          <w:sz w:val="16"/>
        </w:rPr>
        <w:t xml:space="preserve"> that makes imperative the "direct socialization of the productive process" (Ticklish Subject 350) and that thus causes the subjects committed to it to experience a Symbolic death at the hands of the neoliberal culture industry. It is this "affirmative" reversal of the right-wing anti-Marxist narrative that makes </w:t>
      </w:r>
      <w:r w:rsidRPr="00E5505A">
        <w:rPr>
          <w:rStyle w:val="StyleUnderline"/>
          <w:rFonts w:cs="Times New Roman"/>
        </w:rPr>
        <w:t>Zizek's writings so highly praised in the bourgeois "high-theory" market—where it is read as "subtle" and an example of "deep thinking</w:t>
      </w:r>
      <w:r w:rsidRPr="00E5505A">
        <w:rPr>
          <w:rFonts w:cs="Times New Roman"/>
          <w:sz w:val="16"/>
        </w:rPr>
        <w:t>" because it confirms a transcendental position considered above politics by making all politics ideological. If everything is ideology then there can be no fundamental social change only formal repetition and reversal of values (Nietzsche).</w:t>
      </w:r>
      <w:r w:rsidRPr="00E5505A">
        <w:rPr>
          <w:rStyle w:val="StyleUnderline"/>
          <w:rFonts w:cs="Times New Roman"/>
        </w:rPr>
        <w:t xml:space="preserve"> Zizek's pastiche of psycho-marxism thus consists in presenting what is only theoretically possible for the capitalist—those few who have already met, in excess, their material needs through the exploitation of the labor of the other and who can therefore afford to elaborate fantasies of desire—as a universal form of agency freely available to everyone. </w:t>
      </w:r>
      <w:r w:rsidRPr="00E5505A">
        <w:rPr>
          <w:rFonts w:cs="Times New Roman"/>
          <w:sz w:val="16"/>
        </w:rPr>
        <w:t xml:space="preserve"> </w:t>
      </w:r>
      <w:r w:rsidRPr="00E5505A">
        <w:rPr>
          <w:rStyle w:val="StyleUnderline"/>
          <w:rFonts w:cs="Times New Roman"/>
        </w:rPr>
        <w:t>Psycho-marxism does what bourgeois ideology has always done</w:t>
      </w:r>
      <w:r w:rsidRPr="00E5505A">
        <w:rPr>
          <w:rFonts w:cs="Times New Roman"/>
          <w:sz w:val="16"/>
        </w:rPr>
        <w:t>—</w:t>
      </w:r>
      <w:r w:rsidRPr="00E5505A">
        <w:rPr>
          <w:rStyle w:val="StyleUnderline"/>
          <w:rFonts w:cs="Times New Roman"/>
        </w:rPr>
        <w:t>maintain</w:t>
      </w:r>
      <w:r w:rsidRPr="00E5505A">
        <w:rPr>
          <w:rFonts w:cs="Times New Roman"/>
          <w:sz w:val="16"/>
        </w:rPr>
        <w:t xml:space="preserve"> the </w:t>
      </w:r>
      <w:r w:rsidRPr="00E5505A">
        <w:rPr>
          <w:rStyle w:val="StyleUnderline"/>
          <w:rFonts w:cs="Times New Roman"/>
        </w:rPr>
        <w:t>bourgeois hegemon</w:t>
      </w:r>
      <w:r w:rsidRPr="00E5505A">
        <w:rPr>
          <w:rFonts w:cs="Times New Roman"/>
          <w:sz w:val="16"/>
        </w:rPr>
        <w:t>y ove</w:t>
      </w:r>
      <w:r w:rsidRPr="00E5505A">
        <w:rPr>
          <w:rStyle w:val="StyleUnderline"/>
          <w:rFonts w:cs="Times New Roman"/>
        </w:rPr>
        <w:t>r social production by commodifying,</w:t>
      </w:r>
      <w:r w:rsidRPr="00E5505A">
        <w:rPr>
          <w:rFonts w:cs="Times New Roman"/>
          <w:sz w:val="16"/>
        </w:rPr>
        <w:t xml:space="preserve"> through an aesthetic relay</w:t>
      </w:r>
      <w:r w:rsidRPr="00E5505A">
        <w:rPr>
          <w:rStyle w:val="StyleUnderline"/>
          <w:rFonts w:cs="Times New Roman"/>
        </w:rPr>
        <w:t xml:space="preserve">, the contradictions of the wages system. What bourgeois ideology </w:t>
      </w:r>
      <w:r w:rsidRPr="00E5505A">
        <w:rPr>
          <w:rFonts w:cs="Times New Roman"/>
          <w:sz w:val="16"/>
        </w:rPr>
        <w:t xml:space="preserve">does above all is deny that the </w:t>
      </w:r>
      <w:r w:rsidRPr="00E5505A">
        <w:rPr>
          <w:rStyle w:val="StyleUnderline"/>
          <w:rFonts w:cs="Times New Roman"/>
        </w:rPr>
        <w:t>mode of social production has an historic agency of its own independent of the subject. Zizek's "</w:t>
      </w:r>
      <w:r w:rsidRPr="00E5505A">
        <w:rPr>
          <w:rFonts w:cs="Times New Roman"/>
          <w:sz w:val="16"/>
        </w:rPr>
        <w:t>return" to</w:t>
      </w:r>
      <w:r w:rsidRPr="00E5505A">
        <w:rPr>
          <w:rStyle w:val="StyleUnderline"/>
          <w:rFonts w:cs="Times New Roman"/>
        </w:rPr>
        <w:t xml:space="preserve"> "orthodox" Marxism erases its materialist theory of desire—that "</w:t>
      </w:r>
      <w:r w:rsidRPr="00E5505A">
        <w:rPr>
          <w:rFonts w:cs="Times New Roman"/>
          <w:sz w:val="16"/>
        </w:rPr>
        <w:t>our wants and their satisfaction have their origin in society" (Marx, Wage-Labour and Capital, 33) a</w:t>
      </w:r>
      <w:r w:rsidRPr="00E5505A">
        <w:rPr>
          <w:rStyle w:val="StyleUnderline"/>
          <w:rFonts w:cs="Times New Roman"/>
        </w:rPr>
        <w:t xml:space="preserve">nd do not stand in "excess" of it. In fact, he says exactly the opposite and turns the </w:t>
      </w:r>
      <w:r w:rsidRPr="00E5505A">
        <w:rPr>
          <w:rFonts w:cs="Times New Roman"/>
          <w:sz w:val="16"/>
        </w:rPr>
        <w:t>need for O</w:t>
      </w:r>
      <w:r w:rsidRPr="00E5505A">
        <w:rPr>
          <w:rStyle w:val="StyleUnderline"/>
          <w:rFonts w:cs="Times New Roman"/>
        </w:rPr>
        <w:t xml:space="preserve">rthodox Marxist theory now into a phantom desire of individuals: he makes "class struggle" </w:t>
      </w:r>
      <w:r w:rsidRPr="00E5505A">
        <w:rPr>
          <w:rFonts w:cs="Times New Roman"/>
          <w:sz w:val="16"/>
        </w:rPr>
        <w:t xml:space="preserve">an effect of a </w:t>
      </w:r>
      <w:r w:rsidRPr="00E5505A">
        <w:rPr>
          <w:rStyle w:val="StyleUnderline"/>
          <w:rFonts w:cs="Times New Roman"/>
        </w:rPr>
        <w:t xml:space="preserve">"totalitarian" </w:t>
      </w:r>
      <w:r w:rsidRPr="00E5505A">
        <w:rPr>
          <w:rFonts w:cs="Times New Roman"/>
          <w:sz w:val="16"/>
        </w:rPr>
        <w:t>desire to polarize the social between</w:t>
      </w:r>
      <w:r w:rsidRPr="00E5505A">
        <w:rPr>
          <w:rStyle w:val="StyleUnderline"/>
          <w:rFonts w:cs="Times New Roman"/>
        </w:rPr>
        <w:t xml:space="preserve"> "us" and "them</w:t>
      </w:r>
      <w:r w:rsidRPr="00E5505A">
        <w:rPr>
          <w:rFonts w:cs="Times New Roman"/>
          <w:sz w:val="16"/>
        </w:rPr>
        <w:t>" (using the "friend/enemy" binary found in the writings of the Nazi Carl Schmitt, Ticklish Subject 226).</w:t>
      </w:r>
    </w:p>
    <w:p w14:paraId="26030159" w14:textId="77777777" w:rsidR="004916F5" w:rsidRPr="00CA5240" w:rsidRDefault="004916F5" w:rsidP="004916F5">
      <w:pPr>
        <w:rPr>
          <w:rFonts w:cs="Times New Roman"/>
          <w:sz w:val="16"/>
        </w:rPr>
      </w:pPr>
    </w:p>
    <w:p w14:paraId="5C577079" w14:textId="77777777" w:rsidR="00031FA6" w:rsidRPr="00CA5240" w:rsidRDefault="00031FA6" w:rsidP="00031FA6">
      <w:pPr>
        <w:rPr>
          <w:rFonts w:cs="Times New Roman"/>
          <w:sz w:val="16"/>
        </w:rPr>
      </w:pPr>
    </w:p>
    <w:p w14:paraId="2182B431" w14:textId="77777777" w:rsidR="00031FA6" w:rsidRPr="00CA5240" w:rsidRDefault="00031FA6" w:rsidP="00031FA6">
      <w:pPr>
        <w:rPr>
          <w:rFonts w:cs="Times New Roman"/>
          <w:sz w:val="16"/>
        </w:rPr>
      </w:pPr>
    </w:p>
    <w:p w14:paraId="2E47744C" w14:textId="77777777" w:rsidR="00031FA6" w:rsidRPr="00CA5240" w:rsidRDefault="00031FA6" w:rsidP="00031FA6"/>
    <w:p w14:paraId="6C318D26" w14:textId="284CCD75" w:rsidR="005B2A17" w:rsidRDefault="005B2A17" w:rsidP="00863594">
      <w:pPr>
        <w:pStyle w:val="Heading3"/>
      </w:pPr>
      <w:r>
        <w:t>Link: Economic Predictions</w:t>
      </w:r>
    </w:p>
    <w:p w14:paraId="3F5BD2EA" w14:textId="77777777" w:rsidR="005B2A17" w:rsidRPr="001519BA" w:rsidRDefault="005B2A17" w:rsidP="005B2A17">
      <w:pPr>
        <w:pStyle w:val="Heading4"/>
      </w:pPr>
      <w:r w:rsidRPr="001519BA">
        <w:t>Economic predictions fail</w:t>
      </w:r>
      <w:r>
        <w:t>---</w:t>
      </w:r>
      <w:r w:rsidRPr="001519BA">
        <w:t>take it from this guy</w:t>
      </w:r>
    </w:p>
    <w:p w14:paraId="40B71FF1" w14:textId="77777777" w:rsidR="005B2A17" w:rsidRPr="001D36F2" w:rsidRDefault="005B2A17" w:rsidP="005B2A17">
      <w:pPr>
        <w:rPr>
          <w:sz w:val="14"/>
        </w:rPr>
      </w:pPr>
      <w:r w:rsidRPr="001519BA">
        <w:rPr>
          <w:b/>
        </w:rPr>
        <w:t>Mead 2010</w:t>
      </w:r>
      <w:r w:rsidRPr="001D36F2">
        <w:rPr>
          <w:sz w:val="14"/>
        </w:rPr>
        <w:t xml:space="preserve"> – Kissinger senior fellow for U.S. foreign policy at the Council on Foreign Relations, teaches American foreign policy at Yale (5/24, Walter Russell, The American Interest, "The top ten lessons of the global economic meltdown", http://blogs.the-american-interest.com/wrm/2010/05/24/the-top-ten-lessons-of-the-global-economic-meltdown/, WEA)</w:t>
      </w:r>
    </w:p>
    <w:p w14:paraId="4C513E96" w14:textId="77777777" w:rsidR="005B2A17" w:rsidRPr="005B2A17" w:rsidRDefault="005B2A17" w:rsidP="005B2A17">
      <w:pPr>
        <w:rPr>
          <w:sz w:val="16"/>
        </w:rPr>
      </w:pPr>
      <w:r w:rsidRPr="005B2A17">
        <w:rPr>
          <w:sz w:val="16"/>
        </w:rPr>
        <w:t xml:space="preserve">5. </w:t>
      </w:r>
      <w:r w:rsidRPr="005B2A17">
        <w:rPr>
          <w:rStyle w:val="StyleUnderline"/>
        </w:rPr>
        <w:t>Nobody</w:t>
      </w:r>
      <w:r w:rsidRPr="005B2A17">
        <w:rPr>
          <w:sz w:val="16"/>
        </w:rPr>
        <w:t xml:space="preserve"> </w:t>
      </w:r>
      <w:r w:rsidRPr="005B2A17">
        <w:rPr>
          <w:rStyle w:val="Emphasis"/>
        </w:rPr>
        <w:t>really understands</w:t>
      </w:r>
      <w:r w:rsidRPr="005B2A17">
        <w:rPr>
          <w:sz w:val="16"/>
        </w:rPr>
        <w:t xml:space="preserve"> </w:t>
      </w:r>
      <w:r w:rsidRPr="005B2A17">
        <w:rPr>
          <w:rStyle w:val="StyleUnderline"/>
        </w:rPr>
        <w:t>the world economy.</w:t>
      </w:r>
      <w:r w:rsidRPr="005B2A17">
        <w:rPr>
          <w:sz w:val="16"/>
        </w:rPr>
        <w:t xml:space="preserve"> Sad, but true. </w:t>
      </w:r>
      <w:r w:rsidRPr="005B2A17">
        <w:rPr>
          <w:rStyle w:val="StyleUnderline"/>
        </w:rPr>
        <w:t>For all the</w:t>
      </w:r>
      <w:r w:rsidRPr="005B2A17">
        <w:rPr>
          <w:sz w:val="16"/>
        </w:rPr>
        <w:t xml:space="preserve"> math and the </w:t>
      </w:r>
      <w:r w:rsidRPr="005B2A17">
        <w:rPr>
          <w:rStyle w:val="StyleUnderline"/>
        </w:rPr>
        <w:t>theoretical models, economics remains an intellectual discipline</w:t>
      </w:r>
      <w:r w:rsidRPr="005B2A17">
        <w:rPr>
          <w:sz w:val="16"/>
        </w:rPr>
        <w:t xml:space="preserve"> </w:t>
      </w:r>
      <w:r w:rsidRPr="005B2A17">
        <w:rPr>
          <w:rStyle w:val="Emphasis"/>
        </w:rPr>
        <w:t>rather than a predictive science</w:t>
      </w:r>
      <w:r w:rsidRPr="005B2A17">
        <w:rPr>
          <w:sz w:val="16"/>
        </w:rPr>
        <w:t xml:space="preserve">. That is unlikely to change. Just as all the computer models in the world can’t tell you what the stock market will do tomorrow, </w:t>
      </w:r>
      <w:r w:rsidRPr="005B2A17">
        <w:rPr>
          <w:rStyle w:val="StyleUnderline"/>
        </w:rPr>
        <w:t>all the world’s economists working together can’t tell you when the next crisis will come — or what you can do to avoid it. At any given point of time there will be economists predicting a crash and economists predicting good times</w:t>
      </w:r>
      <w:r w:rsidRPr="005B2A17">
        <w:rPr>
          <w:sz w:val="16"/>
        </w:rPr>
        <w:t xml:space="preserve"> along with every variant in between; </w:t>
      </w:r>
      <w:r w:rsidRPr="005B2A17">
        <w:rPr>
          <w:rStyle w:val="StyleUnderline"/>
        </w:rPr>
        <w:t>some of them are bound to be right but so far this looks more like timing and luck than</w:t>
      </w:r>
      <w:r w:rsidRPr="005B2A17">
        <w:rPr>
          <w:sz w:val="16"/>
        </w:rPr>
        <w:t xml:space="preserve"> the repeatable and </w:t>
      </w:r>
      <w:r w:rsidRPr="005B2A17">
        <w:rPr>
          <w:rStyle w:val="StyleUnderline"/>
        </w:rPr>
        <w:t>testable</w:t>
      </w:r>
      <w:r w:rsidRPr="005B2A17">
        <w:rPr>
          <w:sz w:val="16"/>
        </w:rPr>
        <w:t xml:space="preserve"> result of demonstrably better </w:t>
      </w:r>
      <w:r w:rsidRPr="005B2A17">
        <w:rPr>
          <w:rStyle w:val="StyleUnderline"/>
        </w:rPr>
        <w:t>methods</w:t>
      </w:r>
      <w:r w:rsidRPr="005B2A17">
        <w:rPr>
          <w:sz w:val="16"/>
        </w:rPr>
        <w:t xml:space="preserve">. The economics profession is full of dogmatic and pompous heretic hunters of all stripes, but </w:t>
      </w:r>
      <w:r w:rsidRPr="005B2A17">
        <w:rPr>
          <w:rStyle w:val="StyleUnderline"/>
        </w:rPr>
        <w:t>as a group they are</w:t>
      </w:r>
      <w:r w:rsidRPr="005B2A17">
        <w:rPr>
          <w:sz w:val="16"/>
        </w:rPr>
        <w:t xml:space="preserve"> </w:t>
      </w:r>
      <w:r w:rsidRPr="005B2A17">
        <w:rPr>
          <w:rStyle w:val="Emphasis"/>
        </w:rPr>
        <w:t>no better collectively</w:t>
      </w:r>
      <w:r w:rsidRPr="005B2A17">
        <w:rPr>
          <w:sz w:val="16"/>
        </w:rPr>
        <w:t xml:space="preserve"> </w:t>
      </w:r>
      <w:r w:rsidRPr="005B2A17">
        <w:rPr>
          <w:rStyle w:val="StyleUnderline"/>
        </w:rPr>
        <w:t>at prediction than a similarly</w:t>
      </w:r>
      <w:r w:rsidRPr="005B2A17">
        <w:rPr>
          <w:sz w:val="16"/>
        </w:rPr>
        <w:t xml:space="preserve"> dogmatic and </w:t>
      </w:r>
      <w:r w:rsidRPr="005B2A17">
        <w:rPr>
          <w:rStyle w:val="StyleUnderline"/>
        </w:rPr>
        <w:t>contentious group of</w:t>
      </w:r>
      <w:r w:rsidRPr="005B2A17">
        <w:rPr>
          <w:sz w:val="16"/>
        </w:rPr>
        <w:t xml:space="preserve"> </w:t>
      </w:r>
      <w:r w:rsidRPr="005B2A17">
        <w:rPr>
          <w:rStyle w:val="Emphasis"/>
        </w:rPr>
        <w:t>medieval clerics</w:t>
      </w:r>
      <w:r w:rsidRPr="005B2A17">
        <w:rPr>
          <w:sz w:val="16"/>
        </w:rPr>
        <w:t xml:space="preserve">. This doesn’t mean that economics is bunk (any more than theology is bunk); systematic and rigorous reflection on human economic activity yields many useful insights and an education in basic economic ideas remains an essential piece of intellectual equipment for any serious person. </w:t>
      </w:r>
      <w:r w:rsidRPr="005B2A17">
        <w:rPr>
          <w:rStyle w:val="StyleUnderline"/>
        </w:rPr>
        <w:t>Economic outcomes remain hard to predict not because economists are stupid</w:t>
      </w:r>
      <w:r w:rsidRPr="005B2A17">
        <w:rPr>
          <w:sz w:val="16"/>
        </w:rPr>
        <w:t xml:space="preserve"> (they aren’t, by and large) </w:t>
      </w:r>
      <w:r w:rsidRPr="005B2A17">
        <w:rPr>
          <w:rStyle w:val="StyleUnderline"/>
        </w:rPr>
        <w:t>but because the world</w:t>
      </w:r>
      <w:r w:rsidRPr="005B2A17">
        <w:rPr>
          <w:sz w:val="16"/>
        </w:rPr>
        <w:t xml:space="preserve"> </w:t>
      </w:r>
      <w:r w:rsidRPr="005B2A17">
        <w:rPr>
          <w:rStyle w:val="Emphasis"/>
        </w:rPr>
        <w:t>economy is continually in flux</w:t>
      </w:r>
      <w:r w:rsidRPr="005B2A17">
        <w:rPr>
          <w:sz w:val="16"/>
        </w:rPr>
        <w:t xml:space="preserve">. </w:t>
      </w:r>
      <w:r w:rsidRPr="005B2A17">
        <w:rPr>
          <w:rStyle w:val="Emphasis"/>
        </w:rPr>
        <w:t>Facts change</w:t>
      </w:r>
      <w:r w:rsidRPr="005B2A17">
        <w:rPr>
          <w:sz w:val="16"/>
        </w:rPr>
        <w:t xml:space="preserve">; China rises, new industries emerge, under the influence of new economic ideas, central </w:t>
      </w:r>
      <w:r w:rsidRPr="005B2A17">
        <w:rPr>
          <w:rStyle w:val="StyleUnderline"/>
        </w:rPr>
        <w:t>bankers and investors change the way they behave. Investors</w:t>
      </w:r>
      <w:r w:rsidRPr="005B2A17">
        <w:rPr>
          <w:sz w:val="16"/>
        </w:rPr>
        <w:t xml:space="preserve"> and entrepreneurs </w:t>
      </w:r>
      <w:r w:rsidRPr="005B2A17">
        <w:rPr>
          <w:rStyle w:val="StyleUnderline"/>
        </w:rPr>
        <w:t>have</w:t>
      </w:r>
      <w:r w:rsidRPr="005B2A17">
        <w:rPr>
          <w:sz w:val="16"/>
        </w:rPr>
        <w:t xml:space="preserve"> </w:t>
      </w:r>
      <w:r w:rsidRPr="005B2A17">
        <w:rPr>
          <w:rStyle w:val="Emphasis"/>
        </w:rPr>
        <w:t>mood swings</w:t>
      </w:r>
      <w:r w:rsidRPr="005B2A17">
        <w:rPr>
          <w:sz w:val="16"/>
        </w:rPr>
        <w:t xml:space="preserve">: too optimistic in 2007, too pessimistic in 2008. All this change feeds back into the world system in unpredictable ways. Economics can help us understand what is happening and give us more sophisticated tools for investigating the unknown — but it cannot protect us from uncertainty and risk. The “unknown unknowns” will always be with us. </w:t>
      </w:r>
      <w:r w:rsidRPr="005B2A17">
        <w:rPr>
          <w:rStyle w:val="StyleUnderline"/>
        </w:rPr>
        <w:t>This means</w:t>
      </w:r>
      <w:r w:rsidRPr="005B2A17">
        <w:rPr>
          <w:sz w:val="16"/>
        </w:rPr>
        <w:t xml:space="preserve">, among other things, that </w:t>
      </w:r>
      <w:r w:rsidRPr="005B2A17">
        <w:rPr>
          <w:rStyle w:val="StyleUnderline"/>
        </w:rPr>
        <w:t>we</w:t>
      </w:r>
      <w:r w:rsidRPr="005B2A17">
        <w:rPr>
          <w:sz w:val="16"/>
        </w:rPr>
        <w:t xml:space="preserve"> </w:t>
      </w:r>
      <w:r w:rsidRPr="005B2A17">
        <w:rPr>
          <w:rStyle w:val="StyleUnderline"/>
        </w:rPr>
        <w:t>are no closer to eliminating panics and crashes than the Dutch were in the wake of the Tulip Bubble. 6. That goes double for financial markets. Financial markets are</w:t>
      </w:r>
      <w:r w:rsidRPr="005B2A17">
        <w:rPr>
          <w:sz w:val="16"/>
        </w:rPr>
        <w:t xml:space="preserve"> </w:t>
      </w:r>
      <w:r w:rsidRPr="005B2A17">
        <w:rPr>
          <w:rStyle w:val="Emphasis"/>
        </w:rPr>
        <w:t>even more volatile</w:t>
      </w:r>
      <w:r w:rsidRPr="005B2A17">
        <w:rPr>
          <w:sz w:val="16"/>
        </w:rPr>
        <w:t xml:space="preserve"> </w:t>
      </w:r>
      <w:r w:rsidRPr="005B2A17">
        <w:rPr>
          <w:rStyle w:val="StyleUnderline"/>
        </w:rPr>
        <w:t>than the real economy</w:t>
      </w:r>
      <w:r w:rsidRPr="005B2A17">
        <w:rPr>
          <w:sz w:val="16"/>
        </w:rPr>
        <w:t xml:space="preserve">. Economists predict, with varying but rarely satisfying results, the behavior of the real economy. Few are so foolish as to predict the behavior of financial markets (and those who do often lose a lot of money). There are good reasons for this. Psychology of course plays a major role in short term fluctuations, and </w:t>
      </w:r>
      <w:r w:rsidRPr="005B2A17">
        <w:rPr>
          <w:rStyle w:val="StyleUnderline"/>
        </w:rPr>
        <w:t>crowd psychology is</w:t>
      </w:r>
      <w:r w:rsidRPr="005B2A17">
        <w:rPr>
          <w:sz w:val="16"/>
        </w:rPr>
        <w:t xml:space="preserve"> so far at least largely </w:t>
      </w:r>
      <w:r w:rsidRPr="005B2A17">
        <w:rPr>
          <w:rStyle w:val="Emphasis"/>
        </w:rPr>
        <w:t>beyond our power to predict</w:t>
      </w:r>
      <w:r w:rsidRPr="005B2A17">
        <w:rPr>
          <w:sz w:val="16"/>
        </w:rPr>
        <w:t xml:space="preserve">. But there is more. </w:t>
      </w:r>
      <w:r w:rsidRPr="005B2A17">
        <w:rPr>
          <w:rStyle w:val="StyleUnderline"/>
        </w:rPr>
        <w:t>Change in financial markets has been accelerating</w:t>
      </w:r>
      <w:r w:rsidRPr="005B2A17">
        <w:rPr>
          <w:sz w:val="16"/>
        </w:rPr>
        <w:t xml:space="preserve"> dramatically </w:t>
      </w:r>
      <w:r w:rsidRPr="005B2A17">
        <w:rPr>
          <w:rStyle w:val="StyleUnderline"/>
        </w:rPr>
        <w:t>with</w:t>
      </w:r>
      <w:r w:rsidRPr="005B2A17">
        <w:rPr>
          <w:sz w:val="16"/>
        </w:rPr>
        <w:t xml:space="preserve"> the improvement of </w:t>
      </w:r>
      <w:r w:rsidRPr="005B2A17">
        <w:rPr>
          <w:rStyle w:val="Emphasis"/>
        </w:rPr>
        <w:t xml:space="preserve">computers, </w:t>
      </w:r>
      <w:proofErr w:type="gramStart"/>
      <w:r w:rsidRPr="005B2A17">
        <w:rPr>
          <w:rStyle w:val="Emphasis"/>
        </w:rPr>
        <w:t>communications</w:t>
      </w:r>
      <w:proofErr w:type="gramEnd"/>
      <w:r w:rsidRPr="005B2A17">
        <w:rPr>
          <w:rStyle w:val="Emphasis"/>
        </w:rPr>
        <w:t xml:space="preserve"> and software</w:t>
      </w:r>
      <w:r w:rsidRPr="005B2A17">
        <w:rPr>
          <w:sz w:val="16"/>
        </w:rPr>
        <w:t xml:space="preserve">. The avalanche of new securities products during the last twenty years transformed the way global financial markets work. The crash set this process back for a while, but it is sure to resume. Both borrowers and lenders are (and should be) always on the lookout for cheaper, more efficient ways to manage their portfolios and get the maximum results for the minimum cost. Financial firms are, and should be, ready to help make this happen. Over time, new securities products, larger trading volumes and complex hedging and trading programs change the nature of the financial marketplace. </w:t>
      </w:r>
      <w:r w:rsidRPr="005B2A17">
        <w:rPr>
          <w:rStyle w:val="StyleUnderline"/>
        </w:rPr>
        <w:t>There are new risks and new interconnections that</w:t>
      </w:r>
      <w:r w:rsidRPr="005B2A17">
        <w:rPr>
          <w:sz w:val="16"/>
        </w:rPr>
        <w:t xml:space="preserve">, increasingly, </w:t>
      </w:r>
      <w:r w:rsidRPr="005B2A17">
        <w:rPr>
          <w:rStyle w:val="StyleUnderline"/>
        </w:rPr>
        <w:t>neither regulators nor market participants</w:t>
      </w:r>
      <w:r w:rsidRPr="005B2A17">
        <w:rPr>
          <w:sz w:val="16"/>
        </w:rPr>
        <w:t xml:space="preserve"> fully </w:t>
      </w:r>
      <w:r w:rsidRPr="005B2A17">
        <w:rPr>
          <w:rStyle w:val="StyleUnderline"/>
        </w:rPr>
        <w:t>understand</w:t>
      </w:r>
      <w:r w:rsidRPr="005B2A17">
        <w:rPr>
          <w:sz w:val="16"/>
        </w:rPr>
        <w:t xml:space="preserve">. As time passes after a crash, both regulators and market participants become more confident that the system is working, and there is a natural tendency for risk tolerance to increase even as risks are becoming harder to measure and price. </w:t>
      </w:r>
      <w:r w:rsidRPr="005B2A17">
        <w:rPr>
          <w:rStyle w:val="StyleUnderline"/>
        </w:rPr>
        <w:t xml:space="preserve">Sooner or later this leads to </w:t>
      </w:r>
      <w:proofErr w:type="gramStart"/>
      <w:r w:rsidRPr="005B2A17">
        <w:rPr>
          <w:rStyle w:val="StyleUnderline"/>
        </w:rPr>
        <w:t>a new crash as unexpected</w:t>
      </w:r>
      <w:r w:rsidRPr="005B2A17">
        <w:rPr>
          <w:sz w:val="16"/>
        </w:rPr>
        <w:t xml:space="preserve"> vulnerabilities</w:t>
      </w:r>
      <w:proofErr w:type="gramEnd"/>
      <w:r w:rsidRPr="005B2A17">
        <w:rPr>
          <w:sz w:val="16"/>
        </w:rPr>
        <w:t xml:space="preserve"> emerge; at that point everyone from regulators to speculators recalibrates and the predictably unpredictable cyclical process restarts. Starting with the Dutch Tulip Bubble we’ve had about 350 years of </w:t>
      </w:r>
      <w:r w:rsidRPr="005B2A17">
        <w:rPr>
          <w:rStyle w:val="StyleUnderline"/>
        </w:rPr>
        <w:t>financial crashes and panics</w:t>
      </w:r>
      <w:r w:rsidRPr="005B2A17">
        <w:rPr>
          <w:sz w:val="16"/>
        </w:rPr>
        <w:t xml:space="preserve">. They </w:t>
      </w:r>
      <w:r w:rsidRPr="005B2A17">
        <w:rPr>
          <w:rStyle w:val="StyleUnderline"/>
        </w:rPr>
        <w:t>are unlikely to stop</w:t>
      </w:r>
      <w:r w:rsidRPr="005B2A17">
        <w:rPr>
          <w:sz w:val="16"/>
        </w:rPr>
        <w:t xml:space="preserve"> anytime soon — and each one that comes will take most people by surprise.</w:t>
      </w:r>
    </w:p>
    <w:p w14:paraId="2572C77D" w14:textId="77777777" w:rsidR="005B2A17" w:rsidRPr="005B2A17" w:rsidRDefault="005B2A17" w:rsidP="005B2A17"/>
    <w:p w14:paraId="4663EB08" w14:textId="57261CF3" w:rsidR="00863594" w:rsidRDefault="00863594" w:rsidP="00863594">
      <w:pPr>
        <w:pStyle w:val="Heading3"/>
      </w:pPr>
      <w:r>
        <w:t>Link: Economic Epistemology</w:t>
      </w:r>
    </w:p>
    <w:p w14:paraId="7B5AACFF" w14:textId="77777777" w:rsidR="00863594" w:rsidRDefault="00863594" w:rsidP="00863594"/>
    <w:p w14:paraId="0B832D79" w14:textId="1C0B79AD" w:rsidR="005B2A17" w:rsidRPr="00851935" w:rsidRDefault="005B2A17" w:rsidP="005B2A17">
      <w:pPr>
        <w:pStyle w:val="Heading4"/>
      </w:pPr>
      <w:r>
        <w:t>Epistemology DA---capitalist ideology infects all economic doctrine---reject their authors</w:t>
      </w:r>
    </w:p>
    <w:p w14:paraId="42743AA5" w14:textId="77777777" w:rsidR="005B2A17" w:rsidRPr="00851935" w:rsidRDefault="005B2A17" w:rsidP="005B2A17">
      <w:pPr>
        <w:rPr>
          <w:sz w:val="14"/>
        </w:rPr>
      </w:pPr>
      <w:r w:rsidRPr="00851935">
        <w:rPr>
          <w:sz w:val="14"/>
        </w:rPr>
        <w:t xml:space="preserve">Ignacio </w:t>
      </w:r>
      <w:r w:rsidRPr="00851935">
        <w:rPr>
          <w:b/>
        </w:rPr>
        <w:t>Ramonet 97</w:t>
      </w:r>
      <w:r w:rsidRPr="00851935">
        <w:rPr>
          <w:sz w:val="14"/>
        </w:rPr>
        <w:t>, Professeur Agrégé and chief editor of Le Monde Diplomatique. “The One and Only Way of Thinking. The Post-Development Reader. 1997. Pp. 179-1.</w:t>
      </w:r>
    </w:p>
    <w:p w14:paraId="7FFAB4EA" w14:textId="77777777" w:rsidR="005B2A17" w:rsidRPr="00851935" w:rsidRDefault="005B2A17" w:rsidP="005B2A17">
      <w:pPr>
        <w:rPr>
          <w:sz w:val="14"/>
        </w:rPr>
      </w:pPr>
      <w:r w:rsidRPr="005B2A17">
        <w:rPr>
          <w:sz w:val="14"/>
        </w:rPr>
        <w:t xml:space="preserve">In today’s democracies, </w:t>
      </w:r>
      <w:proofErr w:type="gramStart"/>
      <w:r w:rsidRPr="005B2A17">
        <w:rPr>
          <w:sz w:val="14"/>
        </w:rPr>
        <w:t>more and more</w:t>
      </w:r>
      <w:proofErr w:type="gramEnd"/>
      <w:r w:rsidRPr="005B2A17">
        <w:rPr>
          <w:sz w:val="14"/>
        </w:rPr>
        <w:t xml:space="preserve"> free citizens feel bogged down, stuck in a sort of glutinous </w:t>
      </w:r>
      <w:r w:rsidRPr="005B2A17">
        <w:rPr>
          <w:rStyle w:val="StyleUnderline"/>
        </w:rPr>
        <w:t>doctrine</w:t>
      </w:r>
      <w:r w:rsidRPr="005B2A17">
        <w:rPr>
          <w:sz w:val="14"/>
        </w:rPr>
        <w:t xml:space="preserve"> which </w:t>
      </w:r>
      <w:r w:rsidRPr="005B2A17">
        <w:rPr>
          <w:rStyle w:val="StyleUnderline"/>
        </w:rPr>
        <w:t xml:space="preserve">imperceptibly wraps itself around all rebellious thinking, inhibiting, disrupting, </w:t>
      </w:r>
      <w:r w:rsidRPr="005B2A17">
        <w:rPr>
          <w:strike/>
          <w:sz w:val="14"/>
        </w:rPr>
        <w:t>paralyzing</w:t>
      </w:r>
      <w:r w:rsidRPr="005B2A17">
        <w:rPr>
          <w:rStyle w:val="StyleUnderline"/>
        </w:rPr>
        <w:t xml:space="preserve"> and finally suppressing</w:t>
      </w:r>
      <w:r w:rsidRPr="005B2A17">
        <w:rPr>
          <w:sz w:val="14"/>
        </w:rPr>
        <w:t xml:space="preserve"> it. This doctrine is </w:t>
      </w:r>
      <w:r w:rsidRPr="005B2A17">
        <w:rPr>
          <w:rStyle w:val="StyleUnderline"/>
        </w:rPr>
        <w:t xml:space="preserve">the one and only way of thinking, the sole one authorized by </w:t>
      </w:r>
      <w:proofErr w:type="gramStart"/>
      <w:r w:rsidRPr="005B2A17">
        <w:rPr>
          <w:rStyle w:val="StyleUnderline"/>
        </w:rPr>
        <w:t>an invisible and ubiquitous opinion police</w:t>
      </w:r>
      <w:proofErr w:type="gramEnd"/>
      <w:r w:rsidRPr="005B2A17">
        <w:rPr>
          <w:sz w:val="14"/>
        </w:rPr>
        <w:t xml:space="preserve">. After the fall of the Berlin Wall, the collapse of the Communist regimes and the demoralization of socialism, the arrogance, the </w:t>
      </w:r>
      <w:proofErr w:type="gramStart"/>
      <w:r w:rsidRPr="005B2A17">
        <w:rPr>
          <w:sz w:val="14"/>
        </w:rPr>
        <w:t>effrontery</w:t>
      </w:r>
      <w:proofErr w:type="gramEnd"/>
      <w:r w:rsidRPr="005B2A17">
        <w:rPr>
          <w:sz w:val="14"/>
        </w:rPr>
        <w:t xml:space="preserve"> and the insolence of </w:t>
      </w:r>
      <w:r w:rsidRPr="005B2A17">
        <w:rPr>
          <w:rStyle w:val="StyleUnderline"/>
        </w:rPr>
        <w:t xml:space="preserve">this new Gospel have reached such heights that one can, without exaggeration, describe this </w:t>
      </w:r>
      <w:r w:rsidRPr="005B2A17">
        <w:rPr>
          <w:rStyle w:val="Emphasis"/>
        </w:rPr>
        <w:t>ideological frenzy as modern dogmatism</w:t>
      </w:r>
      <w:r w:rsidRPr="005B2A17">
        <w:rPr>
          <w:rStyle w:val="StyleUnderline"/>
        </w:rPr>
        <w:t>.</w:t>
      </w:r>
      <w:r w:rsidRPr="005B2A17">
        <w:rPr>
          <w:sz w:val="14"/>
        </w:rPr>
        <w:t xml:space="preserve"> What is the one and only way of thinking? It is </w:t>
      </w:r>
      <w:r w:rsidRPr="005B2A17">
        <w:rPr>
          <w:rStyle w:val="StyleUnderline"/>
        </w:rPr>
        <w:t>the translation into ideological terms that claim to be universal of economic interests,</w:t>
      </w:r>
      <w:r w:rsidRPr="005B2A17">
        <w:rPr>
          <w:sz w:val="14"/>
        </w:rPr>
        <w:t xml:space="preserve"> particularly those of international capital. It could be said that it was formulated and defined from 1944 onwards, at Bretton Woods. Its principal sources are the great economic and financial institutions – the World Bank, the International Monetary Fund, the Organization for Economic Co-operation and Development, the General Agreement on Tariffs and Trade, the European Commission, the Banque de France, and so on – which, </w:t>
      </w:r>
      <w:proofErr w:type="gramStart"/>
      <w:r w:rsidRPr="005B2A17">
        <w:rPr>
          <w:sz w:val="14"/>
        </w:rPr>
        <w:t>in order to</w:t>
      </w:r>
      <w:proofErr w:type="gramEnd"/>
      <w:r w:rsidRPr="005B2A17">
        <w:rPr>
          <w:sz w:val="14"/>
        </w:rPr>
        <w:t xml:space="preserve"> diffuse their ideas throughout the world, </w:t>
      </w:r>
      <w:r w:rsidRPr="005B2A17">
        <w:rPr>
          <w:rStyle w:val="StyleUnderline"/>
        </w:rPr>
        <w:t xml:space="preserve">finance various </w:t>
      </w:r>
      <w:r w:rsidRPr="005B2A17">
        <w:rPr>
          <w:rStyle w:val="Emphasis"/>
        </w:rPr>
        <w:t>research centres</w:t>
      </w:r>
      <w:r w:rsidRPr="005B2A17">
        <w:rPr>
          <w:rStyle w:val="StyleUnderline"/>
        </w:rPr>
        <w:t xml:space="preserve">, </w:t>
      </w:r>
      <w:r w:rsidRPr="005B2A17">
        <w:rPr>
          <w:rStyle w:val="Emphasis"/>
        </w:rPr>
        <w:t>universities</w:t>
      </w:r>
      <w:r w:rsidRPr="005B2A17">
        <w:rPr>
          <w:rStyle w:val="StyleUnderline"/>
        </w:rPr>
        <w:t xml:space="preserve"> and </w:t>
      </w:r>
      <w:r w:rsidRPr="005B2A17">
        <w:rPr>
          <w:rStyle w:val="Emphasis"/>
        </w:rPr>
        <w:t>foundations</w:t>
      </w:r>
      <w:r w:rsidRPr="005B2A17">
        <w:rPr>
          <w:rStyle w:val="StyleUnderline"/>
        </w:rPr>
        <w:t xml:space="preserve">, which in turn refine and </w:t>
      </w:r>
      <w:r w:rsidRPr="005B2A17">
        <w:rPr>
          <w:rStyle w:val="Emphasis"/>
        </w:rPr>
        <w:t>disseminate</w:t>
      </w:r>
      <w:r w:rsidRPr="005B2A17">
        <w:rPr>
          <w:rStyle w:val="StyleUnderline"/>
        </w:rPr>
        <w:t xml:space="preserve"> the holy writ. </w:t>
      </w:r>
      <w:r w:rsidRPr="005B2A17">
        <w:rPr>
          <w:sz w:val="14"/>
        </w:rPr>
        <w:t xml:space="preserve">This anonymous discourse is taken up and reproduced by the leading purveyors of economic information and especially by </w:t>
      </w:r>
      <w:r w:rsidRPr="005B2A17">
        <w:rPr>
          <w:rStyle w:val="StyleUnderline"/>
        </w:rPr>
        <w:t>the ‘bibles’ of investors and stockbrokers</w:t>
      </w:r>
      <w:r w:rsidRPr="005B2A17">
        <w:rPr>
          <w:sz w:val="14"/>
        </w:rPr>
        <w:t xml:space="preserve"> – The Wall Street Journal, The Financial Times, </w:t>
      </w:r>
      <w:proofErr w:type="gramStart"/>
      <w:r w:rsidRPr="005B2A17">
        <w:rPr>
          <w:sz w:val="14"/>
        </w:rPr>
        <w:t>The</w:t>
      </w:r>
      <w:proofErr w:type="gramEnd"/>
      <w:r w:rsidRPr="005B2A17">
        <w:rPr>
          <w:sz w:val="14"/>
        </w:rPr>
        <w:t xml:space="preserve"> economist, The Far Eastern Economic Review, Les Echos, Reuters, etc., which are </w:t>
      </w:r>
      <w:r w:rsidRPr="005B2A17">
        <w:rPr>
          <w:rStyle w:val="StyleUnderline"/>
        </w:rPr>
        <w:t>often the property of the big industrial or financial groups</w:t>
      </w:r>
      <w:r w:rsidRPr="005B2A17">
        <w:rPr>
          <w:sz w:val="14"/>
        </w:rPr>
        <w:t xml:space="preserve">. Almost everywhere, </w:t>
      </w:r>
      <w:r w:rsidRPr="005B2A17">
        <w:rPr>
          <w:rStyle w:val="StyleUnderline"/>
        </w:rPr>
        <w:t xml:space="preserve">faculties of </w:t>
      </w:r>
      <w:r w:rsidRPr="005B2A17">
        <w:rPr>
          <w:rStyle w:val="Emphasis"/>
        </w:rPr>
        <w:t>economics</w:t>
      </w:r>
      <w:r w:rsidRPr="005B2A17">
        <w:rPr>
          <w:rStyle w:val="StyleUnderline"/>
        </w:rPr>
        <w:t xml:space="preserve">, </w:t>
      </w:r>
      <w:r w:rsidRPr="005B2A17">
        <w:rPr>
          <w:rStyle w:val="Emphasis"/>
        </w:rPr>
        <w:t>journalists</w:t>
      </w:r>
      <w:r w:rsidRPr="005B2A17">
        <w:rPr>
          <w:rStyle w:val="StyleUnderline"/>
        </w:rPr>
        <w:t xml:space="preserve">, </w:t>
      </w:r>
      <w:r w:rsidRPr="005B2A17">
        <w:rPr>
          <w:rStyle w:val="Emphasis"/>
        </w:rPr>
        <w:t>writers</w:t>
      </w:r>
      <w:r w:rsidRPr="005B2A17">
        <w:rPr>
          <w:rStyle w:val="StyleUnderline"/>
        </w:rPr>
        <w:t xml:space="preserve">, and </w:t>
      </w:r>
      <w:r w:rsidRPr="005B2A17">
        <w:rPr>
          <w:rStyle w:val="Emphasis"/>
        </w:rPr>
        <w:t>politicians</w:t>
      </w:r>
      <w:r w:rsidRPr="005B2A17">
        <w:rPr>
          <w:rStyle w:val="StyleUnderline"/>
        </w:rPr>
        <w:t xml:space="preserve"> end up </w:t>
      </w:r>
      <w:r w:rsidRPr="005B2A17">
        <w:rPr>
          <w:rStyle w:val="Emphasis"/>
        </w:rPr>
        <w:t>imbibing the main commandments</w:t>
      </w:r>
      <w:r w:rsidRPr="005B2A17">
        <w:rPr>
          <w:rStyle w:val="StyleUnderline"/>
        </w:rPr>
        <w:t xml:space="preserve"> of these new legal tablets</w:t>
      </w:r>
      <w:r w:rsidRPr="005B2A17">
        <w:rPr>
          <w:sz w:val="14"/>
        </w:rPr>
        <w:t xml:space="preserve">, and, through the networks of the mass media, they are repeated ad nauseam. As we all know, </w:t>
      </w:r>
      <w:r w:rsidRPr="005B2A17">
        <w:rPr>
          <w:rStyle w:val="StyleUnderline"/>
        </w:rPr>
        <w:t xml:space="preserve">in our media-oriented societies </w:t>
      </w:r>
      <w:r w:rsidRPr="005B2A17">
        <w:rPr>
          <w:rStyle w:val="Emphasis"/>
        </w:rPr>
        <w:t>repetition is as good as proof</w:t>
      </w:r>
      <w:r w:rsidRPr="005B2A17">
        <w:rPr>
          <w:rStyle w:val="StyleUnderline"/>
        </w:rPr>
        <w:t xml:space="preserve">. </w:t>
      </w:r>
      <w:r w:rsidRPr="005B2A17">
        <w:rPr>
          <w:sz w:val="14"/>
        </w:rPr>
        <w:t xml:space="preserve">The first principle of the one and only way of thinking is </w:t>
      </w:r>
      <w:proofErr w:type="gramStart"/>
      <w:r w:rsidRPr="005B2A17">
        <w:rPr>
          <w:sz w:val="14"/>
        </w:rPr>
        <w:t>all the more</w:t>
      </w:r>
      <w:proofErr w:type="gramEnd"/>
      <w:r w:rsidRPr="005B2A17">
        <w:rPr>
          <w:sz w:val="14"/>
        </w:rPr>
        <w:t xml:space="preserve"> convincing in that an inattentive Marxist would in no way deny it: economics is more important than politics. It is </w:t>
      </w:r>
      <w:proofErr w:type="gramStart"/>
      <w:r w:rsidRPr="005B2A17">
        <w:rPr>
          <w:sz w:val="14"/>
        </w:rPr>
        <w:t>on the basis of</w:t>
      </w:r>
      <w:proofErr w:type="gramEnd"/>
      <w:r w:rsidRPr="005B2A17">
        <w:rPr>
          <w:sz w:val="14"/>
        </w:rPr>
        <w:t xml:space="preserve"> such a principle that, for example, an instrument as important in the hands of the executive as the Banque de France was, without any real opposition, made independent in 1994 and, to some extent, ‘protected from political vagaries’. ‘The Banque de France is independent, a-political and transpartisan’ stated its governor, M Jean-Claude Trichet, who added, however: ‘We demand that the public debt be reduced’, and ‘we follow a stable currency strategy.’1 As if these two objectives were not political! </w:t>
      </w:r>
      <w:r w:rsidRPr="005B2A17">
        <w:rPr>
          <w:rStyle w:val="StyleUnderline"/>
        </w:rPr>
        <w:t>In the name of ‘realism’ and ‘pragmatism’, the economy is put in charge</w:t>
      </w:r>
      <w:r w:rsidRPr="005B2A17">
        <w:rPr>
          <w:sz w:val="14"/>
        </w:rPr>
        <w:t xml:space="preserve">. As M. Alain Minc put it: ‘Capitalism cannot collapse, it is the natural state of society. Democracy is not the natural state of society. The market is.’2 An economy, it </w:t>
      </w:r>
      <w:proofErr w:type="gramStart"/>
      <w:r w:rsidRPr="005B2A17">
        <w:rPr>
          <w:sz w:val="14"/>
        </w:rPr>
        <w:t>goes without saying</w:t>
      </w:r>
      <w:proofErr w:type="gramEnd"/>
      <w:r w:rsidRPr="005B2A17">
        <w:rPr>
          <w:sz w:val="14"/>
        </w:rPr>
        <w:t xml:space="preserve">, that has been stripped of any social concern, which is a sort of pathetic dross, weighing us down, causing regression and crisis. The other key concepts of the one and only way of thinking are well known: the market, an idol whose ‘invisible hand corrects the quirks and dysfunctionalities of capitalism’, and particularly the financial markets, whose ‘signals direct and determine the general movement of the economy’, competition and competitiveness, which ‘stimulate business and make it dynamic, leading to permanent and beneficial modernization’; free exchange, without boundaries, ‘a factor in the uninterrupted development of trade, and therefore of societies’; globalization, both of the production of manufactured goods and of financial flows; the international division of labour, which ‘moderates union claims and lowers the cost of wages’; strong currencies, ‘a stabilizing factor’; deregulation; privatization; liberalization, and so on. Always, it is ‘less of the State’ and a constant arbitration in favour of revenue returning to capital to the detriment of labour. And indifference as to ecological costs. </w:t>
      </w:r>
      <w:r w:rsidRPr="005B2A17">
        <w:rPr>
          <w:rStyle w:val="StyleUnderline"/>
        </w:rPr>
        <w:t>Constant repetition, in all the media, of this catechism3 by almost all politcians, from right to left,4 gives it such an intimidating force that it stifles all attempts at free thinking</w:t>
      </w:r>
      <w:r w:rsidRPr="005B2A17">
        <w:rPr>
          <w:sz w:val="14"/>
        </w:rPr>
        <w:t xml:space="preserve"> and makes it very difficult to resist this new obscurantism.5 </w:t>
      </w:r>
      <w:r w:rsidRPr="005B2A17">
        <w:rPr>
          <w:rStyle w:val="StyleUnderline"/>
        </w:rPr>
        <w:t>One</w:t>
      </w:r>
      <w:r w:rsidRPr="005B2A17">
        <w:rPr>
          <w:sz w:val="14"/>
        </w:rPr>
        <w:t xml:space="preserve"> almost </w:t>
      </w:r>
      <w:r w:rsidRPr="005B2A17">
        <w:rPr>
          <w:rStyle w:val="StyleUnderline"/>
        </w:rPr>
        <w:t xml:space="preserve">gets to the point of believing that 17.4 million unemployed Europeans, the urban chaos, the general precariousness of life, the corruption, the suburbs aflame, the ecological pillage, the return to racism, integralism and religious extremism, and the rising tide of the marginalized: that all these are just mirages, </w:t>
      </w:r>
      <w:r w:rsidRPr="005B2A17">
        <w:rPr>
          <w:rStyle w:val="Emphasis"/>
        </w:rPr>
        <w:t>reprehensible hallucinations in this best of all possible world</w:t>
      </w:r>
      <w:r w:rsidRPr="005B2A17">
        <w:rPr>
          <w:rStyle w:val="StyleUnderline"/>
        </w:rPr>
        <w:t>s</w:t>
      </w:r>
      <w:r w:rsidRPr="005B2A17">
        <w:rPr>
          <w:sz w:val="14"/>
        </w:rPr>
        <w:t xml:space="preserve"> which is constructing, for our anaesthetized consciousness, the one and only way of thinking.</w:t>
      </w:r>
    </w:p>
    <w:p w14:paraId="4FFB6134" w14:textId="77777777" w:rsidR="005B2A17" w:rsidRPr="00863594" w:rsidRDefault="005B2A17" w:rsidP="005B2A17"/>
    <w:p w14:paraId="06455FCE" w14:textId="5FCC9458" w:rsidR="006475EB" w:rsidRPr="00CA5240" w:rsidRDefault="006475EB" w:rsidP="006475EB">
      <w:pPr>
        <w:pStyle w:val="Heading2"/>
      </w:pPr>
      <w:r w:rsidRPr="00CA5240">
        <w:t>Impact</w:t>
      </w:r>
    </w:p>
    <w:p w14:paraId="2E790D4C" w14:textId="77777777" w:rsidR="00EE7158" w:rsidRPr="00CA5240" w:rsidRDefault="00EE7158" w:rsidP="00EE7158">
      <w:pPr>
        <w:pStyle w:val="Heading3"/>
      </w:pPr>
      <w:r w:rsidRPr="00CA5240">
        <w:t>Impact: Collapse Inevitable---Streeck</w:t>
      </w:r>
    </w:p>
    <w:p w14:paraId="74FFDD92" w14:textId="77777777" w:rsidR="00EE7158" w:rsidRPr="00CA5240" w:rsidRDefault="00EE7158" w:rsidP="00EE7158">
      <w:pPr>
        <w:pStyle w:val="Heading4"/>
      </w:pPr>
      <w:bookmarkStart w:id="7" w:name="_Hlk489014465"/>
      <w:r w:rsidRPr="00CA5240">
        <w:t xml:space="preserve">The collapse of capitalism is </w:t>
      </w:r>
      <w:r w:rsidRPr="00CA5240">
        <w:rPr>
          <w:u w:val="single"/>
        </w:rPr>
        <w:t>inevitable</w:t>
      </w:r>
      <w:r w:rsidRPr="00CA5240">
        <w:t xml:space="preserve">---it will happen </w:t>
      </w:r>
      <w:r w:rsidRPr="00CA5240">
        <w:rPr>
          <w:u w:val="single"/>
        </w:rPr>
        <w:t>soon</w:t>
      </w:r>
      <w:r w:rsidRPr="00CA5240">
        <w:t xml:space="preserve">, the aff’s predictions are </w:t>
      </w:r>
      <w:r w:rsidRPr="00CA5240">
        <w:rPr>
          <w:u w:val="single"/>
        </w:rPr>
        <w:t>wrong</w:t>
      </w:r>
      <w:r w:rsidRPr="00CA5240">
        <w:t xml:space="preserve">, and the impact is </w:t>
      </w:r>
      <w:r w:rsidRPr="00CA5240">
        <w:rPr>
          <w:u w:val="single"/>
        </w:rPr>
        <w:t>extinction</w:t>
      </w:r>
      <w:r w:rsidRPr="00CA5240">
        <w:t>---only the alt solves.</w:t>
      </w:r>
    </w:p>
    <w:p w14:paraId="16E41663" w14:textId="77777777" w:rsidR="00EE7158" w:rsidRPr="00CA5240" w:rsidRDefault="00EE7158" w:rsidP="00EE7158">
      <w:pPr>
        <w:rPr>
          <w:rStyle w:val="Style13ptBold"/>
          <w:b w:val="0"/>
        </w:rPr>
      </w:pPr>
      <w:r w:rsidRPr="00CA5240">
        <w:rPr>
          <w:rStyle w:val="Style13ptBold"/>
          <w:b w:val="0"/>
        </w:rPr>
        <w:t>Wolfgang</w:t>
      </w:r>
      <w:r w:rsidRPr="00CA5240">
        <w:rPr>
          <w:rStyle w:val="Style13ptBold"/>
        </w:rPr>
        <w:t xml:space="preserve"> Streeck 16 – </w:t>
      </w:r>
      <w:r w:rsidRPr="00CA5240">
        <w:rPr>
          <w:rStyle w:val="Style13ptBold"/>
          <w:b w:val="0"/>
        </w:rPr>
        <w:t>(</w:t>
      </w:r>
      <w:r w:rsidRPr="00CA5240">
        <w:t>Emeritus Director of the Max-Planck-Institute for the Study of Societies, Cologne, How Will Capitalism End?: Essays on a Failing System, p. 1-15)</w:t>
      </w:r>
    </w:p>
    <w:p w14:paraId="473BA09E" w14:textId="77777777" w:rsidR="00EE7158" w:rsidRPr="00CA5240" w:rsidRDefault="00EE7158" w:rsidP="00EE7158">
      <w:pPr>
        <w:rPr>
          <w:sz w:val="14"/>
        </w:rPr>
      </w:pPr>
      <w:r w:rsidRPr="00CA5240">
        <w:rPr>
          <w:rStyle w:val="StyleUnderline"/>
        </w:rPr>
        <w:t>Capitalism has always been</w:t>
      </w:r>
      <w:r w:rsidRPr="00CA5240">
        <w:rPr>
          <w:sz w:val="14"/>
        </w:rPr>
        <w:t xml:space="preserve"> an improbable social formation, full of conflicts and contradictions, therefore </w:t>
      </w:r>
      <w:r w:rsidRPr="00CA5240">
        <w:rPr>
          <w:rStyle w:val="Emphasis"/>
        </w:rPr>
        <w:t>permanently unstable</w:t>
      </w:r>
      <w:r w:rsidRPr="00CA5240">
        <w:rPr>
          <w:rStyle w:val="StyleUnderline"/>
        </w:rPr>
        <w:t xml:space="preserve"> and in flux</w:t>
      </w:r>
      <w:r w:rsidRPr="00CA5240">
        <w:rPr>
          <w:sz w:val="14"/>
        </w:rPr>
        <w:t xml:space="preserve">, and highly conditional on historically contingent and precarious supportive as well as constraining events and institutions. </w:t>
      </w:r>
      <w:r w:rsidRPr="00CA5240">
        <w:rPr>
          <w:rStyle w:val="StyleUnderline"/>
        </w:rPr>
        <w:t>Capitalist society</w:t>
      </w:r>
      <w:r w:rsidRPr="00CA5240">
        <w:rPr>
          <w:sz w:val="14"/>
        </w:rPr>
        <w:t xml:space="preserve"> may be described in shorthand as a 'progressive' society in the sense of Adam Smith 1 and the enlightenment, a society that has </w:t>
      </w:r>
      <w:r w:rsidRPr="00CA5240">
        <w:rPr>
          <w:rStyle w:val="StyleUnderline"/>
        </w:rPr>
        <w:t>coupled its 'progress' to the continuous and unlimited production and accumulation of</w:t>
      </w:r>
      <w:r w:rsidRPr="00CA5240">
        <w:rPr>
          <w:sz w:val="14"/>
        </w:rPr>
        <w:t xml:space="preserve"> productive </w:t>
      </w:r>
      <w:r w:rsidRPr="00CA5240">
        <w:rPr>
          <w:rStyle w:val="StyleUnderline"/>
        </w:rPr>
        <w:t>capital, effected through</w:t>
      </w:r>
      <w:r w:rsidRPr="00CA5240">
        <w:rPr>
          <w:sz w:val="14"/>
        </w:rPr>
        <w:t xml:space="preserve"> a conversion, by means of </w:t>
      </w:r>
      <w:r w:rsidRPr="00CA5240">
        <w:rPr>
          <w:rStyle w:val="StyleUnderline"/>
        </w:rPr>
        <w:t>the invisible hand of the market and the visible hand of the state</w:t>
      </w:r>
      <w:r w:rsidRPr="00CA5240">
        <w:rPr>
          <w:sz w:val="14"/>
        </w:rPr>
        <w:t xml:space="preserve">, of the private vice of material greed into a public benefit.' </w:t>
      </w:r>
      <w:r w:rsidRPr="00CA5240">
        <w:rPr>
          <w:rStyle w:val="StyleUnderline"/>
        </w:rPr>
        <w:t xml:space="preserve">Capitalism promises </w:t>
      </w:r>
      <w:r w:rsidRPr="00CA5240">
        <w:rPr>
          <w:rStyle w:val="Emphasis"/>
        </w:rPr>
        <w:t>infinite growth</w:t>
      </w:r>
      <w:r w:rsidRPr="00CA5240">
        <w:rPr>
          <w:sz w:val="14"/>
        </w:rPr>
        <w:t xml:space="preserve"> of commodified material wealth </w:t>
      </w:r>
      <w:r w:rsidRPr="00CA5240">
        <w:rPr>
          <w:rStyle w:val="StyleUnderline"/>
        </w:rPr>
        <w:t>in a finite world, by conjoining itself with modern science and technology</w:t>
      </w:r>
      <w:r w:rsidRPr="00CA5240">
        <w:rPr>
          <w:sz w:val="14"/>
        </w:rPr>
        <w:t xml:space="preserve">, making capitalist society the first industrial society, </w:t>
      </w:r>
      <w:r w:rsidRPr="00CA5240">
        <w:rPr>
          <w:rStyle w:val="StyleUnderline"/>
        </w:rPr>
        <w:t>and through unending expansion of free</w:t>
      </w:r>
      <w:r w:rsidRPr="00CA5240">
        <w:rPr>
          <w:sz w:val="14"/>
        </w:rPr>
        <w:t xml:space="preserve">, in the sense of contestable, </w:t>
      </w:r>
      <w:r w:rsidRPr="00CA5240">
        <w:rPr>
          <w:rStyle w:val="StyleUnderline"/>
        </w:rPr>
        <w:t>risky markets, on the coat-tails of a hegemonic carrier state and its market -opening policies</w:t>
      </w:r>
      <w:r w:rsidRPr="00CA5240">
        <w:rPr>
          <w:sz w:val="14"/>
        </w:rPr>
        <w:t xml:space="preserve"> both domestically and internationally. 3 As a version of industrial society, capitalist society is distinguished by the fact that its collective productive capital is accumulated in the hands of a minority of its members who enjoy the legal privilege, in the form of rights of private property, to dispose of such capital in any way they see fit, including letting it sit idle or transferring it abroad. One implication of this is that the vast majority of the members of a capitalist society must work under the direction, however mediated, of the private owners of the tools they need to provide for themselves, and on terms set by those owners in line with their desire to maximize the rate of increase of their capital. Motivating non-owners to do so- to work hard and diligently in the interest of the owners - requires artful devices - sticks and carrots of the most diverse sorts that are never certain to function - that have to be continuously reinvented as capitalist progress continuously renders them obsolescent. </w:t>
      </w:r>
      <w:r w:rsidRPr="00CA5240">
        <w:rPr>
          <w:rStyle w:val="StyleUnderline"/>
        </w:rPr>
        <w:t>The tensions and contradictions within the capitalist political-economic configuration make for an ever-present possibility of structural breakdown and social crisis</w:t>
      </w:r>
      <w:r w:rsidRPr="00CA5240">
        <w:rPr>
          <w:sz w:val="14"/>
        </w:rPr>
        <w:t xml:space="preserve">. Economic and social stability under modern capitalism must be secured on a background of systemic restlessness4 produced by competition and expansion, a difficult balancing act with a constantly uncertain outcome. Its success is contingent on, among other things, the timely appearance of a new technological paradigm or the development of social needs and values complementing changing requirements of continued economic growth. For example, for the vast majority of its members, a capitalist society must manage to convert their ever-present fear of being cut out of the productive process, because of economic or technological restructuring, into acceptance of the highly unequal distribution of wealth and power generated by the capitalist economy and a belief in the legitimacy of capitalism as a social order. For this, highly complicated and inevitably fragile institutional and ideological provisions arc necessary. The same holds true for the conversion of insecure workers - kept insecure to make them obedient workers - into confident consumers happily discharging their consumerist social obligations even in the face of the fundamental uncertainty oflabour markets and employment.' In light of the inherent instability of modern societies founded upon and dynamically shaped by a capitalist economy, it is small wonder that theories of capitalism, from the time the concept was first used in the early 1800s in Germany" and the mid-1800s in England/ were always also theories of crisis. This holds not just for Marx and Engels but also for writers like Ricardo, Mill, Sombart, Keynes, Hilferding, Polanyi and Schumpeter, all of whom expected one way or other to see the end of capitalism during their lifetime." What kind of crisis was expected to finish capitalism off differed with time and authors' theoretical priors; structuralist theories of death by overproduction or underconsumption, or by a tendency of the rate of profit to fall (Marx), coexisted with predictions of saturation of needs and markets (Keynes), of rising resistance to further commodification oflife and society (Polanyi), of exhaustion of new land and new labour available for colonization in a literal as well as figurative sense (Luxemburg), of technological stagnation (Kondratieff), financial-political organization of monopolistic corporations suspending liberal markets (Hilferding), bureaucratic suppression of entrepreneurialism aided by a worldwide trahison des clercs (Weber, Schumpeter, Hayek) etc., etc." While none of these theories came true as imagined, most of them were not entirely false either. In fact, </w:t>
      </w:r>
      <w:r w:rsidRPr="00CA5240">
        <w:rPr>
          <w:rStyle w:val="StyleUnderline"/>
        </w:rPr>
        <w:t>the history of modern capitalism can be written as a succession of crises that capitalism survived only at the price of deep transformations of its economic and social institutions, saving it from bankruptcy in unforeseeable and often unintended ways</w:t>
      </w:r>
      <w:r w:rsidRPr="00CA5240">
        <w:rPr>
          <w:sz w:val="14"/>
        </w:rPr>
        <w:t xml:space="preserve">. Seen this way, </w:t>
      </w:r>
      <w:r w:rsidRPr="00CA5240">
        <w:rPr>
          <w:rStyle w:val="StyleUnderline"/>
        </w:rPr>
        <w:t xml:space="preserve">that the capitalist order still exists may well appear less impressive than that it existed so often on the brink of collapse and had continuously to change, frequently depending on contingent exogenous supports that it was unable to mobilize endogenously. The fact </w:t>
      </w:r>
      <w:r w:rsidRPr="00CA5240">
        <w:rPr>
          <w:rStyle w:val="Emphasis"/>
        </w:rPr>
        <w:t>that capitalism has</w:t>
      </w:r>
      <w:r w:rsidRPr="00CA5240">
        <w:rPr>
          <w:rStyle w:val="StyleUnderline"/>
        </w:rPr>
        <w:t xml:space="preserve">, until now, </w:t>
      </w:r>
      <w:r w:rsidRPr="00CA5240">
        <w:rPr>
          <w:rStyle w:val="Emphasis"/>
        </w:rPr>
        <w:t>managed to outlive all predictions of its impending death, need not mean that it will forever be able to do so</w:t>
      </w:r>
      <w:r w:rsidRPr="00CA5240">
        <w:rPr>
          <w:rStyle w:val="StyleUnderline"/>
        </w:rPr>
        <w:t>; there is no inductive proof here</w:t>
      </w:r>
      <w:r w:rsidRPr="00CA5240">
        <w:rPr>
          <w:sz w:val="14"/>
        </w:rPr>
        <w:t xml:space="preserve">, and </w:t>
      </w:r>
      <w:r w:rsidRPr="00CA5240">
        <w:rPr>
          <w:rStyle w:val="StyleUnderline"/>
        </w:rPr>
        <w:t xml:space="preserve">we cannot rule out the possibility that, </w:t>
      </w:r>
      <w:r w:rsidRPr="00CA5240">
        <w:rPr>
          <w:rStyle w:val="Emphasis"/>
        </w:rPr>
        <w:t>next time</w:t>
      </w:r>
      <w:r w:rsidRPr="00CA5240">
        <w:rPr>
          <w:rStyle w:val="StyleUnderline"/>
        </w:rPr>
        <w:t>, whatever cavalry capitalism may require for its rescue may fail to show up</w:t>
      </w:r>
      <w:r w:rsidRPr="00CA5240">
        <w:rPr>
          <w:sz w:val="14"/>
        </w:rPr>
        <w:t xml:space="preserve">. A short recapitulation of the history of modern capitalism serves to illustrate this point. 10 Liberal capitalism in the nineteenth century was confronted by a revolutionary labour movement that needed to be politically tamed by a complex combination of repression and co-optation, including democratic power sharing and social reform. In the early twentieth century, capitalism was commandeered to serve national interests in international wars, thereby converting it into a public utility under the planning regimes of a new war economy, as private property and the invisible hand of the market seemed insufficient for the provision of the collective capacities countries needed to prevail in international hostilities. After the First World War, restoration of a liberal-capitalist economy failed to produce a viable social order and had to give way in large parts of the industrial world to either Communism or Fascism, while in the core countries of what was to become 'the West' liberal capitalism was gradually succeeded, in the aftermath of the Great Depression, by Keynesian, state-administered capitalism. Out of this grew the democratic welfare-state capitalism of the three post-war decades, with hindsight the only period in which economic growth and social and political stability, achieved through democracy, coexisted under capitalism, at least in the OECD world where capitalism came to be awarded the epithet, 'advanced'. In the 1970s, however, what had with hindsight been called the 'post-war settlement' of social-democratic capitalism began to disintegrate, gradually and imperceptibly at first but increasingly punctuated by successive, ever more severe crises of both the capitalist economy and the social and political institutions embedding, that is, supporting as well as containing it. This was the period of both intensifying crisis and deep transformation when 'late capitalism', as impressively described by Werner Sombart in the 1920s, 11 gave way to neoliberalism. Crisis Theory Redux </w:t>
      </w:r>
      <w:r w:rsidRPr="00CA5240">
        <w:rPr>
          <w:rStyle w:val="StyleUnderline"/>
        </w:rPr>
        <w:t>Today, after the watershed of the financial crisis of 2008</w:t>
      </w:r>
      <w:r w:rsidRPr="00CA5240">
        <w:rPr>
          <w:sz w:val="14"/>
        </w:rPr>
        <w:t xml:space="preserve">, critical and indeed crisis-theoretical reflection on the prospects of capitalism and its society is again en vogue. Does Capitalism Have a Future? is the title of a book published in 2013 by five outstanding social scientists: Immanuel Wallerstein, Randall Collins, Michael Mann, Georgi Derluguian and Craig Calhoun. Apart from the introduction and the conclusion, which are collectively authored, the contributors present their views in separate chapters, and this could not be otherwise since they differ widely. Still, all five share the conviction that, as they state in the introduction, </w:t>
      </w:r>
      <w:r w:rsidRPr="00CA5240">
        <w:rPr>
          <w:rStyle w:val="StyleUnderline"/>
        </w:rPr>
        <w:t>'something big looms on the horizon: a structural crisis much bigger than the recent Great Recession</w:t>
      </w:r>
      <w:r w:rsidRPr="00CA5240">
        <w:rPr>
          <w:sz w:val="14"/>
        </w:rPr>
        <w:t xml:space="preserve">, which might in retrospect seem only a prologue to a period of deeper troubles and transformations: 12 On what is causing this crisis, however, and how it will end, there is substantial disagreement- which, with authors of this calibre, may be taken as a sign of the multiple uncertainties and possibilities inherent in the present condition of the capitalist political economy. To give an impression of how leading theorists may differ when trying to imagine the future of capitalism today, I will at some length review the prospects and predictions put forward in the book. A comparatively conventional crisis theory is probably the one offered by </w:t>
      </w:r>
      <w:r w:rsidRPr="00CA5240">
        <w:rPr>
          <w:rStyle w:val="StyleUnderline"/>
        </w:rPr>
        <w:t>Wallerstein</w:t>
      </w:r>
      <w:r w:rsidRPr="00CA5240">
        <w:rPr>
          <w:sz w:val="14"/>
        </w:rPr>
        <w:t xml:space="preserve"> (pp. 9-35), who </w:t>
      </w:r>
      <w:r w:rsidRPr="00CA5240">
        <w:rPr>
          <w:rStyle w:val="StyleUnderline"/>
        </w:rPr>
        <w:t>locates contemporary capitalism at the bottom of a Kondratieff cycle</w:t>
      </w:r>
      <w:r w:rsidRPr="00CA5240">
        <w:rPr>
          <w:sz w:val="14"/>
        </w:rPr>
        <w:t xml:space="preserve"> (Kondratieff B) </w:t>
      </w:r>
      <w:r w:rsidRPr="00CA5240">
        <w:rPr>
          <w:rStyle w:val="StyleUnderline"/>
        </w:rPr>
        <w:t>with no prospect of a new</w:t>
      </w:r>
      <w:r w:rsidRPr="00CA5240">
        <w:rPr>
          <w:sz w:val="14"/>
        </w:rPr>
        <w:t xml:space="preserve"> (Kondratieff A) </w:t>
      </w:r>
      <w:r w:rsidRPr="00CA5240">
        <w:rPr>
          <w:rStyle w:val="StyleUnderline"/>
        </w:rPr>
        <w:t>upturn</w:t>
      </w:r>
      <w:r w:rsidRPr="00CA5240">
        <w:rPr>
          <w:sz w:val="14"/>
        </w:rPr>
        <w:t xml:space="preserve">. This is said to be </w:t>
      </w:r>
      <w:r w:rsidRPr="00CA5240">
        <w:rPr>
          <w:rStyle w:val="StyleUnderline"/>
        </w:rPr>
        <w:t>due to a 'structural crisis' that began in the 1970s</w:t>
      </w:r>
      <w:r w:rsidRPr="00CA5240">
        <w:rPr>
          <w:sz w:val="14"/>
        </w:rPr>
        <w:t xml:space="preserve">, as a result of which 'capitalists may no longer find capitalism rewarding'. Two broad causes are given, one a set of long-term trends 'ending the endless accumulation of capital', the other the demise, after the 'world revolution of 1968', of the 'dominance of centrist liberals of the geoculture' (p. 21 ). Structural trends include </w:t>
      </w:r>
      <w:r w:rsidRPr="00CA5240">
        <w:rPr>
          <w:rStyle w:val="StyleUnderline"/>
        </w:rPr>
        <w:t>the exhaustion of virgin lands</w:t>
      </w:r>
      <w:r w:rsidRPr="00CA5240">
        <w:rPr>
          <w:sz w:val="14"/>
        </w:rPr>
        <w:t xml:space="preserve"> and the resulting necessity of environmental repair work, </w:t>
      </w:r>
      <w:r w:rsidRPr="00CA5240">
        <w:rPr>
          <w:rStyle w:val="StyleUnderline"/>
        </w:rPr>
        <w:t>growing resource shortages, and</w:t>
      </w:r>
      <w:r w:rsidRPr="00CA5240">
        <w:rPr>
          <w:sz w:val="14"/>
        </w:rPr>
        <w:t xml:space="preserve"> the increasing need for public infrastructure. All of this costs money, and so does the </w:t>
      </w:r>
      <w:r w:rsidRPr="00CA5240">
        <w:rPr>
          <w:rStyle w:val="StyleUnderline"/>
        </w:rPr>
        <w:t>pacification of</w:t>
      </w:r>
      <w:r w:rsidRPr="00CA5240">
        <w:rPr>
          <w:sz w:val="14"/>
        </w:rPr>
        <w:t xml:space="preserve"> a proliferating mass of </w:t>
      </w:r>
      <w:r w:rsidRPr="00CA5240">
        <w:rPr>
          <w:rStyle w:val="StyleUnderline"/>
        </w:rPr>
        <w:t>discontented workers</w:t>
      </w:r>
      <w:r w:rsidRPr="00CA5240">
        <w:rPr>
          <w:sz w:val="14"/>
        </w:rPr>
        <w:t xml:space="preserve"> and the unemployed. Concerning global hegemony, Wallerstein points to what he considers </w:t>
      </w:r>
      <w:r w:rsidRPr="00CA5240">
        <w:rPr>
          <w:rStyle w:val="StyleUnderline"/>
        </w:rPr>
        <w:t>the final decline of the U.S.-centred world order, in military and economic</w:t>
      </w:r>
      <w:r w:rsidRPr="00CA5240">
        <w:rPr>
          <w:sz w:val="14"/>
        </w:rPr>
        <w:t xml:space="preserve"> as well as ideological </w:t>
      </w:r>
      <w:r w:rsidRPr="00CA5240">
        <w:rPr>
          <w:rStyle w:val="StyleUnderline"/>
        </w:rPr>
        <w:t>terms</w:t>
      </w:r>
      <w:r w:rsidRPr="00CA5240">
        <w:rPr>
          <w:sz w:val="14"/>
        </w:rPr>
        <w:t xml:space="preserve">. Rising costs of doing business </w:t>
      </w:r>
      <w:r w:rsidRPr="00CA5240">
        <w:rPr>
          <w:rStyle w:val="StyleUnderline"/>
        </w:rPr>
        <w:t>combine with global disorder to make restoration of a stable capitalist world system impossible</w:t>
      </w:r>
      <w:r w:rsidRPr="00CA5240">
        <w:rPr>
          <w:sz w:val="14"/>
        </w:rPr>
        <w:t xml:space="preserve">. Instead Wallerstein foresees 'an ever-tighter gridlock of the system. </w:t>
      </w:r>
      <w:r w:rsidRPr="00CA5240">
        <w:rPr>
          <w:rStyle w:val="StyleUnderline"/>
        </w:rPr>
        <w:t>Gridlock will</w:t>
      </w:r>
      <w:r w:rsidRPr="00CA5240">
        <w:rPr>
          <w:sz w:val="14"/>
        </w:rPr>
        <w:t xml:space="preserve"> in turn </w:t>
      </w:r>
      <w:r w:rsidRPr="00CA5240">
        <w:rPr>
          <w:rStyle w:val="StyleUnderline"/>
        </w:rPr>
        <w:t>result in ever-wilder fluctuations, and will consequently make short-term predictions - both economic and political - ever more unreliable</w:t>
      </w:r>
      <w:r w:rsidRPr="00CA5240">
        <w:rPr>
          <w:sz w:val="14"/>
        </w:rPr>
        <w:t xml:space="preserve">. And this in turn will aggravate ... popular fears and alienation. It is a negative cycle' (p. 32). For the near future Wallerstein expects a global political confrontation between defenders and opponents of the capitalist order, in his suggestive terms: between the forces of Davos and of Porto Alegre. Their final battle 'about the successor system' (p. 35) is currently fomenting. Its outcome, according to Wallerstein, is unpredictable, although 'we can feel sure that one side or the other will win out in the coming decades, and a new reasonably stable world-system (or set of world-systems) will be established: Much less pessimistic, or less optimistic from the perspective of those who would like to see capitalism dose down, is Craig Calhoun, who finds prospects of reform and renewal in what he, too, considers a deep and potentially final crisis (pp. 131-61). Calhoun assumes that there is still time for political intervention to save capitalism, as there was in the past, perhaps with the help of a 'sufficiently enlightened faction of capitalists' (p. 2). But he also believes 'a centralized socialist economy' to be possible, and even more so 'Chinese-style state capitalism': 'Markets can exist in the future even while specifically capitalist modes of property and finance have declined' (p. 3). Far more than Wallerstein, Calhoun is reluctant when it comes to prediction (for a summary of his view see pp. 158-61 ). His chapter offers a list of internal contradictions and possible external disruptions threatening the stability of capitalism, and points out a wide range of alternative outcomes. Like Wallerstein, Calhoun attributes particular significance to the international system, where he anticipates the emergence of a plurality of more or less capitalist political-economic regimes, with the attendant problems and pitfalls of coordination and competition. While he does not rule out a 'large-scale, more or less simultaneous collapse of capitalist markets ... not only bringing economic upheaval but also upending political and social institutions' (p. 161), Calhoun believes in the possibility of states, corporations and social movements re-establishing effective governance for a transformative renewal of capitalism. To quote, The capitalist order is a very large-scale, highly complex system. The events of the last forty years have deeply disrupted the institutions that kept capitalism relatively well organized through the postwar period. Efforts to repair or replace these will change the system, just as new technologies and new business and financial practices may. Even a successful renewal of capitalism will transform it ... The question is whether change will be adequate to manage systemic risks and fend off external threats. And if not, will there be widespread devastation before a new order emerges? (p. 161) Even more agnostic on the future of capitalism is Michael Mann ('The End May Be Nigh, But for Whom?: pp. 71-97). Mann begins by reminding his readers that in his 'general model of human society', he does 'not conceive of societies as systems but as multiple, overlapping networks of interaction, of which four networks - ideological, economic, military and political power relations - are the most important. Geopolitical relations can be added to the four .. : Mann continues: Each of these four or five sources of power may have an internal logic or tendency of development, so that it might be possible, for example, to identify tendencies toward equilibrium, cycles, or contradictions within capitalism, just as one might identify comparable tendencies within the other sources of social power. (p. 72) Interactions between the networks, Mann points out, are frequent but not systematic, meaning that 'once we admit the importance of such interactions we are into a more complex and uncertain world in which the development of capitalism, for example, is also influenced by ideologies, wars and states' (p. 73). Mann adds to this the possibility of uneven development across geographical space and the likelihood of irrational behaviour interfering with rational calculations of interest, even of the interest in survival. To demonstrate the importance of contingent events and of cycles other than those envisaged in the Wallerstein-Kondratieff model of history, Mann discusses the Great Depression of the 1930s and the Great Recession of 2008. He then proceeds to demonstrate how his approach speaks to the future, first of U.S. hegemony and second of 'capitalist markets'. As to the former, Mann (pp. 83-4) offers the standard list of American weaknesses, both domestic and international, from economic decline to political anomy to an increasingly less effective military- weaknesses that 'might bring America down' although 'we cannot know for sure: Even if U.S. hegemony were to end, however, 'this need not cause a systemic crisis of capitalism'. What may instead happen is a shift of economic power 'from the old West to the successfully developing Rest of the world, including most of Asia. This would result in a sharing of economic power between the United States, the European Union and (some of) the BRICS, as a consequence of which 'the capitalism of the medium term is likely to be more statist' (p. 86). Concerning 'capitalist markets' (pp. 86-7), Mann believes, pace Wallerstein, that there is still enough new land to conquer and enough demand to discover and invent, to allow for both extensive and intensive growth. Also, technological fixes may appear any time for all sorts of problems, and in any case it is the working class and revolutionary socialism, much more than capitalism, for which 'the end is nigh: In fact, if growth rates were to fall as predicted by some, the outcome might be a stable low-growth capitalism, with considerable ecological benefits. In this scenario, 'the future of the left is likely to be at most reformist social democracy or liberalism. Employers and workers will continue to struggle over the mundane injustices of capitalist employment [ ... ] and their likely outcome will be compromise and reform .. .' Still, Mann ends on a considerably less sanguine note, naming two big crises that he considers possible, and one of them probable - crises in which capitalism would go under although they would not be crises of capitalism, or of capitalism alone, since </w:t>
      </w:r>
      <w:r w:rsidRPr="00CA5240">
        <w:rPr>
          <w:rStyle w:val="StyleUnderline"/>
        </w:rPr>
        <w:t xml:space="preserve">capitalism would only perish as a result of </w:t>
      </w:r>
      <w:r w:rsidRPr="00CA5240">
        <w:rPr>
          <w:rStyle w:val="Emphasis"/>
        </w:rPr>
        <w:t>the destruction of all human civilization</w:t>
      </w:r>
      <w:r w:rsidRPr="00CA5240">
        <w:rPr>
          <w:sz w:val="14"/>
        </w:rPr>
        <w:t xml:space="preserve">. One such scenario would be </w:t>
      </w:r>
      <w:r w:rsidRPr="00CA5240">
        <w:rPr>
          <w:rStyle w:val="Emphasis"/>
        </w:rPr>
        <w:t>nuclear war</w:t>
      </w:r>
      <w:r w:rsidRPr="00CA5240">
        <w:rPr>
          <w:rStyle w:val="StyleUnderline"/>
        </w:rPr>
        <w:t>, started by collective human irrationality</w:t>
      </w:r>
      <w:r w:rsidRPr="00CA5240">
        <w:rPr>
          <w:sz w:val="14"/>
        </w:rPr>
        <w:t xml:space="preserve">, the other an </w:t>
      </w:r>
      <w:r w:rsidRPr="00CA5240">
        <w:rPr>
          <w:rStyle w:val="StyleUnderline"/>
        </w:rPr>
        <w:t xml:space="preserve">ecological catastrophe resulting from 'escalating </w:t>
      </w:r>
      <w:r w:rsidRPr="00CA5240">
        <w:rPr>
          <w:rStyle w:val="Emphasis"/>
        </w:rPr>
        <w:t>climate change'</w:t>
      </w:r>
      <w:r w:rsidRPr="00CA5240">
        <w:rPr>
          <w:sz w:val="14"/>
        </w:rPr>
        <w:t xml:space="preserve">. In the latter case (pp. 93ff.), capitalism figures - together with the nation state and with 'citizen rights', defined as entitlements to unlimited consumption - as one of three 'triumphs of the modern period' that happen to be ecologically unsustainable. 'All three triumphs would have to be challenged for the sake of a rather abstract future, which is a very tall order, perhaps not achievable' (p. 95). While related to capitalism, ecological disaster would spring from 'a causal chain bigger than capitalism' (p. 97). However, 'policy decisions matter considerably', and 'humanity is in principle free to choose between better or worse future scenarios- and so ultimately the future is unpredictable' (p. 97). The most straightforward theory of capitalist crisis in the book is offered by Randall Collins (pp. 37-69) - a theory he correctly characterizes as a 'stripped-down version of (a] fundamental insight that Marx and Engels had formulated already in the 1840s' (p. 38). That insight, as adapted by Collins, is that </w:t>
      </w:r>
      <w:r w:rsidRPr="00CA5240">
        <w:rPr>
          <w:rStyle w:val="StyleUnderline"/>
        </w:rPr>
        <w:t>capitalism is subject to 'a long-term structural weakness: namely 'the technological displacement of labor by machinery'</w:t>
      </w:r>
      <w:r w:rsidRPr="00CA5240">
        <w:rPr>
          <w:sz w:val="14"/>
        </w:rPr>
        <w:t xml:space="preserve"> (p. 37). Collins is entirely unapologetic for his strictly structuralist approach, even more structuralist than Wallerstein's, as well as his mono-factorial technological determinism. In fact, he is convinced that </w:t>
      </w:r>
      <w:r w:rsidRPr="00CA5240">
        <w:rPr>
          <w:rStyle w:val="StyleUnderline"/>
        </w:rPr>
        <w:t xml:space="preserve">'technological displacement of labor' will have finished capitalism, with or without revolutionary violence, </w:t>
      </w:r>
      <w:r w:rsidRPr="00CA5240">
        <w:rPr>
          <w:rStyle w:val="Emphasis"/>
        </w:rPr>
        <w:t>by the middle of this century</w:t>
      </w:r>
      <w:r w:rsidRPr="00CA5240">
        <w:rPr>
          <w:rStyle w:val="StyleUnderline"/>
        </w:rPr>
        <w:t xml:space="preserve"> - earlier </w:t>
      </w:r>
      <w:r w:rsidRPr="00CA5240">
        <w:rPr>
          <w:sz w:val="14"/>
        </w:rPr>
        <w:t xml:space="preserve">than it would be brought down by the, in principle, </w:t>
      </w:r>
      <w:r w:rsidRPr="00CA5240">
        <w:rPr>
          <w:rStyle w:val="StyleUnderline"/>
        </w:rPr>
        <w:t>equally destructive and definitive ecological crisis, and more reliably than</w:t>
      </w:r>
      <w:r w:rsidRPr="00CA5240">
        <w:rPr>
          <w:sz w:val="14"/>
        </w:rPr>
        <w:t xml:space="preserve"> by comparatively difficult-to-predict </w:t>
      </w:r>
      <w:r w:rsidRPr="00CA5240">
        <w:rPr>
          <w:rStyle w:val="StyleUnderline"/>
        </w:rPr>
        <w:t>financial bubbles</w:t>
      </w:r>
      <w:r w:rsidRPr="00CA5240">
        <w:rPr>
          <w:sz w:val="14"/>
        </w:rPr>
        <w:t xml:space="preserve">. 'Stripped-down' Collins's late-Marxist structuralism is, among other things, because unlike Marx in his corresponding theorem of a secular decline of the rate of profit, Collins fails to hedge his prediction with a list of countervailing factors,' 3 as he believes capitalism to have run out of whatever saving graces may in the past have retarded its demise. Collins does allow for Mann's and Calhoun's non-Marxist, 'Weberian' influences on the course of history, but only as secondary forces modifying the way the fundamental structural trend that drives the history of capitalism from below will work itself out. </w:t>
      </w:r>
      <w:r w:rsidRPr="00CA5240">
        <w:rPr>
          <w:rStyle w:val="StyleUnderline"/>
        </w:rPr>
        <w:t>Global unevenness of development</w:t>
      </w:r>
      <w:r w:rsidRPr="00CA5240">
        <w:rPr>
          <w:sz w:val="14"/>
        </w:rPr>
        <w:t xml:space="preserve">, dimensions of conflict that are not capitalism-related, </w:t>
      </w:r>
      <w:r w:rsidRPr="00CA5240">
        <w:rPr>
          <w:rStyle w:val="StyleUnderline"/>
        </w:rPr>
        <w:t>war and ecological pressures may</w:t>
      </w:r>
      <w:r w:rsidRPr="00CA5240">
        <w:rPr>
          <w:sz w:val="14"/>
        </w:rPr>
        <w:t xml:space="preserve"> or may not </w:t>
      </w:r>
      <w:r w:rsidRPr="00CA5240">
        <w:rPr>
          <w:rStyle w:val="StyleUnderline"/>
        </w:rPr>
        <w:t>accelerate the crisis of the capitalist labour market and employment system</w:t>
      </w:r>
      <w:r w:rsidRPr="00CA5240">
        <w:rPr>
          <w:sz w:val="14"/>
        </w:rPr>
        <w:t xml:space="preserve">; they cannot, however, suspend or avert it. What exactly does this crisis consist of? While labour has gradually been replaced by technology for the past two hundred years, </w:t>
      </w:r>
      <w:r w:rsidRPr="00CA5240">
        <w:rPr>
          <w:rStyle w:val="StyleUnderline"/>
        </w:rPr>
        <w:t>with the rise of information technology and</w:t>
      </w:r>
      <w:r w:rsidRPr="00CA5240">
        <w:rPr>
          <w:sz w:val="14"/>
        </w:rPr>
        <w:t xml:space="preserve">, in the very near future, </w:t>
      </w:r>
      <w:r w:rsidRPr="00CA5240">
        <w:rPr>
          <w:rStyle w:val="StyleUnderline"/>
        </w:rPr>
        <w:t>artificial intelligence, that process</w:t>
      </w:r>
      <w:r w:rsidRPr="00CA5240">
        <w:rPr>
          <w:sz w:val="14"/>
        </w:rPr>
        <w:t xml:space="preserve"> is currently reaching its apogee, in at least two respects: first, it </w:t>
      </w:r>
      <w:r w:rsidRPr="00CA5240">
        <w:rPr>
          <w:rStyle w:val="StyleUnderline"/>
        </w:rPr>
        <w:t>has</w:t>
      </w:r>
      <w:r w:rsidRPr="00CA5240">
        <w:rPr>
          <w:sz w:val="14"/>
        </w:rPr>
        <w:t xml:space="preserve"> vastly </w:t>
      </w:r>
      <w:r w:rsidRPr="00CA5240">
        <w:rPr>
          <w:rStyle w:val="StyleUnderline"/>
        </w:rPr>
        <w:t>accelerated, and</w:t>
      </w:r>
      <w:r w:rsidRPr="00CA5240">
        <w:rPr>
          <w:sz w:val="14"/>
        </w:rPr>
        <w:t xml:space="preserve"> second, having in the second half of the twentieth century destroyed the manual working class, it </w:t>
      </w:r>
      <w:r w:rsidRPr="00CA5240">
        <w:rPr>
          <w:rStyle w:val="StyleUnderline"/>
        </w:rPr>
        <w:t>is now</w:t>
      </w:r>
      <w:r w:rsidRPr="00CA5240">
        <w:rPr>
          <w:sz w:val="14"/>
        </w:rPr>
        <w:t xml:space="preserve"> attacking and </w:t>
      </w:r>
      <w:r w:rsidRPr="00CA5240">
        <w:rPr>
          <w:rStyle w:val="StyleUnderline"/>
        </w:rPr>
        <w:t>about to destroy the middle class</w:t>
      </w:r>
      <w:r w:rsidRPr="00CA5240">
        <w:rPr>
          <w:sz w:val="14"/>
        </w:rPr>
        <w:t xml:space="preserve"> as well - in other words, the new petty bourgeoisie </w:t>
      </w:r>
      <w:r w:rsidRPr="00CA5240">
        <w:rPr>
          <w:rStyle w:val="StyleUnderline"/>
        </w:rPr>
        <w:t>that is the very carrier of the neocapitalist and neoliberal lifestyle</w:t>
      </w:r>
      <w:r w:rsidRPr="00CA5240">
        <w:rPr>
          <w:sz w:val="14"/>
        </w:rPr>
        <w:t xml:space="preserve"> of 'hard work and hard play', of careerism-cum-consumerism, which, as will be discussed infra, may indeed be considered the indispensable cultural foundation of contemporary capitalism's society. What Collins sees coming is a rapid educational work by machinery intelligent enough even to design and create new, more advanced machinery. Electronicization will do to the middle class what mechanization has done to the working class, and it will do it much faster. </w:t>
      </w:r>
      <w:r w:rsidRPr="00CA5240">
        <w:rPr>
          <w:rStyle w:val="StyleUnderline"/>
        </w:rPr>
        <w:t xml:space="preserve">The result will be </w:t>
      </w:r>
      <w:r w:rsidRPr="00CA5240">
        <w:rPr>
          <w:rStyle w:val="Emphasis"/>
        </w:rPr>
        <w:t>unemployment in the order of 50 to 70 per cent</w:t>
      </w:r>
      <w:r w:rsidRPr="00CA5240">
        <w:rPr>
          <w:rStyle w:val="StyleUnderline"/>
        </w:rPr>
        <w:t xml:space="preserve"> by the middle of the century, hitting those who had hoped, by way of expensive education and disciplined job performance (in return for stagnant or declining wages), to escape the</w:t>
      </w:r>
      <w:r w:rsidRPr="00CA5240">
        <w:rPr>
          <w:sz w:val="14"/>
        </w:rPr>
        <w:t xml:space="preserve"> threat of redundancy attendant on the </w:t>
      </w:r>
      <w:r w:rsidRPr="00CA5240">
        <w:rPr>
          <w:rStyle w:val="StyleUnderline"/>
        </w:rPr>
        <w:t>working classes. The benefits, meanwhile, will go to 'a tiny capitalist class of robot owners'</w:t>
      </w:r>
      <w:r w:rsidRPr="00CA5240">
        <w:rPr>
          <w:sz w:val="14"/>
        </w:rPr>
        <w:t xml:space="preserve"> who will become immeasurably rich. The drawback for them is, however, that they will increasingly find that their product 'cannot be sold because too few persons have enough income to buy it. Extrapolating this underlying tendency', Collins writes, 'Marx and Engels predicted the downfall of capitalism and its replacement with socialism' (p. 39), and this is what Collins also predicts. Collins's theory is most original where he undertakes to explain why technological displacement is only now about to finish capitalism when it had not succeeded in doing so in the past. Following in Marx's footsteps, he lists </w:t>
      </w:r>
      <w:r w:rsidRPr="00CA5240">
        <w:rPr>
          <w:rStyle w:val="StyleUnderline"/>
        </w:rPr>
        <w:t>five 'escapes'</w:t>
      </w:r>
      <w:r w:rsidRPr="00CA5240">
        <w:rPr>
          <w:sz w:val="14"/>
        </w:rPr>
        <w:t xml:space="preserve"> that </w:t>
      </w:r>
      <w:r w:rsidRPr="00CA5240">
        <w:rPr>
          <w:rStyle w:val="StyleUnderline"/>
        </w:rPr>
        <w:t>have hitherto saved capitalism from self-destruction, and</w:t>
      </w:r>
      <w:r w:rsidRPr="00CA5240">
        <w:rPr>
          <w:sz w:val="14"/>
        </w:rPr>
        <w:t xml:space="preserve"> then proceeds to show why </w:t>
      </w:r>
      <w:r w:rsidRPr="00CA5240">
        <w:rPr>
          <w:rStyle w:val="StyleUnderline"/>
        </w:rPr>
        <w:t>they won't save it any more. They include</w:t>
      </w:r>
      <w:r w:rsidRPr="00CA5240">
        <w:rPr>
          <w:sz w:val="14"/>
        </w:rPr>
        <w:t xml:space="preserve"> the growth of </w:t>
      </w:r>
      <w:r w:rsidRPr="00CA5240">
        <w:rPr>
          <w:rStyle w:val="StyleUnderline"/>
        </w:rPr>
        <w:t>new</w:t>
      </w:r>
      <w:r w:rsidRPr="00CA5240">
        <w:rPr>
          <w:sz w:val="14"/>
        </w:rPr>
        <w:t xml:space="preserve"> jobs and entire </w:t>
      </w:r>
      <w:r w:rsidRPr="00CA5240">
        <w:rPr>
          <w:rStyle w:val="StyleUnderline"/>
        </w:rPr>
        <w:t>sectors compensating for employment losses</w:t>
      </w:r>
      <w:r w:rsidRPr="00CA5240">
        <w:rPr>
          <w:sz w:val="14"/>
        </w:rPr>
        <w:t xml:space="preserve"> caused by technological progress (</w:t>
      </w:r>
      <w:r w:rsidRPr="00CA5240">
        <w:rPr>
          <w:rStyle w:val="StyleUnderline"/>
        </w:rPr>
        <w:t>employment in artificial intelligence will be miniscule</w:t>
      </w:r>
      <w:r w:rsidRPr="00CA5240">
        <w:rPr>
          <w:sz w:val="14"/>
        </w:rPr>
        <w:t xml:space="preserve">, especially once robots begin to design and build other robots); </w:t>
      </w:r>
      <w:r w:rsidRPr="00CA5240">
        <w:rPr>
          <w:rStyle w:val="StyleUnderline"/>
        </w:rPr>
        <w:t>the expansion of markets</w:t>
      </w:r>
      <w:r w:rsidRPr="00CA5240">
        <w:rPr>
          <w:sz w:val="14"/>
        </w:rPr>
        <w:t xml:space="preserve"> (</w:t>
      </w:r>
      <w:r w:rsidRPr="00CA5240">
        <w:rPr>
          <w:rStyle w:val="StyleUnderline"/>
        </w:rPr>
        <w:t>which this time will primarily be labour markets</w:t>
      </w:r>
      <w:r w:rsidRPr="00CA5240">
        <w:rPr>
          <w:sz w:val="14"/>
        </w:rPr>
        <w:t xml:space="preserve"> in middle-class occupations, globally unified by information technology, enabling global competition among educated job seekers); </w:t>
      </w:r>
      <w:r w:rsidRPr="00CA5240">
        <w:rPr>
          <w:rStyle w:val="StyleUnderline"/>
        </w:rPr>
        <w:t>the growth of finance</w:t>
      </w:r>
      <w:r w:rsidRPr="00CA5240">
        <w:rPr>
          <w:sz w:val="14"/>
        </w:rPr>
        <w:t>, both as a source of income ('speculation') and as an industry (</w:t>
      </w:r>
      <w:r w:rsidRPr="00CA5240">
        <w:rPr>
          <w:rStyle w:val="StyleUnderline"/>
        </w:rPr>
        <w:t>which cannot possibly balance</w:t>
      </w:r>
      <w:r w:rsidRPr="00CA5240">
        <w:rPr>
          <w:sz w:val="14"/>
        </w:rPr>
        <w:t xml:space="preserve"> the loss of employment caused by new technology, and of income caused by </w:t>
      </w:r>
      <w:r w:rsidRPr="00CA5240">
        <w:rPr>
          <w:rStyle w:val="StyleUnderline"/>
        </w:rPr>
        <w:t>unemployment</w:t>
      </w:r>
      <w:r w:rsidRPr="00CA5240">
        <w:rPr>
          <w:sz w:val="14"/>
        </w:rPr>
        <w:t xml:space="preserve">, also because computerization will make workers in large segments of the financial industry redundant); </w:t>
      </w:r>
      <w:r w:rsidRPr="00CA5240">
        <w:rPr>
          <w:rStyle w:val="StyleUnderline"/>
        </w:rPr>
        <w:t>government employment</w:t>
      </w:r>
      <w:r w:rsidRPr="00CA5240">
        <w:rPr>
          <w:sz w:val="14"/>
        </w:rPr>
        <w:t xml:space="preserve"> replacing employment in the private sector (</w:t>
      </w:r>
      <w:r w:rsidRPr="00CA5240">
        <w:rPr>
          <w:rStyle w:val="StyleUnderline"/>
        </w:rPr>
        <w:t>improbable because of the fiscal crisis of the state</w:t>
      </w:r>
      <w:r w:rsidRPr="00CA5240">
        <w:rPr>
          <w:sz w:val="14"/>
        </w:rPr>
        <w:t xml:space="preserve">, and in any case requiring ultimately 'a revolutionary overturn of the property system' [p. 51]); </w:t>
      </w:r>
      <w:r w:rsidRPr="00CA5240">
        <w:rPr>
          <w:rStyle w:val="StyleUnderline"/>
        </w:rPr>
        <w:t>and</w:t>
      </w:r>
      <w:r w:rsidRPr="00CA5240">
        <w:rPr>
          <w:sz w:val="14"/>
        </w:rPr>
        <w:t xml:space="preserve"> the use of </w:t>
      </w:r>
      <w:r w:rsidRPr="00CA5240">
        <w:rPr>
          <w:rStyle w:val="StyleUnderline"/>
        </w:rPr>
        <w:t>education</w:t>
      </w:r>
      <w:r w:rsidRPr="00CA5240">
        <w:rPr>
          <w:sz w:val="14"/>
        </w:rPr>
        <w:t xml:space="preserve"> as a buffer to keep labour out of employment, making it a form of 'hidden Keynesian ism' while resulting in 'credential inflation' and 'grade inflation' (which for Collins is the path most probably taken, although ultimately it will prove equally futile as the others, as a result of </w:t>
      </w:r>
      <w:r w:rsidRPr="00CA5240">
        <w:rPr>
          <w:rStyle w:val="StyleUnderline"/>
        </w:rPr>
        <w:t>demoralization within</w:t>
      </w:r>
      <w:r w:rsidRPr="00CA5240">
        <w:rPr>
          <w:sz w:val="14"/>
        </w:rPr>
        <w:t xml:space="preserve"> educational </w:t>
      </w:r>
      <w:r w:rsidRPr="00CA5240">
        <w:rPr>
          <w:rStyle w:val="StyleUnderline"/>
        </w:rPr>
        <w:t>institutions</w:t>
      </w:r>
      <w:r w:rsidRPr="00CA5240">
        <w:rPr>
          <w:sz w:val="14"/>
        </w:rPr>
        <w:t xml:space="preserve"> and problems of financing, both public and private). </w:t>
      </w:r>
      <w:r w:rsidRPr="00CA5240">
        <w:rPr>
          <w:rStyle w:val="Emphasis"/>
        </w:rPr>
        <w:t>All five escapes closed</w:t>
      </w:r>
      <w:r w:rsidRPr="00CA5240">
        <w:rPr>
          <w:rStyle w:val="StyleUnderline"/>
        </w:rPr>
        <w:t>, there is no way society can prevent capitalism from causing accelerated displacement of labour and</w:t>
      </w:r>
      <w:r w:rsidRPr="00CA5240">
        <w:rPr>
          <w:sz w:val="14"/>
        </w:rPr>
        <w:t xml:space="preserve"> the attendant </w:t>
      </w:r>
      <w:r w:rsidRPr="00CA5240">
        <w:rPr>
          <w:rStyle w:val="StyleUnderline"/>
        </w:rPr>
        <w:t>stark economic and social inequalities</w:t>
      </w:r>
      <w:r w:rsidRPr="00CA5240">
        <w:rPr>
          <w:sz w:val="14"/>
        </w:rPr>
        <w:t xml:space="preserve">. Some sort of </w:t>
      </w:r>
      <w:r w:rsidRPr="00CA5240">
        <w:rPr>
          <w:rStyle w:val="Emphasis"/>
        </w:rPr>
        <w:t>socialism</w:t>
      </w:r>
      <w:r w:rsidRPr="00CA5240">
        <w:rPr>
          <w:sz w:val="14"/>
        </w:rPr>
        <w:t xml:space="preserve">, so Collins concludes, </w:t>
      </w:r>
      <w:r w:rsidRPr="00CA5240">
        <w:rPr>
          <w:rStyle w:val="Emphasis"/>
        </w:rPr>
        <w:t>will finally have to take capitalism's place</w:t>
      </w:r>
      <w:r w:rsidRPr="00CA5240">
        <w:rPr>
          <w:sz w:val="14"/>
        </w:rPr>
        <w:t xml:space="preserve">. What precisely it will look like, and what will come after socialism or with it, Collins leaves open, and he is equally agnostic on the exact mode of the transition. Revolutionary the change will be - but </w:t>
      </w:r>
      <w:r w:rsidRPr="00CA5240">
        <w:rPr>
          <w:rStyle w:val="Emphasis"/>
        </w:rPr>
        <w:t>whether it will be a violent social revolution</w:t>
      </w:r>
      <w:r w:rsidRPr="00CA5240">
        <w:rPr>
          <w:sz w:val="14"/>
        </w:rPr>
        <w:t xml:space="preserve"> that will end capitalism </w:t>
      </w:r>
      <w:r w:rsidRPr="00CA5240">
        <w:rPr>
          <w:rStyle w:val="StyleUnderline"/>
        </w:rPr>
        <w:t xml:space="preserve">or a </w:t>
      </w:r>
      <w:r w:rsidRPr="00CA5240">
        <w:rPr>
          <w:rStyle w:val="Emphasis"/>
        </w:rPr>
        <w:t>peaceful institutional revolution accomplished under political leadership</w:t>
      </w:r>
      <w:r w:rsidRPr="00CA5240">
        <w:rPr>
          <w:rStyle w:val="StyleUnderline"/>
        </w:rPr>
        <w:t xml:space="preserve"> cannot be known</w:t>
      </w:r>
      <w:r w:rsidRPr="00CA5240">
        <w:rPr>
          <w:sz w:val="14"/>
        </w:rPr>
        <w:t xml:space="preserve"> beforehand. Heavy taxation of the super-rich for extended public employment or a guaranteed basic income for everyone, with equal distribution and strict rationing of very limited working hours by more or less dictatorial means a la Keynes' 4 - we are free to speculate on this as Collins's 'stripped-down Marxism' does not generate predictions as to what kind of society will emerge once capitalism will have run its course. </w:t>
      </w:r>
      <w:r w:rsidRPr="00CA5240">
        <w:rPr>
          <w:rStyle w:val="Emphasis"/>
        </w:rPr>
        <w:t>Only one thing is certain: that capitalism will end, and much sooner than one may have thought</w:t>
      </w:r>
      <w:r w:rsidRPr="00CA5240">
        <w:rPr>
          <w:sz w:val="14"/>
        </w:rPr>
        <w:t xml:space="preserve">. Something of an outlier in the book's suite of chapters is the contribution by Georgi Derluguian, who gives a fascinating inside account of the decline and eventual demise of Communism, in particular Soviet Communism (pp. 99-129). The chapter is of interest because of its speculations on the differences from and the potential parallels with a potential end of capitalism. As to the differences, Derluguian makes much of the fact that </w:t>
      </w:r>
      <w:r w:rsidRPr="00CA5240">
        <w:rPr>
          <w:rStyle w:val="StyleUnderline"/>
        </w:rPr>
        <w:t>Soviet Communism was from early on embedded in the 'hostile geopolitics'</w:t>
      </w:r>
      <w:r w:rsidRPr="00CA5240">
        <w:rPr>
          <w:sz w:val="14"/>
        </w:rPr>
        <w:t xml:space="preserve"> (p. 110) </w:t>
      </w:r>
      <w:r w:rsidRPr="00CA5240">
        <w:rPr>
          <w:rStyle w:val="StyleUnderline"/>
        </w:rPr>
        <w:t>of a 'capitalist world-system'</w:t>
      </w:r>
      <w:r w:rsidRPr="00CA5240">
        <w:rPr>
          <w:sz w:val="14"/>
        </w:rPr>
        <w:t xml:space="preserve"> ( 111). This linked its fate inseparably to that of the Soviet Union as an economically and strategically overextended multinational state. That state turned out to be unsustainable in the longer term, especially after the end of Stalinist despotism. By then the peculiar class structure of Soviet Communism gave rise to a domestic social compromise that, much unlike American capitalism, included political inertia and economic stagnation. The result was pervasive discontent on the part of a new generation of cultural, technocratic and scientific elites socialized in the revolutionary era of the late 1960s. Also, </w:t>
      </w:r>
      <w:r w:rsidRPr="00CA5240">
        <w:rPr>
          <w:rStyle w:val="StyleUnderline"/>
        </w:rPr>
        <w:t>over-centralization made the state-based political economy of Soviet Communism vulnerable to regional and ethnic separatism, while the global capitalism surrounding it provided resentful opponents</w:t>
      </w:r>
      <w:r w:rsidRPr="00CA5240">
        <w:rPr>
          <w:sz w:val="14"/>
        </w:rPr>
        <w:t xml:space="preserve"> as well as opportunistic apparatchiks with a template of a preferable order, one in which the latter could ultimately establish themselves as self-made capitalist oligarchs. Contemporary capitalism, of course, is much less dependent on the geopolitical good fortunes of a single imperial state, although </w:t>
      </w:r>
      <w:r w:rsidRPr="00CA5240">
        <w:rPr>
          <w:rStyle w:val="StyleUnderline"/>
        </w:rPr>
        <w:t>the role of the United States</w:t>
      </w:r>
      <w:r w:rsidRPr="00CA5240">
        <w:rPr>
          <w:sz w:val="14"/>
        </w:rPr>
        <w:t xml:space="preserve"> in this respect </w:t>
      </w:r>
      <w:r w:rsidRPr="00CA5240">
        <w:rPr>
          <w:rStyle w:val="StyleUnderline"/>
        </w:rPr>
        <w:t>must not be underestimated</w:t>
      </w:r>
      <w:r w:rsidRPr="00CA5240">
        <w:rPr>
          <w:sz w:val="14"/>
        </w:rPr>
        <w:t xml:space="preserve">. More importantly, capitalism is not exposed to pressure from an alternative political-economic model, assuming that Islamic economic doctrine will for a foreseeable future remain less than attractive even and precisely to Islamic elites (who are deeply integrated in the capitalist global economy). Where the two systems may, however, come to resemble each other is in their internal political disorder engendered by institutional and economic decline. When the Soviet Union lost its 'state integrity', Derluguian writes, this 'undermined all modern institutions and therefore disabled collective action at practically any level above family and crony networks. This condition became self-perpetuating' (p. 122). One consequence was that the ruling bureaucracies reacted 'with more panic than outright violence' when confronted by 'mass civic mobilizations like the 1968 Prague Spring and the Soviet perestroika at its height in 1989', while at the same time 'the insurgent movements ... failed to exploit the momentous disorganization in the ranks of dominant classes' (p. 129). For different reasons and under different circumstances, a similar weakness of collective agency, due to de-institutionalization and creating comparable uncertainty among both champions and challengers of the old order, might shape a future transition from capitalism to post-capitalism, pitting against each other fragmented social movements on the one hand and disoriented political-economic elites on the other. My own view builds on all five contributors but differs from each of them. I take the diversity of theories on what all agree is a severe crisis of capitalism and capitalist society as an indication of </w:t>
      </w:r>
      <w:r w:rsidRPr="00CA5240">
        <w:rPr>
          <w:rStyle w:val="StyleUnderline"/>
        </w:rPr>
        <w:t>contemporary capitalism</w:t>
      </w:r>
      <w:r w:rsidRPr="00CA5240">
        <w:rPr>
          <w:sz w:val="14"/>
        </w:rPr>
        <w:t xml:space="preserve"> having </w:t>
      </w:r>
      <w:r w:rsidRPr="00CA5240">
        <w:rPr>
          <w:rStyle w:val="StyleUnderline"/>
        </w:rPr>
        <w:t>entered a period of deep indeterminacy</w:t>
      </w:r>
      <w:r w:rsidRPr="00CA5240">
        <w:rPr>
          <w:sz w:val="14"/>
        </w:rPr>
        <w:t xml:space="preserve"> - a period </w:t>
      </w:r>
      <w:r w:rsidRPr="00CA5240">
        <w:rPr>
          <w:rStyle w:val="StyleUnderline"/>
        </w:rPr>
        <w:t>in which unexpected things can happen any time and</w:t>
      </w:r>
      <w:r w:rsidRPr="00CA5240">
        <w:rPr>
          <w:sz w:val="14"/>
        </w:rPr>
        <w:t xml:space="preserve"> knowledgeable observers can legitimately disagree on what will happen, due to </w:t>
      </w:r>
      <w:r w:rsidRPr="00CA5240">
        <w:rPr>
          <w:rStyle w:val="StyleUnderline"/>
        </w:rPr>
        <w:t>long-valid causal relations</w:t>
      </w:r>
      <w:r w:rsidRPr="00CA5240">
        <w:rPr>
          <w:sz w:val="14"/>
        </w:rPr>
        <w:t xml:space="preserve"> having </w:t>
      </w:r>
      <w:r w:rsidRPr="00CA5240">
        <w:rPr>
          <w:rStyle w:val="StyleUnderline"/>
        </w:rPr>
        <w:t>become historically obsolete</w:t>
      </w:r>
      <w:r w:rsidRPr="00CA5240">
        <w:rPr>
          <w:sz w:val="14"/>
        </w:rPr>
        <w:t xml:space="preserve">. In other words, I interpret the coexistence of a shared sense of crisis with diverging concepts of the nature of that crisis as an indication that </w:t>
      </w:r>
      <w:r w:rsidRPr="00CA5240">
        <w:rPr>
          <w:rStyle w:val="Emphasis"/>
        </w:rPr>
        <w:t>traditional economic</w:t>
      </w:r>
      <w:r w:rsidRPr="00CA5240">
        <w:rPr>
          <w:rStyle w:val="StyleUnderline"/>
        </w:rPr>
        <w:t xml:space="preserve"> and sociological </w:t>
      </w:r>
      <w:r w:rsidRPr="00CA5240">
        <w:rPr>
          <w:rStyle w:val="Emphasis"/>
        </w:rPr>
        <w:t>theories have today lost much of their predictive power</w:t>
      </w:r>
      <w:r w:rsidRPr="00CA5240">
        <w:rPr>
          <w:sz w:val="14"/>
        </w:rPr>
        <w:t xml:space="preserve">. As I will point out in more detail, below, I see this as a result, but also as a cause, of a destruction of collective agency in the course of capitalist development, equally affecting Wallerstein's Davos and Porto Alegre people and resulting in a social context beset with unintended and unanticipated consequences of purposive, but in its effects increasingly unpredictable, social action. '5 Moreover, rather than picking one of the </w:t>
      </w:r>
      <w:r w:rsidRPr="00CA5240">
        <w:rPr>
          <w:rStyle w:val="StyleUnderline"/>
        </w:rPr>
        <w:t>various scenarios of</w:t>
      </w:r>
      <w:r w:rsidRPr="00CA5240">
        <w:rPr>
          <w:sz w:val="14"/>
        </w:rPr>
        <w:t xml:space="preserve"> the </w:t>
      </w:r>
      <w:r w:rsidRPr="00CA5240">
        <w:rPr>
          <w:rStyle w:val="StyleUnderline"/>
        </w:rPr>
        <w:t>crisis</w:t>
      </w:r>
      <w:r w:rsidRPr="00CA5240">
        <w:rPr>
          <w:sz w:val="14"/>
        </w:rPr>
        <w:t xml:space="preserve"> and privilege it over the others, I suggest that they all, or most of them, </w:t>
      </w:r>
      <w:r w:rsidRPr="00CA5240">
        <w:rPr>
          <w:rStyle w:val="StyleUnderline"/>
        </w:rPr>
        <w:t xml:space="preserve">may be aggregated into a diagnosis of </w:t>
      </w:r>
      <w:r w:rsidRPr="00CA5240">
        <w:rPr>
          <w:rStyle w:val="Emphasis"/>
        </w:rPr>
        <w:t>multi-morbidity</w:t>
      </w:r>
      <w:r w:rsidRPr="00CA5240">
        <w:rPr>
          <w:rStyle w:val="StyleUnderline"/>
        </w:rPr>
        <w:t xml:space="preserve"> in which </w:t>
      </w:r>
      <w:r w:rsidRPr="00CA5240">
        <w:rPr>
          <w:rStyle w:val="Emphasis"/>
        </w:rPr>
        <w:t>different disorders coexist and</w:t>
      </w:r>
      <w:r w:rsidRPr="00CA5240">
        <w:rPr>
          <w:rStyle w:val="StyleUnderline"/>
        </w:rPr>
        <w:t xml:space="preserve">, more often than not, </w:t>
      </w:r>
      <w:r w:rsidRPr="00CA5240">
        <w:rPr>
          <w:rStyle w:val="Emphasis"/>
        </w:rPr>
        <w:t>reinforce each other</w:t>
      </w:r>
      <w:r w:rsidRPr="00CA5240">
        <w:rPr>
          <w:rStyle w:val="StyleUnderline"/>
        </w:rPr>
        <w:t>. Capitalism</w:t>
      </w:r>
      <w:r w:rsidRPr="00CA5240">
        <w:rPr>
          <w:sz w:val="14"/>
        </w:rPr>
        <w:t xml:space="preserve">, as pointed out at the beginning, </w:t>
      </w:r>
      <w:r w:rsidRPr="00CA5240">
        <w:rPr>
          <w:rStyle w:val="StyleUnderline"/>
        </w:rPr>
        <w:t>was always</w:t>
      </w:r>
      <w:r w:rsidRPr="00CA5240">
        <w:rPr>
          <w:sz w:val="14"/>
        </w:rPr>
        <w:t xml:space="preserve"> a </w:t>
      </w:r>
      <w:r w:rsidRPr="00CA5240">
        <w:rPr>
          <w:rStyle w:val="StyleUnderline"/>
        </w:rPr>
        <w:t>fragile</w:t>
      </w:r>
      <w:r w:rsidRPr="00CA5240">
        <w:rPr>
          <w:sz w:val="14"/>
        </w:rPr>
        <w:t xml:space="preserve"> and improbable order and for its survival depended on ongoing repair work. </w:t>
      </w:r>
      <w:r w:rsidRPr="00CA5240">
        <w:rPr>
          <w:rStyle w:val="StyleUnderline"/>
        </w:rPr>
        <w:t xml:space="preserve">Today, however, </w:t>
      </w:r>
      <w:r w:rsidRPr="00CA5240">
        <w:rPr>
          <w:rStyle w:val="Emphasis"/>
        </w:rPr>
        <w:t>too many frailties have become simultaneously acute</w:t>
      </w:r>
      <w:r w:rsidRPr="00CA5240">
        <w:rPr>
          <w:rStyle w:val="StyleUnderline"/>
        </w:rPr>
        <w:t xml:space="preserve"> while </w:t>
      </w:r>
      <w:r w:rsidRPr="00CA5240">
        <w:rPr>
          <w:rStyle w:val="Emphasis"/>
        </w:rPr>
        <w:t>too many remedies have been exhausted</w:t>
      </w:r>
      <w:r w:rsidRPr="00CA5240">
        <w:rPr>
          <w:rStyle w:val="StyleUnderline"/>
        </w:rPr>
        <w:t xml:space="preserve"> or destroyed. </w:t>
      </w:r>
      <w:r w:rsidRPr="00CA5240">
        <w:rPr>
          <w:rStyle w:val="Emphasis"/>
        </w:rPr>
        <w:t>The end of capitalism</w:t>
      </w:r>
      <w:r w:rsidRPr="00CA5240">
        <w:rPr>
          <w:rStyle w:val="StyleUnderline"/>
        </w:rPr>
        <w:t xml:space="preserve"> can then be imagined as a </w:t>
      </w:r>
      <w:r w:rsidRPr="00CA5240">
        <w:rPr>
          <w:rStyle w:val="Emphasis"/>
        </w:rPr>
        <w:t>death from a thousand cuts</w:t>
      </w:r>
      <w:r w:rsidRPr="00CA5240">
        <w:rPr>
          <w:rStyle w:val="StyleUnderline"/>
        </w:rPr>
        <w:t>, or from a multiplicity of infirmities each of which will be all the more untreatable as all will demand treatment at the same time</w:t>
      </w:r>
      <w:r w:rsidRPr="00CA5240">
        <w:rPr>
          <w:sz w:val="14"/>
        </w:rPr>
        <w:t xml:space="preserve">. As will become apparent, </w:t>
      </w:r>
      <w:r w:rsidRPr="00CA5240">
        <w:rPr>
          <w:rStyle w:val="Emphasis"/>
        </w:rPr>
        <w:t>I do not believe that any of the potentially stabilizing forces</w:t>
      </w:r>
      <w:r w:rsidRPr="00CA5240">
        <w:rPr>
          <w:sz w:val="14"/>
        </w:rPr>
        <w:t xml:space="preserve"> mentioned by Mann </w:t>
      </w:r>
      <w:r w:rsidRPr="00CA5240">
        <w:rPr>
          <w:rStyle w:val="StyleUnderline"/>
        </w:rPr>
        <w:t>and</w:t>
      </w:r>
      <w:r w:rsidRPr="00CA5240">
        <w:rPr>
          <w:sz w:val="14"/>
        </w:rPr>
        <w:t xml:space="preserve"> Calhoun, </w:t>
      </w:r>
      <w:r w:rsidRPr="00CA5240">
        <w:rPr>
          <w:rStyle w:val="StyleUnderline"/>
        </w:rPr>
        <w:t>be it regime pluralism</w:t>
      </w:r>
      <w:r w:rsidRPr="00CA5240">
        <w:rPr>
          <w:sz w:val="14"/>
        </w:rPr>
        <w:t xml:space="preserve">, regional diversity and </w:t>
      </w:r>
      <w:r w:rsidRPr="00CA5240">
        <w:rPr>
          <w:rStyle w:val="StyleUnderline"/>
        </w:rPr>
        <w:t xml:space="preserve">uneven development, political reform, or independent crisis cycles, </w:t>
      </w:r>
      <w:r w:rsidRPr="00CA5240">
        <w:rPr>
          <w:rStyle w:val="Emphasis"/>
        </w:rPr>
        <w:t>will be strong enough to neutralize</w:t>
      </w:r>
      <w:r w:rsidRPr="00CA5240">
        <w:rPr>
          <w:rStyle w:val="StyleUnderline"/>
        </w:rPr>
        <w:t xml:space="preserve"> the syndrome of </w:t>
      </w:r>
      <w:r w:rsidRPr="00CA5240">
        <w:rPr>
          <w:rStyle w:val="Emphasis"/>
        </w:rPr>
        <w:t>accumulated weaknesses</w:t>
      </w:r>
      <w:r w:rsidRPr="00CA5240">
        <w:rPr>
          <w:rStyle w:val="StyleUnderline"/>
        </w:rPr>
        <w:t xml:space="preserve"> that characterize contemporary capitalism. No effective opposition being left, and no practicable successor model waiting</w:t>
      </w:r>
      <w:r w:rsidRPr="00CA5240">
        <w:rPr>
          <w:sz w:val="14"/>
        </w:rPr>
        <w:t xml:space="preserve"> in the wings of history, </w:t>
      </w:r>
      <w:r w:rsidRPr="00CA5240">
        <w:rPr>
          <w:rStyle w:val="StyleUnderline"/>
        </w:rPr>
        <w:t>capitalism's accumulation of defects, alongside its accumulation of capital, may be seen</w:t>
      </w:r>
      <w:r w:rsidRPr="00CA5240">
        <w:rPr>
          <w:sz w:val="14"/>
        </w:rPr>
        <w:t xml:space="preserve">, with Collins, '6 </w:t>
      </w:r>
      <w:r w:rsidRPr="00CA5240">
        <w:rPr>
          <w:rStyle w:val="StyleUnderline"/>
        </w:rPr>
        <w:t xml:space="preserve">as an </w:t>
      </w:r>
      <w:r w:rsidRPr="00CA5240">
        <w:rPr>
          <w:rStyle w:val="Emphasis"/>
        </w:rPr>
        <w:t>entirely endogenous dynamic of self-destruction</w:t>
      </w:r>
      <w:r w:rsidRPr="00CA5240">
        <w:rPr>
          <w:rStyle w:val="StyleUnderline"/>
        </w:rPr>
        <w:t>, following an evolutionary logic moulded in its expression but not suspended by contingent and coincidental events, along a historical trajectory</w:t>
      </w:r>
      <w:r w:rsidRPr="00CA5240">
        <w:rPr>
          <w:sz w:val="14"/>
        </w:rPr>
        <w:t xml:space="preserve"> from early liberal via state-administered to neoliberal capitalism, </w:t>
      </w:r>
      <w:r w:rsidRPr="00CA5240">
        <w:rPr>
          <w:rStyle w:val="StyleUnderline"/>
        </w:rPr>
        <w:t>which culminated</w:t>
      </w:r>
      <w:r w:rsidRPr="00CA5240">
        <w:rPr>
          <w:sz w:val="14"/>
        </w:rPr>
        <w:t xml:space="preserve"> for the time </w:t>
      </w:r>
      <w:r w:rsidRPr="00CA5240">
        <w:rPr>
          <w:rStyle w:val="StyleUnderline"/>
        </w:rPr>
        <w:t>being in the financial crisis of 2008 and its aftermath</w:t>
      </w:r>
      <w:r w:rsidRPr="00CA5240">
        <w:rPr>
          <w:sz w:val="14"/>
        </w:rPr>
        <w:t xml:space="preserve">. For the decline of capitalism to continue, that is to say, no revolutionary alternative is required, and certainly no masterplan of a better society displacing capitalism. </w:t>
      </w:r>
      <w:r w:rsidRPr="00CA5240">
        <w:rPr>
          <w:rStyle w:val="StyleUnderline"/>
        </w:rPr>
        <w:t xml:space="preserve">Contemporary capitalism is vanishing on its own, </w:t>
      </w:r>
      <w:r w:rsidRPr="00CA5240">
        <w:rPr>
          <w:rStyle w:val="Emphasis"/>
        </w:rPr>
        <w:t>collapsing from internal contradictions</w:t>
      </w:r>
      <w:r w:rsidRPr="00CA5240">
        <w:rPr>
          <w:sz w:val="14"/>
        </w:rPr>
        <w:t xml:space="preserve">, and not least as a result of having vanquished its enemies - who, as noted, have often rescued capitalism from itself by forcing it to assume a new form. </w:t>
      </w:r>
      <w:r w:rsidRPr="00CA5240">
        <w:rPr>
          <w:rStyle w:val="StyleUnderline"/>
        </w:rPr>
        <w:t>What comes after capitalism in its final crisis</w:t>
      </w:r>
      <w:r w:rsidRPr="00CA5240">
        <w:rPr>
          <w:sz w:val="14"/>
        </w:rPr>
        <w:t xml:space="preserve">, now under way, </w:t>
      </w:r>
      <w:r w:rsidRPr="00CA5240">
        <w:rPr>
          <w:rStyle w:val="StyleUnderline"/>
        </w:rPr>
        <w:t>is</w:t>
      </w:r>
      <w:r w:rsidRPr="00CA5240">
        <w:rPr>
          <w:sz w:val="14"/>
        </w:rPr>
        <w:t xml:space="preserve">, I suggest, </w:t>
      </w:r>
      <w:r w:rsidRPr="00CA5240">
        <w:rPr>
          <w:rStyle w:val="StyleUnderline"/>
        </w:rPr>
        <w:t>not socialism</w:t>
      </w:r>
      <w:r w:rsidRPr="00CA5240">
        <w:rPr>
          <w:sz w:val="14"/>
        </w:rPr>
        <w:t xml:space="preserve"> or some other defined social order, </w:t>
      </w:r>
      <w:r w:rsidRPr="00CA5240">
        <w:rPr>
          <w:rStyle w:val="StyleUnderline"/>
        </w:rPr>
        <w:t>but a lasting interregnum - no new world system equilibrium</w:t>
      </w:r>
      <w:r w:rsidRPr="00CA5240">
        <w:rPr>
          <w:sz w:val="14"/>
        </w:rPr>
        <w:t xml:space="preserve"> ala Wallerstein, </w:t>
      </w:r>
      <w:r w:rsidRPr="00CA5240">
        <w:rPr>
          <w:rStyle w:val="StyleUnderline"/>
        </w:rPr>
        <w:t>but a prolonged period of social entropy, or disorder</w:t>
      </w:r>
      <w:r w:rsidRPr="00CA5240">
        <w:rPr>
          <w:sz w:val="14"/>
        </w:rPr>
        <w:t xml:space="preserve"> (and precisely for this reason a period of uncertainty and indeterminacy). It is an interesting problem for sociological theory whether and how a society can turn for a significant length of time into less than a society, a post-social society as it were, or a society lite, until it may or may not recover and again become a society in the full meaning of the term. ' 7 I suggest that one can attain a conceptual fix on this by drawing liberally on a famous article by David Lockwood'' to distinguish between system integration and social integration, or integration at the macro and micro levels of society. An interregnum would then be </w:t>
      </w:r>
      <w:r w:rsidRPr="00CA5240">
        <w:rPr>
          <w:rStyle w:val="StyleUnderline"/>
        </w:rPr>
        <w:t>defined as a breakdown of system integration at the macro level, depriving individuals</w:t>
      </w:r>
      <w:r w:rsidRPr="00CA5240">
        <w:rPr>
          <w:sz w:val="14"/>
        </w:rPr>
        <w:t xml:space="preserve"> at the micro level </w:t>
      </w:r>
      <w:r w:rsidRPr="00CA5240">
        <w:rPr>
          <w:rStyle w:val="StyleUnderline"/>
        </w:rPr>
        <w:t>of institutional structuring and collective support</w:t>
      </w:r>
      <w:r w:rsidRPr="00CA5240">
        <w:rPr>
          <w:sz w:val="14"/>
        </w:rPr>
        <w:t xml:space="preserve">, and shifting the burden of ordering social life, of providing it with a modicum of security and stability, to individuals themselves and such social arrangements as they can create on their own. </w:t>
      </w:r>
      <w:r w:rsidRPr="00CA5240">
        <w:rPr>
          <w:rStyle w:val="StyleUnderline"/>
        </w:rPr>
        <w:t>A society in interregnum</w:t>
      </w:r>
      <w:r w:rsidRPr="00CA5240">
        <w:rPr>
          <w:sz w:val="14"/>
        </w:rPr>
        <w:t xml:space="preserve">, in other words, would be a de-institutionalized or under-institutionalized society, one in which expectations can be stabilized only for a short time by local improvisation, and which for this very reason </w:t>
      </w:r>
      <w:r w:rsidRPr="00CA5240">
        <w:rPr>
          <w:rStyle w:val="StyleUnderline"/>
        </w:rPr>
        <w:t>is essentially ungovernable</w:t>
      </w:r>
      <w:r w:rsidRPr="00CA5240">
        <w:rPr>
          <w:sz w:val="14"/>
        </w:rPr>
        <w:t xml:space="preserve">. Contemporary capitalism, then, would appear to be a society whose system integration is critically and irremediably weakened, so that the continuation of capital accumulation - for an intermediate period of uncertain duration - becomes solely dependent on the opportunism of collectively incapacitated individualized individuals, as they struggle to protect themselves from looming accidents and structural pressures on their social and economic status. Undergoverned and undermanaged, the social world of </w:t>
      </w:r>
      <w:r w:rsidRPr="00CA5240">
        <w:rPr>
          <w:rStyle w:val="StyleUnderline"/>
        </w:rPr>
        <w:t>the post-capitalist interregnum, in the wake of neoliberal capitalism</w:t>
      </w:r>
      <w:r w:rsidRPr="00CA5240">
        <w:rPr>
          <w:sz w:val="14"/>
        </w:rPr>
        <w:t xml:space="preserve"> having cleared away states, governments, borders, trade unions and other moderating forces, </w:t>
      </w:r>
      <w:r w:rsidRPr="00CA5240">
        <w:rPr>
          <w:rStyle w:val="StyleUnderline"/>
        </w:rPr>
        <w:t>can at any time be hit by disaster</w:t>
      </w:r>
      <w:r w:rsidRPr="00CA5240">
        <w:rPr>
          <w:sz w:val="14"/>
        </w:rPr>
        <w:t xml:space="preserve">; for example, </w:t>
      </w:r>
      <w:r w:rsidRPr="00CA5240">
        <w:rPr>
          <w:rStyle w:val="Emphasis"/>
        </w:rPr>
        <w:t>bubbles imploding</w:t>
      </w:r>
      <w:r w:rsidRPr="00CA5240">
        <w:rPr>
          <w:rStyle w:val="StyleUnderline"/>
        </w:rPr>
        <w:t xml:space="preserve"> or </w:t>
      </w:r>
      <w:r w:rsidRPr="00CA5240">
        <w:rPr>
          <w:rStyle w:val="Emphasis"/>
        </w:rPr>
        <w:t>violence penetrating from a collapsing periphery into the centre</w:t>
      </w:r>
      <w:r w:rsidRPr="00CA5240">
        <w:rPr>
          <w:sz w:val="14"/>
        </w:rPr>
        <w:t xml:space="preserve">. With individuals deprived of collective defences and left to their own devices, what remains of a social order hinges on the motivation of individuals to cooperate with other individuals on an ad hoc basis, </w:t>
      </w:r>
      <w:r w:rsidRPr="00CA5240">
        <w:rPr>
          <w:rStyle w:val="StyleUnderline"/>
        </w:rPr>
        <w:t>driven by fear and greed</w:t>
      </w:r>
      <w:r w:rsidRPr="00CA5240">
        <w:rPr>
          <w:sz w:val="14"/>
        </w:rPr>
        <w:t xml:space="preserve"> and by elementary interests in individual survival. Society having lost the ability to provide its members with effective protection and proven templates for social action and social existence, individuals have only themselves to rely on while social order depends on the weakest possible mode of social integration, Zweckrationalitiit. As pointed out in Chapter 1 of this book, and partly elaborated in the rest of this introduction, </w:t>
      </w:r>
      <w:r w:rsidRPr="00CA5240">
        <w:rPr>
          <w:rStyle w:val="StyleUnderline"/>
        </w:rPr>
        <w:t xml:space="preserve">I anchor this condition in a variety of interrelated developments, such as </w:t>
      </w:r>
      <w:r w:rsidRPr="00CA5240">
        <w:rPr>
          <w:rStyle w:val="Emphasis"/>
        </w:rPr>
        <w:t>declining growth</w:t>
      </w:r>
      <w:r w:rsidRPr="00CA5240">
        <w:rPr>
          <w:rStyle w:val="StyleUnderline"/>
        </w:rPr>
        <w:t xml:space="preserve"> intensifying </w:t>
      </w:r>
      <w:r w:rsidRPr="00CA5240">
        <w:rPr>
          <w:rStyle w:val="Emphasis"/>
        </w:rPr>
        <w:t>distributional conflict</w:t>
      </w:r>
      <w:r w:rsidRPr="00CA5240">
        <w:rPr>
          <w:sz w:val="14"/>
        </w:rPr>
        <w:t xml:space="preserve">; the </w:t>
      </w:r>
      <w:r w:rsidRPr="00CA5240">
        <w:rPr>
          <w:rStyle w:val="StyleUnderline"/>
        </w:rPr>
        <w:t xml:space="preserve">rising </w:t>
      </w:r>
      <w:r w:rsidRPr="00CA5240">
        <w:rPr>
          <w:rStyle w:val="Emphasis"/>
        </w:rPr>
        <w:t>inequality</w:t>
      </w:r>
      <w:r w:rsidRPr="00CA5240">
        <w:rPr>
          <w:sz w:val="14"/>
        </w:rPr>
        <w:t xml:space="preserve"> that results from this; </w:t>
      </w:r>
      <w:r w:rsidRPr="00CA5240">
        <w:rPr>
          <w:rStyle w:val="Emphasis"/>
        </w:rPr>
        <w:t>vanishing macroeconomic manageability</w:t>
      </w:r>
      <w:r w:rsidRPr="00CA5240">
        <w:rPr>
          <w:sz w:val="14"/>
        </w:rPr>
        <w:t xml:space="preserve">, as </w:t>
      </w:r>
      <w:r w:rsidRPr="00CA5240">
        <w:rPr>
          <w:rStyle w:val="StyleUnderline"/>
        </w:rPr>
        <w:t>manifested in</w:t>
      </w:r>
      <w:r w:rsidRPr="00CA5240">
        <w:rPr>
          <w:sz w:val="14"/>
        </w:rPr>
        <w:t xml:space="preserve">, among other things, steadily </w:t>
      </w:r>
      <w:r w:rsidRPr="00CA5240">
        <w:rPr>
          <w:rStyle w:val="StyleUnderline"/>
        </w:rPr>
        <w:t xml:space="preserve">growing indebtedness, a pumped-up money supply; and the ever-present possibility of another </w:t>
      </w:r>
      <w:r w:rsidRPr="00CA5240">
        <w:rPr>
          <w:rStyle w:val="Emphasis"/>
        </w:rPr>
        <w:t>economic breakdown</w:t>
      </w:r>
      <w:r w:rsidRPr="00CA5240">
        <w:rPr>
          <w:sz w:val="14"/>
        </w:rPr>
        <w:t xml:space="preserve">;'9 </w:t>
      </w:r>
      <w:r w:rsidRPr="00CA5240">
        <w:rPr>
          <w:rStyle w:val="StyleUnderline"/>
        </w:rPr>
        <w:t>the</w:t>
      </w:r>
      <w:r w:rsidRPr="00CA5240">
        <w:rPr>
          <w:sz w:val="14"/>
        </w:rPr>
        <w:t xml:space="preserve"> suspension of post-war capitalism's engine of social progress, democracy, and the associated </w:t>
      </w:r>
      <w:r w:rsidRPr="00CA5240">
        <w:rPr>
          <w:rStyle w:val="StyleUnderline"/>
        </w:rPr>
        <w:t xml:space="preserve">rise of </w:t>
      </w:r>
      <w:r w:rsidRPr="00CA5240">
        <w:rPr>
          <w:rStyle w:val="Emphasis"/>
        </w:rPr>
        <w:t>oligarchic rule</w:t>
      </w:r>
      <w:r w:rsidRPr="00CA5240">
        <w:rPr>
          <w:sz w:val="14"/>
        </w:rPr>
        <w:t xml:space="preserve">; the </w:t>
      </w:r>
      <w:r w:rsidRPr="00CA5240">
        <w:rPr>
          <w:rStyle w:val="Emphasis"/>
        </w:rPr>
        <w:t>dwindling capacity of governments</w:t>
      </w:r>
      <w:r w:rsidRPr="00CA5240">
        <w:rPr>
          <w:rStyle w:val="StyleUnderline"/>
        </w:rPr>
        <w:t xml:space="preserve"> and the systemic inability of governance</w:t>
      </w:r>
      <w:r w:rsidRPr="00CA5240">
        <w:rPr>
          <w:sz w:val="14"/>
        </w:rPr>
        <w:t xml:space="preserve"> to limit the commodification of labour, nature and money; </w:t>
      </w:r>
      <w:r w:rsidRPr="00CA5240">
        <w:rPr>
          <w:rStyle w:val="StyleUnderline"/>
        </w:rPr>
        <w:t xml:space="preserve">the omnipresence of </w:t>
      </w:r>
      <w:r w:rsidRPr="00CA5240">
        <w:rPr>
          <w:rStyle w:val="Emphasis"/>
        </w:rPr>
        <w:t>corruption</w:t>
      </w:r>
      <w:r w:rsidRPr="00CA5240">
        <w:rPr>
          <w:sz w:val="14"/>
        </w:rPr>
        <w:t xml:space="preserve"> of all sorts, </w:t>
      </w:r>
      <w:r w:rsidRPr="00CA5240">
        <w:rPr>
          <w:rStyle w:val="StyleUnderline"/>
        </w:rPr>
        <w:t>in response to intensified</w:t>
      </w:r>
      <w:r w:rsidRPr="00CA5240">
        <w:rPr>
          <w:sz w:val="14"/>
        </w:rPr>
        <w:t xml:space="preserve"> competition in winner-take-all </w:t>
      </w:r>
      <w:r w:rsidRPr="00CA5240">
        <w:rPr>
          <w:rStyle w:val="StyleUnderline"/>
        </w:rPr>
        <w:t>markets</w:t>
      </w:r>
      <w:r w:rsidRPr="00CA5240">
        <w:rPr>
          <w:sz w:val="14"/>
        </w:rPr>
        <w:t xml:space="preserve"> with unlimited opportunities for self-enrichment; </w:t>
      </w:r>
      <w:r w:rsidRPr="00CA5240">
        <w:rPr>
          <w:rStyle w:val="StyleUnderline"/>
        </w:rPr>
        <w:t>the erosion of public infrastructures</w:t>
      </w:r>
      <w:r w:rsidRPr="00CA5240">
        <w:rPr>
          <w:sz w:val="14"/>
        </w:rPr>
        <w:t xml:space="preserve"> and collective benefits in the course of commodification and privatization; </w:t>
      </w:r>
      <w:r w:rsidRPr="00CA5240">
        <w:rPr>
          <w:rStyle w:val="StyleUnderline"/>
        </w:rPr>
        <w:t xml:space="preserve">the </w:t>
      </w:r>
      <w:r w:rsidRPr="00CA5240">
        <w:rPr>
          <w:rStyle w:val="Emphasis"/>
        </w:rPr>
        <w:t>failure</w:t>
      </w:r>
      <w:r w:rsidRPr="00CA5240">
        <w:rPr>
          <w:sz w:val="14"/>
        </w:rPr>
        <w:t xml:space="preserve"> after 1989 </w:t>
      </w:r>
      <w:r w:rsidRPr="00CA5240">
        <w:rPr>
          <w:rStyle w:val="StyleUnderline"/>
        </w:rPr>
        <w:t>of</w:t>
      </w:r>
      <w:r w:rsidRPr="00CA5240">
        <w:rPr>
          <w:sz w:val="14"/>
        </w:rPr>
        <w:t xml:space="preserve"> capitalism's host nation, </w:t>
      </w:r>
      <w:r w:rsidRPr="00CA5240">
        <w:rPr>
          <w:rStyle w:val="StyleUnderline"/>
        </w:rPr>
        <w:t xml:space="preserve">the United States, to build and maintain a </w:t>
      </w:r>
      <w:r w:rsidRPr="00CA5240">
        <w:rPr>
          <w:rStyle w:val="Emphasis"/>
        </w:rPr>
        <w:t>stable global order</w:t>
      </w:r>
      <w:r w:rsidRPr="00CA5240">
        <w:rPr>
          <w:sz w:val="14"/>
        </w:rPr>
        <w:t xml:space="preserve">; etc., etc. </w:t>
      </w:r>
      <w:r w:rsidRPr="00CA5240">
        <w:rPr>
          <w:rStyle w:val="StyleUnderline"/>
        </w:rPr>
        <w:t>These and other developments</w:t>
      </w:r>
      <w:r w:rsidRPr="00CA5240">
        <w:rPr>
          <w:sz w:val="14"/>
        </w:rPr>
        <w:t xml:space="preserve">, I suggest, </w:t>
      </w:r>
      <w:r w:rsidRPr="00CA5240">
        <w:rPr>
          <w:rStyle w:val="StyleUnderline"/>
        </w:rPr>
        <w:t>have resulted in widespread cynicism governing economic life</w:t>
      </w:r>
      <w:r w:rsidRPr="00CA5240">
        <w:rPr>
          <w:sz w:val="14"/>
        </w:rPr>
        <w:t xml:space="preserve">, for a long time if not </w:t>
      </w:r>
      <w:r w:rsidRPr="00CA5240">
        <w:rPr>
          <w:rStyle w:val="Emphasis"/>
        </w:rPr>
        <w:t>forever ruling out a recovery of normative legitimacy for capitalism</w:t>
      </w:r>
      <w:r w:rsidRPr="00CA5240">
        <w:rPr>
          <w:sz w:val="14"/>
        </w:rPr>
        <w:t xml:space="preserve"> as a just society offering equal opportunities for individual progress- a legitimacy that capitalism would need to draw on in critical moments - </w:t>
      </w:r>
      <w:r w:rsidRPr="00CA5240">
        <w:rPr>
          <w:rStyle w:val="StyleUnderline"/>
        </w:rPr>
        <w:t>and founding social integration on collective resignation</w:t>
      </w:r>
      <w:r w:rsidRPr="00CA5240">
        <w:rPr>
          <w:sz w:val="14"/>
        </w:rPr>
        <w:t xml:space="preserve"> as the last remaining pillar of the capitalist social order, or disorder. 20</w:t>
      </w:r>
    </w:p>
    <w:p w14:paraId="558DA045" w14:textId="77777777" w:rsidR="00EE7158" w:rsidRPr="00CA5240" w:rsidRDefault="00EE7158" w:rsidP="00EE7158">
      <w:pPr>
        <w:rPr>
          <w:sz w:val="16"/>
        </w:rPr>
      </w:pPr>
    </w:p>
    <w:p w14:paraId="354A4CDC" w14:textId="77777777" w:rsidR="00EE7158" w:rsidRPr="00CA5240" w:rsidRDefault="00EE7158" w:rsidP="00EE7158">
      <w:pPr>
        <w:pStyle w:val="Heading4"/>
      </w:pPr>
      <w:r w:rsidRPr="00CA5240">
        <w:t>Capitalism is dying – three intertwined factors – transition wars inevitable – only the neg solves</w:t>
      </w:r>
    </w:p>
    <w:p w14:paraId="7E736CEF" w14:textId="77777777" w:rsidR="00EE7158" w:rsidRPr="00CA5240" w:rsidRDefault="00EE7158" w:rsidP="00EE7158">
      <w:r w:rsidRPr="00CA5240">
        <w:t xml:space="preserve">Wolfgang </w:t>
      </w:r>
      <w:r w:rsidRPr="00CA5240">
        <w:rPr>
          <w:rStyle w:val="Style13ptBold"/>
        </w:rPr>
        <w:t>Streeck 16</w:t>
      </w:r>
      <w:r w:rsidRPr="00CA5240">
        <w:t xml:space="preserve"> (Emeritus Director of the Max-Planck-Institute for the Study of Societies, Cologne, </w:t>
      </w:r>
      <w:r w:rsidRPr="00CA5240">
        <w:rPr>
          <w:i/>
        </w:rPr>
        <w:t>On the Dismal Future of Capitalism</w:t>
      </w:r>
      <w:r w:rsidRPr="00CA5240">
        <w:t xml:space="preserve">, </w:t>
      </w:r>
      <w:r w:rsidRPr="00CA5240">
        <w:rPr>
          <w:i/>
        </w:rPr>
        <w:t>Socio-Economic Review</w:t>
      </w:r>
      <w:r w:rsidRPr="00CA5240">
        <w:t>, 2016, Vol. 14, No. 1)</w:t>
      </w:r>
    </w:p>
    <w:p w14:paraId="2D2704F0" w14:textId="77777777" w:rsidR="00EE7158" w:rsidRPr="00CA5240" w:rsidRDefault="00EE7158" w:rsidP="00EE7158">
      <w:pPr>
        <w:rPr>
          <w:rStyle w:val="StyleUnderline"/>
        </w:rPr>
      </w:pPr>
      <w:r w:rsidRPr="00CA5240">
        <w:rPr>
          <w:sz w:val="16"/>
        </w:rPr>
        <w:t xml:space="preserve">The writing is on the wall, and has been for some time; we must only learn to read it. The message is: </w:t>
      </w:r>
      <w:r w:rsidRPr="00CA5240">
        <w:rPr>
          <w:rStyle w:val="StyleUnderline"/>
        </w:rPr>
        <w:t>capitalism</w:t>
      </w:r>
      <w:r w:rsidRPr="00CA5240">
        <w:rPr>
          <w:sz w:val="16"/>
        </w:rPr>
        <w:t xml:space="preserve"> is a historical social formation; it </w:t>
      </w:r>
      <w:r w:rsidRPr="00CA5240">
        <w:rPr>
          <w:rStyle w:val="StyleUnderline"/>
        </w:rPr>
        <w:t>has not just a beginning but also an end.</w:t>
      </w:r>
      <w:r w:rsidRPr="00CA5240">
        <w:rPr>
          <w:sz w:val="16"/>
        </w:rPr>
        <w:t xml:space="preserve">1 </w:t>
      </w:r>
      <w:r w:rsidRPr="00CA5240">
        <w:rPr>
          <w:rStyle w:val="StyleUnderline"/>
        </w:rPr>
        <w:t>Three trends have run in parallel since the 1970s</w:t>
      </w:r>
      <w:r w:rsidRPr="00CA5240">
        <w:rPr>
          <w:sz w:val="16"/>
        </w:rPr>
        <w:t xml:space="preserve">, throughout the family of rich capitalist democracies: </w:t>
      </w:r>
      <w:r w:rsidRPr="00CA5240">
        <w:rPr>
          <w:rStyle w:val="StyleUnderline"/>
        </w:rPr>
        <w:t>declining growth, rising inequality</w:t>
      </w:r>
      <w:r w:rsidRPr="00CA5240">
        <w:rPr>
          <w:sz w:val="16"/>
        </w:rPr>
        <w:t xml:space="preserve"> of income and wealth </w:t>
      </w:r>
      <w:r w:rsidRPr="00CA5240">
        <w:rPr>
          <w:rStyle w:val="StyleUnderline"/>
        </w:rPr>
        <w:t>and rising debt</w:t>
      </w:r>
      <w:r w:rsidRPr="00CA5240">
        <w:rPr>
          <w:sz w:val="16"/>
        </w:rPr>
        <w:t xml:space="preserve">—public, private and total. </w:t>
      </w:r>
      <w:r w:rsidRPr="00CA5240">
        <w:rPr>
          <w:rStyle w:val="StyleUnderline"/>
        </w:rPr>
        <w:t>Today the three</w:t>
      </w:r>
      <w:r w:rsidRPr="00CA5240">
        <w:rPr>
          <w:sz w:val="16"/>
        </w:rPr>
        <w:t xml:space="preserve"> seem to </w:t>
      </w:r>
      <w:r w:rsidRPr="00CA5240">
        <w:rPr>
          <w:rStyle w:val="StyleUnderline"/>
        </w:rPr>
        <w:t>have become mutually reinforcing: low growth contributes to inequality by intensifying distributional conflict; inequality dampens growth by curbing effective demand; high levels of existing debt clog credit markets and increase the risk of financial crises; an overgrown financial sector both results from and adds to economic inequality</w:t>
      </w:r>
      <w:r w:rsidRPr="00CA5240">
        <w:rPr>
          <w:sz w:val="16"/>
        </w:rPr>
        <w:t xml:space="preserve"> etc. Already </w:t>
      </w:r>
      <w:r w:rsidRPr="00CA5240">
        <w:rPr>
          <w:rStyle w:val="StyleUnderline"/>
        </w:rPr>
        <w:t>the last growth cycle</w:t>
      </w:r>
      <w:r w:rsidRPr="00CA5240">
        <w:rPr>
          <w:sz w:val="16"/>
        </w:rPr>
        <w:t xml:space="preserve"> before 2008 </w:t>
      </w:r>
      <w:r w:rsidRPr="00CA5240">
        <w:rPr>
          <w:rStyle w:val="StyleUnderline"/>
        </w:rPr>
        <w:t>was more fake than real</w:t>
      </w:r>
      <w:r w:rsidRPr="00CA5240">
        <w:rPr>
          <w:sz w:val="16"/>
        </w:rPr>
        <w:t xml:space="preserve"> 2 </w:t>
      </w:r>
      <w:r w:rsidRPr="00CA5240">
        <w:rPr>
          <w:rStyle w:val="StyleUnderline"/>
        </w:rPr>
        <w:t>and post-2008 recovery remains anaemic</w:t>
      </w:r>
      <w:r w:rsidRPr="00CA5240">
        <w:rPr>
          <w:sz w:val="16"/>
        </w:rPr>
        <w:t xml:space="preserve"> at best, also </w:t>
      </w:r>
      <w:r w:rsidRPr="00CA5240">
        <w:rPr>
          <w:rStyle w:val="StyleUnderline"/>
        </w:rPr>
        <w:t>because Keynesian stimulus</w:t>
      </w:r>
      <w:r w:rsidRPr="00CA5240">
        <w:rPr>
          <w:sz w:val="16"/>
        </w:rPr>
        <w:t xml:space="preserve">, monetary or fiscal, </w:t>
      </w:r>
      <w:r w:rsidRPr="00CA5240">
        <w:rPr>
          <w:rStyle w:val="StyleUnderline"/>
        </w:rPr>
        <w:t>fails to work in the face of unprecedented</w:t>
      </w:r>
      <w:r w:rsidRPr="00CA5240">
        <w:rPr>
          <w:sz w:val="16"/>
        </w:rPr>
        <w:t xml:space="preserve"> amounts of </w:t>
      </w:r>
      <w:r w:rsidRPr="00CA5240">
        <w:rPr>
          <w:rStyle w:val="StyleUnderline"/>
        </w:rPr>
        <w:t>accumulated debt.</w:t>
      </w:r>
      <w:r w:rsidRPr="00CA5240">
        <w:rPr>
          <w:sz w:val="16"/>
        </w:rPr>
        <w:t xml:space="preserve"> Note that </w:t>
      </w:r>
      <w:r w:rsidRPr="00CA5240">
        <w:rPr>
          <w:rStyle w:val="StyleUnderline"/>
        </w:rPr>
        <w:t>we are talking about long-term trends</w:t>
      </w:r>
      <w:r w:rsidRPr="00CA5240">
        <w:rPr>
          <w:sz w:val="16"/>
        </w:rPr>
        <w:t xml:space="preserve">, </w:t>
      </w:r>
      <w:r w:rsidRPr="00CA5240">
        <w:rPr>
          <w:rStyle w:val="StyleUnderline"/>
        </w:rPr>
        <w:t>not just a momentary unfortunate coincidence</w:t>
      </w:r>
      <w:r w:rsidRPr="00CA5240">
        <w:rPr>
          <w:sz w:val="16"/>
        </w:rPr>
        <w:t xml:space="preserve">, </w:t>
      </w:r>
      <w:r w:rsidRPr="00CA5240">
        <w:rPr>
          <w:rStyle w:val="StyleUnderline"/>
        </w:rPr>
        <w:t>and indeed about global trends, affecting the capitalist system as a whole</w:t>
      </w:r>
      <w:r w:rsidRPr="00CA5240">
        <w:rPr>
          <w:sz w:val="16"/>
        </w:rPr>
        <w:t xml:space="preserve"> and as such. </w:t>
      </w:r>
      <w:r w:rsidRPr="00CA5240">
        <w:rPr>
          <w:rStyle w:val="Emphasis"/>
        </w:rPr>
        <w:t>Nothing</w:t>
      </w:r>
      <w:r w:rsidRPr="00CA5240">
        <w:rPr>
          <w:sz w:val="16"/>
        </w:rPr>
        <w:t xml:space="preserve"> is </w:t>
      </w:r>
      <w:r w:rsidRPr="00CA5240">
        <w:rPr>
          <w:rStyle w:val="Emphasis"/>
        </w:rPr>
        <w:t>in sight</w:t>
      </w:r>
      <w:r w:rsidRPr="00CA5240">
        <w:rPr>
          <w:sz w:val="16"/>
        </w:rPr>
        <w:t xml:space="preserve"> that </w:t>
      </w:r>
      <w:r w:rsidRPr="00CA5240">
        <w:rPr>
          <w:rStyle w:val="Emphasis"/>
        </w:rPr>
        <w:t>seems only nearly powerful enough to break the three trends</w:t>
      </w:r>
      <w:r w:rsidRPr="00CA5240">
        <w:rPr>
          <w:sz w:val="16"/>
        </w:rPr>
        <w:t xml:space="preserve">, deeply engrained and densely intertwined as they have become. Moreover, looking back we see a sequence of political-economic crises that began with inflation in the 1970s, followed by an explosion of public debt in the 1980s and by rapidly rising private debt in the subsequent decade, resulting in the collapse of financial markets in 2008. This sequence, again, was by and large the same for all major capitalist countries, whose economies have never really been in equilibrium since the end of postwar growth. All three crises began and ended in the same way: inflation, public debt and private debt initially served as expedient political solutions to distributional conflicts between capital and labour (and sometimes third parties such as raw material producers), until they became problems themselves: inflation in the early 1980s, public debt in a first consolidation phase in the 1990s, and private debt after 2008.3 </w:t>
      </w:r>
      <w:r w:rsidRPr="00CA5240">
        <w:rPr>
          <w:rStyle w:val="StyleUnderline"/>
        </w:rPr>
        <w:t>Today’s political fix is</w:t>
      </w:r>
      <w:r w:rsidRPr="00CA5240">
        <w:rPr>
          <w:sz w:val="16"/>
        </w:rPr>
        <w:t xml:space="preserve"> called </w:t>
      </w:r>
      <w:r w:rsidRPr="00CA5240">
        <w:rPr>
          <w:rStyle w:val="StyleUnderline"/>
        </w:rPr>
        <w:t>‘quantitative easing’</w:t>
      </w:r>
      <w:r w:rsidRPr="00CA5240">
        <w:rPr>
          <w:sz w:val="16"/>
        </w:rPr>
        <w:t xml:space="preserve">: essentially the printing of money by treasuries and central banks </w:t>
      </w:r>
      <w:r w:rsidRPr="00CA5240">
        <w:rPr>
          <w:rStyle w:val="StyleUnderline"/>
        </w:rPr>
        <w:t>to keep interest rates down and accumulated debt sustainable</w:t>
      </w:r>
      <w:r w:rsidRPr="00CA5240">
        <w:rPr>
          <w:sz w:val="16"/>
        </w:rPr>
        <w:t xml:space="preserve">, as well as prevent a stagnant economy from sliding into deflation, </w:t>
      </w:r>
      <w:r w:rsidRPr="00CA5240">
        <w:rPr>
          <w:rStyle w:val="Emphasis"/>
        </w:rPr>
        <w:t>at the price of more inequality and</w:t>
      </w:r>
      <w:r w:rsidRPr="00CA5240">
        <w:rPr>
          <w:sz w:val="16"/>
        </w:rPr>
        <w:t xml:space="preserve"> of </w:t>
      </w:r>
      <w:r w:rsidRPr="00CA5240">
        <w:rPr>
          <w:rStyle w:val="Emphasis"/>
        </w:rPr>
        <w:t>new bubbles in asset markets building and, eventually, collapsing.</w:t>
      </w:r>
      <w:r w:rsidRPr="00CA5240">
        <w:rPr>
          <w:sz w:val="16"/>
        </w:rPr>
        <w:t xml:space="preserve"> The fundamental nature of the crisis is reflected in the extent to which </w:t>
      </w:r>
      <w:r w:rsidRPr="00CA5240">
        <w:rPr>
          <w:rStyle w:val="StyleUnderline"/>
        </w:rPr>
        <w:t>the captains of capitalism have lost orientation and find themselves reduced to devising ever new provisional stopgaps</w:t>
      </w:r>
      <w:r w:rsidRPr="00CA5240">
        <w:rPr>
          <w:sz w:val="16"/>
        </w:rPr>
        <w:t xml:space="preserve"> until the next unpleasant surprise catches up with them. </w:t>
      </w:r>
      <w:r w:rsidRPr="00CA5240">
        <w:rPr>
          <w:rStyle w:val="StyleUnderline"/>
        </w:rPr>
        <w:t>The wizards have become clueless</w:t>
      </w:r>
      <w:r w:rsidRPr="00CA5240">
        <w:rPr>
          <w:sz w:val="16"/>
        </w:rPr>
        <w:t xml:space="preserve">. </w:t>
      </w:r>
      <w:r w:rsidRPr="00CA5240">
        <w:rPr>
          <w:rStyle w:val="StyleUnderline"/>
        </w:rPr>
        <w:t>How long can quantitative easing go on?</w:t>
      </w:r>
      <w:r w:rsidRPr="00CA5240">
        <w:rPr>
          <w:sz w:val="16"/>
        </w:rPr>
        <w:t xml:space="preserve"> Is deflation the problem or inflation? </w:t>
      </w:r>
      <w:r w:rsidRPr="00CA5240">
        <w:rPr>
          <w:rStyle w:val="StyleUnderline"/>
        </w:rPr>
        <w:t>How does one know a bubble before it blows up?</w:t>
      </w:r>
      <w:r w:rsidRPr="00CA5240">
        <w:rPr>
          <w:sz w:val="16"/>
        </w:rPr>
        <w:t xml:space="preserve"> Is growth restored through spending or through cutting back on spending? Is stricter financial regulation conducive or harmful to growth?4 Until the mid-1970s, growth was to result from redistribution from the top to the bottom; then, when Keynesianism was succeeded by Hayekianism, the opposite was true and markets were to be set free to redistribute from the bottom to the top. Now, </w:t>
      </w:r>
      <w:r w:rsidRPr="00CA5240">
        <w:rPr>
          <w:rStyle w:val="StyleUnderline"/>
        </w:rPr>
        <w:t>seven years after the disaster of 2008, there is still no new growth formula</w:t>
      </w:r>
      <w:r w:rsidRPr="00CA5240">
        <w:rPr>
          <w:sz w:val="16"/>
        </w:rPr>
        <w:t xml:space="preserve"> and confusion rules the day. </w:t>
      </w:r>
      <w:r w:rsidRPr="00CA5240">
        <w:rPr>
          <w:rStyle w:val="Emphasis"/>
        </w:rPr>
        <w:t>State-administered capitalism has failed</w:t>
      </w:r>
      <w:r w:rsidRPr="00CA5240">
        <w:rPr>
          <w:sz w:val="16"/>
        </w:rPr>
        <w:t xml:space="preserve">—that is, was </w:t>
      </w:r>
      <w:r w:rsidRPr="00CA5240">
        <w:rPr>
          <w:rStyle w:val="StyleUnderline"/>
        </w:rPr>
        <w:t>rejected by the owners of capital</w:t>
      </w:r>
      <w:r w:rsidRPr="00CA5240">
        <w:rPr>
          <w:sz w:val="16"/>
        </w:rPr>
        <w:t xml:space="preserve"> as too costly for them, to be </w:t>
      </w:r>
      <w:r w:rsidRPr="00CA5240">
        <w:rPr>
          <w:rStyle w:val="StyleUnderline"/>
        </w:rPr>
        <w:t>replaced with free-market capitalism, which has also failed.</w:t>
      </w:r>
      <w:r w:rsidRPr="00CA5240">
        <w:rPr>
          <w:sz w:val="16"/>
        </w:rPr>
        <w:t xml:space="preserve"> For the time being, central banks act as regents waiting for a new ruler. But who would this be, and what would be his recipe for holding the capitalist enterprise together? I suggest that </w:t>
      </w:r>
      <w:r w:rsidRPr="00CA5240">
        <w:rPr>
          <w:rStyle w:val="Emphasis"/>
        </w:rPr>
        <w:t>after more than 200 years, capitalism has become unsustainable</w:t>
      </w:r>
      <w:r w:rsidRPr="00CA5240">
        <w:rPr>
          <w:rStyle w:val="StyleUnderline"/>
        </w:rPr>
        <w:t xml:space="preserve"> as a result of having become ungovernable.</w:t>
      </w:r>
      <w:r w:rsidRPr="00CA5240">
        <w:rPr>
          <w:sz w:val="16"/>
        </w:rPr>
        <w:t xml:space="preserve"> Behind this is what has come to be summarily called ‘</w:t>
      </w:r>
      <w:r w:rsidRPr="00CA5240">
        <w:rPr>
          <w:rStyle w:val="StyleUnderline"/>
        </w:rPr>
        <w:t>globalization’</w:t>
      </w:r>
      <w:r w:rsidRPr="00CA5240">
        <w:rPr>
          <w:sz w:val="16"/>
        </w:rPr>
        <w:t xml:space="preserve">: the expansion of capitalist market relations beyond the reach of government, uniting capitalism while leaving collective political action fragmented. Although this </w:t>
      </w:r>
      <w:r w:rsidRPr="00CA5240">
        <w:rPr>
          <w:rStyle w:val="StyleUnderline"/>
        </w:rPr>
        <w:t>may look like the final victory of capitalism</w:t>
      </w:r>
      <w:r w:rsidRPr="00CA5240">
        <w:rPr>
          <w:sz w:val="16"/>
        </w:rPr>
        <w:t xml:space="preserve">, which to an extent it is, </w:t>
      </w:r>
      <w:r w:rsidRPr="00CA5240">
        <w:rPr>
          <w:rStyle w:val="StyleUnderline"/>
        </w:rPr>
        <w:t>it also</w:t>
      </w:r>
      <w:r w:rsidRPr="00CA5240">
        <w:rPr>
          <w:sz w:val="16"/>
        </w:rPr>
        <w:t xml:space="preserve"> and at the same time </w:t>
      </w:r>
      <w:r w:rsidRPr="00CA5240">
        <w:rPr>
          <w:rStyle w:val="StyleUnderline"/>
        </w:rPr>
        <w:t>foreshadows its demise.</w:t>
      </w:r>
      <w:r w:rsidRPr="00CA5240">
        <w:rPr>
          <w:sz w:val="16"/>
        </w:rPr>
        <w:t xml:space="preserve"> Unlike what Mandeville promised in his ‘Fable of the Bees’ (1988 [1714]), and what Adam Smith suggested with his less provocative metaphor of the ‘invisible hand’ (1993 [1776]), the capitalist conversion of private vices into public virtues underwriting a stable society worked only in the presence of strong formal and informal institutions restraining the market’s ‘order of egoism’ (Dunn, 2005) and subjecting it to social discipline. By outgrowing the collective capacities to govern it, that is to say, capitalism has won a Pyrrhic victory. </w:t>
      </w:r>
      <w:r w:rsidRPr="00CA5240">
        <w:rPr>
          <w:rStyle w:val="StyleUnderline"/>
        </w:rPr>
        <w:t>That there is today no alternative to it, no globally united anti-capitalist force, is as much a predicament for capitalism as it is a blessing.</w:t>
      </w:r>
      <w:r w:rsidRPr="00CA5240">
        <w:rPr>
          <w:sz w:val="16"/>
        </w:rPr>
        <w:t xml:space="preserve"> Note that </w:t>
      </w:r>
      <w:r w:rsidRPr="00CA5240">
        <w:rPr>
          <w:rStyle w:val="Emphasis"/>
        </w:rPr>
        <w:t>in crucial moments in capitalism’s history, it was its opposition that stabilized it as a society</w:t>
      </w:r>
      <w:r w:rsidRPr="00CA5240">
        <w:rPr>
          <w:rStyle w:val="StyleUnderline"/>
        </w:rPr>
        <w:t>: regional, national or religious movements preserving social cohesion and thereby enabling cooperation and exchange in good faith, or trade unions and social-democratic welfare states securing sufficient demand and social reproduction through political intervention.</w:t>
      </w:r>
      <w:r w:rsidRPr="00CA5240">
        <w:rPr>
          <w:sz w:val="16"/>
        </w:rPr>
        <w:t xml:space="preserve"> </w:t>
      </w:r>
      <w:r w:rsidRPr="00CA5240">
        <w:rPr>
          <w:rStyle w:val="StyleUnderline"/>
        </w:rPr>
        <w:t>The simultaneous disappearance of government and opposition</w:t>
      </w:r>
      <w:r w:rsidRPr="00CA5240">
        <w:rPr>
          <w:sz w:val="16"/>
        </w:rPr>
        <w:t xml:space="preserve"> in contemporary capitalism </w:t>
      </w:r>
      <w:r w:rsidRPr="00CA5240">
        <w:rPr>
          <w:rStyle w:val="StyleUnderline"/>
        </w:rPr>
        <w:t>makes for a cumulative breakdown of system integration which</w:t>
      </w:r>
      <w:r w:rsidRPr="00CA5240">
        <w:rPr>
          <w:sz w:val="16"/>
        </w:rPr>
        <w:t xml:space="preserve">, in turn, </w:t>
      </w:r>
      <w:r w:rsidRPr="00CA5240">
        <w:rPr>
          <w:rStyle w:val="StyleUnderline"/>
        </w:rPr>
        <w:t>is driving an accelerating transformation of social integration</w:t>
      </w:r>
      <w:r w:rsidRPr="00CA5240">
        <w:rPr>
          <w:sz w:val="16"/>
        </w:rPr>
        <w:t xml:space="preserve"> (Lockwood, 1964). Global ungovernability has caused a deep erosion of social regimes on the frontlines between capitalist markets and what Karl Polanyi has called the three ‘fictitious commodities’, labour, land and money. While capitalist development, according to Polanyi, must ultimately aim to commodify everything, it can proceed only as long as it is prevented by society from forcing under its logic what it can fully commodify only at its own detriment. Protecting labour, land and money from the dynamics of capitalist development requires government; </w:t>
      </w:r>
      <w:r w:rsidRPr="00CA5240">
        <w:rPr>
          <w:rStyle w:val="StyleUnderline"/>
        </w:rPr>
        <w:t>‘governance’ is not enough</w:t>
      </w:r>
      <w:r w:rsidRPr="00CA5240">
        <w:rPr>
          <w:sz w:val="16"/>
        </w:rPr>
        <w:t xml:space="preserve"> (Offe, 2008) </w:t>
      </w:r>
      <w:r w:rsidRPr="00CA5240">
        <w:rPr>
          <w:rStyle w:val="StyleUnderline"/>
        </w:rPr>
        <w:t>to keep capitalism from</w:t>
      </w:r>
      <w:r w:rsidRPr="00CA5240">
        <w:rPr>
          <w:sz w:val="16"/>
        </w:rPr>
        <w:t xml:space="preserve"> going too far and thereby </w:t>
      </w:r>
      <w:r w:rsidRPr="00CA5240">
        <w:rPr>
          <w:rStyle w:val="StyleUnderline"/>
        </w:rPr>
        <w:t>undermining itself</w:t>
      </w:r>
      <w:r w:rsidRPr="00CA5240">
        <w:rPr>
          <w:sz w:val="16"/>
        </w:rPr>
        <w:t xml:space="preserve">. </w:t>
      </w:r>
      <w:r w:rsidRPr="00CA5240">
        <w:rPr>
          <w:rStyle w:val="StyleUnderline"/>
        </w:rPr>
        <w:t>Today regime erosion is blatant with respect to nature, where</w:t>
      </w:r>
      <w:r w:rsidRPr="00CA5240">
        <w:rPr>
          <w:sz w:val="16"/>
        </w:rPr>
        <w:t xml:space="preserve"> the </w:t>
      </w:r>
      <w:r w:rsidRPr="00CA5240">
        <w:rPr>
          <w:rStyle w:val="StyleUnderline"/>
        </w:rPr>
        <w:t>fragmented politics</w:t>
      </w:r>
      <w:r w:rsidRPr="00CA5240">
        <w:rPr>
          <w:sz w:val="16"/>
        </w:rPr>
        <w:t xml:space="preserve"> of global capitalism has </w:t>
      </w:r>
      <w:r w:rsidRPr="00CA5240">
        <w:rPr>
          <w:rStyle w:val="StyleUnderline"/>
        </w:rPr>
        <w:t>proved unable to contain the</w:t>
      </w:r>
      <w:r w:rsidRPr="00CA5240">
        <w:rPr>
          <w:sz w:val="16"/>
        </w:rPr>
        <w:t xml:space="preserve"> consumption and </w:t>
      </w:r>
      <w:r w:rsidRPr="00CA5240">
        <w:rPr>
          <w:rStyle w:val="StyleUnderline"/>
        </w:rPr>
        <w:t>destruction of the natural environment.</w:t>
      </w:r>
      <w:r w:rsidRPr="00CA5240">
        <w:rPr>
          <w:sz w:val="16"/>
        </w:rPr>
        <w:t xml:space="preserve"> Similarly, </w:t>
      </w:r>
      <w:r w:rsidRPr="00CA5240">
        <w:rPr>
          <w:rStyle w:val="StyleUnderline"/>
        </w:rPr>
        <w:t>the competitive production of money by governments, central banks and financial firms has become</w:t>
      </w:r>
      <w:r w:rsidRPr="00CA5240">
        <w:rPr>
          <w:sz w:val="16"/>
        </w:rPr>
        <w:t xml:space="preserve"> a potent source of uncertainty and </w:t>
      </w:r>
      <w:r w:rsidRPr="00CA5240">
        <w:rPr>
          <w:rStyle w:val="StyleUnderline"/>
        </w:rPr>
        <w:t>a permanent threat to systemic stability.</w:t>
      </w:r>
      <w:r w:rsidRPr="00CA5240">
        <w:rPr>
          <w:sz w:val="16"/>
        </w:rPr>
        <w:t xml:space="preserve"> As to labour, traditional postwar employment regimes designed to protect workers and their families from excessive market pressures are disappearing in leading capitalist countries, giving way to precarious employment, zero hours jobs, freelancing and standby work in global firms like Uber that function almost entirely without regular employees.5 Employment risks are being privatized and individualized, while life and work become indistinguishably fused. Unions are becoming irrelevant, or never come into existence in new industries and countries. Thus </w:t>
      </w:r>
      <w:r w:rsidRPr="00CA5240">
        <w:rPr>
          <w:rStyle w:val="StyleUnderline"/>
        </w:rPr>
        <w:t>there is nothing to soften the impact of technological change proceeding faster than ever to reorganize work</w:t>
      </w:r>
      <w:r w:rsidRPr="00CA5240">
        <w:rPr>
          <w:sz w:val="16"/>
        </w:rPr>
        <w:t xml:space="preserve">, or disorganize it, </w:t>
      </w:r>
      <w:r w:rsidRPr="00CA5240">
        <w:rPr>
          <w:rStyle w:val="StyleUnderline"/>
        </w:rPr>
        <w:t>like artificial intelligence rendering a broad band of middle-class occupations redundant</w:t>
      </w:r>
      <w:r w:rsidRPr="00CA5240">
        <w:rPr>
          <w:sz w:val="16"/>
        </w:rPr>
        <w:t xml:space="preserve"> and thereby destroying the middle-class way of life (see Randall Collins, ‘The End of Middle-Class Work: No More Escapes’, pp. 37–69 in Wallerstein et al., 2013). In a previous article (Streeck, 2014), </w:t>
      </w:r>
      <w:r w:rsidRPr="00CA5240">
        <w:rPr>
          <w:rStyle w:val="StyleUnderline"/>
        </w:rPr>
        <w:t>I have identified five disorders</w:t>
      </w:r>
      <w:r w:rsidRPr="00CA5240">
        <w:rPr>
          <w:sz w:val="16"/>
        </w:rPr>
        <w:t xml:space="preserve"> of contemporary capitalism that I consider </w:t>
      </w:r>
      <w:r w:rsidRPr="00CA5240">
        <w:rPr>
          <w:rStyle w:val="StyleUnderline"/>
        </w:rPr>
        <w:t>beyond repair</w:t>
      </w:r>
      <w:r w:rsidRPr="00CA5240">
        <w:rPr>
          <w:sz w:val="16"/>
        </w:rPr>
        <w:t xml:space="preserve">, each of them standing for a different aspect of system disintegration: </w:t>
      </w:r>
      <w:r w:rsidRPr="00CA5240">
        <w:rPr>
          <w:rStyle w:val="Emphasis"/>
        </w:rPr>
        <w:t>secular stagnation</w:t>
      </w:r>
      <w:r w:rsidRPr="00CA5240">
        <w:rPr>
          <w:rStyle w:val="StyleUnderline"/>
        </w:rPr>
        <w:t>, which is the culmination of the long decline in growth rates</w:t>
      </w:r>
      <w:r w:rsidRPr="00CA5240">
        <w:rPr>
          <w:sz w:val="16"/>
        </w:rPr>
        <w:t xml:space="preserve"> 6 ; </w:t>
      </w:r>
      <w:r w:rsidRPr="00CA5240">
        <w:rPr>
          <w:rStyle w:val="Emphasis"/>
        </w:rPr>
        <w:t>oligarchic neo-feudalism</w:t>
      </w:r>
      <w:r w:rsidRPr="00CA5240">
        <w:rPr>
          <w:rStyle w:val="StyleUnderline"/>
        </w:rPr>
        <w:t>, merging political and economic power not just in Russia, Ukraine and China but also in the West, particularly in the USA,</w:t>
      </w:r>
      <w:r w:rsidRPr="00CA5240">
        <w:rPr>
          <w:sz w:val="16"/>
        </w:rPr>
        <w:t xml:space="preserve">7 </w:t>
      </w:r>
      <w:r w:rsidRPr="00CA5240">
        <w:rPr>
          <w:rStyle w:val="StyleUnderline"/>
        </w:rPr>
        <w:t>and de-coupling the fate of the rich from that of the poor;</w:t>
      </w:r>
      <w:r w:rsidRPr="00CA5240">
        <w:rPr>
          <w:sz w:val="16"/>
        </w:rPr>
        <w:t xml:space="preserve"> </w:t>
      </w:r>
      <w:r w:rsidRPr="00CA5240">
        <w:rPr>
          <w:rStyle w:val="Emphasis"/>
        </w:rPr>
        <w:t>the plundering of the public economy</w:t>
      </w:r>
      <w:r w:rsidRPr="00CA5240">
        <w:rPr>
          <w:rStyle w:val="StyleUnderline"/>
        </w:rPr>
        <w:t>, which had once been both an indispensable counterweight and a supportive infrastructure to capitalism, through fiscal consolidation and the privatization of public services</w:t>
      </w:r>
      <w:r w:rsidRPr="00CA5240">
        <w:rPr>
          <w:sz w:val="16"/>
        </w:rPr>
        <w:t xml:space="preserve"> (Bowman et al., 2014); </w:t>
      </w:r>
      <w:r w:rsidRPr="00CA5240">
        <w:rPr>
          <w:rStyle w:val="Emphasis"/>
        </w:rPr>
        <w:t>systemic de-moralization</w:t>
      </w:r>
      <w:r w:rsidRPr="00CA5240">
        <w:rPr>
          <w:rStyle w:val="StyleUnderline"/>
        </w:rPr>
        <w:t xml:space="preserve">; </w:t>
      </w:r>
      <w:r w:rsidRPr="00CA5240">
        <w:rPr>
          <w:rStyle w:val="Emphasis"/>
        </w:rPr>
        <w:t>and international anarchy.</w:t>
      </w:r>
      <w:r w:rsidRPr="00CA5240">
        <w:rPr>
          <w:sz w:val="16"/>
        </w:rPr>
        <w:t xml:space="preserve"> For reasons of space, I will briefly elaborate on the latter two points only.8 First, de-moralization. Unlike in the Mandevillian Fable, under financialized capitalism private vices have become public vices as well, depriving capitalism of its last—consequentialist— moral justification. Stylizing owners and managers of capital as trustees of society is not even tried any more, their much publicized exercises in philanthropy notwithstanding. A pervasive cynicism is now deeply engrained in the collective common sense, which as a matter of course regards capitalism as an opportunity structure for the well-connected superrich to become even richer. Cheating in pursuit of profit is assumed to be normal and fails to excite moral outrage. This holds true especially in finance where the highest profits are made by circumventing or outright violating legal rules, on insider trading, mortgage lending, rate fixing or whatever.9 In the USA alone, banks had, by June 2015, agreed to pay about 100 billion dollars in out-of-court settlement fees for legal infractions in connection with the 2008 financial crisis (Frankfurter Allgemeine Zeitung, June 29, 2015). None of these cases ever went to trial and nobody had to go to prison, testifying to the deep empathy of the legal system with the need for financial institutions to break the law in order to make a profit.10 Add the lawyers’ fees to the settlement fees to get a sense of the fines that would have been due after conviction in a regular trial—and take into account that very likely, a goodly share of both will for tax purposes legally be declared as business expenses.11 Second, historically capitalism has required a stable international order maintained by a hegemonic power, that role having moved from Florence via the Netherlands to Britain and, in the postwar era, the USA. When the position of hegemon was contested or vacant, like in the first half the twentieth century, conflict was rampant, accompanied by severe economic disruption. Since the 1970s, </w:t>
      </w:r>
      <w:r w:rsidRPr="00CA5240">
        <w:rPr>
          <w:rStyle w:val="StyleUnderline"/>
        </w:rPr>
        <w:t>the USA have been increasingly</w:t>
      </w:r>
      <w:r w:rsidRPr="00CA5240">
        <w:rPr>
          <w:sz w:val="16"/>
        </w:rPr>
        <w:t xml:space="preserve"> less able and willing to provide for the collective goods a capitalist hegemon is expected to deliver; instead, they have become </w:t>
      </w:r>
      <w:r w:rsidRPr="00CA5240">
        <w:rPr>
          <w:rStyle w:val="StyleUnderline"/>
        </w:rPr>
        <w:t>parasitic on the global economy</w:t>
      </w:r>
      <w:r w:rsidRPr="00CA5240">
        <w:rPr>
          <w:sz w:val="16"/>
        </w:rPr>
        <w:t xml:space="preserve">. A cooperative solution of the problem of international order, for example through power-sharing between the USA and China, is not in sight. On the periphery of the capitalist world system, the USA have lost several wars in succession, and democratic-capitalist development, or ‘nation-building’, has failed in large parts of the world. Instead of the postwar project of a comprehensive system of sovereign states covering the entire globe, large and growing territories have become stateless. In many of them, fundamentalist religious movements have taken control, rejecting modernism and international law, and seeking an alternative to the consumerism of contemporary capitalism that they can no longer hope to bestow its blessings on their countries. Increasingly, they find allies in the global North, in particular immigrants from the South, who respond to their social and economic exclusion by carrying the wars of the periphery into the centre. </w:t>
      </w:r>
      <w:r w:rsidRPr="00CA5240">
        <w:rPr>
          <w:rStyle w:val="StyleUnderline"/>
        </w:rPr>
        <w:t>How can capitalism end without a new society waiting to take its place?</w:t>
      </w:r>
      <w:r w:rsidRPr="00CA5240">
        <w:rPr>
          <w:sz w:val="16"/>
        </w:rPr>
        <w:t xml:space="preserve"> To understand this, </w:t>
      </w:r>
      <w:r w:rsidRPr="00CA5240">
        <w:rPr>
          <w:rStyle w:val="Emphasis"/>
        </w:rPr>
        <w:t>we must abandon the idea of an orderly succession</w:t>
      </w:r>
      <w:r w:rsidRPr="00CA5240">
        <w:rPr>
          <w:sz w:val="16"/>
        </w:rPr>
        <w:t xml:space="preserve"> of social formations: </w:t>
      </w:r>
      <w:r w:rsidRPr="00CA5240">
        <w:rPr>
          <w:rStyle w:val="StyleUnderline"/>
        </w:rPr>
        <w:t>the historical-materialist expectation that a society dies by giving birth to a new, more advanced one</w:t>
      </w:r>
      <w:r w:rsidRPr="00CA5240">
        <w:rPr>
          <w:sz w:val="16"/>
        </w:rPr>
        <w:t xml:space="preserve">, including the Bolshevist fallacy of a social order ending only by a different social order being put in place by the central committee of a victorious revolutionary party. </w:t>
      </w:r>
      <w:r w:rsidRPr="00CA5240">
        <w:rPr>
          <w:rStyle w:val="StyleUnderline"/>
        </w:rPr>
        <w:t>At the same time, we must</w:t>
      </w:r>
      <w:r w:rsidRPr="00CA5240">
        <w:rPr>
          <w:sz w:val="16"/>
        </w:rPr>
        <w:t xml:space="preserve"> also </w:t>
      </w:r>
      <w:r w:rsidRPr="00CA5240">
        <w:rPr>
          <w:rStyle w:val="StyleUnderline"/>
        </w:rPr>
        <w:t>beware</w:t>
      </w:r>
      <w:r w:rsidRPr="00CA5240">
        <w:rPr>
          <w:sz w:val="16"/>
        </w:rPr>
        <w:t xml:space="preserve"> of falling victim to </w:t>
      </w:r>
      <w:r w:rsidRPr="00CA5240">
        <w:rPr>
          <w:rStyle w:val="StyleUnderline"/>
        </w:rPr>
        <w:t>a contemporary equivalent of</w:t>
      </w:r>
      <w:r w:rsidRPr="00CA5240">
        <w:rPr>
          <w:sz w:val="16"/>
        </w:rPr>
        <w:t xml:space="preserve"> what might be called </w:t>
      </w:r>
      <w:r w:rsidRPr="00CA5240">
        <w:rPr>
          <w:rStyle w:val="StyleUnderline"/>
        </w:rPr>
        <w:t>the Ravenna illusion: the deep conviction of the ruling classes of the fifth century Western Roman Empire in the preordained immortality of their civilization, unshakeable even after their territory had been reduced to the tiny city of Ravenna</w:t>
      </w:r>
      <w:r w:rsidRPr="00CA5240">
        <w:rPr>
          <w:sz w:val="16"/>
        </w:rPr>
        <w:t xml:space="preserve"> on the Adriatic coast whose surrounding swamps granted them a final reprieve while the Germanic hordes were busy sacking Rome and the empire’s Western provinces. </w:t>
      </w:r>
      <w:r w:rsidRPr="00CA5240">
        <w:rPr>
          <w:rStyle w:val="StyleUnderline"/>
        </w:rPr>
        <w:t>Convinced that life could not but eventually return to what it had always been, Rome’s ruling families in their Ravenna refuge occupied themselves with elaborate intrigues over the imperial succession.</w:t>
      </w:r>
      <w:r w:rsidRPr="00CA5240">
        <w:rPr>
          <w:sz w:val="16"/>
        </w:rPr>
        <w:t xml:space="preserve">12 Learning from their example that </w:t>
      </w:r>
      <w:r w:rsidRPr="00CA5240">
        <w:rPr>
          <w:rStyle w:val="Emphasis"/>
        </w:rPr>
        <w:t>optimism may sometimes result from no more than a lack of imagination</w:t>
      </w:r>
      <w:r w:rsidRPr="00CA5240">
        <w:rPr>
          <w:sz w:val="16"/>
        </w:rPr>
        <w:t xml:space="preserve">, we may consider the possibility that </w:t>
      </w:r>
      <w:r w:rsidRPr="00CA5240">
        <w:rPr>
          <w:rStyle w:val="StyleUnderline"/>
        </w:rPr>
        <w:t>a social order may issue, not in another order, but in lasting disorder</w:t>
      </w:r>
      <w:r w:rsidRPr="00CA5240">
        <w:rPr>
          <w:sz w:val="16"/>
        </w:rPr>
        <w:t xml:space="preserve">—in a historical epoch of uncertain duration when, in the words of Antonio Gramsci, ‘the old is dying but the new cannot yet be born’.13 What may life be like in a time like this? According to Gramsci, </w:t>
      </w:r>
      <w:r w:rsidRPr="00CA5240">
        <w:rPr>
          <w:rStyle w:val="StyleUnderline"/>
        </w:rPr>
        <w:t>the breakdown of a social order in the absence of a successor may give rise to ‘an interregnum in which pathological phenomena of the most diverse sort come into existence’</w:t>
      </w:r>
      <w:r w:rsidRPr="00CA5240">
        <w:rPr>
          <w:sz w:val="16"/>
        </w:rPr>
        <w:t xml:space="preserve"> 14—in other words, to a society devoid of coherent institutions capable of normalizing the lives of its members and protecting them from accidents and monstrosities of all sorts. Life in an interregnum is characterized by a lack of structural determinacy,15 making it unpredictable. </w:t>
      </w:r>
      <w:r w:rsidRPr="00CA5240">
        <w:rPr>
          <w:rStyle w:val="StyleUnderline"/>
        </w:rPr>
        <w:t>Its society fails to provide its members with reliable templates around which they may organize themselves</w:t>
      </w:r>
      <w:r w:rsidRPr="00CA5240">
        <w:rPr>
          <w:sz w:val="16"/>
        </w:rPr>
        <w:t>: instead it demands constant improvisation, making individuals substitute strategy for structure—</w:t>
      </w:r>
      <w:r w:rsidRPr="00CA5240">
        <w:rPr>
          <w:rStyle w:val="StyleUnderline"/>
        </w:rPr>
        <w:t>offering rich opportunities to oligarchs and warlords</w:t>
      </w:r>
      <w:r w:rsidRPr="00CA5240">
        <w:rPr>
          <w:sz w:val="16"/>
        </w:rPr>
        <w:t xml:space="preserve"> of all sorts </w:t>
      </w:r>
      <w:r w:rsidRPr="00CA5240">
        <w:rPr>
          <w:rStyle w:val="StyleUnderline"/>
        </w:rPr>
        <w:t>while forcing the majority to live in insecurity, uncertainty and anomy</w:t>
      </w:r>
      <w:r w:rsidRPr="00CA5240">
        <w:rPr>
          <w:sz w:val="16"/>
        </w:rPr>
        <w:t xml:space="preserve">, much like the long interregnum that began in the fifth century and is now called the dark age. System integration in contemporary capitalism has given way to unstable change that has yet to crystallize in a new, stable order. Turbulence and immobility, dynamics and stagnation have become close correlates. The social character bred by this sort of social structure (Gerth and Mills, 1953) is that of a de-socialized, intendedly self-sufficient, individualistic individual, relying on self-policed neoliberal governmentality (Foucault, 2008) to compensate for the absence of government and the weakness of governance. Social structure in an indeterminate social world emerges from, or better: is replaced with, the improvisations of self-interested individuals surrounding themselves with self-made networks of opportunistic relationships—an Ersatz society of users rather than members, constructed from below, that appears to have grown out of a libertarian wealth of alternatives and is sold ideologically as a large adventure playground while in fact reflecting a destructive absence of social order. The broken society of the post-capitalist interregnum is one devoid of normative legitimacy— one that has turned responsibility for itself over to the individually rational choices of its members, leaving them uninstructed in making such choices. </w:t>
      </w:r>
      <w:r w:rsidRPr="00CA5240">
        <w:rPr>
          <w:rStyle w:val="StyleUnderline"/>
        </w:rPr>
        <w:t>While this may be and is presented as liberation, in the reality of post-capitalism the place of social norms and institutions is taken by greed and fear as the ultimate mechanisms of social control.</w:t>
      </w:r>
      <w:r w:rsidRPr="00CA5240">
        <w:rPr>
          <w:sz w:val="16"/>
        </w:rPr>
        <w:t xml:space="preserve"> Together </w:t>
      </w:r>
      <w:r w:rsidRPr="00CA5240">
        <w:rPr>
          <w:rStyle w:val="StyleUnderline"/>
        </w:rPr>
        <w:t>they power</w:t>
      </w:r>
      <w:r w:rsidRPr="00CA5240">
        <w:rPr>
          <w:sz w:val="16"/>
        </w:rPr>
        <w:t xml:space="preserve"> the self-economization and self-marketization of </w:t>
      </w:r>
      <w:r w:rsidRPr="00CA5240">
        <w:rPr>
          <w:rStyle w:val="StyleUnderline"/>
        </w:rPr>
        <w:t>individuals adapting to unpredictably changing circumstances</w:t>
      </w:r>
      <w:r w:rsidRPr="00CA5240">
        <w:rPr>
          <w:sz w:val="16"/>
        </w:rPr>
        <w:t xml:space="preserve">, among other things by relentless competitive investment in their ‘flexibility’ and ‘human capital’, so as to maximize their fitness for the imagined meritocracy of a ‘free’ market </w:t>
      </w:r>
      <w:r w:rsidRPr="00CA5240">
        <w:rPr>
          <w:rStyle w:val="StyleUnderline"/>
        </w:rPr>
        <w:t>in a world of exploding inequality</w:t>
      </w:r>
      <w:r w:rsidRPr="00CA5240">
        <w:rPr>
          <w:sz w:val="16"/>
        </w:rPr>
        <w:t xml:space="preserve">. Self-reliance becomes the order of the day, even though and precisely because some have much more self to rely on than others. </w:t>
      </w:r>
      <w:r w:rsidRPr="00CA5240">
        <w:rPr>
          <w:rStyle w:val="StyleUnderline"/>
        </w:rPr>
        <w:t>Under post-capitalism, private profit-making continues, even though in the shadow of uncertainty in an anomic society with decaying institutions, declining coherence, successive crises, and ongoing local and more-than-local conflicts</w:t>
      </w:r>
      <w:r w:rsidRPr="00CA5240">
        <w:rPr>
          <w:sz w:val="16"/>
        </w:rPr>
        <w:t xml:space="preserve"> and contestations. Mass cooperation with capital accumulation is driven by a culture of competitive consumption that, apart perhaps from large parts of Asia where it seems to be based in collective conformism, must be vigilantly protected against being subverted by post-materialist value change, if not by shrinking spending power. </w:t>
      </w:r>
      <w:r w:rsidRPr="00CA5240">
        <w:rPr>
          <w:rStyle w:val="StyleUnderline"/>
        </w:rPr>
        <w:t>The life of individuals in the post-capitalist</w:t>
      </w:r>
      <w:r w:rsidRPr="00CA5240">
        <w:rPr>
          <w:sz w:val="16"/>
        </w:rPr>
        <w:t xml:space="preserve"> sauve qui peut </w:t>
      </w:r>
      <w:r w:rsidRPr="00CA5240">
        <w:rPr>
          <w:rStyle w:val="StyleUnderline"/>
        </w:rPr>
        <w:t>interregnum</w:t>
      </w:r>
      <w:r w:rsidRPr="00CA5240">
        <w:rPr>
          <w:sz w:val="16"/>
        </w:rPr>
        <w:t xml:space="preserve"> follows the behavioural prescriptions of neoliberal doctrine (Dardot and Laval, 2013), which means that it </w:t>
      </w:r>
      <w:r w:rsidRPr="00CA5240">
        <w:rPr>
          <w:rStyle w:val="StyleUnderline"/>
        </w:rPr>
        <w:t>is bound to burn to the ground the foundations of a successful society and economy.</w:t>
      </w:r>
      <w:r w:rsidRPr="00CA5240">
        <w:rPr>
          <w:sz w:val="16"/>
        </w:rPr>
        <w:t xml:space="preserve"> Social life cannot be reduced to economic life, and economic life is not possible outside of a society. Proposition 12 of Etzioni’s Moral Dimension (1988, 257) applies: </w:t>
      </w:r>
      <w:r w:rsidRPr="00CA5240">
        <w:rPr>
          <w:rStyle w:val="StyleUnderline"/>
        </w:rPr>
        <w:t>‘The more people accept the neoclassical paradigm as a guide for their behaviour, the more their ability to sustain a market economy is undermined’. The future of capitalism is bleak.</w:t>
      </w:r>
    </w:p>
    <w:bookmarkEnd w:id="7"/>
    <w:p w14:paraId="4CF52542" w14:textId="77777777" w:rsidR="00EE7158" w:rsidRPr="00CA5240" w:rsidRDefault="00EE7158" w:rsidP="00EE7158">
      <w:pPr>
        <w:rPr>
          <w:sz w:val="16"/>
        </w:rPr>
      </w:pPr>
    </w:p>
    <w:p w14:paraId="73A3260C" w14:textId="77777777" w:rsidR="003714FE" w:rsidRPr="00CA5240" w:rsidRDefault="00EE7158" w:rsidP="003714FE">
      <w:pPr>
        <w:pStyle w:val="Heading3"/>
      </w:pPr>
      <w:r w:rsidRPr="00CA5240">
        <w:t xml:space="preserve">Impact: </w:t>
      </w:r>
      <w:r w:rsidR="003714FE" w:rsidRPr="00CA5240">
        <w:t>Extinction---Robinson</w:t>
      </w:r>
    </w:p>
    <w:p w14:paraId="54F788BA" w14:textId="77777777" w:rsidR="003714FE" w:rsidRPr="00CA5240" w:rsidRDefault="003714FE" w:rsidP="003714FE">
      <w:pPr>
        <w:pStyle w:val="Heading4"/>
      </w:pPr>
      <w:r w:rsidRPr="00CA5240">
        <w:t>Capitalism causes mass violence and extinction</w:t>
      </w:r>
    </w:p>
    <w:p w14:paraId="374536D7" w14:textId="13A5142C" w:rsidR="003714FE" w:rsidRPr="00CA5240" w:rsidRDefault="00A34FB8" w:rsidP="003714FE">
      <w:r w:rsidRPr="00CA5240">
        <w:t>William I.</w:t>
      </w:r>
      <w:r>
        <w:t xml:space="preserve"> </w:t>
      </w:r>
      <w:r w:rsidR="003714FE" w:rsidRPr="00CA5240">
        <w:rPr>
          <w:rStyle w:val="Style13ptBold"/>
        </w:rPr>
        <w:t>Robinson 14</w:t>
      </w:r>
      <w:r w:rsidR="003714FE" w:rsidRPr="00CA5240">
        <w:rPr>
          <w:b/>
        </w:rPr>
        <w:t xml:space="preserve"> </w:t>
      </w:r>
      <w:r w:rsidR="003714FE" w:rsidRPr="00CA5240">
        <w:t>(</w:t>
      </w:r>
      <w:bookmarkStart w:id="8" w:name="_GoBack"/>
      <w:bookmarkEnd w:id="8"/>
      <w:r w:rsidR="003714FE" w:rsidRPr="00CA5240">
        <w:t>Prof. of Sociology, Global and International Studies, and Latin American Studies, @ UC-Santa Barbara, “Global Capitalism: Crisis of Humanity and the Specter of 21st Century Fascism” The World Financial Review)</w:t>
      </w:r>
    </w:p>
    <w:p w14:paraId="7555A5D4" w14:textId="77777777" w:rsidR="003714FE" w:rsidRPr="00CA5240" w:rsidRDefault="003714FE" w:rsidP="003714FE">
      <w:pPr>
        <w:rPr>
          <w:sz w:val="14"/>
        </w:rPr>
      </w:pPr>
      <w:r w:rsidRPr="00CA5240">
        <w:rPr>
          <w:sz w:val="14"/>
        </w:rPr>
        <w:t xml:space="preserve">Cyclical, Structural, and Systemic Crises ¶ Most commentators on the contemporary crisis refer to the “Great Recession” of 2008 and its aftermath. Yet </w:t>
      </w:r>
      <w:r w:rsidRPr="00CA5240">
        <w:rPr>
          <w:rStyle w:val="StyleUnderline"/>
        </w:rPr>
        <w:t>the causal origins of global crisis are to be found in over-accumulation and</w:t>
      </w:r>
      <w:r w:rsidRPr="00CA5240">
        <w:rPr>
          <w:sz w:val="14"/>
        </w:rPr>
        <w:t xml:space="preserve"> also </w:t>
      </w:r>
      <w:r w:rsidRPr="00CA5240">
        <w:rPr>
          <w:rStyle w:val="StyleUnderline"/>
        </w:rPr>
        <w:t>in contradictions of state power</w:t>
      </w:r>
      <w:r w:rsidRPr="00CA5240">
        <w:rPr>
          <w:sz w:val="14"/>
        </w:rPr>
        <w:t xml:space="preserve">, or in what Marxists call the internal contradictions of the capitalist system. Moreover, </w:t>
      </w:r>
      <w:r w:rsidRPr="00CA5240">
        <w:rPr>
          <w:rStyle w:val="StyleUnderline"/>
        </w:rPr>
        <w:t>because the system is now global, crisis in any one place tends to represent crisis for the system as a whole.</w:t>
      </w:r>
      <w:r w:rsidRPr="00CA5240">
        <w:rPr>
          <w:sz w:val="14"/>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CA5240">
        <w:rPr>
          <w:rStyle w:val="StyleUnderline"/>
        </w:rPr>
        <w:t>given the particular configuration of social and class forces and the correlation of these forces worldwide, national states are hard-pressed to regulate transnational circuits of accumulation and offset</w:t>
      </w:r>
      <w:r w:rsidRPr="00CA5240">
        <w:rPr>
          <w:sz w:val="14"/>
        </w:rPr>
        <w:t xml:space="preserve"> the </w:t>
      </w:r>
      <w:r w:rsidRPr="00CA5240">
        <w:rPr>
          <w:rStyle w:val="StyleUnderline"/>
        </w:rPr>
        <w:t>explosive contradictions</w:t>
      </w:r>
      <w:r w:rsidRPr="00CA5240">
        <w:rPr>
          <w:sz w:val="14"/>
        </w:rPr>
        <w:t xml:space="preserve"> built into the system. ¶ Is this crisis cyclical, structural, or systemic? </w:t>
      </w:r>
      <w:r w:rsidRPr="00CA5240">
        <w:rPr>
          <w:rStyle w:val="StyleUnderline"/>
        </w:rPr>
        <w:t>Cyclical crises are recurrent to capitalism about once every 10 years and involve recessions that act as self-correcting mechanisms</w:t>
      </w:r>
      <w:r w:rsidRPr="00CA5240">
        <w:rPr>
          <w:sz w:val="14"/>
        </w:rPr>
        <w:t xml:space="preserve"> without any major restructuring of the system. The recessions of the early 1980s, the early 1990s, and of 2001 were cyclical crises. In contrast, the 2008 crisis signaled the slide into a structural crisis</w:t>
      </w:r>
      <w:r w:rsidRPr="00CA5240">
        <w:rPr>
          <w:i/>
          <w:iCs/>
          <w:sz w:val="14"/>
        </w:rPr>
        <w:t xml:space="preserve">. Structural crises </w:t>
      </w:r>
      <w:r w:rsidRPr="00CA5240">
        <w:rPr>
          <w:sz w:val="14"/>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CA5240">
        <w:rPr>
          <w:rStyle w:val="StyleUnderline"/>
        </w:rPr>
        <w:t>A systemic crisis involves the replacement of a system by an entirely new system or by an outright collapse. A structural crisis opens up the possibility for a systemic crisis.</w:t>
      </w:r>
      <w:r w:rsidRPr="00CA5240">
        <w:rPr>
          <w:sz w:val="14"/>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CA5240">
        <w:rPr>
          <w:rStyle w:val="StyleUnderline"/>
        </w:rPr>
        <w:t xml:space="preserve">This is an historic moment of extreme uncertainty, in which collective responses from distinct social and class forces to the crisis are in great flux. </w:t>
      </w:r>
      <w:r w:rsidRPr="00CA5240">
        <w:rPr>
          <w:rStyle w:val="StyleUnderline"/>
          <w:sz w:val="12"/>
        </w:rPr>
        <w:t xml:space="preserve">¶ </w:t>
      </w:r>
      <w:r w:rsidRPr="00CA5240">
        <w:rPr>
          <w:sz w:val="14"/>
        </w:rPr>
        <w:t xml:space="preserve">Hence my concept of global crisis is broader than financial. </w:t>
      </w:r>
      <w:r w:rsidRPr="00CA5240">
        <w:rPr>
          <w:rStyle w:val="StyleUnderline"/>
        </w:rPr>
        <w:t>There are multiple and mutually constitutive dimensions – economic, social, political, cultural, ideological and ecological, not to mention the existential crisis of our consciousness</w:t>
      </w:r>
      <w:r w:rsidRPr="00CA5240">
        <w:rPr>
          <w:sz w:val="14"/>
        </w:rPr>
        <w:t xml:space="preserve">, values and very being. There is a crisis of social polarisation, that is, of </w:t>
      </w:r>
      <w:r w:rsidRPr="00CA5240">
        <w:rPr>
          <w:i/>
          <w:iCs/>
          <w:sz w:val="14"/>
        </w:rPr>
        <w:t xml:space="preserve">social reproduction. </w:t>
      </w:r>
      <w:r w:rsidRPr="00CA5240">
        <w:rPr>
          <w:rStyle w:val="StyleUnderline"/>
        </w:rPr>
        <w:t>The system cannot meet the needs</w:t>
      </w:r>
      <w:r w:rsidRPr="00CA5240">
        <w:rPr>
          <w:sz w:val="14"/>
        </w:rPr>
        <w:t xml:space="preserve"> or assure the survival </w:t>
      </w:r>
      <w:r w:rsidRPr="00CA5240">
        <w:rPr>
          <w:rStyle w:val="StyleUnderline"/>
        </w:rPr>
        <w:t>of millions of people</w:t>
      </w:r>
      <w:r w:rsidRPr="00CA5240">
        <w:rPr>
          <w:sz w:val="14"/>
        </w:rPr>
        <w:t xml:space="preserve">, perhaps a majority of humanity. There are crises of state legitimacy and political authority, or of </w:t>
      </w:r>
      <w:r w:rsidRPr="00CA5240">
        <w:rPr>
          <w:i/>
          <w:iCs/>
          <w:sz w:val="14"/>
        </w:rPr>
        <w:t xml:space="preserve">hegemony </w:t>
      </w:r>
      <w:r w:rsidRPr="00CA5240">
        <w:rPr>
          <w:sz w:val="14"/>
        </w:rPr>
        <w:t xml:space="preserve">and </w:t>
      </w:r>
      <w:r w:rsidRPr="00CA5240">
        <w:rPr>
          <w:i/>
          <w:iCs/>
          <w:sz w:val="14"/>
        </w:rPr>
        <w:t xml:space="preserve">domination. </w:t>
      </w:r>
      <w:r w:rsidRPr="00CA5240">
        <w:rPr>
          <w:sz w:val="14"/>
        </w:rPr>
        <w:t xml:space="preserve">National states face spiraling crises of legitimacy as they fail to meet the social grievances of local working and popular classes experiencing downward mobility, unemployment, heightened insecurity and greater hardships. </w:t>
      </w:r>
      <w:r w:rsidRPr="00CA5240">
        <w:rPr>
          <w:rStyle w:val="StyleUnderline"/>
        </w:rPr>
        <w:t>The legitimacy of the system has increasingly been called into question by millions</w:t>
      </w:r>
      <w:r w:rsidRPr="00CA5240">
        <w:rPr>
          <w:sz w:val="14"/>
        </w:rPr>
        <w:t xml:space="preserve">, </w:t>
      </w:r>
      <w:r w:rsidRPr="00CA5240">
        <w:rPr>
          <w:rStyle w:val="StyleUnderline"/>
        </w:rPr>
        <w:t>perhaps</w:t>
      </w:r>
      <w:r w:rsidRPr="00CA5240">
        <w:rPr>
          <w:sz w:val="14"/>
        </w:rPr>
        <w:t xml:space="preserve"> even </w:t>
      </w:r>
      <w:r w:rsidRPr="00CA5240">
        <w:rPr>
          <w:rStyle w:val="StyleUnderline"/>
        </w:rPr>
        <w:t>billions</w:t>
      </w:r>
      <w:r w:rsidRPr="00CA5240">
        <w:rPr>
          <w:sz w:val="14"/>
        </w:rPr>
        <w:t xml:space="preserve">, of people around the world, </w:t>
      </w:r>
      <w:r w:rsidRPr="00CA5240">
        <w:rPr>
          <w:rStyle w:val="StyleUnderline"/>
        </w:rPr>
        <w:t>and is facing expanded counter-hegemonic challenges.</w:t>
      </w:r>
      <w:r w:rsidRPr="00CA5240">
        <w:rPr>
          <w:sz w:val="14"/>
        </w:rPr>
        <w:t xml:space="preserve"> Global elites have been unable counter this erosion of the system’s authority in the face of worldwide pressures for a global moral economy. </w:t>
      </w:r>
      <w:r w:rsidRPr="00CA5240">
        <w:rPr>
          <w:rStyle w:val="StyleUnderline"/>
        </w:rPr>
        <w:t>And a canopy that envelops all these dimensions is a crisis of sustainability rooted in</w:t>
      </w:r>
      <w:r w:rsidRPr="00CA5240">
        <w:rPr>
          <w:sz w:val="14"/>
        </w:rPr>
        <w:t xml:space="preserve"> an ecological holocaust that has already begun, expressed in </w:t>
      </w:r>
      <w:r w:rsidRPr="00CA5240">
        <w:rPr>
          <w:rStyle w:val="Emphasis"/>
        </w:rPr>
        <w:t>climate change and the impending collapse of centralised agricultural</w:t>
      </w:r>
      <w:r w:rsidRPr="00CA5240">
        <w:rPr>
          <w:rStyle w:val="StyleUnderline"/>
        </w:rPr>
        <w:t xml:space="preserve"> systems</w:t>
      </w:r>
      <w:r w:rsidRPr="00CA5240">
        <w:rPr>
          <w:sz w:val="14"/>
        </w:rPr>
        <w:t xml:space="preserve"> in several regions of the world, among other indicators. By </w:t>
      </w:r>
      <w:r w:rsidRPr="00CA5240">
        <w:rPr>
          <w:rStyle w:val="StyleUnderline"/>
        </w:rPr>
        <w:t>a crisis of humanity</w:t>
      </w:r>
      <w:r w:rsidRPr="00CA5240">
        <w:rPr>
          <w:i/>
          <w:iCs/>
          <w:sz w:val="14"/>
        </w:rPr>
        <w:t xml:space="preserve"> </w:t>
      </w:r>
      <w:r w:rsidRPr="00CA5240">
        <w:rPr>
          <w:sz w:val="14"/>
        </w:rPr>
        <w:t xml:space="preserve">I mean a crisis that is approaching systemic proportions, </w:t>
      </w:r>
      <w:r w:rsidRPr="00CA5240">
        <w:rPr>
          <w:rStyle w:val="Emphasis"/>
        </w:rPr>
        <w:t>threatening the ability of billions of people to survive</w:t>
      </w:r>
      <w:r w:rsidRPr="00CA5240">
        <w:rPr>
          <w:rStyle w:val="StyleUnderline"/>
        </w:rPr>
        <w:t>, and raising the specter of a collapse of world civilisation</w:t>
      </w:r>
      <w:r w:rsidRPr="00CA5240">
        <w:rPr>
          <w:sz w:val="14"/>
        </w:rPr>
        <w:t xml:space="preserve"> and degeneration into a new “Dark Ages.”2 ¶ This crisis of humanity shares a number of aspects with earlier structural crises but there are also several features unique to the present: ¶ 1. </w:t>
      </w:r>
      <w:r w:rsidRPr="00CA5240">
        <w:rPr>
          <w:rStyle w:val="StyleUnderline"/>
        </w:rPr>
        <w:t xml:space="preserve">The system is fast reaching the </w:t>
      </w:r>
      <w:r w:rsidRPr="00CA5240">
        <w:rPr>
          <w:rStyle w:val="Emphasis"/>
        </w:rPr>
        <w:t>ecological limits of its reproduction</w:t>
      </w:r>
      <w:r w:rsidRPr="00CA5240">
        <w:rPr>
          <w:rStyle w:val="StyleUnderline"/>
        </w:rPr>
        <w:t>. Global capitalism now couples human and natural history in such a way as to threaten to bring about what would be the sixth mass extinction</w:t>
      </w:r>
      <w:r w:rsidRPr="00CA5240">
        <w:rPr>
          <w:sz w:val="14"/>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CA5240">
        <w:rPr>
          <w:rStyle w:val="StyleUnderline"/>
        </w:rPr>
        <w:t>there are nine “planetary boundaries” crucial to maintaining an earth system environment in which humans can exist, four of which are experiencing</w:t>
      </w:r>
      <w:r w:rsidRPr="00CA5240">
        <w:rPr>
          <w:sz w:val="14"/>
        </w:rPr>
        <w:t xml:space="preserve"> at this time </w:t>
      </w:r>
      <w:r w:rsidRPr="00CA5240">
        <w:rPr>
          <w:rStyle w:val="StyleUnderline"/>
        </w:rPr>
        <w:t>the onset of irreversible environmental degradation and three of which</w:t>
      </w:r>
      <w:r w:rsidRPr="00CA5240">
        <w:rPr>
          <w:sz w:val="14"/>
        </w:rPr>
        <w:t xml:space="preserve"> (climate change, the nitrogen cycle, and biodiversity loss) </w:t>
      </w:r>
      <w:r w:rsidRPr="00CA5240">
        <w:rPr>
          <w:rStyle w:val="StyleUnderline"/>
        </w:rPr>
        <w:t>are at “tipping points</w:t>
      </w:r>
      <w:r w:rsidRPr="00CA5240">
        <w:rPr>
          <w:sz w:val="14"/>
        </w:rPr>
        <w:t xml:space="preserve">,” meaning that these processes have already crossed their planetary boundaries. ¶ 2. </w:t>
      </w:r>
      <w:r w:rsidRPr="00CA5240">
        <w:rPr>
          <w:rStyle w:val="StyleUnderline"/>
        </w:rPr>
        <w:t xml:space="preserve">The magnitude of the means of </w:t>
      </w:r>
      <w:r w:rsidRPr="00CA5240">
        <w:rPr>
          <w:rStyle w:val="Emphasis"/>
        </w:rPr>
        <w:t>violence</w:t>
      </w:r>
      <w:r w:rsidRPr="00CA5240">
        <w:rPr>
          <w:rStyle w:val="StyleUnderline"/>
        </w:rPr>
        <w:t xml:space="preserve"> and</w:t>
      </w:r>
      <w:r w:rsidRPr="00CA5240">
        <w:rPr>
          <w:sz w:val="14"/>
        </w:rPr>
        <w:t xml:space="preserve"> social </w:t>
      </w:r>
      <w:r w:rsidRPr="00CA5240">
        <w:rPr>
          <w:rStyle w:val="StyleUnderline"/>
        </w:rPr>
        <w:t xml:space="preserve">control </w:t>
      </w:r>
      <w:r w:rsidRPr="00CA5240">
        <w:rPr>
          <w:rStyle w:val="Emphasis"/>
        </w:rPr>
        <w:t>is unprecedented</w:t>
      </w:r>
      <w:r w:rsidRPr="00CA5240">
        <w:rPr>
          <w:rStyle w:val="StyleUnderline"/>
        </w:rPr>
        <w:t>, as is the concentration of the means of global communication and symbolic production</w:t>
      </w:r>
      <w:r w:rsidRPr="00CA5240">
        <w:rPr>
          <w:sz w:val="14"/>
        </w:rPr>
        <w:t xml:space="preserve"> and circulation in the hands of a very few powerful groups. </w:t>
      </w:r>
      <w:r w:rsidRPr="00CA5240">
        <w:rPr>
          <w:rStyle w:val="Emphasis"/>
        </w:rPr>
        <w:t>Computerised wars, drones, bunker-buster bombs, star wars</w:t>
      </w:r>
      <w:r w:rsidRPr="00CA5240">
        <w:rPr>
          <w:sz w:val="14"/>
        </w:rPr>
        <w:t xml:space="preserve">, and so forth, </w:t>
      </w:r>
      <w:r w:rsidRPr="00CA5240">
        <w:rPr>
          <w:rStyle w:val="StyleUnderline"/>
        </w:rPr>
        <w:t>have changed the face of warfare. Warfare has become normalised and sanitised for those not directly at the receiving end of armed aggression.</w:t>
      </w:r>
      <w:r w:rsidRPr="00CA5240">
        <w:rPr>
          <w:sz w:val="14"/>
        </w:rPr>
        <w:t xml:space="preserve"> At the same time we have arrived at the panoptical surveillance society and the age of thought control by those who control global flows of communication, images and symbolic production. The world of Edward Snowden is the world of George Orwell; </w:t>
      </w:r>
      <w:r w:rsidRPr="00CA5240">
        <w:rPr>
          <w:i/>
          <w:iCs/>
          <w:sz w:val="14"/>
        </w:rPr>
        <w:t xml:space="preserve">1984 has arrived; </w:t>
      </w:r>
      <w:r w:rsidRPr="00CA5240">
        <w:rPr>
          <w:sz w:val="14"/>
        </w:rPr>
        <w:t xml:space="preserve">¶ 3. </w:t>
      </w:r>
      <w:r w:rsidRPr="00CA5240">
        <w:rPr>
          <w:rStyle w:val="StyleUnderline"/>
        </w:rPr>
        <w:t>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w:t>
      </w:r>
      <w:r w:rsidRPr="00CA5240">
        <w:rPr>
          <w:sz w:val="14"/>
        </w:rPr>
        <w:t xml:space="preserve">, that is, converted in hot-house fashion into spaces of capital, so that </w:t>
      </w:r>
      <w:r w:rsidRPr="00CA5240">
        <w:rPr>
          <w:i/>
          <w:iCs/>
          <w:sz w:val="14"/>
        </w:rPr>
        <w:t xml:space="preserve">intensive </w:t>
      </w:r>
      <w:r w:rsidRPr="00CA5240">
        <w:rPr>
          <w:sz w:val="14"/>
        </w:rPr>
        <w:t xml:space="preserve">expansion is reaching depths never before seen. </w:t>
      </w:r>
      <w:r w:rsidRPr="00CA5240">
        <w:rPr>
          <w:rStyle w:val="StyleUnderline"/>
        </w:rPr>
        <w:t>Capitalism must continually expand or collapse.</w:t>
      </w:r>
      <w:r w:rsidRPr="00CA5240">
        <w:rPr>
          <w:sz w:val="14"/>
        </w:rPr>
        <w:t xml:space="preserve"> How or where will it now expand? ¶ 4. </w:t>
      </w:r>
      <w:r w:rsidRPr="00CA5240">
        <w:rPr>
          <w:rStyle w:val="StyleUnderline"/>
        </w:rPr>
        <w:t>There is the rise of a vast surplus population inhabiting a “planet of slums,”</w:t>
      </w:r>
      <w:r w:rsidRPr="00CA5240">
        <w:rPr>
          <w:sz w:val="14"/>
        </w:rPr>
        <w:t xml:space="preserve">4 </w:t>
      </w:r>
      <w:r w:rsidRPr="00CA5240">
        <w:rPr>
          <w:rStyle w:val="StyleUnderline"/>
        </w:rPr>
        <w:t xml:space="preserve">alienated from the productive economy, thrown into the margins, and subject to sophisticated systems of social </w:t>
      </w:r>
      <w:r w:rsidRPr="00CA5240">
        <w:rPr>
          <w:rStyle w:val="Emphasis"/>
        </w:rPr>
        <w:t>control and to destruction</w:t>
      </w:r>
      <w:r w:rsidRPr="00CA5240">
        <w:rPr>
          <w:rStyle w:val="StyleUnderline"/>
        </w:rPr>
        <w:t xml:space="preserve"> - to a mortal cycle of dispossession-exploitation-exclusion. This includes </w:t>
      </w:r>
      <w:r w:rsidRPr="00CA5240">
        <w:rPr>
          <w:rStyle w:val="Emphasis"/>
        </w:rPr>
        <w:t>prison-industrial and immigrant-detention complexes, omnipresent policing, militarised gentrification</w:t>
      </w:r>
      <w:r w:rsidRPr="00CA5240">
        <w:rPr>
          <w:sz w:val="14"/>
        </w:rPr>
        <w:t xml:space="preserve">, and so on; ¶ 5. </w:t>
      </w:r>
      <w:r w:rsidRPr="00CA5240">
        <w:rPr>
          <w:rStyle w:val="StyleUnderline"/>
        </w:rPr>
        <w:t>There is a disjuncture between a globalising economy and a nation-state based system of political authority.</w:t>
      </w:r>
      <w:r w:rsidRPr="00CA5240">
        <w:rPr>
          <w:sz w:val="14"/>
        </w:rPr>
        <w:t xml:space="preserve"> </w:t>
      </w:r>
      <w:r w:rsidRPr="00CA5240">
        <w:rPr>
          <w:rStyle w:val="StyleUnderline"/>
        </w:rPr>
        <w:t>Transnational state apparatuses</w:t>
      </w:r>
      <w:r w:rsidRPr="00CA5240">
        <w:rPr>
          <w:sz w:val="14"/>
        </w:rPr>
        <w:t xml:space="preserve"> are incipient and </w:t>
      </w:r>
      <w:r w:rsidRPr="00CA5240">
        <w:rPr>
          <w:rStyle w:val="StyleUnderline"/>
        </w:rPr>
        <w:t>have not been able to play the role of</w:t>
      </w:r>
      <w:r w:rsidRPr="00CA5240">
        <w:rPr>
          <w:sz w:val="14"/>
        </w:rPr>
        <w:t xml:space="preserve"> what social scientists refer to as a “</w:t>
      </w:r>
      <w:r w:rsidRPr="00CA5240">
        <w:rPr>
          <w:rStyle w:val="StyleUnderline"/>
        </w:rPr>
        <w:t>hegemon</w:t>
      </w:r>
      <w:r w:rsidRPr="00CA5240">
        <w:rPr>
          <w:sz w:val="14"/>
        </w:rPr>
        <w:t xml:space="preserve">,” or a leading nation-state that has enough power and authority to organise and stabilise the system. </w:t>
      </w:r>
      <w:r w:rsidRPr="00CA5240">
        <w:rPr>
          <w:rStyle w:val="StyleUnderline"/>
        </w:rPr>
        <w:t xml:space="preserve">The spread of </w:t>
      </w:r>
      <w:r w:rsidRPr="00CA5240">
        <w:rPr>
          <w:rStyle w:val="Emphasis"/>
        </w:rPr>
        <w:t>w</w:t>
      </w:r>
      <w:r w:rsidRPr="00CA5240">
        <w:rPr>
          <w:rStyle w:val="StyleUnderline"/>
        </w:rPr>
        <w:t xml:space="preserve">eapons of </w:t>
      </w:r>
      <w:r w:rsidRPr="00CA5240">
        <w:rPr>
          <w:rStyle w:val="Emphasis"/>
        </w:rPr>
        <w:t>m</w:t>
      </w:r>
      <w:r w:rsidRPr="00CA5240">
        <w:rPr>
          <w:rStyle w:val="StyleUnderline"/>
        </w:rPr>
        <w:t xml:space="preserve">ass </w:t>
      </w:r>
      <w:r w:rsidRPr="00CA5240">
        <w:rPr>
          <w:rStyle w:val="Emphasis"/>
        </w:rPr>
        <w:t>d</w:t>
      </w:r>
      <w:r w:rsidRPr="00CA5240">
        <w:rPr>
          <w:rStyle w:val="StyleUnderline"/>
        </w:rPr>
        <w:t xml:space="preserve">estruction and the unprecedented militarisation of social life and conflict across the globe makes it hard to imagine that the system can come under any stable political authority that assures its reproduction. </w:t>
      </w:r>
      <w:r w:rsidRPr="00CA5240">
        <w:rPr>
          <w:sz w:val="14"/>
        </w:rPr>
        <w:t xml:space="preserve">¶ Global Police State ¶ How have social and political forces worldwide responded to crisis? The crisis has resulted in a rapid political polarisation in global society. Both right and left-wing forces are ascendant. Three responses seem to be in dispute. ¶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 Yet another response is that I term </w:t>
      </w:r>
      <w:r w:rsidRPr="00CA5240">
        <w:rPr>
          <w:i/>
          <w:iCs/>
          <w:sz w:val="14"/>
        </w:rPr>
        <w:t>21st century fascism</w:t>
      </w:r>
      <w:r w:rsidRPr="00CA5240">
        <w:rPr>
          <w:sz w:val="14"/>
        </w:rPr>
        <w:t xml:space="preserve">.5 </w:t>
      </w:r>
      <w:r w:rsidRPr="00CA5240">
        <w:rPr>
          <w:rStyle w:val="StyleUnderline"/>
        </w:rPr>
        <w:t>The ultra-right is an insurgent force in many countries.</w:t>
      </w:r>
      <w:r w:rsidRPr="00CA5240">
        <w:rPr>
          <w:sz w:val="14"/>
        </w:rPr>
        <w:t xml:space="preserve"> In broad strokes, </w:t>
      </w:r>
      <w:r w:rsidRPr="00CA5240">
        <w:rPr>
          <w:rStyle w:val="StyleUnderline"/>
        </w:rPr>
        <w:t>this project seeks to fuse reactionary political power with transnational capital and to organise a mass base among historically privileged sectors of the global working class</w:t>
      </w:r>
      <w:r w:rsidRPr="00CA5240">
        <w:rPr>
          <w:sz w:val="14"/>
        </w:rPr>
        <w:t xml:space="preserve"> – </w:t>
      </w:r>
      <w:r w:rsidRPr="00CA5240">
        <w:rPr>
          <w:rStyle w:val="StyleUnderline"/>
        </w:rPr>
        <w:t>such as white workers</w:t>
      </w:r>
      <w:r w:rsidRPr="00CA5240">
        <w:rPr>
          <w:sz w:val="14"/>
        </w:rPr>
        <w:t xml:space="preserve"> in the North and middle layers in the South – </w:t>
      </w:r>
      <w:r w:rsidRPr="00CA5240">
        <w:rPr>
          <w:rStyle w:val="StyleUnderline"/>
        </w:rPr>
        <w:t xml:space="preserve">that are now experiencing heightened insecurity and the specter of downward mobility. It involves </w:t>
      </w:r>
      <w:r w:rsidRPr="00CA5240">
        <w:rPr>
          <w:rStyle w:val="Emphasis"/>
        </w:rPr>
        <w:t>militarism, extreme masculinisation, homophobia, racism and racist mobilisations</w:t>
      </w:r>
      <w:r w:rsidRPr="00CA5240">
        <w:rPr>
          <w:rStyle w:val="StyleUnderline"/>
        </w:rPr>
        <w:t>, including the search for scapegoats, such as immigrant workers and</w:t>
      </w:r>
      <w:r w:rsidRPr="00CA5240">
        <w:rPr>
          <w:sz w:val="14"/>
        </w:rPr>
        <w:t xml:space="preserve">, in the West, </w:t>
      </w:r>
      <w:r w:rsidRPr="00CA5240">
        <w:rPr>
          <w:rStyle w:val="StyleUnderline"/>
        </w:rPr>
        <w:t xml:space="preserve">Muslims. </w:t>
      </w:r>
      <w:r w:rsidRPr="00CA5240">
        <w:rPr>
          <w:rStyle w:val="Emphasis"/>
        </w:rPr>
        <w:t>Twenty-first century fascism</w:t>
      </w:r>
      <w:r w:rsidRPr="00CA5240">
        <w:rPr>
          <w:rStyle w:val="StyleUnderline"/>
        </w:rPr>
        <w:t xml:space="preserve"> evokes mystifying ideologies, often involving race/culture supremacy and xenophobia, embracing an idealised and mythical past. Neo-fascist culture </w:t>
      </w:r>
      <w:r w:rsidRPr="00CA5240">
        <w:rPr>
          <w:rStyle w:val="Emphasis"/>
        </w:rPr>
        <w:t>normalises and glamorises warfare</w:t>
      </w:r>
      <w:r w:rsidRPr="00CA5240">
        <w:rPr>
          <w:rStyle w:val="StyleUnderline"/>
        </w:rPr>
        <w:t xml:space="preserve"> and social violence, indeed, generates a fascination with domination that is portrayed even as heroic.</w:t>
      </w:r>
    </w:p>
    <w:p w14:paraId="71C79A0B" w14:textId="77777777" w:rsidR="003714FE" w:rsidRPr="00CA5240" w:rsidRDefault="003714FE" w:rsidP="003714FE"/>
    <w:p w14:paraId="116D84B8" w14:textId="77777777" w:rsidR="003714FE" w:rsidRPr="00CA5240" w:rsidRDefault="003714FE" w:rsidP="003714FE"/>
    <w:p w14:paraId="31894FE6" w14:textId="77777777" w:rsidR="003714FE" w:rsidRPr="00CA5240" w:rsidRDefault="00EE7158" w:rsidP="003714FE">
      <w:pPr>
        <w:pStyle w:val="Heading3"/>
      </w:pPr>
      <w:r w:rsidRPr="00CA5240">
        <w:t xml:space="preserve">Impact: </w:t>
      </w:r>
      <w:r w:rsidR="003714FE" w:rsidRPr="00CA5240">
        <w:t>Extinction---Farbod</w:t>
      </w:r>
    </w:p>
    <w:p w14:paraId="7BCB0836" w14:textId="77777777" w:rsidR="003714FE" w:rsidRPr="00CA5240" w:rsidRDefault="003714FE" w:rsidP="003714FE"/>
    <w:p w14:paraId="370701C5" w14:textId="77777777" w:rsidR="003714FE" w:rsidRPr="00CA5240" w:rsidRDefault="003714FE" w:rsidP="003714FE">
      <w:pPr>
        <w:pStyle w:val="Heading4"/>
      </w:pPr>
      <w:r w:rsidRPr="00CA5240">
        <w:t>It’s try or die for the neg- capitalism causes extinction</w:t>
      </w:r>
    </w:p>
    <w:p w14:paraId="22DBA9AD" w14:textId="77777777" w:rsidR="003714FE" w:rsidRPr="00CA5240" w:rsidRDefault="003714FE" w:rsidP="003714FE">
      <w:r w:rsidRPr="00CA5240">
        <w:t xml:space="preserve">Faramarz </w:t>
      </w:r>
      <w:r w:rsidRPr="00CA5240">
        <w:rPr>
          <w:rStyle w:val="Style13ptBold"/>
        </w:rPr>
        <w:t>Farbod</w:t>
      </w:r>
      <w:r w:rsidRPr="00CA5240">
        <w:t>, 20</w:t>
      </w:r>
      <w:r w:rsidRPr="00CA5240">
        <w:rPr>
          <w:rStyle w:val="Style13ptBold"/>
        </w:rPr>
        <w:t>15</w:t>
      </w:r>
      <w:r w:rsidRPr="00CA5240">
        <w:t xml:space="preserve">(professor of political science at Moravian College) “it’s capitalism, stupid!” Mr.Online.org </w:t>
      </w:r>
      <w:hyperlink r:id="rId17" w:history="1">
        <w:r w:rsidRPr="00CA5240">
          <w:rPr>
            <w:rStyle w:val="Hyperlink"/>
          </w:rPr>
          <w:t>https://mronline.org/author/faramarzfarbod/</w:t>
        </w:r>
      </w:hyperlink>
    </w:p>
    <w:p w14:paraId="600913C8" w14:textId="77777777" w:rsidR="003714FE" w:rsidRPr="00CA5240" w:rsidRDefault="003714FE" w:rsidP="003714FE">
      <w:pPr>
        <w:rPr>
          <w:rStyle w:val="StyleUnderline"/>
        </w:rPr>
      </w:pPr>
      <w:r w:rsidRPr="00CA5240">
        <w:rPr>
          <w:rFonts w:eastAsia="Times New Roman" w:cs="Arial"/>
          <w:sz w:val="16"/>
          <w:szCs w:val="25"/>
        </w:rPr>
        <w:t xml:space="preserve">The best </w:t>
      </w:r>
      <w:r w:rsidRPr="00CA5240">
        <w:rPr>
          <w:rStyle w:val="StyleUnderline"/>
        </w:rPr>
        <w:t>science tells us that this is a do-or-die moment.</w:t>
      </w:r>
      <w:r w:rsidRPr="00CA5240">
        <w:rPr>
          <w:rStyle w:val="StyleUnderline"/>
          <w:sz w:val="12"/>
          <w:u w:val="none"/>
        </w:rPr>
        <w:t>¶</w:t>
      </w:r>
      <w:r w:rsidRPr="00CA5240">
        <w:rPr>
          <w:rStyle w:val="StyleUnderline"/>
        </w:rPr>
        <w:t xml:space="preserve"> We are now in the midst of the 6th mass extinction </w:t>
      </w:r>
      <w:r w:rsidRPr="00CA5240">
        <w:rPr>
          <w:rFonts w:eastAsia="Times New Roman" w:cs="Arial"/>
          <w:sz w:val="16"/>
          <w:szCs w:val="25"/>
        </w:rPr>
        <w:t xml:space="preserve">in the planetary history with 150 to 200 species going extinct every day, </w:t>
      </w:r>
      <w:r w:rsidRPr="00CA5240">
        <w:rPr>
          <w:rStyle w:val="StyleUnderline"/>
        </w:rPr>
        <w:t>a pace 1,000 times greater than the ‘natural’ extinction rate.</w:t>
      </w:r>
      <w:bookmarkStart w:id="9" w:name="_ednref1"/>
      <w:r w:rsidRPr="00CA5240">
        <w:rPr>
          <w:rStyle w:val="StyleUnderline"/>
        </w:rPr>
        <w:fldChar w:fldCharType="begin"/>
      </w:r>
      <w:r w:rsidRPr="00CA5240">
        <w:rPr>
          <w:rStyle w:val="StyleUnderline"/>
        </w:rPr>
        <w:instrText xml:space="preserve"> HYPERLINK "https://mronline.org/2015/06/02/farbod020615-html/" \l "_edn1" \o "" </w:instrText>
      </w:r>
      <w:r w:rsidRPr="00CA5240">
        <w:rPr>
          <w:rStyle w:val="StyleUnderline"/>
        </w:rPr>
        <w:fldChar w:fldCharType="separate"/>
      </w:r>
      <w:r w:rsidRPr="00CA5240">
        <w:rPr>
          <w:rStyle w:val="StyleUnderline"/>
        </w:rPr>
        <w:t>1</w:t>
      </w:r>
      <w:r w:rsidRPr="00CA5240">
        <w:rPr>
          <w:rStyle w:val="StyleUnderline"/>
        </w:rPr>
        <w:fldChar w:fldCharType="end"/>
      </w:r>
      <w:bookmarkEnd w:id="9"/>
      <w:r w:rsidRPr="00CA5240">
        <w:rPr>
          <w:rStyle w:val="StyleUnderline"/>
        </w:rPr>
        <w:t xml:space="preserve"> The Earth has been warming rapidly since the 1970s with the 10 warmest years on record all occurring since 1998.</w:t>
      </w:r>
      <w:bookmarkStart w:id="10" w:name="_ednref2"/>
      <w:r w:rsidRPr="00CA5240">
        <w:rPr>
          <w:rStyle w:val="StyleUnderline"/>
        </w:rPr>
        <w:fldChar w:fldCharType="begin"/>
      </w:r>
      <w:r w:rsidRPr="00CA5240">
        <w:rPr>
          <w:rStyle w:val="StyleUnderline"/>
        </w:rPr>
        <w:instrText xml:space="preserve"> HYPERLINK "https://mronline.org/2015/06/02/farbod020615-html/" \l "_edn2" \o "" </w:instrText>
      </w:r>
      <w:r w:rsidRPr="00CA5240">
        <w:rPr>
          <w:rStyle w:val="StyleUnderline"/>
        </w:rPr>
        <w:fldChar w:fldCharType="separate"/>
      </w:r>
      <w:r w:rsidRPr="00CA5240">
        <w:rPr>
          <w:rStyle w:val="StyleUnderline"/>
        </w:rPr>
        <w:t>2</w:t>
      </w:r>
      <w:r w:rsidRPr="00CA5240">
        <w:rPr>
          <w:rStyle w:val="StyleUnderline"/>
        </w:rPr>
        <w:fldChar w:fldCharType="end"/>
      </w:r>
      <w:bookmarkEnd w:id="10"/>
      <w:r w:rsidRPr="00CA5240">
        <w:rPr>
          <w:rStyle w:val="StyleUnderline"/>
        </w:rPr>
        <w:t xml:space="preserve"> </w:t>
      </w:r>
      <w:r w:rsidRPr="00CA5240">
        <w:rPr>
          <w:rFonts w:eastAsia="Times New Roman" w:cs="Arial"/>
          <w:sz w:val="16"/>
          <w:szCs w:val="25"/>
        </w:rPr>
        <w:t>The planet has already warmed by 0.85 degree Celsius since the industrial revolution 150 years ago. An increase of 2° Celsius is the limit of what the planet can take before major catastrophic consequences. Limiting global warming to 2°C requires reducing global emissions by 6% per year. However, global carbon emissions from fossil fuels increased by about 1.5 times between 1990 and 2008.</w:t>
      </w:r>
      <w:bookmarkStart w:id="11" w:name="_ednref3"/>
      <w:r w:rsidRPr="00CA5240">
        <w:rPr>
          <w:rFonts w:eastAsia="Times New Roman" w:cs="Arial"/>
          <w:sz w:val="16"/>
          <w:szCs w:val="25"/>
        </w:rPr>
        <w:fldChar w:fldCharType="begin"/>
      </w:r>
      <w:r w:rsidRPr="00CA5240">
        <w:rPr>
          <w:rFonts w:eastAsia="Times New Roman" w:cs="Arial"/>
          <w:sz w:val="16"/>
          <w:szCs w:val="25"/>
        </w:rPr>
        <w:instrText xml:space="preserve"> HYPERLINK "https://mronline.org/2015/06/02/farbod020615-html/" \l "_edn3" \o "" </w:instrText>
      </w:r>
      <w:r w:rsidRPr="00CA5240">
        <w:rPr>
          <w:rFonts w:eastAsia="Times New Roman" w:cs="Arial"/>
          <w:sz w:val="16"/>
          <w:szCs w:val="25"/>
        </w:rPr>
        <w:fldChar w:fldCharType="separate"/>
      </w:r>
      <w:r w:rsidRPr="00CA5240">
        <w:rPr>
          <w:rFonts w:eastAsia="Times New Roman" w:cs="Arial"/>
          <w:sz w:val="16"/>
          <w:vertAlign w:val="superscript"/>
        </w:rPr>
        <w:t>3</w:t>
      </w:r>
      <w:r w:rsidRPr="00CA5240">
        <w:rPr>
          <w:rFonts w:eastAsia="Times New Roman" w:cs="Arial"/>
          <w:sz w:val="16"/>
          <w:szCs w:val="25"/>
        </w:rPr>
        <w:fldChar w:fldCharType="end"/>
      </w:r>
      <w:bookmarkEnd w:id="11"/>
      <w:r w:rsidRPr="00CA5240">
        <w:rPr>
          <w:rFonts w:eastAsia="Times New Roman" w:cs="Arial"/>
          <w:sz w:val="12"/>
          <w:szCs w:val="25"/>
        </w:rPr>
        <w:t>¶</w:t>
      </w:r>
      <w:r w:rsidRPr="00CA5240">
        <w:rPr>
          <w:rFonts w:eastAsia="Times New Roman" w:cs="Arial"/>
          <w:sz w:val="16"/>
          <w:szCs w:val="25"/>
        </w:rPr>
        <w:t xml:space="preserve"> </w:t>
      </w:r>
      <w:r w:rsidRPr="00CA5240">
        <w:rPr>
          <w:rStyle w:val="StyleUnderline"/>
        </w:rPr>
        <w:t>Capitalism has also led to explosive social inequalities. The global economic landscape is littered with rising concentration of wealth, debt, distress, and immiseration caused by the austerity-pushing elites.</w:t>
      </w:r>
      <w:r w:rsidRPr="00CA5240">
        <w:rPr>
          <w:rStyle w:val="StyleUnderline"/>
          <w:sz w:val="12"/>
          <w:u w:val="none"/>
        </w:rPr>
        <w:t>¶</w:t>
      </w:r>
      <w:r w:rsidRPr="00CA5240">
        <w:rPr>
          <w:rFonts w:eastAsia="Times New Roman" w:cs="Arial"/>
          <w:sz w:val="16"/>
          <w:szCs w:val="25"/>
        </w:rPr>
        <w:t xml:space="preserve"> Take </w:t>
      </w:r>
      <w:r w:rsidRPr="00CA5240">
        <w:rPr>
          <w:rStyle w:val="StyleUnderline"/>
        </w:rPr>
        <w:t>the US. The richest 20 persons have as much wealth as the bottom 150 million</w:t>
      </w:r>
      <w:r w:rsidRPr="00CA5240">
        <w:rPr>
          <w:rFonts w:eastAsia="Times New Roman" w:cs="Arial"/>
          <w:sz w:val="16"/>
          <w:szCs w:val="25"/>
        </w:rPr>
        <w:t>.</w:t>
      </w:r>
      <w:bookmarkStart w:id="12" w:name="_ednref4"/>
      <w:r w:rsidRPr="00CA5240">
        <w:rPr>
          <w:rFonts w:eastAsia="Times New Roman" w:cs="Arial"/>
          <w:sz w:val="16"/>
          <w:szCs w:val="25"/>
        </w:rPr>
        <w:fldChar w:fldCharType="begin"/>
      </w:r>
      <w:r w:rsidRPr="00CA5240">
        <w:rPr>
          <w:rFonts w:eastAsia="Times New Roman" w:cs="Arial"/>
          <w:sz w:val="16"/>
          <w:szCs w:val="25"/>
        </w:rPr>
        <w:instrText xml:space="preserve"> HYPERLINK "https://mronline.org/2015/06/02/farbod020615-html/" \l "_edn4" \o "" </w:instrText>
      </w:r>
      <w:r w:rsidRPr="00CA5240">
        <w:rPr>
          <w:rFonts w:eastAsia="Times New Roman" w:cs="Arial"/>
          <w:sz w:val="16"/>
          <w:szCs w:val="25"/>
        </w:rPr>
        <w:fldChar w:fldCharType="separate"/>
      </w:r>
      <w:r w:rsidRPr="00CA5240">
        <w:rPr>
          <w:rFonts w:eastAsia="Times New Roman" w:cs="Arial"/>
          <w:sz w:val="16"/>
          <w:vertAlign w:val="superscript"/>
        </w:rPr>
        <w:t>4</w:t>
      </w:r>
      <w:r w:rsidRPr="00CA5240">
        <w:rPr>
          <w:rFonts w:eastAsia="Times New Roman" w:cs="Arial"/>
          <w:sz w:val="16"/>
          <w:szCs w:val="25"/>
        </w:rPr>
        <w:fldChar w:fldCharType="end"/>
      </w:r>
      <w:bookmarkEnd w:id="12"/>
      <w:r w:rsidRPr="00CA5240">
        <w:rPr>
          <w:rFonts w:eastAsia="Times New Roman" w:cs="Arial"/>
          <w:sz w:val="16"/>
          <w:szCs w:val="25"/>
        </w:rPr>
        <w:t xml:space="preserve"> Since 1973, the hourly wages of workers have lagged behind worker productivity rates by more than 800%.</w:t>
      </w:r>
      <w:bookmarkStart w:id="13" w:name="_ednref5"/>
      <w:r w:rsidRPr="00CA5240">
        <w:rPr>
          <w:rFonts w:eastAsia="Times New Roman" w:cs="Arial"/>
          <w:sz w:val="16"/>
          <w:szCs w:val="25"/>
        </w:rPr>
        <w:fldChar w:fldCharType="begin"/>
      </w:r>
      <w:r w:rsidRPr="00CA5240">
        <w:rPr>
          <w:rFonts w:eastAsia="Times New Roman" w:cs="Arial"/>
          <w:sz w:val="16"/>
          <w:szCs w:val="25"/>
        </w:rPr>
        <w:instrText xml:space="preserve"> HYPERLINK "https://mronline.org/2015/06/02/farbod020615-html/" \l "_edn5" \o "" </w:instrText>
      </w:r>
      <w:r w:rsidRPr="00CA5240">
        <w:rPr>
          <w:rFonts w:eastAsia="Times New Roman" w:cs="Arial"/>
          <w:sz w:val="16"/>
          <w:szCs w:val="25"/>
        </w:rPr>
        <w:fldChar w:fldCharType="separate"/>
      </w:r>
      <w:r w:rsidRPr="00CA5240">
        <w:rPr>
          <w:rFonts w:eastAsia="Times New Roman" w:cs="Arial"/>
          <w:sz w:val="16"/>
          <w:vertAlign w:val="superscript"/>
        </w:rPr>
        <w:t>5</w:t>
      </w:r>
      <w:r w:rsidRPr="00CA5240">
        <w:rPr>
          <w:rFonts w:eastAsia="Times New Roman" w:cs="Arial"/>
          <w:sz w:val="16"/>
          <w:szCs w:val="25"/>
        </w:rPr>
        <w:fldChar w:fldCharType="end"/>
      </w:r>
      <w:bookmarkEnd w:id="13"/>
      <w:r w:rsidRPr="00CA5240">
        <w:rPr>
          <w:rFonts w:eastAsia="Times New Roman" w:cs="Arial"/>
          <w:sz w:val="16"/>
          <w:szCs w:val="25"/>
        </w:rPr>
        <w:t xml:space="preserve"> </w:t>
      </w:r>
      <w:r w:rsidRPr="00CA5240">
        <w:rPr>
          <w:rStyle w:val="StyleUnderline"/>
        </w:rPr>
        <w:t>It now takes the average family 47 years to make what a hedge fund manager makes in one hour</w:t>
      </w:r>
      <w:r w:rsidRPr="00CA5240">
        <w:rPr>
          <w:rFonts w:eastAsia="Times New Roman" w:cs="Arial"/>
          <w:sz w:val="16"/>
          <w:szCs w:val="25"/>
        </w:rPr>
        <w:t>.</w:t>
      </w:r>
      <w:bookmarkStart w:id="14" w:name="_ednref6"/>
      <w:r w:rsidRPr="00CA5240">
        <w:rPr>
          <w:rFonts w:eastAsia="Times New Roman" w:cs="Arial"/>
          <w:sz w:val="16"/>
          <w:szCs w:val="25"/>
        </w:rPr>
        <w:fldChar w:fldCharType="begin"/>
      </w:r>
      <w:r w:rsidRPr="00CA5240">
        <w:rPr>
          <w:rFonts w:eastAsia="Times New Roman" w:cs="Arial"/>
          <w:sz w:val="16"/>
          <w:szCs w:val="25"/>
        </w:rPr>
        <w:instrText xml:space="preserve"> HYPERLINK "https://mronline.org/2015/06/02/farbod020615-html/" \l "_edn6" \o "" </w:instrText>
      </w:r>
      <w:r w:rsidRPr="00CA5240">
        <w:rPr>
          <w:rFonts w:eastAsia="Times New Roman" w:cs="Arial"/>
          <w:sz w:val="16"/>
          <w:szCs w:val="25"/>
        </w:rPr>
        <w:fldChar w:fldCharType="separate"/>
      </w:r>
      <w:r w:rsidRPr="00CA5240">
        <w:rPr>
          <w:rFonts w:eastAsia="Times New Roman" w:cs="Arial"/>
          <w:sz w:val="16"/>
          <w:vertAlign w:val="superscript"/>
        </w:rPr>
        <w:t>6</w:t>
      </w:r>
      <w:r w:rsidRPr="00CA5240">
        <w:rPr>
          <w:rFonts w:eastAsia="Times New Roman" w:cs="Arial"/>
          <w:sz w:val="16"/>
          <w:szCs w:val="25"/>
        </w:rPr>
        <w:fldChar w:fldCharType="end"/>
      </w:r>
      <w:bookmarkEnd w:id="14"/>
      <w:r w:rsidRPr="00CA5240">
        <w:rPr>
          <w:rFonts w:eastAsia="Times New Roman" w:cs="Arial"/>
          <w:sz w:val="16"/>
          <w:szCs w:val="25"/>
        </w:rPr>
        <w:t xml:space="preserve"> Just about </w:t>
      </w:r>
      <w:r w:rsidRPr="00CA5240">
        <w:rPr>
          <w:rStyle w:val="StyleUnderline"/>
        </w:rPr>
        <w:t>a quarter of children under the age of 5 live in poverty</w:t>
      </w:r>
      <w:r w:rsidRPr="00CA5240">
        <w:rPr>
          <w:rFonts w:eastAsia="Times New Roman" w:cs="Arial"/>
          <w:sz w:val="16"/>
          <w:szCs w:val="25"/>
        </w:rPr>
        <w:t>.</w:t>
      </w:r>
      <w:bookmarkStart w:id="15" w:name="_ednref7"/>
      <w:r w:rsidRPr="00CA5240">
        <w:rPr>
          <w:rFonts w:eastAsia="Times New Roman" w:cs="Arial"/>
          <w:sz w:val="16"/>
          <w:szCs w:val="25"/>
        </w:rPr>
        <w:fldChar w:fldCharType="begin"/>
      </w:r>
      <w:r w:rsidRPr="00CA5240">
        <w:rPr>
          <w:rFonts w:eastAsia="Times New Roman" w:cs="Arial"/>
          <w:sz w:val="16"/>
          <w:szCs w:val="25"/>
        </w:rPr>
        <w:instrText xml:space="preserve"> HYPERLINK "https://mronline.org/2015/06/02/farbod020615-html/" \l "_edn7" \o "" </w:instrText>
      </w:r>
      <w:r w:rsidRPr="00CA5240">
        <w:rPr>
          <w:rFonts w:eastAsia="Times New Roman" w:cs="Arial"/>
          <w:sz w:val="16"/>
          <w:szCs w:val="25"/>
        </w:rPr>
        <w:fldChar w:fldCharType="separate"/>
      </w:r>
      <w:r w:rsidRPr="00CA5240">
        <w:rPr>
          <w:rFonts w:eastAsia="Times New Roman" w:cs="Arial"/>
          <w:sz w:val="16"/>
          <w:vertAlign w:val="superscript"/>
        </w:rPr>
        <w:t>7</w:t>
      </w:r>
      <w:r w:rsidRPr="00CA5240">
        <w:rPr>
          <w:rFonts w:eastAsia="Times New Roman" w:cs="Arial"/>
          <w:sz w:val="16"/>
          <w:szCs w:val="25"/>
        </w:rPr>
        <w:fldChar w:fldCharType="end"/>
      </w:r>
      <w:bookmarkEnd w:id="15"/>
      <w:r w:rsidRPr="00CA5240">
        <w:rPr>
          <w:rFonts w:eastAsia="Times New Roman" w:cs="Arial"/>
          <w:sz w:val="16"/>
          <w:szCs w:val="25"/>
        </w:rPr>
        <w:t xml:space="preserve"> A majority of public school students are low-income.</w:t>
      </w:r>
      <w:bookmarkStart w:id="16" w:name="_ednref8"/>
      <w:r w:rsidRPr="00CA5240">
        <w:rPr>
          <w:rFonts w:eastAsia="Times New Roman" w:cs="Arial"/>
          <w:sz w:val="16"/>
          <w:szCs w:val="25"/>
        </w:rPr>
        <w:fldChar w:fldCharType="begin"/>
      </w:r>
      <w:r w:rsidRPr="00CA5240">
        <w:rPr>
          <w:rFonts w:eastAsia="Times New Roman" w:cs="Arial"/>
          <w:sz w:val="16"/>
          <w:szCs w:val="25"/>
        </w:rPr>
        <w:instrText xml:space="preserve"> HYPERLINK "https://mronline.org/2015/06/02/farbod020615-html/" \l "_edn8" \o "" </w:instrText>
      </w:r>
      <w:r w:rsidRPr="00CA5240">
        <w:rPr>
          <w:rFonts w:eastAsia="Times New Roman" w:cs="Arial"/>
          <w:sz w:val="16"/>
          <w:szCs w:val="25"/>
        </w:rPr>
        <w:fldChar w:fldCharType="separate"/>
      </w:r>
      <w:r w:rsidRPr="00CA5240">
        <w:rPr>
          <w:rFonts w:eastAsia="Times New Roman" w:cs="Arial"/>
          <w:sz w:val="16"/>
          <w:vertAlign w:val="superscript"/>
        </w:rPr>
        <w:t>8</w:t>
      </w:r>
      <w:r w:rsidRPr="00CA5240">
        <w:rPr>
          <w:rFonts w:eastAsia="Times New Roman" w:cs="Arial"/>
          <w:sz w:val="16"/>
          <w:szCs w:val="25"/>
        </w:rPr>
        <w:fldChar w:fldCharType="end"/>
      </w:r>
      <w:bookmarkEnd w:id="16"/>
      <w:r w:rsidRPr="00CA5240">
        <w:rPr>
          <w:rFonts w:eastAsia="Times New Roman" w:cs="Arial"/>
          <w:sz w:val="16"/>
          <w:szCs w:val="25"/>
        </w:rPr>
        <w:t xml:space="preserve"> 85% of workers feel stress on the job.</w:t>
      </w:r>
      <w:bookmarkStart w:id="17" w:name="_ednref9"/>
      <w:r w:rsidRPr="00CA5240">
        <w:rPr>
          <w:rFonts w:eastAsia="Times New Roman" w:cs="Arial"/>
          <w:sz w:val="16"/>
          <w:szCs w:val="25"/>
        </w:rPr>
        <w:fldChar w:fldCharType="begin"/>
      </w:r>
      <w:r w:rsidRPr="00CA5240">
        <w:rPr>
          <w:rFonts w:eastAsia="Times New Roman" w:cs="Arial"/>
          <w:sz w:val="16"/>
          <w:szCs w:val="25"/>
        </w:rPr>
        <w:instrText xml:space="preserve"> HYPERLINK "https://mronline.org/2015/06/02/farbod020615-html/" \l "_edn9" \o "" </w:instrText>
      </w:r>
      <w:r w:rsidRPr="00CA5240">
        <w:rPr>
          <w:rFonts w:eastAsia="Times New Roman" w:cs="Arial"/>
          <w:sz w:val="16"/>
          <w:szCs w:val="25"/>
        </w:rPr>
        <w:fldChar w:fldCharType="separate"/>
      </w:r>
      <w:r w:rsidRPr="00CA5240">
        <w:rPr>
          <w:rFonts w:eastAsia="Times New Roman" w:cs="Arial"/>
          <w:sz w:val="16"/>
          <w:vertAlign w:val="superscript"/>
        </w:rPr>
        <w:t>9</w:t>
      </w:r>
      <w:r w:rsidRPr="00CA5240">
        <w:rPr>
          <w:rFonts w:eastAsia="Times New Roman" w:cs="Arial"/>
          <w:sz w:val="16"/>
          <w:szCs w:val="25"/>
        </w:rPr>
        <w:fldChar w:fldCharType="end"/>
      </w:r>
      <w:bookmarkEnd w:id="17"/>
      <w:r w:rsidRPr="00CA5240">
        <w:rPr>
          <w:rFonts w:eastAsia="Times New Roman" w:cs="Arial"/>
          <w:sz w:val="12"/>
          <w:szCs w:val="25"/>
        </w:rPr>
        <w:t>¶</w:t>
      </w:r>
      <w:r w:rsidRPr="00CA5240">
        <w:rPr>
          <w:rFonts w:eastAsia="Times New Roman" w:cs="Arial"/>
          <w:sz w:val="16"/>
          <w:szCs w:val="25"/>
        </w:rPr>
        <w:t xml:space="preserve"> Soon the only thing left of the American Dream will be a culture of hustling to survive.</w:t>
      </w:r>
      <w:r w:rsidRPr="00CA5240">
        <w:rPr>
          <w:rFonts w:eastAsia="Times New Roman" w:cs="Arial"/>
          <w:sz w:val="12"/>
          <w:szCs w:val="25"/>
        </w:rPr>
        <w:t>¶</w:t>
      </w:r>
      <w:r w:rsidRPr="00CA5240">
        <w:rPr>
          <w:rFonts w:eastAsia="Times New Roman" w:cs="Arial"/>
          <w:sz w:val="16"/>
          <w:szCs w:val="25"/>
        </w:rPr>
        <w:t xml:space="preserve"> Take the global society. </w:t>
      </w:r>
      <w:r w:rsidRPr="00CA5240">
        <w:rPr>
          <w:rStyle w:val="StyleUnderline"/>
        </w:rPr>
        <w:t>The world’s billionaires control $7 trillion, a sum 77 times the debt owed by Greece to the European banks.</w:t>
      </w:r>
      <w:bookmarkStart w:id="18" w:name="_ednref10"/>
      <w:r w:rsidRPr="00CA5240">
        <w:rPr>
          <w:rStyle w:val="StyleUnderline"/>
        </w:rPr>
        <w:fldChar w:fldCharType="begin"/>
      </w:r>
      <w:r w:rsidRPr="00CA5240">
        <w:rPr>
          <w:rStyle w:val="StyleUnderline"/>
        </w:rPr>
        <w:instrText xml:space="preserve"> HYPERLINK "https://mronline.org/2015/06/02/farbod020615-html/" \l "_edn10" \o "" </w:instrText>
      </w:r>
      <w:r w:rsidRPr="00CA5240">
        <w:rPr>
          <w:rStyle w:val="StyleUnderline"/>
        </w:rPr>
        <w:fldChar w:fldCharType="separate"/>
      </w:r>
      <w:r w:rsidRPr="00CA5240">
        <w:rPr>
          <w:rStyle w:val="StyleUnderline"/>
        </w:rPr>
        <w:t>10</w:t>
      </w:r>
      <w:r w:rsidRPr="00CA5240">
        <w:rPr>
          <w:rStyle w:val="StyleUnderline"/>
        </w:rPr>
        <w:fldChar w:fldCharType="end"/>
      </w:r>
      <w:bookmarkEnd w:id="18"/>
      <w:r w:rsidRPr="00CA5240">
        <w:rPr>
          <w:rStyle w:val="StyleUnderline"/>
        </w:rPr>
        <w:t xml:space="preserve"> The richest 80 possess more than the combined wealth of the bottom 50% of the global population (3.5 billion people).</w:t>
      </w:r>
      <w:bookmarkStart w:id="19" w:name="_ednref11"/>
      <w:r w:rsidRPr="00CA5240">
        <w:rPr>
          <w:rStyle w:val="StyleUnderline"/>
        </w:rPr>
        <w:fldChar w:fldCharType="begin"/>
      </w:r>
      <w:r w:rsidRPr="00CA5240">
        <w:rPr>
          <w:rStyle w:val="StyleUnderline"/>
        </w:rPr>
        <w:instrText xml:space="preserve"> HYPERLINK "https://mronline.org/2015/06/02/farbod020615-html/" \l "_edn11" \o "" </w:instrText>
      </w:r>
      <w:r w:rsidRPr="00CA5240">
        <w:rPr>
          <w:rStyle w:val="StyleUnderline"/>
        </w:rPr>
        <w:fldChar w:fldCharType="separate"/>
      </w:r>
      <w:r w:rsidRPr="00CA5240">
        <w:rPr>
          <w:rStyle w:val="StyleUnderline"/>
        </w:rPr>
        <w:t>11</w:t>
      </w:r>
      <w:r w:rsidRPr="00CA5240">
        <w:rPr>
          <w:rStyle w:val="StyleUnderline"/>
        </w:rPr>
        <w:fldChar w:fldCharType="end"/>
      </w:r>
      <w:bookmarkEnd w:id="19"/>
      <w:r w:rsidRPr="00CA5240">
        <w:rPr>
          <w:rFonts w:eastAsia="Times New Roman" w:cs="Arial"/>
          <w:sz w:val="16"/>
          <w:szCs w:val="25"/>
        </w:rPr>
        <w:t xml:space="preserve"> By 2016 the richest 1% will own a greater share of the global wealth than the rest of us combined.</w:t>
      </w:r>
      <w:bookmarkStart w:id="20" w:name="_ednref12"/>
      <w:r w:rsidRPr="00CA5240">
        <w:rPr>
          <w:rFonts w:eastAsia="Times New Roman" w:cs="Arial"/>
          <w:sz w:val="16"/>
          <w:szCs w:val="25"/>
        </w:rPr>
        <w:fldChar w:fldCharType="begin"/>
      </w:r>
      <w:r w:rsidRPr="00CA5240">
        <w:rPr>
          <w:rFonts w:eastAsia="Times New Roman" w:cs="Arial"/>
          <w:sz w:val="16"/>
          <w:szCs w:val="25"/>
        </w:rPr>
        <w:instrText xml:space="preserve"> HYPERLINK "https://mronline.org/2015/06/02/farbod020615-html/" \l "_edn12" \o "" </w:instrText>
      </w:r>
      <w:r w:rsidRPr="00CA5240">
        <w:rPr>
          <w:rFonts w:eastAsia="Times New Roman" w:cs="Arial"/>
          <w:sz w:val="16"/>
          <w:szCs w:val="25"/>
        </w:rPr>
        <w:fldChar w:fldCharType="separate"/>
      </w:r>
      <w:r w:rsidRPr="00CA5240">
        <w:rPr>
          <w:rFonts w:eastAsia="Times New Roman" w:cs="Arial"/>
          <w:sz w:val="16"/>
          <w:vertAlign w:val="superscript"/>
        </w:rPr>
        <w:t>12</w:t>
      </w:r>
      <w:r w:rsidRPr="00CA5240">
        <w:rPr>
          <w:rFonts w:eastAsia="Times New Roman" w:cs="Arial"/>
          <w:sz w:val="16"/>
          <w:szCs w:val="25"/>
        </w:rPr>
        <w:fldChar w:fldCharType="end"/>
      </w:r>
      <w:bookmarkEnd w:id="20"/>
      <w:r w:rsidRPr="00CA5240">
        <w:rPr>
          <w:rFonts w:eastAsia="Times New Roman" w:cs="Arial"/>
          <w:sz w:val="16"/>
          <w:szCs w:val="25"/>
        </w:rPr>
        <w:t xml:space="preserve"> The top 200 global corporations wield twice the economic power of the bottom 80% of the global population.</w:t>
      </w:r>
      <w:bookmarkStart w:id="21" w:name="_ednref13"/>
      <w:r w:rsidRPr="00CA5240">
        <w:rPr>
          <w:rFonts w:eastAsia="Times New Roman" w:cs="Arial"/>
          <w:sz w:val="16"/>
          <w:szCs w:val="25"/>
        </w:rPr>
        <w:fldChar w:fldCharType="begin"/>
      </w:r>
      <w:r w:rsidRPr="00CA5240">
        <w:rPr>
          <w:rFonts w:eastAsia="Times New Roman" w:cs="Arial"/>
          <w:sz w:val="16"/>
          <w:szCs w:val="25"/>
        </w:rPr>
        <w:instrText xml:space="preserve"> HYPERLINK "https://mronline.org/2015/06/02/farbod020615-html/" \l "_edn13" \o "" </w:instrText>
      </w:r>
      <w:r w:rsidRPr="00CA5240">
        <w:rPr>
          <w:rFonts w:eastAsia="Times New Roman" w:cs="Arial"/>
          <w:sz w:val="16"/>
          <w:szCs w:val="25"/>
        </w:rPr>
        <w:fldChar w:fldCharType="separate"/>
      </w:r>
      <w:r w:rsidRPr="00CA5240">
        <w:rPr>
          <w:rFonts w:eastAsia="Times New Roman" w:cs="Arial"/>
          <w:sz w:val="16"/>
          <w:vertAlign w:val="superscript"/>
        </w:rPr>
        <w:t>13</w:t>
      </w:r>
      <w:r w:rsidRPr="00CA5240">
        <w:rPr>
          <w:rFonts w:eastAsia="Times New Roman" w:cs="Arial"/>
          <w:sz w:val="16"/>
          <w:szCs w:val="25"/>
        </w:rPr>
        <w:fldChar w:fldCharType="end"/>
      </w:r>
      <w:bookmarkEnd w:id="21"/>
      <w:r w:rsidRPr="00CA5240">
        <w:rPr>
          <w:rFonts w:eastAsia="Times New Roman" w:cs="Arial"/>
          <w:sz w:val="12"/>
          <w:szCs w:val="25"/>
        </w:rPr>
        <w:t>¶</w:t>
      </w:r>
      <w:r w:rsidRPr="00CA5240">
        <w:rPr>
          <w:rFonts w:eastAsia="Times New Roman" w:cs="Arial"/>
          <w:sz w:val="16"/>
          <w:szCs w:val="25"/>
        </w:rPr>
        <w:t xml:space="preserve"> </w:t>
      </w:r>
      <w:r w:rsidRPr="00CA5240">
        <w:rPr>
          <w:rStyle w:val="StyleUnderline"/>
        </w:rPr>
        <w:t>Instead of a global society capitalism is creating a global apartheid</w:t>
      </w:r>
      <w:r w:rsidRPr="00CA5240">
        <w:rPr>
          <w:rFonts w:eastAsia="Times New Roman" w:cs="Arial"/>
          <w:sz w:val="16"/>
          <w:szCs w:val="25"/>
        </w:rPr>
        <w:t xml:space="preserve">. </w:t>
      </w:r>
      <w:r w:rsidRPr="00CA5240">
        <w:rPr>
          <w:rFonts w:cs="Arial"/>
          <w:sz w:val="16"/>
          <w:szCs w:val="25"/>
        </w:rPr>
        <w:t xml:space="preserve">Firstly, the “egotistical calculation” of commerce wins the day every time. </w:t>
      </w:r>
      <w:r w:rsidRPr="00CA5240">
        <w:rPr>
          <w:rStyle w:val="StyleUnderline"/>
        </w:rPr>
        <w:t>Capital seeks maximum profitability as a matter of first priority. Evermore “accumulation of capital” is the system’s bill of health; it is slowdowns or reversals that usher in crises and set off panic.</w:t>
      </w:r>
      <w:r w:rsidRPr="00CA5240">
        <w:rPr>
          <w:rFonts w:cs="Arial"/>
          <w:sz w:val="16"/>
          <w:szCs w:val="25"/>
        </w:rPr>
        <w:t xml:space="preserve"> Cancer-like hunger for endless growth is in the system’s DNA and is what has set it on a tragic collision course with Nature, a finite category.</w:t>
      </w:r>
      <w:r w:rsidRPr="00CA5240">
        <w:rPr>
          <w:rFonts w:cs="Arial"/>
          <w:sz w:val="12"/>
          <w:szCs w:val="25"/>
        </w:rPr>
        <w:t>¶</w:t>
      </w:r>
      <w:r w:rsidRPr="00CA5240">
        <w:rPr>
          <w:rFonts w:cs="Arial"/>
          <w:sz w:val="16"/>
          <w:szCs w:val="25"/>
        </w:rPr>
        <w:t xml:space="preserve"> </w:t>
      </w:r>
      <w:r w:rsidRPr="00CA5240">
        <w:rPr>
          <w:rStyle w:val="StyleUnderline"/>
        </w:rPr>
        <w:t>Secondly, capitalism treats human labor as a cost. It therefore opposes labor capturing a fair share of the total economic value that it creates. Since labor stands for the majority and capital for a tiny minority, it follows that classism and class warfare are built into its DNA, which explains why the “middle class” is shrinking and its gains are never secure</w:t>
      </w:r>
      <w:r w:rsidRPr="00CA5240">
        <w:rPr>
          <w:rFonts w:cs="Arial"/>
          <w:sz w:val="16"/>
          <w:szCs w:val="25"/>
        </w:rPr>
        <w:t>.</w:t>
      </w:r>
      <w:r w:rsidRPr="00CA5240">
        <w:rPr>
          <w:rFonts w:cs="Arial"/>
          <w:sz w:val="12"/>
          <w:szCs w:val="25"/>
        </w:rPr>
        <w:t>¶</w:t>
      </w:r>
      <w:r w:rsidRPr="00CA5240">
        <w:rPr>
          <w:rFonts w:cs="Arial"/>
          <w:sz w:val="16"/>
          <w:szCs w:val="25"/>
        </w:rPr>
        <w:t xml:space="preserve"> Thirdly, </w:t>
      </w:r>
      <w:r w:rsidRPr="00CA5240">
        <w:rPr>
          <w:rStyle w:val="StyleUnderline"/>
        </w:rPr>
        <w:t xml:space="preserve">private interests determine massive investments and make key decisions at the point of production guided by maximization of profits. That’s why in the US the truck freight replaced the railroad freight, chemicals were used extensively in agriculture, public transport was gutted in favor of private cars, and big cars replaced small ones. The political class has no good ideas about how to address the crises. </w:t>
      </w:r>
      <w:r w:rsidRPr="00CA5240">
        <w:rPr>
          <w:rFonts w:cs="Arial"/>
          <w:sz w:val="16"/>
          <w:szCs w:val="25"/>
        </w:rPr>
        <w:t>One may even wonder whether it has a serious understanding of the system, or at least of ways to ameliorate its consequences. The range of solutions offered tends to be of a technical, legislative, or regulatory nature, promising at best temporary management of the deepening crises. The trajectory of the system, at any rate, precludes a return to its post-WWII regulatory phase.</w:t>
      </w:r>
      <w:r w:rsidRPr="00CA5240">
        <w:rPr>
          <w:rFonts w:cs="Arial"/>
          <w:sz w:val="12"/>
          <w:szCs w:val="25"/>
        </w:rPr>
        <w:t>¶</w:t>
      </w:r>
      <w:r w:rsidRPr="00CA5240">
        <w:rPr>
          <w:rFonts w:cs="Arial"/>
          <w:sz w:val="16"/>
          <w:szCs w:val="25"/>
        </w:rPr>
        <w:t xml:space="preserve"> </w:t>
      </w:r>
      <w:r w:rsidRPr="00CA5240">
        <w:rPr>
          <w:rStyle w:val="StyleUnderline"/>
        </w:rPr>
        <w:t xml:space="preserve">It’s left to us as a society to think about what the real character of the system is, where we are going, and how we are going to deal with the trajectory of the system — and act accordingly. The critical task ahead is to build a transformative politics capable of steering the system away from its destructive path. </w:t>
      </w:r>
      <w:r w:rsidRPr="00CA5240">
        <w:rPr>
          <w:rFonts w:cs="Arial"/>
          <w:sz w:val="16"/>
          <w:szCs w:val="25"/>
        </w:rPr>
        <w:t>Given the system’s DNA, such a politics from below must include efforts to challenge the system’s fundamentals, namely, its private mode of decision-making about investments and about what and how to produce. Furthermore, it behooves us to heed the late environmentalist Barry Commoner’s insistence on the efficacy of a strategy of prevention over a failed one of control or capture of pollutants. At a lecture in 1991, Commoner remarked</w:t>
      </w:r>
      <w:r w:rsidRPr="00CA5240">
        <w:rPr>
          <w:rStyle w:val="StyleUnderline"/>
        </w:rPr>
        <w:t>:</w:t>
      </w:r>
      <w:r w:rsidRPr="00CA5240">
        <w:rPr>
          <w:rStyle w:val="StyleUnderline"/>
          <w:rFonts w:ascii="Times New Roman" w:hAnsi="Times New Roman" w:cs="Times New Roman"/>
        </w:rPr>
        <w:t> </w:t>
      </w:r>
      <w:r w:rsidRPr="00CA5240">
        <w:rPr>
          <w:rStyle w:val="StyleUnderline"/>
          <w:rFonts w:cs="Georgia"/>
        </w:rPr>
        <w:t>”</w:t>
      </w:r>
      <w:r w:rsidRPr="00CA5240">
        <w:rPr>
          <w:rStyle w:val="StyleUnderline"/>
        </w:rPr>
        <w:t>Environmental pollution is an incurable disease; it can only be prevented</w:t>
      </w:r>
      <w:r w:rsidRPr="00CA5240">
        <w:rPr>
          <w:rStyle w:val="StyleUnderline"/>
          <w:rFonts w:cs="Georgia"/>
        </w:rPr>
        <w:t>”</w:t>
      </w:r>
      <w:r w:rsidRPr="00CA5240">
        <w:rPr>
          <w:rStyle w:val="StyleUnderline"/>
        </w:rPr>
        <w:t xml:space="preserve">; </w:t>
      </w:r>
      <w:r w:rsidRPr="00CA5240">
        <w:rPr>
          <w:rFonts w:cs="Arial"/>
          <w:sz w:val="16"/>
          <w:szCs w:val="25"/>
        </w:rPr>
        <w:t>and he proceeded to refer to “a law,” namely:</w:t>
      </w:r>
      <w:r w:rsidRPr="00CA5240">
        <w:rPr>
          <w:rFonts w:ascii="Times New Roman" w:hAnsi="Times New Roman" w:cs="Times New Roman"/>
          <w:sz w:val="16"/>
          <w:szCs w:val="25"/>
        </w:rPr>
        <w:t> </w:t>
      </w:r>
      <w:r w:rsidRPr="00CA5240">
        <w:rPr>
          <w:rFonts w:cs="Georgia"/>
          <w:sz w:val="16"/>
          <w:szCs w:val="25"/>
        </w:rPr>
        <w:t>”</w:t>
      </w:r>
      <w:r w:rsidRPr="00CA5240">
        <w:rPr>
          <w:rFonts w:cs="Arial"/>
          <w:sz w:val="16"/>
          <w:szCs w:val="25"/>
        </w:rPr>
        <w:t>if you don</w:t>
      </w:r>
      <w:r w:rsidRPr="00CA5240">
        <w:rPr>
          <w:rFonts w:cs="Georgia"/>
          <w:sz w:val="16"/>
          <w:szCs w:val="25"/>
        </w:rPr>
        <w:t>’</w:t>
      </w:r>
      <w:r w:rsidRPr="00CA5240">
        <w:rPr>
          <w:rFonts w:cs="Arial"/>
          <w:sz w:val="16"/>
          <w:szCs w:val="25"/>
        </w:rPr>
        <w:t>t put a pollutant in the environment it won’t be there.”</w:t>
      </w:r>
      <w:r w:rsidRPr="00CA5240">
        <w:rPr>
          <w:rFonts w:cs="Arial"/>
          <w:sz w:val="12"/>
          <w:szCs w:val="25"/>
        </w:rPr>
        <w:t>¶</w:t>
      </w:r>
      <w:r w:rsidRPr="00CA5240">
        <w:rPr>
          <w:rFonts w:cs="Arial"/>
          <w:sz w:val="16"/>
          <w:szCs w:val="25"/>
        </w:rPr>
        <w:t xml:space="preserve"> What is nearly certain now is that without democratic control of wealth and social governance of the means of production, we will all be condemned to the labor of Sisyphus. </w:t>
      </w:r>
      <w:r w:rsidRPr="00CA5240">
        <w:rPr>
          <w:rStyle w:val="StyleUnderline"/>
        </w:rPr>
        <w:t>Only we won’t have to suffer for all eternity, as the degradation of life-enhancing natural and social systems will soon reach a point of no return.</w:t>
      </w:r>
    </w:p>
    <w:p w14:paraId="5748D9DD" w14:textId="77777777" w:rsidR="003D0ADF" w:rsidRPr="00CA5240" w:rsidRDefault="003D0ADF" w:rsidP="003D0ADF">
      <w:pPr>
        <w:pStyle w:val="Heading3"/>
      </w:pPr>
      <w:r w:rsidRPr="00CA5240">
        <w:t>Impact: Structural Genocide/Civilization’s Unfinished Obelisk</w:t>
      </w:r>
    </w:p>
    <w:p w14:paraId="20DAD6F1" w14:textId="77777777" w:rsidR="003D0ADF" w:rsidRPr="00CA5240" w:rsidRDefault="003D0ADF" w:rsidP="003D0ADF">
      <w:pPr>
        <w:rPr>
          <w:rFonts w:cs="Times New Roman"/>
        </w:rPr>
      </w:pPr>
    </w:p>
    <w:p w14:paraId="0674A55C" w14:textId="77777777" w:rsidR="003D0ADF" w:rsidRPr="00CA5240" w:rsidRDefault="003D0ADF" w:rsidP="003D0ADF">
      <w:pPr>
        <w:pStyle w:val="Heading4"/>
      </w:pPr>
      <w:r w:rsidRPr="00CA5240">
        <w:t>The crisis of global capitalism creates a global system of genocidal structural violence and ecological apocalypse, sprouting an infestation of fascisms and apocalyptic ideologies in its wake</w:t>
      </w:r>
    </w:p>
    <w:p w14:paraId="43F86AAD" w14:textId="77777777" w:rsidR="003D0ADF" w:rsidRPr="00CA5240" w:rsidRDefault="003D0ADF" w:rsidP="003D0ADF">
      <w:pPr>
        <w:rPr>
          <w:rFonts w:cs="Times New Roman"/>
        </w:rPr>
      </w:pPr>
      <w:r w:rsidRPr="00CA5240">
        <w:rPr>
          <w:rFonts w:cs="Times New Roman"/>
        </w:rPr>
        <w:t xml:space="preserve">Peter </w:t>
      </w:r>
      <w:r w:rsidRPr="00CA5240">
        <w:rPr>
          <w:rStyle w:val="Style13ptBold"/>
        </w:rPr>
        <w:t>McLaren, 2015</w:t>
      </w:r>
      <w:r w:rsidRPr="00CA5240">
        <w:rPr>
          <w:rFonts w:cs="Times New Roman"/>
        </w:rPr>
        <w:t>, 06 Jan 20</w:t>
      </w:r>
      <w:r w:rsidRPr="00CA5240">
        <w:rPr>
          <w:rFonts w:cs="Times New Roman"/>
          <w:b/>
        </w:rPr>
        <w:t>15</w:t>
      </w:r>
      <w:r w:rsidRPr="00CA5240">
        <w:rPr>
          <w:rFonts w:cs="Times New Roman"/>
        </w:rPr>
        <w:t>. {Peter McLaren is Distinguished Professor in Critical Studies and a Co-Director of the Paulo Freire Democratic Project. “On Dialectics and Human Decency: Education in the dock.” Open Review of Educational Research V2 I1 (1-25) Taylor and Francis Online.</w:t>
      </w:r>
    </w:p>
    <w:p w14:paraId="2C2147CA" w14:textId="77777777" w:rsidR="003D0ADF" w:rsidRPr="00CA5240" w:rsidRDefault="003D0ADF" w:rsidP="003D0ADF">
      <w:pPr>
        <w:rPr>
          <w:rFonts w:cs="Times New Roman"/>
        </w:rPr>
      </w:pPr>
      <w:r w:rsidRPr="00CA5240">
        <w:rPr>
          <w:rFonts w:cs="Times New Roman"/>
        </w:rPr>
        <w:t>http://www.tandfonline.com/doi/full/10.1080/23265507.2014.986187?scroll=top&amp;needAccess=true} EL</w:t>
      </w:r>
    </w:p>
    <w:p w14:paraId="13CBDB2A" w14:textId="77777777" w:rsidR="003D0ADF" w:rsidRPr="00E5505A" w:rsidRDefault="003D0ADF" w:rsidP="003D0ADF">
      <w:pPr>
        <w:rPr>
          <w:rFonts w:eastAsia="Calibri" w:cs="Times New Roman"/>
          <w:sz w:val="16"/>
        </w:rPr>
      </w:pPr>
      <w:r w:rsidRPr="00CA5240">
        <w:rPr>
          <w:rFonts w:eastAsia="Calibri" w:cs="Times New Roman"/>
          <w:u w:val="single"/>
        </w:rPr>
        <w:t xml:space="preserve">The annihilation of humanity that capitalism prosecutes with such an illustrious savagery is not some ramped-up bit of catastrophism, but </w:t>
      </w:r>
      <w:r w:rsidRPr="00CA5240">
        <w:rPr>
          <w:rFonts w:eastAsia="Calibri" w:cs="Times New Roman"/>
          <w:b/>
          <w:u w:val="single"/>
        </w:rPr>
        <w:t>the foundation of civilization's unfinished obelisk</w:t>
      </w:r>
      <w:r w:rsidRPr="00CA5240">
        <w:rPr>
          <w:rFonts w:eastAsia="Calibri" w:cs="Times New Roman"/>
          <w:u w:val="single"/>
        </w:rPr>
        <w:t>, against which we can only smash our heads in horror and disbelief</w:t>
      </w:r>
      <w:r w:rsidRPr="00E5505A">
        <w:rPr>
          <w:rFonts w:eastAsia="Calibri" w:cs="Times New Roman"/>
          <w:sz w:val="16"/>
        </w:rPr>
        <w:t xml:space="preserve">. </w:t>
      </w:r>
      <w:r w:rsidRPr="00CA5240">
        <w:rPr>
          <w:rFonts w:eastAsia="Calibri" w:cs="Times New Roman"/>
          <w:u w:val="single"/>
        </w:rPr>
        <w:t xml:space="preserve">The chilling realization is that </w:t>
      </w:r>
      <w:r w:rsidRPr="00CA5240">
        <w:rPr>
          <w:rFonts w:eastAsia="Calibri" w:cs="Times New Roman"/>
          <w:b/>
          <w:u w:val="single"/>
        </w:rPr>
        <w:t>eco-apocalypse</w:t>
      </w:r>
      <w:r w:rsidRPr="00CA5240">
        <w:rPr>
          <w:rFonts w:eastAsia="Calibri" w:cs="Times New Roman"/>
          <w:u w:val="single"/>
        </w:rPr>
        <w:t xml:space="preserve"> is not just some fodder for science fiction movie fans who revel in dystopian plots, but the future anterior of world history that </w:t>
      </w:r>
      <w:r w:rsidRPr="00CA5240">
        <w:rPr>
          <w:rFonts w:eastAsia="Calibri" w:cs="Times New Roman"/>
          <w:b/>
          <w:u w:val="single"/>
        </w:rPr>
        <w:t>is upon us</w:t>
      </w:r>
      <w:r w:rsidRPr="00CA5240">
        <w:rPr>
          <w:rFonts w:eastAsia="Calibri" w:cs="Times New Roman"/>
          <w:u w:val="single"/>
        </w:rPr>
        <w:t>. Under the guise of responsible job-producing growth</w:t>
      </w:r>
      <w:r w:rsidRPr="00E5505A">
        <w:rPr>
          <w:rFonts w:eastAsia="Calibri" w:cs="Times New Roman"/>
          <w:sz w:val="16"/>
        </w:rPr>
        <w:t xml:space="preserve"> (‘jobs for the jobless'), </w:t>
      </w:r>
      <w:r w:rsidRPr="00CA5240">
        <w:rPr>
          <w:rFonts w:eastAsia="Calibri" w:cs="Times New Roman"/>
          <w:u w:val="single"/>
        </w:rPr>
        <w:t xml:space="preserve">we have </w:t>
      </w:r>
      <w:r w:rsidRPr="00CA5240">
        <w:rPr>
          <w:rFonts w:eastAsia="Calibri" w:cs="Times New Roman"/>
          <w:b/>
          <w:u w:val="single"/>
        </w:rPr>
        <w:t>an infestation of eco-fascisms,</w:t>
      </w:r>
      <w:r w:rsidRPr="00CA5240">
        <w:rPr>
          <w:rFonts w:eastAsia="Calibri" w:cs="Times New Roman"/>
          <w:u w:val="single"/>
        </w:rPr>
        <w:t xml:space="preserve"> whose distracting sheen belies the horrors lurking underneath the surface</w:t>
      </w:r>
      <w:r w:rsidRPr="00E5505A">
        <w:rPr>
          <w:rFonts w:eastAsia="Calibri" w:cs="Times New Roman"/>
          <w:sz w:val="16"/>
        </w:rPr>
        <w:t xml:space="preserve">. Preoccupied with the beautiful translucent hues of a soap bubble catching the noonday sun as it floats aimlessly down a seaside boardwalk, courtesy of a bulbous-nosed local clown, we fail to notice the fish floating upside down amidst the rank and stink of the nearby ocean sewage. </w:t>
      </w:r>
      <w:r w:rsidRPr="00CA5240">
        <w:rPr>
          <w:rFonts w:eastAsia="Calibri" w:cs="Times New Roman"/>
          <w:b/>
          <w:u w:val="single"/>
        </w:rPr>
        <w:t>As our biosphere goes, so goes the public sphere, including public schooling,</w:t>
      </w:r>
      <w:r w:rsidRPr="00CA5240">
        <w:rPr>
          <w:rFonts w:eastAsia="Calibri" w:cs="Times New Roman"/>
          <w:u w:val="single"/>
        </w:rPr>
        <w:t xml:space="preserve"> with its mania for high-stakes testing, accountability, total quality management and a blind passion for privatization</w:t>
      </w:r>
      <w:r w:rsidRPr="00E5505A">
        <w:rPr>
          <w:rFonts w:eastAsia="Calibri" w:cs="Times New Roman"/>
          <w:sz w:val="16"/>
        </w:rPr>
        <w:t xml:space="preserve"> (which usually begins with private–public partnerships), </w:t>
      </w:r>
      <w:r w:rsidRPr="00CA5240">
        <w:rPr>
          <w:rFonts w:eastAsia="Calibri" w:cs="Times New Roman"/>
          <w:u w:val="single"/>
        </w:rPr>
        <w:t>effectively dismantling a public education system that it took 200</w:t>
      </w:r>
      <w:r w:rsidRPr="00CA5240">
        <w:rPr>
          <w:rFonts w:ascii="Times New Roman" w:eastAsia="Calibri" w:hAnsi="Times New Roman" w:cs="Times New Roman"/>
          <w:u w:val="single"/>
        </w:rPr>
        <w:t> </w:t>
      </w:r>
      <w:r w:rsidRPr="00CA5240">
        <w:rPr>
          <w:rFonts w:eastAsia="Calibri" w:cs="Times New Roman"/>
          <w:u w:val="single"/>
        </w:rPr>
        <w:t xml:space="preserve">years to build. </w:t>
      </w:r>
      <w:r w:rsidRPr="00E5505A">
        <w:rPr>
          <w:rFonts w:eastAsia="Calibri" w:cs="Times New Roman"/>
          <w:sz w:val="16"/>
        </w:rPr>
        <w:t xml:space="preserve"> </w:t>
      </w:r>
      <w:r w:rsidRPr="00CA5240">
        <w:rPr>
          <w:rFonts w:eastAsia="Calibri" w:cs="Times New Roman"/>
          <w:u w:val="single"/>
        </w:rPr>
        <w:t xml:space="preserve">Capitalism is more than the sheet anchor of institutionalized avarice and greed, more than excrement splattered on the coat-tails of perfumed bankers and well-heeled speculators—it is </w:t>
      </w:r>
      <w:r w:rsidRPr="00CA5240">
        <w:rPr>
          <w:rFonts w:eastAsia="Calibri" w:cs="Times New Roman"/>
          <w:b/>
          <w:u w:val="single"/>
        </w:rPr>
        <w:t>a ‘world-eater’ with an insatiable appetite</w:t>
      </w:r>
      <w:r w:rsidRPr="00CA5240">
        <w:rPr>
          <w:rFonts w:eastAsia="Calibri" w:cs="Times New Roman"/>
          <w:u w:val="single"/>
        </w:rPr>
        <w:t xml:space="preserve">. Capital has </w:t>
      </w:r>
      <w:r w:rsidRPr="00CA5240">
        <w:rPr>
          <w:rFonts w:eastAsia="Calibri" w:cs="Times New Roman"/>
          <w:b/>
          <w:u w:val="single"/>
        </w:rPr>
        <w:t>strapped us to the slaughter bench of history</w:t>
      </w:r>
      <w:r w:rsidRPr="00CA5240">
        <w:rPr>
          <w:rFonts w:eastAsia="Calibri" w:cs="Times New Roman"/>
          <w:u w:val="single"/>
        </w:rPr>
        <w:t xml:space="preserve">, from which we must pry ourselves free to continue our work of class and cultural struggle, creating working-class solidarity, an integral value system and internal class logic capable of countering the hegemony of the bourgeoisie, while at the same time increasing class consensus and popular support. Inherent in capitalist societies marked by perpetual class warfare and the capitalist mode of production is </w:t>
      </w:r>
      <w:r w:rsidRPr="00CA5240">
        <w:rPr>
          <w:rFonts w:eastAsia="Calibri" w:cs="Times New Roman"/>
          <w:b/>
          <w:u w:val="single"/>
        </w:rPr>
        <w:t>structural violence of a scale so staggering that it can only be conceived as structural genocide</w:t>
      </w:r>
      <w:r w:rsidRPr="00E5505A">
        <w:rPr>
          <w:rFonts w:eastAsia="Calibri" w:cs="Times New Roman"/>
          <w:sz w:val="16"/>
        </w:rPr>
        <w:t xml:space="preserve">. Garry Leech (2012 Leech, G. (2012). Capitalism: A structural genocide. London: Zed Books.  [Google Scholar] ) has argued convincingly and with a savage aplomb that </w:t>
      </w:r>
      <w:r w:rsidRPr="00CA5240">
        <w:rPr>
          <w:rFonts w:eastAsia="Calibri" w:cs="Times New Roman"/>
          <w:u w:val="single"/>
        </w:rPr>
        <w:t>capitalist-induced violence is structural in nature and, indeed, constitutes genocide</w:t>
      </w:r>
      <w:r w:rsidRPr="00E5505A">
        <w:rPr>
          <w:rFonts w:eastAsia="Calibri" w:cs="Times New Roman"/>
          <w:sz w:val="16"/>
        </w:rPr>
        <w:t xml:space="preserve">.  The hyperbolic rhetoric of the fascist imaginary spawned by the recent 2008 recession is likely to be especially acute in the churches and communities affiliated with conservative groups who want a return to the economic practices that were responsible for the very crisis they are now railing against, but who are now, of course, blaming it on bank bailouts, immigration and the deficit. </w:t>
      </w:r>
      <w:r w:rsidRPr="00CA5240">
        <w:rPr>
          <w:rFonts w:eastAsia="Calibri" w:cs="Times New Roman"/>
          <w:b/>
          <w:u w:val="single"/>
        </w:rPr>
        <w:t>Fascist ideology</w:t>
      </w:r>
      <w:r w:rsidRPr="00CA5240">
        <w:rPr>
          <w:rFonts w:eastAsia="Calibri" w:cs="Times New Roman"/>
          <w:u w:val="single"/>
        </w:rPr>
        <w:t xml:space="preserve"> is not something that burrows its way deep inside the structural unconscious of the United States from the outside, past the gatekeepers of our everyday psyche; it is a constitutive outgrowth of the logic of capital in crisis that can be symptomatically read through a neoliberal individualism enabled by a normative, value-free absolutism and a neofeudal/authoritarian pattern of social interaction. The United States has managed to conjure for itself—mainly through its military might and the broad spectacle of human slaughter</w:t>
      </w:r>
      <w:r w:rsidRPr="00E5505A">
        <w:rPr>
          <w:rFonts w:eastAsia="Calibri" w:cs="Times New Roman"/>
          <w:sz w:val="16"/>
        </w:rPr>
        <w:t xml:space="preserve"> made possible by powerful media apparatuses whose stock-in-trade includes portraying the United States as a democracy </w:t>
      </w:r>
      <w:r w:rsidRPr="00CA5240">
        <w:rPr>
          <w:rFonts w:eastAsia="Calibri" w:cs="Times New Roman"/>
          <w:u w:val="single"/>
        </w:rPr>
        <w:t>under siege by evil forces that are ‘jealous' of its freedoms—a way to justify and sanctify their frustrations and hatreds, and reconstitute American exceptionalism amidst the rampant violence, prolonged social instability, drug abuse and breakdown of the US family</w:t>
      </w:r>
      <w:r w:rsidRPr="00E5505A">
        <w:rPr>
          <w:rFonts w:eastAsia="Calibri" w:cs="Times New Roman"/>
          <w:sz w:val="16"/>
        </w:rPr>
        <w:t xml:space="preserve">. Of course, all </w:t>
      </w:r>
      <w:r w:rsidRPr="00CA5240">
        <w:rPr>
          <w:rFonts w:eastAsia="Calibri" w:cs="Times New Roman"/>
          <w:u w:val="single"/>
        </w:rPr>
        <w:t>of this works in concert with the thunderous call of Christian evangelicals to repent and heed God's prophets, and to welcome the fact that the United States has been anointed as the apotheosis of divine violence. Plain-spoken declarations abound, dripping with apocalyptic grandiosity, for dismantling the barriers of church and state, and creating a global Christian empire</w:t>
      </w:r>
      <w:r w:rsidRPr="00E5505A">
        <w:rPr>
          <w:rFonts w:eastAsia="Calibri" w:cs="Times New Roman"/>
          <w:sz w:val="16"/>
        </w:rPr>
        <w:t>. This should not sound unusual for a country in which rule by violence was the inaugurating law, and which has, through the century, marked its citizenry indelibly in their interactions with others.</w:t>
      </w:r>
    </w:p>
    <w:p w14:paraId="0EA39860" w14:textId="77777777" w:rsidR="003D0ADF" w:rsidRPr="00CA5240" w:rsidRDefault="003D0ADF" w:rsidP="003D0ADF">
      <w:pPr>
        <w:rPr>
          <w:rFonts w:eastAsia="Calibri" w:cs="Times New Roman"/>
        </w:rPr>
      </w:pPr>
    </w:p>
    <w:p w14:paraId="3519649B" w14:textId="77777777" w:rsidR="003D0ADF" w:rsidRPr="00CA5240" w:rsidRDefault="003D0ADF" w:rsidP="003D0ADF">
      <w:pPr>
        <w:rPr>
          <w:rFonts w:cs="Times New Roman"/>
        </w:rPr>
      </w:pPr>
    </w:p>
    <w:p w14:paraId="2A355DF6" w14:textId="77777777" w:rsidR="003D0ADF" w:rsidRPr="00CA5240" w:rsidRDefault="003D0ADF" w:rsidP="003D0ADF">
      <w:pPr>
        <w:rPr>
          <w:rFonts w:cs="Times New Roman"/>
          <w:u w:val="single"/>
        </w:rPr>
      </w:pPr>
    </w:p>
    <w:p w14:paraId="5C625D10" w14:textId="77777777" w:rsidR="003D0ADF" w:rsidRPr="00CA5240" w:rsidRDefault="003D0ADF" w:rsidP="003714FE">
      <w:pPr>
        <w:rPr>
          <w:rStyle w:val="StyleUnderline"/>
        </w:rPr>
      </w:pPr>
    </w:p>
    <w:p w14:paraId="44991F94" w14:textId="77777777" w:rsidR="00EE7158" w:rsidRPr="00CA5240" w:rsidRDefault="00EE7158" w:rsidP="00EE7158">
      <w:pPr>
        <w:pStyle w:val="Heading3"/>
        <w:rPr>
          <w:rFonts w:cs="Times New Roman"/>
        </w:rPr>
      </w:pPr>
      <w:r w:rsidRPr="00CA5240">
        <w:rPr>
          <w:rFonts w:cs="Times New Roman"/>
        </w:rPr>
        <w:t>Impact: Structural Violence</w:t>
      </w:r>
    </w:p>
    <w:p w14:paraId="415D58C4" w14:textId="77777777" w:rsidR="00EE7158" w:rsidRPr="00CA5240" w:rsidRDefault="00EE7158" w:rsidP="00EE7158">
      <w:pPr>
        <w:rPr>
          <w:rFonts w:cs="Times New Roman"/>
          <w:sz w:val="16"/>
        </w:rPr>
      </w:pPr>
      <w:r w:rsidRPr="00CA5240">
        <w:rPr>
          <w:rFonts w:cs="Times New Roman"/>
          <w:sz w:val="16"/>
        </w:rPr>
        <w:t xml:space="preserve"> </w:t>
      </w:r>
    </w:p>
    <w:p w14:paraId="3523358A" w14:textId="77777777" w:rsidR="00EE7158" w:rsidRPr="00CA5240" w:rsidRDefault="00EE7158" w:rsidP="00EE7158">
      <w:pPr>
        <w:pStyle w:val="Heading4"/>
        <w:rPr>
          <w:rFonts w:cs="Times New Roman"/>
        </w:rPr>
      </w:pPr>
      <w:r w:rsidRPr="00CA5240">
        <w:rPr>
          <w:rFonts w:cs="Times New Roman"/>
        </w:rPr>
        <w:t>Capitalism creates massive structural violence—100s of millions suffer and die for the sake of corporate profit</w:t>
      </w:r>
    </w:p>
    <w:p w14:paraId="22C9BCE9" w14:textId="77777777" w:rsidR="00EE7158" w:rsidRPr="00CA5240" w:rsidRDefault="00EE7158" w:rsidP="00EE7158">
      <w:pPr>
        <w:rPr>
          <w:rFonts w:cs="Times New Roman"/>
          <w:sz w:val="16"/>
        </w:rPr>
      </w:pPr>
      <w:r w:rsidRPr="00CA5240">
        <w:rPr>
          <w:rFonts w:cs="Times New Roman"/>
          <w:sz w:val="16"/>
        </w:rPr>
        <w:t xml:space="preserve">Paula </w:t>
      </w:r>
      <w:r w:rsidRPr="00CA5240">
        <w:rPr>
          <w:rStyle w:val="Style13ptBold"/>
          <w:rFonts w:cs="Times New Roman"/>
        </w:rPr>
        <w:t>Allman</w:t>
      </w:r>
      <w:r w:rsidRPr="00CA5240">
        <w:rPr>
          <w:rFonts w:cs="Times New Roman"/>
          <w:sz w:val="16"/>
        </w:rPr>
        <w:t xml:space="preserve"> 20</w:t>
      </w:r>
      <w:r w:rsidRPr="00CA5240">
        <w:rPr>
          <w:rStyle w:val="Style13ptBold"/>
          <w:rFonts w:cs="Times New Roman"/>
        </w:rPr>
        <w:t>10</w:t>
      </w:r>
      <w:r w:rsidRPr="00CA5240">
        <w:rPr>
          <w:rFonts w:cs="Times New Roman"/>
          <w:sz w:val="16"/>
        </w:rPr>
        <w:t xml:space="preserve"> (Paula Allman, Postdoctoral fellowship at the University of Nottingham, “Critical Education against Global Capitalism.” International Issues in Adult Education, Vol. 3, 2010, pgs. 13-14) //Feng</w:t>
      </w:r>
    </w:p>
    <w:p w14:paraId="3060FEF4" w14:textId="77777777" w:rsidR="00EE7158" w:rsidRPr="00E5505A" w:rsidRDefault="00EE7158" w:rsidP="00EE7158">
      <w:pPr>
        <w:rPr>
          <w:rFonts w:cs="Times New Roman"/>
          <w:sz w:val="16"/>
        </w:rPr>
      </w:pPr>
      <w:r w:rsidRPr="00E5505A">
        <w:rPr>
          <w:rFonts w:cs="Times New Roman"/>
          <w:sz w:val="16"/>
        </w:rPr>
        <w:t xml:space="preserve"> </w:t>
      </w:r>
      <w:r w:rsidRPr="00E5505A">
        <w:rPr>
          <w:rStyle w:val="StyleUnderline"/>
          <w:rFonts w:cs="Times New Roman"/>
        </w:rPr>
        <w:t xml:space="preserve">One of the most important functions of those involved in critical education is to problematize reality—to ask probing questions about what is happening and about how we understand and feel about the events that are taking place. </w:t>
      </w:r>
      <w:r w:rsidRPr="00E5505A">
        <w:rPr>
          <w:rFonts w:cs="Times New Roman"/>
          <w:sz w:val="16"/>
        </w:rPr>
        <w:t xml:space="preserve">This is not a rhetorical exercise, nor one based on naïve curiosity. It derives from the critical curiosity of teachers’ and learners’ cointentional “act of knowing” reality (Freire, 1974). </w:t>
      </w:r>
      <w:r w:rsidRPr="00E5505A">
        <w:rPr>
          <w:rStyle w:val="StyleUnderline"/>
          <w:rFonts w:cs="Times New Roman"/>
        </w:rPr>
        <w:t>Teachers or political activists who initiate a process of critical education need to have a certain level of critical understanding before they can effectively engage others in problematizing reality.</w:t>
      </w:r>
      <w:r w:rsidRPr="00E5505A">
        <w:rPr>
          <w:rFonts w:cs="Times New Roman"/>
          <w:sz w:val="16"/>
        </w:rPr>
        <w:t xml:space="preserve"> In this chapter I provide a point of departure for that understanding by first pointing to some of the aspects of contemporary capitalism that have been widely documented and then by discussing the different ways in which this reality—the reality of global capital—is being interpreted. I begin with the type of facts that are frequently cited with reference to the plight of many of the world’s children.  </w:t>
      </w:r>
      <w:r w:rsidRPr="00E5505A">
        <w:rPr>
          <w:rStyle w:val="Emphasis"/>
          <w:rFonts w:cs="Times New Roman"/>
        </w:rPr>
        <w:t>It is estimated that there are 100 million children living in the streets, for whom home or shelter is, at best, a card board box or doorway, and that millions more are living in houses with no running water, electricity or sanitation. Two hundred million children are engaged in the global labor force</w:t>
      </w:r>
      <w:r w:rsidRPr="00E5505A">
        <w:rPr>
          <w:rFonts w:cs="Times New Roman"/>
          <w:sz w:val="16"/>
        </w:rPr>
        <w:t xml:space="preserve"> (Berger, 1998/99)—</w:t>
      </w:r>
      <w:r w:rsidRPr="00E5505A">
        <w:rPr>
          <w:rStyle w:val="Emphasis"/>
          <w:rFonts w:cs="Times New Roman"/>
        </w:rPr>
        <w:t>many working long hours for a pittance in unsafe, unhealthy and often illegal conditions. We know that many are dying needlessly of malnutrition, some as frequently as one every hour in countries that are forced to devote over half their annual incomes to repaying IMF and World Bank loans</w:t>
      </w:r>
      <w:r w:rsidRPr="00E5505A">
        <w:rPr>
          <w:rFonts w:cs="Times New Roman"/>
          <w:sz w:val="16"/>
        </w:rPr>
        <w:t xml:space="preserve"> (Pilger, 1998). Nor is it only the children of poor countries that suffer. “One in five children in the US live below the poverty line” (Hirschl, 1997, p. 170). These and many other dismal statistics that reveal what for many of the world’s children is the sheer horror of being born are often responded to by charity bonanzas. </w:t>
      </w:r>
      <w:r w:rsidRPr="00E5505A">
        <w:rPr>
          <w:rStyle w:val="Emphasis"/>
          <w:rFonts w:cs="Times New Roman"/>
        </w:rPr>
        <w:t>Events like Britain’s annual ‘Red Nose’ Day, despite good intentions, raise but a fraction of what poor countries return daily in debt repayments to Western banks</w:t>
      </w:r>
      <w:r w:rsidRPr="00E5505A">
        <w:rPr>
          <w:rFonts w:cs="Times New Roman"/>
          <w:sz w:val="16"/>
        </w:rPr>
        <w:t xml:space="preserve"> (Pilger, 1998).  </w:t>
      </w:r>
      <w:r w:rsidRPr="00E5505A">
        <w:rPr>
          <w:rStyle w:val="StyleUnderline"/>
          <w:rFonts w:cs="Times New Roman"/>
        </w:rPr>
        <w:t>Perhaps the most frequently reported aspect of contemporary reality is the increasing gap between the very rich and the very poor—the polarization of wealth and poverty.</w:t>
      </w:r>
      <w:r w:rsidRPr="00E5505A">
        <w:rPr>
          <w:rFonts w:cs="Times New Roman"/>
          <w:sz w:val="16"/>
        </w:rPr>
        <w:t xml:space="preserve"> Throughout most of the twentieth century, commentators have focused on the division between the developed and the underdeveloped countries of the world or the center and periphery, and while this remains a central focus, the polarization of rich and poor people, both inter- and intranationally, is not only more frequently reported but more readily apparent. For example, statistics like the following are frequently cited. </w:t>
      </w:r>
      <w:r w:rsidRPr="00E5505A">
        <w:rPr>
          <w:rStyle w:val="StyleUnderline"/>
          <w:rFonts w:cs="Times New Roman"/>
        </w:rPr>
        <w:t xml:space="preserve">There are now 350 people in the world whose assets total one billion or more </w:t>
      </w:r>
      <w:r w:rsidRPr="00E5505A">
        <w:rPr>
          <w:rFonts w:cs="Times New Roman"/>
          <w:sz w:val="16"/>
        </w:rPr>
        <w:t>(U.S.)</w:t>
      </w:r>
      <w:r w:rsidRPr="00E5505A">
        <w:rPr>
          <w:rStyle w:val="StyleUnderline"/>
          <w:rFonts w:cs="Times New Roman"/>
        </w:rPr>
        <w:t xml:space="preserve"> dollars and who are, therefore, worth more than 45% of the world’s population</w:t>
      </w:r>
      <w:r w:rsidRPr="00E5505A">
        <w:rPr>
          <w:rFonts w:cs="Times New Roman"/>
          <w:sz w:val="16"/>
        </w:rPr>
        <w:t xml:space="preserve"> (Harris, 1998/99, p. 29). According to MacGregor (1999, p. 94), who derives her statistics from the 1998 UN Human Development Report, </w:t>
      </w:r>
      <w:r w:rsidRPr="00E5505A">
        <w:rPr>
          <w:rStyle w:val="StyleUnderline"/>
          <w:rFonts w:cs="Times New Roman"/>
        </w:rPr>
        <w:t>the 15 richest people in the world have assets that exceed the total annual income of sub-Saharan Africa.</w:t>
      </w:r>
      <w:r w:rsidRPr="00E5505A">
        <w:rPr>
          <w:rFonts w:cs="Times New Roman"/>
          <w:sz w:val="16"/>
        </w:rPr>
        <w:t xml:space="preserve"> The same report reveals that the United States has both the highest per capita income of any OECD country and the highest rate of poverty (MacGregor, 1999, p. 94).  </w:t>
      </w:r>
      <w:r w:rsidRPr="00E5505A">
        <w:rPr>
          <w:rStyle w:val="StyleUnderline"/>
          <w:rFonts w:cs="Times New Roman"/>
        </w:rPr>
        <w:t>Most commentators point not just to the polarization but the growing distance between the extremes of wealth and poverty</w:t>
      </w:r>
      <w:r w:rsidRPr="00E5505A">
        <w:rPr>
          <w:rFonts w:cs="Times New Roman"/>
          <w:sz w:val="16"/>
        </w:rPr>
        <w:t xml:space="preserve">. Others have been quick to stress that this is not entirely new, suggesting that the gap is no greater than it was between the new industrial working class and the bourgeoisie in nineteenth-century Britain. Nevertheless, </w:t>
      </w:r>
      <w:r w:rsidRPr="00E5505A">
        <w:rPr>
          <w:rStyle w:val="StyleUnderline"/>
          <w:rFonts w:cs="Times New Roman"/>
        </w:rPr>
        <w:t>it has been generally assumed that civilization has advanced at least to some degree and that for either ethical or merely pragmatic reasons nation-states would never again permit extreme polarization in their midst.</w:t>
      </w:r>
      <w:r w:rsidRPr="00E5505A">
        <w:rPr>
          <w:rFonts w:cs="Times New Roman"/>
          <w:sz w:val="16"/>
        </w:rPr>
        <w:t xml:space="preserve"> Rightly or wrongly, there has been an assumption that social exclusion would be eliminated as far as possible, if for no other reason than to maintain some basic level of social cohesion. Hutton (1998) has expressed concern that, in certain ways, </w:t>
      </w:r>
      <w:r w:rsidRPr="00E5505A">
        <w:rPr>
          <w:rStyle w:val="StyleUnderline"/>
          <w:rFonts w:cs="Times New Roman"/>
        </w:rPr>
        <w:t>both extremes, the very rich and the very poor, are becoming marginal to the rest of society</w:t>
      </w:r>
      <w:r w:rsidRPr="00E5505A">
        <w:rPr>
          <w:rFonts w:cs="Times New Roman"/>
          <w:sz w:val="16"/>
        </w:rPr>
        <w:t xml:space="preserve">. </w:t>
      </w:r>
      <w:r w:rsidRPr="00E5505A">
        <w:rPr>
          <w:rStyle w:val="StyleUnderline"/>
          <w:rFonts w:cs="Times New Roman"/>
        </w:rPr>
        <w:t>Those at the top of the income/assets league table live in a totally privatized world where they have little need to be concerned about the rest of society. With their wealth becoming less and less dependent upon what the vast majority of their fellow citizens produce and consume and with private security forces protecting them from the escalating violence of society, they can live in rather splendid and luxurious isolation</w:t>
      </w:r>
      <w:r w:rsidRPr="00E5505A">
        <w:rPr>
          <w:rFonts w:cs="Times New Roman"/>
          <w:sz w:val="16"/>
        </w:rPr>
        <w:t xml:space="preserve"> (Hutton, 1998; and also Reich, 1991). </w:t>
      </w:r>
      <w:r w:rsidRPr="00E5505A">
        <w:rPr>
          <w:rStyle w:val="StyleUnderline"/>
          <w:rFonts w:cs="Times New Roman"/>
        </w:rPr>
        <w:t xml:space="preserve">The poor also live in isolation, albeit involuntary isolation, having been excluded from the market and as a consequence a society and culture that increasingly gravitate around it.      </w:t>
      </w:r>
      <w:r w:rsidRPr="00E5505A">
        <w:rPr>
          <w:rFonts w:cs="Times New Roman"/>
          <w:sz w:val="16"/>
        </w:rPr>
        <w:t xml:space="preserve">Revolutions in technology, especially in electronic digitization, have played an important part in many of the changes that have occurred since the end of World War II. A global telecommunications infrastructure has been created that has facilitated the internationalization of production and trade, extending not only the reach of global capitalism and the world market but increasing the velocity of both trade and the turnover time of production and circulation. The impact has been felt especially in the arena of financial capital, where the increasing velocity of trade has led to a proliferation of financial products and the amassing of enormous profits. The same advances in telecommunications have also facilitated a much greater degree of human communication and have opened up much greater access to information. It is estimated that 122 million people use the internet (Kundnani, 1998/99, p. 52). This experience and the assumption of its generality create the impression that people have become more integrated than they were previously. While this may be true for some people, it remains a fact that 50% of the world’s people have never even used a telephone (Harris, 1998/99, p. 30). From a global perspective, we find not a more highly integrated world but one in which the life experiences of a relatively small percentage of the world’s population become further and further removed from the life experiences of the vast majority. The same is true in terms of the global market and capitalist relations of production. While both are more expansive and inclusive than ever before, effectively penetrating the entire globe, millions of people are virtually excluded and deemed excess to capital’s requirements as either producers or consumers. As David Harvey (1995) puts it, capitalism is “pulling everyone (and everything that can be exchanged) into its orbit…while rendering large segments of the world’s population permanently redundant….” (p. 11). The global penetration of capital has been going on for a long time. John Holloway (1995) stresses, that “capital moves,” especially financial capital, but now with the aid of the electronic superhighway it moves much faster than ever before, compressing geographical space by the reduction of time (Harvey, 1989). Or, as Marx so aptly pointed out over a hundred years ago, capitalism “strives to annihilate…space with time” (1858, p. 539). </w:t>
      </w:r>
      <w:r w:rsidRPr="00E5505A">
        <w:rPr>
          <w:rFonts w:cs="Times New Roman"/>
          <w:u w:val="single"/>
        </w:rPr>
        <w:t>Remarkable advances have also been made in biotechnology. The potential for increasing food production, preventing, curing and controlling disease and even providing alternative sources of energy that could drive the machinery of the future is amazing; however, the ways in which these advances are currently being employed are both disturbing and imminently dangerous</w:t>
      </w:r>
      <w:r w:rsidRPr="00E5505A">
        <w:rPr>
          <w:rFonts w:cs="Times New Roman"/>
          <w:sz w:val="16"/>
        </w:rPr>
        <w:t xml:space="preserve"> (King, 1997). </w:t>
      </w:r>
      <w:r w:rsidRPr="00E5505A">
        <w:rPr>
          <w:rFonts w:cs="Times New Roman"/>
          <w:u w:val="single"/>
        </w:rPr>
        <w:t>These advances are seen primarily as information commodities, capable of producing superprofits</w:t>
      </w:r>
      <w:r w:rsidRPr="00E5505A">
        <w:rPr>
          <w:rFonts w:cs="Times New Roman"/>
          <w:sz w:val="16"/>
        </w:rPr>
        <w:t xml:space="preserve"> for the firms who manage to be the first to use or sell them. As a consequence, there is a vicious competitive struggle going on to secure patents on a number of life forms, from the simple seed so fundamental to agricultural production to the genes of human beings. Dan Schiller (1997), drawing on the important findings reported in Kloppenburg’s book First Seed, published in 1988, says that what the giant transnational pharmaceutical and agricultural corporations want and increasingly demand is “free access to the plant germplasm located in the gene-rich equatorial zones while at the same time insisting that international laws of intellectual property be strengthened and harmonized to protect the profits they [make] from the hybrid seed and drugs they [sell] back to these same regions” (p. 115). In other words, they want to protect their profits by patenting and thus monopolizing this knowledge. According to Sivanandan (1998/99), for the most part the big corporations have got just what they were demanding. He says that this was one of the main results of the Uruguay round of GATT in 1994. </w:t>
      </w:r>
      <w:r w:rsidRPr="00E5505A">
        <w:rPr>
          <w:rFonts w:cs="Times New Roman"/>
          <w:u w:val="single"/>
        </w:rPr>
        <w:t>Corporations were allowed to patent both products and processes b</w:t>
      </w:r>
      <w:r w:rsidRPr="00E5505A">
        <w:rPr>
          <w:rFonts w:cs="Times New Roman"/>
          <w:sz w:val="16"/>
        </w:rPr>
        <w:t xml:space="preserve">ased on genetic materials derived from crops and also wild plants found in ‘Third World’ countries and to sell them back to the country of origin, which, according to patent law, could not develop their own equivalent products. King (1997) argues that </w:t>
      </w:r>
      <w:r w:rsidRPr="00E5505A">
        <w:rPr>
          <w:rFonts w:cs="Times New Roman"/>
          <w:u w:val="single"/>
        </w:rPr>
        <w:t>the discoveries being made in biotechnology are far too important in terms of the consequences for both humanity and the ecosystem to abdicate responsibility for their control and accountability to market forces</w:t>
      </w:r>
      <w:r w:rsidRPr="00E5505A">
        <w:rPr>
          <w:rFonts w:cs="Times New Roman"/>
          <w:sz w:val="16"/>
        </w:rPr>
        <w:t>. Public debate and discussion about the ethical and practical implications of these issues has been almost negligible—far too little and often too late.</w:t>
      </w:r>
    </w:p>
    <w:p w14:paraId="142194FC" w14:textId="77777777" w:rsidR="00EE7158" w:rsidRPr="00CA5240" w:rsidRDefault="00EE7158" w:rsidP="00EE7158">
      <w:pPr>
        <w:rPr>
          <w:rFonts w:cs="Times New Roman"/>
          <w:sz w:val="16"/>
        </w:rPr>
      </w:pPr>
    </w:p>
    <w:p w14:paraId="675D3FD1" w14:textId="77777777" w:rsidR="00EE7158" w:rsidRPr="00CA5240" w:rsidRDefault="00EE7158" w:rsidP="00EE7158">
      <w:pPr>
        <w:rPr>
          <w:rFonts w:cs="Times New Roman"/>
          <w:sz w:val="16"/>
        </w:rPr>
      </w:pPr>
    </w:p>
    <w:p w14:paraId="7F661E92" w14:textId="77777777" w:rsidR="00EE7158" w:rsidRPr="00CA5240" w:rsidRDefault="00EE7158" w:rsidP="00EE7158">
      <w:pPr>
        <w:rPr>
          <w:rFonts w:cs="Times New Roman"/>
          <w:sz w:val="16"/>
        </w:rPr>
      </w:pPr>
    </w:p>
    <w:p w14:paraId="0BAFCB97" w14:textId="77777777" w:rsidR="00EE7158" w:rsidRPr="00CA5240" w:rsidRDefault="00EE7158" w:rsidP="00EE7158">
      <w:pPr>
        <w:rPr>
          <w:rFonts w:cs="Times New Roman"/>
          <w:sz w:val="16"/>
        </w:rPr>
      </w:pPr>
    </w:p>
    <w:p w14:paraId="72221FC4" w14:textId="77777777" w:rsidR="00EE7158" w:rsidRPr="00CA5240" w:rsidRDefault="00EE7158" w:rsidP="00EE7158">
      <w:pPr>
        <w:pStyle w:val="Heading3"/>
        <w:rPr>
          <w:rFonts w:cs="Times New Roman"/>
        </w:rPr>
      </w:pPr>
      <w:r w:rsidRPr="00CA5240">
        <w:rPr>
          <w:rFonts w:cs="Times New Roman"/>
        </w:rPr>
        <w:t>Impact: Unemployment/Economic Precarity (Jobs Link)</w:t>
      </w:r>
    </w:p>
    <w:p w14:paraId="2229A016" w14:textId="77777777" w:rsidR="00EE7158" w:rsidRPr="00CA5240" w:rsidRDefault="00EE7158" w:rsidP="00EE7158">
      <w:pPr>
        <w:rPr>
          <w:rFonts w:cs="Times New Roman"/>
          <w:sz w:val="16"/>
        </w:rPr>
      </w:pPr>
    </w:p>
    <w:p w14:paraId="31EF2577" w14:textId="77777777" w:rsidR="00EE7158" w:rsidRPr="00CA5240" w:rsidRDefault="00EE7158" w:rsidP="00EE7158">
      <w:pPr>
        <w:pStyle w:val="Heading4"/>
        <w:rPr>
          <w:rFonts w:cs="Times New Roman"/>
        </w:rPr>
      </w:pPr>
      <w:r w:rsidRPr="00CA5240">
        <w:rPr>
          <w:rFonts w:cs="Times New Roman"/>
        </w:rPr>
        <w:t>Capitalism causes structural unemployment—jobs rhetoric is an illusion</w:t>
      </w:r>
    </w:p>
    <w:p w14:paraId="3E7D05EC" w14:textId="77777777" w:rsidR="00EE7158" w:rsidRPr="00CA5240" w:rsidRDefault="00EE7158" w:rsidP="00EE7158">
      <w:pPr>
        <w:rPr>
          <w:rFonts w:cs="Times New Roman"/>
          <w:sz w:val="16"/>
        </w:rPr>
      </w:pPr>
      <w:r w:rsidRPr="00CA5240">
        <w:rPr>
          <w:rFonts w:cs="Times New Roman"/>
          <w:sz w:val="16"/>
        </w:rPr>
        <w:t xml:space="preserve">Paula </w:t>
      </w:r>
      <w:r w:rsidRPr="00CA5240">
        <w:rPr>
          <w:rStyle w:val="Style13ptBold"/>
          <w:rFonts w:cs="Times New Roman"/>
        </w:rPr>
        <w:t>Allman</w:t>
      </w:r>
      <w:r w:rsidRPr="00CA5240">
        <w:rPr>
          <w:rFonts w:cs="Times New Roman"/>
          <w:sz w:val="16"/>
        </w:rPr>
        <w:t xml:space="preserve"> 20</w:t>
      </w:r>
      <w:r w:rsidRPr="00CA5240">
        <w:rPr>
          <w:rStyle w:val="Style13ptBold"/>
          <w:rFonts w:cs="Times New Roman"/>
        </w:rPr>
        <w:t>10</w:t>
      </w:r>
      <w:r w:rsidRPr="00CA5240">
        <w:rPr>
          <w:rFonts w:cs="Times New Roman"/>
          <w:sz w:val="16"/>
        </w:rPr>
        <w:t xml:space="preserve"> (Paula Allman, Postdoctoral fellowship at the University of Nottingham, “Critical Education against Global Capitalism.” International Issues in Adult Education, Vol. 3, 2010, pgs. 15-16) //Feng</w:t>
      </w:r>
    </w:p>
    <w:p w14:paraId="5D58F158" w14:textId="77777777" w:rsidR="00EE7158" w:rsidRPr="00E5505A" w:rsidRDefault="00EE7158" w:rsidP="00EE7158">
      <w:pPr>
        <w:rPr>
          <w:rFonts w:cs="Times New Roman"/>
          <w:sz w:val="16"/>
        </w:rPr>
      </w:pPr>
      <w:r w:rsidRPr="00E5505A">
        <w:rPr>
          <w:rStyle w:val="StyleUnderline"/>
          <w:rFonts w:cs="Times New Roman"/>
        </w:rPr>
        <w:t>When the Berlin Wall fell in 1989, the victory of capitalism and liberal democracy were triumphantly proclaimed. The Cold War was over, and we were promised a lasting peace</w:t>
      </w:r>
      <w:r w:rsidRPr="00E5505A">
        <w:rPr>
          <w:rFonts w:cs="Times New Roman"/>
          <w:sz w:val="16"/>
        </w:rPr>
        <w:t xml:space="preserve"> (not to mention a peace dividend, to which I will come later). </w:t>
      </w:r>
      <w:r w:rsidRPr="00E5505A">
        <w:rPr>
          <w:rStyle w:val="StyleUnderline"/>
          <w:rFonts w:cs="Times New Roman"/>
        </w:rPr>
        <w:t>Ironically, perhaps, it has been a matter of increasing concern that in the established democracies fewer people are bothering to vote than ever before</w:t>
      </w:r>
      <w:r w:rsidRPr="00E5505A">
        <w:rPr>
          <w:rFonts w:cs="Times New Roman"/>
          <w:sz w:val="16"/>
        </w:rPr>
        <w:t xml:space="preserve">—politicians who receive the majority of the vote are often being elected by a minority of their citizens. And </w:t>
      </w:r>
      <w:r w:rsidRPr="00E5505A">
        <w:rPr>
          <w:rStyle w:val="StyleUnderline"/>
          <w:rFonts w:cs="Times New Roman"/>
        </w:rPr>
        <w:t>it is widely known that far too many aspects of our lives are controlled, or at least strongly influenced, by nonelected and unaccountable institutions—quangos within the nation-state and supranational institutions, organisations and agreements like the IMF, the World Bank, GATT and so on</w:t>
      </w:r>
      <w:r w:rsidRPr="00E5505A">
        <w:rPr>
          <w:rFonts w:cs="Times New Roman"/>
          <w:sz w:val="16"/>
        </w:rPr>
        <w:t xml:space="preserve">. Of course, the latter are the creations or collective creations of nation-states (in most cases governments that have been ‘democratically’ elected), but democratic control over these by the citizen is so far removed as to be virtually nonexistent. Habermas (1999) warns that democratic legitimation will be eroded “the more matters are settled through inter-state negotiation, and the more important these decisions are, the more political decisions [will be] withdrawn from the arena of democratic opinionformation and will-formation—which are exclusively national arenas.” (p. 49)  </w:t>
      </w:r>
      <w:r w:rsidRPr="00E5505A">
        <w:rPr>
          <w:rStyle w:val="StyleUnderline"/>
          <w:rFonts w:cs="Times New Roman"/>
        </w:rPr>
        <w:t>Unemployment and the changing nature of employment are two of the most perplexing problems of contemporary capitalism.</w:t>
      </w:r>
      <w:r w:rsidRPr="00E5505A">
        <w:rPr>
          <w:rFonts w:cs="Times New Roman"/>
          <w:sz w:val="16"/>
        </w:rPr>
        <w:t xml:space="preserve"> New technologies are rapidly reducing national workforces. </w:t>
      </w:r>
      <w:r w:rsidRPr="00E5505A">
        <w:rPr>
          <w:rStyle w:val="StyleUnderline"/>
          <w:rFonts w:cs="Times New Roman"/>
        </w:rPr>
        <w:t>New jobs are created but not in numbers sufficient to replace those that have been destroyed, and many jobs have been de-skilled, either or both manually and intellectually.</w:t>
      </w:r>
      <w:r w:rsidRPr="00E5505A">
        <w:rPr>
          <w:rFonts w:cs="Times New Roman"/>
          <w:sz w:val="16"/>
        </w:rPr>
        <w:t xml:space="preserve"> </w:t>
      </w:r>
      <w:r w:rsidRPr="00E5505A">
        <w:rPr>
          <w:rStyle w:val="StyleUnderline"/>
          <w:rFonts w:cs="Times New Roman"/>
        </w:rPr>
        <w:t>The general trend seems to be the creation of either high-tech jobs that require considerable skill and or knowledge or low-skill, low-pay jobs that are often part-time and/or temporary—frequently referred to as contingent jobs.</w:t>
      </w:r>
      <w:r w:rsidRPr="00E5505A">
        <w:rPr>
          <w:rFonts w:cs="Times New Roman"/>
          <w:sz w:val="16"/>
        </w:rPr>
        <w:t xml:space="preserve"> Sally Lerner (1997) raises the question of “whether ‘jobless growth’, underemployment and ‘contingent’ employment will become the norm” in the near future (p. 178). Harris (1998/99, p. 28) reports that by 1995, 60% of all new jobs in the United States were contingent jobs. </w:t>
      </w:r>
      <w:r w:rsidRPr="00E5505A">
        <w:rPr>
          <w:rStyle w:val="StyleUnderline"/>
          <w:rFonts w:cs="Times New Roman"/>
        </w:rPr>
        <w:t>One thing, however, that people in almost every kind of work share to some extent is a growing sense of insecurity. It’s not just cheap, low-skilled labor that has been forced to compete in a global labor market but relatively well-paid, high-skilled labor as well. The high-skilled jobs in Silicon Valley that pay salaries of $60,000 are being performed elsewhere in the world for $12,000</w:t>
      </w:r>
      <w:r w:rsidRPr="00E5505A">
        <w:rPr>
          <w:rFonts w:cs="Times New Roman"/>
          <w:sz w:val="16"/>
        </w:rPr>
        <w:t xml:space="preserve"> (Davis and Stack, 1997, p. 135). With the exception of company CEOs in large corporations who have become accustomed to 50 % bonuses on base annual incomes, to say nothing of a wide range of fringe benefits (Hutton, 1998), </w:t>
      </w:r>
      <w:r w:rsidRPr="00E5505A">
        <w:rPr>
          <w:rStyle w:val="StyleUnderline"/>
          <w:rFonts w:cs="Times New Roman"/>
        </w:rPr>
        <w:t>the net effect for many people who are fortunate enough to be in employment has been the driving down of wages and salaries and the increasing insecurity of job tenure.</w:t>
      </w:r>
      <w:r w:rsidRPr="00E5505A">
        <w:rPr>
          <w:rFonts w:cs="Times New Roman"/>
          <w:sz w:val="16"/>
        </w:rPr>
        <w:t xml:space="preserve"> </w:t>
      </w:r>
      <w:r w:rsidRPr="00E5505A">
        <w:rPr>
          <w:rStyle w:val="StyleUnderline"/>
          <w:rFonts w:cs="Times New Roman"/>
        </w:rPr>
        <w:t>From the perspective of those at the bottom, the net effect has been much worse. In the OECD countries, 100 million people are income poor</w:t>
      </w:r>
      <w:r w:rsidRPr="00E5505A">
        <w:rPr>
          <w:rFonts w:cs="Times New Roman"/>
          <w:sz w:val="16"/>
        </w:rPr>
        <w:t xml:space="preserve"> (often referred to as the working poor) </w:t>
      </w:r>
      <w:r w:rsidRPr="00E5505A">
        <w:rPr>
          <w:rStyle w:val="StyleUnderline"/>
          <w:rFonts w:cs="Times New Roman"/>
        </w:rPr>
        <w:t>and 37 million are unemployed</w:t>
      </w:r>
      <w:r w:rsidRPr="00E5505A">
        <w:rPr>
          <w:rFonts w:cs="Times New Roman"/>
          <w:sz w:val="16"/>
        </w:rPr>
        <w:t xml:space="preserve"> (MacGregor, 1999, p. 94).</w:t>
      </w:r>
    </w:p>
    <w:p w14:paraId="382FA92A" w14:textId="77777777" w:rsidR="00EE7158" w:rsidRPr="00CA5240" w:rsidRDefault="00EE7158" w:rsidP="00EE7158">
      <w:pPr>
        <w:rPr>
          <w:rFonts w:cs="Times New Roman"/>
          <w:sz w:val="16"/>
        </w:rPr>
      </w:pPr>
    </w:p>
    <w:p w14:paraId="17799530" w14:textId="77777777" w:rsidR="00EE7158" w:rsidRPr="00CA5240" w:rsidRDefault="00EE7158" w:rsidP="00EE7158">
      <w:pPr>
        <w:rPr>
          <w:rFonts w:cs="Times New Roman"/>
          <w:sz w:val="16"/>
        </w:rPr>
      </w:pPr>
    </w:p>
    <w:p w14:paraId="2E5D1F9D" w14:textId="77777777" w:rsidR="003D0ADF" w:rsidRPr="00CA5240" w:rsidRDefault="003D0ADF" w:rsidP="003D0ADF">
      <w:pPr>
        <w:pStyle w:val="Heading3"/>
      </w:pPr>
      <w:r w:rsidRPr="00CA5240">
        <w:t>Impact: Education—Distraction</w:t>
      </w:r>
    </w:p>
    <w:p w14:paraId="4592A752" w14:textId="77777777" w:rsidR="003D0ADF" w:rsidRPr="00CA5240" w:rsidRDefault="003D0ADF" w:rsidP="003D0ADF"/>
    <w:p w14:paraId="2629D41A" w14:textId="77777777" w:rsidR="003D0ADF" w:rsidRPr="00CA5240" w:rsidRDefault="003D0ADF" w:rsidP="003D0ADF">
      <w:pPr>
        <w:pStyle w:val="Heading4"/>
        <w:rPr>
          <w:rFonts w:cs="Times New Roman"/>
          <w:szCs w:val="24"/>
        </w:rPr>
      </w:pPr>
      <w:r w:rsidRPr="00CA5240">
        <w:rPr>
          <w:rFonts w:cs="Times New Roman"/>
          <w:szCs w:val="24"/>
        </w:rPr>
        <w:t>Education reform is a distraction from the structural violence of capitalism—</w:t>
      </w:r>
      <w:r w:rsidRPr="00CA5240">
        <w:rPr>
          <w:rFonts w:eastAsia="Calibri" w:cs="Times New Roman"/>
          <w:szCs w:val="24"/>
        </w:rPr>
        <w:t xml:space="preserve">Capitalism destroys </w:t>
      </w:r>
      <w:r w:rsidRPr="00CA5240">
        <w:rPr>
          <w:rFonts w:cs="Times New Roman"/>
          <w:szCs w:val="24"/>
        </w:rPr>
        <w:t>the education system and teaches students to justify and continue colonialist and violent practices</w:t>
      </w:r>
    </w:p>
    <w:p w14:paraId="2DBA9EB9" w14:textId="77777777" w:rsidR="003D0ADF" w:rsidRPr="00CA5240" w:rsidRDefault="003D0ADF" w:rsidP="003D0ADF">
      <w:pPr>
        <w:rPr>
          <w:rFonts w:cs="Times New Roman"/>
        </w:rPr>
      </w:pPr>
      <w:r w:rsidRPr="00CA5240">
        <w:rPr>
          <w:rFonts w:cs="Times New Roman"/>
        </w:rPr>
        <w:t xml:space="preserve">Peter </w:t>
      </w:r>
      <w:r w:rsidRPr="00CA5240">
        <w:rPr>
          <w:rStyle w:val="Style13ptBold"/>
        </w:rPr>
        <w:t>McLaren, 2015</w:t>
      </w:r>
      <w:r w:rsidRPr="00CA5240">
        <w:rPr>
          <w:rFonts w:cs="Times New Roman"/>
        </w:rPr>
        <w:t>, 06 Jan 20</w:t>
      </w:r>
      <w:r w:rsidRPr="00CA5240">
        <w:rPr>
          <w:rFonts w:cs="Times New Roman"/>
          <w:b/>
        </w:rPr>
        <w:t>15</w:t>
      </w:r>
      <w:r w:rsidRPr="00CA5240">
        <w:rPr>
          <w:rFonts w:cs="Times New Roman"/>
        </w:rPr>
        <w:t>. {Peter McLaren is Distinguished Professor in Critical Studies and a Co-Director of the Paulo Freire Democratic Project. “On Dialectics and Human Decency: Education in the dock.” Open Review of Educational Research V2 I1 (1-25) Taylor and Francis Online.</w:t>
      </w:r>
    </w:p>
    <w:p w14:paraId="6B67D84D" w14:textId="77777777" w:rsidR="003D0ADF" w:rsidRPr="00CA5240" w:rsidRDefault="003D0ADF" w:rsidP="003D0ADF">
      <w:pPr>
        <w:rPr>
          <w:rFonts w:cs="Times New Roman"/>
        </w:rPr>
      </w:pPr>
      <w:r w:rsidRPr="00CA5240">
        <w:rPr>
          <w:rFonts w:cs="Times New Roman"/>
        </w:rPr>
        <w:t>http://www.tandfonline.com/doi/full/10.1080/23265507.2014.986187?scroll=top&amp;needAccess=true} EL, Pg. 8-10</w:t>
      </w:r>
    </w:p>
    <w:p w14:paraId="09E1EB8D" w14:textId="77777777" w:rsidR="003D0ADF" w:rsidRPr="00CA5240" w:rsidRDefault="003D0ADF" w:rsidP="003D0ADF">
      <w:pPr>
        <w:rPr>
          <w:rFonts w:eastAsia="Calibri" w:cs="Times New Roman"/>
          <w:sz w:val="16"/>
        </w:rPr>
      </w:pPr>
      <w:r w:rsidRPr="00CA5240">
        <w:rPr>
          <w:rFonts w:eastAsia="Calibri" w:cs="Times New Roman"/>
          <w:b/>
          <w:u w:val="single"/>
        </w:rPr>
        <w:t>In the midst of the current epochal crisis, the US Department of Education</w:t>
      </w:r>
      <w:r w:rsidRPr="00CA5240">
        <w:rPr>
          <w:rFonts w:eastAsia="Calibri" w:cs="Times New Roman"/>
          <w:u w:val="single"/>
        </w:rPr>
        <w:t xml:space="preserve"> and its spokespersons in the corporate media </w:t>
      </w:r>
      <w:r w:rsidRPr="00CA5240">
        <w:rPr>
          <w:rFonts w:eastAsia="Calibri" w:cs="Times New Roman"/>
          <w:b/>
          <w:u w:val="single"/>
        </w:rPr>
        <w:t>are diverting us away from the central issues of the crisis of capitalism and the ecological crisis</w:t>
      </w:r>
      <w:r w:rsidRPr="00CA5240">
        <w:rPr>
          <w:rFonts w:eastAsia="Calibri" w:cs="Times New Roman"/>
          <w:u w:val="single"/>
        </w:rPr>
        <w:t xml:space="preserve"> by turning our attention to the failure of public schools </w:t>
      </w:r>
      <w:r w:rsidRPr="00CA5240">
        <w:rPr>
          <w:rFonts w:eastAsia="Calibri" w:cs="Times New Roman"/>
          <w:sz w:val="16"/>
        </w:rPr>
        <w:t>(McLaren, 2006 McLaren, P. (2006). Rage and hope: Interviews with Peter McLaren on war, imperialism, and critical pedagogy. New York, NY: Peter Lang.  [Google Scholar] , 2012 McLaren, P. (2012). Objection sustained: Revolutionary pedagogical praxis as an occupying force. Policy Futures in Education, 10(4), 487–495. doi:10.2304/pfie.2012.10.4.487 [CrossRef], [Google Scholar] ). T</w:t>
      </w:r>
      <w:r w:rsidRPr="00CA5240">
        <w:rPr>
          <w:rFonts w:eastAsia="Calibri" w:cs="Times New Roman"/>
          <w:u w:val="single"/>
        </w:rPr>
        <w:t>hey propose, as a solution, to smash public schools and the commons by unleashing the hurricane of privatization (</w:t>
      </w:r>
      <w:r w:rsidRPr="00CA5240">
        <w:rPr>
          <w:rFonts w:eastAsia="Calibri" w:cs="Times New Roman"/>
          <w:sz w:val="16"/>
        </w:rPr>
        <w:t xml:space="preserve">the term hurricane is metaphorically appropriate here in a double sense, since New Orleans went from a public school system to a charter school city after Hurricane Katrina [see Democracy Now, 2007 Democracy Now. (2007, August 30). The privatization of education: How New Orleans went from a public school system to a charter school city. Retrieved from http://www.democracynow.org/2007/8/30/ the_privatization_of_education_how_new#   ]), causing unionized teachers to drop from 4700 to 500. </w:t>
      </w:r>
      <w:r w:rsidRPr="00CA5240">
        <w:rPr>
          <w:rFonts w:eastAsia="Calibri" w:cs="Times New Roman"/>
          <w:u w:val="single"/>
        </w:rPr>
        <w:t>Of course, this is not symptomatic only of the United States. We are facing the imperatives of the transnational capitalist class and so the challenge to public education is occurring on a transnational scale.</w:t>
      </w:r>
      <w:r w:rsidRPr="00CA5240">
        <w:rPr>
          <w:rFonts w:eastAsia="Calibri" w:cs="Times New Roman"/>
          <w:sz w:val="16"/>
        </w:rPr>
        <w:t xml:space="preserve">  Yet violence is not simply linked to financial indexes, as frightening as those have been of late. Violence is more than a series of contingencies unleashed by the labor/capital antagonism that drives the engines of capitalism. It is more than a series of historical accidents transformed into a necessity. In fact, it is the very founding act of US civilization. While </w:t>
      </w:r>
      <w:r w:rsidRPr="00CA5240">
        <w:rPr>
          <w:rFonts w:eastAsia="Calibri" w:cs="Times New Roman"/>
          <w:u w:val="single"/>
        </w:rPr>
        <w:t>violence can be traced to worldwide social polarization linked to the phenomenon of capitalist over-accumulation and attempts by the transnational capitalist class to sustain profit-making by means of militarized accumulation, financial speculation and the plundering of public finance</w:t>
      </w:r>
      <w:r w:rsidRPr="00CA5240">
        <w:rPr>
          <w:rFonts w:eastAsia="Calibri" w:cs="Times New Roman"/>
          <w:sz w:val="16"/>
        </w:rPr>
        <w:t xml:space="preserve"> (Robinson, 2008 Robinson, W. I. (2008). Latin America and global capitalism. Baltimore, MD: Johns Hopkins University Press.  [Google Scholar] )</w:t>
      </w:r>
      <w:r w:rsidRPr="00CA5240">
        <w:rPr>
          <w:rFonts w:eastAsia="Calibri" w:cs="Times New Roman"/>
          <w:u w:val="single"/>
        </w:rPr>
        <w:t>, it can also be traced historically to epistemologies of violence and linked to the genocides brought about by the invasion and colonization of the Americas</w:t>
      </w:r>
      <w:r w:rsidRPr="00CA5240">
        <w:rPr>
          <w:rFonts w:eastAsia="Calibri" w:cs="Times New Roman"/>
          <w:sz w:val="16"/>
        </w:rPr>
        <w:t xml:space="preserve"> (Grosfoguel, 2013 Grosfoguel, R. (2013). The structure of knowledge in Westernized universities: Epistemic racism/sexism and the four genocides/epistemicides of the long 16th century. Human Architecture, 11(1), 73–90.  [Google Scholar] ). Here, </w:t>
      </w:r>
      <w:r w:rsidRPr="00CA5240">
        <w:rPr>
          <w:rFonts w:eastAsia="Calibri" w:cs="Times New Roman"/>
          <w:u w:val="single"/>
        </w:rPr>
        <w:t>violence can be viewed as foundational to the Cartesian logic of Western epistemology, as the universal truth upon which all our understandings of the world must rely. Such violence can be seen across a host of institutional structures, including education, and in particular through ‘banking’ approaches to teaching that preclude dialogue and thus privilege Western epistemology, omitting and systematically erasing other worldviews</w:t>
      </w:r>
      <w:r w:rsidRPr="00CA5240">
        <w:rPr>
          <w:rFonts w:eastAsia="Calibri" w:cs="Times New Roman"/>
          <w:sz w:val="16"/>
        </w:rPr>
        <w:t xml:space="preserve">. Indeed, Paulo Freire would maintain that </w:t>
      </w:r>
      <w:r w:rsidRPr="00CA5240">
        <w:rPr>
          <w:rFonts w:eastAsia="Calibri" w:cs="Times New Roman"/>
          <w:u w:val="single"/>
        </w:rPr>
        <w:t xml:space="preserve">dialogue necessarily brings forth the epistemologies grounded in particular social positions. Not surprisingly, the historical conditions that have brought us to a place of Western domination are linked to ‘undialogic’ social relations </w:t>
      </w:r>
      <w:r w:rsidRPr="00CA5240">
        <w:rPr>
          <w:rFonts w:eastAsia="Calibri" w:cs="Times New Roman"/>
          <w:sz w:val="16"/>
        </w:rPr>
        <w:t>(Grosfoguel, 2013 Grosfoguel, R. (2013). The structure of knowledge in Westernized universities: Epistemic racism/sexism and the four genocides/epistemicides of the long 16th century. Human Architecture, 11(1), 73–90.  [Google Scholar] ). Ramón Grosfoguel, Enrique Dussel, Anibal Quijano and other decolonial thinkers have argued convincingly that the ego cogito (‘I think, therefore I am’) which underwrites Descartes's concept of modernity replaced the prior Christian dominant perspective with a secular, but God-like, unsituated and monolithic politics of knowledge, attributed mainly to white European men. The presumed separation and superiorization of mind over body of the ego cogito establishes a knowledge system dissociated from the body's positioning in time and space, and achieves a certitude of knowledge—as if inhabiting a solipsistic universe—by means of an internal monologue, isolated from social relations with other human beings (Grosfoguel, 2013 Grosfoguel, R. (2013). The structure of knowledge in Westernized universities: Epistemic racism/sexism and the four genocides/epistemicides of the long 16th century. Human Architecture, 11(1), 73–90.  [Google Scholar] ). This ego cogito did not suddenly drop from the sky; it arose out of the historical and epistemic conditions of possibility developed through the ego conquiro (‘I conquer, therefore I am’), and the link between the two is the ego extermino (‘I exterminate you, therefore I am’).  Grosfoguel and Dussel maintain that the ego conquiro is the foundation of the ‘Imperial Being’, which began with European colonial expansion in 1492, when white men began to think of themselves as the center of the world because they had conquered the world. The ego extermino is the logic of genocide/epistemicide that mediates the ‘I conquer’ with the epistemic racism/sexism of the ‘I think’ as the new foundation of knowledge in the modern/colonial world. More specifically, the ego extermino can be situated in the four genocides/epistemicides of the sixteenth century, which were carried out  1) against Muslims and Jews in the conquest of Al-Andalus in the name of ‘purity of blood’; 2) against indigenous peoples first in the Americas and then in Asia; 3) against African people with the captive trade and their enslavement in the Americas; 4) against women who practiced and transmitted Indo-European knowledge in Europe burned alive accused of being witches. (Grosfoguel, 2013 Grosfoguel, R. (2013). The structure of knowledge in Westernized universities: Epistemic racism/sexism and the four genocides/epistemicides of the long 16th century. Human Architecture, 11(1), 73–90.  [Google Scholar] , p. 77) According to Grosfoguel (2013 Grosfoguel, R. (2013). The structure of knowledge in Westernized universities: Epistemic racism/sexism and the four genocides/epistemicides of the long 16th century. Human Architecture, 11(1), 73–90.  [Google Scholar] ), these four genocides are interlinked and ‘constitutive of the modern/colonial world's epistemic structures' and Western male epistemic privilege, and we can certainly see these genocides reflected in the founding of the United States, in particular the massacre of indigenous peoples, the transatlantic slave trade and the Salem witch trials. This genocidal history has been repressed in the structural unconscious of the nation (the term ‘structural unconscious' is taken from Lichtman, 1982 Lichtman, R. (1982). The production of desire: The integration of psychoanalysis into Marxist theory. New York, NY: Free Press.  [Google Scholar] ). The assertion here is that the contradiction between the claims of ideology and the actual structure of social power, and the need to defend oneself against socially constructed antagonisms, is the primary challenge that faces the ego.</w:t>
      </w:r>
      <w:r w:rsidRPr="00CA5240">
        <w:rPr>
          <w:rFonts w:eastAsia="Calibri" w:cs="Times New Roman"/>
          <w:u w:val="single"/>
        </w:rPr>
        <w:t xml:space="preserve"> The function of the structural unconscious is therefore to reconcile reality and ideology at the level of the nation state, and this requires conceptual structures to help citizens adjust to its genocidal history</w:t>
      </w:r>
      <w:r w:rsidRPr="00CA5240">
        <w:rPr>
          <w:rFonts w:eastAsia="Calibri" w:cs="Times New Roman"/>
          <w:sz w:val="16"/>
        </w:rPr>
        <w:t xml:space="preserve"> (McLaren, 1999 McLaren, P. (1999). Schooling as a ritual performance: Toward a political economy of educational symbols and gestures. Lanham, MD: Roman &amp; Littlefield.  [Google Scholar] ; Monzó &amp; McLaren, 2014 Monzó, L. D., &amp; McLaren, P. (2014). Critical pedagogy and the decolonial option: Challenges to the inevitability of capitalism. Policy Futures in Education, 12(4), 513–525. doi:10.2304/pfie.2014.12.4.513 [CrossRef], [Google Scholar] ).</w:t>
      </w:r>
      <w:r w:rsidRPr="00CA5240">
        <w:rPr>
          <w:rFonts w:eastAsia="Calibri" w:cs="Times New Roman"/>
          <w:u w:val="single"/>
        </w:rPr>
        <w:t xml:space="preserve"> These structures comprise the foundations for coping strategies and are provided by the myths of democracy, rugged individualism and White supremacy that lie at the heart of US capitalist society</w:t>
      </w:r>
      <w:r w:rsidRPr="00CA5240">
        <w:rPr>
          <w:rFonts w:eastAsia="Calibri" w:cs="Times New Roman"/>
          <w:sz w:val="16"/>
        </w:rPr>
        <w:t xml:space="preserve">. Racialized violence is the domestic expression of the American structural unconscious, whose function is to provide psychic power to the myth of America's providential history—that as a country it has been ordained by providence to democratize and civilize the heathen world. The structural unconscious is the lifeblood of the national religion of genocide (Monzó &amp; McLaren, 2014 Monzó, L. D., &amp; McLaren, P. (2014). Critical pedagogy and the decolonial option: Challenges to the inevitability of capitalism. Policy Futures in Education, 12(4), 513–525. doi:10.2304/pfie.2014.12.4.513 [CrossRef], [Google Scholar] ). It continues to legitimize genocide, ecocide and epistemicide (the obliteration of indigenous ecosystems of the mind).  </w:t>
      </w:r>
      <w:r w:rsidRPr="00CA5240">
        <w:rPr>
          <w:rFonts w:eastAsia="Calibri" w:cs="Times New Roman"/>
          <w:u w:val="single"/>
        </w:rPr>
        <w:t>Today, we see this totalizing effect on America's structural unconscious as we live out our lives through the whims of the market, seeking happiness in an ever increasing consumption of things we feel we need and justifying our superficial existence as the ‘successful’ outcome of our ‘hard work</w:t>
      </w:r>
      <w:r w:rsidRPr="00CA5240">
        <w:rPr>
          <w:rFonts w:eastAsia="Calibri" w:cs="Times New Roman"/>
          <w:sz w:val="16"/>
        </w:rPr>
        <w:t>’. We have stopped questioning, and perhaps even caring as a society, why some people are more deserving than others of the basic necessities of life—food, health and dignity—and simply accepted the myth that some people do not work hard enough to get ahead, and that individual social ascendance based on presumed merits and motivation is just and right—that our existence alone is not sufficient to deserve basic human needs and that these must be ‘earned’. Likewise,</w:t>
      </w:r>
      <w:r w:rsidRPr="00CA5240">
        <w:rPr>
          <w:rFonts w:eastAsia="Calibri" w:cs="Times New Roman"/>
          <w:u w:val="single"/>
        </w:rPr>
        <w:t xml:space="preserve"> we have stopped questioning who benefits from the chaos that exists in particular communities, and have accepted that the natural world has been antiseptically cleaved and cordoned off into binary oppositions—wealthy/poor, white/of color—and that it is the providential role of the United States to ‘democratize’ by means of our mighty arsenal of weapons those populations who threaten our economic interests and geopolitical advantage.</w:t>
      </w:r>
      <w:r w:rsidRPr="00CA5240">
        <w:rPr>
          <w:rFonts w:eastAsia="Calibri" w:cs="Times New Roman"/>
          <w:sz w:val="16"/>
        </w:rPr>
        <w:t xml:space="preserve"> We operate, of course, by the divine mandate that mere mortals must simply accept—that </w:t>
      </w:r>
      <w:r w:rsidRPr="00CA5240">
        <w:rPr>
          <w:rFonts w:eastAsia="Calibri" w:cs="Times New Roman"/>
          <w:u w:val="single"/>
        </w:rPr>
        <w:t>accepting our role as the global policeman is ‘God's wil</w:t>
      </w:r>
      <w:r w:rsidRPr="00CA5240">
        <w:rPr>
          <w:rFonts w:eastAsia="Calibri" w:cs="Times New Roman"/>
          <w:sz w:val="16"/>
        </w:rPr>
        <w:t xml:space="preserve">l’ and is as ‘good’ for us as it is for the rest of the world. </w:t>
      </w:r>
      <w:r w:rsidRPr="00CA5240">
        <w:rPr>
          <w:rFonts w:cs="Times New Roman"/>
          <w:sz w:val="16"/>
        </w:rPr>
        <w:t xml:space="preserve"> </w:t>
      </w:r>
      <w:r w:rsidRPr="00CA5240">
        <w:rPr>
          <w:rFonts w:eastAsiaTheme="majorEastAsia" w:cs="Times New Roman"/>
          <w:b/>
          <w:bCs/>
          <w:smallCaps/>
          <w:sz w:val="16"/>
        </w:rPr>
        <w:t xml:space="preserve"> </w:t>
      </w:r>
      <w:r w:rsidRPr="00CA5240">
        <w:rPr>
          <w:rFonts w:eastAsia="Calibri" w:cs="Times New Roman"/>
          <w:sz w:val="16"/>
        </w:rPr>
        <w:t xml:space="preserve">I wish to make a few comments about </w:t>
      </w:r>
      <w:r w:rsidRPr="00CA5240">
        <w:rPr>
          <w:rFonts w:eastAsia="Calibri" w:cs="Times New Roman"/>
          <w:u w:val="single"/>
        </w:rPr>
        <w:t>critical pedagogy as a lodestone through which we can consider how to organize the social division of labor and the realm of necessity</w:t>
      </w:r>
      <w:r w:rsidRPr="00CA5240">
        <w:rPr>
          <w:rFonts w:eastAsia="Calibri" w:cs="Times New Roman"/>
          <w:sz w:val="16"/>
        </w:rPr>
        <w:t>, so as to enable humans to satisfy their social and individual needs. This is a daunting challenge, given that public education today is all but dead yet refuses to acknowledge its own demise, and its once proud luminaries fail to see how capitalism is one of the key factors that bears much of the responsibility.</w:t>
      </w:r>
      <w:r w:rsidRPr="00CA5240">
        <w:rPr>
          <w:rFonts w:eastAsia="Calibri" w:cs="Times New Roman"/>
          <w:u w:val="single"/>
        </w:rPr>
        <w:t xml:space="preserve"> The terms of the debate over what to do with education's rotting carcass are selectively adduced by blue-chip brokers in the flora-stuffed, starched-linen breakfast rooms of expensive hotels to remind the public in opulently elusive ways that the importance of education today revolves around increasing the range of educational choices available to communities by privatizing education.</w:t>
      </w:r>
      <w:r w:rsidRPr="00CA5240">
        <w:rPr>
          <w:rFonts w:eastAsia="Calibri" w:cs="Times New Roman"/>
          <w:sz w:val="16"/>
        </w:rPr>
        <w:t xml:space="preserve"> Consequently, the debate today—which could only be described as death-haunted and excremental—has</w:t>
      </w:r>
      <w:r w:rsidRPr="00CA5240">
        <w:rPr>
          <w:rFonts w:eastAsia="Calibri" w:cs="Times New Roman"/>
          <w:u w:val="single"/>
        </w:rPr>
        <w:t xml:space="preserve"> an uncompromisingly narrow and understocked conceptual vocabulary, consisting of pithy yet comparatively slippery terms such as ‘free choice’, ‘common core’, ‘competency-based education’ and ‘accountability’, all bound up in a supererogatory embrace of democracy</w:t>
      </w:r>
      <w:r w:rsidRPr="00CA5240">
        <w:rPr>
          <w:rFonts w:eastAsia="Calibri" w:cs="Times New Roman"/>
          <w:sz w:val="16"/>
        </w:rPr>
        <w:t>. Competencies, which clearly define what students will accomplish to demonstrate learning for a workforce-related need, are an improvement in some ways—i.e. students can better pace themselves—but ultimately these competencies must be rendered measurable.</w:t>
      </w:r>
      <w:r w:rsidRPr="00CA5240">
        <w:rPr>
          <w:rFonts w:eastAsia="Calibri" w:cs="Times New Roman"/>
          <w:u w:val="single"/>
        </w:rPr>
        <w:t xml:space="preserve"> All of these terms, of course, are endlessly retranscribable depending on what educational crisis happens to be the public's flavor of the month</w:t>
      </w:r>
      <w:r w:rsidRPr="00CA5240">
        <w:rPr>
          <w:rFonts w:eastAsia="Calibri" w:cs="Times New Roman"/>
          <w:sz w:val="16"/>
        </w:rPr>
        <w:t xml:space="preserve">.  </w:t>
      </w:r>
      <w:r w:rsidRPr="00CA5240">
        <w:rPr>
          <w:rFonts w:eastAsia="Calibri" w:cs="Times New Roman"/>
          <w:u w:val="single"/>
        </w:rPr>
        <w:t>The emergence of Massive Open Online Courses, adaptive learning environments, peer-to-peer learning platforms, third-party service providers, and new online learning technology, and increased emphasis on learning outcomes and assessment, obscures the question of why we are educating students in the first place</w:t>
      </w:r>
      <w:r w:rsidRPr="00CA5240">
        <w:rPr>
          <w:rFonts w:eastAsia="Calibri" w:cs="Times New Roman"/>
          <w:sz w:val="16"/>
        </w:rPr>
        <w:t>. Standardized testing occupies a world where</w:t>
      </w:r>
      <w:r w:rsidRPr="00CA5240">
        <w:rPr>
          <w:rFonts w:eastAsia="Calibri" w:cs="Times New Roman"/>
          <w:u w:val="single"/>
        </w:rPr>
        <w:t xml:space="preserve"> the humanity of students is enslaved to a particular analytic structure, combining instrumental reason, positivism and one-dimensional objectivity.</w:t>
      </w:r>
      <w:r w:rsidRPr="00CA5240">
        <w:rPr>
          <w:rFonts w:eastAsia="Calibri" w:cs="Times New Roman"/>
          <w:sz w:val="16"/>
        </w:rPr>
        <w:t xml:space="preserve"> Its heteronomous dogma is all about increasing control of our external and internal nature, creating a reified consciousness in which the wounds of our youth are hidden behind the armor of instrumentality. Reason has become irrational as the animate is confused with the inanimate;</w:t>
      </w:r>
      <w:r w:rsidRPr="00CA5240">
        <w:rPr>
          <w:rFonts w:eastAsia="Calibri" w:cs="Times New Roman"/>
          <w:u w:val="single"/>
        </w:rPr>
        <w:t xml:space="preserve"> students are turned into objects where the imprint of unbeing is left upon being</w:t>
      </w:r>
      <w:r w:rsidRPr="00CA5240">
        <w:rPr>
          <w:rFonts w:eastAsia="Calibri" w:cs="Times New Roman"/>
          <w:sz w:val="16"/>
        </w:rPr>
        <w:t xml:space="preserve">.  Higher education pundits are propitious for saying that university education creates democratic citizens who are ready to take the hefty helm of government and steer it to glory. Yet the hysterical nucleus of capitalism—in which systems of higher education are inextricably embedded—is one in which the labor of the working class is alienated and in which the surplus value created by workers in the normal functioning of the economic process is appropriated by the capitalist. The workers are paid wages that are less than the price of the force of labor expended in their work. This value beyond the price of labor is surplus labor and is made possible only because the workers themselves do not possess the means of production. All the good works made possible by higher education are calamitously wasted in the pursuit of profit. While cautiously adjusting its role to the fluctuating needs of capital, and vigorously safeguarding its connections to corporate power, higher education has become unknowingly imprinted with an astonishing variety of reactionary social practices as it unsuccessfully tries to hide that it is in cahoots with the repressive state apparatuses and the military-industrial complex, and works to create the hive known as the national security state. Impecunious students are taught to be dedicated to the hive (as indentured servants as a result of soaring tuition fees), which is conditioned by the pathogenic pressures of profit-making. Within the hive, the capitalist unconscious turns murderously upon what is left of the Enlightenment as the irresolutely corporate conditions under which knowledge is produced reduce the products of the intellect to inert commodities. Higher education offers mainly on-the-cheap analyses of how capitalism impacts the production of knowledge and fails, in the main, to survey ways of creating an alternative social universe unburdened by value formation, and, in the end, offers us little more than a vision of a discount-store democracy. In making capitalism aprioristic to civilized societies, corporate education has replaced stakeholders with shareholders and has become the unthinkable extremity towards which education is propelled under the auspices of the cash nexus—propelled by a hunger for profit as unfillable as a black hole that would extinguish use value if allowed to run its course.  Under earlier dispensations, education had many names—it was paidea, it was critical citizenship, it was counter-hegemonic, it was transformational, it was a lot of things. Over time, its descriptions changed as its objects changed, and now it is distinguished by a special nomenclature most often drawn from the world of management and business. While critical educators have striven to formulate their work clearly, and have defended their arguments with formidable weapons of dialectical reasoning, there is a new call by some Marxists and eco-pedagogues to expand the struggle as anti-capitalist agitation. This is to be welcomed, of course, but education as a revolutionary process will likely not seem time-honored enough for most readers to take seriously, with the exception perhaps of the work of Paulo Freire, whose storied corpus of texts exerts a continuous subterranean pressure on the critical tradition, and amply and brilliantly demonstrates its best features.  And what of Obama? Do his policies demonsrate the best features of liberal democracy and so many of us had hoped? Clearly and without question, Obama has hurt education reform immeasurably. Obama has really carried over the George Bush Jr initiatives and rebranded them with some cosmetic touches. </w:t>
      </w:r>
      <w:r w:rsidRPr="00CA5240">
        <w:rPr>
          <w:rFonts w:eastAsia="Calibri" w:cs="Times New Roman"/>
          <w:u w:val="single"/>
        </w:rPr>
        <w:t>You are not a good educational leader when your Race to the Top initiatives tie federal funds for states and localities to their use of assessments of national ‘college and career readiness' standards; when you set yourself on a mission to privatize or quasi-privatize public schools through an expansion of charter schools; when you evaluate teachers by linking an individual teacher's salary and employment status to student test scores; or when you pink slip teachers and principals in schools that have been designated as failing schools; and especially when your entire philosophy of education is driven by the logic of assessment and competition that includes merit pay for teachers</w:t>
      </w:r>
      <w:r w:rsidRPr="00CA5240">
        <w:rPr>
          <w:rFonts w:eastAsia="Calibri" w:cs="Times New Roman"/>
          <w:sz w:val="16"/>
        </w:rPr>
        <w:t xml:space="preserve">, etc. To use federal leverage to get your initiatives in place, </w:t>
      </w:r>
      <w:r w:rsidRPr="00CA5240">
        <w:rPr>
          <w:rFonts w:eastAsia="Calibri" w:cs="Times New Roman"/>
          <w:u w:val="single"/>
        </w:rPr>
        <w:t xml:space="preserve">to sow distrust of public schools and to give preferential treatment to charter schools </w:t>
      </w:r>
      <w:r w:rsidRPr="00CA5240">
        <w:rPr>
          <w:rFonts w:eastAsia="Calibri" w:cs="Times New Roman"/>
          <w:sz w:val="16"/>
        </w:rPr>
        <w:t>(that do not do as well as public schools overall even though they can cherry-pick their students and can refuse to admit students with learning disabilities), to create such a mess that teacher drop-out rates are at an all time high—the voluntary drop out rate for teachers is higher than the failure rate of students as nationally, 16% leave after the first year and approximately 45% leave within five years—</w:t>
      </w:r>
      <w:r w:rsidRPr="00CA5240">
        <w:rPr>
          <w:rFonts w:eastAsia="Calibri" w:cs="Times New Roman"/>
          <w:u w:val="single"/>
        </w:rPr>
        <w:t>is to give educational reform another kick in the teeth</w:t>
      </w:r>
      <w:r w:rsidRPr="00CA5240">
        <w:rPr>
          <w:rFonts w:eastAsia="Calibri" w:cs="Times New Roman"/>
          <w:sz w:val="16"/>
        </w:rPr>
        <w:t>. Whether it is a Democrat or Republican in the White House does not seem to matter—</w:t>
      </w:r>
      <w:r w:rsidRPr="00CA5240">
        <w:rPr>
          <w:rFonts w:eastAsia="Calibri" w:cs="Times New Roman"/>
          <w:u w:val="single"/>
        </w:rPr>
        <w:t>the Democratic will wear hobnailed boots to kick out your teeth, the Republicans will use army surplus store boots from the invasion of Iraq to do the job.</w:t>
      </w:r>
    </w:p>
    <w:p w14:paraId="3B163127" w14:textId="77777777" w:rsidR="003D0ADF" w:rsidRPr="00CA5240" w:rsidRDefault="003D0ADF" w:rsidP="003D0ADF">
      <w:pPr>
        <w:rPr>
          <w:rFonts w:eastAsia="Calibri" w:cs="Times New Roman"/>
        </w:rPr>
      </w:pPr>
    </w:p>
    <w:p w14:paraId="5D687018" w14:textId="77777777" w:rsidR="003D0ADF" w:rsidRPr="00CA5240" w:rsidRDefault="003D0ADF" w:rsidP="003D0ADF">
      <w:pPr>
        <w:rPr>
          <w:rFonts w:cs="Times New Roman"/>
        </w:rPr>
      </w:pPr>
    </w:p>
    <w:p w14:paraId="0AA13B23" w14:textId="77777777" w:rsidR="003D0ADF" w:rsidRPr="00CA5240" w:rsidRDefault="003D0ADF" w:rsidP="003D0ADF">
      <w:pPr>
        <w:rPr>
          <w:rFonts w:cs="Times New Roman"/>
        </w:rPr>
      </w:pPr>
    </w:p>
    <w:p w14:paraId="66666F33" w14:textId="77777777" w:rsidR="003D0ADF" w:rsidRPr="00CA5240" w:rsidRDefault="003D0ADF" w:rsidP="003D0ADF">
      <w:pPr>
        <w:rPr>
          <w:rFonts w:cs="Times New Roman"/>
        </w:rPr>
      </w:pPr>
    </w:p>
    <w:p w14:paraId="02C4EE4B" w14:textId="77777777" w:rsidR="003D0ADF" w:rsidRPr="00CA5240" w:rsidRDefault="003D0ADF" w:rsidP="003D0ADF">
      <w:pPr>
        <w:pStyle w:val="Heading3"/>
      </w:pPr>
      <w:r w:rsidRPr="00CA5240">
        <w:t>Impact: Alienation/Exploitation</w:t>
      </w:r>
    </w:p>
    <w:p w14:paraId="57F662E6" w14:textId="77777777" w:rsidR="003D0ADF" w:rsidRPr="00CA5240" w:rsidRDefault="003D0ADF" w:rsidP="003D0ADF"/>
    <w:p w14:paraId="223CFF7B" w14:textId="77777777" w:rsidR="003D0ADF" w:rsidRPr="00CA5240" w:rsidRDefault="003D0ADF" w:rsidP="003D0ADF">
      <w:pPr>
        <w:pStyle w:val="Heading4"/>
        <w:rPr>
          <w:rFonts w:cs="Times New Roman"/>
          <w:szCs w:val="24"/>
        </w:rPr>
      </w:pPr>
      <w:r w:rsidRPr="00CA5240">
        <w:rPr>
          <w:rFonts w:cs="Times New Roman"/>
          <w:szCs w:val="24"/>
        </w:rPr>
        <w:t>Schools reproduce the three tenets of capitalism: Exploitation, alienation, and commodity fetishism</w:t>
      </w:r>
    </w:p>
    <w:p w14:paraId="1921C7B6" w14:textId="77777777" w:rsidR="003D0ADF" w:rsidRPr="00CA5240" w:rsidRDefault="003D0ADF" w:rsidP="003D0ADF">
      <w:pPr>
        <w:rPr>
          <w:rFonts w:cs="Times New Roman"/>
        </w:rPr>
      </w:pPr>
      <w:r w:rsidRPr="00CA5240">
        <w:rPr>
          <w:rFonts w:cs="Times New Roman"/>
        </w:rPr>
        <w:t xml:space="preserve">Rich </w:t>
      </w:r>
      <w:r w:rsidRPr="00CA5240">
        <w:rPr>
          <w:rStyle w:val="Style13ptBold"/>
        </w:rPr>
        <w:t>Gibson, 2012</w:t>
      </w:r>
      <w:r w:rsidRPr="00CA5240">
        <w:rPr>
          <w:rFonts w:cs="Times New Roman"/>
        </w:rPr>
        <w:t>, Rich Gibson is an emeritus professor of Social Studies in the College of Education at San Diego State University. “How Shall We Live as Lambs Among Wolves? Reason—Passion—Power and Organization: What to Do?” Education and the Reproduction of Capital. Neoliberal Knowledge and Counterstrategies. Ed. Ravi Kumar. Pages 41- 61} EL, Pgs. 49-52</w:t>
      </w:r>
    </w:p>
    <w:p w14:paraId="3FF7432B" w14:textId="77777777" w:rsidR="003D0ADF" w:rsidRPr="00E5505A" w:rsidRDefault="003D0ADF" w:rsidP="003D0ADF">
      <w:pPr>
        <w:rPr>
          <w:rFonts w:cs="Times New Roman"/>
          <w:sz w:val="16"/>
        </w:rPr>
      </w:pPr>
      <w:r w:rsidRPr="00E5505A">
        <w:rPr>
          <w:rFonts w:cs="Times New Roman"/>
          <w:sz w:val="16"/>
        </w:rPr>
        <w:t>What, then, is capitalism? It is, first, a system of exploitation, a giant sucking pump of surplus labor, a relentless quest for profits in which those who do not expand, die, as with the US auto industry.</w:t>
      </w:r>
      <w:r w:rsidRPr="00CA5240">
        <w:rPr>
          <w:rFonts w:cs="Times New Roman"/>
          <w:u w:val="single"/>
        </w:rPr>
        <w:t xml:space="preserve"> Capitalism is born in inequality and violence. Those who own, stole, and the rest, who must work to live, work under an unjust condition that claims to give us a fair day’s pay, when in fact that day’s pay begins with the violence of being dispossessed and ends with our being paid but a portion of what our labor creates—the source of profi</w:t>
      </w:r>
      <w:r w:rsidRPr="00E5505A">
        <w:rPr>
          <w:rFonts w:cs="Times New Roman"/>
          <w:sz w:val="16"/>
        </w:rPr>
        <w:t xml:space="preserve">t. Over time, production becomes increasingly social, yet the value of that production is looted by those few who hold power and capital. Still, at least in theory, the revolutionary system of capital which demolished feudalism (then gave it new life in the Taliban) creates a world in which all people could live fairly well, if they shared. So, capitalism is a system of exploitation in which those who must work to live must vie with each other for jobs, while nation based owners vie with each other for cheap labor, raw materials, and markets,  50 RICH GIBSON often using militaries made up of workers who are sent off to fight the enemies of their real enemies: the rich at home. </w:t>
      </w:r>
      <w:r w:rsidRPr="00CA5240">
        <w:rPr>
          <w:rFonts w:cs="Times New Roman"/>
          <w:u w:val="single"/>
        </w:rPr>
        <w:t>Capitalism is a system rooted in Alienation and Exploitation : People who must sell their labor to live; that is, the vast majority of people, are drawn together in systems of production which, over time, are more and more socialized</w:t>
      </w:r>
      <w:r w:rsidRPr="00E5505A">
        <w:rPr>
          <w:rFonts w:cs="Times New Roman"/>
          <w:sz w:val="16"/>
        </w:rPr>
        <w:t xml:space="preserve"> (bigger plants, more interconnected forms of exchange, technology, and communication, etc.). However, the people who must work, who form a social class, are set apart from each other in competition for jobs and do not control the process or the product of their work. </w:t>
      </w:r>
      <w:r w:rsidRPr="00CA5240">
        <w:rPr>
          <w:rFonts w:cs="Times New Roman"/>
          <w:u w:val="single"/>
        </w:rPr>
        <w:t xml:space="preserve">We see that as school layoffs prompt educators to point at one another, suggesting someone else should go first, while the curriculum and teaching methods are imposed from the top down. Kids really need more educators, not less, and corporate profits and CEO pay still boom. </w:t>
      </w:r>
      <w:r w:rsidRPr="00E5505A">
        <w:rPr>
          <w:rFonts w:cs="Times New Roman"/>
          <w:sz w:val="16"/>
        </w:rPr>
        <w:t xml:space="preserve">While we have more control over our time as educators than most workers, we do not determine how the work will be done, nor do we choose what will be done with the product and don’t own the profits gained (whether it is a Pinto of child or a chocolate). The more they engage in this form of exploited work, the greater the growth of difference between them and their employers. At the same time, the more workers labor, the more they enrich their rulers, and wreck themselves. Alienation is a loss of self, indifference to others, and a surrender to passivity. Each group forms, in essence, a competing social class, hence Marx says, “history is the history of class struggle.” </w:t>
      </w:r>
      <w:r w:rsidRPr="00CA5240">
        <w:rPr>
          <w:rFonts w:cs="Times New Roman"/>
          <w:u w:val="single"/>
        </w:rPr>
        <w:t>Alienated individuals, though, become increasingly isolated, while, simultaneously, they are driven together in ever more distinct, separated, classes. At the end of the day, the alienated person is split from him/herself; self-destructive</w:t>
      </w:r>
      <w:r w:rsidRPr="00E5505A">
        <w:rPr>
          <w:rFonts w:cs="Times New Roman"/>
          <w:sz w:val="16"/>
        </w:rPr>
        <w:t xml:space="preserve">. </w:t>
      </w:r>
      <w:r w:rsidRPr="00CA5240">
        <w:rPr>
          <w:rFonts w:cs="Times New Roman"/>
          <w:u w:val="single"/>
        </w:rPr>
        <w:t xml:space="preserve">Alienation and exploitation lead to Commodity fetishism </w:t>
      </w:r>
      <w:r w:rsidRPr="00E5505A">
        <w:rPr>
          <w:rFonts w:cs="Times New Roman"/>
          <w:sz w:val="16"/>
        </w:rPr>
        <w:t xml:space="preserve">: </w:t>
      </w:r>
      <w:r w:rsidRPr="00CA5240">
        <w:rPr>
          <w:rFonts w:cs="Times New Roman"/>
          <w:u w:val="single"/>
        </w:rPr>
        <w:t>Capitalism is propelled, in part, by the sale of commodities for a profit</w:t>
      </w:r>
      <w:r w:rsidRPr="00E5505A">
        <w:rPr>
          <w:rFonts w:cs="Times New Roman"/>
          <w:sz w:val="16"/>
        </w:rPr>
        <w:t xml:space="preserve"> (as in surplus value). Over time,</w:t>
      </w:r>
      <w:r w:rsidRPr="00CA5240">
        <w:rPr>
          <w:rFonts w:cs="Times New Roman"/>
          <w:u w:val="single"/>
        </w:rPr>
        <w:t xml:space="preserve"> both workers and the employer class relate more to things than they do to other people, indeed people begin to measure their worth by commodities</w:t>
      </w:r>
      <w:r w:rsidRPr="00E5505A">
        <w:rPr>
          <w:rFonts w:cs="Times New Roman"/>
          <w:sz w:val="16"/>
        </w:rPr>
        <w:t>, especially the chief commodity, money, which in many instances becomes an item of worship. Businesses no longer focus on making, say, steel for use, but on making money, for profits.</w:t>
      </w:r>
      <w:r w:rsidRPr="00CA5240">
        <w:rPr>
          <w:rFonts w:cs="Times New Roman"/>
          <w:u w:val="single"/>
        </w:rPr>
        <w:t xml:space="preserve"> Education becomes, not leading out</w:t>
      </w:r>
      <w:r w:rsidRPr="00E5505A">
        <w:rPr>
          <w:rFonts w:cs="Times New Roman"/>
          <w:sz w:val="16"/>
        </w:rPr>
        <w:t xml:space="preserve">, as from the Greek, </w:t>
      </w:r>
      <w:r w:rsidRPr="00CA5240">
        <w:rPr>
          <w:rFonts w:cs="Times New Roman"/>
          <w:u w:val="single"/>
        </w:rPr>
        <w:t>but for domination, and test scores become the fetish. Finance capital begins to dominate industrial investment, or such is the path in the United States. People who must sell their labor become commodities themselves, and often view themselves and their own children that way. How much you make determines who</w:t>
      </w:r>
      <w:r w:rsidRPr="00E5505A">
        <w:rPr>
          <w:rFonts w:cs="Times New Roman"/>
          <w:sz w:val="16"/>
        </w:rPr>
        <w:t xml:space="preserve">  HOW SHALL WE LIVE AS LAMBS AMONG WOLVES? 51 </w:t>
      </w:r>
      <w:r w:rsidRPr="00CA5240">
        <w:rPr>
          <w:rFonts w:cs="Times New Roman"/>
          <w:u w:val="single"/>
        </w:rPr>
        <w:t xml:space="preserve">you are, who you meet, who you marry, where you travel. You are not what you are, but what you have. </w:t>
      </w:r>
      <w:r w:rsidRPr="00E5505A">
        <w:rPr>
          <w:rFonts w:cs="Times New Roman"/>
          <w:sz w:val="16"/>
        </w:rPr>
        <w:t xml:space="preserve">People then begin to see what are really relations between people, as relations between things (every human relationship mainly an economic one), which leads to the connection of commodity fethishism and reification. In discussing the stock market, most economists treat it as if it had a wisdom and life of its own (remember the religion metaphor). In schools, children have been routinely commodified, sold to companies like McGraw-Hill (textbooks) and Coca Cola—and most teachers would agree that this process has accelerated in the last decade. Commodification means that people become things, less human, less connected so Marx argued, “the more you have, the less you are.” </w:t>
      </w:r>
      <w:r w:rsidRPr="00CA5240">
        <w:rPr>
          <w:rFonts w:cs="Times New Roman"/>
          <w:u w:val="single"/>
        </w:rPr>
        <w:t xml:space="preserve">Test scores remain a good example. No Child Left Behind sets up an appearance of equality, just like the myth of a fair day’s pay for a fair day’s work. The myth is that children enter the testing room as equals, the harder they prep, the better they will do. The reality is that the more their parents earn, the higher the scores. The more you are concerned about test scores, the less you are learning anything important; the more you are learning, for example, subservience. In school, the battle for profits meets the battle for social control. </w:t>
      </w:r>
      <w:r w:rsidRPr="00E5505A">
        <w:rPr>
          <w:rFonts w:cs="Times New Roman"/>
          <w:sz w:val="16"/>
        </w:rPr>
        <w:t>As with capital, the more you concentrate on test scores, the more stupified you become. But, the politicians ask, “how else can we measure learning?” while masses of people forget we could just ask the kid. Or,</w:t>
      </w:r>
      <w:r w:rsidRPr="00CA5240">
        <w:rPr>
          <w:rFonts w:cs="Times New Roman"/>
          <w:u w:val="single"/>
        </w:rPr>
        <w:t xml:space="preserve"> if we are truly so concerned about testing and scores, why not give the kids the test on the first day of school and keep giving it, with reflective instruction, until all pass</w:t>
      </w:r>
      <w:r w:rsidRPr="00E5505A">
        <w:rPr>
          <w:rFonts w:cs="Times New Roman"/>
          <w:sz w:val="16"/>
        </w:rPr>
        <w:t>? War, on one hand, and unconcern, on the other, are results of commodity fetishism. Greed, domination and fear are the underlying ethics, underpinned by indifference, the opposition of love. Combined these three processes, exploitation, alienation, and commodity fetishism forge reification: All reification is a form of forgetting (Horkheimer and Adorno 2001). The relations of people, disguised as the relations between things, become so habitual that it seems natural. Things people produce govern people’s lives. Commodity production and exchange are equated with forces of nature. “Natural laws,” really inventions of people, replace real analytical abilities (as in seeing supply and demand, or scarcity and choice, as the centerpieces of economics, rather than seeing economics as the story of the social relations people create over time in their struggle with nature to produce and reproduce knowledge, freedom, and life—or in political  52 RICH GIBSON science, discussing democracy as if it had nothing to do with social inequality).</w:t>
      </w:r>
    </w:p>
    <w:p w14:paraId="0BD8AF5A" w14:textId="77777777" w:rsidR="003D0ADF" w:rsidRPr="00CA5240" w:rsidRDefault="003D0ADF" w:rsidP="003D0ADF">
      <w:pPr>
        <w:rPr>
          <w:rFonts w:cs="Times New Roman"/>
          <w:u w:val="single"/>
        </w:rPr>
      </w:pPr>
    </w:p>
    <w:p w14:paraId="12CBC44C" w14:textId="77777777" w:rsidR="003D0ADF" w:rsidRPr="00CA5240" w:rsidRDefault="003D0ADF" w:rsidP="003D0ADF">
      <w:pPr>
        <w:rPr>
          <w:rFonts w:cs="Times New Roman"/>
          <w:u w:val="single"/>
        </w:rPr>
      </w:pPr>
    </w:p>
    <w:p w14:paraId="2E365EB8" w14:textId="77777777" w:rsidR="00EE7158" w:rsidRPr="00CA5240" w:rsidRDefault="00EE7158" w:rsidP="00EE7158">
      <w:pPr>
        <w:rPr>
          <w:rFonts w:cs="Times New Roman"/>
          <w:sz w:val="16"/>
        </w:rPr>
      </w:pPr>
    </w:p>
    <w:p w14:paraId="76DC7AC7" w14:textId="77777777" w:rsidR="00EE7158" w:rsidRPr="00CA5240" w:rsidRDefault="00EE7158" w:rsidP="00EE7158">
      <w:pPr>
        <w:pStyle w:val="Heading3"/>
        <w:rPr>
          <w:rFonts w:cs="Times New Roman"/>
        </w:rPr>
      </w:pPr>
      <w:r w:rsidRPr="00CA5240">
        <w:rPr>
          <w:rFonts w:cs="Times New Roman"/>
        </w:rPr>
        <w:t>Impact: Food</w:t>
      </w:r>
    </w:p>
    <w:p w14:paraId="035F1E81" w14:textId="77777777" w:rsidR="00EE7158" w:rsidRPr="00CA5240" w:rsidRDefault="00EE7158" w:rsidP="00EE7158">
      <w:pPr>
        <w:rPr>
          <w:rFonts w:cs="Times New Roman"/>
          <w:sz w:val="16"/>
        </w:rPr>
      </w:pPr>
    </w:p>
    <w:p w14:paraId="7321F83A" w14:textId="77777777" w:rsidR="00EE7158" w:rsidRPr="00CA5240" w:rsidRDefault="00EE7158" w:rsidP="00EE7158">
      <w:pPr>
        <w:pStyle w:val="Heading4"/>
        <w:rPr>
          <w:rFonts w:cs="Times New Roman"/>
        </w:rPr>
      </w:pPr>
      <w:r w:rsidRPr="00CA5240">
        <w:rPr>
          <w:rFonts w:cs="Times New Roman"/>
        </w:rPr>
        <w:t>We currently have the potential to eliminate food scarcity, capitalism prevents this by controlling food production and distribution for profit</w:t>
      </w:r>
    </w:p>
    <w:p w14:paraId="793CC034" w14:textId="77777777" w:rsidR="00EE7158" w:rsidRPr="00CA5240" w:rsidRDefault="00EE7158" w:rsidP="00EE7158">
      <w:pPr>
        <w:rPr>
          <w:rFonts w:cs="Times New Roman"/>
          <w:sz w:val="16"/>
        </w:rPr>
      </w:pPr>
      <w:r w:rsidRPr="00CA5240">
        <w:rPr>
          <w:rFonts w:cs="Times New Roman"/>
          <w:sz w:val="16"/>
        </w:rPr>
        <w:t xml:space="preserve">Paula </w:t>
      </w:r>
      <w:r w:rsidRPr="00CA5240">
        <w:rPr>
          <w:rStyle w:val="Style13ptBold"/>
          <w:rFonts w:cs="Times New Roman"/>
        </w:rPr>
        <w:t>Allman</w:t>
      </w:r>
      <w:r w:rsidRPr="00CA5240">
        <w:rPr>
          <w:rFonts w:cs="Times New Roman"/>
          <w:sz w:val="16"/>
        </w:rPr>
        <w:t xml:space="preserve"> 20</w:t>
      </w:r>
      <w:r w:rsidRPr="00CA5240">
        <w:rPr>
          <w:rStyle w:val="Style13ptBold"/>
          <w:rFonts w:cs="Times New Roman"/>
        </w:rPr>
        <w:t>10</w:t>
      </w:r>
      <w:r w:rsidRPr="00CA5240">
        <w:rPr>
          <w:rFonts w:cs="Times New Roman"/>
          <w:sz w:val="16"/>
        </w:rPr>
        <w:t xml:space="preserve"> (Paula Allman, Postdoctoral fellowship at the University of Nottingham, “Critical Education against Global Capitalism.” International Issues in Adult Education, Vol. 3, 2010, pgs. 16-17) //Feng</w:t>
      </w:r>
    </w:p>
    <w:p w14:paraId="2AA683E7" w14:textId="77777777" w:rsidR="00EE7158" w:rsidRPr="00E5505A" w:rsidRDefault="00EE7158" w:rsidP="00EE7158">
      <w:pPr>
        <w:rPr>
          <w:rFonts w:cs="Times New Roman"/>
          <w:sz w:val="16"/>
        </w:rPr>
      </w:pPr>
      <w:r w:rsidRPr="00E5505A">
        <w:rPr>
          <w:rFonts w:cs="Times New Roman"/>
          <w:sz w:val="16"/>
        </w:rPr>
        <w:t xml:space="preserve"> </w:t>
      </w:r>
      <w:r w:rsidRPr="00E5505A">
        <w:rPr>
          <w:rStyle w:val="StyleUnderline"/>
          <w:rFonts w:cs="Times New Roman"/>
        </w:rPr>
        <w:t xml:space="preserve">One of the most deplorable verities of the contemporary world is the continuing existence of scarcity—hunger, homelessness and all manner of unmet human needs— when technological advances mean that </w:t>
      </w:r>
      <w:r w:rsidRPr="00E5505A">
        <w:rPr>
          <w:rStyle w:val="Emphasis"/>
          <w:rFonts w:cs="Times New Roman"/>
        </w:rPr>
        <w:t>we now have the productive potential that could eliminate most types of scarcity and to do so in ways that need not be detrimental to the environment.</w:t>
      </w:r>
      <w:r w:rsidRPr="00E5505A">
        <w:rPr>
          <w:rFonts w:cs="Times New Roman"/>
          <w:sz w:val="16"/>
        </w:rPr>
        <w:t xml:space="preserve"> The revolutions in electronics (especially digitization) and biotechnology allow for massive increases in productivity using fewer and, most importantly, sustainable levels of natural resources for raw materials and sources of energy (King, 1997; Schiller, 1997). </w:t>
      </w:r>
      <w:r w:rsidRPr="00E5505A">
        <w:rPr>
          <w:rStyle w:val="Emphasis"/>
          <w:rFonts w:cs="Times New Roman"/>
        </w:rPr>
        <w:t>However, as long as goods and services are available only when their price is met, scarcity will continue to exist no matter how anachronistic it has become.</w:t>
      </w:r>
      <w:r w:rsidRPr="00E5505A">
        <w:rPr>
          <w:rFonts w:cs="Times New Roman"/>
          <w:sz w:val="16"/>
        </w:rPr>
        <w:t xml:space="preserve"> After pointing out several examples like—</w:t>
      </w:r>
      <w:r w:rsidRPr="00E5505A">
        <w:rPr>
          <w:rStyle w:val="StyleUnderline"/>
          <w:rFonts w:cs="Times New Roman"/>
        </w:rPr>
        <w:t>pharmaceutical companies choosing to develop vaccines for livestock rather than human beings because people only need inoculating once in a lifetime whereas new populations of cows, pigs and sheep, destined for slaughter, need annual inoculations, thus making farm animals a much more profitable market</w:t>
      </w:r>
      <w:r w:rsidRPr="00E5505A">
        <w:rPr>
          <w:rFonts w:cs="Times New Roman"/>
          <w:sz w:val="16"/>
        </w:rPr>
        <w:t xml:space="preserve">— King sums up the absurdity of the situation.  Leaving decisions as to whether to produce a product that might save 20,000 people to investors is socially irrational. Biotechnology was the product of public investment and was almost completely socially developed. Fifty years of taxpayer investment after World War II led to the breakthroughs that are now occurring. The public has already paid for the development of technology, and its privatization thus represents a form of misappropriation. [p. 153]  King’s point applies equally to most other advances in U.S. technology. However, I want to take this argument further by suggesting that if the technological capacity exists, then it is socially irrational to have to choose between improving food production and curing or preventing disease. Moreover, it is also socially irresponsible and a gross—indeed, a criminal—infringement of human rights.  Over twenty years ago Susan George made points similar to King’s with reference to ‘The Green Revolution’ that promised a massive increase in agricultural productivity. Her important book, </w:t>
      </w:r>
      <w:r w:rsidRPr="00E5505A">
        <w:rPr>
          <w:rStyle w:val="StyleUnderline"/>
          <w:rFonts w:cs="Times New Roman"/>
        </w:rPr>
        <w:t>How The Other Half Dies</w:t>
      </w:r>
      <w:r w:rsidRPr="00E5505A">
        <w:rPr>
          <w:rFonts w:cs="Times New Roman"/>
          <w:sz w:val="16"/>
        </w:rPr>
        <w:t xml:space="preserve"> (first published in 1976), </w:t>
      </w:r>
      <w:r w:rsidRPr="00E5505A">
        <w:rPr>
          <w:rStyle w:val="StyleUnderline"/>
          <w:rFonts w:cs="Times New Roman"/>
        </w:rPr>
        <w:t>revealed many startling facts about the conditions that create and sustain world hunger. She called it a process of “planned scarcity” —planned in order to maintain food prices and profitability and thereby the production of food within market relations</w:t>
      </w:r>
      <w:r w:rsidRPr="00E5505A">
        <w:rPr>
          <w:rFonts w:cs="Times New Roman"/>
          <w:sz w:val="16"/>
        </w:rPr>
        <w:t xml:space="preserve"> (George, 1986). Agricultural production in the United States only managed to remain profitable by first becoming large-scale in terms of food production and then becoming larger still by incorporating food production, processing, packaging and often distribution under the umbrella of giant food corporations. For various political and economic reasons, the U.S. government has for a long time considered it important to subsidize agricultural production, as have a number of other governments, primarily in the developed world. The United States has been able to use its surplus production (a direct result of the subsidization) to open the doors of many other countries not only to American commerce but also its power and influence as well (George, 1986). </w:t>
      </w:r>
      <w:r w:rsidRPr="00E5505A">
        <w:rPr>
          <w:rStyle w:val="StyleUnderline"/>
          <w:rFonts w:cs="Times New Roman"/>
        </w:rPr>
        <w:t>The full story is a long and complex litany of U.S.-style neoimperialism</w:t>
      </w:r>
      <w:r w:rsidRPr="00E5505A">
        <w:rPr>
          <w:rFonts w:cs="Times New Roman"/>
          <w:sz w:val="16"/>
        </w:rPr>
        <w:t xml:space="preserve">, which many other nations in the developed world adopted apace once they recovered their productive capacity after World War II. </w:t>
      </w:r>
      <w:r w:rsidRPr="00E5505A">
        <w:rPr>
          <w:rStyle w:val="StyleUnderline"/>
          <w:rFonts w:cs="Times New Roman"/>
        </w:rPr>
        <w:t>Pilger</w:t>
      </w:r>
      <w:r w:rsidRPr="00E5505A">
        <w:rPr>
          <w:rFonts w:cs="Times New Roman"/>
          <w:sz w:val="16"/>
        </w:rPr>
        <w:t xml:space="preserve"> (1998</w:t>
      </w:r>
      <w:r w:rsidRPr="00E5505A">
        <w:rPr>
          <w:rStyle w:val="StyleUnderline"/>
          <w:rFonts w:cs="Times New Roman"/>
        </w:rPr>
        <w:t xml:space="preserve">) </w:t>
      </w:r>
      <w:r w:rsidRPr="00E5505A">
        <w:rPr>
          <w:rStyle w:val="Emphasis"/>
          <w:rFonts w:cs="Times New Roman"/>
        </w:rPr>
        <w:t>recounts incidences of U.S., so-called, ‘Food for Peace’ surpluses being dumped on countries and forcing down local prices to the extent that small farmers are ruined or forced to sell their land to foreign multinational agribusinesses</w:t>
      </w:r>
      <w:r w:rsidRPr="00E5505A">
        <w:rPr>
          <w:rFonts w:cs="Times New Roman"/>
          <w:sz w:val="16"/>
        </w:rPr>
        <w:t xml:space="preserve">. According to Sivanandan (1998/99), </w:t>
      </w:r>
      <w:r w:rsidRPr="00E5505A">
        <w:rPr>
          <w:rStyle w:val="StyleUnderline"/>
          <w:rFonts w:cs="Times New Roman"/>
        </w:rPr>
        <w:t xml:space="preserve">the 1994 GATT agreement prohibited all but the poorest ‘Third World’ countries from imposing import duties on foodstuffs, thereby opening them up to cheap U.S. and European grain exports. The result, he notes was </w:t>
      </w:r>
      <w:r w:rsidRPr="00E5505A">
        <w:rPr>
          <w:rStyle w:val="Emphasis"/>
          <w:rFonts w:cs="Times New Roman"/>
        </w:rPr>
        <w:t xml:space="preserve">the “killing off [of] locally produced food such as rice, grain and cassava, etc. </w:t>
      </w:r>
      <w:r w:rsidRPr="00E5505A">
        <w:rPr>
          <w:rFonts w:cs="Times New Roman"/>
          <w:sz w:val="16"/>
        </w:rPr>
        <w:t xml:space="preserve">(along with the local farmer)” (p. 12). </w:t>
      </w:r>
      <w:r w:rsidRPr="00E5505A">
        <w:rPr>
          <w:rStyle w:val="StyleUnderline"/>
          <w:rFonts w:cs="Times New Roman"/>
        </w:rPr>
        <w:t>All of this, of course, impacts on and contributes to the increasing polarization of people and nations and the devastation of the lives of millions of the world’s children</w:t>
      </w:r>
      <w:r w:rsidRPr="00E5505A">
        <w:rPr>
          <w:rFonts w:cs="Times New Roman"/>
          <w:sz w:val="16"/>
        </w:rPr>
        <w:t xml:space="preserve"> that I mentioned before.</w:t>
      </w:r>
    </w:p>
    <w:p w14:paraId="511EF5E1" w14:textId="77777777" w:rsidR="00EE7158" w:rsidRPr="00CA5240" w:rsidRDefault="00EE7158" w:rsidP="00EE7158">
      <w:pPr>
        <w:rPr>
          <w:rFonts w:cs="Times New Roman"/>
          <w:sz w:val="16"/>
        </w:rPr>
      </w:pPr>
    </w:p>
    <w:p w14:paraId="2BCBA516" w14:textId="77777777" w:rsidR="00EE7158" w:rsidRPr="00CA5240" w:rsidRDefault="00EE7158" w:rsidP="00EE7158">
      <w:pPr>
        <w:rPr>
          <w:rFonts w:cs="Times New Roman"/>
          <w:sz w:val="16"/>
        </w:rPr>
      </w:pPr>
    </w:p>
    <w:p w14:paraId="3E89097F" w14:textId="77777777" w:rsidR="00EE7158" w:rsidRPr="00CA5240" w:rsidRDefault="00EE7158" w:rsidP="00EE7158">
      <w:pPr>
        <w:rPr>
          <w:rFonts w:cs="Times New Roman"/>
          <w:sz w:val="16"/>
        </w:rPr>
      </w:pPr>
    </w:p>
    <w:p w14:paraId="2A3E1213" w14:textId="77777777" w:rsidR="00EE7158" w:rsidRPr="00CA5240" w:rsidRDefault="00EE7158" w:rsidP="00EE7158">
      <w:pPr>
        <w:rPr>
          <w:rFonts w:cs="Times New Roman"/>
          <w:sz w:val="16"/>
        </w:rPr>
      </w:pPr>
    </w:p>
    <w:p w14:paraId="2A481A93" w14:textId="77777777" w:rsidR="00EE7158" w:rsidRPr="00CA5240" w:rsidRDefault="00EE7158" w:rsidP="00EE7158">
      <w:pPr>
        <w:pStyle w:val="Heading3"/>
        <w:rPr>
          <w:rFonts w:cs="Times New Roman"/>
        </w:rPr>
      </w:pPr>
      <w:r w:rsidRPr="00CA5240">
        <w:rPr>
          <w:rFonts w:cs="Times New Roman"/>
        </w:rPr>
        <w:t>Impact: Structural Violence</w:t>
      </w:r>
    </w:p>
    <w:p w14:paraId="2B3051AB" w14:textId="77777777" w:rsidR="00EE7158" w:rsidRPr="00CA5240" w:rsidRDefault="00EE7158" w:rsidP="00EE7158">
      <w:pPr>
        <w:rPr>
          <w:rFonts w:cs="Times New Roman"/>
          <w:sz w:val="16"/>
        </w:rPr>
      </w:pPr>
    </w:p>
    <w:p w14:paraId="77B9E5E8" w14:textId="77777777" w:rsidR="00EE7158" w:rsidRPr="00CA5240" w:rsidRDefault="00EE7158" w:rsidP="00EE7158">
      <w:pPr>
        <w:pStyle w:val="Heading4"/>
        <w:rPr>
          <w:rFonts w:cs="Times New Roman"/>
        </w:rPr>
      </w:pPr>
      <w:r w:rsidRPr="00CA5240">
        <w:rPr>
          <w:rFonts w:cs="Times New Roman"/>
        </w:rPr>
        <w:t>Unequal societies result in violence through ment</w:t>
      </w:r>
      <w:r w:rsidRPr="00CA5240">
        <w:rPr>
          <w:rStyle w:val="StyleUnderline"/>
          <w:rFonts w:cs="Times New Roman"/>
          <w:sz w:val="26"/>
        </w:rPr>
        <w:t>al and physical health problems and deregulation</w:t>
      </w:r>
    </w:p>
    <w:p w14:paraId="31B5FEDA" w14:textId="77777777" w:rsidR="00EE7158" w:rsidRPr="00CA5240" w:rsidRDefault="00EE7158" w:rsidP="00EE7158">
      <w:pPr>
        <w:rPr>
          <w:rFonts w:cs="Times New Roman"/>
          <w:sz w:val="16"/>
        </w:rPr>
      </w:pPr>
      <w:r w:rsidRPr="00CA5240">
        <w:rPr>
          <w:rFonts w:cs="Times New Roman"/>
          <w:sz w:val="16"/>
        </w:rPr>
        <w:t xml:space="preserve">Paula </w:t>
      </w:r>
      <w:r w:rsidRPr="00CA5240">
        <w:rPr>
          <w:rStyle w:val="Style13ptBold"/>
          <w:rFonts w:cs="Times New Roman"/>
        </w:rPr>
        <w:t>Allman</w:t>
      </w:r>
      <w:r w:rsidRPr="00CA5240">
        <w:rPr>
          <w:rFonts w:cs="Times New Roman"/>
          <w:sz w:val="16"/>
        </w:rPr>
        <w:t xml:space="preserve"> 20</w:t>
      </w:r>
      <w:r w:rsidRPr="00CA5240">
        <w:rPr>
          <w:rStyle w:val="Style13ptBold"/>
          <w:rFonts w:cs="Times New Roman"/>
        </w:rPr>
        <w:t>10</w:t>
      </w:r>
      <w:r w:rsidRPr="00CA5240">
        <w:rPr>
          <w:rFonts w:cs="Times New Roman"/>
          <w:sz w:val="16"/>
        </w:rPr>
        <w:t xml:space="preserve"> (Paula Allman, Postdoctoral fellowship at the University of Nottingham, “Critical Education against Global Capitalism.” International Issues in Adult Education, Vol. 3, 2010, pgs. 18-19) //Feng</w:t>
      </w:r>
    </w:p>
    <w:p w14:paraId="2DFEB78E" w14:textId="77777777" w:rsidR="00EE7158" w:rsidRPr="00E5505A" w:rsidRDefault="00EE7158" w:rsidP="00EE7158">
      <w:pPr>
        <w:rPr>
          <w:rFonts w:cs="Times New Roman"/>
          <w:sz w:val="16"/>
        </w:rPr>
      </w:pPr>
      <w:r w:rsidRPr="00E5505A">
        <w:rPr>
          <w:rFonts w:cs="Times New Roman"/>
          <w:sz w:val="16"/>
        </w:rPr>
        <w:t xml:space="preserve"> Richard Wilkinson (1998) has argued convincingly that </w:t>
      </w:r>
      <w:r w:rsidRPr="00E5505A">
        <w:rPr>
          <w:rStyle w:val="Emphasis"/>
          <w:rFonts w:cs="Times New Roman"/>
        </w:rPr>
        <w:t xml:space="preserve">unequal societies produce more mental and physical health problems and, in connection with these, more violence too. The increasing levels of inequality as well as the increasingly insecure position of individuals, firms and even nations are linked to the liberalization or deregulation of trade and finance. </w:t>
      </w:r>
      <w:r w:rsidRPr="00E5505A">
        <w:rPr>
          <w:rStyle w:val="StyleUnderline"/>
          <w:rFonts w:cs="Times New Roman"/>
        </w:rPr>
        <w:t>Deregulation began in the early 1970s</w:t>
      </w:r>
      <w:r w:rsidRPr="00E5505A">
        <w:rPr>
          <w:rFonts w:cs="Times New Roman"/>
          <w:sz w:val="16"/>
        </w:rPr>
        <w:t xml:space="preserve"> and has continued unabated ever since, </w:t>
      </w:r>
      <w:r w:rsidRPr="00E5505A">
        <w:rPr>
          <w:rStyle w:val="StyleUnderline"/>
          <w:rFonts w:cs="Times New Roman"/>
        </w:rPr>
        <w:t>accelerating especially in the 1980s</w:t>
      </w:r>
      <w:r w:rsidRPr="00E5505A">
        <w:rPr>
          <w:rFonts w:cs="Times New Roman"/>
          <w:sz w:val="16"/>
        </w:rPr>
        <w:t xml:space="preserve"> under the neoliberal agenda set by Ronald Reagan and Margaret Thatcher </w:t>
      </w:r>
      <w:r w:rsidRPr="00E5505A">
        <w:rPr>
          <w:rStyle w:val="StyleUnderline"/>
          <w:rFonts w:cs="Times New Roman"/>
        </w:rPr>
        <w:t>and becoming entrenched in the IMF and other supranational institutions that operate in the interest of the international capitalist class</w:t>
      </w:r>
      <w:r w:rsidRPr="00E5505A">
        <w:rPr>
          <w:rFonts w:cs="Times New Roman"/>
          <w:sz w:val="16"/>
        </w:rPr>
        <w:t xml:space="preserve"> (Burbach and Robinson, 1999). According to many commentators, </w:t>
      </w:r>
      <w:r w:rsidRPr="00E5505A">
        <w:rPr>
          <w:rStyle w:val="StyleUnderline"/>
          <w:rFonts w:cs="Times New Roman"/>
        </w:rPr>
        <w:t>deregulation became necessary in the 1970s in order to facilitate the movement of capital and thus stimulate productivity and profitability</w:t>
      </w:r>
      <w:r w:rsidRPr="00E5505A">
        <w:rPr>
          <w:rFonts w:cs="Times New Roman"/>
          <w:sz w:val="16"/>
        </w:rPr>
        <w:t xml:space="preserve">, both of which had begun to stagnate for a variety of reasons in the mid- to late 1960s. </w:t>
      </w:r>
      <w:r w:rsidRPr="00E5505A">
        <w:rPr>
          <w:rStyle w:val="StyleUnderline"/>
          <w:rFonts w:cs="Times New Roman"/>
        </w:rPr>
        <w:t xml:space="preserve">The resulting flow of financial capital, seeking the most profitable investments, was greatly facilitated by the newly established global telecommunications infrastructure and, in turn, contributed to the further growth and consolidation of that structure. </w:t>
      </w:r>
      <w:r w:rsidRPr="00E5505A">
        <w:rPr>
          <w:rFonts w:cs="Times New Roman"/>
          <w:sz w:val="16"/>
        </w:rPr>
        <w:t xml:space="preserve">This symbiotic relation also led to a proliferation of financial commodities and increases in the volume of trade as well as the velocity of financial transactions, effectively compressing the time and space involved in these transactions to ‘zero’. Kundnani (1998/99) is one of many writers who cite the amazing statistic that “$1.4 trillion is traded via the global computer network daily” (p. 52). Tickell (1999) says that since the 1970s, derivatives (futures, options, etc.)—a general category of financial products—have become “a ubiquitous feature of business life….[Between 1985 and 1995] the nominal value of derivative contracts [grew by] 2800%” (p. 251).  </w:t>
      </w:r>
      <w:r w:rsidRPr="00E5505A">
        <w:rPr>
          <w:rStyle w:val="Emphasis"/>
          <w:rFonts w:cs="Times New Roman"/>
        </w:rPr>
        <w:t xml:space="preserve">Deregulation has led to increasing inequality and uncertainty in numerous ways </w:t>
      </w:r>
      <w:r w:rsidRPr="00E5505A">
        <w:rPr>
          <w:rStyle w:val="StyleUnderline"/>
          <w:rFonts w:cs="Times New Roman"/>
        </w:rPr>
        <w:t>that are not always immediately obvious. It has made it extremely difficult to interpret various statistics that might indicate the overall health of the global economy or of national economies and even various corporations—for example, figures pertaining to corporate profits or national GNP/GDP. In the 1970s and continuing ever since, ‘asset stripping’ became an easy way to restore corporate profitability and a strategy by which corporate raiders like Tiny Roland and James Goldsmith amassed huge fortunes.</w:t>
      </w:r>
      <w:r w:rsidRPr="00E5505A">
        <w:rPr>
          <w:rFonts w:cs="Times New Roman"/>
          <w:sz w:val="16"/>
        </w:rPr>
        <w:t xml:space="preserve"> Politicians, especially Margaret Thatcher who sold off public assets ostensibly to restore and maintain the ‘health’ of the British economy, applied the same idea in the 1980s on an even larger and more socially irresponsible scale. Deregulation paved the way for ‘asset stripping’, making it much easier for ‘corporate raiders’ or multinational and other large corporate bodies to raise the funds necessary for buying the assets. </w:t>
      </w:r>
      <w:r w:rsidRPr="00E5505A">
        <w:rPr>
          <w:rStyle w:val="StyleUnderline"/>
          <w:rFonts w:cs="Times New Roman"/>
        </w:rPr>
        <w:t>It has also fostered a situation in which a great deal of economic activity, reflected in corporate profit figures and the growth of national economies, has more to do with the buying and selling of assets and the plethora of financial products than it does with the production of goods and nonfinancial services</w:t>
      </w:r>
      <w:r w:rsidRPr="00E5505A">
        <w:rPr>
          <w:rFonts w:cs="Times New Roman"/>
          <w:sz w:val="16"/>
        </w:rPr>
        <w:t>. As Fine, Lapavitsas and Milonakis (1999) note, since the economic downturn of the early 1970s, the financial system has demonstrated that it can maintain its profitability independently of industrial profitability and accumulation, and they stress that this “disparity of dynamism between industrial and financial accumulation [is] a new development in the history of capitalism” (p. 72). All of this has become a matter of concern to many politicians and economists, adding to the general state of confusion and feelings of helplessness that have been created by the seemingly uncontrollable dynamic of the world market. One of the grimmest consequences, of course, has been the massive job losses that have resulted from the selling off, downsizing and geographical relocation of huge chunks of the manufacturing sector of developed countries.</w:t>
      </w:r>
    </w:p>
    <w:p w14:paraId="1FD48B92" w14:textId="77777777" w:rsidR="00EE7158" w:rsidRPr="00CA5240" w:rsidRDefault="00EE7158" w:rsidP="00EE7158">
      <w:pPr>
        <w:rPr>
          <w:rFonts w:cs="Times New Roman"/>
          <w:sz w:val="16"/>
        </w:rPr>
      </w:pPr>
    </w:p>
    <w:p w14:paraId="37FB105E" w14:textId="77777777" w:rsidR="00EE7158" w:rsidRPr="00CA5240" w:rsidRDefault="00EE7158" w:rsidP="00EE7158">
      <w:pPr>
        <w:rPr>
          <w:rFonts w:cs="Times New Roman"/>
          <w:sz w:val="16"/>
        </w:rPr>
      </w:pPr>
    </w:p>
    <w:p w14:paraId="35AFC60F" w14:textId="77777777" w:rsidR="00EE7158" w:rsidRPr="00CA5240" w:rsidRDefault="00EE7158" w:rsidP="00EE7158">
      <w:pPr>
        <w:rPr>
          <w:rFonts w:cs="Times New Roman"/>
          <w:sz w:val="16"/>
        </w:rPr>
      </w:pPr>
    </w:p>
    <w:p w14:paraId="334DF41C" w14:textId="77777777" w:rsidR="00EE7158" w:rsidRPr="00CA5240" w:rsidRDefault="00EE7158" w:rsidP="00EE7158">
      <w:pPr>
        <w:rPr>
          <w:rFonts w:cs="Times New Roman"/>
          <w:sz w:val="16"/>
        </w:rPr>
      </w:pPr>
    </w:p>
    <w:p w14:paraId="509A94A9" w14:textId="77777777" w:rsidR="00EE7158" w:rsidRPr="00CA5240" w:rsidRDefault="00EE7158" w:rsidP="00EE7158">
      <w:pPr>
        <w:rPr>
          <w:rFonts w:cs="Times New Roman"/>
          <w:sz w:val="16"/>
        </w:rPr>
      </w:pPr>
    </w:p>
    <w:p w14:paraId="554603F7" w14:textId="77777777" w:rsidR="00EE7158" w:rsidRPr="00CA5240" w:rsidRDefault="00EE7158" w:rsidP="00EE7158">
      <w:pPr>
        <w:rPr>
          <w:rFonts w:cs="Times New Roman"/>
          <w:sz w:val="16"/>
        </w:rPr>
      </w:pPr>
    </w:p>
    <w:p w14:paraId="7A12FC22" w14:textId="77777777" w:rsidR="00EE7158" w:rsidRPr="00CA5240" w:rsidRDefault="00EE7158" w:rsidP="00EE7158">
      <w:pPr>
        <w:pStyle w:val="Heading3"/>
        <w:rPr>
          <w:rFonts w:cs="Times New Roman"/>
        </w:rPr>
      </w:pPr>
      <w:r w:rsidRPr="00CA5240">
        <w:rPr>
          <w:rFonts w:cs="Times New Roman"/>
        </w:rPr>
        <w:t>Impact: Structural Violence</w:t>
      </w:r>
    </w:p>
    <w:p w14:paraId="455FA9A6" w14:textId="77777777" w:rsidR="00EE7158" w:rsidRPr="00CA5240" w:rsidRDefault="00EE7158" w:rsidP="00EE7158">
      <w:pPr>
        <w:rPr>
          <w:rFonts w:cs="Times New Roman"/>
          <w:sz w:val="16"/>
        </w:rPr>
      </w:pPr>
    </w:p>
    <w:p w14:paraId="01FC248B" w14:textId="77777777" w:rsidR="00EE7158" w:rsidRPr="00CA5240" w:rsidRDefault="00EE7158" w:rsidP="00EE7158">
      <w:pPr>
        <w:pStyle w:val="Heading4"/>
        <w:rPr>
          <w:rFonts w:cs="Times New Roman"/>
        </w:rPr>
      </w:pPr>
      <w:r w:rsidRPr="00CA5240">
        <w:rPr>
          <w:rFonts w:cs="Times New Roman"/>
        </w:rPr>
        <w:t>Capitalism is bad and prevents the elimination of structural violence and ecological damage</w:t>
      </w:r>
    </w:p>
    <w:p w14:paraId="411296CD" w14:textId="77777777" w:rsidR="00EE7158" w:rsidRPr="00CA5240" w:rsidRDefault="00EE7158" w:rsidP="00EE7158">
      <w:pPr>
        <w:rPr>
          <w:rFonts w:cs="Times New Roman"/>
          <w:sz w:val="16"/>
        </w:rPr>
      </w:pPr>
      <w:r w:rsidRPr="00CA5240">
        <w:rPr>
          <w:rFonts w:cs="Times New Roman"/>
          <w:sz w:val="16"/>
        </w:rPr>
        <w:t xml:space="preserve">Paula </w:t>
      </w:r>
      <w:r w:rsidRPr="00CA5240">
        <w:rPr>
          <w:rStyle w:val="Style13ptBold"/>
          <w:rFonts w:cs="Times New Roman"/>
        </w:rPr>
        <w:t>Allman</w:t>
      </w:r>
      <w:r w:rsidRPr="00CA5240">
        <w:rPr>
          <w:rFonts w:cs="Times New Roman"/>
          <w:sz w:val="16"/>
        </w:rPr>
        <w:t xml:space="preserve"> 20</w:t>
      </w:r>
      <w:r w:rsidRPr="00CA5240">
        <w:rPr>
          <w:rStyle w:val="Style13ptBold"/>
          <w:rFonts w:cs="Times New Roman"/>
        </w:rPr>
        <w:t>10</w:t>
      </w:r>
      <w:r w:rsidRPr="00CA5240">
        <w:rPr>
          <w:rFonts w:cs="Times New Roman"/>
          <w:sz w:val="16"/>
        </w:rPr>
        <w:t xml:space="preserve"> (Paula Allman, Postdoctoral fellowship at the University of Nottingham, “Critical Education against Global Capitalism.” International Issues in Adult Education, Vol. 3, 2010, pg. 1) //Feng</w:t>
      </w:r>
    </w:p>
    <w:p w14:paraId="01301A0F" w14:textId="77777777" w:rsidR="00EE7158" w:rsidRPr="00CA5240" w:rsidRDefault="00EE7158" w:rsidP="00EE7158">
      <w:pPr>
        <w:rPr>
          <w:rStyle w:val="Emphasis"/>
          <w:rFonts w:cs="Times New Roman"/>
        </w:rPr>
      </w:pPr>
      <w:r w:rsidRPr="00CA5240">
        <w:rPr>
          <w:rStyle w:val="StyleUnderline"/>
          <w:rFonts w:cs="Times New Roman"/>
        </w:rPr>
        <w:t xml:space="preserve">Humanity enters its third millennium engulfed in a world of escalating social divisions, injustice and oppression, with an environment in varying stages of ecological decay. Daily we are bombarded by the schizoid media images of capitalism’s extremes. Within the space of a minute, we are confronted with first the ravaged faces and wasted bodies of some of the thousands suffering famine and starvation </w:t>
      </w:r>
      <w:r w:rsidRPr="00CA5240">
        <w:rPr>
          <w:rFonts w:cs="Times New Roman"/>
          <w:sz w:val="16"/>
        </w:rPr>
        <w:t xml:space="preserve">or the millions living in the world’s urban slums and ghettos (millions who find hunger an inescapable fact of life), </w:t>
      </w:r>
      <w:r w:rsidRPr="00CA5240">
        <w:rPr>
          <w:rStyle w:val="StyleUnderline"/>
          <w:rFonts w:cs="Times New Roman"/>
        </w:rPr>
        <w:t>and then suddenly</w:t>
      </w:r>
      <w:r w:rsidRPr="00CA5240">
        <w:rPr>
          <w:rFonts w:cs="Times New Roman"/>
          <w:sz w:val="16"/>
        </w:rPr>
        <w:t xml:space="preserve">, before we have time to take in the enormity of their situation, </w:t>
      </w:r>
      <w:r w:rsidRPr="00CA5240">
        <w:rPr>
          <w:rStyle w:val="StyleUnderline"/>
          <w:rFonts w:cs="Times New Roman"/>
        </w:rPr>
        <w:t>our attention is switched to the gleaming</w:t>
      </w:r>
      <w:r w:rsidRPr="00CA5240">
        <w:rPr>
          <w:rFonts w:cs="Times New Roman"/>
          <w:sz w:val="16"/>
        </w:rPr>
        <w:t>, yet</w:t>
      </w:r>
      <w:r w:rsidRPr="00CA5240">
        <w:rPr>
          <w:rStyle w:val="StyleUnderline"/>
          <w:rFonts w:cs="Times New Roman"/>
        </w:rPr>
        <w:t xml:space="preserve"> </w:t>
      </w:r>
      <w:r w:rsidRPr="00CA5240">
        <w:rPr>
          <w:rFonts w:cs="Times New Roman"/>
          <w:sz w:val="16"/>
        </w:rPr>
        <w:t xml:space="preserve">vacuous </w:t>
      </w:r>
      <w:r w:rsidRPr="00CA5240">
        <w:rPr>
          <w:rStyle w:val="StyleUnderline"/>
          <w:rFonts w:cs="Times New Roman"/>
        </w:rPr>
        <w:t xml:space="preserve">smile and sumptuously adorned figure of some </w:t>
      </w:r>
      <w:r w:rsidRPr="00CA5240">
        <w:rPr>
          <w:rFonts w:cs="Times New Roman"/>
          <w:sz w:val="16"/>
        </w:rPr>
        <w:t>insatiably</w:t>
      </w:r>
      <w:r w:rsidRPr="00CA5240">
        <w:rPr>
          <w:rStyle w:val="StyleUnderline"/>
          <w:rFonts w:cs="Times New Roman"/>
        </w:rPr>
        <w:t xml:space="preserve"> extravagant, superwealthy, scandal</w:t>
      </w:r>
      <w:r w:rsidRPr="00CA5240">
        <w:rPr>
          <w:rFonts w:cs="Times New Roman"/>
          <w:sz w:val="16"/>
        </w:rPr>
        <w:t xml:space="preserve">- and neuroses-prone individual </w:t>
      </w:r>
      <w:r w:rsidRPr="00CA5240">
        <w:rPr>
          <w:rStyle w:val="StyleUnderline"/>
          <w:rFonts w:cs="Times New Roman"/>
        </w:rPr>
        <w:t>who is one of the select members of the global upper class</w:t>
      </w:r>
      <w:r w:rsidRPr="00CA5240">
        <w:rPr>
          <w:rFonts w:cs="Times New Roman"/>
          <w:sz w:val="16"/>
        </w:rPr>
        <w:t xml:space="preserve">. </w:t>
      </w:r>
      <w:r w:rsidRPr="00CA5240">
        <w:rPr>
          <w:rStyle w:val="StyleUnderline"/>
          <w:rFonts w:cs="Times New Roman"/>
        </w:rPr>
        <w:t>Are we meant to ignore the unintentional juxtaposition of these images</w:t>
      </w:r>
      <w:r w:rsidRPr="00CA5240">
        <w:rPr>
          <w:rFonts w:cs="Times New Roman"/>
          <w:sz w:val="16"/>
        </w:rPr>
        <w:t xml:space="preserve">, the stark and absurd differences they portray, </w:t>
      </w:r>
      <w:r w:rsidRPr="00CA5240">
        <w:rPr>
          <w:rStyle w:val="StyleUnderline"/>
          <w:rFonts w:cs="Times New Roman"/>
        </w:rPr>
        <w:t>in much the same way that the differences in their real-life circumstances go unquestioned and unheeded daily? Is this part of our conditioning, a conditioning that allows us to tolerate and accept such immoral and illogical contrasts and absorb them unconsciously into our notions of normality and inevitability?</w:t>
      </w:r>
      <w:r w:rsidRPr="00CA5240">
        <w:rPr>
          <w:rFonts w:cs="Times New Roman"/>
          <w:sz w:val="16"/>
        </w:rPr>
        <w:t xml:space="preserve"> How do we accept and live with such absurdity, with the devastation and destruction that capitalism brings with increasing regularity to both humanity and the planet? It makes no logical or ethical sense that this is the human condition at a point in history when </w:t>
      </w:r>
      <w:r w:rsidRPr="00CA5240">
        <w:rPr>
          <w:rStyle w:val="Emphasis"/>
          <w:rFonts w:cs="Times New Roman"/>
        </w:rPr>
        <w:t>human beings have the potential to eliminate scarcity and eradicate every kind of human deprivation</w:t>
      </w:r>
      <w:r w:rsidRPr="00CA5240">
        <w:rPr>
          <w:rStyle w:val="StyleUnderline"/>
          <w:rFonts w:cs="Times New Roman"/>
        </w:rPr>
        <w:t>,</w:t>
      </w:r>
      <w:r w:rsidRPr="00CA5240">
        <w:rPr>
          <w:rFonts w:cs="Times New Roman"/>
          <w:sz w:val="16"/>
        </w:rPr>
        <w:t xml:space="preserve"> and when </w:t>
      </w:r>
      <w:r w:rsidRPr="00CA5240">
        <w:rPr>
          <w:rStyle w:val="Emphasis"/>
          <w:rFonts w:cs="Times New Roman"/>
        </w:rPr>
        <w:t>we also have the potential to find ways to prevent further ecological damage and possibly even rectify much of the damage that has already occurred</w:t>
      </w:r>
      <w:r w:rsidRPr="00CA5240">
        <w:rPr>
          <w:rStyle w:val="StyleUnderline"/>
          <w:rFonts w:cs="Times New Roman"/>
        </w:rPr>
        <w:t>.</w:t>
      </w:r>
      <w:r w:rsidRPr="00CA5240">
        <w:rPr>
          <w:rFonts w:cs="Times New Roman"/>
          <w:sz w:val="16"/>
        </w:rPr>
        <w:t xml:space="preserve"> It is not those who live in their privately guarded citadels of wealth who have created this potential; it is the culmination of human ingenuity and endeavor over many centuries. </w:t>
      </w:r>
      <w:r w:rsidRPr="00CA5240">
        <w:rPr>
          <w:rStyle w:val="Emphasis"/>
          <w:rFonts w:cs="Times New Roman"/>
        </w:rPr>
        <w:t>This potential was created by human beings</w:t>
      </w:r>
      <w:r w:rsidRPr="00CA5240">
        <w:rPr>
          <w:rFonts w:cs="Times New Roman"/>
          <w:sz w:val="16"/>
        </w:rPr>
        <w:t xml:space="preserve">, and it could be used to meet the needs of all human beings, while also improving and then sustaining the health of the planet; </w:t>
      </w:r>
      <w:r w:rsidRPr="00CA5240">
        <w:rPr>
          <w:rStyle w:val="Emphasis"/>
          <w:rFonts w:cs="Times New Roman"/>
        </w:rPr>
        <w:t>yet so long as we exist under the domination of capital, human need and environmental health must be denied.</w:t>
      </w:r>
    </w:p>
    <w:p w14:paraId="2D6464ED" w14:textId="77777777" w:rsidR="00EE7158" w:rsidRPr="00CA5240" w:rsidRDefault="00EE7158" w:rsidP="00EE7158">
      <w:pPr>
        <w:rPr>
          <w:rFonts w:cs="Times New Roman"/>
        </w:rPr>
      </w:pPr>
    </w:p>
    <w:p w14:paraId="7F80A9C4" w14:textId="77777777" w:rsidR="00EE7158" w:rsidRPr="00CA5240" w:rsidRDefault="00EE7158" w:rsidP="00EE7158">
      <w:pPr>
        <w:rPr>
          <w:rStyle w:val="StyleUnderline"/>
        </w:rPr>
      </w:pPr>
    </w:p>
    <w:p w14:paraId="05FDCF76" w14:textId="77777777" w:rsidR="00EE7158" w:rsidRPr="00CA5240" w:rsidRDefault="00EE7158" w:rsidP="00EE7158">
      <w:pPr>
        <w:pStyle w:val="Heading3"/>
        <w:rPr>
          <w:rFonts w:cs="Times New Roman"/>
        </w:rPr>
      </w:pPr>
      <w:r w:rsidRPr="00CA5240">
        <w:rPr>
          <w:rFonts w:cs="Times New Roman"/>
        </w:rPr>
        <w:t>Impact: Questionable Practices</w:t>
      </w:r>
    </w:p>
    <w:p w14:paraId="750C987D" w14:textId="77777777" w:rsidR="00EE7158" w:rsidRPr="00CA5240" w:rsidRDefault="00EE7158" w:rsidP="00EE7158">
      <w:pPr>
        <w:rPr>
          <w:rFonts w:cs="Times New Roman"/>
          <w:sz w:val="16"/>
        </w:rPr>
      </w:pPr>
    </w:p>
    <w:p w14:paraId="7F42DD35" w14:textId="77777777" w:rsidR="00EE7158" w:rsidRPr="00CA5240" w:rsidRDefault="00EE7158" w:rsidP="00EE7158">
      <w:pPr>
        <w:pStyle w:val="Heading4"/>
        <w:rPr>
          <w:rFonts w:cs="Times New Roman"/>
        </w:rPr>
      </w:pPr>
      <w:r w:rsidRPr="00CA5240">
        <w:rPr>
          <w:rFonts w:cs="Times New Roman"/>
        </w:rPr>
        <w:t>Global capitalism leads to questionable practices, mercilessly exploits the working class in order to create a profit for the ruling class; morality, human needs, and social conscience are left in the dust as a result of the pursuit of wealth</w:t>
      </w:r>
    </w:p>
    <w:p w14:paraId="432D2660" w14:textId="77777777" w:rsidR="00EE7158" w:rsidRPr="00CA5240" w:rsidRDefault="00EE7158" w:rsidP="00EE7158">
      <w:pPr>
        <w:rPr>
          <w:rStyle w:val="StyleUnderline"/>
          <w:rFonts w:cs="Times New Roman"/>
          <w:sz w:val="16"/>
          <w:u w:val="none"/>
        </w:rPr>
      </w:pPr>
      <w:r w:rsidRPr="00CA5240">
        <w:rPr>
          <w:rFonts w:cs="Times New Roman"/>
          <w:sz w:val="16"/>
        </w:rPr>
        <w:t xml:space="preserve">Peter </w:t>
      </w:r>
      <w:r w:rsidRPr="00CA5240">
        <w:rPr>
          <w:rStyle w:val="Style13ptBold"/>
          <w:rFonts w:cs="Times New Roman"/>
        </w:rPr>
        <w:t>McLaren and</w:t>
      </w:r>
      <w:r w:rsidRPr="00CA5240">
        <w:rPr>
          <w:rFonts w:cs="Times New Roman"/>
          <w:sz w:val="16"/>
        </w:rPr>
        <w:t xml:space="preserve"> Ramin </w:t>
      </w:r>
      <w:r w:rsidRPr="00CA5240">
        <w:rPr>
          <w:rStyle w:val="Style13ptBold"/>
          <w:rFonts w:cs="Times New Roman"/>
        </w:rPr>
        <w:t xml:space="preserve">Farahmandpur </w:t>
      </w:r>
      <w:r w:rsidRPr="00CA5240">
        <w:rPr>
          <w:rStyle w:val="StyleUnderline"/>
          <w:rFonts w:cs="Times New Roman"/>
          <w:sz w:val="16"/>
          <w:u w:val="none"/>
        </w:rPr>
        <w:t>20</w:t>
      </w:r>
      <w:r w:rsidRPr="00CA5240">
        <w:rPr>
          <w:rStyle w:val="Style13ptBold"/>
          <w:rFonts w:cs="Times New Roman"/>
        </w:rPr>
        <w:t>01 (</w:t>
      </w:r>
      <w:r w:rsidRPr="00CA5240">
        <w:rPr>
          <w:rFonts w:cs="Times New Roman"/>
          <w:sz w:val="16"/>
        </w:rPr>
        <w:t>Peter McLaren, Distinguished Professor in Critical Studies at Cambridge University, Ramin Farahmandpur, Phd at Portland State University, “</w:t>
      </w:r>
      <w:r w:rsidRPr="00CA5240">
        <w:rPr>
          <w:rStyle w:val="StyleUnderline"/>
          <w:rFonts w:cs="Times New Roman"/>
          <w:sz w:val="16"/>
          <w:u w:val="none"/>
        </w:rPr>
        <w:t>TEACHING AGAINST GLOBALIZATION AND THE NEW IMPERIALISM: TOWARD A REVOLUTIONARY PEDAGOGY,” Journal of Teacher Education, Vol. 52, No. 2, March/April 2001) //Feng</w:t>
      </w:r>
    </w:p>
    <w:p w14:paraId="36260EE9" w14:textId="77777777" w:rsidR="00EE7158" w:rsidRPr="00CA5240" w:rsidRDefault="00EE7158" w:rsidP="00EE7158">
      <w:pPr>
        <w:rPr>
          <w:rFonts w:cs="Times New Roman"/>
          <w:sz w:val="16"/>
        </w:rPr>
      </w:pPr>
      <w:r w:rsidRPr="00CA5240">
        <w:rPr>
          <w:rFonts w:cs="Times New Roman"/>
          <w:sz w:val="16"/>
        </w:rPr>
        <w:t xml:space="preserve"> As we anticipate the ongoing challenges of the new millennium, </w:t>
      </w:r>
      <w:r w:rsidRPr="00CA5240">
        <w:rPr>
          <w:rStyle w:val="Emphasis"/>
          <w:rFonts w:cs="Times New Roman"/>
          <w:sz w:val="24"/>
        </w:rPr>
        <w:t>we bear witness to the unabated mercilessness of global capitalism and the impassable fissure between capital and labor. Today, millions of workers are being exploited by a relatively small yet cunningly powerful global ruling class driven by an unslakable desire for accumulation of profit.</w:t>
      </w:r>
      <w:r w:rsidRPr="00CA5240">
        <w:rPr>
          <w:rStyle w:val="StyleUnderline"/>
          <w:rFonts w:cs="Times New Roman"/>
          <w:sz w:val="24"/>
        </w:rPr>
        <w:t xml:space="preserve"> </w:t>
      </w:r>
      <w:r w:rsidRPr="00CA5240">
        <w:rPr>
          <w:rStyle w:val="Emphasis"/>
          <w:rFonts w:cs="Times New Roman"/>
          <w:sz w:val="24"/>
        </w:rPr>
        <w:t>Little opposition exists as capitalism runs amok, unhampered and undisturbed</w:t>
      </w:r>
      <w:r w:rsidRPr="00CA5240">
        <w:rPr>
          <w:rFonts w:cs="Times New Roman"/>
          <w:u w:val="single"/>
        </w:rPr>
        <w:t xml:space="preserve"> by the tectonic upheaval that is occurring in the geopolitical landscape</w:t>
      </w:r>
      <w:r w:rsidRPr="00CA5240">
        <w:rPr>
          <w:rFonts w:cs="Times New Roman"/>
          <w:sz w:val="16"/>
        </w:rPr>
        <w:t>—one that has recently witnessed the collapse of the Soviet Union and the regimes of the Eastern Bloc.  Due to the fast-paced and frenetic changes taking place around us in the wired realms of global technologies and free-trade initiatives, we are hard-pressed to chart out our daily struggles against oppression and exploitation instituted by a growing cabal of techno-crazed global robber barons</w:t>
      </w:r>
      <w:r w:rsidRPr="00CA5240">
        <w:rPr>
          <w:rStyle w:val="StyleUnderline"/>
          <w:rFonts w:cs="Times New Roman"/>
          <w:sz w:val="24"/>
        </w:rPr>
        <w:t xml:space="preserve">. </w:t>
      </w:r>
      <w:r w:rsidRPr="00CA5240">
        <w:rPr>
          <w:rStyle w:val="Emphasis"/>
          <w:rFonts w:cs="Times New Roman"/>
          <w:sz w:val="24"/>
        </w:rPr>
        <w:t>As we attempt to flee a culture of endless acquisition, we find ourselves at the mercy of an even more terrifying corporate culture shaping our subjectivities</w:t>
      </w:r>
      <w:r w:rsidRPr="00CA5240">
        <w:rPr>
          <w:rStyle w:val="StyleUnderline"/>
          <w:rFonts w:cs="Times New Roman"/>
          <w:sz w:val="24"/>
        </w:rPr>
        <w:t>.</w:t>
      </w:r>
      <w:r w:rsidRPr="00CA5240">
        <w:rPr>
          <w:rFonts w:cs="Times New Roman"/>
          <w:sz w:val="16"/>
        </w:rPr>
        <w:t xml:space="preserve"> According to Hayat Imam (1997), “Today . . . ‘</w:t>
      </w:r>
      <w:r w:rsidRPr="00CA5240">
        <w:rPr>
          <w:rStyle w:val="StyleUnderline"/>
          <w:rFonts w:cs="Times New Roman"/>
          <w:sz w:val="24"/>
        </w:rPr>
        <w:t xml:space="preserve">creation of wealth’ has become the fundamental value at the center of global society and </w:t>
      </w:r>
      <w:r w:rsidRPr="00CA5240">
        <w:rPr>
          <w:rStyle w:val="Emphasis"/>
          <w:rFonts w:cs="Times New Roman"/>
          <w:sz w:val="24"/>
        </w:rPr>
        <w:t>analyses of economics are devoid of issues of morality, human needs, and social conscience</w:t>
      </w:r>
      <w:r w:rsidRPr="00CA5240">
        <w:rPr>
          <w:rFonts w:cs="Times New Roman"/>
          <w:sz w:val="16"/>
        </w:rPr>
        <w:t xml:space="preserve">” (p. 13). </w:t>
      </w:r>
      <w:r w:rsidRPr="00CA5240">
        <w:rPr>
          <w:rStyle w:val="StyleUnderline"/>
          <w:rFonts w:cs="Times New Roman"/>
          <w:sz w:val="24"/>
        </w:rPr>
        <w:t xml:space="preserve">Mutagenic forms of greed and social relations that permit such greed to flourish have produced severance packages for corporate bosses that exceed the combined salaries of an army of factory workers. </w:t>
      </w:r>
      <w:r w:rsidRPr="00CA5240">
        <w:rPr>
          <w:rFonts w:cs="Times New Roman"/>
          <w:sz w:val="16"/>
        </w:rPr>
        <w:t xml:space="preserve">Immovably entrenched social, political, and </w:t>
      </w:r>
      <w:r w:rsidRPr="00CA5240">
        <w:rPr>
          <w:rStyle w:val="StyleUnderline"/>
          <w:rFonts w:cs="Times New Roman"/>
          <w:sz w:val="24"/>
        </w:rPr>
        <w:t>economic disparities and antagonisms compel us as educators and cultural workers to create alternatives to the logic of capitalist accumulation. Yet, the creation of alternatives to the logic of capital is a formidable</w:t>
      </w:r>
      <w:r w:rsidRPr="00CA5240">
        <w:rPr>
          <w:rFonts w:cs="Times New Roman"/>
          <w:sz w:val="16"/>
        </w:rPr>
        <w:t xml:space="preserve">—and what many of our more cynical brothers and sisters in education would deem today an insurmountable— </w:t>
      </w:r>
      <w:r w:rsidRPr="00CA5240">
        <w:rPr>
          <w:rStyle w:val="StyleUnderline"/>
          <w:rFonts w:cs="Times New Roman"/>
          <w:sz w:val="24"/>
        </w:rPr>
        <w:t>challenge. We are struggling and suffering</w:t>
      </w:r>
      <w:r w:rsidRPr="00CA5240">
        <w:rPr>
          <w:rFonts w:cs="Times New Roman"/>
          <w:sz w:val="16"/>
        </w:rPr>
        <w:t xml:space="preserve"> (some of us more than others) </w:t>
      </w:r>
      <w:r w:rsidRPr="00CA5240">
        <w:rPr>
          <w:rStyle w:val="StyleUnderline"/>
          <w:rFonts w:cs="Times New Roman"/>
          <w:sz w:val="24"/>
        </w:rPr>
        <w:t xml:space="preserve">through a time when there exists a dictatorship of the marketplace in a capitalist system whose inequalities are becoming more evident than ever before. </w:t>
      </w:r>
      <w:r w:rsidRPr="00CA5240">
        <w:rPr>
          <w:rFonts w:cs="Times New Roman"/>
          <w:sz w:val="16"/>
        </w:rPr>
        <w:t xml:space="preserve">This is especially true at this current moment, when the Republican theft of a presidency followed by a continued commitment to Disneyland capitalism: the free marketeers meet the Mouseketeers.      </w:t>
      </w:r>
      <w:r w:rsidRPr="00CA5240">
        <w:rPr>
          <w:rStyle w:val="StyleUnderline"/>
          <w:rFonts w:cs="Times New Roman"/>
          <w:sz w:val="24"/>
        </w:rPr>
        <w:t>Neoliberal free market economics</w:t>
      </w:r>
      <w:r w:rsidRPr="00CA5240">
        <w:rPr>
          <w:rFonts w:cs="Times New Roman"/>
          <w:sz w:val="16"/>
        </w:rPr>
        <w:t>—the purpose of which is to avoid stasis and keep businesses in healthy flux—</w:t>
      </w:r>
      <w:r w:rsidRPr="00CA5240">
        <w:rPr>
          <w:rStyle w:val="StyleUnderline"/>
          <w:rFonts w:cs="Times New Roman"/>
          <w:sz w:val="24"/>
        </w:rPr>
        <w:t xml:space="preserve">functions as a type of binding arbitration, </w:t>
      </w:r>
      <w:r w:rsidRPr="00CA5240">
        <w:rPr>
          <w:rStyle w:val="Emphasis"/>
          <w:rFonts w:cs="Times New Roman"/>
          <w:sz w:val="24"/>
        </w:rPr>
        <w:t xml:space="preserve">legitimizing a host of questionable practices and outcomes: deregulation, unrestricted access to consumer markets, downsizing, outsourcing, flexible arrangements of labor, intensification of competition among transnational corporations, increasing centralization of economic and political power, and finally, widening class polarization. </w:t>
      </w:r>
      <w:r w:rsidRPr="00CA5240">
        <w:rPr>
          <w:rFonts w:cs="Times New Roman"/>
          <w:sz w:val="16"/>
        </w:rPr>
        <w:t xml:space="preserve">Neoliberalism is currently embarking on ways of “re-imagining” democracy through the importation of the market discourse of parasitic finacial oligarchies into increasingly domesticated democratic practices and through the valorization of capital and the unrestrained economic power of private property (Teeple, 1995).  </w:t>
      </w:r>
      <w:r w:rsidRPr="00CA5240">
        <w:rPr>
          <w:rStyle w:val="StyleUnderline"/>
          <w:rFonts w:cs="Times New Roman"/>
          <w:sz w:val="24"/>
        </w:rPr>
        <w:t>The close of the second millennium represents at once the incalculably expanded scope of the culture of consumption and the implosion of social relations into a universal signifier— namely capital</w:t>
      </w:r>
      <w:r w:rsidRPr="00CA5240">
        <w:rPr>
          <w:rFonts w:cs="Times New Roman"/>
          <w:sz w:val="16"/>
        </w:rPr>
        <w:t xml:space="preserve">—that Marx metaphorically referred to as the “universal pimp.” </w:t>
      </w:r>
      <w:r w:rsidRPr="00CA5240">
        <w:rPr>
          <w:rStyle w:val="StyleUnderline"/>
          <w:rFonts w:cs="Times New Roman"/>
          <w:sz w:val="24"/>
        </w:rPr>
        <w:t xml:space="preserve">Marx likened money to a “visible god” that in the generalized commodity form  spreads this illusory perception throughout society, dissolving all previous identities and distinctions, and </w:t>
      </w:r>
      <w:r w:rsidRPr="00CA5240">
        <w:rPr>
          <w:rStyle w:val="Emphasis"/>
          <w:rFonts w:cs="Times New Roman"/>
          <w:sz w:val="24"/>
        </w:rPr>
        <w:t xml:space="preserve">remolding human consciousness in its own image. </w:t>
      </w:r>
      <w:r w:rsidRPr="00CA5240">
        <w:rPr>
          <w:rStyle w:val="StyleUnderline"/>
          <w:rFonts w:cs="Times New Roman"/>
          <w:sz w:val="24"/>
        </w:rPr>
        <w:t xml:space="preserve">In the fully developed form of capital, money achieves an active, self-regulating power through which it shapes the lives of concrete individuals. </w:t>
      </w:r>
      <w:r w:rsidRPr="00CA5240">
        <w:rPr>
          <w:rFonts w:cs="Times New Roman"/>
          <w:sz w:val="16"/>
        </w:rPr>
        <w:t>(Hawkes, 1996, pp. 101-102)</w:t>
      </w:r>
    </w:p>
    <w:p w14:paraId="6D16D8E8" w14:textId="77777777" w:rsidR="00EE7158" w:rsidRPr="00CA5240" w:rsidRDefault="00EE7158" w:rsidP="00EE7158">
      <w:pPr>
        <w:rPr>
          <w:rFonts w:cs="Times New Roman"/>
          <w:sz w:val="16"/>
        </w:rPr>
      </w:pPr>
    </w:p>
    <w:p w14:paraId="208C3B70" w14:textId="77777777" w:rsidR="00EE7158" w:rsidRPr="00CA5240" w:rsidRDefault="00EE7158" w:rsidP="00EE7158">
      <w:pPr>
        <w:rPr>
          <w:rFonts w:cs="Times New Roman"/>
          <w:sz w:val="16"/>
        </w:rPr>
      </w:pPr>
    </w:p>
    <w:p w14:paraId="3ED0F49B" w14:textId="77777777" w:rsidR="00EE7158" w:rsidRPr="00CA5240" w:rsidRDefault="00EE7158" w:rsidP="00EE7158">
      <w:pPr>
        <w:rPr>
          <w:rFonts w:cs="Times New Roman"/>
          <w:sz w:val="16"/>
        </w:rPr>
      </w:pPr>
    </w:p>
    <w:p w14:paraId="7144ABA2" w14:textId="77777777" w:rsidR="00EE7158" w:rsidRPr="00CA5240" w:rsidRDefault="00EE7158" w:rsidP="00EE7158">
      <w:pPr>
        <w:pStyle w:val="Heading3"/>
        <w:rPr>
          <w:rFonts w:cs="Times New Roman"/>
        </w:rPr>
      </w:pPr>
      <w:r w:rsidRPr="00CA5240">
        <w:rPr>
          <w:rFonts w:cs="Times New Roman"/>
        </w:rPr>
        <w:t>Impact: Working Class Exploitation</w:t>
      </w:r>
    </w:p>
    <w:p w14:paraId="72795112" w14:textId="77777777" w:rsidR="00EE7158" w:rsidRPr="00CA5240" w:rsidRDefault="00EE7158" w:rsidP="00EE7158">
      <w:pPr>
        <w:rPr>
          <w:rFonts w:cs="Times New Roman"/>
          <w:sz w:val="16"/>
        </w:rPr>
      </w:pPr>
    </w:p>
    <w:p w14:paraId="33281D0C" w14:textId="77777777" w:rsidR="00EE7158" w:rsidRPr="00CA5240" w:rsidRDefault="00EE7158" w:rsidP="00EE7158">
      <w:pPr>
        <w:pStyle w:val="Heading4"/>
        <w:rPr>
          <w:rFonts w:cs="Times New Roman"/>
        </w:rPr>
      </w:pPr>
      <w:r w:rsidRPr="00CA5240">
        <w:rPr>
          <w:rFonts w:cs="Times New Roman"/>
        </w:rPr>
        <w:t>Capitalism exploits the working class for the extraction of surplus value</w:t>
      </w:r>
    </w:p>
    <w:p w14:paraId="24EF126E" w14:textId="77777777" w:rsidR="00EE7158" w:rsidRPr="00CA5240" w:rsidRDefault="00EE7158" w:rsidP="00EE7158">
      <w:pPr>
        <w:rPr>
          <w:rFonts w:cs="Times New Roman"/>
          <w:sz w:val="16"/>
        </w:rPr>
      </w:pPr>
      <w:r w:rsidRPr="00CA5240">
        <w:rPr>
          <w:rFonts w:cs="Times New Roman"/>
          <w:sz w:val="16"/>
        </w:rPr>
        <w:t xml:space="preserve">Peter </w:t>
      </w:r>
      <w:r w:rsidRPr="00CA5240">
        <w:rPr>
          <w:rStyle w:val="Style13ptBold"/>
          <w:rFonts w:cs="Times New Roman"/>
        </w:rPr>
        <w:t>McLaren and</w:t>
      </w:r>
      <w:r w:rsidRPr="00CA5240">
        <w:rPr>
          <w:rFonts w:cs="Times New Roman"/>
          <w:sz w:val="16"/>
        </w:rPr>
        <w:t xml:space="preserve"> Ramin </w:t>
      </w:r>
      <w:r w:rsidRPr="00CA5240">
        <w:rPr>
          <w:rStyle w:val="Style13ptBold"/>
          <w:rFonts w:cs="Times New Roman"/>
        </w:rPr>
        <w:t xml:space="preserve">Farahmandpur </w:t>
      </w:r>
      <w:r w:rsidRPr="00CA5240">
        <w:rPr>
          <w:rStyle w:val="StyleUnderline"/>
          <w:rFonts w:cs="Times New Roman"/>
          <w:sz w:val="16"/>
          <w:u w:val="none"/>
        </w:rPr>
        <w:t>20</w:t>
      </w:r>
      <w:r w:rsidRPr="00CA5240">
        <w:rPr>
          <w:rStyle w:val="Style13ptBold"/>
          <w:rFonts w:cs="Times New Roman"/>
        </w:rPr>
        <w:t>01 (</w:t>
      </w:r>
      <w:r w:rsidRPr="00CA5240">
        <w:rPr>
          <w:rFonts w:cs="Times New Roman"/>
          <w:sz w:val="16"/>
        </w:rPr>
        <w:t>Peter McLaren, Distinguished Professor in Critical Studies at Cambridge University, Ramin Farahmandpur, Phd at Portland State University, “</w:t>
      </w:r>
      <w:r w:rsidRPr="00CA5240">
        <w:rPr>
          <w:rStyle w:val="StyleUnderline"/>
          <w:rFonts w:cs="Times New Roman"/>
          <w:sz w:val="16"/>
          <w:u w:val="none"/>
        </w:rPr>
        <w:t>TEACHING AGAINST GLOBALIZATION AND THE NEW IMPERIALISM: TOWARD A REVOLUTIONARY PEDAGOGY,” Journal of Teacher Education, Vol. 52, No. 2, March/April 2001) //Feng</w:t>
      </w:r>
    </w:p>
    <w:p w14:paraId="02A2BADD" w14:textId="77777777" w:rsidR="00EE7158" w:rsidRPr="00CA5240" w:rsidRDefault="00EE7158" w:rsidP="00EE7158">
      <w:pPr>
        <w:rPr>
          <w:rFonts w:cs="Times New Roman"/>
          <w:sz w:val="14"/>
        </w:rPr>
      </w:pPr>
      <w:r w:rsidRPr="00CA5240">
        <w:rPr>
          <w:rFonts w:cs="Times New Roman"/>
          <w:sz w:val="14"/>
        </w:rPr>
        <w:t xml:space="preserve">For those who believe that uninterrupted accumulation and increasing international concentration of capital is a good thing, that the shift from an international economy to a world economy is a sign of progress, that the feedback mechanisms of the unfettered “free” market are fair, that only democracy will spring forth from its spontaneous order, and that the common good will magically advance from its networked complexity, there is reason to be wildly optimistic about the future. Imagine the possibilities for privatizing public spaces and spreading neoliberal domination over vast exotic populations hitherto unconquered! But </w:t>
      </w:r>
      <w:r w:rsidRPr="00CA5240">
        <w:rPr>
          <w:rStyle w:val="StyleUnderline"/>
          <w:rFonts w:cs="Times New Roman"/>
        </w:rPr>
        <w:t>for educators who reject the idea that the social system under capitalism is a self-organizing totality and who view the globalization of capital as an irredeemable assault on democracy, the future appears perilous indeed.</w:t>
      </w:r>
      <w:r w:rsidRPr="00CA5240">
        <w:rPr>
          <w:rFonts w:cs="Times New Roman"/>
          <w:sz w:val="14"/>
        </w:rPr>
        <w:t xml:space="preserve"> </w:t>
      </w:r>
      <w:r w:rsidRPr="00CA5240">
        <w:rPr>
          <w:rStyle w:val="StyleUnderline"/>
          <w:rFonts w:cs="Times New Roman"/>
        </w:rPr>
        <w:t xml:space="preserve">We refuse to elevate the victimization of the working-class to a regulatory ideal of democracy and decline to treat the economy as a thing </w:t>
      </w:r>
      <w:r w:rsidRPr="00CA5240">
        <w:rPr>
          <w:rFonts w:cs="Times New Roman"/>
          <w:sz w:val="14"/>
        </w:rPr>
        <w:t xml:space="preserve">or endow it with selfevident democratic agency. After Marx, </w:t>
      </w:r>
      <w:r w:rsidRPr="00CA5240">
        <w:rPr>
          <w:rStyle w:val="StyleUnderline"/>
          <w:rFonts w:cs="Times New Roman"/>
        </w:rPr>
        <w:t>we view the economy as a social relation and not a self-sustaining natural entity.</w:t>
      </w:r>
      <w:r w:rsidRPr="00CA5240">
        <w:rPr>
          <w:rFonts w:cs="Times New Roman"/>
          <w:sz w:val="14"/>
        </w:rPr>
        <w:t xml:space="preserve"> </w:t>
      </w:r>
      <w:r w:rsidRPr="00CA5240">
        <w:rPr>
          <w:rStyle w:val="Emphasis"/>
          <w:rFonts w:cs="Times New Roman"/>
        </w:rPr>
        <w:t>Capitalism</w:t>
      </w:r>
      <w:r w:rsidRPr="00CA5240">
        <w:rPr>
          <w:rFonts w:cs="Times New Roman"/>
          <w:sz w:val="14"/>
        </w:rPr>
        <w:t xml:space="preserve"> is not powered by a trancendental metaphysic but </w:t>
      </w:r>
      <w:r w:rsidRPr="00CA5240">
        <w:rPr>
          <w:rStyle w:val="Emphasis"/>
          <w:rFonts w:cs="Times New Roman"/>
        </w:rPr>
        <w:t>is a social relation overburdened by exploitation, accumulation, endless growth, and class conflict. It remains predicated on the extraction of surplus value from workers</w:t>
      </w:r>
      <w:r w:rsidRPr="00CA5240">
        <w:rPr>
          <w:rFonts w:cs="Times New Roman"/>
          <w:sz w:val="14"/>
        </w:rPr>
        <w:t xml:space="preserve"> (value produced by workers beyond that which the capitalist must pay out in wages so that the workers can reproduce their labor-power).  Unlike its well-known predecessors—slavery and feudalism—</w:t>
      </w:r>
      <w:r w:rsidRPr="00CA5240">
        <w:rPr>
          <w:rStyle w:val="StyleUnderline"/>
          <w:rFonts w:cs="Times New Roman"/>
        </w:rPr>
        <w:t xml:space="preserve">capitalism is predicated </w:t>
      </w:r>
      <w:r w:rsidRPr="00CA5240">
        <w:rPr>
          <w:rStyle w:val="Emphasis"/>
          <w:rFonts w:cs="Times New Roman"/>
        </w:rPr>
        <w:t>on the overaccumulation of capital and the superexploitation of rank-and-file wage laborers</w:t>
      </w:r>
      <w:r w:rsidRPr="00CA5240">
        <w:rPr>
          <w:rStyle w:val="StyleUnderline"/>
          <w:rFonts w:cs="Times New Roman"/>
        </w:rPr>
        <w:t>. The irreversible contradictions inherent within capitalist social and economic relations</w:t>
      </w:r>
      <w:r w:rsidRPr="00CA5240">
        <w:rPr>
          <w:rFonts w:cs="Times New Roman"/>
          <w:sz w:val="14"/>
        </w:rPr>
        <w:t>—those between capital and labor—</w:t>
      </w:r>
      <w:r w:rsidRPr="00CA5240">
        <w:rPr>
          <w:rStyle w:val="StyleUnderline"/>
          <w:rFonts w:cs="Times New Roman"/>
        </w:rPr>
        <w:t>are taking us further away from democratic accountability and steering us closer to</w:t>
      </w:r>
      <w:r w:rsidRPr="00CA5240">
        <w:rPr>
          <w:rFonts w:cs="Times New Roman"/>
          <w:sz w:val="14"/>
        </w:rPr>
        <w:t xml:space="preserve"> what Rosa Luxemburg (1919) referred to as </w:t>
      </w:r>
      <w:r w:rsidRPr="00CA5240">
        <w:rPr>
          <w:rStyle w:val="StyleUnderline"/>
          <w:rFonts w:cs="Times New Roman"/>
        </w:rPr>
        <w:t>an age of “barbarism.”</w:t>
      </w:r>
      <w:r w:rsidRPr="00CA5240">
        <w:rPr>
          <w:rFonts w:cs="Times New Roman"/>
          <w:sz w:val="14"/>
        </w:rPr>
        <w:t xml:space="preserve"> Peery (1997) makes the point that in comparison to the political economy that sustained slavery or feudalism, </w:t>
      </w:r>
      <w:r w:rsidRPr="00CA5240">
        <w:rPr>
          <w:rStyle w:val="StyleUnderline"/>
          <w:rFonts w:cs="Times New Roman"/>
        </w:rPr>
        <w:t xml:space="preserve">the social and economic contradictions in the present-day capitalist mode of production are much more virulent and unremitting. </w:t>
      </w:r>
      <w:r w:rsidRPr="00CA5240">
        <w:rPr>
          <w:rFonts w:cs="Times New Roman"/>
          <w:sz w:val="14"/>
        </w:rPr>
        <w:t xml:space="preserve">This is because the production, distribution, and consumption of commodities are in constant contradiction with labor power and prevents the logic of capital from validating any logic other than its own. Many social and political theorists have studied the phenomenon of globalization extensively and have pronounced it a discomfiting inevitability for some but a powerful, life-enhancing economic tonic for many. Yet, in our opinion, </w:t>
      </w:r>
      <w:r w:rsidRPr="00CA5240">
        <w:rPr>
          <w:rStyle w:val="StyleUnderline"/>
          <w:rFonts w:cs="Times New Roman"/>
        </w:rPr>
        <w:t xml:space="preserve">globalization represents an ideological facade that camouflages the manifold operations of imperialism. In fact, the concept of globalization has effectively replaced the term imperialism in the lexicon of the privileged class for the purpose of exaggerating the global character of capitalism—as an all-encompassing and indefatigable power that apparently no nation-state has the means to resist or oppose. Furthermore, it deceitfully suggests that capitalism is no longer dependent on the nationstate. This position occludes the fact that a large portion of production in Western European countries takes place within national boundaries. </w:t>
      </w:r>
      <w:r w:rsidRPr="00CA5240">
        <w:rPr>
          <w:rFonts w:cs="Times New Roman"/>
          <w:sz w:val="14"/>
        </w:rPr>
        <w:t xml:space="preserve">Moreover, the globalization thesis maintains that whereas state power can be used in the interests of the large multinational corporations, it cannot be employed in the interest of the working class.  To call globalization a form of imperialism might seem a rhetorical exaggeration. But we believe that this identification is necessary because </w:t>
      </w:r>
      <w:r w:rsidRPr="00CA5240">
        <w:rPr>
          <w:rStyle w:val="StyleUnderline"/>
          <w:rFonts w:cs="Times New Roman"/>
        </w:rPr>
        <w:t>the term globalization is calculated by bourgeois critics to render any radical politicization of it extreme.</w:t>
      </w:r>
      <w:r w:rsidRPr="00CA5240">
        <w:rPr>
          <w:rFonts w:cs="Times New Roman"/>
          <w:sz w:val="14"/>
        </w:rPr>
        <w:t xml:space="preserve"> </w:t>
      </w:r>
      <w:r w:rsidRPr="00CA5240">
        <w:rPr>
          <w:rStyle w:val="StyleUnderline"/>
          <w:rFonts w:cs="Times New Roman"/>
        </w:rPr>
        <w:t>The ideology of this move is invisibly to enframe the concept of globalization within a culturalist logic that reduces it to mean a standardization of commodities</w:t>
      </w:r>
      <w:r w:rsidRPr="00CA5240">
        <w:rPr>
          <w:rFonts w:cs="Times New Roman"/>
          <w:sz w:val="14"/>
        </w:rPr>
        <w:t xml:space="preserve"> (i.e., the same designer clothes appearing in shopping plazas throughout the world). </w:t>
      </w:r>
      <w:r w:rsidRPr="00CA5240">
        <w:rPr>
          <w:rStyle w:val="StyleUnderline"/>
          <w:rFonts w:cs="Times New Roman"/>
        </w:rPr>
        <w:t xml:space="preserve">By contrast, we see the process as inextricably tied to the politics of neoliberalism, in which violence asserts itself as stability through a recomposition of the capital labor relationship. Such a recomposition entails the subordination of social reproduction to the reproduction of capital </w:t>
      </w:r>
      <w:r w:rsidRPr="00CA5240">
        <w:rPr>
          <w:rFonts w:cs="Times New Roman"/>
          <w:sz w:val="14"/>
        </w:rPr>
        <w:t xml:space="preserve">(Dinerstein, 1999), </w:t>
      </w:r>
      <w:r w:rsidRPr="00CA5240">
        <w:rPr>
          <w:rStyle w:val="StyleUnderline"/>
          <w:rFonts w:cs="Times New Roman"/>
        </w:rPr>
        <w:t xml:space="preserve">the deregulation of the labor market, the globalization of liquid capital, the outsourcing of production to cheap labor markets, and the transfer of local capital intended for social services into finance capital for global investment. </w:t>
      </w:r>
      <w:r w:rsidRPr="00CA5240">
        <w:rPr>
          <w:rFonts w:cs="Times New Roman"/>
          <w:sz w:val="14"/>
        </w:rPr>
        <w:t xml:space="preserve"> The new imperialism to which we refer is a combination of old-style military and financial practices as well as recent attempts by developed nations to impose the law of the market on the whole of humanity itself. </w:t>
      </w:r>
      <w:r w:rsidRPr="00CA5240">
        <w:rPr>
          <w:rStyle w:val="Emphasis"/>
          <w:rFonts w:cs="Times New Roman"/>
        </w:rPr>
        <w:t>Having obscured the distinction between the sacred and profane, the global aristocracy’s new world order has set out to expand the free market in the interest of quick profits, to increase global production, to raise the level of exports in the manufacturing sector, and to intensify competition among transnational corporations.</w:t>
      </w:r>
      <w:r w:rsidRPr="00CA5240">
        <w:rPr>
          <w:rStyle w:val="StyleUnderline"/>
          <w:rFonts w:cs="Times New Roman"/>
        </w:rPr>
        <w:t xml:space="preserve"> </w:t>
      </w:r>
      <w:r w:rsidRPr="00CA5240">
        <w:rPr>
          <w:rFonts w:cs="Times New Roman"/>
          <w:sz w:val="14"/>
        </w:rPr>
        <w:t xml:space="preserve">It has also benefited from part-time and contingent work, reduced the pool of full-time employment, and accelerated immigration from Third World and developing countries to industrial nations (Bonacich &amp; Appelbaum, 2000). In addition to our description of globalization as imperialism we might add the following: imperialist military intervention primarily disguised as humanitarian aid, the submission of international institutions such as the United Nations to the social and economic demands of imperialist conquest, and the instigation of ethnic and nationalistic conflicts to weaken nations refusing to submit to the rule of the market (Azad, 2000).  Contrary to popular opinion, wealth depletion among developing nations is not rescued by capital from advanced capitalist countries. This is because </w:t>
      </w:r>
      <w:r w:rsidRPr="00CA5240">
        <w:rPr>
          <w:rStyle w:val="Emphasis"/>
          <w:rFonts w:cs="Times New Roman"/>
        </w:rPr>
        <w:t>transnational corporations drain the local capital from poor countries rather than bring in new capital</w:t>
      </w:r>
      <w:r w:rsidRPr="00CA5240">
        <w:rPr>
          <w:rStyle w:val="StyleUnderline"/>
          <w:rFonts w:cs="Times New Roman"/>
        </w:rPr>
        <w:t>. Because their savings are often low, banks in developing countries would rather lend to their own subsidiary corporations</w:t>
      </w:r>
      <w:r w:rsidRPr="00CA5240">
        <w:rPr>
          <w:rFonts w:cs="Times New Roman"/>
          <w:sz w:val="14"/>
        </w:rPr>
        <w:t xml:space="preserve"> (who send their profits back to advanced nations) </w:t>
      </w:r>
      <w:r w:rsidRPr="00CA5240">
        <w:rPr>
          <w:rStyle w:val="StyleUnderline"/>
          <w:rFonts w:cs="Times New Roman"/>
        </w:rPr>
        <w:t xml:space="preserve">than to struggling local businesses in developing nations. Faced with low prices for exports, high tariffs on processed goods, and a lack of capital and rising prices, </w:t>
      </w:r>
      <w:r w:rsidRPr="00CA5240">
        <w:rPr>
          <w:rStyle w:val="Emphasis"/>
          <w:rFonts w:cs="Times New Roman"/>
        </w:rPr>
        <w:t>local businesses are locked into entrenched impoverishment because of structural adjustment measures to balance the budget.</w:t>
      </w:r>
      <w:r w:rsidRPr="00CA5240">
        <w:rPr>
          <w:rFonts w:cs="Times New Roman"/>
          <w:sz w:val="14"/>
        </w:rPr>
        <w:t xml:space="preserve"> Such measures are financed through cuts in spending for human development (Imam, 1997). </w:t>
      </w:r>
      <w:r w:rsidRPr="00CA5240">
        <w:rPr>
          <w:rStyle w:val="StyleUnderline"/>
          <w:rFonts w:cs="Times New Roman"/>
        </w:rPr>
        <w:t>The World Trade Organization does not permit poor countries to prioritize fighting poverty over increasing exports or choosing a development path that will advance the interests of the countries’ own populations. By 1996, the resulting concentration of wealth had “the income of the world’s richest individuals . . . equal to the income of 52 percent of humanity”</w:t>
      </w:r>
      <w:r w:rsidRPr="00CA5240">
        <w:rPr>
          <w:rFonts w:cs="Times New Roman"/>
          <w:sz w:val="14"/>
        </w:rPr>
        <w:t xml:space="preserve"> (Imam, 1997, p. 13).</w:t>
      </w:r>
    </w:p>
    <w:p w14:paraId="37E76CE7" w14:textId="77777777" w:rsidR="00EE7158" w:rsidRPr="00CA5240" w:rsidRDefault="00EE7158" w:rsidP="00EE7158">
      <w:pPr>
        <w:rPr>
          <w:rFonts w:cs="Times New Roman"/>
          <w:sz w:val="16"/>
        </w:rPr>
      </w:pPr>
    </w:p>
    <w:p w14:paraId="4449B1BD" w14:textId="77777777" w:rsidR="00EE7158" w:rsidRPr="00CA5240" w:rsidRDefault="00EE7158" w:rsidP="00EE7158">
      <w:pPr>
        <w:rPr>
          <w:rFonts w:cs="Times New Roman"/>
          <w:sz w:val="16"/>
        </w:rPr>
      </w:pPr>
    </w:p>
    <w:p w14:paraId="5A3465A4" w14:textId="77777777" w:rsidR="00EE7158" w:rsidRPr="00CA5240" w:rsidRDefault="00EE7158" w:rsidP="00EE7158">
      <w:pPr>
        <w:rPr>
          <w:rFonts w:cs="Times New Roman"/>
          <w:sz w:val="16"/>
        </w:rPr>
      </w:pPr>
    </w:p>
    <w:p w14:paraId="272C3772" w14:textId="77777777" w:rsidR="00426799" w:rsidRPr="00CA5240" w:rsidRDefault="00EE7158" w:rsidP="00426799">
      <w:pPr>
        <w:pStyle w:val="Heading3"/>
      </w:pPr>
      <w:r w:rsidRPr="00CA5240">
        <w:t xml:space="preserve">Impact: </w:t>
      </w:r>
      <w:r w:rsidR="00426799" w:rsidRPr="00CA5240">
        <w:t>Ideology</w:t>
      </w:r>
    </w:p>
    <w:p w14:paraId="6657D559" w14:textId="77777777" w:rsidR="00426799" w:rsidRPr="00CA5240" w:rsidRDefault="00426799" w:rsidP="00426799"/>
    <w:p w14:paraId="52A0955E" w14:textId="77777777" w:rsidR="00426799" w:rsidRPr="00CA5240" w:rsidRDefault="00426799" w:rsidP="00426799">
      <w:pPr>
        <w:pStyle w:val="Heading4"/>
      </w:pPr>
      <w:r w:rsidRPr="00CA5240">
        <w:t>And, the ideological weapons of capitalism are the ideological weapons of death. Surrendering self-preservation to economic and political systems, leaves survival in the inherently irrational nature of impersonal capitalism, creating massive systemic violence and threatening inevitable extinction</w:t>
      </w:r>
    </w:p>
    <w:p w14:paraId="758F0F69" w14:textId="4643FA9A" w:rsidR="00426799" w:rsidRPr="00CA5240" w:rsidRDefault="00426799" w:rsidP="00426799">
      <w:pPr>
        <w:rPr>
          <w:sz w:val="16"/>
        </w:rPr>
      </w:pPr>
      <w:r w:rsidRPr="00CA5240">
        <w:rPr>
          <w:rStyle w:val="Style13ptBold"/>
        </w:rPr>
        <w:t>Cook</w:t>
      </w:r>
      <w:r w:rsidRPr="00CA5240">
        <w:rPr>
          <w:sz w:val="16"/>
        </w:rPr>
        <w:t xml:space="preserve">, Professor of Philosophy at the University of Windsor, </w:t>
      </w:r>
      <w:r w:rsidRPr="00CA5240">
        <w:rPr>
          <w:rStyle w:val="Style13ptBold"/>
        </w:rPr>
        <w:t>2006</w:t>
      </w:r>
      <w:r w:rsidRPr="00CA5240">
        <w:rPr>
          <w:sz w:val="16"/>
        </w:rPr>
        <w:t xml:space="preserve"> [Deborah, “Staying Alive: Adorno and Habermas on Self-Preservation under Late Capitalism,” Rethinking Marxism, 18(3):433-447, electr</w:t>
      </w:r>
      <w:r w:rsidR="00E339C9">
        <w:rPr>
          <w:sz w:val="16"/>
        </w:rPr>
        <w:t>[i</w:t>
      </w:r>
      <w:r w:rsidRPr="00CA5240">
        <w:rPr>
          <w:sz w:val="16"/>
        </w:rPr>
        <w:t>onic]</w:t>
      </w:r>
    </w:p>
    <w:p w14:paraId="0C4F2E4D" w14:textId="77777777" w:rsidR="00426799" w:rsidRPr="00CA5240" w:rsidRDefault="00426799" w:rsidP="00426799">
      <w:pPr>
        <w:rPr>
          <w:sz w:val="16"/>
        </w:rPr>
      </w:pPr>
      <w:r w:rsidRPr="00CA5240">
        <w:rPr>
          <w:sz w:val="16"/>
        </w:rPr>
        <w:t xml:space="preserve">In the passage in Negative Dialectics where he warns against self-preservation gone wild, Adorno states that it is “only as reflection upon … self-preservation that reason would be above nature” (1973, 289). To rise above nature, then, reason must become “cognizant of its own natural essence” (1998b, 138). To be more fully rational, we must reflect on what Horkheimer and Adorno once called our underground history (1972, 231). In other words, we must recognize that our behavior is motivated and shaped by instincts, including the instinct for self-preservation (Adorno 1998a, 153). In his lectures on Kant, Adorno makes similar remarks when he summarizes his solution to the problem of self-preservation gone wild. To remedy this problem, nature must first become conscious of itself (Adorno 2000, 104). Adopting the Freudian goal of making the unconscious conscious, </w:t>
      </w:r>
      <w:r w:rsidRPr="00CA5240">
        <w:rPr>
          <w:u w:val="single"/>
        </w:rPr>
        <w:t>Adorno</w:t>
      </w:r>
      <w:r w:rsidRPr="00CA5240">
        <w:rPr>
          <w:sz w:val="16"/>
        </w:rPr>
        <w:t xml:space="preserve"> also </w:t>
      </w:r>
      <w:r w:rsidRPr="00CA5240">
        <w:rPr>
          <w:u w:val="single"/>
        </w:rPr>
        <w:t xml:space="preserve">insists that this critical self-understanding be accompanied by radical social, political, and economic changes that would bring to a halt the self-immolating domination of nature. </w:t>
      </w:r>
      <w:r w:rsidRPr="00CA5240">
        <w:rPr>
          <w:sz w:val="16"/>
        </w:rPr>
        <w:t xml:space="preserve">This is why mindfulness of nature is necessary but not sufficient to remedy unbridled self-preservation. In the final analysis, </w:t>
      </w:r>
      <w:r w:rsidRPr="00CA5240">
        <w:rPr>
          <w:u w:val="single"/>
        </w:rPr>
        <w:t>society must be fundamentally transformed in order rationally to accommodate instincts that now run wild owing to our forgetfulness of nature in ourselves.</w:t>
      </w:r>
      <w:r w:rsidRPr="00CA5240">
        <w:rPr>
          <w:sz w:val="16"/>
        </w:rPr>
        <w:t xml:space="preserve">  By insisting on mindfulness of nature in the self, Adorno champions a form of rationality that would tame self-preservation, but in contrast to Habermas, he thinks that the taming of self-preservation is a normative task rather than an accomplished fact. </w:t>
      </w:r>
      <w:r w:rsidRPr="00CA5240">
        <w:rPr>
          <w:u w:val="single"/>
        </w:rPr>
        <w:t>Because self-preservation remains irrational, we now encounter serious environmental problems like those connected with global warming and the greenhouse effect, the depletion of natural resources, and the death of more than one hundred regions in our oceans. Owing to self-preservation gone wild, we have colonized and destabilized large parts of the world, adversely affecting the lives of millions, when we have not simply enslaved or murdered their inhabitants outright. Famine and disease are often the result of ravaging the land in the name of survival imperatives. Wars are waged in the name of self-preservation</w:t>
      </w:r>
      <w:r w:rsidRPr="00CA5240">
        <w:rPr>
          <w:sz w:val="16"/>
        </w:rPr>
        <w:t xml:space="preserve">: with his now notoriously invisible weapons of mass destruction, Saddam Hussein was said to represent a serious threat to the lives of citizens in the West. </w:t>
      </w:r>
      <w:r w:rsidRPr="00CA5240">
        <w:rPr>
          <w:u w:val="single"/>
        </w:rPr>
        <w:t>The war against terrorism, waged in the name of self-preservation, has seriously undermined human rights and civil liberties; it has also been used to justify the murder, rape, and torture of thousands.</w:t>
      </w:r>
      <w:r w:rsidRPr="00CA5240">
        <w:rPr>
          <w:sz w:val="16"/>
        </w:rPr>
        <w:t xml:space="preserve"> As it now stands, </w:t>
      </w:r>
      <w:r w:rsidRPr="00CA5240">
        <w:rPr>
          <w:u w:val="single"/>
        </w:rPr>
        <w:t>the owners of the means of production ensure our survival through profits that, at best, only trickle down to the poorest members of society. Taken in charge by the capitalist economy, self-preservation now dictates that profits increase exponentially to the detriment of social programs like welfare and health care.</w:t>
      </w:r>
      <w:r w:rsidRPr="00CA5240">
        <w:rPr>
          <w:sz w:val="16"/>
        </w:rPr>
        <w:t xml:space="preserve"> In addition, </w:t>
      </w:r>
      <w:r w:rsidRPr="00CA5240">
        <w:rPr>
          <w:u w:val="single"/>
        </w:rPr>
        <w:t>self-preservation has gone wild because our instincts and needs are now firmly harnessed to commodified offers of satisfaction that deflect and distort them. Having surrendered the task of self-preservation to the economic and political systems, we remain in thrall to untamed survival instincts that could well end up destroying not just the entire species, but all life on the planet.</w:t>
      </w:r>
    </w:p>
    <w:p w14:paraId="54AFFCE3" w14:textId="77777777" w:rsidR="00426799" w:rsidRPr="00CA5240" w:rsidRDefault="00426799" w:rsidP="00426799">
      <w:pPr>
        <w:rPr>
          <w:sz w:val="16"/>
        </w:rPr>
      </w:pPr>
    </w:p>
    <w:p w14:paraId="7E858427" w14:textId="77777777" w:rsidR="003714FE" w:rsidRPr="00CA5240" w:rsidRDefault="003714FE" w:rsidP="003714FE">
      <w:pPr>
        <w:pStyle w:val="NormalWeb"/>
        <w:shd w:val="clear" w:color="auto" w:fill="FFFFFF"/>
        <w:spacing w:before="0" w:beforeAutospacing="0" w:after="288" w:afterAutospacing="0" w:line="360" w:lineRule="atLeast"/>
        <w:textAlignment w:val="baseline"/>
        <w:rPr>
          <w:rFonts w:ascii="Georgia" w:hAnsi="Georgia" w:cs="Arial"/>
          <w:sz w:val="25"/>
          <w:szCs w:val="25"/>
        </w:rPr>
      </w:pPr>
    </w:p>
    <w:p w14:paraId="632BB763" w14:textId="77777777" w:rsidR="003714FE" w:rsidRPr="00CA5240" w:rsidRDefault="003714FE" w:rsidP="003714FE"/>
    <w:p w14:paraId="1F274E79" w14:textId="77777777" w:rsidR="00E04771" w:rsidRPr="00CA5240" w:rsidRDefault="00EE7158" w:rsidP="00E04771">
      <w:pPr>
        <w:pStyle w:val="Heading3"/>
      </w:pPr>
      <w:r w:rsidRPr="00CA5240">
        <w:t xml:space="preserve">Impact: </w:t>
      </w:r>
      <w:r w:rsidR="00E04771" w:rsidRPr="00CA5240">
        <w:t>Constant Wars</w:t>
      </w:r>
    </w:p>
    <w:p w14:paraId="41FA34F3" w14:textId="77777777" w:rsidR="00E04771" w:rsidRPr="00CA5240" w:rsidRDefault="00E04771" w:rsidP="00E04771">
      <w:pPr>
        <w:pStyle w:val="Heading4"/>
      </w:pPr>
      <w:r w:rsidRPr="00CA5240">
        <w:t>Global capitalism creates a logic for constant wars</w:t>
      </w:r>
    </w:p>
    <w:p w14:paraId="36CE2293" w14:textId="77777777" w:rsidR="00E04771" w:rsidRPr="00CA5240" w:rsidRDefault="00E04771" w:rsidP="00E04771">
      <w:r w:rsidRPr="00CA5240">
        <w:rPr>
          <w:rStyle w:val="Style13ptBold"/>
        </w:rPr>
        <w:t>Illas 15</w:t>
      </w:r>
      <w:r w:rsidRPr="00CA5240">
        <w:t xml:space="preserve"> (</w:t>
      </w:r>
      <w:r w:rsidRPr="00CA5240">
        <w:rPr>
          <w:rStyle w:val="StyleUnderline"/>
          <w:u w:val="none"/>
        </w:rPr>
        <w:t xml:space="preserve">Edgar Illas, assistant Professor of Spanish in the Department of Spanish and capitalist theorist from Indiana University, Bloomington, “Survival, or, the War Logic of Global Capitalism”, </w:t>
      </w:r>
      <w:hyperlink r:id="rId18" w:history="1">
        <w:r w:rsidRPr="00CA5240">
          <w:rPr>
            <w:rStyle w:val="StyleUnderline"/>
            <w:u w:val="none"/>
          </w:rPr>
          <w:t>http://arcade.stanford.edu/content/survival-or-war-logic-global-capitalism</w:t>
        </w:r>
      </w:hyperlink>
      <w:r w:rsidRPr="00CA5240">
        <w:t>) PP</w:t>
      </w:r>
    </w:p>
    <w:p w14:paraId="1D112225" w14:textId="77777777" w:rsidR="00E04771" w:rsidRPr="00CA5240" w:rsidRDefault="00E04771" w:rsidP="00E04771">
      <w:pPr>
        <w:rPr>
          <w:rStyle w:val="StyleUnderline"/>
        </w:rPr>
      </w:pPr>
      <w:r w:rsidRPr="00CA5240">
        <w:rPr>
          <w:sz w:val="16"/>
        </w:rPr>
        <w:t xml:space="preserve">Perhaps </w:t>
      </w:r>
      <w:r w:rsidRPr="00CA5240">
        <w:rPr>
          <w:rStyle w:val="StyleUnderline"/>
        </w:rPr>
        <w:t>the logic of global capitalism is no longer cultural but has evolved into a logic of war</w:t>
      </w:r>
      <w:r w:rsidRPr="00CA5240">
        <w:rPr>
          <w:sz w:val="16"/>
        </w:rPr>
        <w:t>. As Fredric Jameson and David Harvey, among many others, taught us, financial capitalism unfolded in the second half of the twentieth century based on a logic of difference that produced cultural and spatial identities throughout the globe</w:t>
      </w:r>
      <w:r w:rsidRPr="00CA5240">
        <w:rPr>
          <w:rStyle w:val="StyleUnderline"/>
        </w:rPr>
        <w:t>. In postmodernity, localities, cities, nations, and all types of spaces and communities began to develop distinctive qualities to attract the flows of global capital</w:t>
      </w:r>
      <w:r w:rsidRPr="00CA5240">
        <w:rPr>
          <w:sz w:val="16"/>
        </w:rPr>
        <w:t>. Postmodern culture was thus fully subsumed in the production and marketing of difference.</w:t>
      </w:r>
      <w:r w:rsidR="00CA5240" w:rsidRPr="00CA5240">
        <w:rPr>
          <w:sz w:val="16"/>
        </w:rPr>
        <w:t xml:space="preserve"> </w:t>
      </w:r>
      <w:r w:rsidRPr="00CA5240">
        <w:rPr>
          <w:sz w:val="16"/>
        </w:rPr>
        <w:t xml:space="preserve">While this process is still operative today, another aspect seems to play the dominant role. </w:t>
      </w:r>
      <w:r w:rsidRPr="00CA5240">
        <w:rPr>
          <w:rStyle w:val="StyleUnderline"/>
        </w:rPr>
        <w:t xml:space="preserve">This aspect is the war logic of globalization. </w:t>
      </w:r>
      <w:r w:rsidRPr="00CA5240">
        <w:rPr>
          <w:sz w:val="16"/>
        </w:rPr>
        <w:t xml:space="preserve">Globalization appeared in the 1990s as the consolidation of a single world market, the establishment of post-Cold War peace, </w:t>
      </w:r>
      <w:r w:rsidRPr="00CA5240">
        <w:rPr>
          <w:rStyle w:val="StyleUnderline"/>
        </w:rPr>
        <w:t>the successful union of capitalism and democracy, and the technological development that would make possible the interconnectedness of the globe. But in the 2000s, and especially after 9/11, globalization has shown a darker side: multiple forms of state and transnational violence have not proven to be exceptional moments of conflict, but the normal functioning of the system.</w:t>
      </w:r>
      <w:r w:rsidRPr="00CA5240">
        <w:rPr>
          <w:sz w:val="16"/>
        </w:rPr>
        <w:t xml:space="preserve"> </w:t>
      </w:r>
      <w:r w:rsidRPr="00CA5240">
        <w:rPr>
          <w:rStyle w:val="StyleUnderline"/>
        </w:rPr>
        <w:t>Violence does not interrupt the smooth course of globalization</w:t>
      </w:r>
      <w:r w:rsidRPr="00CA5240">
        <w:rPr>
          <w:sz w:val="16"/>
        </w:rPr>
        <w:t>; on the contrary</w:t>
      </w:r>
      <w:r w:rsidRPr="00CA5240">
        <w:rPr>
          <w:rStyle w:val="StyleUnderline"/>
        </w:rPr>
        <w:t>, the global world needs to be in a constant state of emergency in order to function in an effective and profitable way.</w:t>
      </w:r>
      <w:r w:rsidR="00CA5240" w:rsidRPr="00CA5240">
        <w:rPr>
          <w:u w:val="single"/>
        </w:rPr>
        <w:t xml:space="preserve"> </w:t>
      </w:r>
      <w:r w:rsidRPr="00CA5240">
        <w:rPr>
          <w:sz w:val="16"/>
        </w:rPr>
        <w:t xml:space="preserve">Many theorists have described the unprecedented nature of this new state of war. For Michael Hardt and Antonio Negri, </w:t>
      </w:r>
      <w:r w:rsidRPr="00CA5240">
        <w:rPr>
          <w:rStyle w:val="StyleUnderline"/>
        </w:rPr>
        <w:t>globalization has turned war into a “permanent social relation” and has effaced the traditional distinction between politics and warfare.</w:t>
      </w:r>
      <w:r w:rsidRPr="00CA5240">
        <w:rPr>
          <w:sz w:val="16"/>
        </w:rPr>
        <w:t xml:space="preserve"> Hardt and Negri emphasize three characteristics of the global state of war: </w:t>
      </w:r>
      <w:r w:rsidRPr="00CA5240">
        <w:rPr>
          <w:rStyle w:val="StyleUnderline"/>
        </w:rPr>
        <w:t>the unlimited extension of conflict, both spatially and temporally; the intermingling of domestic and international politics; and the diffusion of the Schmittian distinction between friend and enemy.</w:t>
      </w:r>
      <w:r w:rsidRPr="00CA5240">
        <w:rPr>
          <w:sz w:val="16"/>
        </w:rPr>
        <w:t xml:space="preserve"> A certain ambiguity traverses their narrative. On the one hand, </w:t>
      </w:r>
      <w:r w:rsidRPr="00CA5240">
        <w:rPr>
          <w:rStyle w:val="StyleUnderline"/>
        </w:rPr>
        <w:t>they locate the origin of global war in the shift from modern warfare to biopolitical warfare, that is, in the emergence of twentieth century biopolitical control of populations and bodies through state apparatuses</w:t>
      </w:r>
      <w:r w:rsidRPr="00CA5240">
        <w:rPr>
          <w:sz w:val="16"/>
        </w:rPr>
        <w:t xml:space="preserve">. For Hardt and Negri, the technologization of death that culminated in Auschwitz and Hiroshima represents the full capture of social life by biopolitical control and destruction. On the other hand, however, </w:t>
      </w:r>
      <w:r w:rsidRPr="00CA5240">
        <w:rPr>
          <w:rStyle w:val="StyleUnderline"/>
        </w:rPr>
        <w:t>they present a historical difference between twentieth-century wars and global war when they observe that the latter, starting with George Bush’s 1991 Persian Gulf War, constitutes a “project to create a ‘new world order’</w:t>
      </w:r>
      <w:r w:rsidRPr="00CA5240">
        <w:rPr>
          <w:sz w:val="16"/>
        </w:rPr>
        <w:t xml:space="preserve">.” In this respect, a fundamental difference separates the two historical phases, and the complete destructiveness of total war has been supplemented by a certain constructive impulse of global war. </w:t>
      </w:r>
      <w:r w:rsidRPr="00CA5240">
        <w:rPr>
          <w:rStyle w:val="StyleUnderline"/>
        </w:rPr>
        <w:t>Global war is constructive to the extent that it permanently redefines the spaces of globalization and rearranges the distribution of sovereign power.</w:t>
      </w:r>
      <w:r w:rsidR="00CA5240" w:rsidRPr="00CA5240">
        <w:rPr>
          <w:u w:val="single"/>
        </w:rPr>
        <w:t xml:space="preserve"> </w:t>
      </w:r>
      <w:r w:rsidRPr="00CA5240">
        <w:rPr>
          <w:sz w:val="16"/>
        </w:rPr>
        <w:t xml:space="preserve">Carlo Galli draws up a different historical typology and divides modern war in three phases. First, what Clausewitz called “real absolute war” corresponds to the classic wars between nation-states within the Westphalian legality of the Jus Publicum Europaeum. In this phase, war had a distinct rationale, namely the protection of the national body against other national enemies. Second, what Raymond Aron called the “total wars” of the twentieth century led to mass destruction in both social and individual spheres. The rationale of war was no longer protection but irrational destruction. Galli observes that, </w:t>
      </w:r>
      <w:r w:rsidRPr="00CA5240">
        <w:rPr>
          <w:rStyle w:val="StyleUnderline"/>
        </w:rPr>
        <w:t>despite their genocidal logic, total wars still produced a main spatial difference between “friend” and “enemy,” which resulted in the bipolarity of the Cold War.</w:t>
      </w:r>
      <w:r w:rsidR="00CA5240" w:rsidRPr="00CA5240">
        <w:rPr>
          <w:sz w:val="16"/>
        </w:rPr>
        <w:t xml:space="preserve"> </w:t>
      </w:r>
      <w:r w:rsidRPr="00CA5240">
        <w:rPr>
          <w:rStyle w:val="StyleUnderline"/>
        </w:rPr>
        <w:t>In global war, in contrast, we no longer find a clear difference between the spaces of the friend and the spaces of the enemy.</w:t>
      </w:r>
      <w:r w:rsidRPr="00CA5240">
        <w:rPr>
          <w:sz w:val="16"/>
        </w:rPr>
        <w:t xml:space="preserve"> For Galli, global war involves no telos and no division between internal and external spaces. </w:t>
      </w:r>
      <w:r w:rsidRPr="00CA5240">
        <w:rPr>
          <w:rStyle w:val="StyleUnderline"/>
        </w:rPr>
        <w:t>Global war is the inherent obverse of globalization, in which “every local point become[s] an immediate function of a single global Totality (the principle of ‘glocality’).” Globalization is “at every point, an immediate short-circuit between local and global,” which generates a “contradiction without system” and makes violence a boundless mode of being.</w:t>
      </w:r>
      <w:r w:rsidRPr="00CA5240">
        <w:rPr>
          <w:sz w:val="16"/>
        </w:rPr>
        <w:t xml:space="preserve"> The difference between this situation and total war is that the latter was based on total mobilization and “the immediate militarization of society,” whereas global war entails “the global socialization of violence.”</w:t>
      </w:r>
      <w:r w:rsidR="00CA5240" w:rsidRPr="00CA5240">
        <w:rPr>
          <w:sz w:val="16"/>
        </w:rPr>
        <w:t xml:space="preserve"> </w:t>
      </w:r>
      <w:r w:rsidRPr="00CA5240">
        <w:rPr>
          <w:rStyle w:val="StyleUnderline"/>
        </w:rPr>
        <w:t>The transformation of violence into a social relation has destabilized a central paradigm for political and theoretical practices. Whereas under the cultural logic of late capitalism the recognition of all types of differences and the unearthing of heterodox, queer, marginal and subaltern subjectivities were the main driving forces of critical efforts, in the new conjuncture recognition is no longer the last horizon of cultural and social politics. Under the war logic of globalization, another regime has become dominant: the regime of survival.</w:t>
      </w:r>
      <w:r w:rsidR="00CA5240" w:rsidRPr="00CA5240">
        <w:rPr>
          <w:u w:val="single"/>
        </w:rPr>
        <w:t xml:space="preserve"> </w:t>
      </w:r>
      <w:r w:rsidRPr="00CA5240">
        <w:rPr>
          <w:rStyle w:val="StyleUnderline"/>
        </w:rPr>
        <w:t>Two determinations conflated in the task of cultural recognition. First, the cultural logic of capital established a market of identities that made possible the recognition of multiple subject positions that had been previously invisible or nonexistent. Second, the destruction of total war in the twentieth century made imperative that an ethical task of recognition worked against the disappearances, forgetting, and repression it caused everywhere.</w:t>
      </w:r>
      <w:r w:rsidRPr="00CA5240">
        <w:rPr>
          <w:sz w:val="16"/>
        </w:rPr>
        <w:t xml:space="preserve"> Recognition encompassed, on the one hand, ethical work against the effects of total war and, on the other, an opening to the possibilities offered by the new postmodern marketplace.</w:t>
      </w:r>
      <w:r w:rsidR="00CA5240" w:rsidRPr="00CA5240">
        <w:rPr>
          <w:sz w:val="16"/>
        </w:rPr>
        <w:t xml:space="preserve"> </w:t>
      </w:r>
      <w:r w:rsidRPr="00CA5240">
        <w:rPr>
          <w:sz w:val="16"/>
        </w:rPr>
        <w:t>I will now focus on three important aspects of the regime of survival. These aspects are the new antagonistic relation between life and death; the post-katechontic nature of survival; and the overcoming of the modern paradigms of convivance and biopolitics.</w:t>
      </w:r>
      <w:r w:rsidR="00CA5240" w:rsidRPr="00CA5240">
        <w:rPr>
          <w:sz w:val="16"/>
        </w:rPr>
        <w:t xml:space="preserve"> </w:t>
      </w:r>
      <w:r w:rsidRPr="00CA5240">
        <w:rPr>
          <w:sz w:val="16"/>
        </w:rPr>
        <w:t>The contemporary regime of survival contends with a new reality of life and death. While in the last decades of the twentieth century cultural recognition attempted to give visibility to what total war had erased, an effort that could generate positive effects, like reparation or affirmation, or more aporetic ones, like the impossibility of bridging the gap between visibility and invisibility amidst the infinite dimensions of justice, survival copes instead with the fact that, within global war, life and death are two absolute conditions, with no possible bridge or dialogue between them. Death produced by total war resulted in cultural exclusion and social destruction and, as psychoanalysis and trauma studies have analyzed, death marked the beginning of endless chains of haunting specters and mourning acts. Death under global war, in contrast, is as constituent as life. It is as destructive as it is constructive. It is not hidden but fully exposed. It has no function in the structuring of social life other than being productive elimination. Survival is therefore the task of escaping death and establishing no connection to it.</w:t>
      </w:r>
      <w:r w:rsidR="00CA5240" w:rsidRPr="00CA5240">
        <w:rPr>
          <w:sz w:val="16"/>
        </w:rPr>
        <w:t xml:space="preserve"> </w:t>
      </w:r>
      <w:r w:rsidRPr="00CA5240">
        <w:rPr>
          <w:sz w:val="16"/>
        </w:rPr>
        <w:t>But we should not understand the new conjuncture as a return to a pre-political stage where homo homini lupus est. Global war is not the situation previous to sovereign power and in which, in Hobbes’s famous phrase, there is “continual fear and danger of violent death, and [where] the life of man [is] solitary, poor, nasty, brutish, and short.” In fact, we may define it as the exact opposite, that is, as the post-political condition that results from the crumbling of the state’s monopoly on violence. The absence of an indisputable sovereign power that can limit the spaces of life and death produces a sense of permanent threat and an apocalyptic structure of feeling. Global war entails the end of Carl Schmitt’s katechon, that is, the demise of “the power that prevents the long-overdue apocalyptic end of times from already happening now.”</w:t>
      </w:r>
      <w:r w:rsidR="00CA5240" w:rsidRPr="00CA5240">
        <w:rPr>
          <w:sz w:val="16"/>
        </w:rPr>
        <w:t xml:space="preserve"> </w:t>
      </w:r>
      <w:r w:rsidRPr="00CA5240">
        <w:rPr>
          <w:sz w:val="16"/>
        </w:rPr>
        <w:t xml:space="preserve">In this conjuncture, survival is an unregulated struggle to live on, with no form of governmentality that directs it and no katechontic principle that controls it. One often encounters the idea that the so-called “survival of the fittest” encapsulates the governmentality of our times. </w:t>
      </w:r>
      <w:r w:rsidRPr="00CA5240">
        <w:rPr>
          <w:rStyle w:val="StyleUnderline"/>
        </w:rPr>
        <w:t xml:space="preserve">The premise is that we inhabit a sort of capitalist jungle in which only the strong survive and where, as Guns’n’Roses used to sing, “ya learn to live like an animal in the jungle where we play.” Yet the problem with this ideologeme is not so much that it justifies the colossal inequalities produced by economic competition, but rather that it applies the rational template of the law of the stronger on a global reality in which the rationalities of modernity have imploded. </w:t>
      </w:r>
      <w:r w:rsidRPr="00CA5240">
        <w:rPr>
          <w:sz w:val="16"/>
        </w:rPr>
        <w:t>The logic of survival does not refer to the post-evental circumstance of those who come out alive from a war or those who win in an economic battle. Rather, it defines an ongoing and productive condition determined by the presence of immediate catastrophe.</w:t>
      </w:r>
      <w:r w:rsidR="00CA5240" w:rsidRPr="00CA5240">
        <w:rPr>
          <w:sz w:val="16"/>
        </w:rPr>
        <w:t xml:space="preserve"> </w:t>
      </w:r>
      <w:r w:rsidRPr="00CA5240">
        <w:rPr>
          <w:sz w:val="16"/>
        </w:rPr>
        <w:t xml:space="preserve">In this context, political practices are no longer oriented toward the modern question of convivance and living together, but, as French anthropologist Marc Abélès writes, they result from what he calls “the interiorization of the survival problem.” For Abélès, the reflections and practices that go from the construction of Hobbes’s Leviathan to the implementation of the Keynesian welfare state, aimed at finding the best possible political form for the organization of the living together of human beings. </w:t>
      </w:r>
      <w:r w:rsidRPr="00CA5240">
        <w:rPr>
          <w:rStyle w:val="StyleUnderline"/>
        </w:rPr>
        <w:t>Within globalization, in contrast, “the political field finds itself overrun by a gnawing interrogation concerning the uncertainty and threats that the future possesses.”</w:t>
      </w:r>
    </w:p>
    <w:p w14:paraId="35579685" w14:textId="77777777" w:rsidR="00E04771" w:rsidRPr="00CA5240" w:rsidRDefault="00E04771" w:rsidP="00E04771">
      <w:pPr>
        <w:rPr>
          <w:rStyle w:val="StyleUnderline"/>
        </w:rPr>
      </w:pPr>
    </w:p>
    <w:p w14:paraId="7C36452E" w14:textId="77777777" w:rsidR="00DF6AB7" w:rsidRPr="00CA5240" w:rsidRDefault="00DF6AB7" w:rsidP="00E04771">
      <w:pPr>
        <w:pStyle w:val="Heading3"/>
      </w:pPr>
      <w:r w:rsidRPr="00CA5240">
        <w:t>Impact: Poverty</w:t>
      </w:r>
    </w:p>
    <w:p w14:paraId="4908DFE2" w14:textId="77777777" w:rsidR="00DF6AB7" w:rsidRPr="00CA5240" w:rsidRDefault="00DF6AB7" w:rsidP="00DF6AB7">
      <w:pPr>
        <w:pStyle w:val="Heading4"/>
        <w:rPr>
          <w:rFonts w:cs="Times New Roman"/>
          <w:szCs w:val="24"/>
        </w:rPr>
      </w:pPr>
      <w:r w:rsidRPr="00CA5240">
        <w:rPr>
          <w:rFonts w:cs="Times New Roman"/>
          <w:szCs w:val="24"/>
        </w:rPr>
        <w:t>Capitalism destroys education and ensures poverty</w:t>
      </w:r>
    </w:p>
    <w:p w14:paraId="7481C9C6" w14:textId="77777777" w:rsidR="00DF6AB7" w:rsidRPr="00CA5240" w:rsidRDefault="00DF6AB7" w:rsidP="00DF6AB7">
      <w:pPr>
        <w:rPr>
          <w:rFonts w:cs="Times New Roman"/>
        </w:rPr>
      </w:pPr>
      <w:r w:rsidRPr="00CA5240">
        <w:rPr>
          <w:rFonts w:cs="Times New Roman"/>
        </w:rPr>
        <w:t xml:space="preserve">Peter </w:t>
      </w:r>
      <w:r w:rsidRPr="00CA5240">
        <w:rPr>
          <w:rStyle w:val="Style13ptBold"/>
        </w:rPr>
        <w:t>McLaren, 2015</w:t>
      </w:r>
      <w:r w:rsidRPr="00CA5240">
        <w:rPr>
          <w:rFonts w:cs="Times New Roman"/>
        </w:rPr>
        <w:t>, 06 Jan 20</w:t>
      </w:r>
      <w:r w:rsidRPr="00CA5240">
        <w:rPr>
          <w:rFonts w:cs="Times New Roman"/>
          <w:b/>
        </w:rPr>
        <w:t>15</w:t>
      </w:r>
      <w:r w:rsidRPr="00CA5240">
        <w:rPr>
          <w:rFonts w:cs="Times New Roman"/>
        </w:rPr>
        <w:t>. {Peter McLaren is Distinguished Professor in Critical Studies and a Co-Director of the Paulo Freire Democratic Project. “On Dialectics and Human Decency: Education in the dock.” Open Review of Educational Research V2 I1 (1-25) Taylor and Francis Online.</w:t>
      </w:r>
      <w:r w:rsidR="00CA5240" w:rsidRPr="00CA5240">
        <w:rPr>
          <w:rFonts w:cs="Times New Roman"/>
        </w:rPr>
        <w:t xml:space="preserve"> </w:t>
      </w:r>
      <w:r w:rsidRPr="00CA5240">
        <w:rPr>
          <w:rFonts w:cs="Times New Roman"/>
        </w:rPr>
        <w:t>http://www.tandfonline.com/doi/full/10.1080/23265507.2014.986187?scroll=top&amp;needAccess=true} EL, P. 1-3</w:t>
      </w:r>
    </w:p>
    <w:p w14:paraId="3226A79E" w14:textId="77777777" w:rsidR="00DF6AB7" w:rsidRPr="00CA5240" w:rsidRDefault="00DF6AB7" w:rsidP="00DF6AB7">
      <w:pPr>
        <w:rPr>
          <w:rFonts w:eastAsia="Calibri" w:cs="Times New Roman"/>
          <w:sz w:val="16"/>
        </w:rPr>
      </w:pPr>
      <w:r w:rsidRPr="00CA5240">
        <w:rPr>
          <w:rFonts w:eastAsia="Calibri" w:cs="Times New Roman"/>
          <w:sz w:val="16"/>
        </w:rPr>
        <w:t xml:space="preserve">Abstract  Set against the backdrop of the contemporary crisis of capitalism and world-historical events, this article examines the advance of globalized imperialism from the perspective of a Marxist-humanist approach to pedagogy known as ‘revolutionary critical pedagogy’ enriched by liberation theology. </w:t>
      </w:r>
      <w:r w:rsidRPr="00CA5240">
        <w:rPr>
          <w:rFonts w:eastAsia="Calibri" w:cs="Times New Roman"/>
          <w:u w:val="single"/>
        </w:rPr>
        <w:t>It is written as an epistolic manifesto</w:t>
      </w:r>
      <w:r w:rsidRPr="00CA5240">
        <w:rPr>
          <w:rFonts w:eastAsia="Calibri" w:cs="Times New Roman"/>
          <w:sz w:val="16"/>
        </w:rPr>
        <w:t xml:space="preserve"> to the transnational capitalist class, demanding that those who willingly serve its interests reconsider their allegiance and</w:t>
      </w:r>
      <w:r w:rsidRPr="00CA5240">
        <w:rPr>
          <w:rFonts w:eastAsia="Calibri" w:cs="Times New Roman"/>
          <w:u w:val="single"/>
        </w:rPr>
        <w:t xml:space="preserve"> calling for a planetary revolution in the way that we both think about capitalism and how education and religion serves to reproduce it at the peril of both students and humanity as a whole</w:t>
      </w:r>
      <w:r w:rsidRPr="00CA5240">
        <w:rPr>
          <w:rFonts w:eastAsia="Calibri" w:cs="Times New Roman"/>
          <w:sz w:val="16"/>
        </w:rPr>
        <w:t>.</w:t>
      </w:r>
      <w:r w:rsidRPr="00CA5240">
        <w:rPr>
          <w:rFonts w:cs="Times New Roman"/>
          <w:sz w:val="16"/>
        </w:rPr>
        <w:t xml:space="preserve">  </w:t>
      </w:r>
      <w:r w:rsidRPr="00CA5240">
        <w:rPr>
          <w:rFonts w:eastAsia="Calibri" w:cs="Times New Roman"/>
          <w:sz w:val="16"/>
        </w:rPr>
        <w:t xml:space="preserve">As critical educators we take pride in our search for meaning, and our metamorphosis of consciousness has taken us along many different paths, to different places, if not in a quest for truth, then at least to purchase a crisper and more perspicuous reality from which to begin a radical reconstruction of society through educational, political and spiritual transformation. What forces are at work to disable our quest are neither apparent nor easily discerned and critical educators have managed to appropriate many different languages with which to navigate the terrain of current educational reform. This article adopts the language of Marxist humanism, revolutionary critical pedagogy and Christian socialism.  </w:t>
      </w:r>
      <w:r w:rsidRPr="00CA5240">
        <w:rPr>
          <w:rFonts w:eastAsia="Calibri" w:cs="Times New Roman"/>
          <w:u w:val="single"/>
        </w:rPr>
        <w:t>What this article recriminates in official education is not only its puerile understanding of the meaning and purpose of public knowledge but its hypocrisy in advocating critical thinking—as in the case of the recent educational panacea known as ‘common core</w:t>
      </w:r>
      <w:r w:rsidRPr="00CA5240">
        <w:rPr>
          <w:rFonts w:eastAsia="Calibri" w:cs="Times New Roman"/>
          <w:sz w:val="16"/>
        </w:rPr>
        <w:t>’—</w:t>
      </w:r>
      <w:r w:rsidRPr="00CA5240">
        <w:rPr>
          <w:rFonts w:eastAsia="Calibri" w:cs="Times New Roman"/>
          <w:u w:val="single"/>
        </w:rPr>
        <w:t>but at the same time publically suturing the goals of education to the imperatives of the capitalist marketplace. The idea of the new global citizen—cobbled together from a production line of critically-minded consumers who have been educated make good purchasing choices—is a squalid concept lost in the quagmire of bad infinity, and will only advance the notion that growth through the expansion of neoliberal capitalism automatically means progress</w:t>
      </w:r>
      <w:r w:rsidRPr="00CA5240">
        <w:rPr>
          <w:rFonts w:eastAsia="Calibri" w:cs="Times New Roman"/>
          <w:sz w:val="16"/>
        </w:rPr>
        <w:t>. Critical pedagogy offers an alternative vision and set of goals for the education of humanity. Critical pedagogy is the lucubration of a whole philosophy of praxis that predates Marx and can be found in Biblical texts.</w:t>
      </w:r>
      <w:r w:rsidRPr="00CA5240">
        <w:rPr>
          <w:rFonts w:eastAsia="Calibri" w:cs="Times New Roman"/>
          <w:u w:val="single"/>
        </w:rPr>
        <w:t xml:space="preserve"> If we wish to break from alienated labor then we must break completely with the logic of capitalist accumulation and profit</w:t>
      </w:r>
      <w:r w:rsidRPr="00CA5240">
        <w:rPr>
          <w:rFonts w:eastAsia="Calibri" w:cs="Times New Roman"/>
          <w:sz w:val="16"/>
        </w:rPr>
        <w:t>, and this is something to which Marx and Jesus would agree.  It is no exaggeration to say that</w:t>
      </w:r>
      <w:r w:rsidRPr="00CA5240">
        <w:rPr>
          <w:rFonts w:eastAsia="Calibri" w:cs="Times New Roman"/>
          <w:u w:val="single"/>
        </w:rPr>
        <w:t xml:space="preserve"> public education is under threat of extinction. The uneven but inexorable progress of neoliberal economic policies clearly provided the incubus for transferring the magisterium of education in its entirety to the business community. The world-producing power of the corporate media</w:t>
      </w:r>
      <w:r w:rsidRPr="00CA5240">
        <w:rPr>
          <w:rFonts w:eastAsia="Calibri" w:cs="Times New Roman"/>
          <w:sz w:val="16"/>
        </w:rPr>
        <w:t xml:space="preserve"> has not only helped to create a privatized, discount store version of democracy that is allied with the arrogance and greed of the ruling class, but it </w:t>
      </w:r>
      <w:r w:rsidRPr="00CA5240">
        <w:rPr>
          <w:rFonts w:eastAsia="Calibri" w:cs="Times New Roman"/>
          <w:u w:val="single"/>
        </w:rPr>
        <w:t>has turned the public against itself in its support of privatizing schools. The chiliasm of gloom surrounding public schooling that has been fostered by the corporate attack on teachers, teachers unions and those who see the privatization of education as a consolatory fantasy designed to line the pockets of corporate investors by selling hope to aggrieved communities, is not likely to abate anytime soon</w:t>
      </w:r>
      <w:r w:rsidRPr="00CA5240">
        <w:rPr>
          <w:rFonts w:eastAsia="Calibri" w:cs="Times New Roman"/>
          <w:sz w:val="16"/>
        </w:rPr>
        <w:t xml:space="preserve">.  Erudite expositors on why the ‘what’, ‘how’ and ‘why’ of effective teaching understand that it cannot be adequately demonstrated by sets of algorithms spawned in the ideological laboratories of scientific management at the behest of billionaire investors in instrumentalist approaches to test-based accountability. </w:t>
      </w:r>
      <w:r w:rsidRPr="00CA5240">
        <w:rPr>
          <w:rFonts w:eastAsia="Calibri" w:cs="Times New Roman"/>
          <w:u w:val="single"/>
        </w:rPr>
        <w:t>At a time in which exercises in ‘test prep’ have now supplanted the Pledge of Allegiance as the most generic form of patriotism in our nation's schools, critical pedagogy serves as a sword of Damocles, hanging over the head of the nation's educational tribunals and their adsentatores, ingratiators and sycophants in the business community</w:t>
      </w:r>
      <w:r w:rsidRPr="00CA5240">
        <w:rPr>
          <w:rFonts w:eastAsia="Calibri" w:cs="Times New Roman"/>
          <w:sz w:val="16"/>
        </w:rPr>
        <w:t xml:space="preserve">.  In an age of ‘advocacy philanthropy’, where the business elite and other financial opportunists sit comfortably at the helm of educational policy-making, where </w:t>
      </w:r>
      <w:r w:rsidRPr="00CA5240">
        <w:rPr>
          <w:rFonts w:eastAsia="Calibri" w:cs="Times New Roman"/>
          <w:u w:val="single"/>
        </w:rPr>
        <w:t>advocates for programs supported by funds from the student loan business to increase access to college for students who must borrow heavily to attend are not judged to be enemies of democracy but rather held up as examples of good citizenship</w:t>
      </w:r>
      <w:r w:rsidRPr="00CA5240">
        <w:rPr>
          <w:rFonts w:eastAsia="Calibri" w:cs="Times New Roman"/>
          <w:sz w:val="16"/>
        </w:rPr>
        <w:t xml:space="preserve">, and where </w:t>
      </w:r>
      <w:r w:rsidRPr="00CA5240">
        <w:rPr>
          <w:rFonts w:eastAsia="Calibri" w:cs="Times New Roman"/>
          <w:u w:val="single"/>
        </w:rPr>
        <w:t>the overall agenda of educational reform is to establish alternatives to public education at public expense, we shudder at just how retrograde public education has become in their hands.</w:t>
      </w:r>
    </w:p>
    <w:p w14:paraId="0FF92773" w14:textId="77777777" w:rsidR="00DF6AB7" w:rsidRPr="00CA5240" w:rsidRDefault="00DF6AB7" w:rsidP="00DF6AB7">
      <w:pPr>
        <w:rPr>
          <w:rFonts w:eastAsia="Calibri" w:cs="Times New Roman"/>
        </w:rPr>
      </w:pPr>
    </w:p>
    <w:p w14:paraId="646B3274" w14:textId="77777777" w:rsidR="00E04771" w:rsidRPr="00CA5240" w:rsidRDefault="00EE7158" w:rsidP="00E04771">
      <w:pPr>
        <w:pStyle w:val="Heading3"/>
      </w:pPr>
      <w:r w:rsidRPr="00CA5240">
        <w:t xml:space="preserve">Impact: </w:t>
      </w:r>
      <w:r w:rsidR="00E04771" w:rsidRPr="00CA5240">
        <w:t>Educational and Financial Inequality</w:t>
      </w:r>
    </w:p>
    <w:p w14:paraId="7F7B7782" w14:textId="77777777" w:rsidR="00E04771" w:rsidRPr="00CA5240" w:rsidRDefault="00E04771" w:rsidP="00E04771"/>
    <w:p w14:paraId="3EA4C198" w14:textId="77777777" w:rsidR="00E04771" w:rsidRPr="00CA5240" w:rsidRDefault="00E04771" w:rsidP="00E04771">
      <w:pPr>
        <w:pStyle w:val="Heading4"/>
      </w:pPr>
      <w:r w:rsidRPr="00CA5240">
        <w:t>Turns the case---capitalism allows bourgeoisie schools to suck all of the resources away from other schools causing massive inequality.</w:t>
      </w:r>
    </w:p>
    <w:p w14:paraId="51A3B85D" w14:textId="77777777" w:rsidR="00E04771" w:rsidRPr="00CA5240" w:rsidRDefault="00E04771" w:rsidP="00E04771">
      <w:r w:rsidRPr="00CA5240">
        <w:t xml:space="preserve">Dave </w:t>
      </w:r>
      <w:r w:rsidRPr="00CA5240">
        <w:rPr>
          <w:rStyle w:val="Style13ptBold"/>
        </w:rPr>
        <w:t xml:space="preserve">Hill </w:t>
      </w:r>
      <w:r w:rsidRPr="00CA5240">
        <w:t>20</w:t>
      </w:r>
      <w:r w:rsidRPr="00CA5240">
        <w:rPr>
          <w:rStyle w:val="Style13ptBold"/>
        </w:rPr>
        <w:t xml:space="preserve">06 </w:t>
      </w:r>
      <w:r w:rsidRPr="00CA5240">
        <w:t>– (Research Professor of Education at Anglia Ruskin University Professor of Education Policy at the University of Northampton, UK, Chief Editor, Journal for Critical Education Policy Studies, “Class, Capital and Education in this Neoliberal and Neoconservative Period”)///zcs</w:t>
      </w:r>
      <w:r w:rsidRPr="00CA5240">
        <w:tab/>
      </w:r>
    </w:p>
    <w:p w14:paraId="10E4A0F4" w14:textId="77777777" w:rsidR="00E04771" w:rsidRPr="00CA5240" w:rsidRDefault="00E04771" w:rsidP="00E04771">
      <w:pPr>
        <w:rPr>
          <w:rStyle w:val="StyleUnderline"/>
        </w:rPr>
      </w:pPr>
      <w:r w:rsidRPr="00CA5240">
        <w:rPr>
          <w:sz w:val="16"/>
        </w:rPr>
        <w:t xml:space="preserve">THE IMPACTS SO FAR Capital has not merely developed these plans and set them on the shelf for future reference. Many elements of these plans have already been put into action. </w:t>
      </w:r>
      <w:r w:rsidRPr="00CA5240">
        <w:rPr>
          <w:rStyle w:val="StyleUnderline"/>
        </w:rPr>
        <w:t xml:space="preserve">We can already see much of the impact of these initiatives in the growing inequities they produce in the lives of students, declining levels of democratic control over schools, and worsening work conditions in the teaching and other education professions. </w:t>
      </w:r>
      <w:r w:rsidRPr="00CA5240">
        <w:rPr>
          <w:sz w:val="16"/>
        </w:rPr>
        <w:t xml:space="preserve">Information for Social Change Number 23 24 Impacts on Equity: Neoliberalism and Widening (‘Raced’ and Gendered) Class Inequalities in Education </w:t>
      </w:r>
      <w:r w:rsidRPr="00CA5240">
        <w:rPr>
          <w:rStyle w:val="StyleUnderline"/>
        </w:rPr>
        <w:t>Where there is a market in schools</w:t>
      </w:r>
      <w:r w:rsidRPr="00CA5240">
        <w:rPr>
          <w:sz w:val="16"/>
        </w:rPr>
        <w:t xml:space="preserve"> (where high status schools can select their intakes, whether on ‘academic achievement’ or other class-related criteria such as ‘aptitudes’), </w:t>
      </w:r>
      <w:r w:rsidRPr="00CA5240">
        <w:rPr>
          <w:rStyle w:val="StyleUnderline"/>
        </w:rPr>
        <w:t>then the result is increasing ‘raced’ and gendered social class differentiation. The middle classes (predominantly white) rapidly colonize the ‘best’ schools; the working classes (white and black) get pushed out. They don’t get through the school gate. High status/high achieving middle class schools get better and better results. In a competitive market in schools, ‘Sink’ schools sink further, denuded of their ‘brightest’ intakes. The same is true of higher education. In the US it is highly tiered – there is a hierarchy. Entry to elite schools/universities is very largely dependent on a student’s ability to pay – on social class background</w:t>
      </w:r>
      <w:r w:rsidRPr="00CA5240">
        <w:rPr>
          <w:sz w:val="16"/>
        </w:rPr>
        <w:t xml:space="preserve">. This is intensifying in England and Wales, too. Until the 1980s, there were no university fees in Britain – the state/ the taxpayer paid. Entry was free for students. For the last twenty year, all universities charged the same for undergrad courses. Now, the New Labour government is introducing ‘variable’ fees for different universities. Britain is ‘going American’. This will reinforce elitism and exclude poorer groups, especially minorities, but white working class students, too. Neoliberalization of schooling and university education is accompanied by an increase in (gendered, ‘raced’, linguistically differentiated) social class inequalities in educational provision, attainment and subsequent position in the labour market. For example, the movement to voucher and charter schools as well as other forms of privatized education such as chains of schools in US (7) have proven to be disproportionately beneficial to those segments of society who can afford to pay for better educational opportunities and experiences, leading to further social exclusion and polarization.(8) Hirtt (2004) has noted the apparently contradictory education policies of Capital, ‘to adapt education to the needs of business and at the same time reduce state expenditure on education” (p.446). He suggests that this contradiction is resolved by the polarization of the labour market, that from an economic point of view it is not necessary to provide high level education and of general knowledge, to all future workers. “It is now possible and even highly recommendable to have a more polarized education system … education should not try to transmit a broad common culture to the Information for Social Change Number 23 25 majority of future workers, but instead it should teach them some basic, general skills” (Hirtt, 2004, p.446). In brief, then, </w:t>
      </w:r>
      <w:r w:rsidRPr="00CA5240">
        <w:rPr>
          <w:rStyle w:val="StyleUnderline"/>
        </w:rPr>
        <w:t>manual and service workers receive a cheaper and inferior education limited to transferable skills while elite workers receive more expensive and more and internationally superior education. Not only does this signal one manifestation of the hierarchicalization of schools and the end of the comprehensive ideal it also represents a form of educational triage – with basic skills training for millions of workers, more advanced education for supervision for middle class and in some countries the brightest of the working classes, and elite education for scions of the capitalist, and other sections of the ruling classes.</w:t>
      </w:r>
      <w:r w:rsidRPr="00CA5240">
        <w:rPr>
          <w:sz w:val="16"/>
        </w:rPr>
        <w:t xml:space="preserve"> Impacts on Workers’ Pay, Conditions and Securities </w:t>
      </w:r>
      <w:r w:rsidRPr="00CA5240">
        <w:rPr>
          <w:rStyle w:val="StyleUnderline"/>
        </w:rPr>
        <w:t>A key element of Capital’s plans for education is to cut its labour costs</w:t>
      </w:r>
      <w:r w:rsidRPr="00CA5240">
        <w:rPr>
          <w:sz w:val="16"/>
        </w:rPr>
        <w:t xml:space="preserve">. For this, a deregulated labour market becomes essential – with schools and colleges able to set their own pay scales and sets of conditions – busting national trade union agreements, and, weakening the power of trade unions – such as teacher unions – to protect their workforces. As a consequence of Capital’s efforts to extract higher rates of surplus value from their labour power, educational workers suffer declining pay, decreasing benefits, and deteriorating working conditions (Hill, 2005 b). There is the ongoing casualisation of academic labour, and the increased proletarianisation of the teaching profession. By “casualization”, I mean the move towards part-time and temporary employment in the education sector. Simultaneously, the “proletarianisation” of teaching results in: • </w:t>
      </w:r>
      <w:r w:rsidRPr="00CA5240">
        <w:rPr>
          <w:rStyle w:val="StyleUnderline"/>
        </w:rPr>
        <w:t xml:space="preserve">Declining wages, benefits, and professional autonomy for teachers, • Growing intensification of teachers’ labour through increases in class-sizes and levels of surveillance, and • Mounting efforts to eliminate the influence of teachers’ unions as mechanisms for promoting and defending teachers’ interests. </w:t>
      </w:r>
      <w:r w:rsidRPr="00CA5240">
        <w:rPr>
          <w:sz w:val="16"/>
        </w:rPr>
        <w:t xml:space="preserve">The intensification of work is justified in different countries through campaigns of vilification against public service workers such as teachers and education officials. Siqueira (2005) reports that in Brazil, the Cardoso government of the mid-1990s launched, using the media, a renewed and stronger campaign against civil servants, unions and retired public employees. Information for Social Change Number 23 26 Some of the usual terms used by his government to refer to these </w:t>
      </w:r>
      <w:r w:rsidRPr="00CA5240">
        <w:rPr>
          <w:rStyle w:val="StyleUnderline"/>
        </w:rPr>
        <w:t>groups were: sluggish, negligent, agitators, old-fashioned, unpatriotic, selfish and lazy. This is part of the global neoliberal critique of public service workers for being expensive self-interested workers who have ‘captured’ the professions with their restrictive and expensive practices</w:t>
      </w:r>
      <w:r w:rsidRPr="00CA5240">
        <w:rPr>
          <w:sz w:val="16"/>
        </w:rPr>
        <w:t xml:space="preserve">, In Britain, Stephen Ball (1990, p. 22) has called this denigration, ‘a discourse of derision’. In some right-wing newspapers, such as The Daily Mail in Britain, it is more like a ‘discourse of hate’. One need only recall former Secretary of Education Rod Paige’s denigration of the National Education Association as a “terrorist organization” to find a potent example of such speech in the US. Impacts on Democracy and on Critical Thinking The </w:t>
      </w:r>
      <w:r w:rsidRPr="00CA5240">
        <w:rPr>
          <w:rStyle w:val="StyleUnderline"/>
        </w:rPr>
        <w:t>neoconservative faces of education ‘reform’</w:t>
      </w:r>
      <w:r w:rsidRPr="00CA5240">
        <w:rPr>
          <w:sz w:val="16"/>
        </w:rPr>
        <w:t xml:space="preserve">, indeed, of the wider marketization and commodification of humanity and society, </w:t>
      </w:r>
      <w:r w:rsidRPr="00CA5240">
        <w:rPr>
          <w:rStyle w:val="StyleUnderline"/>
        </w:rPr>
        <w:t>come to play in the enforcement and policing of consent, the delegitimizing of deep dissent, and the weakening of oppositional centres and practices and thought</w:t>
      </w:r>
      <w:r w:rsidRPr="00CA5240">
        <w:rPr>
          <w:sz w:val="16"/>
        </w:rPr>
        <w:t xml:space="preserve">. In eras of declining capital accumulation, an ultimately inevitable process, Capital – and the governments and parties and generals and CEOs who act at their behest – more and more nakedly ratchet up the ideological and repressive state apparatuses of control (Hill, 2001, 2003 and 2004b). Thus </w:t>
      </w:r>
      <w:r w:rsidRPr="00CA5240">
        <w:rPr>
          <w:rStyle w:val="StyleUnderline"/>
        </w:rPr>
        <w:t>key working class organizations such as trade unions and democratically elected municipal governments are marginalized and their organizations, and those of other radically oppositional organizations based on race, ethnicity, religion, are attacked – through laws, rhetoric, and ultimately, sometimes, by incarceration</w:t>
      </w:r>
      <w:r w:rsidRPr="00CA5240">
        <w:rPr>
          <w:sz w:val="16"/>
        </w:rPr>
        <w:t xml:space="preserve">. In education, the combined neoliberal-neoconservative educational ‘reform’ has led to a radical change in what governments and most school and college managements/ leaderships themselves see as their mission. In the 1960s and 1970s (and with long prior histories), liberal–humanist or social democratic or socialist ends of education were common through the advanced capitalist (and parts of the anti-colonialist developing) worlds. This has changed dramatically within the lifetimes of those over thirty. Now the curriculum is conservative and it is controlled. Now the hidden curriculum of pedagogy is performative processing and ‘delivery’ or pre-digested points. Now the overwhelming and nakedly over-riding and exclusive focus is on the production of a differentially educated, tiered (‘raced and gendered) social class workforce and compliant citizenry. </w:t>
      </w:r>
      <w:r w:rsidRPr="00CA5240">
        <w:rPr>
          <w:rStyle w:val="StyleUnderline"/>
        </w:rPr>
        <w:t xml:space="preserve">Differentially skilled and </w:t>
      </w:r>
      <w:r w:rsidRPr="00CA5240">
        <w:rPr>
          <w:sz w:val="16"/>
        </w:rPr>
        <w:t xml:space="preserve">Information for Social Change Number 23 27 </w:t>
      </w:r>
      <w:r w:rsidRPr="00CA5240">
        <w:rPr>
          <w:rStyle w:val="StyleUnderline"/>
        </w:rPr>
        <w:t xml:space="preserve">socially/politically/culturally neutered and compliant human capital is now the production focus of neoliberalised education systems and institutions, hand in glove with and enforced by a neoconservative ideology and state. </w:t>
      </w:r>
      <w:r w:rsidRPr="00CA5240">
        <w:rPr>
          <w:sz w:val="16"/>
        </w:rPr>
        <w:t xml:space="preserve">RESISTANCE </w:t>
      </w:r>
      <w:r w:rsidRPr="00CA5240">
        <w:rPr>
          <w:rStyle w:val="StyleUnderline"/>
        </w:rPr>
        <w:t xml:space="preserve">But there is resistance; there are spaces, disarticulations, and contradictions. There are people who want to realize a different vision of education. There are people who want a more human and more equal society, a society where students and citizens and workers are not sacrificed on the altar of profit before all else. And there are always, sometimes minor, sometimes major, awakenings – that the material conditions of existence, for teacher educators, teacher, students, and workers and families more widely – simply do not match or recognize the validity of neoliberal or neoconservative or other capitalist discourse and policy. Cultural Workers as Critical Egalitarian Transformative Intellectuals and the Politics of Cultural/Educational </w:t>
      </w:r>
      <w:r w:rsidRPr="00CA5240">
        <w:rPr>
          <w:sz w:val="16"/>
        </w:rPr>
        <w:t xml:space="preserve">Transformation What influence can critical librarians, information workers, cultural workers, teachers, pedagogues, have in working towards a democratic, egalitarian society/economy/polity? (9) How much autonomy from state suppression and control do/can state apparatuses and their workers - such as librarians, teachers, lecturers, youth workers, have in capitalist states such as England and Wales, or the USA? Don’t they get slapped down, brought into line, controlled or sat upon when they start getting dangerous, when they start getting a constituency/having an impact? When their activities are deemed by the capitalist class and the client states and governments of/for Capital to be injurious to the interests of (national or international) Capital? The repressive cards within the ideological state apparatuses are stacked against the possibilities of transformative change through the state apparatuses and their agents. But historically and internationally, this often has been the case. Spaces do exist for counter-hegemonic struggle – sometimes (as in the 1980s and Information for Social Change Number 23 28 1990s) narrower, sometimes (as in the 1960s and 1970s and currently) broader. By itself, divorced from other arenas of progressive struggle, its success, the success of radical librarians, cultural workers, media workers, education workers, will be limited. This necessitates the development of pro-active debate both by, and within, the Radical Left. </w:t>
      </w:r>
      <w:r w:rsidRPr="00CA5240">
        <w:rPr>
          <w:rStyle w:val="StyleUnderline"/>
        </w:rPr>
        <w:t>But it necessitates more than that. It calls for direct engagement with liberal, social democratic and Radical Right ideologies and programmes, including New Labour’s, in all the areas of the state and of civil society, in and through all the ideological and repressive State Apparatuses, and in and through organizations and movements seeking a democratic egalitarian economy, polity and society.</w:t>
      </w:r>
      <w:r w:rsidRPr="00CA5240">
        <w:rPr>
          <w:sz w:val="16"/>
        </w:rPr>
        <w:t xml:space="preserve"> It takes courage, what Gramsci called, ‘civic courage’. It is often difficult. Some of our colleagues/comrades/companeras/ companeras/political and organizational co-workers ain’t exactly easy to get along with. Neither are most managements; especially those infected with the curse of ‘new public managerialism’, the authoritarian managerialist brutalist style of management and (anti- ) human relations, where `bosses know best’ and ‘don’t you dare step outa line, buddy!’ </w:t>
      </w:r>
      <w:r w:rsidRPr="00CA5240">
        <w:rPr>
          <w:rStyle w:val="StyleUnderline"/>
        </w:rPr>
        <w:t>But I want here to modify the phrase ‘better to die on your feet than live on your knees’. It is of course better to live on your/our feet than live on your/our knees. And whether it is millions on the streets defending democratic and workers’ rights (such as over pensions, in Britain and elsewhere, or opposing state sell-offs of publicly owned services, in France and elsewhere, or laws attacking workers’ rights, in Italy and Australia and elsewhere) – all in the last two years – or in defence of popular socialist policies in Venezuela, we are able, in solidarity, and with political aims and organization, not only to stand/live on our feet, but to march with them. And to have not just an individual impact, but a mass/massive impact. We have a three way choice – to explicitly support the neoliberalisation and commodification and capitalization of society; to be complicit, through our silence and inaction, in its rapacious and antihuman/anti-social development – or to explicitly oppose it. To live on our feet and use them and our brains, words and actions to work and move with others for a more human, egalitarian, socially just, economically just, democratic, socialist society: in that way we maintain our dignity and hope.</w:t>
      </w:r>
    </w:p>
    <w:p w14:paraId="2DFF69F6" w14:textId="77777777" w:rsidR="00E04771" w:rsidRPr="00CA5240" w:rsidRDefault="00E04771" w:rsidP="00E04771"/>
    <w:p w14:paraId="3A90DA7C" w14:textId="77777777" w:rsidR="00E04771" w:rsidRPr="00CA5240" w:rsidRDefault="00E04771" w:rsidP="00E04771"/>
    <w:p w14:paraId="621A91E6" w14:textId="77777777" w:rsidR="004C1989" w:rsidRPr="00CA5240" w:rsidRDefault="00EE7158" w:rsidP="006475EB">
      <w:pPr>
        <w:pStyle w:val="Heading3"/>
      </w:pPr>
      <w:r w:rsidRPr="00CA5240">
        <w:t xml:space="preserve">Impact: </w:t>
      </w:r>
      <w:r w:rsidR="004C1989" w:rsidRPr="00CA5240">
        <w:t>Environment</w:t>
      </w:r>
    </w:p>
    <w:p w14:paraId="305C1001" w14:textId="77777777" w:rsidR="004C1989" w:rsidRPr="00CA5240" w:rsidRDefault="003310E9" w:rsidP="003310E9">
      <w:pPr>
        <w:pStyle w:val="Heading4"/>
      </w:pPr>
      <w:r w:rsidRPr="00CA5240">
        <w:t xml:space="preserve">Capitalism destroys the environment---political will means that even if capitalism could </w:t>
      </w:r>
      <w:r w:rsidR="00620B54" w:rsidRPr="00CA5240">
        <w:t>solve the environment, it won’t.</w:t>
      </w:r>
    </w:p>
    <w:p w14:paraId="56DEBBF8" w14:textId="77777777" w:rsidR="003310E9" w:rsidRPr="00CA5240" w:rsidRDefault="00852DB9" w:rsidP="003310E9">
      <w:pPr>
        <w:rPr>
          <w:sz w:val="18"/>
          <w:szCs w:val="18"/>
        </w:rPr>
      </w:pPr>
      <w:r w:rsidRPr="00CA5240">
        <w:rPr>
          <w:sz w:val="18"/>
          <w:szCs w:val="18"/>
        </w:rPr>
        <w:t>Richard</w:t>
      </w:r>
      <w:r w:rsidRPr="00CA5240">
        <w:t xml:space="preserve"> </w:t>
      </w:r>
      <w:r w:rsidRPr="00CA5240">
        <w:rPr>
          <w:rStyle w:val="Style13ptBold"/>
        </w:rPr>
        <w:t xml:space="preserve">Wolff and </w:t>
      </w:r>
      <w:r w:rsidRPr="00CA5240">
        <w:rPr>
          <w:sz w:val="18"/>
          <w:szCs w:val="18"/>
        </w:rPr>
        <w:t>Chris</w:t>
      </w:r>
      <w:r w:rsidRPr="00CA5240">
        <w:t xml:space="preserve"> </w:t>
      </w:r>
      <w:r w:rsidRPr="00CA5240">
        <w:rPr>
          <w:rStyle w:val="Style13ptBold"/>
        </w:rPr>
        <w:t xml:space="preserve">Williams </w:t>
      </w:r>
      <w:r w:rsidRPr="00CA5240">
        <w:rPr>
          <w:sz w:val="18"/>
          <w:szCs w:val="18"/>
        </w:rPr>
        <w:t>20</w:t>
      </w:r>
      <w:r w:rsidRPr="00CA5240">
        <w:rPr>
          <w:rStyle w:val="Style13ptBold"/>
        </w:rPr>
        <w:t>13</w:t>
      </w:r>
      <w:r w:rsidRPr="00CA5240">
        <w:t xml:space="preserve"> </w:t>
      </w:r>
      <w:r w:rsidRPr="00CA5240">
        <w:rPr>
          <w:sz w:val="18"/>
          <w:szCs w:val="18"/>
        </w:rPr>
        <w:t xml:space="preserve">– (Chris Williams, chair of the science department at the Packer Collegiate Institute adjunct professor at Pace University in the Department of Chemistry and Physical Science, Richard Wolff, professor in the Graduate Program for International Affairs at the New School for Social Research in New York City, “The ecological crisis of capitalism,” Chris Williams interviewed by Richard Wolff, </w:t>
      </w:r>
      <w:r w:rsidR="00287BDD" w:rsidRPr="00CA5240">
        <w:rPr>
          <w:sz w:val="18"/>
          <w:szCs w:val="18"/>
        </w:rPr>
        <w:t>International Socialist Review, Issue #87, January 2013</w:t>
      </w:r>
      <w:r w:rsidR="00666D38" w:rsidRPr="00CA5240">
        <w:rPr>
          <w:sz w:val="18"/>
          <w:szCs w:val="18"/>
        </w:rPr>
        <w:t>, http://isreview.org/issue/87/ecological-crisis-capitalism)//a-berg</w:t>
      </w:r>
    </w:p>
    <w:p w14:paraId="39DE0F7B" w14:textId="77777777" w:rsidR="004C1989" w:rsidRPr="00CA5240" w:rsidRDefault="004C1989" w:rsidP="004C1989">
      <w:pPr>
        <w:rPr>
          <w:rStyle w:val="StyleUnderline"/>
        </w:rPr>
      </w:pPr>
      <w:r w:rsidRPr="00CA5240">
        <w:rPr>
          <w:sz w:val="16"/>
        </w:rPr>
        <w:t xml:space="preserve">LET’S GET right into it and open up with the basic question that’s on everyone’s mind. We read about </w:t>
      </w:r>
      <w:r w:rsidRPr="00CA5240">
        <w:rPr>
          <w:rStyle w:val="StyleUnderline"/>
        </w:rPr>
        <w:t>ecological and environmenta</w:t>
      </w:r>
      <w:r w:rsidRPr="00CA5240">
        <w:rPr>
          <w:sz w:val="16"/>
        </w:rPr>
        <w:t xml:space="preserve">l dangers, </w:t>
      </w:r>
      <w:r w:rsidRPr="00CA5240">
        <w:rPr>
          <w:rStyle w:val="StyleUnderline"/>
        </w:rPr>
        <w:t>disasters</w:t>
      </w:r>
      <w:r w:rsidRPr="00CA5240">
        <w:rPr>
          <w:sz w:val="16"/>
        </w:rPr>
        <w:t xml:space="preserve">, </w:t>
      </w:r>
      <w:r w:rsidRPr="00CA5240">
        <w:rPr>
          <w:rStyle w:val="StyleUnderline"/>
        </w:rPr>
        <w:t>from</w:t>
      </w:r>
      <w:r w:rsidRPr="00CA5240">
        <w:rPr>
          <w:sz w:val="16"/>
        </w:rPr>
        <w:t xml:space="preserve"> the Fu</w:t>
      </w:r>
      <w:r w:rsidRPr="00CA5240">
        <w:rPr>
          <w:rStyle w:val="StyleUnderline"/>
        </w:rPr>
        <w:t>kushima</w:t>
      </w:r>
      <w:r w:rsidRPr="00CA5240">
        <w:rPr>
          <w:sz w:val="16"/>
        </w:rPr>
        <w:t xml:space="preserve"> disaster </w:t>
      </w:r>
      <w:r w:rsidRPr="00CA5240">
        <w:rPr>
          <w:rStyle w:val="StyleUnderline"/>
        </w:rPr>
        <w:t>to</w:t>
      </w:r>
      <w:r w:rsidRPr="00CA5240">
        <w:rPr>
          <w:sz w:val="16"/>
        </w:rPr>
        <w:t xml:space="preserve"> all that has happened in </w:t>
      </w:r>
      <w:r w:rsidRPr="00CA5240">
        <w:rPr>
          <w:rStyle w:val="StyleUnderline"/>
        </w:rPr>
        <w:t>the Gulf of Mexico, to</w:t>
      </w:r>
      <w:r w:rsidRPr="00CA5240">
        <w:rPr>
          <w:sz w:val="16"/>
        </w:rPr>
        <w:t xml:space="preserve"> </w:t>
      </w:r>
      <w:r w:rsidRPr="00CA5240">
        <w:rPr>
          <w:rStyle w:val="StyleUnderline"/>
        </w:rPr>
        <w:t>countless others</w:t>
      </w:r>
      <w:r w:rsidRPr="00CA5240">
        <w:rPr>
          <w:sz w:val="16"/>
        </w:rPr>
        <w:t>. How do you explain the basic causes of the threat of environmental breakdown that we seem to be facing today? Given that you study this, let me push you to help our audience think about the basic causes.</w:t>
      </w:r>
      <w:r w:rsidR="00852DB9" w:rsidRPr="00CA5240">
        <w:rPr>
          <w:sz w:val="16"/>
        </w:rPr>
        <w:t xml:space="preserve"> </w:t>
      </w:r>
      <w:r w:rsidRPr="00CA5240">
        <w:rPr>
          <w:sz w:val="16"/>
        </w:rPr>
        <w:t xml:space="preserve">THE MOST basic cause I would say </w:t>
      </w:r>
      <w:r w:rsidRPr="00CA5240">
        <w:rPr>
          <w:rStyle w:val="StyleUnderline"/>
        </w:rPr>
        <w:t>is the nature of this economic system</w:t>
      </w:r>
      <w:r w:rsidRPr="00CA5240">
        <w:rPr>
          <w:sz w:val="16"/>
        </w:rPr>
        <w:t xml:space="preserve">, because </w:t>
      </w:r>
      <w:r w:rsidRPr="00CA5240">
        <w:rPr>
          <w:rStyle w:val="StyleUnderline"/>
        </w:rPr>
        <w:t>we have two systems that are in fundamental conflict</w:t>
      </w:r>
      <w:r w:rsidRPr="00CA5240">
        <w:rPr>
          <w:sz w:val="16"/>
        </w:rPr>
        <w:t xml:space="preserve"> at the moment. One is </w:t>
      </w:r>
      <w:r w:rsidRPr="00CA5240">
        <w:rPr>
          <w:rStyle w:val="StyleUnderline"/>
        </w:rPr>
        <w:t>the climate system, and the</w:t>
      </w:r>
      <w:r w:rsidRPr="00CA5240">
        <w:rPr>
          <w:sz w:val="16"/>
        </w:rPr>
        <w:t xml:space="preserve"> other is the </w:t>
      </w:r>
      <w:r w:rsidRPr="00CA5240">
        <w:rPr>
          <w:rStyle w:val="StyleUnderline"/>
        </w:rPr>
        <w:t>capitalist system</w:t>
      </w:r>
      <w:r w:rsidRPr="00CA5240">
        <w:rPr>
          <w:sz w:val="16"/>
        </w:rPr>
        <w:t xml:space="preserve">. We are finding out the limits of what the climate, our biosphere, can absorb in terms of the punishment it’s getting, with the onset of global climate change and the breakdown of ecosystems. There has been a radical change from the stable climate system of the last 12,000 years or so, and a completely new system, a new state that began with the dawn of industrial capitalism a few hundred years ago. Even the World Bank has recently released a report arguing that </w:t>
      </w:r>
      <w:r w:rsidRPr="00CA5240">
        <w:rPr>
          <w:rStyle w:val="StyleUnderline"/>
        </w:rPr>
        <w:t>we are set to go past the safety level at which we can go and still maintain control of our future, 2 degrees Celsius on average warmer than the preindustrial era. We are on track not only to surpass that, but to double it</w:t>
      </w:r>
      <w:r w:rsidRPr="00CA5240">
        <w:rPr>
          <w:sz w:val="16"/>
        </w:rPr>
        <w:t xml:space="preserve"> to 4 degrees Celsius, according to the latest World Bank Report. So, </w:t>
      </w:r>
      <w:r w:rsidRPr="00CA5240">
        <w:rPr>
          <w:rStyle w:val="StyleUnderline"/>
        </w:rPr>
        <w:t>we have reached a limit of the</w:t>
      </w:r>
      <w:r w:rsidRPr="00CA5240">
        <w:rPr>
          <w:sz w:val="16"/>
        </w:rPr>
        <w:t xml:space="preserve"> kind of </w:t>
      </w:r>
      <w:r w:rsidRPr="00CA5240">
        <w:rPr>
          <w:rStyle w:val="StyleUnderline"/>
        </w:rPr>
        <w:t>punishment that we can mete out to the climate system and our biosphere, and the fundamental cause of that is the expansion of capitalism</w:t>
      </w:r>
      <w:r w:rsidRPr="00CA5240">
        <w:rPr>
          <w:sz w:val="16"/>
        </w:rPr>
        <w:t xml:space="preserve"> over the last 200 or so years.</w:t>
      </w:r>
      <w:r w:rsidR="00852DB9" w:rsidRPr="00CA5240">
        <w:rPr>
          <w:sz w:val="16"/>
        </w:rPr>
        <w:t xml:space="preserve"> </w:t>
      </w:r>
      <w:r w:rsidRPr="00CA5240">
        <w:rPr>
          <w:sz w:val="16"/>
          <w:szCs w:val="16"/>
        </w:rPr>
        <w:t>COULD YOU tell our audience what some of the implications are of this rising temperature of the oceans and so on that you just pointed to? What does that mean for us?</w:t>
      </w:r>
      <w:r w:rsidR="00852DB9" w:rsidRPr="00CA5240">
        <w:rPr>
          <w:sz w:val="16"/>
          <w:szCs w:val="16"/>
        </w:rPr>
        <w:t xml:space="preserve"> </w:t>
      </w:r>
      <w:r w:rsidRPr="00CA5240">
        <w:rPr>
          <w:sz w:val="16"/>
        </w:rPr>
        <w:t xml:space="preserve">WE CAN see it most recently with </w:t>
      </w:r>
      <w:r w:rsidRPr="00CA5240">
        <w:rPr>
          <w:rStyle w:val="StyleUnderline"/>
        </w:rPr>
        <w:t>Hurricane Sandy</w:t>
      </w:r>
      <w:r w:rsidRPr="00CA5240">
        <w:rPr>
          <w:sz w:val="16"/>
        </w:rPr>
        <w:t xml:space="preserve"> right here in New York City. For example, we had very good measurements at Battery Park of </w:t>
      </w:r>
      <w:r w:rsidRPr="00CA5240">
        <w:rPr>
          <w:rStyle w:val="StyleUnderline"/>
        </w:rPr>
        <w:t>sea level</w:t>
      </w:r>
      <w:r w:rsidRPr="00CA5240">
        <w:rPr>
          <w:sz w:val="16"/>
        </w:rPr>
        <w:t xml:space="preserve">, and we know for a fact that it has </w:t>
      </w:r>
      <w:r w:rsidRPr="00CA5240">
        <w:rPr>
          <w:rStyle w:val="StyleUnderline"/>
        </w:rPr>
        <w:t>rise</w:t>
      </w:r>
      <w:r w:rsidRPr="00CA5240">
        <w:rPr>
          <w:sz w:val="16"/>
        </w:rPr>
        <w:t xml:space="preserve">n 12 inches over the last 100 years. We also have very accurate </w:t>
      </w:r>
      <w:r w:rsidRPr="00CA5240">
        <w:rPr>
          <w:rStyle w:val="StyleUnderline"/>
        </w:rPr>
        <w:t>temperature records</w:t>
      </w:r>
      <w:r w:rsidRPr="00CA5240">
        <w:rPr>
          <w:sz w:val="16"/>
        </w:rPr>
        <w:t xml:space="preserve"> for the last 100 years here, and we know for a fact that average temperatures in New York City have gone up 2.5 degrees Fahrenheit over the same time period. So, any kind of </w:t>
      </w:r>
      <w:r w:rsidRPr="00CA5240">
        <w:rPr>
          <w:rStyle w:val="StyleUnderline"/>
        </w:rPr>
        <w:t>storm surge</w:t>
      </w:r>
      <w:r w:rsidRPr="00CA5240">
        <w:rPr>
          <w:sz w:val="16"/>
        </w:rPr>
        <w:t xml:space="preserve"> or any major storm is now immediately worse. The number of days above 90 degrees in the city is going to increase each year, and we are only at the very beginning of the process. If we go anywhere above 2 degrees Celsius over the next 50 or so years and head toward what the World Bank is predicting and many scientists too, then we are in danger of </w:t>
      </w:r>
      <w:r w:rsidRPr="00CA5240">
        <w:rPr>
          <w:rStyle w:val="StyleUnderline"/>
        </w:rPr>
        <w:t>rapidly spreading deserts, unprecedented drought</w:t>
      </w:r>
      <w:r w:rsidRPr="00CA5240">
        <w:rPr>
          <w:sz w:val="16"/>
        </w:rPr>
        <w:t xml:space="preserve">—most of the country is still in a drought, actually. The Mississippi River is unprecedentedly low; they are having to reduce cargo loads, which is affecting shipping and economic development. There is also a </w:t>
      </w:r>
      <w:r w:rsidRPr="00CA5240">
        <w:rPr>
          <w:rStyle w:val="StyleUnderline"/>
        </w:rPr>
        <w:t>massive dislocation of coastal areas, with unpredictable droughts or flash floods and the melting of arctic ice, leading to higher sea levels as the oceans expand</w:t>
      </w:r>
      <w:r w:rsidRPr="00CA5240">
        <w:rPr>
          <w:sz w:val="16"/>
        </w:rPr>
        <w:t xml:space="preserve">. With extra heat in them, there’s more energy in the atmosphere for more powerful storms, hurricanes, and so on. </w:t>
      </w:r>
      <w:r w:rsidRPr="00CA5240">
        <w:rPr>
          <w:rStyle w:val="StyleUnderline"/>
        </w:rPr>
        <w:t>We’re heading into an extremely unpredictable and dangerous world</w:t>
      </w:r>
      <w:r w:rsidRPr="00CA5240">
        <w:rPr>
          <w:sz w:val="16"/>
        </w:rPr>
        <w:t>, which we must do everything we can in my opinion to avoid.</w:t>
      </w:r>
      <w:r w:rsidR="00852DB9" w:rsidRPr="00CA5240">
        <w:rPr>
          <w:sz w:val="16"/>
        </w:rPr>
        <w:t xml:space="preserve"> </w:t>
      </w:r>
      <w:r w:rsidRPr="00CA5240">
        <w:rPr>
          <w:sz w:val="16"/>
          <w:szCs w:val="16"/>
        </w:rPr>
        <w:t>DO YOU believe that these changes and the damage that they have caused and the greater damage that they risk causing are accelerating and getting worse, or is it simply continuing? Is this a long-term process that continues, or is it something that more recently has been boosted up. We’ve become more conscious of it recently, that’s clear, ever since Rachel Carson’s book (Silent Spring), and all the awareness of that. But is it in fact getting worse objectively, out there in the world, in your judgment?</w:t>
      </w:r>
      <w:r w:rsidR="00852DB9" w:rsidRPr="00CA5240">
        <w:rPr>
          <w:sz w:val="16"/>
          <w:szCs w:val="16"/>
        </w:rPr>
        <w:t xml:space="preserve"> </w:t>
      </w:r>
      <w:r w:rsidRPr="00CA5240">
        <w:rPr>
          <w:sz w:val="16"/>
        </w:rPr>
        <w:t xml:space="preserve">ABSOLUTELY </w:t>
      </w:r>
      <w:r w:rsidRPr="00CA5240">
        <w:rPr>
          <w:rStyle w:val="StyleUnderline"/>
        </w:rPr>
        <w:t>IT’S getting worse.</w:t>
      </w:r>
      <w:r w:rsidRPr="00CA5240">
        <w:rPr>
          <w:sz w:val="16"/>
        </w:rPr>
        <w:t xml:space="preserve"> We know that </w:t>
      </w:r>
      <w:r w:rsidRPr="00CA5240">
        <w:rPr>
          <w:rStyle w:val="StyleUnderline"/>
        </w:rPr>
        <w:t>last year was a record for carbon dioxide production</w:t>
      </w:r>
      <w:r w:rsidRPr="00CA5240">
        <w:rPr>
          <w:sz w:val="16"/>
        </w:rPr>
        <w:t xml:space="preserve"> in the world, which is one of the primary drivers of climate change. We also know that CO2 emissions have gone up by 50 percent since the </w:t>
      </w:r>
      <w:r w:rsidRPr="00CA5240">
        <w:rPr>
          <w:rStyle w:val="StyleUnderline"/>
        </w:rPr>
        <w:t>Kyoto</w:t>
      </w:r>
      <w:r w:rsidRPr="00CA5240">
        <w:rPr>
          <w:sz w:val="16"/>
        </w:rPr>
        <w:t xml:space="preserve"> Protocol, which </w:t>
      </w:r>
      <w:r w:rsidRPr="00CA5240">
        <w:rPr>
          <w:rStyle w:val="StyleUnderline"/>
        </w:rPr>
        <w:t>was supposed to decrease CO2 emissions</w:t>
      </w:r>
      <w:r w:rsidRPr="00CA5240">
        <w:rPr>
          <w:sz w:val="16"/>
        </w:rPr>
        <w:t xml:space="preserve"> by an average of 8 percent or so in the developed countries. </w:t>
      </w:r>
      <w:r w:rsidRPr="00CA5240">
        <w:rPr>
          <w:rStyle w:val="StyleUnderline"/>
        </w:rPr>
        <w:t>We are heading in exactly the wrong direction</w:t>
      </w:r>
      <w:r w:rsidRPr="00CA5240">
        <w:rPr>
          <w:sz w:val="16"/>
        </w:rPr>
        <w:t xml:space="preserve">, which is </w:t>
      </w:r>
      <w:r w:rsidRPr="00CA5240">
        <w:rPr>
          <w:rStyle w:val="StyleUnderline"/>
        </w:rPr>
        <w:t>starting to accelerate the melting of ice</w:t>
      </w:r>
      <w:r w:rsidRPr="00CA5240">
        <w:rPr>
          <w:sz w:val="16"/>
        </w:rPr>
        <w:t xml:space="preserve">, so that 90 percent of Greenland’s ice cap over the summer was melting at various points, and this year was the lowest extent of sea ice in the arctic, at least since we have known about climate. So it is absolutely clear that </w:t>
      </w:r>
      <w:r w:rsidRPr="00CA5240">
        <w:rPr>
          <w:rStyle w:val="StyleUnderline"/>
        </w:rPr>
        <w:t>things are not only getting worse, they are getting worse at an accelerating rate</w:t>
      </w:r>
      <w:r w:rsidRPr="00CA5240">
        <w:rPr>
          <w:sz w:val="16"/>
        </w:rPr>
        <w:t>.</w:t>
      </w:r>
      <w:r w:rsidR="00852DB9" w:rsidRPr="00CA5240">
        <w:rPr>
          <w:sz w:val="16"/>
        </w:rPr>
        <w:t xml:space="preserve"> </w:t>
      </w:r>
      <w:r w:rsidRPr="00CA5240">
        <w:rPr>
          <w:sz w:val="16"/>
          <w:szCs w:val="16"/>
        </w:rPr>
        <w:t>YOU MENTIONED the Kyoto Protocol, which the United States does not participate in and refused to—one of the few countries in the world to take that position.</w:t>
      </w:r>
      <w:r w:rsidR="00852DB9" w:rsidRPr="00CA5240">
        <w:rPr>
          <w:sz w:val="16"/>
          <w:szCs w:val="16"/>
        </w:rPr>
        <w:t xml:space="preserve"> </w:t>
      </w:r>
      <w:r w:rsidRPr="00CA5240">
        <w:rPr>
          <w:sz w:val="16"/>
          <w:szCs w:val="16"/>
        </w:rPr>
        <w:t>Given what the rest of the world has done, as well as what the United States has done or not done, tell us a little bit about what is happening to try to deal with all of this. Since at least some countries, some authorities, and some political movements and people’s movements are trying to do something about it, can you give us a sense of what is being done and how effective the steps are that are being taken around the world?</w:t>
      </w:r>
      <w:r w:rsidR="00852DB9" w:rsidRPr="00CA5240">
        <w:rPr>
          <w:sz w:val="16"/>
          <w:szCs w:val="16"/>
        </w:rPr>
        <w:t xml:space="preserve"> </w:t>
      </w:r>
      <w:r w:rsidRPr="00CA5240">
        <w:rPr>
          <w:sz w:val="16"/>
        </w:rPr>
        <w:t xml:space="preserve">IT SEEMS pretty clear that </w:t>
      </w:r>
      <w:r w:rsidRPr="00CA5240">
        <w:rPr>
          <w:rStyle w:val="StyleUnderline"/>
        </w:rPr>
        <w:t>there is no real work being done by the political class</w:t>
      </w:r>
      <w:r w:rsidRPr="00CA5240">
        <w:rPr>
          <w:sz w:val="16"/>
        </w:rPr>
        <w:t xml:space="preserve">, either </w:t>
      </w:r>
      <w:r w:rsidRPr="00CA5240">
        <w:rPr>
          <w:rStyle w:val="StyleUnderline"/>
        </w:rPr>
        <w:t>nationally or internationally</w:t>
      </w:r>
      <w:r w:rsidRPr="00CA5240">
        <w:rPr>
          <w:sz w:val="16"/>
        </w:rPr>
        <w:t xml:space="preserve">. As we speak, they’re wrapping up the latest round of negotiations in Doha, Qatar, which is a rather ironic place to be holding a set of international conversations on preventing climate change, seeing as it has the largest per-capita release of carbon dioxide of any country in the world, and it’s a country built on fossil-fuel production. But this conference ending today, first of all, is officially called COP-18—Conference of the Parties 18. The 18 stands for the number of years they have been negotiating, and it’s ending today almost certainly without any kind of meaningful agreement—quite possibly without any agreement at all. </w:t>
      </w:r>
      <w:r w:rsidRPr="00CA5240">
        <w:rPr>
          <w:rStyle w:val="StyleUnderline"/>
        </w:rPr>
        <w:t>Despite almost two decades of negotiations, and despite the fact,</w:t>
      </w:r>
      <w:r w:rsidRPr="00CA5240">
        <w:rPr>
          <w:sz w:val="16"/>
        </w:rPr>
        <w:t xml:space="preserve"> as I mentioned earlier, </w:t>
      </w:r>
      <w:r w:rsidRPr="00CA5240">
        <w:rPr>
          <w:rStyle w:val="StyleUnderline"/>
        </w:rPr>
        <w:t>it’s absolutely clear that things are getting much worse, there is no sense from the political elite of any country that we should take this thing seriously, particularly the countries that are producing the most carbon dioxide</w:t>
      </w:r>
      <w:r w:rsidRPr="00CA5240">
        <w:rPr>
          <w:sz w:val="16"/>
        </w:rPr>
        <w:t>. Obviously the United States, producing 25 percent of the world’s CO2 emissions, and yet having only 4 percent of the world’s population, is a prima</w:t>
      </w:r>
      <w:r w:rsidR="003310E9" w:rsidRPr="00CA5240">
        <w:rPr>
          <w:sz w:val="16"/>
        </w:rPr>
        <w:t>ry culprit in that.</w:t>
      </w:r>
      <w:r w:rsidR="00852DB9" w:rsidRPr="00CA5240">
        <w:rPr>
          <w:sz w:val="16"/>
        </w:rPr>
        <w:t xml:space="preserve"> </w:t>
      </w:r>
      <w:r w:rsidRPr="00CA5240">
        <w:rPr>
          <w:sz w:val="16"/>
        </w:rPr>
        <w:t xml:space="preserve">So </w:t>
      </w:r>
      <w:r w:rsidRPr="00CA5240">
        <w:rPr>
          <w:rStyle w:val="StyleUnderline"/>
        </w:rPr>
        <w:t>if we’re going look for answers, we can’t get them from the politicians</w:t>
      </w:r>
      <w:r w:rsidRPr="00CA5240">
        <w:rPr>
          <w:sz w:val="16"/>
        </w:rPr>
        <w:t xml:space="preserve">. </w:t>
      </w:r>
      <w:r w:rsidRPr="00CA5240">
        <w:rPr>
          <w:rStyle w:val="StyleUnderline"/>
        </w:rPr>
        <w:t>We have to look at how people organize on the ground against the insanity that is capitalism</w:t>
      </w:r>
      <w:r w:rsidRPr="00CA5240">
        <w:rPr>
          <w:sz w:val="16"/>
        </w:rPr>
        <w:t>. To cite one further statistic, currently world oil consumption is 85 million barrels a day, which is quite a significant statistic itself, the fact that we dig out of the ground and burn 85 million barrels of oil every single day, and yet Citibank came out with a report predicting a rise by 2020 to 110 million barrels. That number should be going down, and rapidly, and yet it’s predicted to rise. Even those who are producing the reports, even the World Bank, are not doing anything serious. Because at the same time that the World Bank sounds this warning about how we need to do something, up until 2011, 20 percent of the World Bank’s energy funding, $3.1 billion, was for funding and building new coal-fired power plants. So there’s a huge contradiction between what they are saying and what they are doing. The system is rolling on as if it can</w:t>
      </w:r>
      <w:r w:rsidRPr="00CA5240">
        <w:rPr>
          <w:rStyle w:val="StyleUnderline"/>
        </w:rPr>
        <w:t xml:space="preserve">. We are the ones that are going to have to put something in the gears of the system in order to slow it down and ultimately we need to be talking about a </w:t>
      </w:r>
      <w:r w:rsidRPr="00CA5240">
        <w:rPr>
          <w:rStyle w:val="Emphasis"/>
        </w:rPr>
        <w:t>completely different system</w:t>
      </w:r>
      <w:r w:rsidRPr="00CA5240">
        <w:rPr>
          <w:rStyle w:val="StyleUnderline"/>
          <w:sz w:val="10"/>
          <w:szCs w:val="10"/>
        </w:rPr>
        <w:t>.</w:t>
      </w:r>
      <w:r w:rsidR="00852DB9" w:rsidRPr="00CA5240">
        <w:rPr>
          <w:sz w:val="10"/>
          <w:szCs w:val="10"/>
        </w:rPr>
        <w:t xml:space="preserve"> </w:t>
      </w:r>
      <w:r w:rsidRPr="00CA5240">
        <w:rPr>
          <w:sz w:val="10"/>
          <w:szCs w:val="10"/>
        </w:rPr>
        <w:t>THE AUTOMOBILE is a major user of fossil fuels. It happens also to be a major polluter of the air and the soil, and it also happens to be the number one killer and injurer of human beings in terms of accidents. The use of fuel, the pollution of the air, and the killing of our fellow citizens all could be drastically reduced if we had a high quality, efficient public transportation system in the United States—trains, buses, boats, the whole apparatus. Other countries have gone some way in that direction, but here in the United States and in many other countries, the automobile seems to be something that is held on to. Could you tell us a little bit about why something as fairly clear as the advantages of public transportation over individual automobile transportation, why we can’t move on that front, why we can’t have some progress? That can then get us into a more general discussion about the obsta</w:t>
      </w:r>
      <w:r w:rsidR="003310E9" w:rsidRPr="00CA5240">
        <w:rPr>
          <w:sz w:val="10"/>
          <w:szCs w:val="10"/>
        </w:rPr>
        <w:t>cles and then what can be done.</w:t>
      </w:r>
      <w:r w:rsidR="00852DB9" w:rsidRPr="00CA5240">
        <w:rPr>
          <w:sz w:val="10"/>
          <w:szCs w:val="10"/>
        </w:rPr>
        <w:t xml:space="preserve"> </w:t>
      </w:r>
      <w:r w:rsidRPr="00CA5240">
        <w:rPr>
          <w:sz w:val="10"/>
          <w:szCs w:val="10"/>
        </w:rPr>
        <w:t>I THINK that that’s a good example, because it highlights the priorities of the system. If you started off with your objective being: how could we produce the most amount of pollution and consume the largest amount of resources and make the most inefficient transportation system possible, then you would design cars. That’s because 95 percent of the time cars are not even in use. They’re parked somewhere, which means that you have to have oceans of concrete everywhere, which leads to all sort</w:t>
      </w:r>
      <w:r w:rsidR="003310E9" w:rsidRPr="00CA5240">
        <w:rPr>
          <w:sz w:val="10"/>
          <w:szCs w:val="10"/>
        </w:rPr>
        <w:t>s of other ecological problems.</w:t>
      </w:r>
      <w:r w:rsidR="00852DB9" w:rsidRPr="00CA5240">
        <w:rPr>
          <w:sz w:val="10"/>
          <w:szCs w:val="10"/>
        </w:rPr>
        <w:t xml:space="preserve"> </w:t>
      </w:r>
      <w:r w:rsidR="003310E9" w:rsidRPr="00CA5240">
        <w:rPr>
          <w:sz w:val="10"/>
          <w:szCs w:val="10"/>
        </w:rPr>
        <w:t>JUST TO Park them.</w:t>
      </w:r>
      <w:r w:rsidR="00852DB9" w:rsidRPr="00CA5240">
        <w:rPr>
          <w:sz w:val="10"/>
          <w:szCs w:val="10"/>
        </w:rPr>
        <w:t xml:space="preserve"> </w:t>
      </w:r>
      <w:r w:rsidRPr="00CA5240">
        <w:rPr>
          <w:sz w:val="10"/>
          <w:szCs w:val="10"/>
        </w:rPr>
        <w:t xml:space="preserve">JUST TO park them. Right. They’re everywhere, even when they’re not in use; and when they are in use, they’re enormously polluting and dangerous, and often </w:t>
      </w:r>
      <w:r w:rsidR="003310E9" w:rsidRPr="00CA5240">
        <w:rPr>
          <w:sz w:val="10"/>
          <w:szCs w:val="10"/>
        </w:rPr>
        <w:t>with a single occupant in them.</w:t>
      </w:r>
      <w:r w:rsidR="00852DB9" w:rsidRPr="00CA5240">
        <w:rPr>
          <w:sz w:val="10"/>
          <w:szCs w:val="10"/>
        </w:rPr>
        <w:t xml:space="preserve"> </w:t>
      </w:r>
      <w:r w:rsidRPr="00CA5240">
        <w:rPr>
          <w:sz w:val="10"/>
          <w:szCs w:val="10"/>
        </w:rPr>
        <w:t>I NOTICE that there is a kind of sneaky admission even in our society here, of the absurdity of the car, when you have in the areas around big cities these special lanes of highways which you can only use—and they go quickly even during rush hour—if you have two or more persons in the car. So that you’re told “look, it is crazy the traffic mess we have, it is totally inefficient, as hundreds of millions of people lose hours of time, so we’re going to give a reward for those of you who travel in groups, you know, less cars per persons because there are more persons per car.” Of course, the logic of that would be to have buses, the logic is a nod in the direction of public transportation, but a refusal t</w:t>
      </w:r>
      <w:r w:rsidR="003310E9" w:rsidRPr="00CA5240">
        <w:rPr>
          <w:sz w:val="10"/>
          <w:szCs w:val="10"/>
        </w:rPr>
        <w:t>o go more than one modest step.</w:t>
      </w:r>
      <w:r w:rsidR="00852DB9" w:rsidRPr="00CA5240">
        <w:rPr>
          <w:sz w:val="10"/>
          <w:szCs w:val="10"/>
        </w:rPr>
        <w:t xml:space="preserve"> </w:t>
      </w:r>
      <w:r w:rsidRPr="00CA5240">
        <w:rPr>
          <w:sz w:val="10"/>
          <w:szCs w:val="10"/>
        </w:rPr>
        <w:t>IT’S REALLY complete madness from an ecological perspective and from an efficiency perspective, even by it’s own logic. And when you think that this could be an amazing city if it was built for people. Unfortunately, we live in a city that is built for cars. And people come off second-best often times in very bad ways. We’re breathing the air, the ozone, and so on, and a large reason for the smog over the city is cars. What could an alternative city look like?</w:t>
      </w:r>
      <w:r w:rsidR="00852DB9" w:rsidRPr="00CA5240">
        <w:rPr>
          <w:sz w:val="10"/>
          <w:szCs w:val="10"/>
        </w:rPr>
        <w:t xml:space="preserve"> </w:t>
      </w:r>
      <w:r w:rsidRPr="00CA5240">
        <w:rPr>
          <w:sz w:val="10"/>
          <w:szCs w:val="10"/>
        </w:rPr>
        <w:t>What would we do if we didn’t have cars? Imagine the space that would be opened up, imagine if you replaced parking lots with swimming pools and green space and so on. Imagine how many people could be put back to work.</w:t>
      </w:r>
      <w:r w:rsidR="00852DB9" w:rsidRPr="00CA5240">
        <w:rPr>
          <w:sz w:val="10"/>
          <w:szCs w:val="10"/>
        </w:rPr>
        <w:t xml:space="preserve"> </w:t>
      </w:r>
      <w:r w:rsidRPr="00CA5240">
        <w:rPr>
          <w:sz w:val="10"/>
          <w:szCs w:val="10"/>
        </w:rPr>
        <w:t>In New York City half a million people could be put back to work rebuilding public infrastructure. New Yorkers pay $4 billion a year for buses and subways with our metro cards. into buses. That sounds like a lot of money, $4 billion a year; but that’s only ten percent of what Wall Street executives get in their Christmas bonuses—$36 billion. We could tax Wall Street at 10 percent and everybody could have free transport fo</w:t>
      </w:r>
      <w:r w:rsidR="003310E9" w:rsidRPr="00CA5240">
        <w:rPr>
          <w:sz w:val="10"/>
          <w:szCs w:val="10"/>
        </w:rPr>
        <w:t>r the entire year in this city.</w:t>
      </w:r>
      <w:r w:rsidR="00852DB9" w:rsidRPr="00CA5240">
        <w:rPr>
          <w:sz w:val="16"/>
          <w:szCs w:val="16"/>
        </w:rPr>
        <w:t xml:space="preserve"> </w:t>
      </w:r>
      <w:r w:rsidRPr="00CA5240">
        <w:rPr>
          <w:rStyle w:val="StyleUnderline"/>
        </w:rPr>
        <w:t>One of the reasons that Sandy was so catastrophic is because there have been so many cuts in social spending and public infrastructure maintenance</w:t>
      </w:r>
      <w:r w:rsidRPr="00CA5240">
        <w:t xml:space="preserve">. </w:t>
      </w:r>
      <w:r w:rsidRPr="00CA5240">
        <w:rPr>
          <w:sz w:val="16"/>
          <w:szCs w:val="16"/>
        </w:rPr>
        <w:t xml:space="preserve">All of those things are linked by the operation of a system that values how much money are we going to make and how can we make more in a shorter period of time, over rational decisions, such as providing public transport. There used </w:t>
      </w:r>
      <w:r w:rsidRPr="00CA5240">
        <w:rPr>
          <w:sz w:val="10"/>
          <w:szCs w:val="10"/>
        </w:rPr>
        <w:t xml:space="preserve">to be more public transportation in New York City with electric trams and so on, and yet they had to go in order to facilitate cars driven </w:t>
      </w:r>
      <w:r w:rsidR="003310E9" w:rsidRPr="00CA5240">
        <w:rPr>
          <w:sz w:val="10"/>
          <w:szCs w:val="10"/>
        </w:rPr>
        <w:t>by internal combustion engines.</w:t>
      </w:r>
      <w:r w:rsidR="00852DB9" w:rsidRPr="00CA5240">
        <w:rPr>
          <w:sz w:val="10"/>
          <w:szCs w:val="10"/>
        </w:rPr>
        <w:t xml:space="preserve"> </w:t>
      </w:r>
      <w:r w:rsidRPr="00CA5240">
        <w:rPr>
          <w:sz w:val="10"/>
          <w:szCs w:val="10"/>
        </w:rPr>
        <w:t>I was in Japan, and at any given moment there were four or five different trains from which to choose from, depending on what you wanted to do, and it was an incredible experience to be in a country where public transportation has been valued to a greater extent. There are other countries that are changing, and certain cities in Germany are facilitating public transport at the expense of cars. These are some steps in the right direction, but clearly not nearly enough. And so w</w:t>
      </w:r>
      <w:r w:rsidR="003310E9" w:rsidRPr="00CA5240">
        <w:rPr>
          <w:sz w:val="10"/>
          <w:szCs w:val="10"/>
        </w:rPr>
        <w:t>e need a radical reorientation.</w:t>
      </w:r>
      <w:r w:rsidR="00852DB9" w:rsidRPr="00CA5240">
        <w:rPr>
          <w:sz w:val="10"/>
          <w:szCs w:val="10"/>
        </w:rPr>
        <w:t xml:space="preserve"> </w:t>
      </w:r>
      <w:r w:rsidRPr="00CA5240">
        <w:rPr>
          <w:sz w:val="10"/>
          <w:szCs w:val="10"/>
        </w:rPr>
        <w:t>I THINK that it is worth pointing out that to use the automobile does make a lot of profits for the auto companies. But when you actually have a look at who gets the profits, the owners of the shares of GM, or Toyota, or Ford or any of the others, you’re talking about a very small percentage of the population gets the bulk of the profits. And all the rest of us have to live with all of the consequences of having an automobile-based transportation system, instead of one, as you put it, that would be more efficient and more ecologically sensitive. Tell us about what you think needs to be done. As a person who studies, is invested in, and is active in this area, what can you tell us you would like to see, or that you would imagine as a way to finally deal with these problems, as opposed to suffering through all of what we’ve been saying with a kind of resignat</w:t>
      </w:r>
      <w:r w:rsidR="003310E9" w:rsidRPr="00CA5240">
        <w:rPr>
          <w:sz w:val="10"/>
          <w:szCs w:val="10"/>
        </w:rPr>
        <w:t>ion, as if it were unavoidable?</w:t>
      </w:r>
      <w:r w:rsidR="00852DB9" w:rsidRPr="00CA5240">
        <w:rPr>
          <w:sz w:val="10"/>
          <w:szCs w:val="10"/>
        </w:rPr>
        <w:t xml:space="preserve"> </w:t>
      </w:r>
      <w:r w:rsidRPr="00CA5240">
        <w:rPr>
          <w:sz w:val="10"/>
          <w:szCs w:val="10"/>
        </w:rPr>
        <w:t xml:space="preserve">IT CAN be quite depressing reading about this stuff and the world, and obviously we live in fairly desperate times. However, I remain highly optimistic about the future, and part of the reason I’m an activist and engage so much is because we have very recent examples—the student struggles in Quebec and also in Chile, and more broadly in 2011 we saw uprisings all over the world. Clearly it’s ongoing in countries like Egypt and in countries like Greece. So we see that people are fighting back. If there is a thread that runs through humanity and all cultures it is a resistance to tyranny and oppression. We don’t like to be exploited and oppressed and we fight back. The only way we have been successful at that is when we get organized. The other side has all the money, they own the media, the own the education system, and they own all the weapons. Our side, on the other hand, has the numbers. We are the vast majority of the world’s population, </w:t>
      </w:r>
      <w:r w:rsidR="003310E9" w:rsidRPr="00CA5240">
        <w:rPr>
          <w:sz w:val="10"/>
          <w:szCs w:val="10"/>
        </w:rPr>
        <w:t>and we need to take power back.</w:t>
      </w:r>
      <w:r w:rsidR="00852DB9" w:rsidRPr="00CA5240">
        <w:rPr>
          <w:sz w:val="10"/>
          <w:szCs w:val="10"/>
        </w:rPr>
        <w:t xml:space="preserve"> </w:t>
      </w:r>
      <w:r w:rsidRPr="00CA5240">
        <w:rPr>
          <w:sz w:val="10"/>
          <w:szCs w:val="10"/>
        </w:rPr>
        <w:t>I would be depressed if we did not have the technological answers and solutions to this problem, but we know what the answers are; it’s purely a political and social problem. If we want to live in a world that is ecologically sound and socially just, then we need to operate on two tracks. One, in the immediate sense we need to connects the social movements with the union movement, the movement of rank and file workers, because our interests are identical. We need more jobs and we need more responsible and socially useful jobs. When the Obama administration essentially nationalized General Motors after the 2008 crisis, why not reemploy people to make train tracks and trains and wind turbines, and all the things we want, rather than just going back to wildly inefficient cars, for example.</w:t>
      </w:r>
      <w:r w:rsidR="00852DB9" w:rsidRPr="00CA5240">
        <w:rPr>
          <w:sz w:val="10"/>
          <w:szCs w:val="10"/>
        </w:rPr>
        <w:t xml:space="preserve"> </w:t>
      </w:r>
      <w:r w:rsidRPr="00CA5240">
        <w:rPr>
          <w:sz w:val="10"/>
          <w:szCs w:val="10"/>
        </w:rPr>
        <w:t>We need a huge public works program. We need the scale of change of the 1930s and the union movements of the 1930s connected to the scale and radicalism of the</w:t>
      </w:r>
      <w:r w:rsidR="003310E9" w:rsidRPr="00CA5240">
        <w:rPr>
          <w:sz w:val="10"/>
          <w:szCs w:val="10"/>
        </w:rPr>
        <w:t xml:space="preserve"> social movements of the 1960s.</w:t>
      </w:r>
      <w:r w:rsidR="00852DB9" w:rsidRPr="00CA5240">
        <w:rPr>
          <w:sz w:val="10"/>
          <w:szCs w:val="10"/>
        </w:rPr>
        <w:t xml:space="preserve"> </w:t>
      </w:r>
      <w:r w:rsidRPr="00CA5240">
        <w:rPr>
          <w:sz w:val="10"/>
          <w:szCs w:val="10"/>
        </w:rPr>
        <w:t>That’s beginning to happen around the world, and we got a taste of it here in Wisconsin last year, and of course with the Occupy Movement, which I’m still involved in. But we need to win some victories, and some real reforms, not false solutions; not things based on the market, or lifestyle changes, or just better technologies, but a fundamental shift in social power. We can do that under capitalism. We can win things, and we have to fight for those things, to buy some time, and to build up our organizations, and to gain some confidence. We’ve been losing for a long</w:t>
      </w:r>
      <w:r w:rsidR="003310E9" w:rsidRPr="00CA5240">
        <w:rPr>
          <w:sz w:val="10"/>
          <w:szCs w:val="10"/>
        </w:rPr>
        <w:t xml:space="preserve"> time, the last 30 years or so.</w:t>
      </w:r>
      <w:r w:rsidR="00852DB9" w:rsidRPr="00CA5240">
        <w:rPr>
          <w:sz w:val="10"/>
          <w:szCs w:val="10"/>
        </w:rPr>
        <w:t xml:space="preserve"> </w:t>
      </w:r>
      <w:r w:rsidRPr="00CA5240">
        <w:rPr>
          <w:sz w:val="10"/>
          <w:szCs w:val="10"/>
        </w:rPr>
        <w:t>But ultimately, I would argue, as</w:t>
      </w:r>
      <w:r w:rsidRPr="00CA5240">
        <w:rPr>
          <w:sz w:val="16"/>
        </w:rPr>
        <w:t xml:space="preserve"> </w:t>
      </w:r>
      <w:r w:rsidRPr="00CA5240">
        <w:rPr>
          <w:rStyle w:val="StyleUnderline"/>
        </w:rPr>
        <w:t>we have entered a new era of revolt and rebellion, we also need to start talking about revolution</w:t>
      </w:r>
      <w:r w:rsidRPr="00CA5240">
        <w:rPr>
          <w:sz w:val="16"/>
        </w:rPr>
        <w:t xml:space="preserve">, and in a very serious way. We currently have a system, </w:t>
      </w:r>
      <w:r w:rsidRPr="00CA5240">
        <w:rPr>
          <w:rStyle w:val="StyleUnderline"/>
        </w:rPr>
        <w:t>capitalism</w:t>
      </w:r>
      <w:r w:rsidRPr="00CA5240">
        <w:rPr>
          <w:sz w:val="16"/>
        </w:rPr>
        <w:t xml:space="preserve">, that </w:t>
      </w:r>
      <w:r w:rsidRPr="00CA5240">
        <w:rPr>
          <w:rStyle w:val="StyleUnderline"/>
        </w:rPr>
        <w:t>is essentially based on three things: Endless growth, growth in pursuit of profit, and competition</w:t>
      </w:r>
      <w:r w:rsidRPr="00CA5240">
        <w:rPr>
          <w:sz w:val="16"/>
        </w:rPr>
        <w:t>.</w:t>
      </w:r>
      <w:r w:rsidR="00852DB9" w:rsidRPr="00CA5240">
        <w:rPr>
          <w:sz w:val="16"/>
        </w:rPr>
        <w:t xml:space="preserve"> </w:t>
      </w:r>
      <w:r w:rsidRPr="00CA5240">
        <w:rPr>
          <w:rStyle w:val="StyleUnderline"/>
        </w:rPr>
        <w:t xml:space="preserve">The end result of that competition is a complete inability to plan over the longer term. The anarchy of the market will not function like that, and so we have </w:t>
      </w:r>
      <w:r w:rsidRPr="00CA5240">
        <w:rPr>
          <w:sz w:val="16"/>
        </w:rPr>
        <w:t xml:space="preserve">this </w:t>
      </w:r>
      <w:r w:rsidRPr="00CA5240">
        <w:rPr>
          <w:rStyle w:val="StyleUnderline"/>
        </w:rPr>
        <w:t xml:space="preserve">short-term thinking. We need the exact opposite of short-term thinking </w:t>
      </w:r>
      <w:r w:rsidRPr="00CA5240">
        <w:rPr>
          <w:sz w:val="16"/>
        </w:rPr>
        <w:t xml:space="preserve">if we are going to solve our problems. I would like to see </w:t>
      </w:r>
      <w:r w:rsidRPr="00CA5240">
        <w:rPr>
          <w:rStyle w:val="StyleUnderline"/>
        </w:rPr>
        <w:t>a society run not on the basis of competition, but cooperation; not on making things that make the most amount of money in the shortest amount of time, but rather making things that we actually need</w:t>
      </w:r>
      <w:r w:rsidRPr="00CA5240">
        <w:rPr>
          <w:sz w:val="16"/>
        </w:rPr>
        <w:t xml:space="preserve">. A society that is </w:t>
      </w:r>
      <w:r w:rsidRPr="00CA5240">
        <w:rPr>
          <w:rStyle w:val="StyleUnderline"/>
        </w:rPr>
        <w:t>based on real democracy</w:t>
      </w:r>
      <w:r w:rsidRPr="00CA5240">
        <w:rPr>
          <w:sz w:val="16"/>
        </w:rPr>
        <w:t>, not this sham democracy that we currently have, where the rich e</w:t>
      </w:r>
      <w:r w:rsidR="003310E9" w:rsidRPr="00CA5240">
        <w:rPr>
          <w:sz w:val="16"/>
        </w:rPr>
        <w:t>ssentially decide what happens.</w:t>
      </w:r>
      <w:r w:rsidR="00852DB9" w:rsidRPr="00CA5240">
        <w:rPr>
          <w:sz w:val="16"/>
        </w:rPr>
        <w:t xml:space="preserve"> </w:t>
      </w:r>
      <w:r w:rsidRPr="00CA5240">
        <w:rPr>
          <w:sz w:val="16"/>
        </w:rPr>
        <w:t>I would wrap these four aspects of a totally different society—</w:t>
      </w:r>
      <w:r w:rsidRPr="00CA5240">
        <w:rPr>
          <w:rStyle w:val="StyleUnderline"/>
        </w:rPr>
        <w:t>with the emphasis on long term planning and ecological sustainability</w:t>
      </w:r>
      <w:r w:rsidRPr="00CA5240">
        <w:rPr>
          <w:sz w:val="16"/>
        </w:rPr>
        <w:t xml:space="preserve">—under </w:t>
      </w:r>
      <w:r w:rsidRPr="00CA5240">
        <w:rPr>
          <w:rStyle w:val="StyleUnderline"/>
        </w:rPr>
        <w:t>the rubric of socialism</w:t>
      </w:r>
      <w:r w:rsidRPr="00CA5240">
        <w:rPr>
          <w:sz w:val="16"/>
        </w:rPr>
        <w:t xml:space="preserve">. And that kind of society, where we work together to make the things that we need, and we’re the ones making all the decisions in society, could be not only socially just but could put us back in touch with nature. We are completely alienated, not only from ourselves, but from something that should be the most fulfilling thing that we do—our job, which is frequently the least fulfilling thing that we do—and put us back in touch with the natural world. That is ultimately what we depend on to stay alive. That fact is completely lost sight of under capitalism, which believes, as a philosophical way of thinking, that it can survive independently from the natural world in which it exists. It’s clearly nonsensical. But </w:t>
      </w:r>
      <w:r w:rsidRPr="00CA5240">
        <w:rPr>
          <w:rStyle w:val="StyleUnderline"/>
        </w:rPr>
        <w:t>capitalists will set fire to the planet, and there’s no sense that capitalism has an off switch other than that delivered by the collective power of the people.</w:t>
      </w:r>
    </w:p>
    <w:p w14:paraId="1704BB3A" w14:textId="77777777" w:rsidR="004C1989" w:rsidRPr="00CA5240" w:rsidRDefault="004C1989" w:rsidP="004C1989"/>
    <w:p w14:paraId="2B8F55DF" w14:textId="77777777" w:rsidR="003714FE" w:rsidRPr="00CA5240" w:rsidRDefault="00EE7158" w:rsidP="003714FE">
      <w:pPr>
        <w:pStyle w:val="Heading3"/>
      </w:pPr>
      <w:r w:rsidRPr="00CA5240">
        <w:t xml:space="preserve">Impact: </w:t>
      </w:r>
      <w:r w:rsidR="003714FE" w:rsidRPr="00CA5240">
        <w:t>Turns Economy</w:t>
      </w:r>
    </w:p>
    <w:p w14:paraId="34DE0F86" w14:textId="77777777" w:rsidR="003714FE" w:rsidRPr="00CA5240" w:rsidRDefault="003714FE" w:rsidP="003714FE">
      <w:pPr>
        <w:pStyle w:val="Heading4"/>
      </w:pPr>
      <w:r w:rsidRPr="00CA5240">
        <w:t xml:space="preserve">Neoliberal financialization undermines economic stability and generates continuing cycles of price volatility </w:t>
      </w:r>
    </w:p>
    <w:p w14:paraId="46065468" w14:textId="77777777" w:rsidR="003714FE" w:rsidRPr="00CA5240" w:rsidRDefault="003714FE" w:rsidP="003714FE">
      <w:pPr>
        <w:rPr>
          <w:rStyle w:val="Style13ptBold"/>
          <w:b w:val="0"/>
        </w:rPr>
      </w:pPr>
      <w:r w:rsidRPr="00CA5240">
        <w:rPr>
          <w:rStyle w:val="Style13ptBold"/>
          <w:b w:val="0"/>
        </w:rPr>
        <w:t>Andrea</w:t>
      </w:r>
      <w:r w:rsidRPr="00CA5240">
        <w:rPr>
          <w:rStyle w:val="Style13ptBold"/>
        </w:rPr>
        <w:t xml:space="preserve"> Baranes 14 – </w:t>
      </w:r>
      <w:r w:rsidRPr="00CA5240">
        <w:t>(President of Fondazione Culturale Responsibilità Etica, “Co-Banking: Finance for Future Generations,” in Protecting Future Generations Through Commons, ed. Saki Bailey, Gilda Farrell, and Ugo Mattei, p. 239-45)</w:t>
      </w:r>
    </w:p>
    <w:p w14:paraId="7BE0F39E" w14:textId="77777777" w:rsidR="003714FE" w:rsidRPr="00CA5240" w:rsidRDefault="003714FE" w:rsidP="003714FE">
      <w:pPr>
        <w:rPr>
          <w:rStyle w:val="StyleUnderline"/>
        </w:rPr>
      </w:pPr>
      <w:r w:rsidRPr="00CA5240">
        <w:rPr>
          <w:sz w:val="16"/>
        </w:rPr>
        <w:t xml:space="preserve">It may sound odd to try and frame finance in relation to the commons. First of all, </w:t>
      </w:r>
      <w:r w:rsidRPr="00CA5240">
        <w:rPr>
          <w:rStyle w:val="StyleUnderline"/>
        </w:rPr>
        <w:t>the financial system played a major role in the current global crisis, and</w:t>
      </w:r>
      <w:r w:rsidRPr="00CA5240">
        <w:rPr>
          <w:sz w:val="16"/>
        </w:rPr>
        <w:t xml:space="preserve"> therefore </w:t>
      </w:r>
      <w:r w:rsidRPr="00CA5240">
        <w:rPr>
          <w:rStyle w:val="StyleUnderline"/>
        </w:rPr>
        <w:t>carries huge responsibilities for</w:t>
      </w:r>
      <w:r w:rsidRPr="00CA5240">
        <w:rPr>
          <w:sz w:val="16"/>
        </w:rPr>
        <w:t xml:space="preserve"> the </w:t>
      </w:r>
      <w:r w:rsidRPr="00CA5240">
        <w:rPr>
          <w:rStyle w:val="StyleUnderline"/>
        </w:rPr>
        <w:t>austerity plans</w:t>
      </w:r>
      <w:r w:rsidRPr="00CA5240">
        <w:rPr>
          <w:sz w:val="16"/>
        </w:rPr>
        <w:t xml:space="preserve">, the </w:t>
      </w:r>
      <w:r w:rsidRPr="00CA5240">
        <w:rPr>
          <w:rStyle w:val="StyleUnderline"/>
        </w:rPr>
        <w:t>cuts in welfare state</w:t>
      </w:r>
      <w:r w:rsidRPr="00CA5240">
        <w:rPr>
          <w:sz w:val="16"/>
        </w:rPr>
        <w:t xml:space="preserve">, the </w:t>
      </w:r>
      <w:r w:rsidRPr="00CA5240">
        <w:rPr>
          <w:rStyle w:val="StyleUnderline"/>
        </w:rPr>
        <w:t>loss of labour rights and</w:t>
      </w:r>
      <w:r w:rsidRPr="00CA5240">
        <w:rPr>
          <w:sz w:val="16"/>
        </w:rPr>
        <w:t xml:space="preserve"> the </w:t>
      </w:r>
      <w:r w:rsidRPr="00CA5240">
        <w:rPr>
          <w:rStyle w:val="StyleUnderline"/>
        </w:rPr>
        <w:t>economic recession</w:t>
      </w:r>
      <w:r w:rsidRPr="00CA5240">
        <w:rPr>
          <w:sz w:val="16"/>
        </w:rPr>
        <w:t xml:space="preserve"> we are witnessing. Not only are the costs and impacts currently borne by the weakest parts of society, but, even more worrying, </w:t>
      </w:r>
      <w:r w:rsidRPr="00CA5240">
        <w:rPr>
          <w:rStyle w:val="StyleUnderline"/>
        </w:rPr>
        <w:t>we are threatening our future generations</w:t>
      </w:r>
      <w:r w:rsidRPr="00CA5240">
        <w:rPr>
          <w:sz w:val="16"/>
        </w:rPr>
        <w:t xml:space="preserve">’ rights as we may leave them a poorer, more unequal and unfair world. Moreover, </w:t>
      </w:r>
      <w:r w:rsidRPr="00CA5240">
        <w:rPr>
          <w:rStyle w:val="StyleUnderline"/>
        </w:rPr>
        <w:t>financial actors have actively sustained</w:t>
      </w:r>
      <w:r w:rsidRPr="00CA5240">
        <w:rPr>
          <w:sz w:val="16"/>
        </w:rPr>
        <w:t xml:space="preserve"> several </w:t>
      </w:r>
      <w:r w:rsidRPr="00CA5240">
        <w:rPr>
          <w:rStyle w:val="StyleUnderline"/>
        </w:rPr>
        <w:t>activities with huge environmental and social impacts, thus affecting both present and future generations</w:t>
      </w:r>
      <w:r w:rsidRPr="00CA5240">
        <w:rPr>
          <w:sz w:val="16"/>
        </w:rPr>
        <w:t xml:space="preserve">. Even more directly, </w:t>
      </w:r>
      <w:r w:rsidRPr="00CA5240">
        <w:rPr>
          <w:rStyle w:val="StyleUnderline"/>
        </w:rPr>
        <w:t>the financialisation of the economy has been one of the main, if not the major, driver</w:t>
      </w:r>
      <w:r w:rsidRPr="00CA5240">
        <w:rPr>
          <w:sz w:val="16"/>
        </w:rPr>
        <w:t xml:space="preserve">s </w:t>
      </w:r>
      <w:r w:rsidRPr="00CA5240">
        <w:rPr>
          <w:rStyle w:val="StyleUnderline"/>
        </w:rPr>
        <w:t>in the attack on the commons and their commodification</w:t>
      </w:r>
      <w:r w:rsidRPr="00CA5240">
        <w:rPr>
          <w:sz w:val="16"/>
        </w:rPr>
        <w:t xml:space="preserve">. In fact, </w:t>
      </w:r>
      <w:r w:rsidRPr="00CA5240">
        <w:rPr>
          <w:rStyle w:val="StyleUnderline"/>
        </w:rPr>
        <w:t>finance played a prominent role in the "enclosure” of the commons and in subjugating them to market rules</w:t>
      </w:r>
      <w:r w:rsidRPr="00CA5240">
        <w:rPr>
          <w:sz w:val="16"/>
        </w:rPr>
        <w:t xml:space="preserve">. In other terms, </w:t>
      </w:r>
      <w:r w:rsidRPr="00CA5240">
        <w:rPr>
          <w:rStyle w:val="StyleUnderline"/>
        </w:rPr>
        <w:t>finance is the spear- head of the neoclassical economic theory that postulates the ability of markets to self-regulate and the consequent need to remove every constraint or control over their functioning</w:t>
      </w:r>
      <w:r w:rsidRPr="00CA5240">
        <w:rPr>
          <w:sz w:val="16"/>
        </w:rPr>
        <w:t xml:space="preserve">. Before we can consider how this tool of neoliberal policy could be turned against itself and how currently enclosed commons could be freed, we must accept that </w:t>
      </w:r>
      <w:r w:rsidRPr="00CA5240">
        <w:rPr>
          <w:rStyle w:val="StyleUnderline"/>
        </w:rPr>
        <w:t>as of now finance cannot in any way be considered a common. It is</w:t>
      </w:r>
      <w:r w:rsidRPr="00CA5240">
        <w:rPr>
          <w:sz w:val="16"/>
        </w:rPr>
        <w:t xml:space="preserve">, and perhaps should be, </w:t>
      </w:r>
      <w:r w:rsidRPr="00CA5240">
        <w:rPr>
          <w:rStyle w:val="StyleUnderline"/>
        </w:rPr>
        <w:t>a mere instru- ment at the service of the economy</w:t>
      </w:r>
      <w:r w:rsidRPr="00CA5240">
        <w:rPr>
          <w:sz w:val="16"/>
        </w:rPr>
        <w:t xml:space="preserve">. To make it simple, finance could be viewed as the ”market of money". If I want to buy some apples I go to the market, which is the meeting place between the farmer who wants to sell (the supply) and the consumers who want to buy (the demand). Similarly, banks should be the intermediaries between savers and borrowers. The analogy is even more appropriate when thinking about stock exchanges, often referred to as ’’financial markets”. Financial markets facilitate the meeting of those who have savings to invest on one side and states and companies who need to raise capital for their activities on the other. In this sense, finance should serve the public interest of both present and future generations. However today, this essential role of serving the economy and society as a whole has been largely lost. From being a means to an end, </w:t>
      </w:r>
      <w:r w:rsidRPr="00CA5240">
        <w:rPr>
          <w:rStyle w:val="StyleUnderline"/>
        </w:rPr>
        <w:t>finance has become an end in itself to make money out of money in the shortest possible time. This transformation has gone hand in hand with a hypertrophic growth of the sector. The turnover of Wall Street</w:t>
      </w:r>
      <w:r w:rsidRPr="00CA5240">
        <w:rPr>
          <w:sz w:val="16"/>
        </w:rPr>
        <w:t xml:space="preserve"> in the post-war period was approximately 15% of the US GDP. In 1975 it was still 17%. At the end of the 1980s it was up to 35%. Ten years later it reached 150%. In 2006, </w:t>
      </w:r>
      <w:r w:rsidRPr="00CA5240">
        <w:rPr>
          <w:rStyle w:val="StyleUnderline"/>
        </w:rPr>
        <w:t>before the subprime bubble burst</w:t>
      </w:r>
      <w:r w:rsidRPr="00CA5240">
        <w:rPr>
          <w:sz w:val="16"/>
        </w:rPr>
        <w:t xml:space="preserve">, it </w:t>
      </w:r>
      <w:r w:rsidRPr="00CA5240">
        <w:rPr>
          <w:rStyle w:val="StyleUnderline"/>
        </w:rPr>
        <w:t>exceeded 350% of GDP. The money that circulated on the New York Stock Exchange amounted to three and a half times the wealth created in the US</w:t>
      </w:r>
      <w:r w:rsidRPr="00CA5240">
        <w:rPr>
          <w:sz w:val="16"/>
        </w:rPr>
        <w:t xml:space="preserve">. The casino-finance rules Several examples can be put forward to illustrate the radical trans- formation of the financial sector. Cross-border trade, meaning all the import—export of goods and services in the world, amounts roughly to 20 trillion dollars a year. On the other hand, the currency market exceeds a volume of 4 trillion dollars a day. This means that </w:t>
      </w:r>
      <w:r w:rsidRPr="00CA5240">
        <w:rPr>
          <w:rStyle w:val="StyleUnderline"/>
        </w:rPr>
        <w:t>more money is flowing in the financial markets in five days than in the '’real economy” in a whole year</w:t>
      </w:r>
      <w:r w:rsidRPr="00CA5240">
        <w:rPr>
          <w:sz w:val="16"/>
        </w:rPr>
        <w:t xml:space="preserve">. To put it in other words, </w:t>
      </w:r>
      <w:r w:rsidRPr="00CA5240">
        <w:rPr>
          <w:rStyle w:val="StyleUnderline"/>
        </w:rPr>
        <w:t>some 99% of the capital circulating is not directly linked to production or trade in goods and services. It is just money chasing money to make more money</w:t>
      </w:r>
      <w:r w:rsidRPr="00CA5240">
        <w:rPr>
          <w:sz w:val="16"/>
        </w:rPr>
        <w:t xml:space="preserve">. An astonishing 99%. </w:t>
      </w:r>
      <w:r w:rsidRPr="00CA5240">
        <w:rPr>
          <w:rStyle w:val="StyleUnderline"/>
        </w:rPr>
        <w:t>The GDP of the world</w:t>
      </w:r>
      <w:r w:rsidRPr="00CA5240">
        <w:rPr>
          <w:sz w:val="16"/>
        </w:rPr>
        <w:t xml:space="preserve"> — the total wealth produced in one year of agri- culture, industry and services — </w:t>
      </w:r>
      <w:r w:rsidRPr="00CA5240">
        <w:rPr>
          <w:rStyle w:val="StyleUnderline"/>
        </w:rPr>
        <w:t>is in the range of 70 trillion dollars. A single US bank holds derivatives — the most speculative financial instru- ments — with a notional value of about 78 trillion dollars</w:t>
      </w:r>
      <w:r w:rsidRPr="00CA5240">
        <w:rPr>
          <w:sz w:val="16"/>
        </w:rPr>
        <w:t xml:space="preserve">. Adding the derivatives held by the first four banks in the US we reach some 200 trillion dollars. The "excessive” Italian public debt, one of the top ten economies in the world, is roughly 1% of this figure. These are just a few examples, not to even speak about the unscru- pulous use of tax havens; the unbridled speculation with regard to food prices in order to make money from the poorest people facing hunger; the possibility to gamble on the failure of entire nations; the continuous scandals ranging from banks helping illegal arms trafficking or drug cartels to the manipulation of the Libor spread;2‘5 the corruption episodes. And it goes on. In other words, </w:t>
      </w:r>
      <w:r w:rsidRPr="00CA5240">
        <w:rPr>
          <w:rStyle w:val="StyleUnderline"/>
        </w:rPr>
        <w:t>in the last decade a gigantic mass of money, debts and purely speculative transactions has been constructed</w:t>
      </w:r>
      <w:r w:rsidRPr="00CA5240">
        <w:rPr>
          <w:sz w:val="16"/>
        </w:rPr>
        <w:t xml:space="preserve">, and the profits expected largely exceed the real growth rates of the GDP. </w:t>
      </w:r>
      <w:r w:rsidRPr="00CA5240">
        <w:rPr>
          <w:rStyle w:val="StyleUnderline"/>
        </w:rPr>
        <w:t>Finance</w:t>
      </w:r>
      <w:r w:rsidRPr="00CA5240">
        <w:rPr>
          <w:sz w:val="16"/>
        </w:rPr>
        <w:t xml:space="preserve">, as a result </w:t>
      </w:r>
      <w:r w:rsidRPr="00CA5240">
        <w:rPr>
          <w:rStyle w:val="StyleUnderline"/>
        </w:rPr>
        <w:t>in order to self-sustain, must therefore produce a return rate that is constantly higher than the growth of the real economy</w:t>
      </w:r>
      <w:r w:rsidRPr="00CA5240">
        <w:rPr>
          <w:sz w:val="16"/>
        </w:rPr>
        <w:t xml:space="preserve">. In the medium term, only two solutions are possible to fulfil this goal. </w:t>
      </w:r>
      <w:r w:rsidRPr="00CA5240">
        <w:rPr>
          <w:rStyle w:val="StyleUnderline"/>
        </w:rPr>
        <w:t>Either finance creates giant bubbles from the illusion of making money out of money, or it extracts resources from the real economy, labour and the environment at an ever-increasing rate. In both cases, not only does the financial sector stop being an instru- ment to serve the economy, but it even defeats its very purpose, and becomes an unsustainable burden. Finance overwhelms the real economy and intrinsically fosters instability. Sooner or later, the bubbles burst. Unregulated derivatives, securitisation and the shadow banking system</w:t>
      </w:r>
      <w:r w:rsidRPr="00CA5240">
        <w:rPr>
          <w:sz w:val="16"/>
        </w:rPr>
        <w:t xml:space="preserve"> are some of the instruments used to </w:t>
      </w:r>
      <w:r w:rsidRPr="00CA5240">
        <w:rPr>
          <w:rStyle w:val="StyleUnderline"/>
        </w:rPr>
        <w:t>dramatically expand the amount of money, bets and liabilities that circulate in the world 24 hours a day</w:t>
      </w:r>
      <w:r w:rsidRPr="00CA5240">
        <w:rPr>
          <w:sz w:val="16"/>
        </w:rPr>
        <w:t xml:space="preserve">. The dream of being able to create money out of money turned into a nightmare in 2007. The outbreak of the subprime mortgage bubble in the US, sparked the crisis, but as Nouriel Roubini (Roubini and Mihm 2010), pointed out </w:t>
      </w:r>
      <w:r w:rsidRPr="00CA5240">
        <w:rPr>
          <w:rStyle w:val="StyleUnderline"/>
        </w:rPr>
        <w:t>”we have a subprime financial system, not a subprime mortgage market"</w:t>
      </w:r>
      <w:r w:rsidRPr="00CA5240">
        <w:rPr>
          <w:sz w:val="16"/>
        </w:rPr>
        <w:t xml:space="preserve">. In a few months, </w:t>
      </w:r>
      <w:r w:rsidRPr="00CA5240">
        <w:rPr>
          <w:rStyle w:val="StyleUnderline"/>
        </w:rPr>
        <w:t>the contagion dragged the world into the worst crisis in decades. The whole financial system was collapsing, and huge state interventions and bailout plans had to be put in place</w:t>
      </w:r>
      <w:r w:rsidRPr="00CA5240">
        <w:rPr>
          <w:sz w:val="16"/>
        </w:rPr>
        <w:t xml:space="preserve"> to save the banks, which until just the day before were lobbying for the neoclassical dogma and the complete withdrawal of the state from private business. Private profits while things are fine, loss subsidisa- tion as soon as the party ends. In other words, the monstrous debt created by speculative finance to multiply profits, circumventing rules and controls, was transferred to states and then to citizens. As a result of the crisis, now there is no one to pass it off to, but tomorrow there will be our children and children's children. We all have to pay the bills now and find a solution, otherwise future generations will be left with our very expensive problem in terms of continued austerity, unemploy- ment, social cuts and loss of acquired rights. Squeezing the planet and its inhabitants </w:t>
      </w:r>
      <w:r w:rsidRPr="00CA5240">
        <w:rPr>
          <w:rStyle w:val="StyleUnderline"/>
        </w:rPr>
        <w:t>The financial sector has been living in a bubble for years. As the bubble burst, it shifted towards</w:t>
      </w:r>
      <w:r w:rsidRPr="00CA5240">
        <w:rPr>
          <w:sz w:val="16"/>
        </w:rPr>
        <w:t xml:space="preserve"> option two: </w:t>
      </w:r>
      <w:r w:rsidRPr="00CA5240">
        <w:rPr>
          <w:rStyle w:val="StyleUnderline"/>
        </w:rPr>
        <w:t>extracting money from the real economy in order to keep on realising ever-increasing profits, refinancing gigantic private debts to avoid a complete collapse</w:t>
      </w:r>
      <w:r w:rsidRPr="00CA5240">
        <w:rPr>
          <w:sz w:val="16"/>
        </w:rPr>
        <w:t xml:space="preserve">. The dominant hegemony was that Greece, Spain and other P|lGS2‘5 states must be sacrificed and forced to accept harsh austerity plans to feed the ever-increasing appetite of the financial Moloch. The bailouts of 2008 have taught us that finance cannot fail, but that people can. To put it simply, the </w:t>
      </w:r>
      <w:r w:rsidRPr="00CA5240">
        <w:rPr>
          <w:rStyle w:val="StyleUnderline"/>
        </w:rPr>
        <w:t>cuts in social spending</w:t>
      </w:r>
      <w:r w:rsidRPr="00CA5240">
        <w:rPr>
          <w:sz w:val="16"/>
        </w:rPr>
        <w:t xml:space="preserve">, the </w:t>
      </w:r>
      <w:r w:rsidRPr="00CA5240">
        <w:rPr>
          <w:rStyle w:val="StyleUnderline"/>
        </w:rPr>
        <w:t>commodification of the commons</w:t>
      </w:r>
      <w:r w:rsidRPr="00CA5240">
        <w:rPr>
          <w:sz w:val="16"/>
        </w:rPr>
        <w:t xml:space="preserve">, the </w:t>
      </w:r>
      <w:r w:rsidRPr="00CA5240">
        <w:rPr>
          <w:rStyle w:val="StyleUnderline"/>
        </w:rPr>
        <w:t>austerity plans and</w:t>
      </w:r>
      <w:r w:rsidRPr="00CA5240">
        <w:rPr>
          <w:sz w:val="16"/>
        </w:rPr>
        <w:t xml:space="preserve"> the </w:t>
      </w:r>
      <w:r w:rsidRPr="00CA5240">
        <w:rPr>
          <w:rStyle w:val="StyleUnderline"/>
        </w:rPr>
        <w:t>growing interest rates on the public debt are all different aspects of</w:t>
      </w:r>
      <w:r w:rsidRPr="00CA5240">
        <w:rPr>
          <w:sz w:val="16"/>
        </w:rPr>
        <w:t xml:space="preserve"> the same phenomenon: </w:t>
      </w:r>
      <w:r w:rsidRPr="00CA5240">
        <w:rPr>
          <w:rStyle w:val="StyleUnderline"/>
        </w:rPr>
        <w:t>our (unconscious and forced) attempt to sustain and keep this financial system alive</w:t>
      </w:r>
      <w:r w:rsidRPr="00CA5240">
        <w:rPr>
          <w:sz w:val="16"/>
        </w:rPr>
        <w:t xml:space="preserve">. Paradoxically, we are now told by the Troika (EU Commission, EC B, IMF) that the current situation is due to some countries’ excessive spending and welfare. The crisis is being used as an alibi to impose a further boost in privatisation and the commodification of the commons and more broadly in reaffirming the dominance of market rules over human rights. </w:t>
      </w:r>
      <w:r w:rsidRPr="00CA5240">
        <w:rPr>
          <w:rStyle w:val="StyleUnderline"/>
        </w:rPr>
        <w:t>The cure to the crisis is a tightening of the measures that have brought us into the crisis. Launched towards an abyss, we are asked to accel- erate. We are called on to</w:t>
      </w:r>
      <w:r w:rsidRPr="00CA5240">
        <w:rPr>
          <w:sz w:val="16"/>
        </w:rPr>
        <w:t xml:space="preserve"> make heavy sacrifices to </w:t>
      </w:r>
      <w:r w:rsidRPr="00CA5240">
        <w:rPr>
          <w:rStyle w:val="StyleUnderline"/>
        </w:rPr>
        <w:t>"restore confidence in the markets,”</w:t>
      </w:r>
      <w:r w:rsidRPr="00CA5240">
        <w:rPr>
          <w:sz w:val="16"/>
        </w:rPr>
        <w:t xml:space="preserve"> as if it is not the exact opposite, that the rules of casino finance have to radically change course to win back our confidence. Financialisation of the commons </w:t>
      </w:r>
      <w:r w:rsidRPr="00CA5240">
        <w:rPr>
          <w:rStyle w:val="StyleUnderline"/>
        </w:rPr>
        <w:t>It is in this context that we should understand the continuing and increas- ingly harsh attacks on the commons. Financial capital is always looking for profit opportunities, meaning a continual struggle to find new markets and investments from which to extract expected profits. This search for new markets has been and is still is a key driver in the progres- sive</w:t>
      </w:r>
      <w:r w:rsidRPr="00CA5240">
        <w:rPr>
          <w:sz w:val="16"/>
        </w:rPr>
        <w:t xml:space="preserve"> liberalisation and privatisation of public and essential services, and in the commodification and </w:t>
      </w:r>
      <w:r w:rsidRPr="00CA5240">
        <w:rPr>
          <w:rStyle w:val="StyleUnderline"/>
        </w:rPr>
        <w:t>financialisation of the commons</w:t>
      </w:r>
      <w:r w:rsidRPr="00CA5240">
        <w:rPr>
          <w:sz w:val="16"/>
        </w:rPr>
        <w:t xml:space="preserve">. We have reached the point where </w:t>
      </w:r>
      <w:r w:rsidRPr="00CA5240">
        <w:rPr>
          <w:rStyle w:val="StyleUnderline"/>
        </w:rPr>
        <w:t>we are creating products and markets out of thin air in order to financialise them and continue to expand investment opportunities. One such example is the carbon credits market where, quite literally, out of "air” we are building markets where there were none before</w:t>
      </w:r>
      <w:r w:rsidRPr="00CA5240">
        <w:rPr>
          <w:sz w:val="16"/>
        </w:rPr>
        <w:t xml:space="preserve">. Climate change is one of the most urgent challenges that humanity currently faces. In order to confront the challenge we should address the clear need for a strong and co-ordinated effort by the international community for a different energy model built on efficiency and on reducing dependency on fossil fuels. </w:t>
      </w:r>
      <w:r w:rsidRPr="00CA5240">
        <w:rPr>
          <w:rStyle w:val="StyleUnderline"/>
        </w:rPr>
        <w:t>Instead of pursuing</w:t>
      </w:r>
      <w:r w:rsidRPr="00CA5240">
        <w:rPr>
          <w:sz w:val="16"/>
        </w:rPr>
        <w:t xml:space="preserve"> such </w:t>
      </w:r>
      <w:r w:rsidRPr="00CA5240">
        <w:rPr>
          <w:rStyle w:val="StyleUnderline"/>
        </w:rPr>
        <w:t>international co-ordination and agree- ment, once again the path chosen is based on free-market mechanisms and asking finance to solve the problem</w:t>
      </w:r>
      <w:r w:rsidRPr="00CA5240">
        <w:rPr>
          <w:sz w:val="16"/>
        </w:rPr>
        <w:t xml:space="preserve">. The </w:t>
      </w:r>
      <w:r w:rsidRPr="00CA5240">
        <w:rPr>
          <w:rStyle w:val="StyleUnderline"/>
        </w:rPr>
        <w:t>agreements on reducing emissions of greenhouse gases allow countries or companies that exceed their (generous) emission quota to buy emission rights from those who pollute less. A financial market of carbon credits has grown out of nothing in the past few years. Specialised investors purchase and sell tons of CO2, and terms such as ”subprime carbon” have become part of the financial dialect while speculators are permitted, and even encouraged, to bet on some environmental catastrophe in order to realise huge profits</w:t>
      </w:r>
      <w:r w:rsidRPr="00CA5240">
        <w:rPr>
          <w:sz w:val="16"/>
        </w:rPr>
        <w:t xml:space="preserve"> if the price of a ton of CO2 spikes. The </w:t>
      </w:r>
      <w:r w:rsidRPr="00CA5240">
        <w:rPr>
          <w:rStyle w:val="StyleUnderline"/>
        </w:rPr>
        <w:t>public authorities have renounced both their right and duty to act on climate change, selling out the global common of the biosphere to financial markets</w:t>
      </w:r>
      <w:r w:rsidRPr="00CA5240">
        <w:rPr>
          <w:sz w:val="16"/>
        </w:rPr>
        <w:t xml:space="preserve">. On top of it all, this is confirmed by </w:t>
      </w:r>
      <w:r w:rsidRPr="00CA5240">
        <w:rPr>
          <w:rStyle w:val="StyleUnderline"/>
        </w:rPr>
        <w:t>many analysts</w:t>
      </w:r>
      <w:r w:rsidRPr="00CA5240">
        <w:rPr>
          <w:sz w:val="16"/>
        </w:rPr>
        <w:t xml:space="preserve"> who </w:t>
      </w:r>
      <w:r w:rsidRPr="00CA5240">
        <w:rPr>
          <w:rStyle w:val="StyleUnderline"/>
        </w:rPr>
        <w:t>believe that climate finance may very well be the next financial bubble</w:t>
      </w:r>
      <w:r w:rsidRPr="00CA5240">
        <w:rPr>
          <w:sz w:val="16"/>
        </w:rPr>
        <w:t xml:space="preserve">. Needless to say, </w:t>
      </w:r>
      <w:r w:rsidRPr="00CA5240">
        <w:rPr>
          <w:rStyle w:val="StyleUnderline"/>
        </w:rPr>
        <w:t>such an approach appears to be completely ineffective in tackling climate change. While a financial bubble is bad enough, if an environmental bubble bursts no bailout plan is possible</w:t>
      </w:r>
      <w:r w:rsidRPr="00CA5240">
        <w:rPr>
          <w:sz w:val="16"/>
        </w:rPr>
        <w:t xml:space="preserve">. Once again, the </w:t>
      </w:r>
      <w:r w:rsidRPr="00CA5240">
        <w:rPr>
          <w:rStyle w:val="StyleUnderline"/>
        </w:rPr>
        <w:t>future generations face the threats of our unsustain- able behaviour</w:t>
      </w:r>
      <w:r w:rsidRPr="00CA5240">
        <w:rPr>
          <w:sz w:val="16"/>
        </w:rPr>
        <w:t xml:space="preserve">. Beyond the shock economy However, the story does not stop here, as creating new markets and expanding investment opportunities is still not enough. </w:t>
      </w:r>
      <w:r w:rsidRPr="00CA5240">
        <w:rPr>
          <w:rStyle w:val="StyleUnderline"/>
        </w:rPr>
        <w:t>The financial sector has to pursue and cause instability and continuous crisis in the real economy and society in order to maintain the rates of profits it needs</w:t>
      </w:r>
      <w:r w:rsidRPr="00CA5240">
        <w:rPr>
          <w:sz w:val="16"/>
        </w:rPr>
        <w:t xml:space="preserve">. In 2008, the global financial crisis exploded. Huge capital fled from the traditional financial markets (stocks, bonds and other instruments) and sought safer investments in the form of gold, a safe haven par excel- lence, and any other raw material. Under normal conditions, gold is used by jewellers, industry and for other uses. However, if some people start to buy it, and hoard it as an asset in times of crisis, the demand increases. The increase raises the price, which attracts other investors, leading to a further increase in demand and thus in prices. The spiral feeds on itself and creates a financial bubble, with a price vastly over- rated compared to economic fundamentals (supply and demand). At some point, often as a result of a limited event, someone starts to sell and the reverse path takes place. The bubble bursts, creating panic in the markets and prices collapsing. In all this, </w:t>
      </w:r>
      <w:r w:rsidRPr="00CA5240">
        <w:rPr>
          <w:rStyle w:val="StyleUnderline"/>
        </w:rPr>
        <w:t>both</w:t>
      </w:r>
      <w:r w:rsidRPr="00CA5240">
        <w:rPr>
          <w:sz w:val="16"/>
        </w:rPr>
        <w:t xml:space="preserve"> gold </w:t>
      </w:r>
      <w:r w:rsidRPr="00CA5240">
        <w:rPr>
          <w:rStyle w:val="StyleUnderline"/>
        </w:rPr>
        <w:t>producers and users are at the mercy of the speculative rollercoaster. The same happens in food, as in other commodities like climate finance, as in state bonds or any other possible sector or asset. Derivatives are the main financial instruments allowing such speculation</w:t>
      </w:r>
      <w:r w:rsidRPr="00CA5240">
        <w:rPr>
          <w:sz w:val="16"/>
        </w:rPr>
        <w:t xml:space="preserve">. Conceived originally as a hedge against the risks, now derivatives are almost exclusively used </w:t>
      </w:r>
      <w:r w:rsidRPr="00CA5240">
        <w:rPr>
          <w:rStyle w:val="StyleUnderline"/>
        </w:rPr>
        <w:t>to bet on the future price of anything</w:t>
      </w:r>
      <w:r w:rsidRPr="00CA5240">
        <w:rPr>
          <w:sz w:val="16"/>
        </w:rPr>
        <w:t xml:space="preserve"> ranging from the price of corn to the default of Greece. Without going into tech- nical details, </w:t>
      </w:r>
      <w:r w:rsidRPr="00CA5240">
        <w:rPr>
          <w:rStyle w:val="StyleUnderline"/>
        </w:rPr>
        <w:t>derivatives have reached a size tens of times higher than the real economy and have huge impacts not only on market stability, but also on the stability of people</w:t>
      </w:r>
      <w:r w:rsidRPr="00CA5240">
        <w:rPr>
          <w:sz w:val="16"/>
        </w:rPr>
        <w:t xml:space="preserve">, which should be a much greater concern. It appears, at least in the short term, that </w:t>
      </w:r>
      <w:r w:rsidRPr="00CA5240">
        <w:rPr>
          <w:rStyle w:val="StyleUnderline"/>
        </w:rPr>
        <w:t>speculation fixes the price before any other environmental, commercial or economic criteria</w:t>
      </w:r>
      <w:r w:rsidRPr="00CA5240">
        <w:rPr>
          <w:sz w:val="16"/>
        </w:rPr>
        <w:t xml:space="preserve">. In 2008, the price of all 25 main raw materials increased at the same time. While it is normal that some prices rise and others fall, this increase in unison is quite unique in the history of mankind. Moreover, no partic- ular natural event took place in that year. No floods, droughts or other extraordinary weather phenomena can at least partially justify the spike in food prices. The causes have to be found in speculative finance and the pressure put on the price of any non-financial asset by the huge amounts of capital fleeing from the consequences of the subprime mort- gage collapse. </w:t>
      </w:r>
      <w:r w:rsidRPr="00CA5240">
        <w:rPr>
          <w:rStyle w:val="StyleUnderline"/>
        </w:rPr>
        <w:t>The financial system, which should be at the service of the real economy, actually establishes the prices, while the real economy follows far behind</w:t>
      </w:r>
      <w:r w:rsidRPr="00CA5240">
        <w:rPr>
          <w:sz w:val="16"/>
        </w:rPr>
        <w:t xml:space="preserve">. Finance becomes ”the tail that wags the dog And there's more. </w:t>
      </w:r>
      <w:r w:rsidRPr="00CA5240">
        <w:rPr>
          <w:rStyle w:val="StyleUnderline"/>
        </w:rPr>
        <w:t>Instability and oscillating prices are not an undesir- able side effect of the casino finance but in fact are one of its central aspects. Speculators buy, hoping that the price will go up and then sell at an increased price. Therefore, the more quickly and extremely the prices change, the more they gain. The food market, naturally subject to price fluctuations, becomes an ideal hunting ground</w:t>
      </w:r>
      <w:r w:rsidRPr="00CA5240">
        <w:rPr>
          <w:sz w:val="16"/>
        </w:rPr>
        <w:t xml:space="preserve"> for financial speculators. </w:t>
      </w:r>
      <w:r w:rsidRPr="00CA5240">
        <w:rPr>
          <w:rStyle w:val="StyleUnderline"/>
        </w:rPr>
        <w:t>If the same speculative actors not only speculate on the prices, but actually can create the price oscillations they will bet on, the chances of winning dramatically increase. Thanks to the deriva- tives circulating every day in the markets, speculative finance is able to cause the fluctuations in prices, from which they then make money. The logic here is that the more one creates disasters, the more fun</w:t>
      </w:r>
      <w:r w:rsidRPr="00CA5240">
        <w:rPr>
          <w:sz w:val="16"/>
        </w:rPr>
        <w:t xml:space="preserve">ny </w:t>
      </w:r>
      <w:r w:rsidRPr="00CA5240">
        <w:rPr>
          <w:rStyle w:val="StyleUnderline"/>
        </w:rPr>
        <w:t>and interesting the game becomes.</w:t>
      </w:r>
    </w:p>
    <w:p w14:paraId="7FEEEC6E" w14:textId="77777777" w:rsidR="003714FE" w:rsidRPr="00CA5240" w:rsidRDefault="003714FE" w:rsidP="003714FE"/>
    <w:p w14:paraId="0BF137DE" w14:textId="77777777" w:rsidR="00632F93" w:rsidRPr="00CA5240" w:rsidRDefault="00632F93" w:rsidP="00EE7158">
      <w:pPr>
        <w:pStyle w:val="Heading3"/>
      </w:pPr>
      <w:bookmarkStart w:id="22" w:name="_Toc488601818"/>
      <w:r w:rsidRPr="00CA5240">
        <w:t>Impact: Student Repression</w:t>
      </w:r>
    </w:p>
    <w:p w14:paraId="3FF8F586" w14:textId="77777777" w:rsidR="00632F93" w:rsidRPr="00CA5240" w:rsidRDefault="00632F93" w:rsidP="00632F93"/>
    <w:p w14:paraId="4CEFE028" w14:textId="77777777" w:rsidR="00632F93" w:rsidRPr="00CA5240" w:rsidRDefault="00632F93" w:rsidP="00632F93">
      <w:pPr>
        <w:rPr>
          <w:rFonts w:cs="Times New Roman"/>
          <w:sz w:val="16"/>
        </w:rPr>
      </w:pPr>
    </w:p>
    <w:p w14:paraId="29774D80" w14:textId="77777777" w:rsidR="00632F93" w:rsidRPr="00CA5240" w:rsidRDefault="00632F93" w:rsidP="00632F93">
      <w:pPr>
        <w:pStyle w:val="Heading4"/>
        <w:rPr>
          <w:rFonts w:cs="Times New Roman"/>
        </w:rPr>
      </w:pPr>
      <w:r w:rsidRPr="00CA5240">
        <w:rPr>
          <w:rFonts w:cs="Times New Roman"/>
        </w:rPr>
        <w:t xml:space="preserve">The school is a place of oppression where the injustice of capitalism is reflected </w:t>
      </w:r>
    </w:p>
    <w:p w14:paraId="60E501B6" w14:textId="77777777" w:rsidR="00632F93" w:rsidRPr="00CA5240" w:rsidRDefault="00632F93" w:rsidP="00632F93">
      <w:pPr>
        <w:rPr>
          <w:rFonts w:cs="Times New Roman"/>
          <w:sz w:val="16"/>
        </w:rPr>
      </w:pPr>
      <w:r w:rsidRPr="00CA5240">
        <w:rPr>
          <w:rFonts w:cs="Times New Roman"/>
          <w:b/>
          <w:bCs/>
        </w:rPr>
        <w:t xml:space="preserve">Maupin 07 </w:t>
      </w:r>
      <w:r w:rsidRPr="00CA5240">
        <w:rPr>
          <w:rFonts w:cs="Times New Roman"/>
          <w:sz w:val="16"/>
        </w:rPr>
        <w:t xml:space="preserve">(Caleb;  is a journalist and political analyst who appears frequently on RT and PressTV.[1] Tasnim News Agency described him as "a native of Ohio who has campaigned against war and the U.S. financial system".[2] He was a member of Workers World Party,[3] and Fight Imperialism – Stand Together (FIST) (WWP's minion wing) though he has recently distanced himself from that organization. He also worked as a minion organizer for the International Action Center and was involved in the Occupy Wall Street movement from its planning stages.[4]; “Education under U.S. capitalism”; </w:t>
      </w:r>
      <w:hyperlink r:id="rId19" w:history="1">
        <w:r w:rsidRPr="00CA5240">
          <w:rPr>
            <w:rStyle w:val="Hyperlink"/>
            <w:rFonts w:cs="Times New Roman"/>
            <w:sz w:val="16"/>
          </w:rPr>
          <w:t>http://www.workers.org/2007/us/education-0405/</w:t>
        </w:r>
      </w:hyperlink>
      <w:r w:rsidRPr="00CA5240">
        <w:rPr>
          <w:rFonts w:cs="Times New Roman"/>
          <w:sz w:val="16"/>
        </w:rPr>
        <w:t>; 7/25/17; MF)</w:t>
      </w:r>
    </w:p>
    <w:p w14:paraId="4C7F97A1" w14:textId="77777777" w:rsidR="00632F93" w:rsidRPr="00CA5240" w:rsidRDefault="00632F93" w:rsidP="00632F93">
      <w:pPr>
        <w:rPr>
          <w:rFonts w:cs="Times New Roman"/>
          <w:sz w:val="16"/>
        </w:rPr>
      </w:pPr>
      <w:r w:rsidRPr="00CA5240">
        <w:rPr>
          <w:rFonts w:cs="Times New Roman"/>
          <w:sz w:val="16"/>
        </w:rPr>
        <w:t xml:space="preserve"> </w:t>
      </w:r>
      <w:r w:rsidRPr="00CA5240">
        <w:rPr>
          <w:rFonts w:cs="Times New Roman"/>
          <w:u w:val="single"/>
        </w:rPr>
        <w:t>The myth that the schools are controlled by leftists is purported daily by the ultra-right</w:t>
      </w:r>
      <w:r w:rsidRPr="00CA5240">
        <w:rPr>
          <w:rFonts w:cs="Times New Roman"/>
          <w:sz w:val="16"/>
        </w:rPr>
        <w:t xml:space="preserve">. Sneering, loudmouth voices of the powers that be, like Bill O’Reilly and Rush Limbaugh, bombard their audiences with the message that the educational system in the United States is “anti-American” and “liberal dominated.”  </w:t>
      </w:r>
      <w:r w:rsidRPr="00CA5240">
        <w:rPr>
          <w:rFonts w:cs="Times New Roman"/>
          <w:u w:val="single"/>
        </w:rPr>
        <w:t xml:space="preserve">Nothing could be further from the truth. U.S. schools are tools of the capitalist bosses. They are part of what the great revolutionary Vladmir Lenin called a “machinery of oppression.” U.S. schools reflect all the oppression, racism, sexism, homophobia and class division that U.S. capitalism has to offer. </w:t>
      </w:r>
      <w:r w:rsidRPr="00CA5240">
        <w:rPr>
          <w:rFonts w:cs="Times New Roman"/>
          <w:sz w:val="16"/>
        </w:rPr>
        <w:t xml:space="preserve"> Repression of student dissent  All across the country students who dare express progressive views are suppressed. </w:t>
      </w:r>
      <w:r w:rsidRPr="00CA5240">
        <w:rPr>
          <w:rFonts w:cs="Times New Roman"/>
          <w:u w:val="single"/>
        </w:rPr>
        <w:t xml:space="preserve">The Supreme Court recently heard the case of Morse v. Frederick. Joseph Frederick is a student at a high school in Alaska who held a sign reading “Bong Hits 4 Jesus.” The sign was conceived as a statement opposing the prohibition of marijuana, which puts thousands of people in prison each year. </w:t>
      </w:r>
      <w:r w:rsidRPr="00CA5240">
        <w:rPr>
          <w:rFonts w:cs="Times New Roman"/>
          <w:sz w:val="16"/>
        </w:rPr>
        <w:t xml:space="preserve"> </w:t>
      </w:r>
      <w:r w:rsidRPr="00CA5240">
        <w:rPr>
          <w:rFonts w:cs="Times New Roman"/>
          <w:u w:val="single"/>
        </w:rPr>
        <w:t>The principal of his high school immediately ripped the banner down and Frederick was suspended. Frederick wasn’t even on school grounds or at a school function. He was on a public sidewalk outside his school expressing his thoughts</w:t>
      </w:r>
      <w:r w:rsidRPr="00CA5240">
        <w:rPr>
          <w:rFonts w:cs="Times New Roman"/>
          <w:sz w:val="16"/>
        </w:rPr>
        <w:t xml:space="preserve">, one of the rights we are supposed to have in this “democracy.”  </w:t>
      </w:r>
      <w:r w:rsidRPr="00CA5240">
        <w:rPr>
          <w:rFonts w:cs="Times New Roman"/>
          <w:u w:val="single"/>
        </w:rPr>
        <w:t>In January, St. Francis High School in St. Paul, Minn. did not permit the school newspaper to print a picture of a ripped U.S. flag</w:t>
      </w:r>
      <w:r w:rsidRPr="00CA5240">
        <w:rPr>
          <w:rFonts w:cs="Times New Roman"/>
          <w:sz w:val="16"/>
        </w:rPr>
        <w:t xml:space="preserve">. (AP, Jan. 21) The new code of conduct for New York City public schools allows for students to be punished with up to 90 days suspension for statements they make outside of school, even on the Internet. (Student Press Law Center, Sept. 28, 2006)  </w:t>
      </w:r>
      <w:r w:rsidRPr="00CA5240">
        <w:rPr>
          <w:rFonts w:cs="Times New Roman"/>
          <w:u w:val="single"/>
        </w:rPr>
        <w:t xml:space="preserve">In Richland County, Wis., students were forced to attend a pro-Bush rally during the 2004 election. </w:t>
      </w:r>
      <w:r w:rsidRPr="00CA5240">
        <w:rPr>
          <w:rFonts w:cs="Times New Roman"/>
          <w:sz w:val="16"/>
        </w:rPr>
        <w:t xml:space="preserve">When parents asked if the children had any choice about attending the rally, the school secretary initially told them the students could “stay home.” Students were told if they wore anything critical of Bush to the rally, including John Kerry buttons, they risked expulsion. (www.dailykos.com) An elementary school in Topeka, Kan., banned traditional Halloween costumes in 2001 and required all students to wear costumes with “patriotic themes.” (Topeka Capital-Journal, Oct. 24, 2001) Students at San Fernando Valley High in California were not permitted to hang posters for their school play in 2005 because they mocked President Bush. (AP, May 29, 2005)  </w:t>
      </w:r>
      <w:r w:rsidRPr="00CA5240">
        <w:rPr>
          <w:rFonts w:cs="Times New Roman"/>
          <w:u w:val="single"/>
        </w:rPr>
        <w:t>The Pennsylvania House of Representatives passed a bill in 2001 requiring students to recite the pledge of allegiance and the national anthem</w:t>
      </w:r>
      <w:r w:rsidRPr="00CA5240">
        <w:rPr>
          <w:rFonts w:cs="Times New Roman"/>
          <w:sz w:val="16"/>
        </w:rPr>
        <w:t xml:space="preserve">, unless they have a signed letter from their parents. (www.ncac.org)  Homophobia High  </w:t>
      </w:r>
      <w:r w:rsidRPr="00CA5240">
        <w:rPr>
          <w:rFonts w:cs="Times New Roman"/>
          <w:u w:val="single"/>
        </w:rPr>
        <w:t>The U.S. educational system is clearly a breeding ground for anti-LGBT (lesbian, gay, bi and trans) bigotry, which runs rampant on campuses as part of capitalist educational policy. Books with LGBT themes are frequently banned from classrooms. The most banned book of 2005 was “It’s Perfectly Normal,” a sex education book that deals with homosexuality</w:t>
      </w:r>
      <w:r w:rsidRPr="00CA5240">
        <w:rPr>
          <w:rFonts w:cs="Times New Roman"/>
          <w:sz w:val="16"/>
        </w:rPr>
        <w:t xml:space="preserve">. (www.st-charles.lib.il.us) In 2006 Davis High School in Yakima, Wash., banned the production of the play “The Laramie Project,” which powerfully portrays the murder of gay college student Matthew Shepherd, claiming it “promotes homosexuality.” (Yakima Herald-Republic, Oct. 6, 2006)  A student at Troy High School in California was fired as editor of the school paper for writing an article that profiled three gay students and allowed them to speak openly about their sexuality. (Student Press Law Center, Apr. 20, 2006) The California legislature recently passed a law to make anti-LGBT language in school textbooks illegal, but the governor refused to sign it. (Sacramento Bee, Sept. 7, 2006)  Hampton University, one of the “small liberal arts colleges” which are seen as an epicenter for the conspiracy theories of leftist domination, will not allow a campus LGBT organization to form on its campus. (Foundation for Individual Rights in Education, Feb. 22) In 2005, the college actually considered expelling students for passing out literature and hanging flyers that advocated the impeachment of Bush. (Inside Higher Ed, Nov. 20, 2005)  </w:t>
      </w:r>
      <w:r w:rsidRPr="00CA5240">
        <w:rPr>
          <w:rFonts w:cs="Times New Roman"/>
          <w:u w:val="single"/>
        </w:rPr>
        <w:t>The California Safe Schools Coalition reports that 27.4 percent of California students experience anti-gay harassment at school.</w:t>
      </w:r>
      <w:r w:rsidRPr="00CA5240">
        <w:rPr>
          <w:rFonts w:cs="Times New Roman"/>
          <w:sz w:val="16"/>
        </w:rPr>
        <w:t xml:space="preserve"> (www.youthlaw.org) </w:t>
      </w:r>
      <w:r w:rsidRPr="00CA5240">
        <w:rPr>
          <w:rFonts w:cs="Times New Roman"/>
          <w:u w:val="single"/>
        </w:rPr>
        <w:t>Forty-six percent of the students felt that their schools were not safe for LGBT students.</w:t>
      </w:r>
      <w:r w:rsidRPr="00CA5240">
        <w:rPr>
          <w:rFonts w:cs="Times New Roman"/>
          <w:sz w:val="16"/>
        </w:rPr>
        <w:t xml:space="preserve"> (www.aclu-sc.org)  National oppression  </w:t>
      </w:r>
      <w:r w:rsidRPr="00CA5240">
        <w:rPr>
          <w:rFonts w:cs="Times New Roman"/>
          <w:u w:val="single"/>
        </w:rPr>
        <w:t>Even though the schools play such a good role for the people who run this system, they are still greatly under funded, especially in the oppressed communities. The schools that receive the worst funding, and are therefore in the worst condition, are the schools that are attended by the minion of nationally oppressed communities.</w:t>
      </w:r>
      <w:r w:rsidRPr="00CA5240">
        <w:rPr>
          <w:rFonts w:cs="Times New Roman"/>
          <w:sz w:val="16"/>
        </w:rPr>
        <w:t xml:space="preserve"> The schools of Harlem, of Cleveland, of Los Angeles suffer greatly.  </w:t>
      </w:r>
      <w:r w:rsidRPr="00CA5240">
        <w:rPr>
          <w:rFonts w:cs="Times New Roman"/>
          <w:u w:val="single"/>
        </w:rPr>
        <w:t xml:space="preserve">Students in the inner cities go to schools that do not even have enough books or desks, while the schools of the rich are packed with swimming pools, multiple basketball courts, science labs and libraries filled with quality up-to-date research materials. Meanwhile, billions of dollars more are spent on bombs, on machine guns, on missiles and such. Billions more are spent on building prisons to lock away the minion, after they have grown up in a society that doesn’t even provide them with a decent education. </w:t>
      </w:r>
      <w:r w:rsidRPr="00CA5240">
        <w:rPr>
          <w:rFonts w:cs="Times New Roman"/>
          <w:sz w:val="16"/>
        </w:rPr>
        <w:t xml:space="preserve"> Repression  </w:t>
      </w:r>
      <w:r w:rsidRPr="00CA5240">
        <w:rPr>
          <w:rFonts w:cs="Times New Roman"/>
          <w:u w:val="single"/>
        </w:rPr>
        <w:t>Today’s schools are packed with police. Drug searches in which the school is locked down and the hallways are patrolled by canine units</w:t>
      </w:r>
      <w:r w:rsidRPr="00CA5240">
        <w:rPr>
          <w:rFonts w:cs="Times New Roman"/>
          <w:sz w:val="16"/>
        </w:rPr>
        <w:t xml:space="preserve">, have become commonplace. Courts have upheld the “right” for students to be randomly drug tested. </w:t>
      </w:r>
      <w:r w:rsidRPr="00CA5240">
        <w:rPr>
          <w:rFonts w:cs="Times New Roman"/>
          <w:u w:val="single"/>
        </w:rPr>
        <w:t xml:space="preserve">The hope is to strike terror into students, letting them know that at any time they may be accompanied by a school staff member into the restroom and forced to urinate into a cup. </w:t>
      </w:r>
      <w:r w:rsidRPr="00CA5240">
        <w:rPr>
          <w:rFonts w:cs="Times New Roman"/>
          <w:sz w:val="16"/>
        </w:rPr>
        <w:t xml:space="preserve"> </w:t>
      </w:r>
      <w:r w:rsidRPr="00CA5240">
        <w:rPr>
          <w:rFonts w:cs="Times New Roman"/>
          <w:u w:val="single"/>
        </w:rPr>
        <w:t>The New York Civil Liberties Union released a report that documented that New York Police Department officers, stationed in the schools, frequently “curse at students,” “confiscate students school supplies and lunches,” and do not even respect the authority of the school administration. It seems the schoolyard bullies of the past have been replaced by the same forces that brutally killed Sean Bell and Amadou Diallo</w:t>
      </w:r>
      <w:r w:rsidRPr="00CA5240">
        <w:rPr>
          <w:rFonts w:cs="Times New Roman"/>
          <w:sz w:val="16"/>
        </w:rPr>
        <w:t xml:space="preserve">. The report stated: </w:t>
      </w:r>
      <w:r w:rsidRPr="00CA5240">
        <w:rPr>
          <w:rFonts w:cs="Times New Roman"/>
          <w:u w:val="single"/>
        </w:rPr>
        <w:t xml:space="preserve">“If you treat children like criminals, they will fulfill those expectations. The stakes are too high to allow these policies to continue.” </w:t>
      </w:r>
      <w:r w:rsidRPr="00CA5240">
        <w:rPr>
          <w:rFonts w:cs="Times New Roman"/>
          <w:sz w:val="16"/>
        </w:rPr>
        <w:t xml:space="preserve"> Bias in facts  </w:t>
      </w:r>
      <w:r w:rsidRPr="00CA5240">
        <w:rPr>
          <w:rFonts w:cs="Times New Roman"/>
          <w:u w:val="single"/>
        </w:rPr>
        <w:t>The most important thing that schools can teach students about U.S. history, the glorious history of class struggle, has been cut out of the curriculum. The book “Lies My Teacher Told Me” documents how topics as important as the anti-war movement of the 1960s and 1970s and the militant anti-racist movements are unknown to many students</w:t>
      </w:r>
      <w:r w:rsidRPr="00CA5240">
        <w:rPr>
          <w:rFonts w:cs="Times New Roman"/>
          <w:sz w:val="16"/>
        </w:rPr>
        <w:t xml:space="preserve">.  </w:t>
      </w:r>
      <w:r w:rsidRPr="00CA5240">
        <w:rPr>
          <w:rFonts w:cs="Times New Roman"/>
          <w:u w:val="single"/>
        </w:rPr>
        <w:t>When students learn of the Vietnam War, they do not see images of the charred bodies of Vietnamese children or the streets filled with militant minion ready to bring it to a halt. When students learn of the civil rights movement, they do not see the images of civil rights marchers being clubbed or run down by fire hoses, and they do not learn of how the FBI coerced Martin Luther King and urged him to commit suicide. When students learn of organized labor, they do not learn of the workers taking over their plants; they do not learn of the great Teamsters strike, the Haymarket rebellion, or of the positive role that socialists and communists played in organizing the people for a better world—not just in labor, but in all fields of social progress.</w:t>
      </w:r>
      <w:r w:rsidRPr="00CA5240">
        <w:rPr>
          <w:rFonts w:cs="Times New Roman"/>
          <w:sz w:val="16"/>
        </w:rPr>
        <w:t xml:space="preserve">  </w:t>
      </w:r>
      <w:r w:rsidRPr="00CA5240">
        <w:rPr>
          <w:rFonts w:cs="Times New Roman"/>
          <w:u w:val="single"/>
        </w:rPr>
        <w:t>Frequently military recruiters are invited into social studies and history classes to give students lectures about political issues, indoctrinate the students with the military party-line</w:t>
      </w:r>
      <w:r w:rsidRPr="00CA5240">
        <w:rPr>
          <w:rFonts w:cs="Times New Roman"/>
          <w:sz w:val="16"/>
        </w:rPr>
        <w:t xml:space="preserve">, and encourage students to donate their bodies to imperialist wars of plunder.  What the schools are  </w:t>
      </w:r>
      <w:r w:rsidRPr="00CA5240">
        <w:rPr>
          <w:rFonts w:cs="Times New Roman"/>
          <w:u w:val="single"/>
        </w:rPr>
        <w:t xml:space="preserve">The schools, under the capitalist system, function as a tool of the capitalist rulers. They educate students to be good workers who labor on behalf of the bosses. Students are repressed and taught not to raise their heads. LGBT students, as well as students from oppressed nationalities, face institutionalized bullying and repression. Armed police patrol the halls harassing students. School textbooks teach students a fraudulent history of this country, which ignores the ugliness of capitalism and the heroism of everyday working people. Many schools are not even adequately funded, while the government spends billions to rain death on the peoples of Iraq, Palestine and Afghanistan with bloody occupations. </w:t>
      </w:r>
      <w:r w:rsidRPr="00CA5240">
        <w:rPr>
          <w:rFonts w:cs="Times New Roman"/>
          <w:sz w:val="16"/>
        </w:rPr>
        <w:t xml:space="preserve"> </w:t>
      </w:r>
      <w:r w:rsidRPr="00CA5240">
        <w:rPr>
          <w:rFonts w:cs="Times New Roman"/>
          <w:u w:val="single"/>
        </w:rPr>
        <w:t>But imagine what schools could be in a different society. Imagine</w:t>
      </w:r>
      <w:r w:rsidRPr="00CA5240">
        <w:rPr>
          <w:rFonts w:cs="Times New Roman"/>
          <w:sz w:val="16"/>
        </w:rPr>
        <w:t xml:space="preserve"> schools that are not run by corrupt bureaucrats who are owned by capitalist politicians and serve their system. Imagine the schools that would exist in a workers state—a society where the working people are in power, and fighting to make life better for everyone, not trying to maximize the profits of a few.  </w:t>
      </w:r>
      <w:r w:rsidRPr="00CA5240">
        <w:rPr>
          <w:rFonts w:cs="Times New Roman"/>
          <w:u w:val="single"/>
        </w:rPr>
        <w:t xml:space="preserve">This is to imagine a new socialist world. </w:t>
      </w:r>
      <w:r w:rsidRPr="00CA5240">
        <w:rPr>
          <w:rFonts w:cs="Times New Roman"/>
          <w:sz w:val="16"/>
        </w:rPr>
        <w:t xml:space="preserve">  </w:t>
      </w:r>
    </w:p>
    <w:p w14:paraId="55E8E6A2" w14:textId="77777777" w:rsidR="00632F93" w:rsidRPr="00CA5240" w:rsidRDefault="00632F93" w:rsidP="00632F93">
      <w:pPr>
        <w:rPr>
          <w:rFonts w:cs="Times New Roman"/>
          <w:sz w:val="16"/>
        </w:rPr>
      </w:pPr>
    </w:p>
    <w:p w14:paraId="62E4CB50" w14:textId="77777777" w:rsidR="00632F93" w:rsidRPr="00CA5240" w:rsidRDefault="00632F93" w:rsidP="00632F93">
      <w:pPr>
        <w:rPr>
          <w:rFonts w:cs="Times New Roman"/>
          <w:sz w:val="16"/>
        </w:rPr>
      </w:pPr>
    </w:p>
    <w:p w14:paraId="7E589C91" w14:textId="77777777" w:rsidR="00632F93" w:rsidRPr="00CA5240" w:rsidRDefault="00632F93" w:rsidP="00632F93">
      <w:pPr>
        <w:rPr>
          <w:rFonts w:cs="Times New Roman"/>
          <w:sz w:val="16"/>
        </w:rPr>
      </w:pPr>
    </w:p>
    <w:p w14:paraId="287B6515" w14:textId="77777777" w:rsidR="00632F93" w:rsidRPr="00CA5240" w:rsidRDefault="00632F93" w:rsidP="00632F93"/>
    <w:p w14:paraId="20E19A97" w14:textId="77777777" w:rsidR="00F26492" w:rsidRPr="00CA5240" w:rsidRDefault="00F26492" w:rsidP="00EE7158">
      <w:pPr>
        <w:pStyle w:val="Heading3"/>
      </w:pPr>
      <w:r w:rsidRPr="00CA5240">
        <w:t>Impact: School Inequality</w:t>
      </w:r>
    </w:p>
    <w:p w14:paraId="09F46308" w14:textId="77777777" w:rsidR="00F26492" w:rsidRPr="00CA5240" w:rsidRDefault="00F26492" w:rsidP="00F26492"/>
    <w:p w14:paraId="7F87EB04" w14:textId="77777777" w:rsidR="00F26492" w:rsidRPr="00CA5240" w:rsidRDefault="00F26492" w:rsidP="00F26492">
      <w:pPr>
        <w:pStyle w:val="Heading4"/>
      </w:pPr>
      <w:r w:rsidRPr="00CA5240">
        <w:t>Schools reproduce capitalism and its inequalities—equality of treatment is capitalist ideology</w:t>
      </w:r>
    </w:p>
    <w:p w14:paraId="1C4FF2BD" w14:textId="77777777" w:rsidR="00F26492" w:rsidRPr="00CA5240" w:rsidRDefault="00F26492" w:rsidP="00F26492">
      <w:pPr>
        <w:tabs>
          <w:tab w:val="left" w:pos="1267"/>
        </w:tabs>
        <w:rPr>
          <w:rFonts w:cs="Times New Roman"/>
          <w:sz w:val="16"/>
          <w:shd w:val="clear" w:color="auto" w:fill="FFFFFF"/>
        </w:rPr>
      </w:pPr>
      <w:r w:rsidRPr="00CA5240">
        <w:rPr>
          <w:rFonts w:cs="Times New Roman"/>
          <w:b/>
          <w:bCs/>
        </w:rPr>
        <w:t>Paz 16</w:t>
      </w:r>
      <w:r w:rsidRPr="00CA5240">
        <w:rPr>
          <w:rFonts w:cs="Times New Roman"/>
          <w:sz w:val="16"/>
        </w:rPr>
        <w:t xml:space="preserve"> (Gabriela Lamelas; T</w:t>
      </w:r>
      <w:r w:rsidRPr="00CA5240">
        <w:rPr>
          <w:rFonts w:cs="Times New Roman"/>
          <w:sz w:val="16"/>
          <w:shd w:val="clear" w:color="auto" w:fill="FFFFFF"/>
        </w:rPr>
        <w:t xml:space="preserve">eacher from Córdoba – Argentina; “Public Education in Capitalism: A Marxist Perspective”; </w:t>
      </w:r>
      <w:hyperlink r:id="rId20" w:history="1">
        <w:r w:rsidRPr="00CA5240">
          <w:rPr>
            <w:rStyle w:val="Hyperlink"/>
            <w:rFonts w:cs="Times New Roman"/>
            <w:sz w:val="16"/>
            <w:shd w:val="clear" w:color="auto" w:fill="FFFFFF"/>
          </w:rPr>
          <w:t>http://www.leftvoice.org/Public-Education-in-Capitalism-A-Marxist-Perspective</w:t>
        </w:r>
      </w:hyperlink>
      <w:r w:rsidRPr="00CA5240">
        <w:rPr>
          <w:rFonts w:cs="Times New Roman"/>
          <w:sz w:val="16"/>
          <w:shd w:val="clear" w:color="auto" w:fill="FFFFFF"/>
        </w:rPr>
        <w:t>; 7/25/17; MF)</w:t>
      </w:r>
    </w:p>
    <w:p w14:paraId="422000EC" w14:textId="77777777" w:rsidR="00F26492" w:rsidRPr="00CA5240" w:rsidRDefault="00F26492" w:rsidP="00F26492">
      <w:pPr>
        <w:rPr>
          <w:rFonts w:eastAsia="Times New Roman" w:cs="Times New Roman"/>
          <w:sz w:val="16"/>
        </w:rPr>
      </w:pPr>
      <w:r w:rsidRPr="00CA5240">
        <w:rPr>
          <w:rFonts w:cs="Times New Roman"/>
          <w:sz w:val="16"/>
        </w:rPr>
        <w:t xml:space="preserve"> Before moving forward, we must make three clarifications:  </w:t>
      </w:r>
      <w:r w:rsidRPr="00CA5240">
        <w:rPr>
          <w:rFonts w:cs="Times New Roman"/>
          <w:u w:val="single"/>
        </w:rPr>
        <w:t xml:space="preserve">1. Schools are central institutions of modern capitalist society. We must reject the idea that they are eternal and immutable and that the “natural” way of learning takes place within the four walls of a classroom with fixed times, grade levels, scores, etc. Schools are products of history. They appear in a specific moment and are therefore not natural or eternal. The learning institutions of today are destined to disappear or change along with the society that gave gave rise to them.  2. Public education is an important mechanism in creating social consensus because it is based on the idea that school offers “equal opportunities” for all citizens. This idea of education is a strong legitimating force of capitalism. The idea of equal opportunity under the capitalist system is, in itself, a fallacy.  3. Teaching has a third role: the socializing role. It is a mechanism used to train students to internalize the values, ideas, and attitudes of the dominant society. Educational institutions are especially efficient in legitimating the current social order because schools play a role not only in training workers in the strict sense of giving them skills to be part of the productive labor force but also in the naturalization of the social relations of production. </w:t>
      </w:r>
      <w:r w:rsidRPr="00CA5240">
        <w:rPr>
          <w:rFonts w:cs="Times New Roman"/>
          <w:sz w:val="16"/>
        </w:rPr>
        <w:t xml:space="preserve"> We must, however, add a few important elements in order to understand schooling in a capitalist society. </w:t>
      </w:r>
      <w:r w:rsidRPr="00CA5240">
        <w:rPr>
          <w:rFonts w:eastAsia="Times New Roman" w:cs="Times New Roman"/>
          <w:sz w:val="16"/>
        </w:rPr>
        <w:t xml:space="preserve">        When Equality has the Mark of Difference  </w:t>
      </w:r>
      <w:r w:rsidRPr="00CA5240">
        <w:rPr>
          <w:rFonts w:eastAsia="Times New Roman" w:cs="Times New Roman"/>
          <w:u w:val="single"/>
        </w:rPr>
        <w:t>The education system is built on the basis of a capitalist ideology of “equal” opportunities. Many</w:t>
      </w:r>
      <w:r w:rsidRPr="00CA5240">
        <w:rPr>
          <w:rFonts w:eastAsia="Times New Roman" w:cs="Times New Roman"/>
          <w:sz w:val="16"/>
        </w:rPr>
        <w:t xml:space="preserve"> of those who see that there are different social classes as well as different structures of culture and family </w:t>
      </w:r>
      <w:r w:rsidRPr="00CA5240">
        <w:rPr>
          <w:rFonts w:eastAsia="Times New Roman" w:cs="Times New Roman"/>
          <w:u w:val="single"/>
        </w:rPr>
        <w:t>insist that all of these issues exist outside of the school; they insist that, within the school, all children have equal opportunities. “According to the ideological discourse around schools, if all children started out in the same place</w:t>
      </w:r>
      <w:r w:rsidRPr="00CA5240">
        <w:rPr>
          <w:rFonts w:eastAsia="Times New Roman" w:cs="Times New Roman"/>
          <w:sz w:val="16"/>
        </w:rPr>
        <w:t xml:space="preserve"> and within the same school system, </w:t>
      </w:r>
      <w:r w:rsidRPr="00CA5240">
        <w:rPr>
          <w:rFonts w:eastAsia="Times New Roman" w:cs="Times New Roman"/>
          <w:u w:val="single"/>
        </w:rPr>
        <w:t>the differences in their accomplishments would depend only on their particular abilities</w:t>
      </w:r>
      <w:r w:rsidRPr="00CA5240">
        <w:rPr>
          <w:rFonts w:eastAsia="Times New Roman" w:cs="Times New Roman"/>
          <w:sz w:val="16"/>
        </w:rPr>
        <w:t xml:space="preserve">, motivation and choices. If a minion appears to be lagging in the race because of outside issues (family struggles, social problems, economic problems) the school does not play a role in helping them. </w:t>
      </w:r>
      <w:r w:rsidRPr="00CA5240">
        <w:rPr>
          <w:rFonts w:eastAsia="Times New Roman" w:cs="Times New Roman"/>
          <w:u w:val="single"/>
        </w:rPr>
        <w:t>It is no wonder that the typical bourgeois theories of society, which see the market as a panacea of equality, also see in schools a mechanism of meritocracy”</w:t>
      </w:r>
      <w:r w:rsidRPr="00CA5240">
        <w:rPr>
          <w:rFonts w:eastAsia="Times New Roman" w:cs="Times New Roman"/>
          <w:sz w:val="16"/>
        </w:rPr>
        <w:t xml:space="preserve"> (Fernandez, Enguita).  </w:t>
      </w:r>
      <w:r w:rsidRPr="00CA5240">
        <w:rPr>
          <w:rFonts w:eastAsia="Times New Roman" w:cs="Times New Roman"/>
          <w:u w:val="single"/>
        </w:rPr>
        <w:t xml:space="preserve">Treating students who come from different contexts and cultures the same in school is actually unequal treatment because it is a way of perpetuating the existing inequality in schooling opportunities. The minion begins to learn that equality has no material basis and only exists in the sphere of ideas. The same grading system for all children, the right to vote every four years, and the right to sell one’s labor, taken together, form the basis of a very superficial understanding of the concept of equality. </w:t>
      </w:r>
      <w:r w:rsidRPr="00CA5240">
        <w:rPr>
          <w:rFonts w:eastAsia="Times New Roman" w:cs="Times New Roman"/>
          <w:sz w:val="16"/>
        </w:rPr>
        <w:t xml:space="preserve"> </w:t>
      </w:r>
      <w:r w:rsidRPr="00CA5240">
        <w:rPr>
          <w:rFonts w:eastAsia="Times New Roman" w:cs="Times New Roman"/>
          <w:u w:val="single"/>
        </w:rPr>
        <w:t>“To state this in more scientific language, I will say that the reproduction of the labor force demands not only reproduction in teaching workers skills, but also in simultaneously reproducing submission to the dominant ideology”</w:t>
      </w:r>
      <w:r w:rsidRPr="00CA5240">
        <w:rPr>
          <w:rFonts w:eastAsia="Times New Roman" w:cs="Times New Roman"/>
          <w:sz w:val="16"/>
        </w:rPr>
        <w:t xml:space="preserve"> (Fernandez, Enguita).</w:t>
      </w:r>
    </w:p>
    <w:p w14:paraId="60D0236A" w14:textId="77777777" w:rsidR="00F26492" w:rsidRPr="00CA5240" w:rsidRDefault="00F26492" w:rsidP="00F26492">
      <w:pPr>
        <w:rPr>
          <w:rFonts w:eastAsia="Times New Roman" w:cs="Times New Roman"/>
          <w:sz w:val="16"/>
        </w:rPr>
      </w:pPr>
    </w:p>
    <w:p w14:paraId="2BEB96DD" w14:textId="77777777" w:rsidR="00F26492" w:rsidRPr="00CA5240" w:rsidRDefault="00F26492" w:rsidP="00F26492">
      <w:pPr>
        <w:rPr>
          <w:rFonts w:eastAsia="Times New Roman" w:cs="Times New Roman"/>
          <w:sz w:val="16"/>
        </w:rPr>
      </w:pPr>
    </w:p>
    <w:p w14:paraId="080771B5" w14:textId="77777777" w:rsidR="00F26492" w:rsidRPr="00CA5240" w:rsidRDefault="00F26492" w:rsidP="00F26492"/>
    <w:p w14:paraId="20A1E2EE" w14:textId="77777777" w:rsidR="00EE7158" w:rsidRPr="00CA5240" w:rsidRDefault="00EE7158" w:rsidP="00EE7158">
      <w:pPr>
        <w:pStyle w:val="Heading3"/>
      </w:pPr>
      <w:r w:rsidRPr="00CA5240">
        <w:t>Impacts: All the Bad Things</w:t>
      </w:r>
      <w:bookmarkEnd w:id="22"/>
    </w:p>
    <w:p w14:paraId="7D8B8472" w14:textId="77777777" w:rsidR="00EE7158" w:rsidRPr="00CA5240" w:rsidRDefault="00EE7158" w:rsidP="00EE7158">
      <w:pPr>
        <w:rPr>
          <w:b/>
        </w:rPr>
      </w:pPr>
      <w:r w:rsidRPr="00CA5240">
        <w:rPr>
          <w:b/>
        </w:rPr>
        <w:t xml:space="preserve"> </w:t>
      </w:r>
    </w:p>
    <w:p w14:paraId="6C650E42" w14:textId="77777777" w:rsidR="00EE7158" w:rsidRPr="00CA5240" w:rsidRDefault="00EE7158" w:rsidP="00EE7158">
      <w:pPr>
        <w:pStyle w:val="Heading4"/>
      </w:pPr>
      <w:r w:rsidRPr="00CA5240">
        <w:t>As long as relations of capital dominate society the laws will reflect those relations. This in turn causes dehumanization, racism, criminalization of belief groups, oppression, and victimization of the poor, just to name a few. The only way to eliminate such madness and destruction is to change the economic base of society, which can only be done by a revolution in the superstructure, a seizing of political power. It leads to immoral violence that is ‘justified’ by capitalism</w:t>
      </w:r>
    </w:p>
    <w:p w14:paraId="7BE0FC20" w14:textId="77777777" w:rsidR="00EE7158" w:rsidRPr="00CA5240" w:rsidRDefault="00EE7158" w:rsidP="00EE7158">
      <w:pPr>
        <w:rPr>
          <w:sz w:val="16"/>
        </w:rPr>
      </w:pPr>
      <w:r w:rsidRPr="00CA5240">
        <w:rPr>
          <w:rStyle w:val="Style13ptBold"/>
        </w:rPr>
        <w:t>Avakian</w:t>
      </w:r>
      <w:r w:rsidRPr="00CA5240">
        <w:rPr>
          <w:sz w:val="16"/>
        </w:rPr>
        <w:t xml:space="preserve">, Chairman of Revolutionary Communist Party USA, </w:t>
      </w:r>
      <w:r w:rsidRPr="00CA5240">
        <w:rPr>
          <w:rStyle w:val="Style13ptBold"/>
        </w:rPr>
        <w:t>1986</w:t>
      </w:r>
      <w:r w:rsidRPr="00CA5240">
        <w:rPr>
          <w:sz w:val="16"/>
        </w:rPr>
        <w:t xml:space="preserve"> [Bob, Democracy: Can’t We Do Better Than That?,75]</w:t>
      </w:r>
    </w:p>
    <w:p w14:paraId="01354519" w14:textId="77777777" w:rsidR="00EE7158" w:rsidRPr="00CA5240" w:rsidRDefault="00EE7158" w:rsidP="00EE7158">
      <w:pPr>
        <w:rPr>
          <w:rFonts w:cs="Times New Roman"/>
          <w:sz w:val="16"/>
        </w:rPr>
      </w:pPr>
      <w:r w:rsidRPr="00CA5240">
        <w:rPr>
          <w:rStyle w:val="CharacterStyle2"/>
          <w:rFonts w:ascii="Georgia" w:hAnsi="Georgia" w:cs="Times New Roman"/>
          <w:sz w:val="16"/>
          <w:szCs w:val="22"/>
        </w:rPr>
        <w:t xml:space="preserve">As we have seen, equality under the law is one of the foundation stones of the bourgeois concept of democracy. </w:t>
      </w:r>
      <w:r w:rsidRPr="00CA5240">
        <w:rPr>
          <w:rStyle w:val="CharacterStyle2"/>
          <w:rFonts w:ascii="Georgia" w:hAnsi="Georgia" w:cs="Times New Roman"/>
          <w:sz w:val="22"/>
          <w:szCs w:val="22"/>
          <w:u w:val="single"/>
        </w:rPr>
        <w:t>The law is</w:t>
      </w:r>
      <w:r w:rsidRPr="00CA5240">
        <w:rPr>
          <w:rStyle w:val="CharacterStyle2"/>
          <w:rFonts w:ascii="Georgia" w:hAnsi="Georgia" w:cs="Times New Roman"/>
          <w:sz w:val="16"/>
          <w:szCs w:val="22"/>
        </w:rPr>
        <w:t xml:space="preserve"> presented as a neutral force, affecting everyone equally, regardless of their place in society, and moreover as originating ultimately in the will of the people because it is legislated by their chosen representatives. In addition to what has already been shown about elections–which clearly refutes the notion that laws are legislated by the representatives of all the people and indicates that instead they are</w:t>
      </w:r>
      <w:r w:rsidRPr="00CA5240">
        <w:rPr>
          <w:rStyle w:val="CharacterStyle2"/>
          <w:rFonts w:ascii="Georgia" w:hAnsi="Georgia" w:cs="Times New Roman"/>
          <w:sz w:val="22"/>
          <w:szCs w:val="22"/>
          <w:u w:val="single"/>
        </w:rPr>
        <w:t xml:space="preserve"> legislated by representatives of the ruling class-the reality is that in any case laws must reflect and serve the underlying economic relations and the interests of the class that is dominant in those relations. Otherwise, if the laws were in conflict with the fundamental property relations, the economic basis of society would be completely disrupted and society could not function</w:t>
      </w:r>
      <w:r w:rsidRPr="00CA5240">
        <w:rPr>
          <w:rStyle w:val="CharacterStyle2"/>
          <w:rFonts w:ascii="Georgia" w:hAnsi="Georgia" w:cs="Times New Roman"/>
          <w:sz w:val="16"/>
          <w:szCs w:val="22"/>
        </w:rPr>
        <w:t xml:space="preserve">. Imagine, for example, if the basic necessities of life continued to be produced as they are now in capitalist society–overwhelmingly through a process where workers exchange their labor power for wages and are employed in facilities owned by capitalists who then appropriate the things produced and sell them at a money-price–but at the same time the laws stated that no one had to pay for such necessities, that anyone could just take as much of them as they needed. That such a situation immediately strikes one as absurd, as absolutely unworkable, is an expression of the basic truth that the underlying production relations of society (the economic base) must and will determine the nature of the ideological and political superstructure, including the laws. To have a situation where people would actually be able. to have the things they needed without having to pay a money-price for them requires a fundamentally different economic system, a radically different society corresponding to such a fundamental change in the economic system—a whole new world—which can only be brought about through the international proletarian revolution. But so long as the relations of capital continue to dominate society, the laws of that society will reflect and reinforce those relations. </w:t>
      </w:r>
      <w:r w:rsidRPr="00CA5240">
        <w:rPr>
          <w:rStyle w:val="CharacterStyle2"/>
          <w:rFonts w:ascii="Georgia" w:eastAsia="MS Mincho" w:hAnsi="Georgia" w:cs="Times New Roman"/>
          <w:sz w:val="22"/>
          <w:szCs w:val="22"/>
          <w:u w:val="single"/>
        </w:rPr>
        <w:t>That is why "in the real world" of capitalist society, it is quite legal for a company to refuse to hire people for the reason that it cannot profitably employ them, even though it may mean that these unemployed people (and perhaps their families) will go hungry and homeless; whereas at the same time it is completely illegal for these people to occupy part of that company's property for shelter, or to take food or clothing from other businesses without paying for them— even though they and their families may starve or freeze without them.</w:t>
      </w:r>
      <w:r w:rsidRPr="00CA5240">
        <w:rPr>
          <w:rStyle w:val="CharacterStyle2"/>
          <w:rFonts w:ascii="Georgia" w:eastAsia="MS Mincho" w:hAnsi="Georgia" w:cs="Times New Roman"/>
          <w:sz w:val="16"/>
          <w:szCs w:val="22"/>
        </w:rPr>
        <w:t xml:space="preserve"> </w:t>
      </w:r>
      <w:r w:rsidRPr="00CA5240">
        <w:rPr>
          <w:rStyle w:val="CharacterStyle2"/>
          <w:rFonts w:ascii="Georgia" w:eastAsia="MS Mincho" w:hAnsi="Georgia" w:cs="Times New Roman"/>
          <w:sz w:val="22"/>
          <w:szCs w:val="22"/>
          <w:u w:val="single"/>
        </w:rPr>
        <w:t>That is why it is legal for a finance company to repossess someone's car if they have fallen behind in their payments, even if they need the car to get to work to earn their livelihood; why it is perfectly legal for a utility company to shut off peoples heat in the dead of winter if they have not paid their bills, and on and on.</w:t>
      </w:r>
      <w:r w:rsidRPr="00CA5240">
        <w:rPr>
          <w:rStyle w:val="CharacterStyle2"/>
          <w:rFonts w:ascii="Georgia" w:eastAsia="MS Mincho" w:hAnsi="Georgia" w:cs="Times New Roman"/>
          <w:sz w:val="16"/>
          <w:szCs w:val="22"/>
        </w:rPr>
        <w:t xml:space="preserve"> And all this is leaving aside the ways in which what is written down as law is actually interpreted and applied by the police, the courts, and those in authority generally. </w:t>
      </w:r>
      <w:r w:rsidRPr="00CA5240">
        <w:rPr>
          <w:rStyle w:val="CharacterStyle2"/>
          <w:rFonts w:ascii="Georgia" w:eastAsia="MS Mincho" w:hAnsi="Georgia" w:cs="Times New Roman"/>
          <w:sz w:val="22"/>
          <w:szCs w:val="22"/>
          <w:u w:val="single"/>
        </w:rPr>
        <w:t>In reality, for example, even where the law might theoretically allow a poor Black person to carry a gun and even to use it for self-defense, he is extremely likely to pay with his life if he encounters the police, and the odds are overwhelming that the police killing of a Black person will be declared "justifiable homicide," regardless of the actual circumstances</w:t>
      </w:r>
      <w:r w:rsidRPr="00CA5240">
        <w:rPr>
          <w:rStyle w:val="CharacterStyle2"/>
          <w:rFonts w:ascii="Georgia" w:eastAsia="MS Mincho" w:hAnsi="Georgia" w:cs="Times New Roman"/>
          <w:sz w:val="16"/>
          <w:szCs w:val="22"/>
        </w:rPr>
        <w:t xml:space="preserve">. </w:t>
      </w:r>
      <w:r w:rsidRPr="00CA5240">
        <w:rPr>
          <w:rStyle w:val="CharacterStyle2"/>
          <w:rFonts w:ascii="Georgia" w:eastAsia="MS Mincho" w:hAnsi="Georgia" w:cs="Times New Roman"/>
          <w:sz w:val="22"/>
          <w:szCs w:val="22"/>
          <w:u w:val="single"/>
        </w:rPr>
        <w:t>In fact, police in the U.S. murder hundreds of Black people every year, and the overwhelming majority of the victims are unarmed (even though it is a common ploy of the police to plant a weapon near the victim after he has been killed, or to claim they thought he might have had a weapon, etc.).</w:t>
      </w:r>
      <w:r w:rsidRPr="00CA5240">
        <w:rPr>
          <w:rStyle w:val="CharacterStyle2"/>
          <w:rFonts w:ascii="Georgia" w:eastAsia="MS Mincho" w:hAnsi="Georgia" w:cs="Times New Roman"/>
          <w:sz w:val="16"/>
          <w:szCs w:val="22"/>
        </w:rPr>
        <w:t xml:space="preserve"> Nor is such legal murder of the oppressed the exclusive province of the police: recent times have seen the state sanction and encourage "vigilantes" and other reactionaries out to rid the streets of those they see as threats to the established order, whether they are engaging in conscious political activity or just being generally unruly. </w:t>
      </w:r>
      <w:r w:rsidRPr="00CA5240">
        <w:rPr>
          <w:rStyle w:val="CharacterStyle2"/>
          <w:rFonts w:ascii="Georgia" w:eastAsia="MS Mincho" w:hAnsi="Georgia" w:cs="Times New Roman"/>
          <w:sz w:val="22"/>
          <w:szCs w:val="22"/>
          <w:u w:val="single"/>
        </w:rPr>
        <w:t>Similarly, the bombing of abortion clinics in the U.S. can be declared by the government not to be terrorist— and in effect the perpetrators of these bombings are not repressed but encouraged from the highest levels of government —while people who "invade"</w:t>
      </w:r>
      <w:r w:rsidRPr="00CA5240">
        <w:rPr>
          <w:rFonts w:cs="Times New Roman"/>
          <w:u w:val="single"/>
        </w:rPr>
        <w:t xml:space="preserve"> weapons production facilities and pour blood on weapons of mass destruction are arrested and branded as "terrorists." Finally,</w:t>
      </w:r>
      <w:r w:rsidRPr="00CA5240">
        <w:rPr>
          <w:rFonts w:cs="Times New Roman"/>
          <w:sz w:val="16"/>
        </w:rPr>
        <w:t xml:space="preserve"> there is the broader sphere in which </w:t>
      </w:r>
      <w:r w:rsidRPr="00CA5240">
        <w:rPr>
          <w:rFonts w:cs="Times New Roman"/>
          <w:u w:val="single"/>
        </w:rPr>
        <w:t>the law codifies the power of the state to force people to become part of its armed forces, and when ordered to do so, to kill other people, in some other part of the world or in the "home country" itself. In the final analysis, this legalized violence too is for the purpose of protect</w:t>
      </w:r>
      <w:r w:rsidRPr="00CA5240">
        <w:rPr>
          <w:rFonts w:cs="Times New Roman"/>
          <w:u w:val="single"/>
        </w:rPr>
        <w:softHyphen/>
        <w:t>ing and reinforcing the basic property relations of capital and fur</w:t>
      </w:r>
      <w:r w:rsidRPr="00CA5240">
        <w:rPr>
          <w:rFonts w:cs="Times New Roman"/>
          <w:u w:val="single"/>
        </w:rPr>
        <w:softHyphen/>
        <w:t>thering capitalist accumulation</w:t>
      </w:r>
      <w:r w:rsidRPr="00CA5240">
        <w:rPr>
          <w:rFonts w:cs="Times New Roman"/>
          <w:sz w:val="16"/>
        </w:rPr>
        <w:t>—which, in this era of im</w:t>
      </w:r>
      <w:r w:rsidRPr="00CA5240">
        <w:rPr>
          <w:rFonts w:cs="Times New Roman"/>
          <w:sz w:val="16"/>
        </w:rPr>
        <w:softHyphen/>
        <w:t xml:space="preserve">perialism especially, is an international process and is battled out in a worldwide arena.  </w:t>
      </w:r>
      <w:r w:rsidRPr="00CA5240">
        <w:rPr>
          <w:rStyle w:val="CharacterStyle6"/>
          <w:rFonts w:cs="Times New Roman"/>
          <w:bCs/>
          <w:sz w:val="22"/>
          <w:szCs w:val="22"/>
          <w:u w:val="single"/>
        </w:rPr>
        <w:t>In sum, then, the apparatus of the state—the armed forces in particular but also the courts and the legal system, the bureaucracy, and so forth— are in the hands of a class, the class that is dominant in the economic relations of society. This state is not and cannot be neutral. Nor is it the instrument of particular private interests or specific powerful individuals (</w:t>
      </w:r>
      <w:r w:rsidRPr="00CA5240">
        <w:rPr>
          <w:rStyle w:val="CharacterStyle6"/>
          <w:rFonts w:cs="Times New Roman"/>
          <w:sz w:val="16"/>
          <w:szCs w:val="22"/>
        </w:rPr>
        <w:t xml:space="preserve">though of course there are </w:t>
      </w:r>
      <w:r w:rsidRPr="00CA5240">
        <w:rPr>
          <w:rStyle w:val="CharacterStyle6"/>
          <w:rFonts w:cs="Times New Roman"/>
          <w:iCs/>
          <w:sz w:val="16"/>
          <w:szCs w:val="22"/>
        </w:rPr>
        <w:t xml:space="preserve">individual leaders </w:t>
      </w:r>
      <w:r w:rsidRPr="00CA5240">
        <w:rPr>
          <w:rStyle w:val="CharacterStyle6"/>
          <w:rFonts w:cs="Times New Roman"/>
          <w:sz w:val="16"/>
          <w:szCs w:val="22"/>
        </w:rPr>
        <w:t xml:space="preserve">of any class at any given time). </w:t>
      </w:r>
      <w:r w:rsidRPr="00CA5240">
        <w:rPr>
          <w:rStyle w:val="CharacterStyle6"/>
          <w:rFonts w:cs="Times New Roman"/>
          <w:bCs/>
          <w:sz w:val="22"/>
          <w:szCs w:val="22"/>
          <w:u w:val="single"/>
        </w:rPr>
        <w:t>Rather, this state apparatus is an instrument of class rule, a machine for the oppression of the economically exploited and dominated classes: it enforces the dictatorship of the ruling class over the exploited and oppressed classes, and will be used by the ruling class to suppress any real resistance to its dictates, any serious challenge to its interests and to the established order which reflects and serves them, regardless of which particular in</w:t>
      </w:r>
      <w:r w:rsidRPr="00CA5240">
        <w:rPr>
          <w:rStyle w:val="CharacterStyle6"/>
          <w:rFonts w:cs="Times New Roman"/>
          <w:bCs/>
          <w:sz w:val="22"/>
          <w:szCs w:val="22"/>
          <w:u w:val="single"/>
        </w:rPr>
        <w:softHyphen/>
        <w:t>dividuals are in office</w:t>
      </w:r>
      <w:r w:rsidRPr="00CA5240">
        <w:rPr>
          <w:rStyle w:val="CharacterStyle6"/>
          <w:rFonts w:cs="Times New Roman"/>
          <w:sz w:val="16"/>
          <w:szCs w:val="22"/>
        </w:rPr>
        <w:t xml:space="preserve">.' As Raymond Lotta has incisively summarized it : The state is an objective structure of society whose character is determined not by the class origins of its leading personnel but by the specific social division of labor of which it is an extension and the production relations which it must ultimately serve and reproduce.' </w:t>
      </w:r>
      <w:r w:rsidRPr="00CA5240">
        <w:rPr>
          <w:rStyle w:val="CharacterStyle6"/>
          <w:rFonts w:cs="Times New Roman"/>
          <w:sz w:val="22"/>
          <w:szCs w:val="22"/>
          <w:u w:val="single"/>
        </w:rPr>
        <w:t xml:space="preserve"> </w:t>
      </w:r>
      <w:r w:rsidRPr="00CA5240">
        <w:rPr>
          <w:rFonts w:cs="Times New Roman"/>
          <w:u w:val="single"/>
        </w:rPr>
        <w:t>In a society based on bourgeois production relations—with the fundamental class antagonism between bourgeoisie and pro</w:t>
      </w:r>
      <w:r w:rsidRPr="00CA5240">
        <w:rPr>
          <w:rFonts w:cs="Times New Roman"/>
          <w:u w:val="single"/>
        </w:rPr>
        <w:softHyphen/>
        <w:t>letariat—it is impossible for the superstructure</w:t>
      </w:r>
      <w:r w:rsidRPr="00CA5240">
        <w:rPr>
          <w:rFonts w:cs="Times New Roman"/>
          <w:sz w:val="16"/>
        </w:rPr>
        <w:t xml:space="preserve"> (including the laws and the courts, the police and the army, the bureaucracy, and the whole apparatus of government and also ideas, values, morals, etc.) </w:t>
      </w:r>
      <w:r w:rsidRPr="00CA5240">
        <w:rPr>
          <w:rFonts w:cs="Times New Roman"/>
          <w:iCs/>
          <w:u w:val="single"/>
        </w:rPr>
        <w:t xml:space="preserve">not </w:t>
      </w:r>
      <w:r w:rsidRPr="00CA5240">
        <w:rPr>
          <w:rFonts w:cs="Times New Roman"/>
          <w:u w:val="single"/>
        </w:rPr>
        <w:t>to uphold and enforce such production relations and the division of labor that characterizes and is indispensable to this society, even though this means exploitation and oppression for the masses of people and the massive violence that is required to defend and perpetuate such a system and the interests of its ruling class</w:t>
      </w:r>
      <w:r w:rsidRPr="00CA5240">
        <w:rPr>
          <w:rFonts w:cs="Times New Roman"/>
          <w:bCs/>
          <w:iCs/>
          <w:sz w:val="16"/>
        </w:rPr>
        <w:t xml:space="preserve">. </w:t>
      </w:r>
      <w:r w:rsidRPr="00CA5240">
        <w:rPr>
          <w:rFonts w:cs="Times New Roman"/>
          <w:bCs/>
          <w:iCs/>
          <w:u w:val="single"/>
        </w:rPr>
        <w:t>To eliminate such madness and destruction, to change the conditions that give rise to them, it is necessary to thoroughly transform the production relations and the division of labor—the economic base of society. This, however, can only be done through a revolution in the superstructure—the struggle to seize political power from the ruling class through military means—the revolutionary warfare of the proletariat, in affiance with other oppressed masses, to defeat the armed forces of the bourgeoisie and smash and dismantle its state apparatus, replac</w:t>
      </w:r>
      <w:r w:rsidRPr="00CA5240">
        <w:rPr>
          <w:rFonts w:cs="Times New Roman"/>
          <w:bCs/>
          <w:iCs/>
          <w:u w:val="single"/>
        </w:rPr>
        <w:softHyphen/>
        <w:t>ing it with a new and radically different state, the dictatorship of the proletariat, as a transition to the abolition of class divisions and of the state.13.3 There can be no such thing as a "peaceful revolution." Revolu</w:t>
      </w:r>
      <w:r w:rsidRPr="00CA5240">
        <w:rPr>
          <w:rFonts w:cs="Times New Roman"/>
          <w:bCs/>
          <w:iCs/>
          <w:u w:val="single"/>
        </w:rPr>
        <w:softHyphen/>
        <w:t>tion means the transformation of the economic base and the superstructure of society; it requires the replacement of one rul</w:t>
      </w:r>
      <w:r w:rsidRPr="00CA5240">
        <w:rPr>
          <w:rFonts w:cs="Times New Roman"/>
          <w:bCs/>
          <w:iCs/>
          <w:u w:val="single"/>
        </w:rPr>
        <w:softHyphen/>
        <w:t>ing class by another. And no ruling class has ever voluntarily "stepped down" to make way for the class that was rising up to replace it</w:t>
      </w:r>
      <w:r w:rsidRPr="00CA5240">
        <w:rPr>
          <w:rFonts w:cs="Times New Roman"/>
          <w:bCs/>
          <w:iCs/>
          <w:sz w:val="16"/>
        </w:rPr>
        <w:t xml:space="preserve">. </w:t>
      </w:r>
      <w:r w:rsidRPr="00CA5240">
        <w:rPr>
          <w:rFonts w:cs="Times New Roman"/>
          <w:sz w:val="16"/>
        </w:rPr>
        <w:t xml:space="preserve">Not only was this true of society and its transformation in previous epochs, when revolution could only mean the replacement of one exploiting class by another. It is all the more true of the revolution of this epoch, the proletarian revolution, which aims at the abolition of all relations of exploitation, of all oppressive division of labor, and of all political institutions and ideological forms which reflect the division of society into classes. To think of carrying out such a revolution peacefully—particularly when it is up against the massive machinery of violence and destruction that is controlled by the bourgeois states in this era and up against ruling classes that have repeatedly demonstrated their absolutely ruthless determination to remain in power regardless-of the cost in carnage and human misery— is the height of folly, at best. To promote such a notion as a political program and to oppose it to the necessity for violent proletarian revolution is deception of the greatest magnitude.i4   </w:t>
      </w:r>
    </w:p>
    <w:p w14:paraId="73A89217" w14:textId="77777777" w:rsidR="00EE7158" w:rsidRPr="00CA5240" w:rsidRDefault="00EE7158" w:rsidP="00EE7158">
      <w:pPr>
        <w:rPr>
          <w:sz w:val="16"/>
        </w:rPr>
      </w:pPr>
    </w:p>
    <w:p w14:paraId="24F97D89" w14:textId="77777777" w:rsidR="00EE7158" w:rsidRPr="00CA5240" w:rsidRDefault="00EE7158" w:rsidP="00EE7158">
      <w:pPr>
        <w:rPr>
          <w:sz w:val="16"/>
        </w:rPr>
      </w:pPr>
    </w:p>
    <w:p w14:paraId="1251B57B" w14:textId="77777777" w:rsidR="00107A54" w:rsidRPr="00CA5240" w:rsidRDefault="00107A54" w:rsidP="00107A54">
      <w:pPr>
        <w:pStyle w:val="Heading3"/>
        <w:rPr>
          <w:rFonts w:eastAsia="Times New Roman" w:cs="Times New Roman"/>
        </w:rPr>
      </w:pPr>
      <w:r w:rsidRPr="00CA5240">
        <w:rPr>
          <w:rFonts w:eastAsia="Times New Roman" w:cs="Times New Roman"/>
        </w:rPr>
        <w:t>Impact: Value to Life</w:t>
      </w:r>
    </w:p>
    <w:p w14:paraId="63ABF8D0" w14:textId="77777777" w:rsidR="00107A54" w:rsidRPr="00CA5240" w:rsidRDefault="00107A54" w:rsidP="00107A54">
      <w:pPr>
        <w:pStyle w:val="Heading4"/>
        <w:rPr>
          <w:rFonts w:eastAsia="Times New Roman" w:cs="Times New Roman"/>
        </w:rPr>
      </w:pPr>
      <w:r w:rsidRPr="00CA5240">
        <w:rPr>
          <w:rFonts w:eastAsia="Times New Roman" w:cs="Times New Roman"/>
        </w:rPr>
        <w:t xml:space="preserve">Reformism destroys value to life </w:t>
      </w:r>
    </w:p>
    <w:p w14:paraId="57752831" w14:textId="77777777" w:rsidR="00107A54" w:rsidRPr="00CA5240" w:rsidRDefault="00107A54" w:rsidP="00107A54">
      <w:pPr>
        <w:rPr>
          <w:rFonts w:eastAsia="Calibri" w:cs="Times New Roman"/>
          <w:sz w:val="16"/>
        </w:rPr>
      </w:pPr>
      <w:r w:rsidRPr="00CA5240">
        <w:rPr>
          <w:rFonts w:cs="Times New Roman"/>
          <w:sz w:val="16"/>
        </w:rPr>
        <w:t xml:space="preserve">Brad </w:t>
      </w:r>
      <w:r w:rsidRPr="00CA5240">
        <w:rPr>
          <w:rStyle w:val="Style13ptBold"/>
          <w:rFonts w:cs="Times New Roman"/>
        </w:rPr>
        <w:t>Evans and</w:t>
      </w:r>
      <w:r w:rsidRPr="00CA5240">
        <w:rPr>
          <w:rFonts w:cs="Times New Roman"/>
          <w:sz w:val="16"/>
        </w:rPr>
        <w:t xml:space="preserve"> Julian </w:t>
      </w:r>
      <w:r w:rsidRPr="00CA5240">
        <w:rPr>
          <w:rStyle w:val="Style13ptBold"/>
          <w:rFonts w:cs="Times New Roman"/>
        </w:rPr>
        <w:t>Reid 13</w:t>
      </w:r>
      <w:r w:rsidRPr="00CA5240">
        <w:rPr>
          <w:rFonts w:cs="Times New Roman"/>
          <w:sz w:val="16"/>
        </w:rPr>
        <w:t xml:space="preserve"> (Senior Lecturer in International Relations at the University of Bristol, “Dangerously exposed: the life and death of the resilient subject,”Resilience  International Policies, Practices and Discourses  Volume 1, 2013 - Issue 2, Taylor&amp;Francis)</w:t>
      </w:r>
    </w:p>
    <w:p w14:paraId="4493B778" w14:textId="77777777" w:rsidR="00107A54" w:rsidRPr="00CA5240" w:rsidRDefault="00107A54" w:rsidP="00107A54">
      <w:pPr>
        <w:rPr>
          <w:rStyle w:val="StyleUnderline"/>
          <w:rFonts w:cs="Times New Roman"/>
        </w:rPr>
      </w:pPr>
      <w:r w:rsidRPr="00CA5240">
        <w:rPr>
          <w:rStyle w:val="StyleUnderline"/>
          <w:rFonts w:cs="Times New Roman"/>
        </w:rPr>
        <w:t>Liberalism</w:t>
      </w:r>
      <w:r w:rsidRPr="00CA5240">
        <w:rPr>
          <w:rFonts w:cs="Times New Roman"/>
          <w:sz w:val="16"/>
        </w:rPr>
        <w:t>, as we have both explored extensively elsewhere, i</w:t>
      </w:r>
      <w:r w:rsidRPr="00CA5240">
        <w:rPr>
          <w:rStyle w:val="StyleUnderline"/>
          <w:rFonts w:cs="Times New Roman"/>
        </w:rPr>
        <w:t>s a security projec</w:t>
      </w:r>
      <w:r w:rsidRPr="00CA5240">
        <w:rPr>
          <w:rFonts w:cs="Times New Roman"/>
          <w:sz w:val="16"/>
        </w:rPr>
        <w:t>t.11 From its outset,</w:t>
      </w:r>
      <w:r w:rsidRPr="00CA5240">
        <w:rPr>
          <w:rStyle w:val="StyleUnderline"/>
          <w:rFonts w:cs="Times New Roman"/>
        </w:rPr>
        <w:t xml:space="preserve"> it has been concerned with seeking answers</w:t>
      </w:r>
      <w:r w:rsidRPr="00CA5240">
        <w:rPr>
          <w:rFonts w:cs="Times New Roman"/>
          <w:sz w:val="16"/>
        </w:rPr>
        <w:t xml:space="preserve"> to the problem of</w:t>
      </w:r>
      <w:r w:rsidRPr="00CA5240">
        <w:rPr>
          <w:rStyle w:val="StyleUnderline"/>
          <w:rFonts w:cs="Times New Roman"/>
        </w:rPr>
        <w:t xml:space="preserve"> how to secure itself as a regime of governance </w:t>
      </w:r>
      <w:r w:rsidRPr="00CA5240">
        <w:rPr>
          <w:rFonts w:cs="Times New Roman"/>
          <w:sz w:val="16"/>
        </w:rPr>
        <w:t>through t</w:t>
      </w:r>
      <w:r w:rsidRPr="00CA5240">
        <w:rPr>
          <w:rStyle w:val="StyleUnderline"/>
          <w:rFonts w:cs="Times New Roman"/>
        </w:rPr>
        <w:t>he provision of security to the life of populations subject to it.</w:t>
      </w:r>
      <w:r w:rsidRPr="00CA5240">
        <w:rPr>
          <w:rFonts w:cs="Times New Roman"/>
          <w:sz w:val="16"/>
        </w:rPr>
        <w:t xml:space="preserve">12 It will, however, always be an </w:t>
      </w:r>
      <w:r w:rsidRPr="00CA5240">
        <w:rPr>
          <w:rStyle w:val="StyleUnderline"/>
          <w:rFonts w:cs="Times New Roman"/>
        </w:rPr>
        <w:t>incomplete project because its biopolitical foundations are flawed</w:t>
      </w:r>
      <w:r w:rsidRPr="00CA5240">
        <w:rPr>
          <w:rFonts w:cs="Times New Roman"/>
          <w:sz w:val="16"/>
        </w:rPr>
        <w:t>;</w:t>
      </w:r>
      <w:r w:rsidRPr="00CA5240">
        <w:rPr>
          <w:rStyle w:val="StyleUnderline"/>
          <w:rFonts w:cs="Times New Roman"/>
        </w:rPr>
        <w:t xml:space="preserve"> life is not securable.</w:t>
      </w:r>
      <w:r w:rsidRPr="00CA5240">
        <w:rPr>
          <w:rFonts w:cs="Times New Roman"/>
          <w:sz w:val="16"/>
        </w:rPr>
        <w:t xml:space="preserve"> It is a multiplicity of antagonisms and for some life to be made to live, s</w:t>
      </w:r>
      <w:r w:rsidRPr="00CA5240">
        <w:rPr>
          <w:rStyle w:val="StyleUnderline"/>
          <w:rFonts w:cs="Times New Roman"/>
        </w:rPr>
        <w:t>ome other life has to be made to die.</w:t>
      </w:r>
      <w:r w:rsidRPr="00CA5240">
        <w:rPr>
          <w:rFonts w:cs="Times New Roman"/>
          <w:sz w:val="16"/>
        </w:rPr>
        <w:t xml:space="preserve">13 That is a fundamental law of life which is </w:t>
      </w:r>
      <w:r w:rsidRPr="00CA5240">
        <w:rPr>
          <w:rStyle w:val="StyleUnderline"/>
          <w:rFonts w:cs="Times New Roman"/>
        </w:rPr>
        <w:t>biologically understood</w:t>
      </w:r>
      <w:r w:rsidRPr="00CA5240">
        <w:rPr>
          <w:rFonts w:cs="Times New Roman"/>
          <w:sz w:val="16"/>
        </w:rPr>
        <w:t xml:space="preserve">. This is the deep </w:t>
      </w:r>
      <w:r w:rsidRPr="00CA5240">
        <w:rPr>
          <w:rStyle w:val="StyleUnderline"/>
          <w:rFonts w:cs="Times New Roman"/>
        </w:rPr>
        <w:t>paradox that undercuts the entire liberal project</w:t>
      </w:r>
      <w:r w:rsidRPr="00CA5240">
        <w:rPr>
          <w:rFonts w:cs="Times New Roman"/>
          <w:sz w:val="16"/>
        </w:rPr>
        <w:t xml:space="preserve"> while inciting it to govern ever more and ever better, </w:t>
      </w:r>
      <w:r w:rsidRPr="00CA5240">
        <w:rPr>
          <w:rStyle w:val="StyleUnderline"/>
          <w:rFonts w:cs="Times New Roman"/>
        </w:rPr>
        <w:t xml:space="preserve">becoming more inclusive and more assiduous at the provision of security to life, </w:t>
      </w:r>
      <w:r w:rsidRPr="00CA5240">
        <w:rPr>
          <w:rFonts w:cs="Times New Roman"/>
          <w:sz w:val="16"/>
        </w:rPr>
        <w:t xml:space="preserve">while learning how better to </w:t>
      </w:r>
      <w:r w:rsidRPr="00CA5240">
        <w:rPr>
          <w:rStyle w:val="StyleUnderline"/>
          <w:rFonts w:cs="Times New Roman"/>
        </w:rPr>
        <w:t>take life and make die that which falls outside and threatens the boundaries of its territories. L</w:t>
      </w:r>
      <w:r w:rsidRPr="00CA5240">
        <w:rPr>
          <w:rFonts w:cs="Times New Roman"/>
          <w:sz w:val="16"/>
        </w:rPr>
        <w:t>iberal regimes, in essence and from the outset, thrive on the insecurities of li</w:t>
      </w:r>
      <w:r w:rsidRPr="00CA5240">
        <w:rPr>
          <w:rStyle w:val="StyleUnderline"/>
          <w:rFonts w:cs="Times New Roman"/>
        </w:rPr>
        <w:t>fe which their capacity to provide security to provides the source of their legitimacy</w:t>
      </w:r>
      <w:r w:rsidRPr="00CA5240">
        <w:rPr>
          <w:rFonts w:cs="Times New Roman"/>
          <w:sz w:val="16"/>
        </w:rPr>
        <w:t xml:space="preserve">, becoming ever more adept at the taking of life which the </w:t>
      </w:r>
      <w:r w:rsidRPr="00CA5240">
        <w:rPr>
          <w:rStyle w:val="StyleUnderline"/>
          <w:rFonts w:cs="Times New Roman"/>
        </w:rPr>
        <w:t>provision of security to life requires.14 It is no accident that the most advanced liberal democrac</w:t>
      </w:r>
      <w:r w:rsidRPr="00CA5240">
        <w:rPr>
          <w:rFonts w:cs="Times New Roman"/>
          <w:sz w:val="16"/>
        </w:rPr>
        <w:t>y in the world today,</w:t>
      </w:r>
      <w:r w:rsidRPr="00CA5240">
        <w:rPr>
          <w:rStyle w:val="StyleUnderline"/>
          <w:rFonts w:cs="Times New Roman"/>
        </w:rPr>
        <w:t xml:space="preserve"> the United States of America, is also the most heavily armed state in the world. And not just the most heavily armed state today, but also the most heavily armed in human history. Liberal regimes do not and cannot accept the realities of this paradox</w:t>
      </w:r>
      <w:r w:rsidRPr="00CA5240">
        <w:rPr>
          <w:rFonts w:cs="Times New Roman"/>
          <w:sz w:val="16"/>
        </w:rPr>
        <w:t xml:space="preserve">. Which is why, far from </w:t>
      </w:r>
      <w:r w:rsidRPr="00CA5240">
        <w:rPr>
          <w:rStyle w:val="StyleUnderline"/>
          <w:rFonts w:cs="Times New Roman"/>
        </w:rPr>
        <w:t>being exhausted,</w:t>
      </w:r>
      <w:r w:rsidRPr="00CA5240">
        <w:rPr>
          <w:rFonts w:cs="Times New Roman"/>
          <w:sz w:val="16"/>
        </w:rPr>
        <w:t xml:space="preserve"> the </w:t>
      </w:r>
      <w:r w:rsidRPr="00CA5240">
        <w:rPr>
          <w:rStyle w:val="StyleUnderline"/>
          <w:rFonts w:cs="Times New Roman"/>
        </w:rPr>
        <w:t>liberal project remains and has to be,</w:t>
      </w:r>
      <w:r w:rsidRPr="00CA5240">
        <w:rPr>
          <w:rFonts w:cs="Times New Roman"/>
          <w:sz w:val="16"/>
        </w:rPr>
        <w:t xml:space="preserve"> in order for it to be</w:t>
      </w:r>
      <w:r w:rsidRPr="00CA5240">
        <w:rPr>
          <w:rStyle w:val="StyleUnderline"/>
          <w:rFonts w:cs="Times New Roman"/>
        </w:rPr>
        <w:t xml:space="preserve"> true to its mission, distinctly transformative. </w:t>
      </w:r>
      <w:r w:rsidRPr="00CA5240">
        <w:rPr>
          <w:rFonts w:cs="Times New Roman"/>
          <w:sz w:val="16"/>
        </w:rPr>
        <w:t xml:space="preserve">Not only of the world in general and hence its </w:t>
      </w:r>
      <w:r w:rsidRPr="00CA5240">
        <w:rPr>
          <w:rStyle w:val="StyleUnderline"/>
          <w:rFonts w:cs="Times New Roman"/>
        </w:rPr>
        <w:t>endless resorts to war and violence to weed out those unruly lives that are the source of insecurity to the life</w:t>
      </w:r>
      <w:r w:rsidRPr="00CA5240">
        <w:rPr>
          <w:rFonts w:cs="Times New Roman"/>
          <w:sz w:val="16"/>
        </w:rPr>
        <w:t xml:space="preserve"> that is the font of its security, </w:t>
      </w:r>
      <w:r w:rsidRPr="00CA5240">
        <w:rPr>
          <w:rStyle w:val="StyleUnderline"/>
          <w:rFonts w:cs="Times New Roman"/>
        </w:rPr>
        <w:t>but also, and yet more fundamentally, of the human subject itself; for this is a paradox which plays out,</w:t>
      </w:r>
      <w:r w:rsidRPr="00CA5240">
        <w:rPr>
          <w:rFonts w:cs="Times New Roman"/>
          <w:sz w:val="16"/>
        </w:rPr>
        <w:t xml:space="preserve"> not just territorially, socially or between individuals, </w:t>
      </w:r>
      <w:r w:rsidRPr="00CA5240">
        <w:rPr>
          <w:rStyle w:val="StyleUnderline"/>
          <w:rFonts w:cs="Times New Roman"/>
        </w:rPr>
        <w:t xml:space="preserve">but within the diffuse and ultimately unknowable domain of human subjectivity itself. </w:t>
      </w:r>
      <w:r w:rsidRPr="00CA5240">
        <w:rPr>
          <w:rFonts w:cs="Times New Roman"/>
          <w:sz w:val="16"/>
        </w:rPr>
        <w:t>The liberal subject is divided and has to be in order t</w:t>
      </w:r>
      <w:r w:rsidRPr="00CA5240">
        <w:rPr>
          <w:rStyle w:val="StyleUnderline"/>
          <w:rFonts w:cs="Times New Roman"/>
        </w:rPr>
        <w:t xml:space="preserve">o fulfil its mission, critically astute at discerning the distinctions within its own life between that which accords with the demands made of it in order to accord with liberal ways of living </w:t>
      </w:r>
      <w:r w:rsidRPr="00CA5240">
        <w:rPr>
          <w:rFonts w:cs="Times New Roman"/>
          <w:sz w:val="16"/>
        </w:rPr>
        <w:t>and those which do not comply with its b</w:t>
      </w:r>
      <w:r w:rsidRPr="00CA5240">
        <w:rPr>
          <w:rStyle w:val="StyleUnderline"/>
          <w:rFonts w:cs="Times New Roman"/>
        </w:rPr>
        <w:t>iopolitical ambitions</w:t>
      </w:r>
      <w:r w:rsidRPr="00CA5240">
        <w:rPr>
          <w:rFonts w:cs="Times New Roman"/>
          <w:sz w:val="16"/>
        </w:rPr>
        <w:t xml:space="preserve">.15 Being divided means the liberal subject will always be incomplete, needing work, critical, insecure and mistrustful of itself for the purpose of its own self-improvement. The liberal subject is a project; one that renders life itself a project, </w:t>
      </w:r>
      <w:r w:rsidRPr="00CA5240">
        <w:rPr>
          <w:rStyle w:val="StyleUnderline"/>
          <w:rFonts w:cs="Times New Roman"/>
        </w:rPr>
        <w:t xml:space="preserve">subject to an endless task of critique and self-becoming, from cradle to grave. </w:t>
      </w:r>
      <w:r w:rsidRPr="00CA5240">
        <w:rPr>
          <w:rFonts w:cs="Times New Roman"/>
          <w:sz w:val="16"/>
        </w:rPr>
        <w:t xml:space="preserve">Sadly, many still find </w:t>
      </w:r>
      <w:r w:rsidRPr="00CA5240">
        <w:rPr>
          <w:rStyle w:val="StyleUnderline"/>
          <w:rFonts w:cs="Times New Roman"/>
        </w:rPr>
        <w:t>the concept of life appealing and even utopia</w:t>
      </w:r>
      <w:r w:rsidRPr="00CA5240">
        <w:rPr>
          <w:rFonts w:cs="Times New Roman"/>
          <w:sz w:val="16"/>
        </w:rPr>
        <w:t xml:space="preserve">n. We are taught to think that we ought to </w:t>
      </w:r>
      <w:r w:rsidRPr="00CA5240">
        <w:rPr>
          <w:rStyle w:val="StyleUnderline"/>
          <w:rFonts w:cs="Times New Roman"/>
        </w:rPr>
        <w:t>choose life over emptiness or negation,</w:t>
      </w:r>
      <w:r w:rsidRPr="00CA5240">
        <w:rPr>
          <w:rFonts w:cs="Times New Roman"/>
          <w:sz w:val="16"/>
        </w:rPr>
        <w:t xml:space="preserve"> Renton’s law.16 In fact, i</w:t>
      </w:r>
      <w:r w:rsidRPr="00CA5240">
        <w:rPr>
          <w:rStyle w:val="StyleUnderline"/>
          <w:rFonts w:cs="Times New Roman"/>
        </w:rPr>
        <w:t>t is the source of the world’s greatest nihilisms</w:t>
      </w:r>
      <w:r w:rsidRPr="00CA5240">
        <w:rPr>
          <w:rFonts w:cs="Times New Roman"/>
          <w:sz w:val="16"/>
        </w:rPr>
        <w:t>.</w:t>
      </w:r>
      <w:r w:rsidRPr="00CA5240">
        <w:rPr>
          <w:rStyle w:val="StyleUnderline"/>
          <w:rFonts w:cs="Times New Roman"/>
        </w:rPr>
        <w:t xml:space="preserve"> Liberalism too is and has always been a nihilism</w:t>
      </w:r>
      <w:r w:rsidRPr="00CA5240">
        <w:rPr>
          <w:rFonts w:cs="Times New Roman"/>
          <w:sz w:val="16"/>
        </w:rPr>
        <w:t>. Perhaps it is the greatest of al</w:t>
      </w:r>
      <w:r w:rsidRPr="00CA5240">
        <w:rPr>
          <w:rStyle w:val="StyleUnderline"/>
          <w:rFonts w:cs="Times New Roman"/>
        </w:rPr>
        <w:t>l nihilisms. I</w:t>
      </w:r>
      <w:r w:rsidRPr="00CA5240">
        <w:rPr>
          <w:rFonts w:cs="Times New Roman"/>
          <w:sz w:val="16"/>
        </w:rPr>
        <w:t>n giving us over to life</w:t>
      </w:r>
      <w:r w:rsidRPr="00CA5240">
        <w:rPr>
          <w:rStyle w:val="StyleUnderline"/>
          <w:rFonts w:cs="Times New Roman"/>
        </w:rPr>
        <w:t>, it gives us no ends to live for but the endless work on the self that contemporarily permeate our ways of living devoid of any meaning as such</w:t>
      </w:r>
      <w:r w:rsidRPr="00CA5240">
        <w:rPr>
          <w:rFonts w:cs="Times New Roman"/>
          <w:sz w:val="16"/>
        </w:rPr>
        <w:t xml:space="preserve">. This is not to say that liberalism and </w:t>
      </w:r>
      <w:r w:rsidRPr="00CA5240">
        <w:rPr>
          <w:rStyle w:val="StyleUnderline"/>
          <w:rFonts w:cs="Times New Roman"/>
        </w:rPr>
        <w:t>liberals do not have belief</w:t>
      </w:r>
      <w:r w:rsidRPr="00CA5240">
        <w:rPr>
          <w:rFonts w:cs="Times New Roman"/>
          <w:sz w:val="16"/>
        </w:rPr>
        <w:t>. They do, in spades. T</w:t>
      </w:r>
      <w:r w:rsidRPr="00CA5240">
        <w:rPr>
          <w:rStyle w:val="StyleUnderline"/>
          <w:rFonts w:cs="Times New Roman"/>
        </w:rPr>
        <w:t xml:space="preserve">hey believe that in order to ‘make life live’, </w:t>
      </w:r>
      <w:r w:rsidRPr="00CA5240">
        <w:rPr>
          <w:rFonts w:cs="Times New Roman"/>
          <w:sz w:val="16"/>
        </w:rPr>
        <w:t xml:space="preserve">whatever opposes </w:t>
      </w:r>
      <w:r w:rsidRPr="00CA5240">
        <w:rPr>
          <w:rStyle w:val="StyleUnderline"/>
          <w:rFonts w:cs="Times New Roman"/>
        </w:rPr>
        <w:t>life or does not live in accordance with the needs of life has to be destroyed or at least rendered a problem solved</w:t>
      </w:r>
      <w:r w:rsidRPr="00CA5240">
        <w:rPr>
          <w:rFonts w:cs="Times New Roman"/>
          <w:sz w:val="16"/>
        </w:rPr>
        <w:t xml:space="preserve">. The chief object among which, </w:t>
      </w:r>
      <w:r w:rsidRPr="00CA5240">
        <w:rPr>
          <w:rStyle w:val="StyleUnderline"/>
          <w:rFonts w:cs="Times New Roman"/>
        </w:rPr>
        <w:t>tragically, is the human itself. Obviously, human beings live in the biological sense of the term</w:t>
      </w:r>
      <w:r w:rsidRPr="00CA5240">
        <w:rPr>
          <w:rFonts w:cs="Times New Roman"/>
          <w:sz w:val="16"/>
        </w:rPr>
        <w:t>, and have</w:t>
      </w:r>
      <w:r w:rsidRPr="00CA5240">
        <w:rPr>
          <w:rStyle w:val="StyleUnderline"/>
          <w:rFonts w:cs="Times New Roman"/>
        </w:rPr>
        <w:t xml:space="preserve"> banal needs and interests in their biological life being sustained</w:t>
      </w:r>
      <w:r w:rsidRPr="00CA5240">
        <w:rPr>
          <w:rFonts w:cs="Times New Roman"/>
          <w:sz w:val="16"/>
        </w:rPr>
        <w:t xml:space="preserve">. Liberalism would have no hold over the </w:t>
      </w:r>
      <w:r w:rsidRPr="00CA5240">
        <w:rPr>
          <w:rStyle w:val="StyleUnderline"/>
          <w:rFonts w:cs="Times New Roman"/>
        </w:rPr>
        <w:t>human if this were not the case. However, the peculiarity of human beings is our profound capacities for the transcendenc</w:t>
      </w:r>
      <w:r w:rsidRPr="00CA5240">
        <w:rPr>
          <w:rFonts w:cs="Times New Roman"/>
          <w:sz w:val="16"/>
        </w:rPr>
        <w:t>e of our merel</w:t>
      </w:r>
      <w:r w:rsidRPr="00CA5240">
        <w:rPr>
          <w:rStyle w:val="StyleUnderline"/>
          <w:rFonts w:cs="Times New Roman"/>
        </w:rPr>
        <w:t>y biological life</w:t>
      </w:r>
      <w:r w:rsidRPr="00CA5240">
        <w:rPr>
          <w:rFonts w:cs="Times New Roman"/>
          <w:sz w:val="16"/>
        </w:rPr>
        <w:t>. Within the psychic domain of</w:t>
      </w:r>
      <w:r w:rsidRPr="00CA5240">
        <w:rPr>
          <w:rStyle w:val="StyleUnderline"/>
          <w:rFonts w:cs="Times New Roman"/>
        </w:rPr>
        <w:t xml:space="preserve"> experience, we are continually seeking and finding that experience, in the quotidian phenomena </w:t>
      </w:r>
      <w:r w:rsidRPr="00CA5240">
        <w:rPr>
          <w:rFonts w:cs="Times New Roman"/>
          <w:sz w:val="16"/>
        </w:rPr>
        <w:t xml:space="preserve">of dreams and reverie, for example.17 </w:t>
      </w:r>
      <w:r w:rsidRPr="00CA5240">
        <w:rPr>
          <w:rStyle w:val="StyleUnderline"/>
          <w:rFonts w:cs="Times New Roman"/>
        </w:rPr>
        <w:t>The exercise of the imagination, which for all of us, is more or less incessant</w:t>
      </w:r>
      <w:r w:rsidRPr="00CA5240">
        <w:rPr>
          <w:rFonts w:cs="Times New Roman"/>
          <w:sz w:val="16"/>
        </w:rPr>
        <w:t xml:space="preserve">, removes us and puts us at a distance from the biological domain of biological needs and wants. </w:t>
      </w:r>
      <w:r w:rsidRPr="00CA5240">
        <w:rPr>
          <w:rStyle w:val="StyleUnderline"/>
          <w:rFonts w:cs="Times New Roman"/>
        </w:rPr>
        <w:t>Humans are dreamers and schemers by dint of their mere existence.</w:t>
      </w:r>
      <w:r w:rsidRPr="00CA5240">
        <w:rPr>
          <w:rFonts w:cs="Times New Roman"/>
          <w:sz w:val="16"/>
        </w:rPr>
        <w:t xml:space="preserve"> L</w:t>
      </w:r>
      <w:r w:rsidRPr="00CA5240">
        <w:rPr>
          <w:rStyle w:val="StyleUnderline"/>
          <w:rFonts w:cs="Times New Roman"/>
        </w:rPr>
        <w:t xml:space="preserve">iberalism too, of course, has its imagination. It imagines and dreams the possibility of its security globally through the mastery of the very antagonisms </w:t>
      </w:r>
      <w:r w:rsidRPr="00CA5240">
        <w:rPr>
          <w:rFonts w:cs="Times New Roman"/>
          <w:sz w:val="16"/>
        </w:rPr>
        <w:t>it encounters in its gaze on life and world. Life itself, liberalism dreams, can give it the answers to the problem of how to assure its security; for it imagines that in life itself is to be found the very secret of its security.</w:t>
      </w:r>
      <w:r w:rsidRPr="00CA5240">
        <w:rPr>
          <w:rStyle w:val="StyleUnderline"/>
          <w:rFonts w:cs="Times New Roman"/>
        </w:rPr>
        <w:t xml:space="preserve"> However, in reality, what we see being imagined here is a world depopulated of properly human subjects</w:t>
      </w:r>
      <w:r w:rsidRPr="00CA5240">
        <w:rPr>
          <w:rFonts w:cs="Times New Roman"/>
          <w:sz w:val="16"/>
        </w:rPr>
        <w:t xml:space="preserve">. For the subject to secure itself, it must divest itself of, or at the very least wage an ongoing war on, the psychic powers that populate its otherwise biologically defined body. What does a human body become once the advent of its existence implies waging war upon anything which challenges its </w:t>
      </w:r>
      <w:r w:rsidRPr="00CA5240">
        <w:rPr>
          <w:rStyle w:val="StyleUnderline"/>
          <w:rFonts w:cs="Times New Roman"/>
        </w:rPr>
        <w:t>biological condition for survivability? As we explore here, this aspect of the wholly normalising nature of liberal war is aimed at the reduction of human life to the properties and capacities that define non-human bodies and non-human living species and systems, specifically resilience, as well as adaptivity and vulnerabilit</w:t>
      </w:r>
      <w:r w:rsidRPr="00CA5240">
        <w:rPr>
          <w:rFonts w:cs="Times New Roman"/>
          <w:sz w:val="16"/>
        </w:rPr>
        <w:t>y. Worse, subjects that, in their humanity, refuse to give up their</w:t>
      </w:r>
      <w:r w:rsidRPr="00CA5240">
        <w:rPr>
          <w:rStyle w:val="StyleUnderline"/>
          <w:rFonts w:cs="Times New Roman"/>
        </w:rPr>
        <w:t xml:space="preserve"> psychic life do not become resilient, cannot adapt or do not recognise their vulnerability are constructed as threats to liberal peace, security and ‘good governance’. That is the tragedy of liberal modernity.</w:t>
      </w:r>
    </w:p>
    <w:p w14:paraId="71F23DFF" w14:textId="77777777" w:rsidR="00EE7158" w:rsidRPr="00CA5240" w:rsidRDefault="00EE7158" w:rsidP="00EE7158">
      <w:pPr>
        <w:rPr>
          <w:sz w:val="16"/>
        </w:rPr>
      </w:pPr>
    </w:p>
    <w:p w14:paraId="754163CF" w14:textId="77777777" w:rsidR="00EE7158" w:rsidRPr="00CA5240" w:rsidRDefault="00EE7158" w:rsidP="00EE7158">
      <w:pPr>
        <w:rPr>
          <w:sz w:val="16"/>
        </w:rPr>
      </w:pPr>
    </w:p>
    <w:p w14:paraId="689EE5EC" w14:textId="77777777" w:rsidR="001A07C0" w:rsidRPr="00CA5240" w:rsidRDefault="001A07C0" w:rsidP="001A07C0">
      <w:pPr>
        <w:pStyle w:val="Heading3"/>
      </w:pPr>
      <w:bookmarkStart w:id="23" w:name="_Toc488601817"/>
      <w:r w:rsidRPr="00CA5240">
        <w:t>Impact: Cap Bad/AT: Metaphysics Bad</w:t>
      </w:r>
      <w:bookmarkEnd w:id="23"/>
    </w:p>
    <w:p w14:paraId="32E773F7" w14:textId="77777777" w:rsidR="001A07C0" w:rsidRPr="00CA5240" w:rsidRDefault="001A07C0" w:rsidP="001A07C0">
      <w:pPr>
        <w:rPr>
          <w:sz w:val="16"/>
        </w:rPr>
      </w:pPr>
    </w:p>
    <w:p w14:paraId="74588D6A" w14:textId="77777777" w:rsidR="001A07C0" w:rsidRPr="00CA5240" w:rsidRDefault="001A07C0" w:rsidP="001A07C0">
      <w:pPr>
        <w:pStyle w:val="Heading4"/>
      </w:pPr>
      <w:r w:rsidRPr="00CA5240">
        <w:t>capitalism creates problems and violence. it creates hunger and patriarchy via its everlasting charge for profits. thus only once we problematize capitlism can we solve the root of all these societal problems</w:t>
      </w:r>
    </w:p>
    <w:p w14:paraId="04360EAD" w14:textId="77777777" w:rsidR="001A07C0" w:rsidRPr="00CA5240" w:rsidRDefault="001A07C0" w:rsidP="001A07C0">
      <w:pPr>
        <w:rPr>
          <w:sz w:val="16"/>
        </w:rPr>
      </w:pPr>
      <w:r w:rsidRPr="00CA5240">
        <w:rPr>
          <w:rStyle w:val="Style13ptBold"/>
        </w:rPr>
        <w:t>Ebert</w:t>
      </w:r>
      <w:r w:rsidRPr="00CA5240">
        <w:rPr>
          <w:sz w:val="16"/>
        </w:rPr>
        <w:t xml:space="preserve">, teresa, associate professor of english at suny-albany, </w:t>
      </w:r>
      <w:r w:rsidRPr="00CA5240">
        <w:rPr>
          <w:i/>
          <w:sz w:val="16"/>
        </w:rPr>
        <w:t>the knowable good: post-al politics, ethics, and red feminism</w:t>
      </w:r>
      <w:r w:rsidRPr="00CA5240">
        <w:rPr>
          <w:sz w:val="16"/>
        </w:rPr>
        <w:t xml:space="preserve">, summer </w:t>
      </w:r>
      <w:r w:rsidRPr="00CA5240">
        <w:rPr>
          <w:rStyle w:val="Style13ptBold"/>
        </w:rPr>
        <w:t>1995</w:t>
      </w:r>
      <w:r w:rsidRPr="00CA5240">
        <w:rPr>
          <w:sz w:val="16"/>
        </w:rPr>
        <w:t xml:space="preserve"> rethinking marxism, vol 8 number 2, 44-7</w:t>
      </w:r>
    </w:p>
    <w:p w14:paraId="28DDBD5E" w14:textId="77777777" w:rsidR="001A07C0" w:rsidRPr="00CA5240" w:rsidRDefault="001A07C0" w:rsidP="00931D63">
      <w:pPr>
        <w:rPr>
          <w:sz w:val="16"/>
        </w:rPr>
      </w:pPr>
      <w:r w:rsidRPr="00CA5240">
        <w:rPr>
          <w:sz w:val="16"/>
        </w:rPr>
        <w:t xml:space="preserve">Such a politics of invention no longer seeks to transform reality and rejects the possibility of social revolution, since there is no basis, no secure knowledge of the real or notion of justice on which to act—only the continual repetition of contingent acts of judging which invent their own idiom, their own criteria, as they go along. For historical materialists, however, justice is not indeterminate; nor is politics foundationless. In contrast, </w:t>
      </w:r>
      <w:r w:rsidRPr="00CA5240">
        <w:rPr>
          <w:u w:val="single"/>
        </w:rPr>
        <w:t>for historical materialism the good is real but always obscured by the dominant ideology</w:t>
      </w:r>
      <w:r w:rsidRPr="00CA5240">
        <w:rPr>
          <w:sz w:val="16"/>
        </w:rPr>
        <w:t xml:space="preserve">. In other words, </w:t>
      </w:r>
      <w:r w:rsidRPr="00CA5240">
        <w:rPr>
          <w:u w:val="single"/>
        </w:rPr>
        <w:t>the "knowable good" is not simply a rhetorical effect of language games marked by the play of difference</w:t>
      </w:r>
      <w:r w:rsidRPr="00CA5240">
        <w:rPr>
          <w:sz w:val="16"/>
        </w:rPr>
        <w:t xml:space="preserve"> (differend), as Lyotard claims. Rather </w:t>
      </w:r>
      <w:r w:rsidRPr="00CA5240">
        <w:rPr>
          <w:u w:val="single"/>
        </w:rPr>
        <w:t>the "knowable good" is a historical condition: it is the effect of the economic and sociocultural possibilities opened up by human production which are, however, at the same time, restricted by the social contradictions of the existing relations of production and obscured by the operation of ideology in global capitalism</w:t>
      </w:r>
      <w:r w:rsidRPr="00CA5240">
        <w:rPr>
          <w:sz w:val="16"/>
        </w:rPr>
        <w:t xml:space="preserve">. To be more specific, </w:t>
      </w:r>
      <w:r w:rsidRPr="00CA5240">
        <w:rPr>
          <w:u w:val="single"/>
        </w:rPr>
        <w:t>capitalism has developed the means of production and forms of technology to fulfill the basic needs of all people—for food, shelter, clothing, medical care, education—but it does not do so because of the imperatives of profit and the priority of private property.</w:t>
      </w:r>
      <w:r w:rsidRPr="00CA5240">
        <w:rPr>
          <w:sz w:val="16"/>
        </w:rPr>
        <w:t xml:space="preserve"> To take one quite obvious but largely overlooked example: thousands of tons of dairy products produced in this country are put in storage in order to artificially maintain a certain level of profit on dairy items, rather than distribute the food to the millions of hungry and starving children in the United States and globally.  </w:t>
      </w:r>
      <w:r w:rsidRPr="00CA5240">
        <w:rPr>
          <w:u w:val="single"/>
        </w:rPr>
        <w:t>The conflict between the priority of needs (feeding hungry children) and profits (for the dairy industry) is not simply the incommensurable effects of conflicting speech acts and language games</w:t>
      </w:r>
      <w:r w:rsidRPr="00CA5240">
        <w:rPr>
          <w:sz w:val="16"/>
        </w:rPr>
        <w:t xml:space="preserve">—although certainly speech acts are involved in this conflict, especially in the ideological naturalization of hunger and deprivation as what "is," as inevitable. Instead </w:t>
      </w:r>
      <w:r w:rsidRPr="00CA5240">
        <w:rPr>
          <w:u w:val="single"/>
        </w:rPr>
        <w:t>this conflict is the historical effect</w:t>
      </w:r>
      <w:r w:rsidRPr="00CA5240">
        <w:rPr>
          <w:sz w:val="16"/>
        </w:rPr>
        <w:t xml:space="preserve">, as Marx says, </w:t>
      </w:r>
      <w:r w:rsidRPr="00CA5240">
        <w:rPr>
          <w:u w:val="single"/>
        </w:rPr>
        <w:t>of "the material productive forces of society"</w:t>
      </w:r>
      <w:r w:rsidRPr="00CA5240">
        <w:rPr>
          <w:sz w:val="16"/>
        </w:rPr>
        <w:t xml:space="preserve"> (the technological capability to produce extremely large quantities of milk products and other foodstuffs) </w:t>
      </w:r>
      <w:r w:rsidRPr="00CA5240">
        <w:rPr>
          <w:u w:val="single"/>
        </w:rPr>
        <w:t>which have "come into conflict with the existing relations of production, or—this merely expresses the same thing in legal terms</w:t>
      </w:r>
      <w:r w:rsidRPr="00CA5240">
        <w:rPr>
          <w:sz w:val="16"/>
        </w:rPr>
        <w:t xml:space="preserve">—with the property relations within the frameworkof whin they have opera-tee (Marx 1970, 21). </w:t>
      </w:r>
      <w:r w:rsidRPr="00CA5240">
        <w:rPr>
          <w:u w:val="single"/>
        </w:rPr>
        <w:t>This conflict means that the production, commodification, and distribution of milk in capitalism has not been primarily to feed as many people as Possible but to maximize the surplus-value or profit of those who own the means of production and distribution of milk products.</w:t>
      </w:r>
      <w:r w:rsidRPr="00CA5240">
        <w:rPr>
          <w:sz w:val="16"/>
        </w:rPr>
        <w:t xml:space="preserve"> It is quite true, however, as Marx argues, that </w:t>
      </w:r>
      <w:r w:rsidRPr="00CA5240">
        <w:rPr>
          <w:u w:val="single"/>
        </w:rPr>
        <w:t>it is within the "ideological forms"—"the legal, political, religious, artistic or philosophic"—that women and men "become conscious of this conflict and fight it out"</w:t>
      </w:r>
      <w:r w:rsidRPr="00CA5240">
        <w:rPr>
          <w:sz w:val="16"/>
        </w:rPr>
        <w:t xml:space="preserve"> (1970, 21). However, </w:t>
      </w:r>
      <w:r w:rsidRPr="00CA5240">
        <w:rPr>
          <w:u w:val="single"/>
        </w:rPr>
        <w:t>Lyotard's erasure of the issue of ideology and his focus instead on the singularity of phrases, speech acts, and differends greatly mystifies the social struggles over "truth" and "justice" by confining them to the arena of language games—that is, to the superstructure—and cutting off their dialectical connection to the relations of production (base). "Justice" in Lyotard's logic seems to be an indeterminate competition of multiple, incommensurable, equal notions of "good" precisely because what is suppressed by his discursive localism is material necessity: the priority of needs.</w:t>
      </w:r>
    </w:p>
    <w:p w14:paraId="5DB693AB" w14:textId="77777777" w:rsidR="003D0ADF" w:rsidRPr="00CA5240" w:rsidRDefault="003D0ADF" w:rsidP="003D0ADF">
      <w:pPr>
        <w:pStyle w:val="Heading3"/>
      </w:pPr>
      <w:r w:rsidRPr="00CA5240">
        <w:t>Impact: Militarism/Colonialism</w:t>
      </w:r>
    </w:p>
    <w:p w14:paraId="404BDCC4" w14:textId="77777777" w:rsidR="003D0ADF" w:rsidRPr="00CA5240" w:rsidRDefault="003D0ADF" w:rsidP="003D0ADF">
      <w:pPr>
        <w:pStyle w:val="Heading4"/>
        <w:rPr>
          <w:rFonts w:cs="Times New Roman"/>
          <w:szCs w:val="24"/>
        </w:rPr>
      </w:pPr>
      <w:r w:rsidRPr="00CA5240">
        <w:rPr>
          <w:rFonts w:cs="Times New Roman"/>
          <w:szCs w:val="24"/>
        </w:rPr>
        <w:t>Capitalism creates imperialism and militarized schools</w:t>
      </w:r>
    </w:p>
    <w:p w14:paraId="39611648" w14:textId="77777777" w:rsidR="003D0ADF" w:rsidRPr="00CA5240" w:rsidRDefault="003D0ADF" w:rsidP="003D0ADF">
      <w:pPr>
        <w:rPr>
          <w:rFonts w:cs="Times New Roman"/>
        </w:rPr>
      </w:pPr>
      <w:r w:rsidRPr="00CA5240">
        <w:rPr>
          <w:rFonts w:cs="Times New Roman"/>
        </w:rPr>
        <w:t xml:space="preserve">Faith </w:t>
      </w:r>
      <w:r w:rsidRPr="00CA5240">
        <w:rPr>
          <w:rStyle w:val="Style13ptBold"/>
        </w:rPr>
        <w:t>Agostinone-Wilson, 2012</w:t>
      </w:r>
      <w:r w:rsidRPr="00CA5240">
        <w:rPr>
          <w:rFonts w:cs="Times New Roman"/>
        </w:rPr>
        <w:t>, associate professor of education at George Williams College of Aurora University in Williams Bay, Wisconsin. “Education Toward War.”  Education and the Reproduction of Capital. Neoliberal Knowledge and Counterstrategies. Ed. Ravi Kumar. Pages 113-132.} EL,  Pgs. 115-116</w:t>
      </w:r>
    </w:p>
    <w:p w14:paraId="5CA0A225" w14:textId="77777777" w:rsidR="003D0ADF" w:rsidRPr="00CA5240" w:rsidRDefault="003D0ADF" w:rsidP="003D0ADF">
      <w:pPr>
        <w:rPr>
          <w:rFonts w:cs="Times New Roman"/>
          <w:sz w:val="16"/>
        </w:rPr>
      </w:pPr>
      <w:r w:rsidRPr="00CA5240">
        <w:rPr>
          <w:rFonts w:cs="Times New Roman"/>
          <w:sz w:val="16"/>
        </w:rPr>
        <w:t xml:space="preserve">Militarism as Public Policy </w:t>
      </w:r>
      <w:r w:rsidRPr="00CA5240">
        <w:rPr>
          <w:rFonts w:cs="Times New Roman"/>
          <w:u w:val="single"/>
        </w:rPr>
        <w:t>Overarching the problem of the military’s presence in the public schools is the increased dependence on the military—and to a lesser degree the police and prisons—as the foundation of social polic</w:t>
      </w:r>
      <w:r w:rsidRPr="00CA5240">
        <w:rPr>
          <w:rFonts w:cs="Times New Roman"/>
          <w:sz w:val="16"/>
        </w:rPr>
        <w:t>y. The US military budget alone makes up over 40 percent of the world’s spending on armaments and related industries (Perlo-Freeman, Perdomo, Skons, and Stalenheim 2009). The wars in Afghanistan and Iraq have accounted for sharp increases in this spending, contributing to escalating deficits and a collapsing economy. It is no coincidence in the United States that Wal-Mart is the largest US private employer while the military is the largest public employer. This corporate-military connection is deep and insidious, as explored by Wilcox (2003).</w:t>
      </w:r>
      <w:r w:rsidRPr="00CA5240">
        <w:rPr>
          <w:rFonts w:cs="Times New Roman"/>
          <w:u w:val="single"/>
        </w:rPr>
        <w:t xml:space="preserve"> Accelerating since the Spanish-American War, US imperialism has been the world’s police force as part of creating business-friendly climates in which to advance capitalism. All of this happens against the backdrop of impending environmental degradation as the military desperately attempts to grasp at remaining oil supplies, setting up secret prisons along the way</w:t>
      </w:r>
      <w:r w:rsidRPr="00CA5240">
        <w:rPr>
          <w:rFonts w:cs="Times New Roman"/>
          <w:sz w:val="16"/>
        </w:rPr>
        <w:t xml:space="preserve"> (Johnson 2008). Abu Ghraib brings home the theme of militarism as a social philosophy and public policy. Giroux (2004) explores the role of empire and power in how the Abu Ghraib scandal was portrayed in the media. He also examines the psychological dynamics of dependency upon militarism as a force for organizing: </w:t>
      </w:r>
      <w:r w:rsidRPr="00CA5240">
        <w:rPr>
          <w:rFonts w:cs="Times New Roman"/>
          <w:u w:val="single"/>
        </w:rPr>
        <w:t>Under certain modes of domination with all of its stress-inducing consequences, those who exercise a wanton and dehumanizing power</w:t>
      </w:r>
      <w:r w:rsidRPr="00CA5240">
        <w:rPr>
          <w:rFonts w:cs="Times New Roman"/>
          <w:sz w:val="16"/>
        </w:rPr>
        <w:t xml:space="preserve">  116 FAITH AGOSTINONE-WILSON </w:t>
      </w:r>
      <w:r w:rsidRPr="00CA5240">
        <w:rPr>
          <w:rFonts w:cs="Times New Roman"/>
          <w:u w:val="single"/>
        </w:rPr>
        <w:t>often feel that everything is permissible because all of the rules appear to have broken down</w:t>
      </w:r>
      <w:r w:rsidRPr="00CA5240">
        <w:rPr>
          <w:rFonts w:cs="Times New Roman"/>
          <w:sz w:val="16"/>
        </w:rPr>
        <w:t xml:space="preserve">. The stress soldiers experience under such circumstances is often satisfied through the raw feel and exercise of power. Abu Ghraib remains, tragically, a terrible site of violence, a site in which an ethics of non-violence seems almost incomprehensible given the tension, anxiety, and daily violence that framed both what happened in the prison and in daily life in Iraq. Under these conditions, neither education nor an ethics of peace may be enough. (Giroux 2004, 18) </w:t>
      </w:r>
      <w:r w:rsidRPr="00CA5240">
        <w:rPr>
          <w:rFonts w:cs="Times New Roman"/>
          <w:u w:val="single"/>
        </w:rPr>
        <w:t>With a crumbling infrastructure, real insecurity about a falling economy is channeled into the faux safety of hypermasculinity and celebrated violence, by both military personnel and the public at large</w:t>
      </w:r>
      <w:r w:rsidRPr="00CA5240">
        <w:rPr>
          <w:rFonts w:cs="Times New Roman"/>
          <w:sz w:val="16"/>
        </w:rPr>
        <w:t>.</w:t>
      </w:r>
    </w:p>
    <w:p w14:paraId="1979450D" w14:textId="77777777" w:rsidR="003D0ADF" w:rsidRPr="00CA5240" w:rsidRDefault="003D0ADF" w:rsidP="003D0ADF">
      <w:pPr>
        <w:rPr>
          <w:rFonts w:cs="Times New Roman"/>
        </w:rPr>
      </w:pPr>
    </w:p>
    <w:p w14:paraId="5C5AD4DE" w14:textId="77777777" w:rsidR="003D0ADF" w:rsidRPr="00CA5240" w:rsidRDefault="003D0ADF" w:rsidP="003D0ADF">
      <w:pPr>
        <w:rPr>
          <w:rFonts w:cs="Times New Roman"/>
        </w:rPr>
      </w:pPr>
    </w:p>
    <w:p w14:paraId="23A53DFD" w14:textId="77777777" w:rsidR="003D0ADF" w:rsidRPr="00CA5240" w:rsidRDefault="003D0ADF" w:rsidP="003D0ADF">
      <w:pPr>
        <w:rPr>
          <w:rFonts w:cs="Times New Roman"/>
        </w:rPr>
      </w:pPr>
    </w:p>
    <w:p w14:paraId="1547D79F" w14:textId="77777777" w:rsidR="003D0ADF" w:rsidRPr="00CA5240" w:rsidRDefault="003D0ADF" w:rsidP="003D0ADF">
      <w:pPr>
        <w:rPr>
          <w:rFonts w:cs="Times New Roman"/>
        </w:rPr>
      </w:pPr>
    </w:p>
    <w:p w14:paraId="0027B7E5" w14:textId="77777777" w:rsidR="003D0ADF" w:rsidRPr="00CA5240" w:rsidRDefault="003D0ADF" w:rsidP="003D0ADF">
      <w:pPr>
        <w:rPr>
          <w:rFonts w:cs="Times New Roman"/>
        </w:rPr>
      </w:pPr>
    </w:p>
    <w:p w14:paraId="0EC68A76" w14:textId="77777777" w:rsidR="003D0ADF" w:rsidRPr="00CA5240" w:rsidRDefault="003D0ADF" w:rsidP="003D0ADF">
      <w:pPr>
        <w:pStyle w:val="Heading3"/>
      </w:pPr>
      <w:r w:rsidRPr="00CA5240">
        <w:t>Impact: Inequality</w:t>
      </w:r>
    </w:p>
    <w:p w14:paraId="71BA822B" w14:textId="77777777" w:rsidR="003D0ADF" w:rsidRPr="00CA5240" w:rsidRDefault="003D0ADF" w:rsidP="003D0ADF">
      <w:pPr>
        <w:pStyle w:val="Heading4"/>
        <w:rPr>
          <w:rFonts w:cs="Times New Roman"/>
          <w:szCs w:val="24"/>
        </w:rPr>
      </w:pPr>
      <w:r w:rsidRPr="00CA5240">
        <w:rPr>
          <w:rFonts w:cs="Times New Roman"/>
          <w:szCs w:val="24"/>
        </w:rPr>
        <w:t xml:space="preserve">Neoliberalism impacts range from global deepening inequalities, failure of democracy, and loss of critical thought </w:t>
      </w:r>
    </w:p>
    <w:p w14:paraId="1B20A7C3" w14:textId="77777777" w:rsidR="003D0ADF" w:rsidRPr="00CA5240" w:rsidRDefault="003D0ADF" w:rsidP="003D0ADF">
      <w:pPr>
        <w:rPr>
          <w:rFonts w:cs="Times New Roman"/>
        </w:rPr>
      </w:pPr>
      <w:r w:rsidRPr="00CA5240">
        <w:rPr>
          <w:rFonts w:cs="Times New Roman"/>
        </w:rPr>
        <w:t xml:space="preserve">Dave </w:t>
      </w:r>
      <w:r w:rsidRPr="00CA5240">
        <w:rPr>
          <w:rStyle w:val="Style13ptBold"/>
        </w:rPr>
        <w:t>Hill, 2012</w:t>
      </w:r>
      <w:r w:rsidRPr="00CA5240">
        <w:rPr>
          <w:rFonts w:cs="Times New Roman"/>
        </w:rPr>
        <w:t>, Dave Hill is professor of education at Middlesex University in London. “Class, Neoliberal Capitalism in Crisis, and the Resistant and Transformative Role of Education and Knowledge Workers.” Education and the Reproduction of Capital. Neoliberal Knowledge and Counterstrategies. Ed. Ravi Kumar. Pages 63- 92.} EL,  Pgs. 67-68</w:t>
      </w:r>
    </w:p>
    <w:p w14:paraId="4ED09E5C" w14:textId="77777777" w:rsidR="003D0ADF" w:rsidRPr="00CA5240" w:rsidRDefault="003D0ADF" w:rsidP="003D0ADF">
      <w:pPr>
        <w:rPr>
          <w:rFonts w:cs="Times New Roman"/>
          <w:u w:val="single"/>
        </w:rPr>
      </w:pPr>
      <w:r w:rsidRPr="00CA5240">
        <w:rPr>
          <w:rFonts w:cs="Times New Roman"/>
          <w:u w:val="single"/>
        </w:rPr>
        <w:t xml:space="preserve"> What Are the Results of Neoliberalism? Widening Inequalities  Impacts of Neoliberal Capitalism In its current neoliberal form in particular, Capitalism leads to human degradation and inhumanity and increased (gendered and “raced”/ racialized) social class inequalities within states and globally. Neoliberal policies globally have resulted in 1. a loss of equity, economic and social justice for citizens and for workers at work 2. a loss of democracy and democratic control and democratic accountability 3. a loss of critical thought and space</w:t>
      </w:r>
      <w:r w:rsidRPr="00CA5240">
        <w:rPr>
          <w:rFonts w:cs="Times New Roman"/>
          <w:sz w:val="16"/>
        </w:rPr>
        <w:t xml:space="preserve">. The Growth of National and Global Inequalities Inequalities, both between states and within states, have increased dramatically during the era of global neoliberalism. Global capital, in its current neoliberal form in particular, leads to human degradation and inhumanity and increased social class inequalities within states and globally. These effects are increasing (racialized and gendered) social class inequality within states, increasing (racialized and gendered) social class inequality between states. </w:t>
      </w:r>
      <w:r w:rsidRPr="00CA5240">
        <w:rPr>
          <w:rFonts w:cs="Times New Roman"/>
          <w:u w:val="single"/>
        </w:rPr>
        <w:t xml:space="preserve">The degradation and capitalization of humanity, including the environmental degradation, impact primarily in a social class related manner. Those who can afford to buy clean water don’t die of thirst or diarrhoea. In many states across the globe, those who cannot afford school or university fees, where charges are made, end up without formal education or in grossly inferior provision. </w:t>
      </w:r>
      <w:r w:rsidRPr="00CA5240">
        <w:rPr>
          <w:rFonts w:cs="Times New Roman"/>
          <w:sz w:val="16"/>
        </w:rPr>
        <w:t xml:space="preserve">Hearse (2009) points out that </w:t>
      </w:r>
      <w:r w:rsidRPr="00CA5240">
        <w:rPr>
          <w:rFonts w:cs="Times New Roman"/>
          <w:u w:val="single"/>
        </w:rPr>
        <w:t>The golden age for the salaried worker across all the OECD countries was between 1945 and 1973, when ordinary working people gained their highest percentage share of GDP. Since then the real wages of the middle and working class have stagnated or fallen, while income for the rich has rocketed and that of the super-rich has hit the stratosphere</w:t>
      </w:r>
      <w:r w:rsidRPr="00CA5240">
        <w:rPr>
          <w:rFonts w:cs="Times New Roman"/>
          <w:sz w:val="16"/>
        </w:rPr>
        <w:t>. 2 Our cities and towns are in crisis. Grotesque and widening inequalities between rich and poor, the chasm of despair amongst the dispossessed, the underclass, the weak, the unfortunate, the alienated,  68 DAVE HILL the deterioration of public and welfare provision and services have despoiled large parts of capitalist cities. Jonathan Kozol in the United States (1995, 2001, 2006), Polly Toynbee in Britain (2003), John Pilger (2003), Naomi Klein (2008a, b) worldwide—and</w:t>
      </w:r>
      <w:r w:rsidRPr="00CA5240">
        <w:rPr>
          <w:rFonts w:cs="Times New Roman"/>
          <w:u w:val="single"/>
        </w:rPr>
        <w:t xml:space="preserve"> writers across the globe—thrust shattering and shocking detail of the world of the poor, of the “raced” social class apartheid in our cities, of the spiral of dismay and desperation of the black and white and minority working classes and unemployed, their desperado counterassertiveness or their apathy, belabored by a neoliberal capitalist system that gorges on inequality, proclaims its necessity, and ratchets up its effects.</w:t>
      </w:r>
    </w:p>
    <w:p w14:paraId="345803F1" w14:textId="77777777" w:rsidR="003D0ADF" w:rsidRPr="00CA5240" w:rsidRDefault="003D0ADF" w:rsidP="003D0ADF">
      <w:pPr>
        <w:rPr>
          <w:rFonts w:cs="Times New Roman"/>
        </w:rPr>
      </w:pPr>
    </w:p>
    <w:p w14:paraId="2F9C0A32" w14:textId="77777777" w:rsidR="003D0ADF" w:rsidRPr="00CA5240" w:rsidRDefault="003D0ADF" w:rsidP="003D0ADF">
      <w:pPr>
        <w:pStyle w:val="Heading4"/>
        <w:rPr>
          <w:rFonts w:cs="Times New Roman"/>
          <w:szCs w:val="24"/>
        </w:rPr>
      </w:pPr>
    </w:p>
    <w:p w14:paraId="103FEB3F" w14:textId="77777777" w:rsidR="003D0ADF" w:rsidRPr="00CA5240" w:rsidRDefault="003D0ADF" w:rsidP="003D0ADF">
      <w:pPr>
        <w:pStyle w:val="Heading4"/>
        <w:rPr>
          <w:rFonts w:cs="Times New Roman"/>
          <w:szCs w:val="24"/>
        </w:rPr>
      </w:pPr>
      <w:r w:rsidRPr="00CA5240">
        <w:rPr>
          <w:rFonts w:cs="Times New Roman"/>
          <w:szCs w:val="24"/>
        </w:rPr>
        <w:t>Neoliberalism is causing wealth inequalities last seen decades ago</w:t>
      </w:r>
    </w:p>
    <w:p w14:paraId="7F308382" w14:textId="77777777" w:rsidR="003D0ADF" w:rsidRPr="00CA5240" w:rsidRDefault="003D0ADF" w:rsidP="003D0ADF">
      <w:pPr>
        <w:rPr>
          <w:rFonts w:cs="Times New Roman"/>
        </w:rPr>
      </w:pPr>
      <w:r w:rsidRPr="00CA5240">
        <w:rPr>
          <w:rFonts w:cs="Times New Roman"/>
        </w:rPr>
        <w:t xml:space="preserve">Dave </w:t>
      </w:r>
      <w:r w:rsidRPr="00CA5240">
        <w:rPr>
          <w:rStyle w:val="Style13ptBold"/>
        </w:rPr>
        <w:t>Hill, 2012</w:t>
      </w:r>
      <w:r w:rsidRPr="00CA5240">
        <w:rPr>
          <w:rFonts w:cs="Times New Roman"/>
        </w:rPr>
        <w:t>, Dave Hill is professor of education at Middlesex University in London. “Class, Neoliberal Capitalism in Crisis, and the Resistant and Transformative Role of Education and Knowledge Workers.” Education and the Reproduction of Capital. Neoliberal Knowledge and Counterstrategies. Ed. Ravi Kumar. Pages 63- 92.} EL,  Pgs. 68-70</w:t>
      </w:r>
    </w:p>
    <w:p w14:paraId="03321834" w14:textId="77777777" w:rsidR="003D0ADF" w:rsidRPr="00CA5240" w:rsidRDefault="003D0ADF" w:rsidP="003D0ADF">
      <w:pPr>
        <w:rPr>
          <w:rFonts w:cs="Times New Roman"/>
          <w:u w:val="single"/>
        </w:rPr>
      </w:pPr>
      <w:r w:rsidRPr="00CA5240">
        <w:rPr>
          <w:rFonts w:cs="Times New Roman"/>
          <w:sz w:val="16"/>
        </w:rPr>
        <w:t xml:space="preserve">Dorling (2010a) points out that in the UK, “The 1,000 richest people in Britain became 30 percent richer in the last year. That’s a £77 billion rise in wealth—enough to wipe out around half the government’s budget deficit” (see also, Dorling 2010b, c). Dorling’s book, about inequality in Britain, (Dorling 2010b; see also Ramesh 2010) notes that London’s richest people are worth 273 times more than the poorest, that society has the widest divide since the days of slavery. Ramesh (2010) summarizes: </w:t>
      </w:r>
      <w:r w:rsidRPr="00CA5240">
        <w:rPr>
          <w:rFonts w:cs="Times New Roman"/>
          <w:u w:val="single"/>
        </w:rPr>
        <w:t>London is most unequal city in the developed world, with the richest tenth of the population amassing 273 times the wealth owned by the bottom tenth—which creates a “means chasm” not seen since the days of a “slave owning society”</w:t>
      </w:r>
      <w:r w:rsidRPr="00CA5240">
        <w:rPr>
          <w:rFonts w:cs="Times New Roman"/>
          <w:sz w:val="16"/>
        </w:rPr>
        <w:t xml:space="preserve">, according to a new book . . . In Injustice: Why Social Inequality Persists . . . , Danny Dorling says the government’s latest figures show that in the capital the top 10% of society had on average a wealth of £933,563 compared to the meagre £3,420 of the poorest 10%—a wealth multiple of 273. </w:t>
      </w:r>
      <w:r w:rsidRPr="00CA5240">
        <w:rPr>
          <w:rFonts w:cs="Times New Roman"/>
          <w:u w:val="single"/>
        </w:rPr>
        <w:t xml:space="preserve">In neoliberalized countries across the globe the rich get richer— much richer—the poor get poorer, publicly funded community, social services and welfare services are replaced by costly private provision, the glorification of private consumption and profit, and middle-income and low-income workers work ever harder simply to keep the same standard of living. They suffer pay cuts, union curbs, and a slashed social wage—a sundered social support and survival network of services, provision, and benefits. </w:t>
      </w:r>
      <w:r w:rsidRPr="00CA5240">
        <w:rPr>
          <w:rFonts w:cs="Times New Roman"/>
          <w:sz w:val="16"/>
        </w:rPr>
        <w:t xml:space="preserve">In contrast, billionaires live in “Richistan” (Frank 2007; TimesOnline 2007) where a particular anxiety appears to be that there is a five year wait for luxury Rolls Royce cars. Millions of workers’ main anxiety is the weekly or monthly wait for the next  CLASS, NEOLIBERAL CAPITALISM IN CRISIS 69 pay cheque to buy the family groceries. Millions in advanced capitalist countries, billions globally, live in “Pooristan.” In Britain, </w:t>
      </w:r>
      <w:r w:rsidRPr="00CA5240">
        <w:rPr>
          <w:rFonts w:cs="Times New Roman"/>
          <w:u w:val="single"/>
        </w:rPr>
        <w:t>“Britain is moving back towards levels of inequality in wealth and poverty last seen more than 40 years ago,” as “Both poor and wealthy households have become more and more geographically segregated from the rest of societ</w:t>
      </w:r>
      <w:r w:rsidRPr="00CA5240">
        <w:rPr>
          <w:rFonts w:cs="Times New Roman"/>
          <w:sz w:val="16"/>
        </w:rPr>
        <w:t xml:space="preserve">y” (Joseph Rowntree Foundation 2007, reporting on Dorling et al. 2007). In the United States, “Inequality in the United States is on the rise, whether measured in </w:t>
      </w:r>
      <w:r w:rsidRPr="00CA5240">
        <w:rPr>
          <w:rFonts w:cs="Times New Roman"/>
          <w:u w:val="single"/>
        </w:rPr>
        <w:t>terms of wages, family incomes, or wealth and is much higher than that of other advanced countrie</w:t>
      </w:r>
      <w:r w:rsidRPr="00CA5240">
        <w:rPr>
          <w:rFonts w:cs="Times New Roman"/>
          <w:sz w:val="16"/>
        </w:rPr>
        <w:t xml:space="preserve">s” (Economic Policy Institute 2006). And, millions in the United States are outraged by a level of class inequality that has taken on obscene proportions not seen since the 1920s, where today 130,000 people have as much wealth as the poorest third of the country. Millions are appalled by rampant corruption, war profiteering, and drastic cuts in desperately needed social services while billions are being spent each week to destroy Iraq. ( International Socialist Review 2007). And, as Yates reminds us, in the United States, </w:t>
      </w:r>
      <w:r w:rsidRPr="00CA5240">
        <w:rPr>
          <w:rFonts w:cs="Times New Roman"/>
          <w:u w:val="single"/>
        </w:rPr>
        <w:t xml:space="preserve">Over the years 1950 to 1970, for each additional dollar made by those in the bottom 90 percent of income earners, those in the top 0.01 p ercent received an additional $162. In contrast, from 1990 to 2002, for every added dollar made by those in the bottom 90 percent, those in the uppermost 0.01 percent (today around 14,000 households) made an additional $18,000. </w:t>
      </w:r>
      <w:r w:rsidRPr="00CA5240">
        <w:rPr>
          <w:rFonts w:cs="Times New Roman"/>
          <w:sz w:val="16"/>
        </w:rPr>
        <w:t>(Yates 2006) Writing in August 2011, Myers points out that executive pay at 200 big US companies last year went up by an average 23 percent over 2009. The median executive salary was US$10.8 million. By contrast, “</w:t>
      </w:r>
      <w:r w:rsidRPr="00CA5240">
        <w:rPr>
          <w:rFonts w:cs="Times New Roman"/>
          <w:u w:val="single"/>
        </w:rPr>
        <w:t>The average American worker was taking home $752 a week in late 2010, up a mere 0.5 percent from a year earlier. After inflation, workers were actually making less</w:t>
      </w:r>
      <w:r w:rsidRPr="00CA5240">
        <w:rPr>
          <w:rFonts w:cs="Times New Roman"/>
          <w:sz w:val="16"/>
        </w:rPr>
        <w:t>.” Again with respect to the United States, Pizzigati (2011) notes: If corporations and households taking in $1 million or more in income each year were now paying taxes at the same annual rates as they did back in 1961, the IPS researchers found, the federal treasury would be collecting an additional $716 billion a year. In other words,</w:t>
      </w:r>
      <w:r w:rsidRPr="00CA5240">
        <w:rPr>
          <w:rFonts w:cs="Times New Roman"/>
          <w:u w:val="single"/>
        </w:rPr>
        <w:t xml:space="preserve"> if the federal government started taxing the wealthy and their corporations at the same rates in effect a half-century ago, the federal debt to investors would almost totally vanish over the next decade. </w:t>
      </w:r>
    </w:p>
    <w:p w14:paraId="33D72DAD" w14:textId="77777777" w:rsidR="003D0ADF" w:rsidRPr="00CA5240" w:rsidRDefault="003D0ADF" w:rsidP="003D0ADF">
      <w:pPr>
        <w:rPr>
          <w:rFonts w:cs="Times New Roman"/>
        </w:rPr>
      </w:pPr>
    </w:p>
    <w:p w14:paraId="610014D3" w14:textId="77777777" w:rsidR="003D0ADF" w:rsidRPr="00CA5240" w:rsidRDefault="003D0ADF" w:rsidP="003D0ADF">
      <w:pPr>
        <w:rPr>
          <w:rFonts w:cs="Times New Roman"/>
        </w:rPr>
      </w:pPr>
    </w:p>
    <w:p w14:paraId="5B2BBE5D" w14:textId="77777777" w:rsidR="003D0ADF" w:rsidRPr="00CA5240" w:rsidRDefault="003D0ADF" w:rsidP="003D0ADF">
      <w:pPr>
        <w:rPr>
          <w:rFonts w:cs="Times New Roman"/>
        </w:rPr>
      </w:pPr>
    </w:p>
    <w:p w14:paraId="3832DC37" w14:textId="77777777" w:rsidR="003D0ADF" w:rsidRPr="00CA5240" w:rsidRDefault="003D0ADF" w:rsidP="003D0ADF">
      <w:pPr>
        <w:pStyle w:val="Heading3"/>
      </w:pPr>
      <w:r w:rsidRPr="00CA5240">
        <w:t>Impact: Inequality—Education</w:t>
      </w:r>
    </w:p>
    <w:p w14:paraId="1236E913" w14:textId="77777777" w:rsidR="003D0ADF" w:rsidRPr="00CA5240" w:rsidRDefault="003D0ADF" w:rsidP="003D0ADF">
      <w:pPr>
        <w:rPr>
          <w:rFonts w:cs="Times New Roman"/>
        </w:rPr>
      </w:pPr>
    </w:p>
    <w:p w14:paraId="5F982F21" w14:textId="77777777" w:rsidR="003D0ADF" w:rsidRPr="00CA5240" w:rsidRDefault="003D0ADF" w:rsidP="003D0ADF">
      <w:pPr>
        <w:pStyle w:val="Heading4"/>
        <w:rPr>
          <w:rFonts w:cs="Times New Roman"/>
          <w:szCs w:val="24"/>
        </w:rPr>
      </w:pPr>
      <w:r w:rsidRPr="00CA5240">
        <w:rPr>
          <w:rFonts w:cs="Times New Roman"/>
          <w:szCs w:val="24"/>
        </w:rPr>
        <w:t>Neoliberalism is destroying the education system and cementing its inequalities</w:t>
      </w:r>
    </w:p>
    <w:p w14:paraId="6C54EBCA" w14:textId="77777777" w:rsidR="003D0ADF" w:rsidRPr="00CA5240" w:rsidRDefault="003D0ADF" w:rsidP="003D0ADF">
      <w:pPr>
        <w:rPr>
          <w:rFonts w:cs="Times New Roman"/>
        </w:rPr>
      </w:pPr>
      <w:r w:rsidRPr="00CA5240">
        <w:rPr>
          <w:rFonts w:cs="Times New Roman"/>
        </w:rPr>
        <w:t xml:space="preserve">Dave </w:t>
      </w:r>
      <w:r w:rsidRPr="00CA5240">
        <w:rPr>
          <w:rStyle w:val="Style13ptBold"/>
        </w:rPr>
        <w:t>Hill, 2012</w:t>
      </w:r>
      <w:r w:rsidRPr="00CA5240">
        <w:rPr>
          <w:rFonts w:cs="Times New Roman"/>
        </w:rPr>
        <w:t>, Dave Hill is professor of education at Middlesex University in London. “Class, Neoliberal Capitalism in Crisis, and the Resistant and Transformative Role of Education and Knowledge Workers.” Education and the Reproduction of Capital. Neoliberal Knowledge and Counterstrategies. Ed. Ravi Kumar. Pages 63- 92.} EL,  Pgs. 70-71</w:t>
      </w:r>
    </w:p>
    <w:p w14:paraId="10E68651" w14:textId="77777777" w:rsidR="003D0ADF" w:rsidRPr="00CA5240" w:rsidRDefault="003D0ADF" w:rsidP="003D0ADF">
      <w:pPr>
        <w:rPr>
          <w:rFonts w:cs="Times New Roman"/>
          <w:sz w:val="16"/>
        </w:rPr>
      </w:pPr>
      <w:r w:rsidRPr="00CA5240">
        <w:rPr>
          <w:rFonts w:cs="Times New Roman"/>
          <w:sz w:val="16"/>
        </w:rPr>
        <w:t xml:space="preserve">In education, </w:t>
      </w:r>
      <w:r w:rsidRPr="00CA5240">
        <w:rPr>
          <w:rFonts w:cs="Times New Roman"/>
          <w:u w:val="single"/>
        </w:rPr>
        <w:t xml:space="preserve">despite the glowing reports from the White House and the Education Department, the most recent iteration of the National Assessment of Educational Progress, the test of fourth- and eighth-grade students commonly referred to as the nation’s report card, is not reassuring. </w:t>
      </w:r>
      <w:r w:rsidRPr="00CA5240">
        <w:rPr>
          <w:rFonts w:cs="Times New Roman"/>
          <w:sz w:val="16"/>
        </w:rPr>
        <w:t xml:space="preserve">In 2002, when No Child Left Behind went into effect, 13 percent of the nation’s black eighth-grade students were “proficient” in reading, the assessment’s standard measure of grade-level competence. By 2005 (the latest data) that number had dropped to 12 percent. (Reading proficiency among white eighth-grade students dropped to 39 percent, from 41 percent.) The gap between economic classes isn’t disappearing, either: </w:t>
      </w:r>
      <w:r w:rsidRPr="00CA5240">
        <w:rPr>
          <w:rFonts w:cs="Times New Roman"/>
          <w:u w:val="single"/>
        </w:rPr>
        <w:t>in 2002, 17 percent of poor eighth-grade students (measured by eligibility for free or reduced-price school lunches) were proficient in reading; in 2005, that number fell to 15 percent</w:t>
      </w:r>
      <w:r w:rsidRPr="00CA5240">
        <w:rPr>
          <w:rFonts w:cs="Times New Roman"/>
          <w:sz w:val="16"/>
        </w:rPr>
        <w:t>. (Tough 2006) And,</w:t>
      </w:r>
      <w:r w:rsidRPr="00CA5240">
        <w:rPr>
          <w:rFonts w:cs="Times New Roman"/>
          <w:u w:val="single"/>
        </w:rPr>
        <w:t xml:space="preserve"> globally, the poor die . . . and die young, and children through the developing world wish wistfully for an entry through the school gates, denied them by the new school fees demanded by the international clubs of the capitalist class—the International Monetary Fund, the World Trade Organization—with their Structural Adjustment Programmes </w:t>
      </w:r>
      <w:r w:rsidRPr="00CA5240">
        <w:rPr>
          <w:rFonts w:cs="Times New Roman"/>
          <w:sz w:val="16"/>
        </w:rPr>
        <w:t xml:space="preserve">(SAPs) and their demands that public services are no longer free but have to paid for (Hill and Kumar 2009; Hill and Rosskam 2009). The current form of globalization is widening rather than narrowing the international poverty trap. </w:t>
      </w:r>
      <w:r w:rsidRPr="00CA5240">
        <w:rPr>
          <w:rFonts w:cs="Times New Roman"/>
          <w:u w:val="single"/>
        </w:rPr>
        <w:t>Living standards in the least developed countries are now lower than thirty years ago. Inequalities within states have widened partly because of the generalized attack on workers’ rights and trade unions, with restrictive laws passed hamstringing trade union actions</w:t>
      </w:r>
      <w:r w:rsidRPr="00CA5240">
        <w:rPr>
          <w:rFonts w:cs="Times New Roman"/>
          <w:sz w:val="16"/>
        </w:rPr>
        <w:t xml:space="preserve"> (Rosskam 2006. See also Hill 2006a, 2009a, b; Hill and Kumar 2009; Hill and Rosskam 2009). And it is workers now being asked to pay for the crisis. Under capitalism, it usually is. </w:t>
      </w:r>
      <w:r w:rsidRPr="00CA5240">
        <w:rPr>
          <w:rFonts w:cs="Times New Roman"/>
          <w:u w:val="single"/>
        </w:rPr>
        <w:t xml:space="preserve">It is workers and their trade unions voluntarily, or under pressure, accepting cuts in pay and conditions. It is workers and their families in the advanced capitalist world, whose children will pay back the state for the billions of dollars handed to industrial and finance capital. </w:t>
      </w:r>
      <w:r w:rsidRPr="00CA5240">
        <w:rPr>
          <w:rFonts w:cs="Times New Roman"/>
          <w:sz w:val="16"/>
        </w:rPr>
        <w:t xml:space="preserve">The Growth of Education Quasi-Markets and Markets and the Growth of Educational Inequality There is considerable data globally on how, within </w:t>
      </w:r>
      <w:r w:rsidRPr="00CA5240">
        <w:rPr>
          <w:rFonts w:cs="Times New Roman"/>
          <w:u w:val="single"/>
        </w:rPr>
        <w:t>marketized or quasi-marketized education systems, poor schools have, by and large, got poorer</w:t>
      </w:r>
      <w:r w:rsidRPr="00CA5240">
        <w:rPr>
          <w:rFonts w:cs="Times New Roman"/>
          <w:sz w:val="16"/>
        </w:rPr>
        <w:t xml:space="preserve"> (in terms of relative education results and in terms of total income) </w:t>
      </w:r>
      <w:r w:rsidRPr="00CA5240">
        <w:rPr>
          <w:rFonts w:cs="Times New Roman"/>
          <w:u w:val="single"/>
        </w:rPr>
        <w:t xml:space="preserve">and how rich schools </w:t>
      </w:r>
      <w:r w:rsidRPr="00CA5240">
        <w:rPr>
          <w:rFonts w:cs="Times New Roman"/>
          <w:sz w:val="16"/>
        </w:rPr>
        <w:t>(in the same terms)</w:t>
      </w:r>
      <w:r w:rsidRPr="00CA5240">
        <w:rPr>
          <w:rFonts w:cs="Times New Roman"/>
          <w:u w:val="single"/>
        </w:rPr>
        <w:t xml:space="preserve"> have got richer.</w:t>
      </w:r>
      <w:r w:rsidRPr="00CA5240">
        <w:rPr>
          <w:rFonts w:cs="Times New Roman"/>
          <w:sz w:val="16"/>
        </w:rPr>
        <w:t xml:space="preserve"> 3 CLASS, NEOLIBERAL CAPITALISM IN CRISIS 71 Whitty, Power, and Halpin (1998) examined the effects of the introduction of quasi-markets into education systems in United States, Sweden, England and Wales, Australia and New Zealand. Their conclusion is that </w:t>
      </w:r>
      <w:r w:rsidRPr="00CA5240">
        <w:rPr>
          <w:rFonts w:cs="Times New Roman"/>
          <w:u w:val="single"/>
        </w:rPr>
        <w:t>one of the results of marketizing education is that increasing “parental choice” of schools, and/or setting up new types of schools, in effect increases school choice of parents and their children and thereby sets up or exacerbates racialized school hierarchies</w:t>
      </w:r>
      <w:r w:rsidRPr="00CA5240">
        <w:rPr>
          <w:rFonts w:cs="Times New Roman"/>
          <w:sz w:val="16"/>
        </w:rPr>
        <w:t xml:space="preserve"> (Gillborn and Youdell 2000; Hill 2006a; Lewis, Hill, and Fawcett 2009). Hirtt comments on the apparently contradictory education policies of Capital, “to adapt education to the needs of business and at the same time reduce state expenditure on education”. He suggests that, for neoliberal Capital, “it is now possible and even highly recommendable to have a more polarized education system. . . . education should not try to transmit a broad common culture to the majority of future workers, but instead it should teach them some basic, general skills” (Hirtt 2004, 446. See also Hirtt 2009).</w:t>
      </w:r>
    </w:p>
    <w:p w14:paraId="76BB947C" w14:textId="77777777" w:rsidR="003D0ADF" w:rsidRPr="00CA5240" w:rsidRDefault="003D0ADF" w:rsidP="003D0ADF">
      <w:pPr>
        <w:rPr>
          <w:rFonts w:cs="Times New Roman"/>
        </w:rPr>
      </w:pPr>
    </w:p>
    <w:p w14:paraId="153C48B1" w14:textId="77777777" w:rsidR="003D0ADF" w:rsidRPr="00CA5240" w:rsidRDefault="003D0ADF" w:rsidP="003D0ADF">
      <w:pPr>
        <w:pStyle w:val="Heading4"/>
        <w:rPr>
          <w:rFonts w:cs="Times New Roman"/>
          <w:szCs w:val="24"/>
        </w:rPr>
      </w:pPr>
      <w:r w:rsidRPr="00CA5240">
        <w:rPr>
          <w:rFonts w:cs="Times New Roman"/>
          <w:szCs w:val="24"/>
        </w:rPr>
        <w:t>Neoliberalism prevents teachers from being able to teach the flaws of the capitalist system as well as commodifying education</w:t>
      </w:r>
    </w:p>
    <w:p w14:paraId="44BD7AA7" w14:textId="77777777" w:rsidR="003D0ADF" w:rsidRPr="00CA5240" w:rsidRDefault="003D0ADF" w:rsidP="003D0ADF">
      <w:pPr>
        <w:rPr>
          <w:rFonts w:cs="Times New Roman"/>
        </w:rPr>
      </w:pPr>
      <w:r w:rsidRPr="00CA5240">
        <w:rPr>
          <w:rFonts w:cs="Times New Roman"/>
        </w:rPr>
        <w:t xml:space="preserve">Dave </w:t>
      </w:r>
      <w:r w:rsidRPr="00CA5240">
        <w:rPr>
          <w:rStyle w:val="Style13ptBold"/>
        </w:rPr>
        <w:t>Hill, 2012</w:t>
      </w:r>
      <w:r w:rsidRPr="00CA5240">
        <w:rPr>
          <w:rFonts w:cs="Times New Roman"/>
        </w:rPr>
        <w:t>, Dave Hill is professor of education at Middlesex University in London. “Class, Neoliberal Capitalism in Crisis, and the Resistant and Transformative Role of Education and Knowledge Workers.” Education and the Reproduction of Capital. Neoliberal Knowledge and Counterstrategies. Ed. Ravi Kumar. Pages 63- 92.} EL,  Pgs. 71-72</w:t>
      </w:r>
    </w:p>
    <w:p w14:paraId="34173608" w14:textId="77777777" w:rsidR="003D0ADF" w:rsidRPr="00CA5240" w:rsidRDefault="003D0ADF" w:rsidP="003D0ADF">
      <w:pPr>
        <w:rPr>
          <w:rFonts w:cs="Times New Roman"/>
          <w:sz w:val="16"/>
        </w:rPr>
      </w:pPr>
      <w:r w:rsidRPr="00CA5240">
        <w:rPr>
          <w:rFonts w:cs="Times New Roman"/>
          <w:sz w:val="16"/>
        </w:rPr>
        <w:t xml:space="preserve">The Growth of Undemocratic (Un)accountability </w:t>
      </w:r>
      <w:r w:rsidRPr="00CA5240">
        <w:rPr>
          <w:rFonts w:cs="Times New Roman"/>
          <w:u w:val="single"/>
        </w:rPr>
        <w:t>Within education and other public services, business values and interests are increasingly substituted for democratic accountability and the collective voice.</w:t>
      </w:r>
      <w:r w:rsidRPr="00CA5240">
        <w:rPr>
          <w:rFonts w:cs="Times New Roman"/>
          <w:sz w:val="16"/>
        </w:rPr>
        <w:t xml:space="preserve"> This applies at the local level, where, in Britain, the United States, Pakistan, and many other countries, for example, </w:t>
      </w:r>
      <w:r w:rsidRPr="00CA5240">
        <w:rPr>
          <w:rFonts w:cs="Times New Roman"/>
          <w:u w:val="single"/>
        </w:rPr>
        <w:t>private companies—national or transnational—variously build, own, run, and govern state schools and other sections of local government educational services</w:t>
      </w:r>
      <w:r w:rsidRPr="00CA5240">
        <w:rPr>
          <w:rFonts w:cs="Times New Roman"/>
          <w:sz w:val="16"/>
        </w:rPr>
        <w:t xml:space="preserve">. There is an important democratic question here. Is it right to allow private providers of educational services, whether based inside a country or outside, for example, of India, or Brazil, or Britain. </w:t>
      </w:r>
      <w:r w:rsidRPr="00CA5240">
        <w:rPr>
          <w:rFonts w:cs="Times New Roman"/>
          <w:u w:val="single"/>
        </w:rPr>
        <w:t>Where is the local democratic accountability? In the event of abuse or corruption or simply pulling out and closing down operations, where and how would those guilty be held to account? This antidemocratization applies at national levels too. GATS locks countries into a system of regulations making it virtually impossible for governments to change policy, or, indeed, for voters to choose a new government with different policies</w:t>
      </w:r>
      <w:r w:rsidRPr="00CA5240">
        <w:rPr>
          <w:rFonts w:cs="Times New Roman"/>
          <w:sz w:val="16"/>
        </w:rPr>
        <w:t xml:space="preserve"> (Grieshaber-Otto and Sanger 2002; Rikowski 2001a, 2003; Hill and Kumar 2009; Verger and Bonal 2009; Devidal 2009). Detheorized Education and the Loss of Critical Thought </w:t>
      </w:r>
      <w:r w:rsidRPr="00CA5240">
        <w:rPr>
          <w:rFonts w:cs="Times New Roman"/>
          <w:u w:val="single"/>
        </w:rPr>
        <w:t>The increasing subordination and commodification of education, including university education have been well-documented</w:t>
      </w:r>
      <w:r w:rsidRPr="00CA5240">
        <w:rPr>
          <w:rFonts w:cs="Times New Roman"/>
          <w:sz w:val="16"/>
        </w:rPr>
        <w:t xml:space="preserve"> (Levidow  72 DAVE HILL 2002; Giroux 2002, 2003). In my own work, I have examined how the British government has, in effect, expelled most potentially critical aspects of education, such as sociological and political examination of schooling and education, and questions of social class, “race” and gender, from the national curriculum for what is now, in England and Wales, termed “teacher training” (Hill 2001, 2005b, 2007). It was formerly called “teacher education.” The change in name is important, both symbolically and in terms of actual accurate description of the new, “safe,” sanitized, and detheorized education and training of new teachers. </w:t>
      </w:r>
      <w:r w:rsidRPr="00CA5240">
        <w:rPr>
          <w:rFonts w:cs="Times New Roman"/>
          <w:u w:val="single"/>
        </w:rPr>
        <w:t>“How to” has replaced “why to” in a technicist curriculum based on “delivery” of a quietist and overwhelmingly conservative set of “standards” for student teachers. Teachers are now, by and large, trained in skills rather than educated to examine the “whys” and the “why nots,” and the contexts of curriculum, pedagogy, educational purposes, and structures and the effects these have on reproducing capitalist economy, society, and politics</w:t>
      </w:r>
      <w:r w:rsidRPr="00CA5240">
        <w:rPr>
          <w:rFonts w:cs="Times New Roman"/>
          <w:sz w:val="16"/>
        </w:rPr>
        <w:t xml:space="preserve"> (Hill 2005a, 2010a; Hill and Boxley 2007).</w:t>
      </w:r>
    </w:p>
    <w:p w14:paraId="798090D1" w14:textId="77777777" w:rsidR="003D0ADF" w:rsidRPr="00CA5240" w:rsidRDefault="003D0ADF" w:rsidP="003D0ADF">
      <w:pPr>
        <w:rPr>
          <w:rFonts w:cs="Times New Roman"/>
        </w:rPr>
      </w:pPr>
    </w:p>
    <w:p w14:paraId="54409FCE" w14:textId="77777777" w:rsidR="003D0ADF" w:rsidRPr="00CA5240" w:rsidRDefault="003D0ADF" w:rsidP="003D0ADF">
      <w:pPr>
        <w:rPr>
          <w:rFonts w:cs="Times New Roman"/>
        </w:rPr>
      </w:pPr>
    </w:p>
    <w:p w14:paraId="4E3F81AB" w14:textId="77777777" w:rsidR="003D0ADF" w:rsidRPr="00CA5240" w:rsidRDefault="003D0ADF" w:rsidP="003D0ADF">
      <w:pPr>
        <w:pStyle w:val="Heading4"/>
        <w:rPr>
          <w:rFonts w:cs="Times New Roman"/>
          <w:szCs w:val="24"/>
        </w:rPr>
      </w:pPr>
      <w:r w:rsidRPr="00CA5240">
        <w:rPr>
          <w:rFonts w:cs="Times New Roman"/>
          <w:szCs w:val="24"/>
        </w:rPr>
        <w:t>Education is a dominant Ideological State Apparatuses that prevents the delegitimization of neoliberal and capital structures</w:t>
      </w:r>
    </w:p>
    <w:p w14:paraId="755E632C" w14:textId="77777777" w:rsidR="003D0ADF" w:rsidRPr="00CA5240" w:rsidRDefault="003D0ADF" w:rsidP="003D0ADF">
      <w:pPr>
        <w:rPr>
          <w:rFonts w:cs="Times New Roman"/>
        </w:rPr>
      </w:pPr>
      <w:r w:rsidRPr="00CA5240">
        <w:rPr>
          <w:rFonts w:cs="Times New Roman"/>
        </w:rPr>
        <w:t xml:space="preserve">Dave </w:t>
      </w:r>
      <w:r w:rsidRPr="00CA5240">
        <w:rPr>
          <w:rStyle w:val="Style13ptBold"/>
        </w:rPr>
        <w:t>Hill, 2012</w:t>
      </w:r>
      <w:r w:rsidRPr="00CA5240">
        <w:rPr>
          <w:rFonts w:cs="Times New Roman"/>
        </w:rPr>
        <w:t>, Dave Hill is professor of education at Middlesex University in London. “Class, Neoliberal Capitalism in Crisis, and the Resistant and Transformative Role of Education and Knowledge Workers.” Education and the Reproduction of Capital. Neoliberal Knowledge and Counterstrategies. Ed. Ravi Kumar. Pages 63- 92.} EL,  Pgs. 76-77</w:t>
      </w:r>
    </w:p>
    <w:p w14:paraId="410F77F6" w14:textId="77777777" w:rsidR="003D0ADF" w:rsidRPr="00CA5240" w:rsidRDefault="003D0ADF" w:rsidP="003D0ADF">
      <w:pPr>
        <w:rPr>
          <w:rFonts w:cs="Times New Roman"/>
          <w:sz w:val="16"/>
        </w:rPr>
      </w:pPr>
      <w:r w:rsidRPr="00CA5240">
        <w:rPr>
          <w:rFonts w:cs="Times New Roman"/>
          <w:u w:val="single"/>
        </w:rPr>
        <w:t>Education and the media are the dominant ideological state apparatuses</w:t>
      </w:r>
      <w:r w:rsidRPr="00CA5240">
        <w:rPr>
          <w:rFonts w:cs="Times New Roman"/>
          <w:sz w:val="16"/>
        </w:rPr>
        <w:t>, though from the United States to Iran and elsewhere, organized religion is also assuming a more salient role</w:t>
      </w:r>
      <w:r w:rsidRPr="00CA5240">
        <w:rPr>
          <w:rFonts w:cs="Times New Roman"/>
          <w:u w:val="single"/>
        </w:rPr>
        <w:t>. Each ideological state apparatus contains disciplinary repressive moments and effects. One of its greatest achievements is that capital presents itself as natural, free, and democratic and that any attack on free-market neoliberal capitalism is damned as antidemocratic. Any attack on capitalism becomes characterized as an attack on world freedom and democrac</w:t>
      </w:r>
      <w:r w:rsidRPr="00CA5240">
        <w:rPr>
          <w:rFonts w:cs="Times New Roman"/>
          <w:sz w:val="16"/>
        </w:rPr>
        <w:t xml:space="preserve">y itself. As does any attack on the “freedom of the Press,” with its “mass production of ignorance” (Davies 2009). </w:t>
      </w:r>
      <w:r w:rsidRPr="00CA5240">
        <w:rPr>
          <w:rFonts w:cs="Times New Roman"/>
          <w:u w:val="single"/>
        </w:rPr>
        <w:t>The most powerful, restraint on capital</w:t>
      </w:r>
      <w:r w:rsidRPr="00CA5240">
        <w:rPr>
          <w:rFonts w:cs="Times New Roman"/>
          <w:sz w:val="16"/>
        </w:rPr>
        <w:t xml:space="preserve"> (and the political parties funded and influenced by capitalists in their bountiful donations) </w:t>
      </w:r>
      <w:r w:rsidRPr="00CA5240">
        <w:rPr>
          <w:rFonts w:cs="Times New Roman"/>
          <w:u w:val="single"/>
        </w:rPr>
        <w:t>is that capital needs to persuade the people that neoliberalism</w:t>
      </w:r>
      <w:r w:rsidRPr="00CA5240">
        <w:rPr>
          <w:rFonts w:cs="Times New Roman"/>
          <w:sz w:val="16"/>
        </w:rPr>
        <w:t>— competition, privatization, poorer standards of public services, greater inequalities between rich and poor, indeed, in the current period, workers paying for the bankers’ crisis—</w:t>
      </w:r>
      <w:r w:rsidRPr="00CA5240">
        <w:rPr>
          <w:rFonts w:cs="Times New Roman"/>
          <w:u w:val="single"/>
        </w:rPr>
        <w:t>are legitimate. If not, there is a delegitimation crisis, government and the existing system are seen through as grossly unfair and inhumane.</w:t>
      </w:r>
      <w:r w:rsidRPr="00CA5240">
        <w:rPr>
          <w:rFonts w:cs="Times New Roman"/>
          <w:sz w:val="16"/>
        </w:rPr>
        <w:t xml:space="preserve"> It may also be seen as in the pocket of the international and/or national ruling classes and their local and national state weaponry. Certainly, mass anger currently (2011) in Greece is focussed against “The Troika” of the International Monetary Fund (IMF), the European Bank (EB) and the European Commission (EC). </w:t>
      </w:r>
      <w:r w:rsidRPr="00CA5240">
        <w:rPr>
          <w:rFonts w:cs="Times New Roman"/>
          <w:u w:val="single"/>
        </w:rPr>
        <w:t>To minimize this delegitimation, to ensure that the majority of the population considers the government and the economic system of private monopoly ownership legitimate, the state uses the ideological state apparatuses such as schools and colleges and the Media to “naturalise” capitalism—to make the existing status quo seem “only natural”</w:t>
      </w:r>
      <w:r w:rsidRPr="00CA5240">
        <w:rPr>
          <w:rFonts w:cs="Times New Roman"/>
          <w:sz w:val="16"/>
        </w:rPr>
        <w:t xml:space="preserve"> (Hill 2009). Of course, if and when this doesn’t work,</w:t>
      </w:r>
      <w:r w:rsidRPr="00CA5240">
        <w:rPr>
          <w:rFonts w:cs="Times New Roman"/>
          <w:u w:val="single"/>
        </w:rPr>
        <w:t xml:space="preserve"> the repressive state apparatuses kick in—sometimes literally, with steelcapped military boots, water cannons, draconian legislation</w:t>
      </w:r>
      <w:r w:rsidRPr="00CA5240">
        <w:rPr>
          <w:rFonts w:cs="Times New Roman"/>
          <w:sz w:val="16"/>
        </w:rPr>
        <w:t xml:space="preserve"> and coups d’etat. Throughout Europe, the role of the police, especially the riot police, has become more pronounced, more evident, and more critiqued in social networking in particular, throughout the various mass demonstrations of 2008–2011 in, for example, Britain and Greece. In the demonstrations in Syntagma Square, Athens of the general strike of June 15, and of June 28–29 , 2011, the police used very brutal brutal tactics (Hill 2011a; Laskaridis 2011). On the first two-day general  CLASS, NEOLIBERAL CAPITALISM IN CRISIS 77 strike in recent Greek history, 28–29 June, police fired stun grenades, 3,000 canisters of tear gas, including into the metro station, and 500 demonstrators were hospitalized. </w:t>
      </w:r>
      <w:r w:rsidRPr="00CA5240">
        <w:rPr>
          <w:rFonts w:cs="Times New Roman"/>
          <w:u w:val="single"/>
        </w:rPr>
        <w:t>The term “State Apparatus” does not refer solely to apparatuses such as ministries and various levels of government. It applies to those societal apparatuses, institutions, and agencies that operate on behalf of, and maintain the existing economic and social relations of production. In other words, the apparatuses that sustain capital, capitalism and capitalists. Educators and cultural workers are implicated in the process of economic, cultural, and ideological reproduction.</w:t>
      </w:r>
      <w:r w:rsidRPr="00CA5240">
        <w:rPr>
          <w:rFonts w:cs="Times New Roman"/>
          <w:sz w:val="16"/>
        </w:rPr>
        <w:t xml:space="preserve"> (Kelsh and Hill 2006).  Ideological and Repressive State Apparatuses</w:t>
      </w:r>
    </w:p>
    <w:p w14:paraId="0979DE47" w14:textId="77777777" w:rsidR="003D0ADF" w:rsidRPr="00CA5240" w:rsidRDefault="003D0ADF" w:rsidP="003D0ADF">
      <w:pPr>
        <w:rPr>
          <w:rFonts w:cs="Times New Roman"/>
        </w:rPr>
      </w:pPr>
    </w:p>
    <w:p w14:paraId="23510F54" w14:textId="77777777" w:rsidR="003D0ADF" w:rsidRPr="00CA5240" w:rsidRDefault="003D0ADF" w:rsidP="003D0ADF">
      <w:pPr>
        <w:rPr>
          <w:rFonts w:cs="Times New Roman"/>
        </w:rPr>
      </w:pPr>
    </w:p>
    <w:p w14:paraId="77C5D291" w14:textId="77777777" w:rsidR="003D0ADF" w:rsidRPr="00CA5240" w:rsidRDefault="003D0ADF" w:rsidP="003D0ADF">
      <w:pPr>
        <w:rPr>
          <w:rFonts w:cs="Times New Roman"/>
        </w:rPr>
      </w:pPr>
    </w:p>
    <w:p w14:paraId="7B2C08B2" w14:textId="77777777" w:rsidR="003D0ADF" w:rsidRPr="00CA5240" w:rsidRDefault="003D0ADF" w:rsidP="003D0ADF">
      <w:pPr>
        <w:rPr>
          <w:rFonts w:cs="Times New Roman"/>
        </w:rPr>
      </w:pPr>
    </w:p>
    <w:p w14:paraId="635696F6" w14:textId="77777777" w:rsidR="003D0ADF" w:rsidRPr="00CA5240" w:rsidRDefault="003D0ADF" w:rsidP="003D0ADF">
      <w:pPr>
        <w:rPr>
          <w:rFonts w:cs="Times New Roman"/>
        </w:rPr>
      </w:pPr>
    </w:p>
    <w:p w14:paraId="0BEA56C7" w14:textId="77777777" w:rsidR="003D0ADF" w:rsidRPr="00CA5240" w:rsidRDefault="003D0ADF" w:rsidP="003D0ADF">
      <w:pPr>
        <w:rPr>
          <w:rFonts w:cs="Times New Roman"/>
          <w:u w:val="single"/>
        </w:rPr>
      </w:pPr>
    </w:p>
    <w:p w14:paraId="380FC9FD" w14:textId="77777777" w:rsidR="003D0ADF" w:rsidRPr="00CA5240" w:rsidRDefault="003D0ADF" w:rsidP="003D0ADF">
      <w:pPr>
        <w:rPr>
          <w:rFonts w:cs="Times New Roman"/>
          <w:u w:val="single"/>
        </w:rPr>
      </w:pPr>
    </w:p>
    <w:p w14:paraId="50C4C381" w14:textId="77777777" w:rsidR="003D0ADF" w:rsidRPr="00CA5240" w:rsidRDefault="003D0ADF" w:rsidP="003D0ADF">
      <w:pPr>
        <w:pStyle w:val="Heading4"/>
        <w:rPr>
          <w:rFonts w:cs="Times New Roman"/>
          <w:szCs w:val="24"/>
        </w:rPr>
      </w:pPr>
      <w:r w:rsidRPr="00CA5240">
        <w:rPr>
          <w:rFonts w:cs="Times New Roman"/>
          <w:szCs w:val="24"/>
        </w:rPr>
        <w:t>Link: Education</w:t>
      </w:r>
    </w:p>
    <w:p w14:paraId="278D087A" w14:textId="77777777" w:rsidR="003D0ADF" w:rsidRPr="00CA5240" w:rsidRDefault="003D0ADF" w:rsidP="003D0ADF">
      <w:pPr>
        <w:pStyle w:val="Heading4"/>
        <w:rPr>
          <w:rFonts w:cs="Times New Roman"/>
          <w:szCs w:val="24"/>
        </w:rPr>
      </w:pPr>
      <w:r w:rsidRPr="00CA5240">
        <w:rPr>
          <w:rFonts w:cs="Times New Roman"/>
          <w:szCs w:val="24"/>
        </w:rPr>
        <w:t>Capitalism uses education to ensure reproduction of its ideologies, laborers, and profits from schools</w:t>
      </w:r>
    </w:p>
    <w:p w14:paraId="688AF746" w14:textId="77777777" w:rsidR="003D0ADF" w:rsidRPr="00CA5240" w:rsidRDefault="003D0ADF" w:rsidP="003D0ADF">
      <w:pPr>
        <w:rPr>
          <w:rFonts w:cs="Times New Roman"/>
        </w:rPr>
      </w:pPr>
      <w:r w:rsidRPr="00CA5240">
        <w:rPr>
          <w:rFonts w:cs="Times New Roman"/>
        </w:rPr>
        <w:t xml:space="preserve">Dave </w:t>
      </w:r>
      <w:r w:rsidRPr="00CA5240">
        <w:rPr>
          <w:rStyle w:val="Style13ptBold"/>
        </w:rPr>
        <w:t>Hill, 2012</w:t>
      </w:r>
      <w:r w:rsidRPr="00CA5240">
        <w:rPr>
          <w:rFonts w:cs="Times New Roman"/>
        </w:rPr>
        <w:t>, Dave Hill is professor of education at Middlesex University in London. “Class, Neoliberal Capitalism in Crisis, and the Resistant and Transformative Role of Education and Knowledge Workers.” Education and the Reproduction of Capital. Neoliberal Knowledge and Counterstrategies. Ed. Ravi Kumar. Pages 63- 92.} EL,  Pgs. 78-79</w:t>
      </w:r>
    </w:p>
    <w:p w14:paraId="363D3928" w14:textId="77777777" w:rsidR="003D0ADF" w:rsidRPr="00CA5240" w:rsidRDefault="003D0ADF" w:rsidP="003D0ADF">
      <w:pPr>
        <w:rPr>
          <w:rFonts w:cs="Times New Roman"/>
          <w:sz w:val="16"/>
        </w:rPr>
      </w:pPr>
      <w:r w:rsidRPr="00CA5240">
        <w:rPr>
          <w:rFonts w:cs="Times New Roman"/>
          <w:u w:val="single"/>
        </w:rPr>
        <w:t xml:space="preserve">The capitalist state has a capitalist agenda for education and a business plan in education </w:t>
      </w:r>
      <w:r w:rsidRPr="00CA5240">
        <w:rPr>
          <w:rFonts w:cs="Times New Roman"/>
          <w:sz w:val="16"/>
        </w:rPr>
        <w:t xml:space="preserve">(Hatcher 2001; Hill 2001c, 2004a, b). It also has a  CLASS, NEOLIBERAL CAPITALISM IN CRISIS 79 capitalist agenda </w:t>
      </w:r>
      <w:r w:rsidRPr="00CA5240">
        <w:rPr>
          <w:rFonts w:cs="Times New Roman"/>
          <w:u w:val="single"/>
        </w:rPr>
        <w:t>for education business. The capitalist agenda for education centers on socially producing labor-power</w:t>
      </w:r>
      <w:r w:rsidRPr="00CA5240">
        <w:rPr>
          <w:rFonts w:cs="Times New Roman"/>
          <w:sz w:val="16"/>
        </w:rPr>
        <w:t xml:space="preserve"> (people’s capacity to labor) </w:t>
      </w:r>
      <w:r w:rsidRPr="00CA5240">
        <w:rPr>
          <w:rFonts w:cs="Times New Roman"/>
          <w:u w:val="single"/>
        </w:rPr>
        <w:t>for capitalist enterprises. The capitalist agenda in education focuses on setting business “free” in education for profit-making. The first aim is to ensure that schooling and education engage in ideological and economic reproduction.</w:t>
      </w:r>
      <w:r w:rsidRPr="00CA5240">
        <w:rPr>
          <w:rFonts w:cs="Times New Roman"/>
          <w:sz w:val="16"/>
        </w:rPr>
        <w:t xml:space="preserve"> National state education and training policies in the capitalist agenda for education are of increasing importance for national capital. In an era of global capital,</w:t>
      </w:r>
      <w:r w:rsidRPr="00CA5240">
        <w:rPr>
          <w:rFonts w:cs="Times New Roman"/>
          <w:u w:val="single"/>
        </w:rPr>
        <w:t xml:space="preserve"> this is one of the few remaining areas for national state intervention—it is the site, suggests Hatcher</w:t>
      </w:r>
      <w:r w:rsidRPr="00CA5240">
        <w:rPr>
          <w:rFonts w:cs="Times New Roman"/>
          <w:sz w:val="16"/>
        </w:rPr>
        <w:t xml:space="preserve"> (2001), </w:t>
      </w:r>
      <w:r w:rsidRPr="00CA5240">
        <w:rPr>
          <w:rFonts w:cs="Times New Roman"/>
          <w:u w:val="single"/>
        </w:rPr>
        <w:t xml:space="preserve">where a state can make a difference. </w:t>
      </w:r>
      <w:r w:rsidRPr="00CA5240">
        <w:rPr>
          <w:rFonts w:cs="Times New Roman"/>
          <w:sz w:val="16"/>
        </w:rPr>
        <w:t xml:space="preserve">Thus, capital, first, requires education fit for business—to make schooling and further and higher education geared to producing the personality, ideological and economic requirements of capital. </w:t>
      </w:r>
      <w:r w:rsidRPr="00CA5240">
        <w:rPr>
          <w:rFonts w:cs="Times New Roman"/>
          <w:u w:val="single"/>
        </w:rPr>
        <w:t>Second, capital wants to make profits from education and other privatized public services such as water supply and healthcare. The second aim—the capitalist agenda in education—is for private enterprise, private capitalists, to make money out of it</w:t>
      </w:r>
      <w:r w:rsidRPr="00CA5240">
        <w:rPr>
          <w:rFonts w:cs="Times New Roman"/>
          <w:sz w:val="16"/>
        </w:rPr>
        <w:t>, to make private profit out of it, to control it, whether by outright control through private chains of schools/universities,</w:t>
      </w:r>
      <w:r w:rsidRPr="00CA5240">
        <w:rPr>
          <w:rFonts w:cs="Times New Roman"/>
          <w:u w:val="single"/>
        </w:rPr>
        <w:t xml:space="preserve"> by selling services to state funded schools and education systems, or by voucher systems through which taxpayers subsidize the owners of private schools</w:t>
      </w:r>
      <w:r w:rsidRPr="00CA5240">
        <w:rPr>
          <w:rFonts w:cs="Times New Roman"/>
          <w:sz w:val="16"/>
        </w:rPr>
        <w:t>. Thus, business, first, makes education fit for business—</w:t>
      </w:r>
      <w:r w:rsidRPr="00CA5240">
        <w:rPr>
          <w:rFonts w:cs="Times New Roman"/>
          <w:u w:val="single"/>
        </w:rPr>
        <w:t>to make schooling and further and higher education subordinate to the personality, ideological and economic requirements of capital, to make sure schools produce compliant, ideologically indoctrinated, procapitalist, effective workers. The third education business plan for capital, the capitalist for education business, is to “bring the bucks back home,” for governments in globally dominant economic positions (</w:t>
      </w:r>
      <w:r w:rsidRPr="00CA5240">
        <w:rPr>
          <w:rFonts w:cs="Times New Roman"/>
          <w:sz w:val="16"/>
        </w:rPr>
        <w:t xml:space="preserve">e.g., the UK, the United States), or in locally dominant economic positions (e.g., Australia, New Zealand, Brazil) </w:t>
      </w:r>
      <w:r w:rsidRPr="00CA5240">
        <w:rPr>
          <w:rFonts w:cs="Times New Roman"/>
          <w:u w:val="single"/>
        </w:rPr>
        <w:t>to support locally based corporations</w:t>
      </w:r>
      <w:r w:rsidRPr="00CA5240">
        <w:rPr>
          <w:rFonts w:cs="Times New Roman"/>
          <w:sz w:val="16"/>
        </w:rPr>
        <w:t xml:space="preserve"> (or, much more commonly, locally based transnational corporations)</w:t>
      </w:r>
      <w:r w:rsidRPr="00CA5240">
        <w:rPr>
          <w:rFonts w:cs="Times New Roman"/>
          <w:u w:val="single"/>
        </w:rPr>
        <w:t xml:space="preserve"> in profit taking from the privatization and neoliberalization of education services globally </w:t>
      </w:r>
      <w:r w:rsidRPr="00CA5240">
        <w:rPr>
          <w:rFonts w:cs="Times New Roman"/>
          <w:sz w:val="16"/>
        </w:rPr>
        <w:t xml:space="preserve">(Hill 2004, 2005a; Hill and Kumar 2009; Schugurensky and Davidson-Harden 2003, 2009). Capitalist Responses to the Current Crisis: Not an End to Capitalism or Even to Neoliberal Capitalism </w:t>
      </w:r>
    </w:p>
    <w:p w14:paraId="65C68F9E" w14:textId="77777777" w:rsidR="003D0ADF" w:rsidRPr="00CA5240" w:rsidRDefault="003D0ADF" w:rsidP="003D0ADF">
      <w:pPr>
        <w:rPr>
          <w:rFonts w:cs="Times New Roman"/>
        </w:rPr>
      </w:pPr>
    </w:p>
    <w:p w14:paraId="0D80834F" w14:textId="77777777" w:rsidR="003D0ADF" w:rsidRPr="00CA5240" w:rsidRDefault="003D0ADF" w:rsidP="003D0ADF">
      <w:pPr>
        <w:rPr>
          <w:rFonts w:cs="Times New Roman"/>
        </w:rPr>
      </w:pPr>
    </w:p>
    <w:p w14:paraId="163A1830" w14:textId="77777777" w:rsidR="003D0ADF" w:rsidRPr="00CA5240" w:rsidRDefault="003D0ADF" w:rsidP="003D0ADF">
      <w:pPr>
        <w:rPr>
          <w:rFonts w:cs="Times New Roman"/>
        </w:rPr>
      </w:pPr>
    </w:p>
    <w:p w14:paraId="4DBE9C8A" w14:textId="77777777" w:rsidR="003D0ADF" w:rsidRPr="00CA5240" w:rsidRDefault="003D0ADF" w:rsidP="003D0ADF">
      <w:pPr>
        <w:pStyle w:val="Heading3"/>
      </w:pPr>
      <w:r w:rsidRPr="00CA5240">
        <w:t>Impact: Militarism</w:t>
      </w:r>
    </w:p>
    <w:p w14:paraId="24882F54" w14:textId="77777777" w:rsidR="003D0ADF" w:rsidRPr="00CA5240" w:rsidRDefault="003D0ADF" w:rsidP="003D0ADF">
      <w:pPr>
        <w:pStyle w:val="Heading4"/>
        <w:rPr>
          <w:rFonts w:cs="Times New Roman"/>
          <w:szCs w:val="24"/>
        </w:rPr>
      </w:pPr>
      <w:r w:rsidRPr="00CA5240">
        <w:rPr>
          <w:rFonts w:cs="Times New Roman"/>
          <w:szCs w:val="24"/>
        </w:rPr>
        <w:t>Militarization causes genocides</w:t>
      </w:r>
    </w:p>
    <w:p w14:paraId="178C7126" w14:textId="77777777" w:rsidR="003D0ADF" w:rsidRPr="00CA5240" w:rsidRDefault="003D0ADF" w:rsidP="003D0ADF">
      <w:pPr>
        <w:rPr>
          <w:rFonts w:cs="Times New Roman"/>
        </w:rPr>
      </w:pPr>
      <w:r w:rsidRPr="00CA5240">
        <w:rPr>
          <w:rStyle w:val="Style13ptBold"/>
        </w:rPr>
        <w:t>Savyasaachi, 2012</w:t>
      </w:r>
      <w:r w:rsidRPr="00CA5240">
        <w:rPr>
          <w:rFonts w:cs="Times New Roman"/>
        </w:rPr>
        <w:t>, associate professor at the department of sociology, Jamia Millia Islamia, New Delhi. “Learning Truth Telling: Beyond Neoliberal Education.” Education and the Reproduction of Capital. Neoliberal Knowledge and Counterstrategies. Ed. Ravi Kumar. Pages 171-187.} EL, Pgs. 175-176</w:t>
      </w:r>
    </w:p>
    <w:p w14:paraId="01DD8B29" w14:textId="77777777" w:rsidR="003D0ADF" w:rsidRPr="00CA5240" w:rsidRDefault="003D0ADF" w:rsidP="003D0ADF">
      <w:pPr>
        <w:rPr>
          <w:rFonts w:cs="Times New Roman"/>
          <w:sz w:val="16"/>
        </w:rPr>
      </w:pPr>
      <w:r w:rsidRPr="00CA5240">
        <w:rPr>
          <w:rFonts w:cs="Times New Roman"/>
          <w:sz w:val="16"/>
        </w:rPr>
        <w:t>According to anthropologists,</w:t>
      </w:r>
      <w:r w:rsidRPr="00CA5240">
        <w:rPr>
          <w:rFonts w:cs="Times New Roman"/>
          <w:u w:val="single"/>
        </w:rPr>
        <w:t xml:space="preserve"> the genocidal disposition exaggerates </w:t>
      </w:r>
      <w:r w:rsidRPr="00CA5240">
        <w:rPr>
          <w:rFonts w:cs="Times New Roman"/>
          <w:sz w:val="16"/>
        </w:rPr>
        <w:t xml:space="preserve">(the vision of concave lens) </w:t>
      </w:r>
      <w:r w:rsidRPr="00CA5240">
        <w:rPr>
          <w:rFonts w:cs="Times New Roman"/>
          <w:u w:val="single"/>
        </w:rPr>
        <w:t>and underplays</w:t>
      </w:r>
      <w:r w:rsidRPr="00CA5240">
        <w:rPr>
          <w:rFonts w:cs="Times New Roman"/>
          <w:sz w:val="16"/>
        </w:rPr>
        <w:t xml:space="preserve"> (the vision of convex lens) </w:t>
      </w:r>
      <w:r w:rsidRPr="00CA5240">
        <w:rPr>
          <w:rFonts w:cs="Times New Roman"/>
          <w:u w:val="single"/>
        </w:rPr>
        <w:t>differences and arranges them as binaries. For instance, modernity is projected as larger than life and the panacea for all problems; the only way to freedom, fraternity and well-being</w:t>
      </w:r>
      <w:r w:rsidRPr="00CA5240">
        <w:rPr>
          <w:rFonts w:cs="Times New Roman"/>
          <w:sz w:val="16"/>
        </w:rPr>
        <w:t xml:space="preserve">. Its binary opposite, </w:t>
      </w:r>
      <w:r w:rsidRPr="00CA5240">
        <w:rPr>
          <w:rFonts w:cs="Times New Roman"/>
          <w:u w:val="single"/>
        </w:rPr>
        <w:t>tradition, is ridiculed and made to appear small. The most lethal aspect of these binaries is that they cannot be copresent—it is either one or the other. Some these genocidal binaries are</w:t>
      </w:r>
      <w:r w:rsidRPr="00CA5240">
        <w:rPr>
          <w:rFonts w:cs="Times New Roman"/>
          <w:sz w:val="16"/>
        </w:rPr>
        <w:t xml:space="preserve"> as follows: modernity-tradition;</w:t>
      </w:r>
      <w:r w:rsidRPr="00CA5240">
        <w:rPr>
          <w:rFonts w:cs="Times New Roman"/>
          <w:u w:val="single"/>
        </w:rPr>
        <w:t xml:space="preserve"> civilisation-savagery; us-them; centre-margin; humanity-barbarity; progress-degeneration; advanced-backward; developed-underdeveloped; adult-childlike; nurturing-dependent; normal-abnormal; subject-object</w:t>
      </w:r>
      <w:r w:rsidRPr="00CA5240">
        <w:rPr>
          <w:rFonts w:cs="Times New Roman"/>
          <w:sz w:val="16"/>
        </w:rPr>
        <w:t xml:space="preserve">; human-sub-human; reason-passion; culture-nature; male-female; mind-body; objective-subjective; knowledge-ignorance; science- magic; truth-superstition; master-slave; </w:t>
      </w:r>
      <w:r w:rsidRPr="00CA5240">
        <w:rPr>
          <w:rFonts w:cs="Times New Roman"/>
          <w:u w:val="single"/>
        </w:rPr>
        <w:t>good-evil; moral-sinful; believer-pagans; pure-impure; order-disorder; law-uncontrolled</w:t>
      </w:r>
      <w:r w:rsidRPr="00CA5240">
        <w:rPr>
          <w:rFonts w:cs="Times New Roman"/>
          <w:sz w:val="16"/>
        </w:rPr>
        <w:t>; justice-arbitrariness; active-passive;</w:t>
      </w:r>
      <w:r w:rsidRPr="00CA5240">
        <w:rPr>
          <w:rFonts w:cs="Times New Roman"/>
          <w:u w:val="single"/>
        </w:rPr>
        <w:t xml:space="preserve"> wealthy-poor; nation-states–non-state processes; strong-weak; dominant-subordinate; conqueror-conquered.</w:t>
      </w:r>
      <w:r w:rsidRPr="00CA5240">
        <w:rPr>
          <w:rFonts w:cs="Times New Roman"/>
          <w:sz w:val="16"/>
        </w:rPr>
        <w:t xml:space="preserve"> (Hinton 2002, Ch 1) </w:t>
      </w:r>
      <w:r w:rsidRPr="00CA5240">
        <w:rPr>
          <w:rFonts w:cs="Times New Roman"/>
          <w:u w:val="single"/>
        </w:rPr>
        <w:t>Genocide is the most malignant form of militarization, for it takes pride in brutalizing life—mass killings in the name of human rights</w:t>
      </w:r>
      <w:r w:rsidRPr="00CA5240">
        <w:rPr>
          <w:rFonts w:cs="Times New Roman"/>
          <w:sz w:val="16"/>
        </w:rPr>
        <w:t xml:space="preserve">. </w:t>
      </w:r>
      <w:r w:rsidRPr="00CA5240">
        <w:rPr>
          <w:rFonts w:cs="Times New Roman"/>
          <w:u w:val="single"/>
        </w:rPr>
        <w:t>It begins with indoctrination of the self-importance embedded in using weapons</w:t>
      </w:r>
      <w:r w:rsidRPr="00CA5240">
        <w:rPr>
          <w:rFonts w:cs="Times New Roman"/>
          <w:sz w:val="16"/>
        </w:rPr>
        <w:t xml:space="preserve">. It is not so easy to shoot the bullet that will kill. It begins with killing a person. </w:t>
      </w:r>
      <w:r w:rsidRPr="00CA5240">
        <w:rPr>
          <w:rFonts w:cs="Times New Roman"/>
          <w:u w:val="single"/>
        </w:rPr>
        <w:t>This sense of “self-importance” is also constitutive of the neoliberal economy. The self-importance of the neoliberal economy comes from is its vast military-industrial complex</w:t>
      </w:r>
      <w:r w:rsidRPr="00CA5240">
        <w:rPr>
          <w:rFonts w:cs="Times New Roman"/>
          <w:sz w:val="16"/>
        </w:rPr>
        <w:t xml:space="preserve">. There are a large number of studies that show that the military-industrial complex of neoliberal economy has its origin in the postwar (First World War and Second World War) reconstruction effort. </w:t>
      </w:r>
      <w:r w:rsidRPr="00CA5240">
        <w:rPr>
          <w:rFonts w:cs="Times New Roman"/>
          <w:u w:val="single"/>
        </w:rPr>
        <w:t>Speed has been the core of neoliberal economy</w:t>
      </w:r>
      <w:r w:rsidRPr="00CA5240">
        <w:rPr>
          <w:rFonts w:cs="Times New Roman"/>
          <w:sz w:val="16"/>
        </w:rPr>
        <w:t xml:space="preserve">. Fredrick Winslow Taylor its hero. </w:t>
      </w:r>
      <w:r w:rsidRPr="00CA5240">
        <w:rPr>
          <w:rFonts w:cs="Times New Roman"/>
          <w:u w:val="single"/>
        </w:rPr>
        <w:t>The salient features of the economy today are as follows: The rate of extracting natural resources is several times faster than the rate at which nature can reproduce them. Thus this economy has destroyed nature’s capacity to regenerate. There is depletion of water, climate change, pollution, destruction of the natural base for people’s livelihood. . . . It has created a condition of technological obsolescent waste.</w:t>
      </w:r>
      <w:r w:rsidRPr="00CA5240">
        <w:rPr>
          <w:rFonts w:cs="Times New Roman"/>
          <w:sz w:val="16"/>
        </w:rPr>
        <w:t xml:space="preserve">  176 SAVYASAACHI </w:t>
      </w:r>
      <w:r w:rsidRPr="00CA5240">
        <w:rPr>
          <w:rFonts w:cs="Times New Roman"/>
          <w:u w:val="single"/>
        </w:rPr>
        <w:t xml:space="preserve">Militarization is necessary to sustain this economy. It refers to training to follow, without question, the line of command from the superiors to the juniors. This, it has been argued, is necessary for ensuring security and safekeeping of resources held under monopolies. </w:t>
      </w:r>
      <w:r w:rsidRPr="00CA5240">
        <w:rPr>
          <w:rFonts w:cs="Times New Roman"/>
          <w:sz w:val="16"/>
        </w:rPr>
        <w:t>Further, the conflicts this economy produces from competition for monopoly necessitates military intervention. Learning Demilitarization and Restoration of Citizenship</w:t>
      </w:r>
    </w:p>
    <w:p w14:paraId="2B305AE5" w14:textId="77777777" w:rsidR="003D0ADF" w:rsidRPr="00CA5240" w:rsidRDefault="003D0ADF" w:rsidP="003D0ADF">
      <w:pPr>
        <w:rPr>
          <w:rFonts w:cs="Times New Roman"/>
        </w:rPr>
      </w:pPr>
    </w:p>
    <w:p w14:paraId="791BC31B" w14:textId="77777777" w:rsidR="003D0ADF" w:rsidRPr="00CA5240" w:rsidRDefault="003D0ADF" w:rsidP="003D0ADF">
      <w:pPr>
        <w:rPr>
          <w:rFonts w:cs="Times New Roman"/>
        </w:rPr>
      </w:pPr>
    </w:p>
    <w:p w14:paraId="3918D154" w14:textId="77777777" w:rsidR="003D0ADF" w:rsidRPr="00CA5240" w:rsidRDefault="003D0ADF" w:rsidP="003D0ADF">
      <w:pPr>
        <w:rPr>
          <w:rFonts w:cs="Times New Roman"/>
        </w:rPr>
      </w:pPr>
    </w:p>
    <w:p w14:paraId="08235A5C" w14:textId="77777777" w:rsidR="003D0ADF" w:rsidRPr="00CA5240" w:rsidRDefault="003D0ADF" w:rsidP="003D0ADF">
      <w:pPr>
        <w:rPr>
          <w:rFonts w:cs="Times New Roman"/>
        </w:rPr>
      </w:pPr>
    </w:p>
    <w:p w14:paraId="4F4E42E7" w14:textId="77777777" w:rsidR="003D0ADF" w:rsidRPr="00CA5240" w:rsidRDefault="003D0ADF" w:rsidP="003D0ADF">
      <w:pPr>
        <w:rPr>
          <w:rFonts w:cs="Times New Roman"/>
        </w:rPr>
      </w:pPr>
    </w:p>
    <w:p w14:paraId="08697CB3" w14:textId="77777777" w:rsidR="003D0ADF" w:rsidRPr="00CA5240" w:rsidRDefault="003D0ADF" w:rsidP="003D0ADF">
      <w:pPr>
        <w:pStyle w:val="Heading3"/>
      </w:pPr>
      <w:r w:rsidRPr="00CA5240">
        <w:t>Impact: Militarism</w:t>
      </w:r>
    </w:p>
    <w:p w14:paraId="51E19E44" w14:textId="77777777" w:rsidR="003D0ADF" w:rsidRPr="00CA5240" w:rsidRDefault="003D0ADF" w:rsidP="003D0ADF"/>
    <w:p w14:paraId="57817C3B" w14:textId="77777777" w:rsidR="003D0ADF" w:rsidRPr="00CA5240" w:rsidRDefault="003D0ADF" w:rsidP="003D0ADF">
      <w:pPr>
        <w:pStyle w:val="Heading4"/>
        <w:rPr>
          <w:rFonts w:cs="Times New Roman"/>
          <w:szCs w:val="24"/>
        </w:rPr>
      </w:pPr>
      <w:r w:rsidRPr="00CA5240">
        <w:rPr>
          <w:rFonts w:cs="Times New Roman"/>
          <w:szCs w:val="24"/>
        </w:rPr>
        <w:t>Militarization of education is an inevitable result of neoliberalism, creating colonialism and genocides</w:t>
      </w:r>
    </w:p>
    <w:p w14:paraId="1D87C1FF" w14:textId="77777777" w:rsidR="003D0ADF" w:rsidRPr="00CA5240" w:rsidRDefault="003D0ADF" w:rsidP="003D0ADF">
      <w:pPr>
        <w:rPr>
          <w:rFonts w:cs="Times New Roman"/>
        </w:rPr>
      </w:pPr>
      <w:r w:rsidRPr="00CA5240">
        <w:rPr>
          <w:rStyle w:val="Style13ptBold"/>
        </w:rPr>
        <w:t>Savyasaachi, 2012</w:t>
      </w:r>
      <w:r w:rsidRPr="00CA5240">
        <w:rPr>
          <w:rFonts w:cs="Times New Roman"/>
        </w:rPr>
        <w:t>, associate professor at the department of sociology, Jamia Millia Islamia, New Delhi. “Learning Truth Telling: Beyond Neoliberal Education.” Education and the Reproduction of Capital. Neoliberal Knowledge and Counterstrategies. Ed. Ravi Kumar. Pages 171-187.} EL, Pgs. 176-177</w:t>
      </w:r>
    </w:p>
    <w:p w14:paraId="7C2A0FF3" w14:textId="77777777" w:rsidR="003D0ADF" w:rsidRPr="00CA5240" w:rsidRDefault="003D0ADF" w:rsidP="003D0ADF">
      <w:pPr>
        <w:rPr>
          <w:rFonts w:cs="Times New Roman"/>
          <w:u w:val="single"/>
        </w:rPr>
      </w:pPr>
      <w:r w:rsidRPr="00CA5240">
        <w:rPr>
          <w:rFonts w:cs="Times New Roman"/>
          <w:u w:val="single"/>
        </w:rPr>
        <w:t>Militarization of education undermines citizenship. The militarized disposition annihilates our sense of studentship and what is learnable. And this undermines the core of citizenship</w:t>
      </w:r>
      <w:r w:rsidRPr="00CA5240">
        <w:rPr>
          <w:rFonts w:cs="Times New Roman"/>
          <w:sz w:val="16"/>
        </w:rPr>
        <w:t xml:space="preserve">. Critical voices are rendered silent, public spaces become inaccessible to a diversity of people, bilingualism declines, and plural ways of knowing are destroyed. </w:t>
      </w:r>
      <w:r w:rsidRPr="00CA5240">
        <w:rPr>
          <w:rFonts w:cs="Times New Roman"/>
          <w:u w:val="single"/>
        </w:rPr>
        <w:t>Militarization uproots the diversity of cultures from their nurturing grounds to create space for installations of weaponry, to mine mineral resources, to construct industrial zones, and so on. Many cultures are forced to exist in “coma,” paralyzed by the proximity of military cantonments, several others are customized for ornamental display before foreign dignitaries</w:t>
      </w:r>
      <w:r w:rsidRPr="00CA5240">
        <w:rPr>
          <w:rFonts w:cs="Times New Roman"/>
          <w:sz w:val="16"/>
        </w:rPr>
        <w:t xml:space="preserve">, and several are tailored by designers’ consumerism. Experience and the Learnable </w:t>
      </w:r>
      <w:r w:rsidRPr="00CA5240">
        <w:rPr>
          <w:rFonts w:cs="Times New Roman"/>
          <w:u w:val="single"/>
        </w:rPr>
        <w:t>There has been resistance and dissent to contain the march of this neoliberal regime. Culturally diverse people have resisted mining, refused to be paralyzed, declined to become ornamentations before foreign dignitaries</w:t>
      </w:r>
      <w:r w:rsidRPr="00CA5240">
        <w:rPr>
          <w:rFonts w:cs="Times New Roman"/>
          <w:sz w:val="16"/>
        </w:rPr>
        <w:t xml:space="preserve">. They have been holding a mirror to the dreadful face of modernity. </w:t>
      </w:r>
      <w:r w:rsidRPr="00CA5240">
        <w:rPr>
          <w:rFonts w:cs="Times New Roman"/>
          <w:u w:val="single"/>
        </w:rPr>
        <w:t xml:space="preserve">What is learnable in their critical voices is studentship to disarm the mind of the genocidal terms, categories, and principles. This is critical to demilitarization of the economy and citizenship. </w:t>
      </w:r>
      <w:r w:rsidRPr="00CA5240">
        <w:rPr>
          <w:rFonts w:cs="Times New Roman"/>
          <w:sz w:val="16"/>
        </w:rPr>
        <w:t xml:space="preserve">These dissenting voices have asked the question “what is ‘learnable’ in experience”? Experience is learning of that which is learnable and letting go of the rest. The most original notion of “the learnable,” knowable from stories of origin across diverse cultures and from contemporary works in philosophy, has as its impulse the “call” to dispel the darkness of lies, falsehood, untruth, and deception, and the “yearning” for “light.” It is a call for immersion, for radical insistence, of identification, for listening, and, in contemporary works of philosophy, bringing  LEARNING TRUTH TELLING 177 forth the light from within the “sacred word.” Common to each of these ways is “letting go.” </w:t>
      </w:r>
      <w:r w:rsidRPr="00CA5240">
        <w:rPr>
          <w:rFonts w:cs="Times New Roman"/>
          <w:u w:val="single"/>
        </w:rPr>
        <w:t>Without letting go, the learnable is out of reach. Experience tells us of the “rest that needs to be let gone of.” There is a yearning for clarity on what to “let go of.” That is constitutive of the foundational element of our being in the world. Such yearning becomes a pursuit of the “learnable.” This is constitutive of studentship as a call to being in pursuit.</w:t>
      </w:r>
    </w:p>
    <w:p w14:paraId="74B2E5F2" w14:textId="77777777" w:rsidR="003D0ADF" w:rsidRPr="00CA5240" w:rsidRDefault="003D0ADF" w:rsidP="003D0ADF">
      <w:pPr>
        <w:rPr>
          <w:rFonts w:cs="Times New Roman"/>
        </w:rPr>
      </w:pPr>
    </w:p>
    <w:p w14:paraId="0E2C5ABF" w14:textId="77777777" w:rsidR="003D0ADF" w:rsidRPr="00CA5240" w:rsidRDefault="003D0ADF" w:rsidP="003D0ADF">
      <w:pPr>
        <w:rPr>
          <w:rFonts w:cs="Times New Roman"/>
        </w:rPr>
      </w:pPr>
    </w:p>
    <w:p w14:paraId="56A1FF2B" w14:textId="77777777" w:rsidR="001A07C0" w:rsidRPr="00CA5240" w:rsidRDefault="001A07C0" w:rsidP="001A07C0">
      <w:pPr>
        <w:pStyle w:val="Header"/>
        <w:tabs>
          <w:tab w:val="clear" w:pos="4320"/>
          <w:tab w:val="clear" w:pos="8640"/>
        </w:tabs>
        <w:jc w:val="both"/>
        <w:rPr>
          <w:bCs/>
          <w:color w:val="auto"/>
          <w:u w:val="single"/>
        </w:rPr>
      </w:pPr>
    </w:p>
    <w:p w14:paraId="1FC6EDCA" w14:textId="77777777" w:rsidR="00EE7158" w:rsidRPr="00CA5240" w:rsidRDefault="00EE7158" w:rsidP="00EE7158">
      <w:pPr>
        <w:pStyle w:val="Heading3"/>
      </w:pPr>
      <w:r w:rsidRPr="00CA5240">
        <w:t>Root Cause: Biopolitics</w:t>
      </w:r>
    </w:p>
    <w:p w14:paraId="2D9D17B4" w14:textId="77777777" w:rsidR="00EE7158" w:rsidRPr="00CA5240" w:rsidRDefault="00EE7158" w:rsidP="00EE7158">
      <w:pPr>
        <w:pStyle w:val="Heading4"/>
      </w:pPr>
      <w:r w:rsidRPr="00CA5240">
        <w:t>Capitalism is the root cause of biopolitics</w:t>
      </w:r>
    </w:p>
    <w:p w14:paraId="7EA32C81" w14:textId="77777777" w:rsidR="00EE7158" w:rsidRPr="00CA5240" w:rsidRDefault="00EE7158" w:rsidP="00EE7158">
      <w:r w:rsidRPr="00CA5240">
        <w:rPr>
          <w:rStyle w:val="Style13ptBold"/>
        </w:rPr>
        <w:t>Illas 15</w:t>
      </w:r>
      <w:r w:rsidRPr="00CA5240">
        <w:t xml:space="preserve"> (</w:t>
      </w:r>
      <w:r w:rsidRPr="00CA5240">
        <w:rPr>
          <w:rStyle w:val="StyleUnderline"/>
          <w:u w:val="none"/>
        </w:rPr>
        <w:t xml:space="preserve">Edgar Illas, assistant Professor of Spanish in the Department of Spanish and capitalist theorist from Indiana University, Bloomington, “Survival, or, the War Logic of Global Capitalism”, </w:t>
      </w:r>
      <w:hyperlink r:id="rId21" w:history="1">
        <w:r w:rsidRPr="00CA5240">
          <w:rPr>
            <w:rStyle w:val="StyleUnderline"/>
            <w:u w:val="none"/>
          </w:rPr>
          <w:t>http://arcade.stanford.edu/content/survival-or-war-logic-global-capitalism</w:t>
        </w:r>
      </w:hyperlink>
      <w:r w:rsidRPr="00CA5240">
        <w:t>) PP</w:t>
      </w:r>
    </w:p>
    <w:p w14:paraId="54EF4214" w14:textId="77777777" w:rsidR="00EE7158" w:rsidRPr="00CA5240" w:rsidRDefault="00EE7158" w:rsidP="00EE7158">
      <w:pPr>
        <w:rPr>
          <w:sz w:val="16"/>
        </w:rPr>
      </w:pPr>
      <w:r w:rsidRPr="00CA5240">
        <w:rPr>
          <w:sz w:val="16"/>
        </w:rPr>
        <w:t xml:space="preserve">But </w:t>
      </w:r>
      <w:r w:rsidRPr="00CA5240">
        <w:rPr>
          <w:rStyle w:val="StyleUnderline"/>
        </w:rPr>
        <w:t>Abélès explains the transition from modern convivance to postmodern survival in terms of biopolitics, and he defines “survival” as the “biopolitical dimension” of neoliberal governmentality. As is known, for Foucault the imperative of the biopolitical state is “to ‘make’ live and ‘let’ die,” that is, to regulate life and pursue the disciplining and subsequent purification of the social body for the extraction of surplus labor</w:t>
      </w:r>
      <w:r w:rsidRPr="00CA5240">
        <w:rPr>
          <w:sz w:val="16"/>
        </w:rPr>
        <w:t xml:space="preserve">. It is true that, in Foucault, biopolitics do not lead to a positive organization of convivance but rather to a system of terror of which the Nazi state is “the paroxysmal development.” </w:t>
      </w:r>
      <w:r w:rsidRPr="00CA5240">
        <w:rPr>
          <w:rStyle w:val="StyleUnderline"/>
        </w:rPr>
        <w:t>However, the genocidal logic of the biopolitical state was not oriented toward the administration of future uncertainty</w:t>
      </w:r>
      <w:r w:rsidRPr="00CA5240">
        <w:rPr>
          <w:sz w:val="16"/>
        </w:rPr>
        <w:t>. Systematic massacring did not pursue the control of future threats, but continued to organize convivance by means of a radical extirpation of the perverted and inoperative elements of the population. For this reason, if the contemporary regime of survival is not about organizing communal living-together, then it cannot be biopolitical. Biopower is not the primary catalyzer of the new world order.</w:t>
      </w:r>
      <w:r w:rsidR="00CA5240" w:rsidRPr="00CA5240">
        <w:rPr>
          <w:sz w:val="16"/>
        </w:rPr>
        <w:t xml:space="preserve"> </w:t>
      </w:r>
      <w:r w:rsidRPr="00CA5240">
        <w:rPr>
          <w:sz w:val="16"/>
        </w:rPr>
        <w:t xml:space="preserve">But let’s now focus on the productive energies of the regime of survival. </w:t>
      </w:r>
      <w:r w:rsidRPr="00CA5240">
        <w:rPr>
          <w:u w:val="single"/>
        </w:rPr>
        <w:t>The interiorization of survival by individuals, which is a way of inserting the work of the state into one’s subjectivity, compels everyone to play a protective but also entrepreneurial role in the social field</w:t>
      </w:r>
      <w:r w:rsidRPr="00CA5240">
        <w:rPr>
          <w:sz w:val="16"/>
        </w:rPr>
        <w:t>. Thus, survival takes multiple forms of intervention. It may consist in the direct attack on other positions that are not necessarily dominant or oppressive, but that are perceived as threats in a given moment. It may be the effort to protect an inherited body of knowledge against external contamination or internal dissent. It can operate as preemptive manhunt that neutralizes future conflicts. It can develop guerrilla tactics, with hide-and-seek movements and specific targets. It can consist of mafia politics based on friendship and alliances of common interests. It can take the shape of a covert operation in the sphere of infowar and cyberwar. It can be violent or non-violent, physical or symbolic, melodramatic or unspectacular, real or virtual, or a combination of both, or a synthesis of all of the above.</w:t>
      </w:r>
      <w:r w:rsidR="00CA5240" w:rsidRPr="00CA5240">
        <w:rPr>
          <w:sz w:val="16"/>
        </w:rPr>
        <w:t xml:space="preserve"> </w:t>
      </w:r>
      <w:r w:rsidRPr="00CA5240">
        <w:rPr>
          <w:sz w:val="16"/>
        </w:rPr>
        <w:t>This brief list of forms is indicative of one central aspect: the neutral ideology of the work of survival. Survival is neither progressive nor reactionary; it is indeterminate and generic. It is a standard principle imposed on all political and critical interventions, and yet it does not make interventions indifferent to the world. On the contrary, the work of survival transforms all social practices into interventionist practices. Each individual and collective action becomes effectively militant and activist.</w:t>
      </w:r>
      <w:r w:rsidR="00CA5240" w:rsidRPr="00CA5240">
        <w:rPr>
          <w:sz w:val="16"/>
        </w:rPr>
        <w:t xml:space="preserve"> </w:t>
      </w:r>
      <w:r w:rsidRPr="00CA5240">
        <w:rPr>
          <w:sz w:val="16"/>
        </w:rPr>
        <w:t>In the first stage of globalization, during the euphoric years of postmodernism, Reagan, Thatcher, and Fukuyama’s “end of history,” an opposition traversed the space for cultural and theoretical practice: the opposition between identity politics and subaltern critique. The recognition of different subjective positions and new identities constituted the dominant horizon of critical and political interventions. In a relation of inclusion/exclusion vis-à-vis this process of recognition, subalternism questioned the hegemonic articulations required to play the game of identity politics. Subalternism aimed to give justice to the residues that could not be incorporated into this game. Multiculturalism and subalternism were the terms of a suprastructural discussion built on two historical changes: the end of total war and the transformation of the nation state into the corporate state. These transformations involved the replacement of national cultures by multicultural diversity, and offered the possibility of imagining an end to war alongside utopian and alternative spaces beyond the state.</w:t>
      </w:r>
      <w:r w:rsidR="00CA5240" w:rsidRPr="00CA5240">
        <w:rPr>
          <w:sz w:val="16"/>
        </w:rPr>
        <w:t xml:space="preserve"> </w:t>
      </w:r>
      <w:r w:rsidRPr="00CA5240">
        <w:rPr>
          <w:sz w:val="16"/>
        </w:rPr>
        <w:t>In our second, post-9/11 stage of globalization, in which the euphoria of postmodernity has been replaced by the permanent state of emergency of global war,</w:t>
      </w:r>
      <w:r w:rsidR="00CA5240" w:rsidRPr="00CA5240">
        <w:rPr>
          <w:sz w:val="16"/>
        </w:rPr>
        <w:t xml:space="preserve"> </w:t>
      </w:r>
      <w:r w:rsidRPr="00CA5240">
        <w:rPr>
          <w:sz w:val="16"/>
        </w:rPr>
        <w:t xml:space="preserve">the opening process of cultural recognition has turned into the activist intervention for the common survival. </w:t>
      </w:r>
      <w:r w:rsidRPr="00CA5240">
        <w:rPr>
          <w:u w:val="single"/>
        </w:rPr>
        <w:t>This shift should not be interpreted as a clear-cut break, but as a shift of valences or as an Althusserian tendential law. But a crucial difference lies between recognition and survival.</w:t>
      </w:r>
      <w:r w:rsidRPr="00CA5240">
        <w:rPr>
          <w:sz w:val="16"/>
        </w:rPr>
        <w:t xml:space="preserve"> While recognition involved a variety of actions oriented toward making the invisible visible, speaking truth to power, bearing witness to the ashes of total destruction and writing the unnameable names of the subaltern, the interventions of survival pursue their own effacement in a realm of full visibility and control. Instead of bearing witness to the erased traces, the challenge now is to erase the traces that one leaves when moving through the “modulations” of the society of control. Contemporary interventions do not create evental changes; on the contrary, they produce changes without events, consequences without programs, itineraries without trails. The question is no longer whether the subaltern can speak, because everybody can speak. In fact, </w:t>
      </w:r>
      <w:r w:rsidRPr="00CA5240">
        <w:rPr>
          <w:u w:val="single"/>
        </w:rPr>
        <w:t>everybody must speak in order to survive. One must speak all the time in order to locate oneself in the field of war. One must speak so that she is not automatically seen as a threat and a target.</w:t>
      </w:r>
    </w:p>
    <w:p w14:paraId="79C6E4C9" w14:textId="77777777" w:rsidR="00EE7158" w:rsidRPr="00CA5240" w:rsidRDefault="00EE7158" w:rsidP="00EE7158"/>
    <w:p w14:paraId="5E43E5F5" w14:textId="77777777" w:rsidR="00EE7158" w:rsidRPr="00CA5240" w:rsidRDefault="00EE7158" w:rsidP="00EE7158"/>
    <w:p w14:paraId="6DD9DA6B" w14:textId="77777777" w:rsidR="00EE7158" w:rsidRPr="00CA5240" w:rsidRDefault="00EE7158" w:rsidP="00EE7158"/>
    <w:p w14:paraId="599D22B8" w14:textId="77777777" w:rsidR="003714FE" w:rsidRPr="00CA5240" w:rsidRDefault="003714FE" w:rsidP="003714FE">
      <w:pPr>
        <w:pStyle w:val="Heading3"/>
      </w:pPr>
      <w:r w:rsidRPr="00CA5240">
        <w:t>Turns Case---K Affs</w:t>
      </w:r>
    </w:p>
    <w:p w14:paraId="7C49E3C0" w14:textId="77777777" w:rsidR="003714FE" w:rsidRPr="00CA5240" w:rsidRDefault="003714FE" w:rsidP="003714FE"/>
    <w:p w14:paraId="39B34711" w14:textId="77777777" w:rsidR="003714FE" w:rsidRPr="00CA5240" w:rsidRDefault="003714FE" w:rsidP="003714FE">
      <w:pPr>
        <w:pStyle w:val="Heading4"/>
      </w:pPr>
      <w:r w:rsidRPr="00CA5240">
        <w:t>Educational revolutions will go nowhere—attempts at radical change will be met with firings and violence and tradeoff with the revolution</w:t>
      </w:r>
    </w:p>
    <w:p w14:paraId="2DBA3D01" w14:textId="77777777" w:rsidR="003714FE" w:rsidRPr="00CA5240" w:rsidRDefault="003714FE" w:rsidP="003714FE">
      <w:pPr>
        <w:rPr>
          <w:sz w:val="16"/>
        </w:rPr>
      </w:pPr>
      <w:r w:rsidRPr="00CA5240">
        <w:rPr>
          <w:sz w:val="16"/>
        </w:rPr>
        <w:t xml:space="preserve">Tatiana </w:t>
      </w:r>
      <w:r w:rsidRPr="00CA5240">
        <w:rPr>
          <w:rStyle w:val="Style13ptBold"/>
        </w:rPr>
        <w:t>Cozzarelli, 17</w:t>
      </w:r>
      <w:r w:rsidRPr="00CA5240">
        <w:rPr>
          <w:sz w:val="16"/>
        </w:rPr>
        <w:t>, PhD Candidate in Urban Education at the City University of New York and former middle school teacher, "A Marxist Critique of John Dewey: The Limits of Progressive Education," Left Voice, 5-9-2017, http://www.leftvoice.org/A-Marxist-Critique-of-John-Dewey-The-Limits-of-Progressive-Education,</w:t>
      </w:r>
    </w:p>
    <w:p w14:paraId="5CC3236E" w14:textId="77777777" w:rsidR="003714FE" w:rsidRPr="00CA5240" w:rsidRDefault="003714FE" w:rsidP="003714FE">
      <w:pPr>
        <w:tabs>
          <w:tab w:val="right" w:leader="dot" w:pos="10800"/>
        </w:tabs>
        <w:rPr>
          <w:sz w:val="12"/>
        </w:rPr>
      </w:pPr>
      <w:r w:rsidRPr="00CA5240">
        <w:rPr>
          <w:sz w:val="12"/>
        </w:rPr>
        <w:t xml:space="preserve">Progressive Education Mirrors the Problems of the Progressive Era </w:t>
      </w:r>
      <w:r w:rsidRPr="00CA5240">
        <w:rPr>
          <w:u w:val="single"/>
        </w:rPr>
        <w:t>It has been 100 years since Dewey wrote Democracy and Education</w:t>
      </w:r>
      <w:r w:rsidRPr="00CA5240">
        <w:rPr>
          <w:sz w:val="12"/>
        </w:rPr>
        <w:t xml:space="preserve">. Child centered education is still a central discussion and Dewey is one of the most acclaimed and respected theorists in the field of education. Yet, the conditions in schools today have important similarities with the conditions in schools in the early 20th century— the mechanization of the system, the proletarianization of teachers, and a school system that alienates students as well as educators. </w:t>
      </w:r>
      <w:r w:rsidRPr="00CA5240">
        <w:rPr>
          <w:u w:val="single"/>
        </w:rPr>
        <w:t>Neither the Progressive Era nor progressive education could curb this trend. Progressive education suffers from the same problem as progressivism in general—it fails to see the limits of reforms within capitalism</w:t>
      </w:r>
      <w:r w:rsidRPr="00CA5240">
        <w:rPr>
          <w:sz w:val="12"/>
        </w:rPr>
        <w:t xml:space="preserve">. Dewey did not recognize that </w:t>
      </w:r>
      <w:r w:rsidRPr="00CA5240">
        <w:rPr>
          <w:u w:val="single"/>
        </w:rPr>
        <w:t>the alienation of the student mirrors the alienation of workers</w:t>
      </w:r>
      <w:r w:rsidRPr="00CA5240">
        <w:rPr>
          <w:sz w:val="12"/>
        </w:rPr>
        <w:t xml:space="preserve"> in capitalist society. He failed to see that </w:t>
      </w:r>
      <w:r w:rsidRPr="00CA5240">
        <w:rPr>
          <w:u w:val="single"/>
        </w:rPr>
        <w:t xml:space="preserve">schools cannot be changed without changing the structure of the society that creates them. Schools are mere microcosms of societal inequalities. </w:t>
      </w:r>
      <w:r w:rsidRPr="00CA5240">
        <w:rPr>
          <w:sz w:val="12"/>
        </w:rPr>
        <w:t xml:space="preserve"> </w:t>
      </w:r>
      <w:r w:rsidRPr="00CA5240">
        <w:rPr>
          <w:u w:val="single"/>
        </w:rPr>
        <w:t>Dewey</w:t>
      </w:r>
      <w:r w:rsidRPr="00CA5240">
        <w:rPr>
          <w:sz w:val="12"/>
        </w:rPr>
        <w:t xml:space="preserve"> did not see that the alienation of students is reflective of the alienation of workers. He somehow </w:t>
      </w:r>
      <w:r w:rsidRPr="00CA5240">
        <w:rPr>
          <w:u w:val="single"/>
        </w:rPr>
        <w:t>hopes that students will have an experience in schools that is inaccessible to workers— non-alienated production, inquiry and exploration</w:t>
      </w:r>
      <w:r w:rsidRPr="00CA5240">
        <w:rPr>
          <w:sz w:val="12"/>
        </w:rPr>
        <w:t xml:space="preserve">. Dewey fails to see that </w:t>
      </w:r>
      <w:r w:rsidRPr="00CA5240">
        <w:rPr>
          <w:u w:val="single"/>
        </w:rPr>
        <w:t>schools alienate students and teachers in order to prepare them to live in an alienated society</w:t>
      </w:r>
      <w:r w:rsidRPr="00CA5240">
        <w:rPr>
          <w:sz w:val="12"/>
        </w:rPr>
        <w:t xml:space="preserve">. Lenin argues that “In fact the schools were turned into nothing but an instrument of the class rule of the bourgeoisie. They were thoroughly imbued with the bourgeois caste spirit. Their purpose was to supply the capitalists with obedient lackeys and able workers...” Thus, what Dewey does not see is that the problem with schools is not that it does not prepare kids for production. Rather, schools do prepare kids for exactly the kind of alienated production that capitalism necessitates.  Furthermore, </w:t>
      </w:r>
      <w:r w:rsidRPr="00CA5240">
        <w:rPr>
          <w:rStyle w:val="Emphasis"/>
        </w:rPr>
        <w:t>all but the most narrow reforms</w:t>
      </w:r>
      <w:r w:rsidRPr="00CA5240">
        <w:rPr>
          <w:u w:val="single"/>
        </w:rPr>
        <w:t xml:space="preserve"> of schools and society </w:t>
      </w:r>
      <w:r w:rsidRPr="00CA5240">
        <w:rPr>
          <w:rStyle w:val="Emphasis"/>
        </w:rPr>
        <w:t>are consistently blocked</w:t>
      </w:r>
      <w:r w:rsidRPr="00CA5240">
        <w:rPr>
          <w:u w:val="single"/>
        </w:rPr>
        <w:t xml:space="preserve"> by the government. </w:t>
      </w:r>
      <w:r w:rsidRPr="00CA5240">
        <w:rPr>
          <w:rStyle w:val="Emphasis"/>
        </w:rPr>
        <w:t>Radical teachers</w:t>
      </w:r>
      <w:r w:rsidRPr="00CA5240">
        <w:rPr>
          <w:u w:val="single"/>
        </w:rPr>
        <w:t xml:space="preserve"> are consistently and </w:t>
      </w:r>
      <w:r w:rsidRPr="00CA5240">
        <w:rPr>
          <w:rStyle w:val="Emphasis"/>
        </w:rPr>
        <w:t>systematically pushed out</w:t>
      </w:r>
      <w:r w:rsidRPr="00CA5240">
        <w:rPr>
          <w:u w:val="single"/>
        </w:rPr>
        <w:t xml:space="preserve"> of the profession—from loyalty tests in the World War I era to purging Communists from schools in the World War II era. The most radical militants in the IWW were </w:t>
      </w:r>
      <w:r w:rsidRPr="00CA5240">
        <w:rPr>
          <w:rStyle w:val="Emphasis"/>
        </w:rPr>
        <w:t>fired</w:t>
      </w:r>
      <w:r w:rsidRPr="00CA5240">
        <w:rPr>
          <w:u w:val="single"/>
        </w:rPr>
        <w:t xml:space="preserve"> from jobs, </w:t>
      </w:r>
      <w:r w:rsidRPr="00CA5240">
        <w:rPr>
          <w:rStyle w:val="Emphasis"/>
        </w:rPr>
        <w:t>beaten</w:t>
      </w:r>
      <w:r w:rsidRPr="00CA5240">
        <w:rPr>
          <w:u w:val="single"/>
        </w:rPr>
        <w:t xml:space="preserve"> at protests, jailed and </w:t>
      </w:r>
      <w:r w:rsidRPr="00CA5240">
        <w:rPr>
          <w:rStyle w:val="Emphasis"/>
        </w:rPr>
        <w:t>even killed</w:t>
      </w:r>
      <w:r w:rsidRPr="00CA5240">
        <w:rPr>
          <w:b/>
          <w:u w:val="single"/>
        </w:rPr>
        <w:t>.</w:t>
      </w:r>
      <w:r w:rsidRPr="00CA5240">
        <w:rPr>
          <w:u w:val="single"/>
        </w:rPr>
        <w:t xml:space="preserve"> The Progressive Era shows us that some </w:t>
      </w:r>
      <w:r w:rsidRPr="00CA5240">
        <w:rPr>
          <w:rStyle w:val="Emphasis"/>
        </w:rPr>
        <w:t>reforms can pass, but real change is blocked, often by</w:t>
      </w:r>
      <w:r w:rsidRPr="00CA5240">
        <w:rPr>
          <w:u w:val="single"/>
        </w:rPr>
        <w:t xml:space="preserve"> exerting </w:t>
      </w:r>
      <w:r w:rsidRPr="00CA5240">
        <w:rPr>
          <w:rStyle w:val="Emphasis"/>
        </w:rPr>
        <w:t>violence</w:t>
      </w:r>
      <w:r w:rsidRPr="00CA5240">
        <w:rPr>
          <w:u w:val="single"/>
        </w:rPr>
        <w:t xml:space="preserve"> on the most radical sectors of society. </w:t>
      </w:r>
      <w:r w:rsidRPr="00CA5240">
        <w:rPr>
          <w:sz w:val="12"/>
        </w:rPr>
        <w:t xml:space="preserve"> </w:t>
      </w:r>
      <w:r w:rsidRPr="00CA5240">
        <w:rPr>
          <w:u w:val="single"/>
        </w:rPr>
        <w:t>Thus, we cannot change schools within the confines of a capitalist system that uses education for its own interests</w:t>
      </w:r>
      <w:r w:rsidRPr="00CA5240">
        <w:rPr>
          <w:sz w:val="12"/>
        </w:rPr>
        <w:t xml:space="preserve">. Novack says that Dewey “ tried to prevail upon both capital and labor to subordinate any specific class interests to some more comprehensive national interests, hoping that intelligent forward looking members of all social strata could and would unite in a common endeavor to democratize America” (Novack 1960). Like the Populist Party, Dewey did not see capital and labor as essentially antagonistic classes in society and instead, believes that capitalist democracy can be perfected and that this perfection could occur by educating students differently.  Dewey wrote in a political moment where the discussion about reform and revolution was very much alive: a social-political moment of great radicalization in which thousands of working class people organized against capitalism. The idea of overthrowing capitalism was so much in the air that the government had to ban anarchists from entering the country. Only one year after Dewey published Democracy and Education, the Bolsheviks established the first workers’ state in history. Thus, this critique of Dewey is firmly grounded in the moment in which he lived: despite being surrounded by anti-capitalist organizations around the world and in the US, such as the emerging IWW, the Socialist Party and the Communist Party Dewey remained firmly in the progressive camp, seeking reforms within the system. This remains true despite a visit to the Soviet Union in 1928. To Dewey’s credit however, he was deeply critical of the Stalinist turn in the USSR and chaired the "Commission of Inquiry into the Charges Made against Leon Trotsky in the Moscow Trials.”  Dewey’s educational theories continue to be relevant today because the same monopolistic capitalist system continues. Monopolies have grown and expanded, with only a few companies owning nearly all the products in the supermarket, and only a few companies owning all US media. </w:t>
      </w:r>
      <w:r w:rsidRPr="00CA5240">
        <w:rPr>
          <w:u w:val="single"/>
        </w:rPr>
        <w:t>Eight of the richest people own as much wealth as half of the world.</w:t>
      </w:r>
      <w:r w:rsidRPr="00CA5240">
        <w:rPr>
          <w:sz w:val="12"/>
        </w:rPr>
        <w:t xml:space="preserve"> Clearly, the capitalist trends that began in the early 20th century have only deepened. </w:t>
      </w:r>
      <w:r w:rsidRPr="00CA5240">
        <w:rPr>
          <w:u w:val="single"/>
        </w:rPr>
        <w:t>In schools, the process of standardization has continued, with businesses not only being on the board of directors, but also directly owning and profiting off of schools. Standardized tests have proliferated</w:t>
      </w:r>
      <w:r w:rsidRPr="00CA5240">
        <w:rPr>
          <w:sz w:val="12"/>
        </w:rPr>
        <w:t xml:space="preserve"> beyond IQ tests once a year to dozens of test a year, </w:t>
      </w:r>
      <w:r w:rsidRPr="00CA5240">
        <w:rPr>
          <w:u w:val="single"/>
        </w:rPr>
        <w:t>making billions for companies</w:t>
      </w:r>
      <w:r w:rsidRPr="00CA5240">
        <w:rPr>
          <w:sz w:val="12"/>
        </w:rPr>
        <w:t xml:space="preserve"> like Pearson. Teacher evaluations are increasingly tied to the results of these tests and disconnected from creativity and imagination in the classroom.  As Novack argues, Dewey’s “</w:t>
      </w:r>
      <w:r w:rsidRPr="00CA5240">
        <w:rPr>
          <w:u w:val="single"/>
        </w:rPr>
        <w:t>admirable objectives cannot be achieved within the framework of an increasingly monopolistic, militaristic and despotic capitalism</w:t>
      </w:r>
      <w:r w:rsidRPr="00CA5240">
        <w:rPr>
          <w:sz w:val="12"/>
        </w:rPr>
        <w:t xml:space="preserve">” (Novack 1960). </w:t>
      </w:r>
      <w:r w:rsidRPr="00CA5240">
        <w:rPr>
          <w:u w:val="single"/>
        </w:rPr>
        <w:t xml:space="preserve">In this political moment of increasing radicalization in response to the </w:t>
      </w:r>
      <w:r w:rsidRPr="00CA5240">
        <w:rPr>
          <w:rStyle w:val="Emphasis"/>
        </w:rPr>
        <w:t>Trump administration, it is essential</w:t>
      </w:r>
      <w:r w:rsidRPr="00CA5240">
        <w:rPr>
          <w:u w:val="single"/>
        </w:rPr>
        <w:t xml:space="preserve"> that teachers, leftists and progressives learn lessons from the limits and failures of</w:t>
      </w:r>
      <w:r w:rsidRPr="00CA5240">
        <w:rPr>
          <w:sz w:val="12"/>
        </w:rPr>
        <w:t xml:space="preserve"> the progressive era and </w:t>
      </w:r>
      <w:r w:rsidRPr="00CA5240">
        <w:rPr>
          <w:u w:val="single"/>
        </w:rPr>
        <w:t>progressive education</w:t>
      </w:r>
      <w:r w:rsidRPr="00CA5240">
        <w:rPr>
          <w:sz w:val="12"/>
        </w:rPr>
        <w:t xml:space="preserve">, understanding that </w:t>
      </w:r>
      <w:r w:rsidRPr="00CA5240">
        <w:rPr>
          <w:rStyle w:val="Emphasis"/>
        </w:rPr>
        <w:t>within capitalism, the best we can get are concessions and crumbs.</w:t>
      </w:r>
      <w:r w:rsidRPr="00CA5240">
        <w:rPr>
          <w:sz w:val="12"/>
        </w:rPr>
        <w:t xml:space="preserve"> For those of us who want a truly democratic system in which we can be free and creative, we have to fight for a different kind of society that emerges from the ruins of the capitalist system.</w:t>
      </w:r>
    </w:p>
    <w:p w14:paraId="45332B85" w14:textId="77777777" w:rsidR="003714FE" w:rsidRPr="00CA5240" w:rsidRDefault="003714FE" w:rsidP="003714FE">
      <w:pPr>
        <w:tabs>
          <w:tab w:val="right" w:leader="dot" w:pos="10800"/>
        </w:tabs>
        <w:rPr>
          <w:sz w:val="16"/>
        </w:rPr>
      </w:pPr>
    </w:p>
    <w:p w14:paraId="5719711F" w14:textId="77777777" w:rsidR="003714FE" w:rsidRPr="00CA5240" w:rsidRDefault="003714FE" w:rsidP="003714FE">
      <w:pPr>
        <w:tabs>
          <w:tab w:val="right" w:leader="dot" w:pos="10800"/>
        </w:tabs>
        <w:rPr>
          <w:sz w:val="16"/>
        </w:rPr>
      </w:pPr>
    </w:p>
    <w:p w14:paraId="06158A02" w14:textId="77777777" w:rsidR="003714FE" w:rsidRPr="00CA5240" w:rsidRDefault="003714FE" w:rsidP="003714FE">
      <w:pPr>
        <w:pStyle w:val="Heading4"/>
      </w:pPr>
      <w:r w:rsidRPr="00CA5240">
        <w:t>And, radical schools will simply be closed and sold to wealthy political donors</w:t>
      </w:r>
    </w:p>
    <w:p w14:paraId="035C16BE" w14:textId="77777777" w:rsidR="003714FE" w:rsidRPr="00CA5240" w:rsidRDefault="003714FE" w:rsidP="003714FE">
      <w:pPr>
        <w:rPr>
          <w:sz w:val="16"/>
        </w:rPr>
      </w:pPr>
      <w:r w:rsidRPr="00CA5240">
        <w:rPr>
          <w:sz w:val="16"/>
        </w:rPr>
        <w:t xml:space="preserve">Bob </w:t>
      </w:r>
      <w:r w:rsidRPr="00CA5240">
        <w:rPr>
          <w:rStyle w:val="Style13ptBold"/>
        </w:rPr>
        <w:t>Simpson, 14</w:t>
      </w:r>
      <w:r w:rsidRPr="00CA5240">
        <w:rPr>
          <w:sz w:val="16"/>
        </w:rPr>
        <w:t xml:space="preserve">, 20 years teaching English and history on Chicago's South Side, "ZCommunications » Education Apartheid: A West Side Chicago Story," ZNet,  2-11-2014, https://zcomm.org/zblogs/education-apartheid-a-west-side-chicago-story/, </w:t>
      </w:r>
    </w:p>
    <w:p w14:paraId="7EE12A59" w14:textId="77777777" w:rsidR="003714FE" w:rsidRPr="00CA5240" w:rsidRDefault="003714FE" w:rsidP="003714FE">
      <w:pPr>
        <w:rPr>
          <w:u w:val="single"/>
        </w:rPr>
      </w:pPr>
      <w:r w:rsidRPr="00CA5240">
        <w:rPr>
          <w:sz w:val="12"/>
        </w:rPr>
        <w:t xml:space="preserve">“The </w:t>
      </w:r>
      <w:r w:rsidRPr="00CA5240">
        <w:rPr>
          <w:u w:val="single"/>
        </w:rPr>
        <w:t>massive school closings</w:t>
      </w:r>
      <w:r w:rsidRPr="00CA5240">
        <w:rPr>
          <w:sz w:val="12"/>
        </w:rPr>
        <w:t xml:space="preserve"> that have been part of CPS’s  broader strategy dating back to the 1990s have drastic consequences: they </w:t>
      </w:r>
      <w:r w:rsidRPr="00CA5240">
        <w:rPr>
          <w:u w:val="single"/>
        </w:rPr>
        <w:t>tear apart school communities, disrupt deep</w:t>
      </w:r>
      <w:r w:rsidRPr="00CA5240">
        <w:rPr>
          <w:sz w:val="12"/>
        </w:rPr>
        <w:t xml:space="preserve"> and strong </w:t>
      </w:r>
      <w:r w:rsidRPr="00CA5240">
        <w:rPr>
          <w:u w:val="single"/>
        </w:rPr>
        <w:t>relationships</w:t>
      </w:r>
      <w:r w:rsidRPr="00CA5240">
        <w:rPr>
          <w:sz w:val="12"/>
        </w:rPr>
        <w:t xml:space="preserve"> between students, parents, and teachers, </w:t>
      </w:r>
      <w:r w:rsidRPr="00CA5240">
        <w:rPr>
          <w:u w:val="single"/>
        </w:rPr>
        <w:t>and dismantle organizations</w:t>
      </w:r>
      <w:r w:rsidRPr="00CA5240">
        <w:rPr>
          <w:sz w:val="12"/>
        </w:rPr>
        <w:t xml:space="preserve"> which are often students’ only centers of stability and safety.”—The Black and White of Education in Chicago  Chicago’s historically working class West Side has never been an easy place. Because of its concentration of poverty, the struggle for survival has always been part of daily life. The West Side has also been a center of social activism: From the Haymarket martyrs, to the Jane Addams-led Hull House, to today’s anti-poverty activists of Action Now!   Despite growing gentrification on the traditionally segregated West Side, most of the area remains majority Black and Latino.  In 2013 quality education became a battleground as the Chicago Board of Education closed 50 schools, most of them in Black and Latino neighborhoods.  Over the past 3 months I attended meetings on the West Side about what to do in the wake of the closings. These discussions quickly expanded into topics like charter school proliferation, testing abuse, gentrification, scripted curricula, the school to prison pipeline, and Common Core. Expert speakers presented solid data as a basis for future action.   January education meeting on Chicago’s West Side Valerie Leonard of the Lawndale Alliance noted that,”The West Side has really taken a disproportionate hit. The West Side has 17%  of the [Chicago] schools, but we have absorbed 47% of the loss.” Chicago’s West Side was clearly a a major target in the war against public education.  This is the corporate driven so-called  “education reform”. Walmart even provided money and staff to aid in the Chicago closings.  West Side residents turned out in large numbers for public meetings and protests against the closings, but public schools with names like Henson, Emmett, Armstrong, Bethune, Pope, Duprey, Marconi, May, and Paderewski are now gone.    West Side Student from the now closed Nathaniel Pope School </w:t>
      </w:r>
      <w:r w:rsidRPr="00CA5240">
        <w:rPr>
          <w:u w:val="single"/>
        </w:rPr>
        <w:t>At the  school board meeting where the 50 schools were closed, they were not referred to by their names, but by their numbers, as if they were incarcerated criminals in a bad prison movie.  The CPS leadership blamed “underutilization” and “budget woes” as the cause, but then announced that 31 new charter school were planned. </w:t>
      </w:r>
      <w:r w:rsidRPr="00CA5240">
        <w:rPr>
          <w:sz w:val="12"/>
        </w:rPr>
        <w:t xml:space="preserve"> An internal document from Teach for America says that the number may eventually be as many 52 charters.  The Raise Your Hand (RYH) school advocacy group reported that “47 percent of CPS charter and contract schools” were below CPS ideal enrollment numbers. Neighborhood schools are closed for such “underutilization”.  RYH policy analyst Wendy Katten estimated that the new charters will cost upwards of $255 million over the next ten years.  Wendy Katten  </w:t>
      </w:r>
      <w:r w:rsidRPr="00CA5240">
        <w:rPr>
          <w:u w:val="single"/>
        </w:rPr>
        <w:t>Charters will not solve the “budget crisis” and are not a panacea for improving education. Neither will the corporate-backed “education reform” schemes coming from the Department of Education</w:t>
      </w:r>
      <w:r w:rsidRPr="00CA5240">
        <w:rPr>
          <w:sz w:val="12"/>
        </w:rPr>
        <w:t xml:space="preserve"> under Arne Duncan with the support of President Obama.  CPS bureaucrats did their best to sabotage public discussion  Public discussion on the West Side is hampered because CPS is withholding vital information. Inquiries about school budgets, Safe Passage funding, school utilitization and class sizes have gone unanswered. Freedom of Information Act (FOIA) requests have been ignored. A meeting with CPS operations chief Tim Cawley was promised but never happened.  CPS has been very busy on the West Side, but doesn’t want anyone to know exactly why. In a city with an unelected school board under the direct control of the mayor, dominated by the downtown wealthy elite, this is not hard to do.  West Side education justice activists are generally disappointed with the performance of Black elected officials who are supposed to represent their community. They want Rahm Emanuel voted out in the next election, although who would replace him is not clear. They want an elected school board and and demand that TIF money go to communities in need, not to glittering hi-rises  downtown.  They want a real democracy in Chicago so that all communities can enjoy quality education.    Sit-in in front of City Hall against unfair education policies </w:t>
      </w:r>
      <w:r w:rsidRPr="00CA5240">
        <w:rPr>
          <w:u w:val="single"/>
        </w:rPr>
        <w:t>West Side residents have good reason to believe that much of this so-called  “education reform” can best be described by what the Chicago Teachers Union calls education apartheid:  “Schools more than 99 percent students of color (“Apartheid schools”) have been the primary target of CPS school actions—representing more than 80 percent of all affected schools.</w:t>
      </w:r>
      <w:r w:rsidRPr="00CA5240">
        <w:rPr>
          <w:sz w:val="12"/>
        </w:rPr>
        <w:t xml:space="preserve"> </w:t>
      </w:r>
      <w:r w:rsidRPr="00CA5240">
        <w:rPr>
          <w:u w:val="single"/>
        </w:rPr>
        <w:t xml:space="preserve">These students face a wide range of challenges </w:t>
      </w:r>
      <w:r w:rsidRPr="00CA5240">
        <w:rPr>
          <w:sz w:val="12"/>
        </w:rPr>
        <w:t xml:space="preserve">outside of school, including high levels of violence and trauma, </w:t>
      </w:r>
      <w:r w:rsidRPr="00CA5240">
        <w:rPr>
          <w:u w:val="single"/>
        </w:rPr>
        <w:t xml:space="preserve">but are still expected to serve as test subjects for unproven school reform schemes.” </w:t>
      </w:r>
      <w:r w:rsidRPr="00CA5240">
        <w:rPr>
          <w:sz w:val="12"/>
        </w:rPr>
        <w:t xml:space="preserve"> Despite setbacks West Siders continue to organize community meetings. They picket and hold press conferences. They study the data and crunch the numbers. They testify at School Board hearings. They go to the state capital in Springfield.They organize voter registration to dislodge politicians hostile to public education. They run for Local School Councils and seek to improve them. They form alliances with other education justice organizations. They work closely with the Chicago Teachers Union. They brainstorm about what to do next.  CPS may be silent, evasive or dishonest when questioned, but West Siders are still talking  The following are some highlights of what West Siders have been talking about in recent months:  The decimation of Black administrators, teachers and support staff: The percentage of Black teachers in CPS has been cut from approximately 40% to 25% since 2001. Black principals made up 55% of CPS 10 years ago. That is down to 46%. Black males are a rarity in administration at 12% and even rarer in teaching at 4%.  Brandon Johnson, a West Side resident and CTU organizer saw the results after the 2013 school actions:  “More than 250 black teachers were impacted by the board’s decisions …Octavia Sansing-Rhodes, a black teacher at Herzl, brought an inspired, culturally competent pedagogy to her classroom. Her dedication was recognized and she was named WGN teacher of the month. Her school was turned over to a private operator and she was fired…”    Brandon Johnson (left) In addition to being a racist educational policy, it is a body blow to an economy which already has a black unemployment rate twice that of whites and a poverty rate nearly three times that of whites.  Teach for America (TFA) and the Academy of Urban School Leadership (AUSL): Organizations like TFA and AUSL replace veteran (often African American) teachers with inexperienced mostly young white teachers with little knowledge of the community. AUSL is especially active on the West Side. AUSL schools are “turnaround schools” where everyone is fired and then replaced with new staff. AUSL however does use union teachers whereas charter schools that employ many TFA’s usually do not. According to investigative reporter Curtis Black, these turnarounds have produced “mediocre results.”  According to  juvenile court Judge Marianne Jackson who resides on the West Side, “Inexperienced teachers do not know how to read situations so they get frightened or confused  and don’t know how to deal with them.” Simple misunderstandings can then escalate into a major disciplinary or juvenile criminal case. As a result, more young people are sent down the school to prison pipeline.    Judge Marianne Johnson TFA wants non-union schools which cut them off from the Chicago Teachers Union and the Association of Charter School Teachers, important advocates for quality education. They also don’t want Local School Councils, making them less accountable to the communities they purport to serve.  LSC’s are a unique Chicago institution where parents and community members are elected to provide input on local school policies and budgeting. There will be a city-wide LSC summit in mid February to strengthen and revitalize these important institutions.  The acute shortage of pre-school education: Aminah Wyatt of Illinois Action for Children told us that only 1/2 of the children in the West Side North Lawndale community are in any kind pre-school program:  ”Many of these children fall off the radar in terms of schools because they are in homes, not traditional child care. And then there are the children who are not accounted for all. We can’t find these children. So where are they? Some of them represent the homeless population.”    Zerlina Smith (foreground) delivers toys to West Side Pre-K children Many parents find the CPS pre-K program useless because it is half day. Aminah Wyatt is especially concerned about those children who aren’t in any programs at all, because they will enter kindergarten already behind their peers.  The inequities in school funding: Illinois bases school funding on property taxes which gives an unfair advantage to affluent communities. Even within CPS the West Side and other low income areas have traditionally been underfunded and under resourced relative to schools in more affluent Chicago neighborhoods.  This year CPS created a budgeting process making individual school funding even harder. Until this year budgeting within CPS has followed a “Teacher Allocated Budget” in which small swings in student enrollment at a school had no immediate effect on a school’s funding. Principals could hire experienced teachers without budget worries because teacher salary was not an issue.  This year CPS is following a new budget process that Sarah Karp of Catalyst Magazine described as every kid having “a price tag attached to them.”  Karp believes this “student-based budgeting” will work to the disadvantage of both special needs children and veteran teachers, both of whom suddenly became more expensive.    Sarah Karp of Catalyst Magazine This forces principals into making difficult decisions in already underfunded schools. It is another way to further destabilize neighborhood schools and the communities they serve.  </w:t>
      </w:r>
      <w:r w:rsidRPr="00CA5240">
        <w:rPr>
          <w:u w:val="single"/>
        </w:rPr>
        <w:t xml:space="preserve">Charter proliferation: Charter schools were originally designed to operate with minimal control from central bureaucracies in order test new educational methods. The results would then be shared for the benefit of all. </w:t>
      </w:r>
      <w:r w:rsidRPr="00CA5240">
        <w:rPr>
          <w:sz w:val="12"/>
        </w:rPr>
        <w:t xml:space="preserve"> </w:t>
      </w:r>
      <w:r w:rsidRPr="00CA5240">
        <w:rPr>
          <w:rStyle w:val="Emphasis"/>
        </w:rPr>
        <w:t>Today’s charters have largely abandoned that mission. They have been weaponized to break teachers’ unions and privatize public education.</w:t>
      </w:r>
      <w:r w:rsidRPr="00CA5240">
        <w:rPr>
          <w:u w:val="single"/>
        </w:rPr>
        <w:t xml:space="preserve"> They generally perform no better than regular public schools and further divide parents in already distressed communities. </w:t>
      </w:r>
      <w:r w:rsidRPr="00CA5240">
        <w:rPr>
          <w:sz w:val="12"/>
        </w:rPr>
        <w:t xml:space="preserve"> </w:t>
      </w:r>
      <w:r w:rsidRPr="00CA5240">
        <w:rPr>
          <w:u w:val="single"/>
        </w:rPr>
        <w:t xml:space="preserve">Some charters are mired in political scandals as contracts are doled to the well connected. Among them is the UNO charter chain, formerly led by the disgraced Juan Rangel who was very close Mayor Emanuel.  UNO is now under SEC and State of Illinois investigation for financial fraud. UNO operates on the West Side among its other locations. </w:t>
      </w:r>
      <w:r w:rsidRPr="00CA5240">
        <w:rPr>
          <w:sz w:val="12"/>
        </w:rPr>
        <w:t xml:space="preserve"> </w:t>
      </w:r>
      <w:r w:rsidRPr="00CA5240">
        <w:rPr>
          <w:rStyle w:val="Emphasis"/>
        </w:rPr>
        <w:t>The West Side</w:t>
      </w:r>
      <w:r w:rsidRPr="00CA5240">
        <w:rPr>
          <w:u w:val="single"/>
        </w:rPr>
        <w:t xml:space="preserve"> Austin community </w:t>
      </w:r>
      <w:r w:rsidRPr="00CA5240">
        <w:rPr>
          <w:rStyle w:val="Emphasis"/>
        </w:rPr>
        <w:t>saw 4 grade schools closed</w:t>
      </w:r>
      <w:r w:rsidRPr="00CA5240">
        <w:rPr>
          <w:u w:val="single"/>
        </w:rPr>
        <w:t xml:space="preserve"> in 2013 </w:t>
      </w:r>
      <w:r w:rsidRPr="00CA5240">
        <w:rPr>
          <w:rStyle w:val="Emphasis"/>
        </w:rPr>
        <w:t>for “underutilization” only to see a charter school approved</w:t>
      </w:r>
      <w:r w:rsidRPr="00CA5240">
        <w:rPr>
          <w:u w:val="single"/>
        </w:rPr>
        <w:t xml:space="preserve"> which is sponsored by the politically connected Moody Bible Institute. </w:t>
      </w:r>
      <w:r w:rsidRPr="00CA5240">
        <w:rPr>
          <w:sz w:val="12"/>
        </w:rPr>
        <w:t xml:space="preserve"> Tammie Vinson, a special education teacher at nearby Oscar DePriest school, said that while CPS claimed </w:t>
      </w:r>
      <w:r w:rsidRPr="00CA5240">
        <w:rPr>
          <w:u w:val="single"/>
        </w:rPr>
        <w:t xml:space="preserve">the lack of money was one “the driving reasons for closing schools, but now they’re supplying money to open charters, and it doesn’t make sense.” </w:t>
      </w:r>
      <w:r w:rsidRPr="00CA5240">
        <w:rPr>
          <w:sz w:val="12"/>
        </w:rPr>
        <w:t xml:space="preserve">   Tammie Vinson (in red sweater) CPS parent Zerlina Smith pointed how budgets were slashed at the surviving neighborhood schools as money was diverted to the new charter.  The introduction of a Noble Street charter school into the West Side came under fire from Dwayne Truss because of its discipline policies where loose shirttails and untied shoes mean $5 fines.  According to Truss,”If you get so many demerits, you have to take what they call an attitude adjustment class that you have to pay for in the summer because if you don’t, you don’t move up to the next grade.” A FOIA query revealed that Noble Street collected almost $387,000 in fines from 2008-2012.    Dwayne Truss of Raise Your Hand Katie Osgood, a teacher at a Chicago psychiatric hospital testified at the Board of Education about how Noble Street traumatizes students:  “We’ve seen an alarming number of students being admitted to the hospital with depression, severe anxiety, and increasingly with actual suicide attempts all directly tied to these schools’ discipline, academic, and retention policies.”  As Dwayne Truss remarked,”This what happens at Noble Street. This is what they want to bring into our community”. Noble Street is closely associated with hedge fund operator and GOP candidate for governor Bruce Rauner, an ally of Mayor Emanuel.  </w:t>
      </w:r>
      <w:r w:rsidRPr="00CA5240">
        <w:rPr>
          <w:u w:val="single"/>
        </w:rPr>
        <w:t>Race to the Top and standardized test abuse: Although City Hall and CPS usually get the most criticism, Valerie Leonard made the point that the federal Race to the Top program deserves its share too, “It encourages those massive school closings that we see from city to city. It also encourages a lot of this testing that’s going on. It also encourages tying teacher performance to student test performance.”  Teachers do not control the West Side’s poverty and resulting social problems that affect student learning.  For states to to compete for Race to the Top funding they must agree to fund charter schools the same as public schools, agree to a dramatic increase in standardized testing as well agree to the controversial Common Core standards.</w:t>
      </w:r>
      <w:r w:rsidRPr="00CA5240">
        <w:rPr>
          <w:sz w:val="12"/>
        </w:rPr>
        <w:t xml:space="preserve"> Valerie Leonard told us,” The federal government has basically dangled carrots around the country with no guarantee of funding for these so-called reforms.”  She was also very critical of CPS entering into the Gates Compact in exchange for funds from the Bill and Melinda Gates Foundation because it favored school closings, standardized testing and privatization with very little money actually coming to Chicago.    Valerie Leonard giving a presentation on school budgets </w:t>
      </w:r>
      <w:r w:rsidRPr="00CA5240">
        <w:rPr>
          <w:u w:val="single"/>
        </w:rPr>
        <w:t>The endless parade of standardized tests do not help students become critical, creative and curious lifetime learners</w:t>
      </w:r>
      <w:r w:rsidRPr="00CA5240">
        <w:rPr>
          <w:sz w:val="12"/>
        </w:rPr>
        <w:t>. In an era when even kindergarten children are subjected them, the Chicago Teachers Union published a report debunking the test mania:  “</w:t>
      </w:r>
      <w:r w:rsidRPr="00CA5240">
        <w:rPr>
          <w:u w:val="single"/>
        </w:rPr>
        <w:t>Standardized testing grew out of the American tradition of using quantitative attempts to measure intelligence as a pretext for racist and exclusionary policies. Todays tests still discriminate and together with inequities in housing, employment, education, and health care, contributes to the achievement gap.”</w:t>
      </w:r>
    </w:p>
    <w:p w14:paraId="1F22826F" w14:textId="77777777" w:rsidR="003714FE" w:rsidRPr="00CA5240" w:rsidRDefault="003714FE" w:rsidP="003714FE">
      <w:pPr>
        <w:rPr>
          <w:sz w:val="16"/>
        </w:rPr>
      </w:pPr>
    </w:p>
    <w:p w14:paraId="09F29799" w14:textId="77777777" w:rsidR="003714FE" w:rsidRPr="00CA5240" w:rsidRDefault="003714FE" w:rsidP="003714FE">
      <w:pPr>
        <w:pStyle w:val="Heading4"/>
      </w:pPr>
      <w:r w:rsidRPr="00CA5240">
        <w:t>Students too—we will simply be rounded up and disciplined</w:t>
      </w:r>
    </w:p>
    <w:p w14:paraId="3AAE6FB2" w14:textId="77777777" w:rsidR="003714FE" w:rsidRPr="00CA5240" w:rsidRDefault="003714FE" w:rsidP="003714FE">
      <w:pPr>
        <w:rPr>
          <w:sz w:val="16"/>
        </w:rPr>
      </w:pPr>
      <w:r w:rsidRPr="00CA5240">
        <w:rPr>
          <w:sz w:val="16"/>
        </w:rPr>
        <w:t xml:space="preserve">Amanda </w:t>
      </w:r>
      <w:r w:rsidRPr="00CA5240">
        <w:rPr>
          <w:rStyle w:val="Style13ptBold"/>
        </w:rPr>
        <w:t>Ripley, 16</w:t>
      </w:r>
      <w:r w:rsidRPr="00CA5240">
        <w:rPr>
          <w:sz w:val="16"/>
        </w:rPr>
        <w:t xml:space="preserve">, author of The Smartest Kids in the World—and How They Got That Way and a senior fellow at the Emerson Collective, "How America Outlawed Adolescence," Atlantic,  11-1-2016, https://www.theatlantic.com/magazine/archive/2016/11/how-america-outlawed-adolescence/501149/, </w:t>
      </w:r>
    </w:p>
    <w:p w14:paraId="50FFD276" w14:textId="77777777" w:rsidR="003714FE" w:rsidRPr="00CA5240" w:rsidRDefault="003714FE" w:rsidP="003714FE">
      <w:pPr>
        <w:rPr>
          <w:sz w:val="12"/>
        </w:rPr>
      </w:pPr>
      <w:r w:rsidRPr="00CA5240">
        <w:rPr>
          <w:sz w:val="12"/>
        </w:rPr>
        <w:t xml:space="preserve">One monday morning last fall, at Spring Valley High School in Columbia, South Carolina, </w:t>
      </w:r>
      <w:r w:rsidRPr="00CA5240">
        <w:rPr>
          <w:u w:val="single"/>
        </w:rPr>
        <w:t>a 16-year-old girl refused to hand over her cellphone to her algebra teacher</w:t>
      </w:r>
      <w:r w:rsidRPr="00CA5240">
        <w:rPr>
          <w:sz w:val="12"/>
        </w:rPr>
        <w:t xml:space="preserve">. After multiple requests, </w:t>
      </w:r>
      <w:r w:rsidRPr="00CA5240">
        <w:rPr>
          <w:u w:val="single"/>
        </w:rPr>
        <w:t>the teacher called an administrator, who eventually summoned a sheriff’s deputy</w:t>
      </w:r>
      <w:r w:rsidRPr="00CA5240">
        <w:rPr>
          <w:sz w:val="12"/>
        </w:rPr>
        <w:t xml:space="preserve"> who was stationed at the school. The deputy walked over to the girl’s desk. “Are you going to come with me,” he said, “or am I going to make you?”  Niya Kenny, a student sitting nearby, did not know the name of the girl who was in trouble. That girl was new to class and rarely spoke. But Kenny had heard stories about the deputy, Ben Fields, who also coached football at the school, and she had a feeling he might do something extreme. “Take out your phones,” she whispered to the boys sitting next to her, and she did the same. The girl still hadn’t moved. </w:t>
      </w:r>
      <w:r w:rsidRPr="00CA5240">
        <w:rPr>
          <w:u w:val="single"/>
        </w:rPr>
        <w:t>While Kenny watched, recording with her iPhone, Fields wrenched the girl’s right arm behind her and grabbed her left leg</w:t>
      </w:r>
      <w:r w:rsidRPr="00CA5240">
        <w:rPr>
          <w:sz w:val="12"/>
        </w:rPr>
        <w:t xml:space="preserve">. The girl flailed a fist in his direction. As he tried to wrestle her out of her chair, the desk it was attached to flipped over, </w:t>
      </w:r>
      <w:r w:rsidRPr="00CA5240">
        <w:rPr>
          <w:u w:val="single"/>
        </w:rPr>
        <w:t>slamming the girl backwards.</w:t>
      </w:r>
      <w:r w:rsidRPr="00CA5240">
        <w:rPr>
          <w:sz w:val="12"/>
        </w:rPr>
        <w:t xml:space="preserve"> Then he reached for her again, extracting her this time, and hurled her across the classroom floor.  The other kids sat unmoving, hunched over their desks. The teacher and the administrator stood in silence. As Fields crouched over the girl to handcuff her, Kenny tried to hold her phone steady. Her legs were shaking and her heart was hammering in her chest. If this was really happening, she thought, someone needed to know about it—someone, apparently, outside that room. “Put your hands behind your back,” Fields ordered the girl, sounding excited, out of breath. “Gimme your hands! Gimme your hands!”  Finally, in an unnaturally high voice, Kenny blurted: “Ain’t nobody gonna put this shit on Snapchat?” The administrator tried to quiet her down, saying her name over and over, but she would not be silenced. “What the fuck?” she said, her voice rising further. “What the fuck?” Then she hit the Post button on her phone’s Snapchat app.  As Deputy Fields crouched over the girl to handcuff her, Kenny tried to hold her phone steady. Videos taken by Kenny and other students ended up online, and the story went viral that night. The girl who was thrown was black, like Kenny, and the footage of her being flung across the classroom by a white police officer inflamed debates about race and law enforcement. Hillary Clinton tweeted that there was “no excuse” for such violence, while the singer Ted Nugent praised Fields for teaching a lesson to “a spoiled, undisciplined brat.”  After Fields handcuffed the girl, another deputy arrived to escort her out of the classroom. She would be released to her guardian later that day. Then, according to Kenny, Fields turned to her. “You got so much to say?,” Fields asked. “Come on.”  Kenny did not speak. She got up and put her hands behind her back.  The next day, the principal called the incident “horrific,” and the school-board chair said it represented an “outrageous exception to the culture, conduct, and standards in which we so strongly believe.” Richland County Sheriff Leon Lott, who oversees the officers at Spring Valley, said he was sickened by the videos and was investigating his deputy’s actions. He added in passing that Niya Kenny had been arrested for “contributing to the chaos.” None of the other officials mentioned her name.  </w:t>
      </w:r>
      <w:r w:rsidRPr="00CA5240">
        <w:rPr>
          <w:u w:val="single"/>
        </w:rPr>
        <w:t>Kenny’s case did not receive much attention from officials because it was not unusual. Her arrest was based on a law against “disturbing school,” a mysterious offense that is routinely levied against South Carolina students. Each year, about 1,200 kids are charged with disturbing school in the state</w:t>
      </w:r>
      <w:r w:rsidRPr="00CA5240">
        <w:rPr>
          <w:sz w:val="12"/>
        </w:rPr>
        <w:t xml:space="preserve">—some for yelling and shoving, others for cursing. (In fact, the girl who was thrown from her desk was charged with disturbing school too, though the public uproar focused on the use of force.) </w:t>
      </w:r>
      <w:r w:rsidRPr="00CA5240">
        <w:rPr>
          <w:u w:val="single"/>
        </w:rPr>
        <w:t xml:space="preserve">State law makes it a crime to “disturb in any way or in any place the students or teachers of any school” or “to act in an obnoxious manner.” The charge, which has been filed against kids as young as 7, according to the American Civil Liberties Union, is punishable by up to 90 days in jail or a $1,000 fine. </w:t>
      </w:r>
      <w:r w:rsidRPr="00CA5240">
        <w:rPr>
          <w:sz w:val="12"/>
        </w:rPr>
        <w:t xml:space="preserve">  Niya Kenny and her mother, Doris Ballard-Kenny, in Columbia, South Carolina, August 2, 2016 (André Chung) </w:t>
      </w:r>
      <w:r w:rsidRPr="00CA5240">
        <w:rPr>
          <w:u w:val="single"/>
        </w:rPr>
        <w:t xml:space="preserve">At least 22 states and dozens of cities and towns currently outlaw school disturbances in one way or another. South Dakota prohibits “boisterous” behavior at school, while Arkansas bans “annoying conduct.” Florida makes it a crime to “interfere with the lawful administration or functions of any educational institution”—or to “advise” another student to do so. In Maine, merely interrupting a teacher by speaking loudly is a civil offense, punishable by up to a $500 fine. </w:t>
      </w:r>
      <w:r w:rsidRPr="00CA5240">
        <w:rPr>
          <w:sz w:val="12"/>
        </w:rPr>
        <w:t xml:space="preserve"> </w:t>
      </w:r>
      <w:r w:rsidRPr="00CA5240">
        <w:rPr>
          <w:u w:val="single"/>
        </w:rPr>
        <w:t>In some states, like Washington and Delaware, disturbing-school laws are on the books but used relatively rarely or not at all. In others, they have become a standard classroom-management tool. Last year, disturbing school was the second-most-common accusation leveled against juveniles in South Carolina</w:t>
      </w:r>
      <w:r w:rsidRPr="00CA5240">
        <w:rPr>
          <w:sz w:val="12"/>
        </w:rPr>
        <w:t xml:space="preserve">, after misdemeanor assault. </w:t>
      </w:r>
      <w:r w:rsidRPr="00CA5240">
        <w:rPr>
          <w:u w:val="single"/>
        </w:rPr>
        <w:t>An average of seven kids were charged every day that schools were in session.</w:t>
      </w:r>
      <w:r w:rsidRPr="00CA5240">
        <w:rPr>
          <w:sz w:val="12"/>
        </w:rPr>
        <w:t xml:space="preserve">  </w:t>
      </w:r>
      <w:r w:rsidRPr="00CA5240">
        <w:rPr>
          <w:u w:val="single"/>
        </w:rPr>
        <w:t xml:space="preserve">Each year in Maryland, Florida, and Kentucky, about 1,000 students face the charge. In North Carolina, the number is closer to 2,000. </w:t>
      </w:r>
      <w:r w:rsidRPr="00CA5240">
        <w:rPr>
          <w:sz w:val="12"/>
        </w:rPr>
        <w:t xml:space="preserve">Nationwide, good data are hard to come by. Some states, like Nevada and Arizona, do not track how many times juveniles are charged with this offense. (In Arizona, a court official would tell me only that the number is somewhere between zero and 5,375 arrests a year.) </w:t>
      </w:r>
      <w:r w:rsidRPr="00CA5240">
        <w:rPr>
          <w:u w:val="single"/>
        </w:rPr>
        <w:t>But figures collected by The Atlantic suggest that authorities charge juveniles with some version of disturbing school more than 10,000 times a year. This number does not even include older teenagers who are charged as adults</w:t>
      </w:r>
      <w:r w:rsidRPr="00CA5240">
        <w:rPr>
          <w:sz w:val="12"/>
        </w:rPr>
        <w:t xml:space="preserve">.  Over the years, judges around the country have landed on various definitions of disturbance. In Georgia, a court concluded, a fight qualifies as disturbing school if it attracts student spectators. But a Maryland court found that attracting an audience does not create a disturbance unless normal school activities are delayed or canceled. In Alabama, a court found that a student had disturbed school because his principal had had to meet with him to discuss his behavior; an appeals court overturned the ruling on the grounds that talking with students was part of a principal’s job.  Maryland lawmakers worried that the state’s disturbing-school law “could be applied to a kindergarten pupil throwing a temper tantrum.” Just this summer in New Mexico, a federal appeals court upheld a school police officer’s decision to arrest and handcuff a 13-year-old who had repeatedly burped in gym class, ruling that “burping, laughing, and leaning into the classroom stopped the flow of student educational activities, thereby injecting disorder into the learning environment.” The decision reads like an Onion article, albeit one that goes on for 94 pages.  When teenagers talk back, scream obscenities, or otherwise behave badly, adults must call them out and hold them accountable. That’s how kids learn. In time, most kids outgrow their delinquent ways. Police and policy makers who defend these laws say they make classrooms safer. But the laws have also been used to punish behavior that few reasonable people would consider criminal. Defiance is a typical part of adolescence, so putting teenagers in jail for swearing or refusing to follow an order is akin to arresting a 2-year-old for having a meltdown at the grocery store. It essentially outlaws the human condition. And the vagueness of the laws means they are inevitably applied unevenly, depending on the moods and biases of the adults enforcing them. In South Carolina, black students like Kenny are nearly four times as likely as their white peers to be charged with disturbing school.  </w:t>
      </w:r>
      <w:r w:rsidRPr="00CA5240">
        <w:rPr>
          <w:u w:val="single"/>
        </w:rPr>
        <w:t xml:space="preserve">The original school “disturbance” in South Carolina, the one that started it all, was flirting. </w:t>
      </w:r>
      <w:r w:rsidRPr="00CA5240">
        <w:rPr>
          <w:sz w:val="12"/>
        </w:rPr>
        <w:t xml:space="preserve"> </w:t>
      </w:r>
      <w:r w:rsidRPr="00CA5240">
        <w:rPr>
          <w:u w:val="single"/>
        </w:rPr>
        <w:t>During the Progressive era, with women beginning to vote and race riots breaking out across growing urban centers, lawmakers seized on flirting as a menace to social order. New York City police set up flirting dragnets, using “pretty blonde girls as bait,” according to a syndicated newspaper column from June 1920</w:t>
      </w:r>
      <w:r w:rsidRPr="00CA5240">
        <w:rPr>
          <w:sz w:val="12"/>
        </w:rPr>
        <w:t xml:space="preserve">. “The enormous recent growth of the crime of flirting … must be ascribed to a growing laxity of conduct in general, and also to the rise of the short skirt,” the article continued. “It should be promptly and drastically suppressed.”  In 1919, a South Carolina state lawmaker and attorney named John Ratchford Hart, distressed by incidents of men flirting with students at the all-white women’s college in his district, proposed a law to prohibit any “obnoxious” behavior or “loiter[ing]” at any girls’ school or college in the state. Violators would face up to a $100 fine or 30 days in jail.  FROM OUR NOVEMBER 2016 ISSUE    Try 2 FREE issues of The Atlantic  SUBSCRIBE </w:t>
      </w:r>
      <w:r w:rsidRPr="00CA5240">
        <w:rPr>
          <w:rStyle w:val="Emphasis"/>
        </w:rPr>
        <w:t>From the beginning, the disturbing-school law was intended to keep young people in their place. But it would evolve with threats to the status quo</w:t>
      </w:r>
      <w:r w:rsidRPr="00CA5240">
        <w:rPr>
          <w:u w:val="single"/>
        </w:rPr>
        <w:t>. Forty-eight years later, after black students organized a series of nonviolent marches against segregation in the rural enclave of Orangeburg, South Carolina, the county’s representative in the statehouse</w:t>
      </w:r>
      <w:r w:rsidRPr="00CA5240">
        <w:rPr>
          <w:sz w:val="12"/>
        </w:rPr>
        <w:t>—a former teacher named F. Hall Yarborough—</w:t>
      </w:r>
      <w:r w:rsidRPr="00CA5240">
        <w:rPr>
          <w:u w:val="single"/>
        </w:rPr>
        <w:t>proposed a bill to broaden the law to criminalize obnoxious behavior at all schools</w:t>
      </w:r>
      <w:r w:rsidRPr="00CA5240">
        <w:rPr>
          <w:sz w:val="12"/>
        </w:rPr>
        <w:t xml:space="preserve">, single-sex and coed. </w:t>
      </w:r>
      <w:r w:rsidRPr="00CA5240">
        <w:rPr>
          <w:u w:val="single"/>
        </w:rPr>
        <w:t xml:space="preserve">Yarborough was alarmed not only by the uprisings in his own district but by civil-rights and antiwar protests on campuses across the country. He spoke obliquely of the activists he hoped to fend off with the expanded law. “I’m interested in keeping outside agitators off campus,” he told the Associated Press. The bill sailed through the statehouse. No hearings were held. </w:t>
      </w:r>
      <w:r w:rsidRPr="00CA5240">
        <w:rPr>
          <w:sz w:val="12"/>
        </w:rPr>
        <w:t xml:space="preserve"> </w:t>
      </w:r>
      <w:r w:rsidRPr="00CA5240">
        <w:rPr>
          <w:u w:val="single"/>
        </w:rPr>
        <w:t xml:space="preserve">Not long after that, black students from South Carolina State College led a multiday protest against a segregated bowling alley in Orangeburg. One night, after the protesters had returned to campus, someone threw a banister that hit a state trooper in the head. Police opened fire, shooting 30 unarmed students and killing three black teenagers, in what would become known as the Orangeburg Massacre. The governor signed South Carolina’s newly expanded disturbing-school bill into law three weeks later. </w:t>
      </w:r>
      <w:r w:rsidRPr="00CA5240">
        <w:rPr>
          <w:sz w:val="12"/>
        </w:rPr>
        <w:t xml:space="preserve">  A student-led civil-rights protest in Orangeburg, South Carolina, in 1968, during which police killed three black teenagers. An expanded disturbing-school bill was signed into law soon after. (Associated Press) It’s hard to overstate the tension that crackled through the country back then. Peaceful protests far outnumbered violent ones, but it did not necessarily feel that way. From January 1969 to April 1970, more than 8,200 bomb threats, attempted bombings, and actual bombings were attributed to student protests. “These are not just college students out on a panty raid,” a Texas legislator warned his colleagues. “These are revolutionaries dedicated to destroying our system.”  </w:t>
      </w:r>
      <w:r w:rsidRPr="00CA5240">
        <w:rPr>
          <w:u w:val="single"/>
        </w:rPr>
        <w:t>In the midst of the turmoil, the U.S. Supreme Court ruled in 1969 against a Des Moines, Iowa, school district, finding that students had a right to protest peacefully on school grounds. In this case, the Court said, the teenage plaintiffs could wear black armbands in protest of the Vietnam War, as long as they did so without “materially and substantially” disturbing class.</w:t>
      </w:r>
      <w:r w:rsidRPr="00CA5240">
        <w:rPr>
          <w:sz w:val="12"/>
        </w:rPr>
        <w:t xml:space="preserve"> Justice Hugo Black issued an ominous dissent. “It is the beginning of a new revolutionary era of permissiveness in this country,” he wrote. “Groups of students all over the land are already running loose, conducting break-ins, sit-ins, lie-ins, and smash-ins.”  </w:t>
      </w:r>
      <w:r w:rsidRPr="00CA5240">
        <w:rPr>
          <w:u w:val="single"/>
        </w:rPr>
        <w:t xml:space="preserve">Following the federal ruling, state and local officials </w:t>
      </w:r>
      <w:r w:rsidRPr="00CA5240">
        <w:rPr>
          <w:rStyle w:val="Emphasis"/>
        </w:rPr>
        <w:t xml:space="preserve">passed a flurry of laws </w:t>
      </w:r>
      <w:r w:rsidRPr="00CA5240">
        <w:rPr>
          <w:u w:val="single"/>
        </w:rPr>
        <w:t>that would punish students who were disturbing class, anywhere from universities to elementary schools. At the time, it’s worth remembering, black students weren’t just protesting; they were also integrating white classrooms, backed by the federal government. “As soon as we started introducing black bodies into white schools, we got these laws,” says Jenny Egan, a public defender for juveniles in Maryland who regularly represents clients charged with disturbing school. “That’s not a coincidence</w:t>
      </w:r>
      <w:r w:rsidRPr="00CA5240">
        <w:rPr>
          <w:sz w:val="12"/>
        </w:rPr>
        <w:t xml:space="preserve">.”  The maneuvering was part of a broader legislative cold war: As Michelle Alexander documents in her book, The New Jim Crow, after the Civil Rights Act dismantled formal segregation, politicians stopped demanding “segregation forever” and began calling for “law and order.”  In New Mexico, a federal appeals court upheld a police officer’s decision to arrest and handcuff a 13-year-old who had repeatedly burped in gym class. In September 1970, President Richard Nixon’s Commission on Campus Unrest reported that more than 30 states had passed nearly 80 laws to counter student unrest. It warned that “legislators in a majority of states have passed antistudent and antiuniversity laws that range from the unnecessary and ill-directed to the purely vindictive.” Amid the hysteria, some legislators proposed laws that were already on the books: In Kansas City, Missouri, police came out against a new disturbing-school statute because it would have duplicated not one but five existing city laws. Maryland lawmakers worried that the state’s disturbing-school law “could be applied to a kindergarten pupil throwing a temper tantrum.”  </w:t>
      </w:r>
      <w:r w:rsidRPr="00CA5240">
        <w:rPr>
          <w:u w:val="single"/>
        </w:rPr>
        <w:t>Still, the laws did not become integral to school discipline until the 1990s, when fears of rising gang- and drug-related violence</w:t>
      </w:r>
      <w:r w:rsidRPr="00CA5240">
        <w:rPr>
          <w:sz w:val="12"/>
        </w:rPr>
        <w:t>—followed by a series of high-profile school shootings—</w:t>
      </w:r>
      <w:r w:rsidRPr="00CA5240">
        <w:rPr>
          <w:u w:val="single"/>
        </w:rPr>
        <w:t>led to the widespread installation of police officers in school hallways</w:t>
      </w:r>
      <w:r w:rsidRPr="00CA5240">
        <w:rPr>
          <w:sz w:val="12"/>
        </w:rPr>
        <w:t>. By 1998, more than 100 South Carolina school districts, including Niya Kenny’s, had brought in police, formally known as “school resource officers.” After the Columbine High School shootings in Colorado the next year, South Carolina’s Safe Schools Task Force recommended increasing the number of officers, and the state’s Department of Education requested $14 million to pay for them—double the previous year’s budget. (The fact that a full-time officer was employed at Columbine but was unable to stop the shooters did not seem to discourage hiring in other districts.)</w:t>
      </w:r>
    </w:p>
    <w:p w14:paraId="0139C7B2" w14:textId="77777777" w:rsidR="003714FE" w:rsidRPr="00CA5240" w:rsidRDefault="003714FE" w:rsidP="003714FE">
      <w:pPr>
        <w:pStyle w:val="Heading3"/>
      </w:pPr>
      <w:r w:rsidRPr="00CA5240">
        <w:t>Turns Case---Radical Teachers</w:t>
      </w:r>
    </w:p>
    <w:p w14:paraId="20AEAE70" w14:textId="77777777" w:rsidR="003714FE" w:rsidRPr="00CA5240" w:rsidRDefault="003714FE" w:rsidP="003714FE">
      <w:pPr>
        <w:pStyle w:val="Heading4"/>
      </w:pPr>
      <w:r w:rsidRPr="00CA5240">
        <w:t>Radical teachers will be fired</w:t>
      </w:r>
    </w:p>
    <w:p w14:paraId="6866D00F" w14:textId="77777777" w:rsidR="003714FE" w:rsidRPr="00CA5240" w:rsidRDefault="003714FE" w:rsidP="003714FE">
      <w:pPr>
        <w:tabs>
          <w:tab w:val="right" w:leader="dot" w:pos="10800"/>
        </w:tabs>
        <w:rPr>
          <w:sz w:val="16"/>
        </w:rPr>
      </w:pPr>
      <w:r w:rsidRPr="00CA5240">
        <w:rPr>
          <w:rStyle w:val="Style13ptBold"/>
        </w:rPr>
        <w:t>Shor &amp; Freire, 1987</w:t>
      </w:r>
      <w:r w:rsidRPr="00CA5240">
        <w:rPr>
          <w:sz w:val="16"/>
        </w:rPr>
        <w:t>, Ira Shor, professor at the College of Staten Island, City University of New York, where he teaches composition and rhetoric. He is also doctoral faculty in the Ph.D. Program in English, at The Graduate Center, CUNY, Paulo Freire, visiting lecturer at the Harvard Graduate School of Education A Pedagogy for Liberation: Dialogues on Transforming Education, 58-59</w:t>
      </w:r>
    </w:p>
    <w:p w14:paraId="4B48BED4" w14:textId="77777777" w:rsidR="003714FE" w:rsidRPr="00CA5240" w:rsidRDefault="003714FE" w:rsidP="003714FE">
      <w:pPr>
        <w:rPr>
          <w:sz w:val="16"/>
        </w:rPr>
      </w:pPr>
      <w:r w:rsidRPr="00CA5240">
        <w:rPr>
          <w:u w:val="single"/>
        </w:rPr>
        <w:t>Another way to violate the real limits in a school or college is to organize a militant action which is abstractly 'correct' but practically disastrous</w:t>
      </w:r>
      <w:r w:rsidRPr="00CA5240">
        <w:rPr>
          <w:sz w:val="16"/>
        </w:rPr>
        <w:t xml:space="preserve">. </w:t>
      </w:r>
      <w:r w:rsidRPr="00CA5240">
        <w:rPr>
          <w:u w:val="single"/>
        </w:rPr>
        <w:t>This happened at my college in 1973 when a racist ge- neticist came to lecture</w:t>
      </w:r>
      <w:r w:rsidRPr="00CA5240">
        <w:rPr>
          <w:sz w:val="16"/>
        </w:rPr>
        <w:t xml:space="preserve">, at the President’s invitation. </w:t>
      </w:r>
      <w:r w:rsidRPr="00CA5240">
        <w:rPr>
          <w:u w:val="single"/>
        </w:rPr>
        <w:t>Our small group of activist teachers and students wanted to disrupt the event</w:t>
      </w:r>
      <w:r w:rsidRPr="00CA5240">
        <w:rPr>
          <w:sz w:val="16"/>
        </w:rPr>
        <w:t xml:space="preserve">. I argued that the student majority would not support such an action and that the liberal adminstration would go after the militants instead of unit-ing with us to keep the conservative majority of the faculty at bay. I marvelously failed to convince anybody of my point of view and the group militantly disrupted the lecture. </w:t>
      </w:r>
      <w:r w:rsidRPr="00CA5240">
        <w:rPr>
          <w:u w:val="single"/>
        </w:rPr>
        <w:t xml:space="preserve">The aftermath was a break between the left and the liberal administration including the </w:t>
      </w:r>
      <w:r w:rsidRPr="00CA5240">
        <w:rPr>
          <w:rStyle w:val="Emphasis"/>
        </w:rPr>
        <w:t>firing of some radical teachers</w:t>
      </w:r>
      <w:r w:rsidRPr="00CA5240">
        <w:rPr>
          <w:sz w:val="16"/>
        </w:rPr>
        <w:t xml:space="preserve">. In addition, </w:t>
      </w:r>
      <w:r w:rsidRPr="00CA5240">
        <w:rPr>
          <w:u w:val="single"/>
        </w:rPr>
        <w:t xml:space="preserve">because the left shouted down the speaker, the issue became 'free speech’ on campus, instead of racism in school and society. This was </w:t>
      </w:r>
      <w:r w:rsidRPr="00CA5240">
        <w:rPr>
          <w:rStyle w:val="Emphasis"/>
        </w:rPr>
        <w:t>one step forward and three steps back, thanks to a wrong assessment of the limits</w:t>
      </w:r>
      <w:r w:rsidRPr="00CA5240">
        <w:rPr>
          <w:sz w:val="16"/>
        </w:rPr>
        <w:t>. The limits back then suggested we could engage the racist in a big public debate, win the contest, and increase awareness about the nature of racism.</w:t>
      </w:r>
      <w:r w:rsidRPr="00CA5240">
        <w:rPr>
          <w:u w:val="single"/>
        </w:rPr>
        <w:t xml:space="preserve"> </w:t>
      </w:r>
      <w:r w:rsidRPr="00CA5240">
        <w:rPr>
          <w:rStyle w:val="Emphasis"/>
        </w:rPr>
        <w:t>There are authorities policing the teacher.</w:t>
      </w:r>
      <w:r w:rsidRPr="00CA5240">
        <w:rPr>
          <w:u w:val="single"/>
        </w:rPr>
        <w:t xml:space="preserve"> If the teacher tries to squeeze through a political opening too small for the project she or he has started, the teacher will feel the pressure of official response, some form of reaction or repression,</w:t>
      </w:r>
      <w:r w:rsidRPr="00CA5240">
        <w:rPr>
          <w:sz w:val="16"/>
        </w:rPr>
        <w:t xml:space="preserve"> which is a sign that the limits have been stepped over at this moment, in this situation, using these kinds of methods. In the incident I cited above, I could see the admin- istration mobilizing for this event in ways that threatened the position of the left. </w:t>
      </w:r>
      <w:r w:rsidRPr="00CA5240">
        <w:rPr>
          <w:u w:val="single"/>
        </w:rPr>
        <w:t xml:space="preserve">Repression calls upon us to do a tactical retreat and figure out a new way to work. </w:t>
      </w:r>
      <w:r w:rsidRPr="00CA5240">
        <w:rPr>
          <w:rStyle w:val="Emphasis"/>
        </w:rPr>
        <w:t>If you are fired, you are erased as a factor in that place</w:t>
      </w:r>
      <w:r w:rsidRPr="00CA5240">
        <w:rPr>
          <w:u w:val="single"/>
        </w:rPr>
        <w:t xml:space="preserve"> and have to begin somewhere else. Getting fired often makes people more cautious politicians wherever they wind up next. In many cases, it </w:t>
      </w:r>
      <w:r w:rsidRPr="00CA5240">
        <w:rPr>
          <w:rStyle w:val="Emphasis"/>
        </w:rPr>
        <w:t>silences the teacher</w:t>
      </w:r>
      <w:r w:rsidRPr="00CA5240">
        <w:rPr>
          <w:u w:val="single"/>
        </w:rPr>
        <w:t>, especially those with families to support</w:t>
      </w:r>
      <w:r w:rsidRPr="00CA5240">
        <w:rPr>
          <w:b/>
          <w:u w:val="single"/>
        </w:rPr>
        <w:t xml:space="preserve">. </w:t>
      </w:r>
      <w:r w:rsidRPr="00CA5240">
        <w:rPr>
          <w:rStyle w:val="Emphasis"/>
        </w:rPr>
        <w:t>We've had so many examples of radical teachers being fired at all levels of education in the U.S</w:t>
      </w:r>
      <w:r w:rsidRPr="00CA5240">
        <w:rPr>
          <w:u w:val="single"/>
        </w:rPr>
        <w:t>. The mere threat of losing your job is enough to silence many teachers. Teachers who speak up, organize, or deviate from the official curriculum are made an example of, and the example of their disappearance is not lost on the faculty who remain</w:t>
      </w:r>
      <w:r w:rsidRPr="00CA5240">
        <w:rPr>
          <w:sz w:val="16"/>
        </w:rPr>
        <w:t>.</w:t>
      </w:r>
    </w:p>
    <w:p w14:paraId="40CDB869" w14:textId="77777777" w:rsidR="003714FE" w:rsidRPr="00CA5240" w:rsidRDefault="003714FE" w:rsidP="003714FE">
      <w:pPr>
        <w:pStyle w:val="Heading3"/>
      </w:pPr>
      <w:r w:rsidRPr="00CA5240">
        <w:t>Turns Case---Tests</w:t>
      </w:r>
    </w:p>
    <w:p w14:paraId="2F28757A" w14:textId="77777777" w:rsidR="003714FE" w:rsidRPr="00CA5240" w:rsidRDefault="003714FE" w:rsidP="003714FE">
      <w:pPr>
        <w:rPr>
          <w:sz w:val="16"/>
        </w:rPr>
      </w:pPr>
    </w:p>
    <w:p w14:paraId="3E2FA149" w14:textId="77777777" w:rsidR="003714FE" w:rsidRPr="00CA5240" w:rsidRDefault="003714FE" w:rsidP="003714FE">
      <w:pPr>
        <w:rPr>
          <w:sz w:val="16"/>
        </w:rPr>
      </w:pPr>
    </w:p>
    <w:p w14:paraId="444B50CD" w14:textId="77777777" w:rsidR="003714FE" w:rsidRPr="00CA5240" w:rsidRDefault="003714FE" w:rsidP="003714FE">
      <w:pPr>
        <w:pStyle w:val="Heading4"/>
      </w:pPr>
      <w:r w:rsidRPr="00CA5240">
        <w:t>Testing will be weaponized against communities subject to state control</w:t>
      </w:r>
    </w:p>
    <w:p w14:paraId="186795CD" w14:textId="77777777" w:rsidR="003714FE" w:rsidRPr="00CA5240" w:rsidRDefault="003714FE" w:rsidP="003714FE">
      <w:pPr>
        <w:rPr>
          <w:sz w:val="16"/>
        </w:rPr>
      </w:pPr>
      <w:r w:rsidRPr="00CA5240">
        <w:rPr>
          <w:sz w:val="16"/>
        </w:rPr>
        <w:t xml:space="preserve">John </w:t>
      </w:r>
      <w:r w:rsidRPr="00CA5240">
        <w:rPr>
          <w:rStyle w:val="Style13ptBold"/>
        </w:rPr>
        <w:t>Warner, 17</w:t>
      </w:r>
      <w:r w:rsidRPr="00CA5240">
        <w:rPr>
          <w:sz w:val="16"/>
        </w:rPr>
        <w:t xml:space="preserve">, managing editor of McSweeney’s Internet Tendency and professor of creative writing at College of Charleston, "When Standardized Tests Don't Count," Inside Higher Ed,  5-21-2017, https://www.insidehighered.com/blogs/just-visiting/when-standardized-tests-dont-count, </w:t>
      </w:r>
    </w:p>
    <w:p w14:paraId="58EA9E55" w14:textId="77777777" w:rsidR="003714FE" w:rsidRPr="00CA5240" w:rsidRDefault="003714FE" w:rsidP="003714FE">
      <w:pPr>
        <w:rPr>
          <w:sz w:val="16"/>
        </w:rPr>
      </w:pPr>
      <w:r w:rsidRPr="00CA5240">
        <w:rPr>
          <w:sz w:val="16"/>
        </w:rPr>
        <w:t xml:space="preserve">But </w:t>
      </w:r>
      <w:r w:rsidRPr="00CA5240">
        <w:rPr>
          <w:u w:val="single"/>
        </w:rPr>
        <w:t>the assessment weighed against the far more diverse and complex experiences of education, many of which are impossible to quantify</w:t>
      </w:r>
      <w:r w:rsidRPr="00CA5240">
        <w:rPr>
          <w:sz w:val="16"/>
        </w:rPr>
        <w:t xml:space="preserve">, is at best a curiosity, and the Citadel should feel free to ignore its terrible results. </w:t>
      </w:r>
      <w:r w:rsidRPr="00CA5240">
        <w:rPr>
          <w:u w:val="single"/>
        </w:rPr>
        <w:t xml:space="preserve">The Citadel is fortunate to have the luxury of being able to ignore their terrible results. Because of its history and status, they are shielded from bureaucratic meddling </w:t>
      </w:r>
      <w:r w:rsidRPr="00CA5240">
        <w:rPr>
          <w:sz w:val="16"/>
        </w:rPr>
        <w:t>or heavy-handed governmental oversight. Interestingly, the Charleston area is in the midst of another standardized assessment related controversy</w:t>
      </w:r>
      <w:r w:rsidRPr="00CA5240">
        <w:rPr>
          <w:u w:val="single"/>
        </w:rPr>
        <w:t>. Schools Superintendent Gerrita Postlewait</w:t>
      </w:r>
      <w:r w:rsidRPr="00CA5240">
        <w:rPr>
          <w:sz w:val="16"/>
        </w:rPr>
        <w:t xml:space="preserve"> and the Charleston County School Board </w:t>
      </w:r>
      <w:r w:rsidRPr="00CA5240">
        <w:rPr>
          <w:u w:val="single"/>
        </w:rPr>
        <w:t>have been attempting to enact a program of principle reshuffling based on standardized test scores results</w:t>
      </w:r>
      <w:r w:rsidRPr="00CA5240">
        <w:rPr>
          <w:sz w:val="16"/>
        </w:rPr>
        <w:t xml:space="preserve">.  </w:t>
      </w:r>
      <w:r w:rsidRPr="00CA5240">
        <w:rPr>
          <w:u w:val="single"/>
        </w:rPr>
        <w:t>One principal,</w:t>
      </w:r>
      <w:r w:rsidRPr="00CA5240">
        <w:rPr>
          <w:sz w:val="16"/>
        </w:rPr>
        <w:t xml:space="preserve"> Jake Rambo of James B. Edwards Elementary in Mount Pleasant, </w:t>
      </w:r>
      <w:r w:rsidRPr="00CA5240">
        <w:rPr>
          <w:u w:val="single"/>
        </w:rPr>
        <w:t>resigned in protest, rather than accept his new assignment, accusing the superintendent and board of relying on student test scores on standardized tests as a significant</w:t>
      </w:r>
      <w:r w:rsidRPr="00CA5240">
        <w:rPr>
          <w:sz w:val="16"/>
        </w:rPr>
        <w:t xml:space="preserve"> (or sole, depending on who’s talking) crite</w:t>
      </w:r>
      <w:r w:rsidRPr="00CA5240">
        <w:rPr>
          <w:u w:val="single"/>
        </w:rPr>
        <w:t xml:space="preserve">ria in teacher evaluation, and claiming that Superintendent Postlewait implicitly threatened his career if he didn’t accept the transfer. </w:t>
      </w:r>
      <w:r w:rsidRPr="00CA5240">
        <w:rPr>
          <w:sz w:val="16"/>
        </w:rPr>
        <w:t xml:space="preserve">The problems of Charleston County Schools are well-known and well-documented, but it is interesting to see the difference in how standardized assessments are used in these differing contexts. </w:t>
      </w:r>
      <w:r w:rsidRPr="00CA5240">
        <w:rPr>
          <w:u w:val="single"/>
        </w:rPr>
        <w:t>The issues with and limits of the Measures of Academic Progress (MAP) test that Charleston Country relies on[1] are well known</w:t>
      </w:r>
      <w:r w:rsidRPr="00CA5240">
        <w:rPr>
          <w:sz w:val="16"/>
        </w:rPr>
        <w:t xml:space="preserve">, having been previously litigated in other communities. Even the NWEA, creators of the MAP make clear that it is an “interim assessment” (with the same kind of low-stakes as the CLA) and not meant to be used for the purposes of teacher or student evaluation. And yet, </w:t>
      </w:r>
      <w:r w:rsidRPr="00CA5240">
        <w:rPr>
          <w:b/>
          <w:u w:val="single"/>
        </w:rPr>
        <w:t>when it comes to marginalized and vulnerable populations</w:t>
      </w:r>
      <w:r w:rsidRPr="00CA5240">
        <w:rPr>
          <w:sz w:val="16"/>
        </w:rPr>
        <w:t xml:space="preserve"> within Charleston County Schools, </w:t>
      </w:r>
      <w:r w:rsidRPr="00CA5240">
        <w:rPr>
          <w:b/>
          <w:u w:val="single"/>
        </w:rPr>
        <w:t xml:space="preserve">these standardized assessments provide a rational for top-down oversight and control. </w:t>
      </w:r>
      <w:r w:rsidRPr="00CA5240">
        <w:rPr>
          <w:sz w:val="16"/>
        </w:rPr>
        <w:t>This is entirely common and predictable. “</w:t>
      </w:r>
      <w:r w:rsidRPr="00CA5240">
        <w:rPr>
          <w:b/>
          <w:u w:val="single"/>
        </w:rPr>
        <w:t>Accountability” is often weaponized against those without the means to defend themselves</w:t>
      </w:r>
      <w:r w:rsidRPr="00CA5240">
        <w:rPr>
          <w:sz w:val="16"/>
        </w:rPr>
        <w:t>.</w:t>
      </w:r>
    </w:p>
    <w:p w14:paraId="3BC8F9F2" w14:textId="77777777" w:rsidR="003714FE" w:rsidRPr="00CA5240" w:rsidRDefault="003714FE" w:rsidP="003714FE">
      <w:pPr>
        <w:rPr>
          <w:sz w:val="16"/>
        </w:rPr>
      </w:pPr>
    </w:p>
    <w:p w14:paraId="2829954D" w14:textId="77777777" w:rsidR="003714FE" w:rsidRPr="00CA5240" w:rsidRDefault="003714FE" w:rsidP="003714FE">
      <w:pPr>
        <w:rPr>
          <w:sz w:val="16"/>
        </w:rPr>
      </w:pPr>
    </w:p>
    <w:p w14:paraId="5E518363" w14:textId="77777777" w:rsidR="003714FE" w:rsidRPr="00CA5240" w:rsidRDefault="003714FE" w:rsidP="003714FE">
      <w:pPr>
        <w:pStyle w:val="Heading4"/>
      </w:pPr>
      <w:r w:rsidRPr="00CA5240">
        <w:t>Tests are weapon that check resistance</w:t>
      </w:r>
    </w:p>
    <w:p w14:paraId="782A53B0" w14:textId="77777777" w:rsidR="003714FE" w:rsidRPr="00CA5240" w:rsidRDefault="003714FE" w:rsidP="003714FE">
      <w:pPr>
        <w:rPr>
          <w:sz w:val="16"/>
        </w:rPr>
      </w:pPr>
      <w:r w:rsidRPr="00CA5240">
        <w:rPr>
          <w:sz w:val="16"/>
        </w:rPr>
        <w:t xml:space="preserve">Jesse </w:t>
      </w:r>
      <w:r w:rsidRPr="00CA5240">
        <w:rPr>
          <w:rStyle w:val="Style13ptBold"/>
        </w:rPr>
        <w:t>Hagopian, 16</w:t>
      </w:r>
      <w:r w:rsidRPr="00CA5240">
        <w:rPr>
          <w:sz w:val="16"/>
        </w:rPr>
        <w:t xml:space="preserve">, Progressive Education Seattle Fellow. Jesse teaches history and is the co-adviser to the Black Student Union at Garfield High School–the site of the historic boycott of the MAP test in 2013, "Six Reasons Why the Opt Out Movement is Good for Students and Parents of Color," Progressive.org,  3-9-2016, http://progressive.org/public-school-shakedown/six-reasons-opt-movement-good-students-parents-color/, </w:t>
      </w:r>
    </w:p>
    <w:p w14:paraId="0AD98844" w14:textId="77777777" w:rsidR="003714FE" w:rsidRPr="00CA5240" w:rsidRDefault="003714FE" w:rsidP="003714FE">
      <w:pPr>
        <w:rPr>
          <w:sz w:val="16"/>
        </w:rPr>
      </w:pPr>
      <w:r w:rsidRPr="00CA5240">
        <w:rPr>
          <w:sz w:val="16"/>
        </w:rPr>
        <w:t xml:space="preserve">4.Test-and-Punish policies are cruel and inequitable.  </w:t>
      </w:r>
      <w:r w:rsidRPr="00CA5240">
        <w:rPr>
          <w:u w:val="single"/>
        </w:rPr>
        <w:t>High-stakes tests are being used around the country to label children and schools as failing</w:t>
      </w:r>
      <w:r w:rsidRPr="00CA5240">
        <w:rPr>
          <w:sz w:val="16"/>
        </w:rPr>
        <w:t xml:space="preserve">, to prevent kids from graduating, </w:t>
      </w:r>
      <w:r w:rsidRPr="00CA5240">
        <w:rPr>
          <w:u w:val="single"/>
        </w:rPr>
        <w:t xml:space="preserve">to fire teachers, and to close schools. Chicago Board of Education voted in 2013 to close some 49 of the city’s public schools—schools that served approximately 87 percent black students. </w:t>
      </w:r>
      <w:r w:rsidRPr="00CA5240">
        <w:rPr>
          <w:sz w:val="16"/>
        </w:rPr>
        <w:t xml:space="preserve">In   71 percent of the schools had a majority of teachers and staff were African-Americans. </w:t>
      </w:r>
      <w:r w:rsidRPr="00CA5240">
        <w:rPr>
          <w:u w:val="single"/>
        </w:rPr>
        <w:t>The standardized tests the students take register racial and class bias, measure the lack of resources available to schools, and then provide cover for shutting them down.  A review by the National Research Council concluded high school graduation tests have done nothing to lift student achievement, but they have raised the dropout rate</w:t>
      </w:r>
      <w:r w:rsidRPr="00CA5240">
        <w:rPr>
          <w:sz w:val="16"/>
        </w:rPr>
        <w:t>. African American, Latino, American Indian and low-income students are far more likely to be denied a diploma for not passing a test. High stakes tests often inaccurately assess English language learners—measuring their understating of English and the dominant culture rather than the subject they are being tested in. Boston University economics professor Kevin Lang’s 2013 study, “The School to Prison Pipeline Exposed,” links increases in the use of high-stakes standardized high school exit exams to increased incarceration rates.  5) Standardized testing was invented by white supremacists and maintains institutional racism today.  Once you know the history of standardized tests in public schools, you can never fall for Coleman’s absurd assertion that, “boycotting standardized tests may seem like a good idea, but hurts black learners most.” St</w:t>
      </w:r>
      <w:r w:rsidRPr="00CA5240">
        <w:rPr>
          <w:u w:val="single"/>
        </w:rPr>
        <w:t>andardized tests first entered American public schools in the 1920s, at the urging of eugenicists whose pseudoscience proclaimed that white males were naturally smarter</w:t>
      </w:r>
      <w:r w:rsidRPr="00CA5240">
        <w:rPr>
          <w:sz w:val="16"/>
        </w:rPr>
        <w:t>. As Rethinking Schools editorialized, “</w:t>
      </w:r>
      <w:r w:rsidRPr="00CA5240">
        <w:rPr>
          <w:u w:val="single"/>
        </w:rPr>
        <w:t>high-stakes standardized tests have disguised class and race privilege as merit ever since</w:t>
      </w:r>
      <w:r w:rsidRPr="00CA5240">
        <w:rPr>
          <w:sz w:val="16"/>
        </w:rPr>
        <w:t>. The consistent use of test scores to demonstrate first a ‘mental ability’ gap and now an ‘achievement’ gap exposes the intrinsic nature of these tests: They are built to maintain inequality, not to serve as an antidote to educational disparities.”  One of these early eugenicists was Carl Brigham, a professor at Princeton University and author of the white supremacist manifesto, A Study of American Intelligence. Brigham developed the Scholastic Aptitude Test, known as the SAT. Some of the most important early voices in opposition to intelligence testing—especially in service of ranking the races—came from leading African American intellectuals such as W.E.B. Du Bois and Howard Long. Horace Mann Bond, in his work “Intelligence Tests and Propaganda,” noted in 1924 what today we call the “Zip Code Effect”—what standardized tests really measure is a student’s proximity to wealth and the dominant culture.</w:t>
      </w:r>
    </w:p>
    <w:p w14:paraId="564D5FF5" w14:textId="77777777" w:rsidR="003714FE" w:rsidRPr="00CA5240" w:rsidRDefault="003714FE" w:rsidP="003714FE">
      <w:pPr>
        <w:rPr>
          <w:sz w:val="16"/>
        </w:rPr>
      </w:pPr>
    </w:p>
    <w:p w14:paraId="7167303D" w14:textId="77777777" w:rsidR="003714FE" w:rsidRPr="00CA5240" w:rsidRDefault="003714FE" w:rsidP="003714FE"/>
    <w:p w14:paraId="1EB28621" w14:textId="77777777" w:rsidR="003714FE" w:rsidRPr="00CA5240" w:rsidRDefault="003714FE" w:rsidP="003714FE"/>
    <w:p w14:paraId="41D05E1B" w14:textId="77777777" w:rsidR="003D0ADF" w:rsidRPr="00CA5240" w:rsidRDefault="003D0ADF" w:rsidP="003D0ADF">
      <w:pPr>
        <w:pStyle w:val="Heading3"/>
      </w:pPr>
      <w:r w:rsidRPr="00CA5240">
        <w:t>Turns Case---Sex Ed</w:t>
      </w:r>
    </w:p>
    <w:p w14:paraId="71B6FB89" w14:textId="77777777" w:rsidR="003D0ADF" w:rsidRPr="00CA5240" w:rsidRDefault="003D0ADF" w:rsidP="003D0ADF"/>
    <w:p w14:paraId="13DCACC9" w14:textId="77777777" w:rsidR="003D0ADF" w:rsidRPr="00CA5240" w:rsidRDefault="003D0ADF" w:rsidP="003D0ADF">
      <w:pPr>
        <w:pStyle w:val="Heading4"/>
        <w:rPr>
          <w:rFonts w:cs="Times New Roman"/>
          <w:szCs w:val="24"/>
        </w:rPr>
      </w:pPr>
      <w:r w:rsidRPr="00CA5240">
        <w:rPr>
          <w:rFonts w:cs="Times New Roman"/>
          <w:szCs w:val="24"/>
        </w:rPr>
        <w:t>Capitalist schools teach to contain any individuality or sexuality and segregate students</w:t>
      </w:r>
    </w:p>
    <w:p w14:paraId="13DD51CC" w14:textId="77777777" w:rsidR="003D0ADF" w:rsidRPr="00CA5240" w:rsidRDefault="003D0ADF" w:rsidP="003D0ADF">
      <w:pPr>
        <w:rPr>
          <w:rFonts w:cs="Times New Roman"/>
        </w:rPr>
      </w:pPr>
      <w:r w:rsidRPr="00CA5240">
        <w:rPr>
          <w:rFonts w:cs="Times New Roman"/>
        </w:rPr>
        <w:t xml:space="preserve">Rich </w:t>
      </w:r>
      <w:r w:rsidRPr="00CA5240">
        <w:rPr>
          <w:rStyle w:val="Style13ptBold"/>
        </w:rPr>
        <w:t>Gibson, 2012</w:t>
      </w:r>
      <w:r w:rsidRPr="00CA5240">
        <w:rPr>
          <w:rFonts w:cs="Times New Roman"/>
        </w:rPr>
        <w:t>, Rich Gibson is an emeritus professor of Social Studies in the College of Education at San Diego State University. “How Shall We Live as Lambs Among Wolves? Reason—Passion—Power and Organization: What to Do?” Education and the Reproduction of Capital. Neoliberal Knowledge and Counterstrategies. Ed. Ravi Kumar. Pages 41- 61} EL, Pgs. 57-59</w:t>
      </w:r>
    </w:p>
    <w:p w14:paraId="2C97AA1F" w14:textId="77777777" w:rsidR="003D0ADF" w:rsidRPr="00CA5240" w:rsidRDefault="003D0ADF" w:rsidP="003D0ADF">
      <w:pPr>
        <w:rPr>
          <w:rFonts w:cs="Times New Roman"/>
          <w:sz w:val="16"/>
        </w:rPr>
      </w:pPr>
      <w:r w:rsidRPr="00CA5240">
        <w:rPr>
          <w:rFonts w:cs="Times New Roman"/>
          <w:sz w:val="16"/>
        </w:rPr>
        <w:t xml:space="preserve">Let us soar on to passion. </w:t>
      </w:r>
      <w:r w:rsidRPr="00CA5240">
        <w:rPr>
          <w:rFonts w:cs="Times New Roman"/>
          <w:u w:val="single"/>
        </w:rPr>
        <w:t xml:space="preserve">A great part of the school reform movement, of the antiwar movement, of the Marxist project, is pedagogical. Do people learn through reason alone? They do not. The entire system of capitalist democracy is a system of deceit, misrepresentation, and, although it may seem as if anyone can see  </w:t>
      </w:r>
      <w:r w:rsidRPr="00CA5240">
        <w:rPr>
          <w:rFonts w:cs="Times New Roman"/>
          <w:sz w:val="16"/>
        </w:rPr>
        <w:t xml:space="preserve">58 RICH GIBSON </w:t>
      </w:r>
      <w:r w:rsidRPr="00CA5240">
        <w:rPr>
          <w:rFonts w:cs="Times New Roman"/>
          <w:u w:val="single"/>
        </w:rPr>
        <w:t>what is up, few do.</w:t>
      </w:r>
      <w:r w:rsidRPr="00CA5240">
        <w:rPr>
          <w:rFonts w:cs="Times New Roman"/>
          <w:sz w:val="16"/>
        </w:rPr>
        <w:t xml:space="preserve"> What constructs mistaken consciousness, what underpins the indifference, “whatever” keeps the system going, or, what reveals the Man Behind the Screen, or, what causes some people to acquiesce while others resist, even knowing they won’t soon win? Engels said there is no simple connection between being, the system of capitalist social relations, and consciousness, or class consciousness (Schneider 1975, 24). </w:t>
      </w:r>
      <w:r w:rsidRPr="00CA5240">
        <w:rPr>
          <w:rFonts w:cs="Times New Roman"/>
          <w:u w:val="single"/>
        </w:rPr>
        <w:t>Consider the impact of capitalist democracy on capitalist schooling, its purportedly public system that is, in fact, several segregated systems conducting education mostly along the lines of the race and class, a preprison program in Detroit, a pre-Walmart program in National City, a presocial worker program in LaMesa, a prelaw system in Lajolla, and a private system in Bloomfield Hills, where the rich send their kids—</w:t>
      </w:r>
      <w:r w:rsidRPr="00CA5240">
        <w:rPr>
          <w:rFonts w:cs="Times New Roman"/>
          <w:sz w:val="16"/>
        </w:rPr>
        <w:t xml:space="preserve">like Mitt Romney and George Bush. In Romney’s school, youth learn the view, “this is our world and we will discover how we might make it act,” while elsewhere, depending on the rung of the segregated ladder, kids learn, “tell me what to do and I will do it.” </w:t>
      </w:r>
      <w:r w:rsidRPr="00CA5240">
        <w:rPr>
          <w:rFonts w:cs="Times New Roman"/>
          <w:u w:val="single"/>
        </w:rPr>
        <w:t>Capitalist schooling in the United States, since the multidimensional decay ushered in by the Vietnam war, has taken the place of the family in the social breaking in of the future work force through marching kids inside a system of inhibition, suppression, prohibition, in which society seizes control of childhood, and, I think significantly, tries at once to make kids asexual, fearful of sexual pleasure, and thus their own bodies, while the outside world introduces them, ceaselessly, to spectacles of exploitative sexuality.</w:t>
      </w:r>
      <w:r w:rsidRPr="00CA5240">
        <w:rPr>
          <w:rFonts w:cs="Times New Roman"/>
          <w:sz w:val="16"/>
        </w:rPr>
        <w:t xml:space="preserve"> Aids on the one hand, Brittany Spears on the other. Is it any wonder that one-fourth of our teens have STDs? </w:t>
      </w:r>
      <w:r w:rsidRPr="00CA5240">
        <w:rPr>
          <w:rFonts w:cs="Times New Roman"/>
          <w:u w:val="single"/>
        </w:rPr>
        <w:t>Capitalist schooling imbues kids with the idea that it is natural to have to sell yourself, your labor, and then, through high-stakes exams for example, teaches kids the thousand forms of selfishness that make class rule possible</w:t>
      </w:r>
      <w:r w:rsidRPr="00CA5240">
        <w:rPr>
          <w:rFonts w:cs="Times New Roman"/>
          <w:sz w:val="16"/>
        </w:rPr>
        <w:t xml:space="preserve"> (Schneider 1975, 22). As Wilhelm Reich said, the inner cop is the Trojan Horse of any society rooted in domination (Reich 1970). And Marx was clear that capitalism reduces love and passion to cash—Elliot Spitzer, Randy Cunningham, etc. But money is not an early childhood wish. Human connection is. However, this connection is broken in a broken world. </w:t>
      </w:r>
      <w:r w:rsidRPr="00CA5240">
        <w:rPr>
          <w:rFonts w:cs="Times New Roman"/>
          <w:u w:val="single"/>
        </w:rPr>
        <w:t>It is illegal in US capitalist schools to teach the central issues of life: Labor</w:t>
      </w:r>
      <w:r w:rsidRPr="00CA5240">
        <w:rPr>
          <w:rFonts w:cs="Times New Roman"/>
          <w:sz w:val="16"/>
        </w:rPr>
        <w:t xml:space="preserve"> (involving the communist movement)</w:t>
      </w:r>
      <w:r w:rsidRPr="00CA5240">
        <w:rPr>
          <w:rFonts w:cs="Times New Roman"/>
          <w:u w:val="single"/>
        </w:rPr>
        <w:t xml:space="preserve">, rational knowledge </w:t>
      </w:r>
      <w:r w:rsidRPr="00CA5240">
        <w:rPr>
          <w:rFonts w:cs="Times New Roman"/>
          <w:sz w:val="16"/>
        </w:rPr>
        <w:t xml:space="preserve">(opposing the many Imaginary Friends that people think are in charge), </w:t>
      </w:r>
      <w:r w:rsidRPr="00CA5240">
        <w:rPr>
          <w:rFonts w:cs="Times New Roman"/>
          <w:u w:val="single"/>
        </w:rPr>
        <w:t>love</w:t>
      </w:r>
      <w:r w:rsidRPr="00CA5240">
        <w:rPr>
          <w:rFonts w:cs="Times New Roman"/>
          <w:sz w:val="16"/>
        </w:rPr>
        <w:t xml:space="preserve"> (tied to pleasure, sensuality, aesthetics, as well as reproduction), </w:t>
      </w:r>
      <w:r w:rsidRPr="00CA5240">
        <w:rPr>
          <w:rFonts w:cs="Times New Roman"/>
          <w:u w:val="single"/>
        </w:rPr>
        <w:t>and freedom</w:t>
      </w:r>
      <w:r w:rsidRPr="00CA5240">
        <w:rPr>
          <w:rFonts w:cs="Times New Roman"/>
          <w:sz w:val="16"/>
        </w:rPr>
        <w:t xml:space="preserve"> (which does not exist in school life). </w:t>
      </w:r>
    </w:p>
    <w:p w14:paraId="516624C7" w14:textId="77777777" w:rsidR="003D0ADF" w:rsidRPr="00CA5240" w:rsidRDefault="003D0ADF" w:rsidP="003D0ADF"/>
    <w:p w14:paraId="569DC500" w14:textId="77777777" w:rsidR="00C56048" w:rsidRPr="00CA5240" w:rsidRDefault="00C56048" w:rsidP="00C56048">
      <w:pPr>
        <w:pStyle w:val="Heading2"/>
      </w:pPr>
      <w:r w:rsidRPr="00CA5240">
        <w:t>Alternative</w:t>
      </w:r>
    </w:p>
    <w:p w14:paraId="7D9B819D" w14:textId="77777777" w:rsidR="003E0D77" w:rsidRPr="00CA5240" w:rsidRDefault="003E0D77" w:rsidP="00C56048">
      <w:pPr>
        <w:pStyle w:val="Heading3"/>
      </w:pPr>
      <w:r w:rsidRPr="00CA5240">
        <w:t>Alt: Communism---Hill</w:t>
      </w:r>
    </w:p>
    <w:p w14:paraId="51C86476" w14:textId="77777777" w:rsidR="003E0D77" w:rsidRPr="00CA5240" w:rsidRDefault="003E0D77" w:rsidP="003E0D77"/>
    <w:p w14:paraId="0FC2E999" w14:textId="77777777" w:rsidR="003E0D77" w:rsidRPr="00CA5240" w:rsidRDefault="003E0D77" w:rsidP="003E0D77">
      <w:pPr>
        <w:pStyle w:val="Heading4"/>
      </w:pPr>
      <w:r w:rsidRPr="00CA5240">
        <w:t xml:space="preserve">The alternative is to </w:t>
      </w:r>
      <w:r w:rsidRPr="00CA5240">
        <w:rPr>
          <w:u w:val="single"/>
        </w:rPr>
        <w:t>reject the affirmative</w:t>
      </w:r>
      <w:r w:rsidRPr="00CA5240">
        <w:t xml:space="preserve"> in favor of an </w:t>
      </w:r>
      <w:r w:rsidRPr="00CA5240">
        <w:rPr>
          <w:u w:val="single"/>
        </w:rPr>
        <w:t>ongoing class war</w:t>
      </w:r>
      <w:r w:rsidRPr="00CA5240">
        <w:t xml:space="preserve"> against the bourgeoisie---only revolution</w:t>
      </w:r>
      <w:r w:rsidR="00B13029" w:rsidRPr="00CA5240">
        <w:t>ary praxis</w:t>
      </w:r>
      <w:r w:rsidRPr="00CA5240">
        <w:t xml:space="preserve"> can </w:t>
      </w:r>
      <w:r w:rsidRPr="00CA5240">
        <w:rPr>
          <w:u w:val="single"/>
        </w:rPr>
        <w:t>create a bridge</w:t>
      </w:r>
      <w:r w:rsidRPr="00CA5240">
        <w:t xml:space="preserve"> between action in the present and communism in the future---your </w:t>
      </w:r>
      <w:r w:rsidRPr="00CA5240">
        <w:rPr>
          <w:u w:val="single"/>
        </w:rPr>
        <w:t>role as an educator</w:t>
      </w:r>
      <w:r w:rsidRPr="00CA5240">
        <w:t xml:space="preserve"> is to align with the </w:t>
      </w:r>
      <w:r w:rsidRPr="00CA5240">
        <w:rPr>
          <w:u w:val="single"/>
        </w:rPr>
        <w:t>dismantling of capitalism</w:t>
      </w:r>
      <w:r w:rsidRPr="00CA5240">
        <w:t>.</w:t>
      </w:r>
    </w:p>
    <w:p w14:paraId="4388472F" w14:textId="77777777" w:rsidR="003E0D77" w:rsidRPr="00CA5240" w:rsidRDefault="003E0D77" w:rsidP="003E0D77">
      <w:pPr>
        <w:rPr>
          <w:sz w:val="18"/>
          <w:szCs w:val="18"/>
        </w:rPr>
      </w:pPr>
      <w:r w:rsidRPr="00CA5240">
        <w:rPr>
          <w:sz w:val="18"/>
          <w:szCs w:val="18"/>
        </w:rPr>
        <w:t>Dave</w:t>
      </w:r>
      <w:r w:rsidRPr="00CA5240">
        <w:t xml:space="preserve"> </w:t>
      </w:r>
      <w:r w:rsidR="00267426" w:rsidRPr="00CA5240">
        <w:rPr>
          <w:rStyle w:val="Style13ptBold"/>
        </w:rPr>
        <w:t>Hill</w:t>
      </w:r>
      <w:r w:rsidRPr="00CA5240">
        <w:rPr>
          <w:rStyle w:val="Style13ptBold"/>
        </w:rPr>
        <w:t xml:space="preserve"> </w:t>
      </w:r>
      <w:r w:rsidRPr="00CA5240">
        <w:rPr>
          <w:rStyle w:val="Style13ptBold"/>
          <w:b w:val="0"/>
          <w:sz w:val="18"/>
          <w:szCs w:val="18"/>
        </w:rPr>
        <w:t>20</w:t>
      </w:r>
      <w:r w:rsidRPr="00CA5240">
        <w:rPr>
          <w:rStyle w:val="Style13ptBold"/>
        </w:rPr>
        <w:t>16</w:t>
      </w:r>
      <w:r w:rsidRPr="00CA5240">
        <w:t xml:space="preserve"> </w:t>
      </w:r>
      <w:r w:rsidRPr="00CA5240">
        <w:rPr>
          <w:sz w:val="18"/>
          <w:szCs w:val="18"/>
        </w:rPr>
        <w:t>– (Faculty of Health, Social Care and Education, Chelmsford Campus, Anglia Ruskin University, TRANSFORMATIVE EDUCATION, CRITICAL EDUCATION, MARXIST EDUCATION: POSSIBILITIES AND ALTERNATIVES TO THE RESTRUCTURING OF EDUCATION IN GLOBAL NEOLIBERAL/NEOCONSERVATIVE TIMES, Knowledge Cultures; Woodside 4.6 (2016): 159-175)//a-berg</w:t>
      </w:r>
    </w:p>
    <w:p w14:paraId="5E1F9D2E" w14:textId="77777777" w:rsidR="003E0D77" w:rsidRPr="00CA5240" w:rsidRDefault="003E0D77" w:rsidP="003E0D77">
      <w:pPr>
        <w:rPr>
          <w:sz w:val="16"/>
        </w:rPr>
      </w:pPr>
      <w:r w:rsidRPr="00CA5240">
        <w:rPr>
          <w:sz w:val="16"/>
        </w:rPr>
        <w:t xml:space="preserve">We </w:t>
      </w:r>
      <w:r w:rsidRPr="00CA5240">
        <w:rPr>
          <w:rStyle w:val="StyleUnderline"/>
        </w:rPr>
        <w:t>Marxists seek to serve and advance the interests of the working class</w:t>
      </w:r>
      <w:r w:rsidRPr="00CA5240">
        <w:rPr>
          <w:sz w:val="16"/>
        </w:rPr>
        <w:t xml:space="preserve">. We, as teachers, as educators, are working class, too, we sell our labor power to capitalists and to the apparatuses of the capitalist state, such as schools and universities. </w:t>
      </w:r>
      <w:r w:rsidRPr="00CA5240">
        <w:rPr>
          <w:rStyle w:val="StyleUnderline"/>
        </w:rPr>
        <w:t>We have to consistently</w:t>
      </w:r>
      <w:r w:rsidRPr="00CA5240">
        <w:rPr>
          <w:sz w:val="16"/>
        </w:rPr>
        <w:t xml:space="preserve"> and courageously </w:t>
      </w:r>
      <w:r w:rsidRPr="00CA5240">
        <w:rPr>
          <w:rStyle w:val="Emphasis"/>
        </w:rPr>
        <w:t>challenge the dominant ideology</w:t>
      </w:r>
      <w:r w:rsidRPr="00CA5240">
        <w:rPr>
          <w:rStyle w:val="StyleUnderline"/>
        </w:rPr>
        <w:t xml:space="preserve">, the </w:t>
      </w:r>
      <w:r w:rsidRPr="00CA5240">
        <w:rPr>
          <w:rStyle w:val="Emphasis"/>
        </w:rPr>
        <w:t>hegemony of the ruling class</w:t>
      </w:r>
      <w:r w:rsidRPr="00CA5240">
        <w:rPr>
          <w:rStyle w:val="StyleUnderline"/>
        </w:rPr>
        <w:t xml:space="preserve">, the bourgeoisie, the capitalist class. We are in a </w:t>
      </w:r>
      <w:r w:rsidRPr="00CA5240">
        <w:rPr>
          <w:rStyle w:val="Emphasis"/>
        </w:rPr>
        <w:t xml:space="preserve">battle for dominance </w:t>
      </w:r>
      <w:r w:rsidRPr="00CA5240">
        <w:rPr>
          <w:rStyle w:val="StyleUnderline"/>
        </w:rPr>
        <w:t xml:space="preserve">of our ideas; there are 'culture wars' between different ways of looking at/interpreting the world. We have to </w:t>
      </w:r>
      <w:r w:rsidRPr="00CA5240">
        <w:rPr>
          <w:rStyle w:val="Emphasis"/>
        </w:rPr>
        <w:t xml:space="preserve">contest </w:t>
      </w:r>
      <w:r w:rsidRPr="00CA5240">
        <w:rPr>
          <w:rStyle w:val="StyleUnderline"/>
        </w:rPr>
        <w:t>the</w:t>
      </w:r>
      <w:r w:rsidRPr="00CA5240">
        <w:rPr>
          <w:sz w:val="16"/>
        </w:rPr>
        <w:t xml:space="preserve"> currently </w:t>
      </w:r>
      <w:r w:rsidRPr="00CA5240">
        <w:rPr>
          <w:rStyle w:val="Emphasis"/>
        </w:rPr>
        <w:t xml:space="preserve">hegemonic control of ideas </w:t>
      </w:r>
      <w:r w:rsidRPr="00CA5240">
        <w:rPr>
          <w:rStyle w:val="StyleUnderline"/>
        </w:rPr>
        <w:t xml:space="preserve">by the </w:t>
      </w:r>
      <w:r w:rsidRPr="00CA5240">
        <w:rPr>
          <w:rStyle w:val="Emphasis"/>
        </w:rPr>
        <w:t>capitalist state</w:t>
      </w:r>
      <w:r w:rsidRPr="00CA5240">
        <w:rPr>
          <w:rStyle w:val="StyleUnderline"/>
        </w:rPr>
        <w:t xml:space="preserve">, </w:t>
      </w:r>
      <w:r w:rsidRPr="00CA5240">
        <w:rPr>
          <w:rStyle w:val="Emphasis"/>
        </w:rPr>
        <w:t>schools</w:t>
      </w:r>
      <w:r w:rsidRPr="00CA5240">
        <w:rPr>
          <w:rStyle w:val="StyleUnderline"/>
        </w:rPr>
        <w:t xml:space="preserve">, </w:t>
      </w:r>
      <w:r w:rsidRPr="00CA5240">
        <w:rPr>
          <w:rStyle w:val="Emphasis"/>
        </w:rPr>
        <w:t>media</w:t>
      </w:r>
      <w:r w:rsidRPr="00CA5240">
        <w:rPr>
          <w:rStyle w:val="StyleUnderline"/>
        </w:rPr>
        <w:t>, and their allies</w:t>
      </w:r>
      <w:r w:rsidRPr="00CA5240">
        <w:rPr>
          <w:sz w:val="16"/>
        </w:rPr>
        <w:t xml:space="preserve"> in the religions.</w:t>
      </w:r>
    </w:p>
    <w:p w14:paraId="7DDDD602" w14:textId="77777777" w:rsidR="003E0D77" w:rsidRPr="00CA5240" w:rsidRDefault="003E0D77" w:rsidP="003E0D77">
      <w:pPr>
        <w:rPr>
          <w:u w:val="single"/>
        </w:rPr>
      </w:pPr>
      <w:r w:rsidRPr="00CA5240">
        <w:rPr>
          <w:sz w:val="16"/>
        </w:rPr>
        <w:t xml:space="preserve">But </w:t>
      </w:r>
      <w:r w:rsidRPr="00CA5240">
        <w:rPr>
          <w:rStyle w:val="StyleUnderline"/>
        </w:rPr>
        <w:t>the situation</w:t>
      </w:r>
      <w:r w:rsidRPr="00CA5240">
        <w:rPr>
          <w:sz w:val="16"/>
        </w:rPr>
        <w:t xml:space="preserve"> we face </w:t>
      </w:r>
      <w:r w:rsidRPr="00CA5240">
        <w:rPr>
          <w:rStyle w:val="StyleUnderline"/>
        </w:rPr>
        <w:t xml:space="preserve">is not just a war of ideas, an </w:t>
      </w:r>
      <w:r w:rsidRPr="00CA5240">
        <w:rPr>
          <w:rStyle w:val="Emphasis"/>
        </w:rPr>
        <w:t>ideological war</w:t>
      </w:r>
      <w:r w:rsidRPr="00CA5240">
        <w:rPr>
          <w:rStyle w:val="StyleUnderline"/>
        </w:rPr>
        <w:t>: it is also an economic class war, where the social and economic conditions and well-being of the working class are threatened and undermined by the ruling class and its capitalist state</w:t>
      </w:r>
      <w:r w:rsidRPr="00CA5240">
        <w:rPr>
          <w:sz w:val="16"/>
        </w:rPr>
        <w:t xml:space="preserve"> (Campagna, 2013). David Blacker (2013) goes even further, and argues that </w:t>
      </w:r>
      <w:r w:rsidRPr="00CA5240">
        <w:rPr>
          <w:rStyle w:val="StyleUnderline"/>
        </w:rPr>
        <w:t xml:space="preserve">contemporary and future capitalist onslaughts will result in </w:t>
      </w:r>
      <w:r w:rsidRPr="00CA5240">
        <w:rPr>
          <w:rStyle w:val="Emphasis"/>
        </w:rPr>
        <w:t>deaths for 'superfluous' workers</w:t>
      </w:r>
      <w:r w:rsidRPr="00CA5240">
        <w:rPr>
          <w:rStyle w:val="StyleUnderline"/>
        </w:rPr>
        <w:t xml:space="preserve"> and sections of the non-working industrial reserve</w:t>
      </w:r>
      <w:r w:rsidRPr="00CA5240">
        <w:rPr>
          <w:sz w:val="16"/>
        </w:rPr>
        <w:t xml:space="preserve"> army (such as elderly people, for example the 13,000 extra deaths of old people in the winter months in the UK due to lack of affordable heating). If we sit and do nothing, </w:t>
      </w:r>
      <w:r w:rsidRPr="00CA5240">
        <w:rPr>
          <w:rStyle w:val="StyleUnderline"/>
        </w:rPr>
        <w:t xml:space="preserve">if their ideas are not contested, then capitalism will continue to </w:t>
      </w:r>
      <w:r w:rsidRPr="00CA5240">
        <w:rPr>
          <w:rStyle w:val="Emphasis"/>
        </w:rPr>
        <w:t>rule</w:t>
      </w:r>
      <w:r w:rsidRPr="00CA5240">
        <w:rPr>
          <w:sz w:val="16"/>
        </w:rPr>
        <w:t xml:space="preserve">, to </w:t>
      </w:r>
      <w:r w:rsidRPr="00CA5240">
        <w:rPr>
          <w:rStyle w:val="Emphasis"/>
        </w:rPr>
        <w:t>demean</w:t>
      </w:r>
      <w:r w:rsidRPr="00CA5240">
        <w:rPr>
          <w:sz w:val="16"/>
        </w:rPr>
        <w:t xml:space="preserve">, to </w:t>
      </w:r>
      <w:r w:rsidRPr="00CA5240">
        <w:rPr>
          <w:rStyle w:val="Emphasis"/>
        </w:rPr>
        <w:t>divide</w:t>
      </w:r>
      <w:r w:rsidRPr="00CA5240">
        <w:rPr>
          <w:sz w:val="16"/>
        </w:rPr>
        <w:t xml:space="preserve">, </w:t>
      </w:r>
      <w:r w:rsidRPr="00CA5240">
        <w:rPr>
          <w:rStyle w:val="StyleUnderline"/>
        </w:rPr>
        <w:t xml:space="preserve">to </w:t>
      </w:r>
      <w:r w:rsidRPr="00CA5240">
        <w:rPr>
          <w:rStyle w:val="Emphasis"/>
        </w:rPr>
        <w:t>impoverish</w:t>
      </w:r>
      <w:r w:rsidRPr="00CA5240">
        <w:rPr>
          <w:rStyle w:val="StyleUnderline"/>
        </w:rPr>
        <w:t xml:space="preserve"> us, and </w:t>
      </w:r>
      <w:r w:rsidRPr="00CA5240">
        <w:rPr>
          <w:rStyle w:val="Emphasis"/>
        </w:rPr>
        <w:t>the planet</w:t>
      </w:r>
      <w:r w:rsidRPr="00CA5240">
        <w:rPr>
          <w:rStyle w:val="StyleUnderline"/>
        </w:rPr>
        <w:t>.</w:t>
      </w:r>
    </w:p>
    <w:p w14:paraId="426804EF" w14:textId="77777777" w:rsidR="003E0D77" w:rsidRPr="00CA5240" w:rsidRDefault="003E0D77" w:rsidP="003E0D77">
      <w:pPr>
        <w:rPr>
          <w:sz w:val="16"/>
          <w:szCs w:val="16"/>
        </w:rPr>
      </w:pPr>
      <w:r w:rsidRPr="00CA5240">
        <w:rPr>
          <w:sz w:val="16"/>
          <w:szCs w:val="16"/>
        </w:rPr>
        <w:t>At certain times in history, and in certain locations, the disjunction - the gap, the difference - between the material conditions of workers' existence on the one hand, our daily lived experience, and, on the other hand, what the newspapers and the media and the imam and the priest and the rabbi say/ preach, that gap becomes so stark, so obvious, that workers' subjective consciousness changes. This is particularly likely when workers with more advanced revolutionary consciousness succeed in bringing about a widespread and more evenly distributed consciousness amongst the class as a whole.</w:t>
      </w:r>
    </w:p>
    <w:p w14:paraId="2B92288E" w14:textId="77777777" w:rsidR="003E0D77" w:rsidRPr="00CA5240" w:rsidRDefault="003E0D77" w:rsidP="003E0D77">
      <w:pPr>
        <w:rPr>
          <w:sz w:val="16"/>
        </w:rPr>
      </w:pPr>
      <w:r w:rsidRPr="00CA5240">
        <w:rPr>
          <w:rStyle w:val="StyleUnderline"/>
        </w:rPr>
        <w:t xml:space="preserve">At this moment </w:t>
      </w:r>
      <w:r w:rsidRPr="00CA5240">
        <w:rPr>
          <w:sz w:val="16"/>
        </w:rPr>
        <w:t xml:space="preserve">- now - in some countries in the world, </w:t>
      </w:r>
      <w:r w:rsidRPr="00CA5240">
        <w:rPr>
          <w:rStyle w:val="StyleUnderline"/>
        </w:rPr>
        <w:t xml:space="preserve">the gap between the 'official' ideology that 'we are all in together' and that 'there is no alternative' </w:t>
      </w:r>
      <w:r w:rsidRPr="00CA5240">
        <w:rPr>
          <w:sz w:val="16"/>
        </w:rPr>
        <w:t xml:space="preserve">(to austerity), </w:t>
      </w:r>
      <w:r w:rsidRPr="00CA5240">
        <w:rPr>
          <w:rStyle w:val="StyleUnderline"/>
        </w:rPr>
        <w:t>or, in schools and universities faced by commodification and managerialism and (pre)-privatization</w:t>
      </w:r>
      <w:r w:rsidRPr="00CA5240">
        <w:rPr>
          <w:sz w:val="16"/>
        </w:rPr>
        <w:t xml:space="preserve"> - </w:t>
      </w:r>
      <w:r w:rsidRPr="00CA5240">
        <w:rPr>
          <w:rStyle w:val="StyleUnderline"/>
        </w:rPr>
        <w:t xml:space="preserve">that gap becomes so large that the ruling party, and the ruling capitalist class, and capitalism itself, loses legitimacy. </w:t>
      </w:r>
      <w:r w:rsidRPr="00CA5240">
        <w:rPr>
          <w:sz w:val="16"/>
        </w:rPr>
        <w:t xml:space="preserve">And so, as in Greece now, and in Portugal, in Spain, in Turkey and Brazil, the USA and the UK, and in other countries such as Britain and India, we </w:t>
      </w:r>
      <w:r w:rsidRPr="00CA5240">
        <w:rPr>
          <w:rStyle w:val="StyleUnderline"/>
        </w:rPr>
        <w:t>Marxists are necessary</w:t>
      </w:r>
      <w:r w:rsidRPr="00CA5240">
        <w:rPr>
          <w:sz w:val="16"/>
        </w:rPr>
        <w:t xml:space="preserve">. Necessary </w:t>
      </w:r>
      <w:r w:rsidRPr="00CA5240">
        <w:rPr>
          <w:rStyle w:val="StyleUnderline"/>
        </w:rPr>
        <w:t>in leading and developing changes in consciousness, a change in class consciousness, and in playing a leading role in organizing for the replacement of capitalism.</w:t>
      </w:r>
    </w:p>
    <w:p w14:paraId="212AA05C" w14:textId="77777777" w:rsidR="003E0D77" w:rsidRPr="00CA5240" w:rsidRDefault="003E0D77" w:rsidP="003E0D77">
      <w:pPr>
        <w:rPr>
          <w:sz w:val="16"/>
          <w:szCs w:val="16"/>
        </w:rPr>
      </w:pPr>
      <w:r w:rsidRPr="00CA5240">
        <w:rPr>
          <w:sz w:val="16"/>
          <w:szCs w:val="16"/>
        </w:rPr>
        <w:t>Programme</w:t>
      </w:r>
    </w:p>
    <w:p w14:paraId="7B56BBEA" w14:textId="77777777" w:rsidR="003E0D77" w:rsidRPr="00CA5240" w:rsidRDefault="003E0D77" w:rsidP="003E0D77">
      <w:pPr>
        <w:rPr>
          <w:sz w:val="16"/>
        </w:rPr>
      </w:pPr>
      <w:r w:rsidRPr="00CA5240">
        <w:rPr>
          <w:sz w:val="16"/>
        </w:rPr>
        <w:t xml:space="preserve">In 1938, in 'The Transitional Programme', Trotsky addressed the types of programmes </w:t>
      </w:r>
      <w:r w:rsidRPr="00CA5240">
        <w:rPr>
          <w:rStyle w:val="StyleUnderline"/>
        </w:rPr>
        <w:t>moving the discussion beyond the</w:t>
      </w:r>
      <w:r w:rsidRPr="00CA5240">
        <w:rPr>
          <w:sz w:val="16"/>
        </w:rPr>
        <w:t xml:space="preserve"> minimum programme (</w:t>
      </w:r>
      <w:r w:rsidRPr="00CA5240">
        <w:rPr>
          <w:rStyle w:val="StyleUnderline"/>
        </w:rPr>
        <w:t>minimum acceptable reforms, such as those to protect and improve existing rights and entitlements</w:t>
      </w:r>
      <w:r w:rsidRPr="00CA5240">
        <w:rPr>
          <w:sz w:val="16"/>
        </w:rPr>
        <w:t xml:space="preserve">, such as rights at work, social and political rights)) </w:t>
      </w:r>
      <w:r w:rsidRPr="00CA5240">
        <w:rPr>
          <w:rStyle w:val="StyleUnderline"/>
        </w:rPr>
        <w:t>and the maximum programme (socialist revolution,</w:t>
      </w:r>
      <w:r w:rsidRPr="00CA5240">
        <w:rPr>
          <w:sz w:val="16"/>
        </w:rPr>
        <w:t xml:space="preserve"> with the type of society ultimately envisaged by Marx, </w:t>
      </w:r>
      <w:r w:rsidRPr="00CA5240">
        <w:rPr>
          <w:rStyle w:val="StyleUnderline"/>
        </w:rPr>
        <w:t>a socialist non-capitalist/ post-capitalist society)</w:t>
      </w:r>
      <w:r w:rsidRPr="00CA5240">
        <w:rPr>
          <w:sz w:val="16"/>
        </w:rPr>
        <w:t xml:space="preserve"> that were advanced by late nineteenth and early twentieth century social democrats and by communists of the 3rd international and articulated a new type of programme: the transitional programme. Trotsky, with a distinct resonance to today's struggles, wrote:</w:t>
      </w:r>
    </w:p>
    <w:p w14:paraId="4973FFAF" w14:textId="77777777" w:rsidR="003E0D77" w:rsidRPr="00CA5240" w:rsidRDefault="003E0D77" w:rsidP="003E0D77">
      <w:pPr>
        <w:rPr>
          <w:sz w:val="16"/>
        </w:rPr>
      </w:pPr>
      <w:r w:rsidRPr="00CA5240">
        <w:rPr>
          <w:rStyle w:val="StyleUnderline"/>
        </w:rPr>
        <w:t>The strategic task</w:t>
      </w:r>
      <w:r w:rsidRPr="00CA5240">
        <w:rPr>
          <w:sz w:val="16"/>
        </w:rPr>
        <w:t xml:space="preserve"> of the next period - prerevolutionary period of agitation, propaganda and organization - </w:t>
      </w:r>
      <w:r w:rsidRPr="00CA5240">
        <w:rPr>
          <w:rStyle w:val="StyleUnderline"/>
        </w:rPr>
        <w:t xml:space="preserve">consists in </w:t>
      </w:r>
      <w:r w:rsidRPr="00CA5240">
        <w:rPr>
          <w:rStyle w:val="Emphasis"/>
        </w:rPr>
        <w:t>overcoming the contradiction</w:t>
      </w:r>
      <w:r w:rsidRPr="00CA5240">
        <w:rPr>
          <w:rStyle w:val="StyleUnderline"/>
        </w:rPr>
        <w:t xml:space="preserve"> between the maturity of the objective revolutionary conditions and the immaturity of the proletariat and its vanguard</w:t>
      </w:r>
      <w:r w:rsidRPr="00CA5240">
        <w:rPr>
          <w:sz w:val="16"/>
        </w:rPr>
        <w:t xml:space="preserve"> (the confusion and disappointment of the older generation, the inexperience of the younger generation. </w:t>
      </w:r>
      <w:r w:rsidRPr="00CA5240">
        <w:rPr>
          <w:rStyle w:val="StyleUnderline"/>
        </w:rPr>
        <w:t xml:space="preserve">It is necessary to help the masses in the process of the daily struggle to </w:t>
      </w:r>
      <w:r w:rsidRPr="00CA5240">
        <w:rPr>
          <w:rStyle w:val="Emphasis"/>
        </w:rPr>
        <w:t>find the bridge</w:t>
      </w:r>
      <w:r w:rsidRPr="00CA5240">
        <w:rPr>
          <w:rStyle w:val="StyleUnderline"/>
        </w:rPr>
        <w:t xml:space="preserve"> between present demand and the socialist program of the revolution</w:t>
      </w:r>
      <w:r w:rsidRPr="00CA5240">
        <w:rPr>
          <w:sz w:val="16"/>
        </w:rPr>
        <w:t>. This bridge should include a system of transitional demands, stemming from today's conditions and from today's consciousness of wide layers of the working class and unalterably leading to one final conclusion: the conquest of power by the proletariat.</w:t>
      </w:r>
    </w:p>
    <w:p w14:paraId="0224CA33" w14:textId="77777777" w:rsidR="003E0D77" w:rsidRPr="00CA5240" w:rsidRDefault="003E0D77" w:rsidP="003E0D77">
      <w:pPr>
        <w:rPr>
          <w:sz w:val="16"/>
        </w:rPr>
      </w:pPr>
      <w:r w:rsidRPr="00CA5240">
        <w:rPr>
          <w:rStyle w:val="StyleUnderline"/>
        </w:rPr>
        <w:t>Classical Social Democracy</w:t>
      </w:r>
      <w:r w:rsidRPr="00CA5240">
        <w:rPr>
          <w:sz w:val="16"/>
        </w:rPr>
        <w:t xml:space="preserve">, functioning </w:t>
      </w:r>
      <w:r w:rsidRPr="00CA5240">
        <w:rPr>
          <w:rStyle w:val="StyleUnderline"/>
        </w:rPr>
        <w:t>in an epoch of progressive capitalism, divided its program into two parts independent of each other: the minimum program which limited itself to reforms within the framework of bourgeois society, and the maximum program which promised substitution of socialism for capitalism in the indefinite future.</w:t>
      </w:r>
      <w:r w:rsidRPr="00CA5240">
        <w:rPr>
          <w:sz w:val="16"/>
        </w:rPr>
        <w:t xml:space="preserve"> </w:t>
      </w:r>
      <w:r w:rsidRPr="00CA5240">
        <w:rPr>
          <w:rStyle w:val="StyleUnderline"/>
        </w:rPr>
        <w:t xml:space="preserve">Between the minimum and the maximum program </w:t>
      </w:r>
      <w:r w:rsidRPr="00CA5240">
        <w:rPr>
          <w:rStyle w:val="Emphasis"/>
        </w:rPr>
        <w:t>no bridge existed</w:t>
      </w:r>
      <w:r w:rsidRPr="00CA5240">
        <w:rPr>
          <w:sz w:val="16"/>
        </w:rPr>
        <w:t xml:space="preserve">. And indeed Social Democracy has no need of such a bridge, since the word socialism is used only for holiday speechifying. The Comintern has set out to follow the path of Social Democracy in an epoch of decaying capitalism: when, in general, </w:t>
      </w:r>
      <w:r w:rsidRPr="00CA5240">
        <w:rPr>
          <w:rStyle w:val="StyleUnderline"/>
        </w:rPr>
        <w:t xml:space="preserve">there can be no discussion of systematic social reforms and the raising of the masses' living standards; when every serious demand of the proletariat and even every serious demand of the petty bourgeoisie inevitably </w:t>
      </w:r>
      <w:r w:rsidRPr="00CA5240">
        <w:rPr>
          <w:rStyle w:val="Emphasis"/>
        </w:rPr>
        <w:t>reaches beyond the limits of capitalist property relations and of the bourgeois state</w:t>
      </w:r>
      <w:r w:rsidRPr="00CA5240">
        <w:rPr>
          <w:sz w:val="16"/>
        </w:rPr>
        <w:t>.</w:t>
      </w:r>
    </w:p>
    <w:p w14:paraId="586DB009" w14:textId="77777777" w:rsidR="003E0D77" w:rsidRPr="00CA5240" w:rsidRDefault="003E0D77" w:rsidP="003E0D77">
      <w:pPr>
        <w:rPr>
          <w:sz w:val="16"/>
          <w:szCs w:val="16"/>
        </w:rPr>
      </w:pPr>
      <w:r w:rsidRPr="00CA5240">
        <w:rPr>
          <w:sz w:val="16"/>
          <w:szCs w:val="16"/>
        </w:rPr>
        <w:t>Trotsky continued,</w:t>
      </w:r>
    </w:p>
    <w:p w14:paraId="03073B3E" w14:textId="77777777" w:rsidR="003E0D77" w:rsidRPr="00CA5240" w:rsidRDefault="003E0D77" w:rsidP="003E0D77">
      <w:pPr>
        <w:rPr>
          <w:sz w:val="16"/>
          <w:szCs w:val="16"/>
        </w:rPr>
      </w:pPr>
      <w:r w:rsidRPr="00CA5240">
        <w:rPr>
          <w:sz w:val="16"/>
          <w:szCs w:val="16"/>
        </w:rPr>
        <w:t>Under the menace of its own disintegration, the proletariat cannot permit the transformation of an increasing section of the workers into chronically unemployed paupers, living offthe slops of a crumbling society. The right to employment is the only serious right leftto the worker in a society based upon exploitation. This right today is leftto the worker in a society based upon exploitation. This right today is being shorn from him at every step. Against unemployment, "structural" as well as "con junctural," the time is ripe to advance along with the slogan of public works, the slogan of a sliding scale of working hours. Trade unions and other mass organizations should bind the workers and the unemployed together in the solidarity of mutual responsibility. On this basis all the work on hand would then be divided among all existing workers in accordance with how the extent of the working week is defined. The average wage of every worker remains the same as it was under the old working week. Wages, under a strictly guaranteed minimum, would follow the movement of prices. It is impossible to accept any other program for the present catastrophic period.</w:t>
      </w:r>
    </w:p>
    <w:p w14:paraId="47786834" w14:textId="77777777" w:rsidR="003E0D77" w:rsidRPr="00CA5240" w:rsidRDefault="003E0D77" w:rsidP="003E0D77">
      <w:pPr>
        <w:rPr>
          <w:sz w:val="16"/>
        </w:rPr>
      </w:pPr>
      <w:r w:rsidRPr="00CA5240">
        <w:rPr>
          <w:sz w:val="16"/>
        </w:rPr>
        <w:t xml:space="preserve">[...] </w:t>
      </w:r>
      <w:r w:rsidRPr="00CA5240">
        <w:rPr>
          <w:rStyle w:val="StyleUnderline"/>
        </w:rPr>
        <w:t>The question is not one of a "normal" collision between opposing material interests. The question is one of guarding the proletariat from decay, demoralization and ruin. The question is one of life or death of the only creative and progressive class</w:t>
      </w:r>
      <w:r w:rsidRPr="00CA5240">
        <w:rPr>
          <w:sz w:val="16"/>
        </w:rPr>
        <w:t xml:space="preserve">, and by that token of the future of mankind. </w:t>
      </w:r>
      <w:r w:rsidRPr="00CA5240">
        <w:rPr>
          <w:rStyle w:val="StyleUnderline"/>
        </w:rPr>
        <w:t xml:space="preserve">If capitalism is incapable of satisfying the demands inevitably arising from the calamities generated by itself, then </w:t>
      </w:r>
      <w:r w:rsidRPr="00CA5240">
        <w:rPr>
          <w:rStyle w:val="Emphasis"/>
        </w:rPr>
        <w:t>let it perish</w:t>
      </w:r>
      <w:r w:rsidRPr="00CA5240">
        <w:rPr>
          <w:rStyle w:val="StyleUnderline"/>
        </w:rPr>
        <w:t>. "</w:t>
      </w:r>
      <w:r w:rsidRPr="00CA5240">
        <w:rPr>
          <w:rStyle w:val="Emphasis"/>
        </w:rPr>
        <w:t>Realizability</w:t>
      </w:r>
      <w:r w:rsidRPr="00CA5240">
        <w:rPr>
          <w:rStyle w:val="StyleUnderline"/>
        </w:rPr>
        <w:t>" or "unrealizability" is</w:t>
      </w:r>
      <w:r w:rsidRPr="00CA5240">
        <w:rPr>
          <w:sz w:val="16"/>
        </w:rPr>
        <w:t xml:space="preserve"> in the given instance </w:t>
      </w:r>
      <w:r w:rsidRPr="00CA5240">
        <w:rPr>
          <w:rStyle w:val="StyleUnderline"/>
        </w:rPr>
        <w:t xml:space="preserve">a question of the relationship of forces, which </w:t>
      </w:r>
      <w:r w:rsidRPr="00CA5240">
        <w:rPr>
          <w:rStyle w:val="Emphasis"/>
        </w:rPr>
        <w:t>can be decided only by the struggle</w:t>
      </w:r>
      <w:r w:rsidRPr="00CA5240">
        <w:rPr>
          <w:rStyle w:val="StyleUnderline"/>
        </w:rPr>
        <w:t xml:space="preserve">. By means of this struggle, </w:t>
      </w:r>
      <w:r w:rsidRPr="00CA5240">
        <w:rPr>
          <w:rStyle w:val="Emphasis"/>
        </w:rPr>
        <w:t>no matter what immediate practical successes may be</w:t>
      </w:r>
      <w:r w:rsidRPr="00CA5240">
        <w:rPr>
          <w:rStyle w:val="StyleUnderline"/>
        </w:rPr>
        <w:t xml:space="preserve">, the workers will best come to understand the necessity of </w:t>
      </w:r>
      <w:r w:rsidRPr="00CA5240">
        <w:rPr>
          <w:rStyle w:val="Emphasis"/>
        </w:rPr>
        <w:t>liquidating capitalist slavery</w:t>
      </w:r>
      <w:r w:rsidRPr="00CA5240">
        <w:rPr>
          <w:sz w:val="16"/>
        </w:rPr>
        <w:t xml:space="preserve"> (Trotsky, 1938).</w:t>
      </w:r>
    </w:p>
    <w:p w14:paraId="714272F3" w14:textId="77777777" w:rsidR="003E0D77" w:rsidRPr="00CA5240" w:rsidRDefault="003E0D77" w:rsidP="003E0D77">
      <w:pPr>
        <w:rPr>
          <w:sz w:val="16"/>
          <w:szCs w:val="16"/>
        </w:rPr>
      </w:pPr>
      <w:r w:rsidRPr="00CA5240">
        <w:rPr>
          <w:sz w:val="16"/>
          <w:szCs w:val="16"/>
        </w:rPr>
        <w:t>Conclusion</w:t>
      </w:r>
    </w:p>
    <w:p w14:paraId="1D40BFE0" w14:textId="77777777" w:rsidR="003E0D77" w:rsidRPr="00CA5240" w:rsidRDefault="003E0D77" w:rsidP="003E0D77">
      <w:pPr>
        <w:rPr>
          <w:rStyle w:val="StyleUnderline"/>
        </w:rPr>
      </w:pPr>
      <w:r w:rsidRPr="00CA5240">
        <w:rPr>
          <w:rStyle w:val="StyleUnderline"/>
        </w:rPr>
        <w:t>The 'decay, demoralisation and ruin' Trotsky speaks of, are</w:t>
      </w:r>
      <w:r w:rsidRPr="00CA5240">
        <w:rPr>
          <w:sz w:val="16"/>
        </w:rPr>
        <w:t xml:space="preserve">, for many millions of workers' families - including what in the USA and elsewhere are called 'middle class' workers - </w:t>
      </w:r>
      <w:r w:rsidRPr="00CA5240">
        <w:rPr>
          <w:rStyle w:val="StyleUnderline"/>
        </w:rPr>
        <w:t xml:space="preserve">an everyday reality in this current era of capitalism, neoliberal capitalism, or </w:t>
      </w:r>
      <w:r w:rsidRPr="00CA5240">
        <w:rPr>
          <w:rStyle w:val="Emphasis"/>
        </w:rPr>
        <w:t>'immiseration capitalism'</w:t>
      </w:r>
      <w:r w:rsidRPr="00CA5240">
        <w:rPr>
          <w:rStyle w:val="StyleUnderline"/>
        </w:rPr>
        <w:t>. This immiseration is apparent through the rich as well as the poor worlds. The precise organisation and characteristics of the resistance to the depredations is a matter for strategic and tactical considerations</w:t>
      </w:r>
      <w:r w:rsidRPr="00CA5240">
        <w:rPr>
          <w:sz w:val="16"/>
        </w:rPr>
        <w:t xml:space="preserve">, relating to the current balance (strength, organisations, (dis)-unity) of class forces in specific local and national contexts. </w:t>
      </w:r>
      <w:r w:rsidRPr="00CA5240">
        <w:rPr>
          <w:rStyle w:val="StyleUnderline"/>
        </w:rPr>
        <w:t>What is clear,</w:t>
      </w:r>
      <w:r w:rsidRPr="00CA5240">
        <w:rPr>
          <w:sz w:val="16"/>
        </w:rPr>
        <w:t xml:space="preserve"> though, </w:t>
      </w:r>
      <w:r w:rsidRPr="00CA5240">
        <w:rPr>
          <w:rStyle w:val="StyleUnderline"/>
        </w:rPr>
        <w:t>is that the problematic regarding capitalism</w:t>
      </w:r>
      <w:r w:rsidRPr="00CA5240">
        <w:rPr>
          <w:sz w:val="16"/>
        </w:rPr>
        <w:t xml:space="preserve">, for Marxist activists and educators, </w:t>
      </w:r>
      <w:r w:rsidRPr="00CA5240">
        <w:rPr>
          <w:rStyle w:val="StyleUnderline"/>
        </w:rPr>
        <w:t>is not just to reform it,</w:t>
      </w:r>
      <w:r w:rsidRPr="00CA5240">
        <w:rPr>
          <w:sz w:val="16"/>
        </w:rPr>
        <w:t xml:space="preserve"> welcome though such reforms, such as 'minimum programme' are, and active in campaigning for and to protect such reforms we must be. But, </w:t>
      </w:r>
      <w:r w:rsidRPr="00CA5240">
        <w:rPr>
          <w:rStyle w:val="StyleUnderline"/>
        </w:rPr>
        <w:t xml:space="preserve">regarding capitalism, our task is to </w:t>
      </w:r>
      <w:r w:rsidRPr="00CA5240">
        <w:rPr>
          <w:rStyle w:val="Emphasis"/>
        </w:rPr>
        <w:t>replace it</w:t>
      </w:r>
      <w:r w:rsidRPr="00CA5240">
        <w:rPr>
          <w:rStyle w:val="StyleUnderline"/>
        </w:rPr>
        <w:t xml:space="preserve"> with democratic Marxism. </w:t>
      </w:r>
      <w:r w:rsidRPr="00CA5240">
        <w:rPr>
          <w:rStyle w:val="Emphasis"/>
        </w:rPr>
        <w:t>As teachers, as educators, as cultural workers, as activists, as intellectuals, we have a role to play</w:t>
      </w:r>
      <w:r w:rsidRPr="00CA5240">
        <w:rPr>
          <w:rStyle w:val="StyleUnderline"/>
        </w:rPr>
        <w:t>. We must play it.</w:t>
      </w:r>
    </w:p>
    <w:p w14:paraId="580DC7EB" w14:textId="77777777" w:rsidR="003E0D77" w:rsidRPr="00CA5240" w:rsidRDefault="003E0D77" w:rsidP="003E0D77"/>
    <w:p w14:paraId="23BB7085" w14:textId="77777777" w:rsidR="00191C49" w:rsidRPr="00CA5240" w:rsidRDefault="00191C49" w:rsidP="00191C49"/>
    <w:p w14:paraId="68D8523D" w14:textId="77777777" w:rsidR="00C56048" w:rsidRPr="00CA5240" w:rsidRDefault="00142D05" w:rsidP="00C56048">
      <w:pPr>
        <w:pStyle w:val="Heading3"/>
      </w:pPr>
      <w:r w:rsidRPr="00CA5240">
        <w:t xml:space="preserve">Alt: </w:t>
      </w:r>
      <w:r w:rsidR="00C56048" w:rsidRPr="00CA5240">
        <w:t>Communism</w:t>
      </w:r>
      <w:r w:rsidRPr="00CA5240">
        <w:t>---Badiou</w:t>
      </w:r>
    </w:p>
    <w:p w14:paraId="4DD7E9A4" w14:textId="77777777" w:rsidR="00C56048" w:rsidRPr="00CA5240" w:rsidRDefault="00C56048" w:rsidP="00C56048"/>
    <w:p w14:paraId="6F2B1F9A" w14:textId="77777777" w:rsidR="00C56048" w:rsidRPr="00CA5240" w:rsidRDefault="00C56048" w:rsidP="00C56048">
      <w:pPr>
        <w:pStyle w:val="Heading4"/>
      </w:pPr>
      <w:r w:rsidRPr="00CA5240">
        <w:t xml:space="preserve">Fidelity to the Idea of Communism means </w:t>
      </w:r>
      <w:r w:rsidRPr="00CA5240">
        <w:rPr>
          <w:u w:val="single"/>
        </w:rPr>
        <w:t>subordination of all other goals and the incorporation of all other agendas</w:t>
      </w:r>
      <w:r w:rsidRPr="00CA5240">
        <w:t>.  You should view the ballot as a referendum on communism.</w:t>
      </w:r>
    </w:p>
    <w:p w14:paraId="64684DC8" w14:textId="77777777" w:rsidR="00C56048" w:rsidRPr="00CA5240" w:rsidRDefault="00C56048" w:rsidP="00C56048">
      <w:r w:rsidRPr="00CA5240">
        <w:t xml:space="preserve">Alain </w:t>
      </w:r>
      <w:r w:rsidRPr="00CA5240">
        <w:rPr>
          <w:rStyle w:val="Style13ptBold"/>
        </w:rPr>
        <w:t>Badiou 10</w:t>
      </w:r>
      <w:r w:rsidRPr="00CA5240">
        <w:t xml:space="preserve"> – former Chair of Philosophy at </w:t>
      </w:r>
      <w:r w:rsidR="00C71BF0" w:rsidRPr="00CA5240">
        <w:t>École normale supérieure</w:t>
      </w:r>
      <w:r w:rsidRPr="00CA5240">
        <w:t>, “The Idea of Communism,” pp. 245-260</w:t>
      </w:r>
    </w:p>
    <w:p w14:paraId="107CCECC" w14:textId="77777777" w:rsidR="00C56048" w:rsidRPr="00CA5240" w:rsidRDefault="00C56048" w:rsidP="00C56048">
      <w:pPr>
        <w:rPr>
          <w:rStyle w:val="StyleUnderline"/>
        </w:rPr>
      </w:pPr>
      <w:r w:rsidRPr="00CA5240">
        <w:rPr>
          <w:sz w:val="16"/>
        </w:rPr>
        <w:t xml:space="preserve">So we can now return to our subject, </w:t>
      </w:r>
      <w:r w:rsidRPr="00CA5240">
        <w:rPr>
          <w:rStyle w:val="StyleUnderline"/>
        </w:rPr>
        <w:t>the communist Idea</w:t>
      </w:r>
      <w:r w:rsidRPr="00CA5240">
        <w:rPr>
          <w:sz w:val="16"/>
        </w:rPr>
        <w:t xml:space="preserve">. If, for an individual, an Idea </w:t>
      </w:r>
      <w:r w:rsidRPr="00CA5240">
        <w:rPr>
          <w:rStyle w:val="StyleUnderline"/>
        </w:rPr>
        <w:t>is the subjective operation whereby a specific real truth is imaginarily projected into the symbolic movement of a History</w:t>
      </w:r>
      <w:r w:rsidRPr="00CA5240">
        <w:rPr>
          <w:sz w:val="16"/>
        </w:rPr>
        <w:t xml:space="preserve">, we can say that an Idea presents the truth as if it were a fact. In other words, </w:t>
      </w:r>
      <w:r w:rsidRPr="00CA5240">
        <w:rPr>
          <w:rStyle w:val="StyleUnderline"/>
        </w:rPr>
        <w:t xml:space="preserve">the Idea presents certain facts as symbols of the real of truth. </w:t>
      </w:r>
      <w:r w:rsidRPr="00CA5240">
        <w:rPr>
          <w:sz w:val="16"/>
        </w:rPr>
        <w:t xml:space="preserve">This was how the Idea of communism allowed revolutionary politics and its parties to be inscribed in the representation of a meaning of History the inevitable outcome of which was communism. Or how it became possible to speak of a 'homeland of socialism', which amounted to symbolizing the creation of a possibility - which is fragile by definition - through the magnitude of a power. The Idea, which is an operative mediation between the real and the symbolic, always presents the individual with something that is located between the event and the fac t. </w:t>
      </w:r>
      <w:r w:rsidRPr="00CA5240">
        <w:rPr>
          <w:rStyle w:val="StyleUnderline"/>
        </w:rPr>
        <w:t>That is why the endless debates about the real status of the communist Idea are irresolvable. Is it a question of a regulative Idea</w:t>
      </w:r>
      <w:r w:rsidRPr="00CA5240">
        <w:rPr>
          <w:sz w:val="16"/>
        </w:rPr>
        <w:t xml:space="preserve">, in Kant's sense of the term, </w:t>
      </w:r>
      <w:r w:rsidRPr="00CA5240">
        <w:rPr>
          <w:rStyle w:val="StyleUnderline"/>
        </w:rPr>
        <w:t>having no real efficacy but able to set reasonable goals for our understanding? Or is it an agenda that must be carried out over time through a new post-revolutionary State's action on the world? Is it a utopia,</w:t>
      </w:r>
      <w:r w:rsidRPr="00CA5240">
        <w:rPr>
          <w:sz w:val="16"/>
        </w:rPr>
        <w:t xml:space="preserve"> if not a plainly dangerous, and even criminal, one? Or is it the name  of Reason in History? </w:t>
      </w:r>
      <w:r w:rsidRPr="00CA5240">
        <w:rPr>
          <w:rStyle w:val="StyleUnderline"/>
        </w:rPr>
        <w:t xml:space="preserve">This type of debate can never be concluded for the simple reason that the subjective operation of the Idea is not simple but complex. It involves </w:t>
      </w:r>
      <w:r w:rsidRPr="00CA5240">
        <w:rPr>
          <w:rStyle w:val="Emphasis"/>
        </w:rPr>
        <w:t>real sequences of emancipatory politics</w:t>
      </w:r>
      <w:r w:rsidRPr="00CA5240">
        <w:rPr>
          <w:rStyle w:val="StyleUnderline"/>
        </w:rPr>
        <w:t xml:space="preserve"> as its essential real condition, but it also presupposes marshalling a whole range of historical facts suitable for symbolization. It does not</w:t>
      </w:r>
      <w:r w:rsidRPr="00CA5240">
        <w:rPr>
          <w:sz w:val="16"/>
        </w:rPr>
        <w:t xml:space="preserve"> claim (as this would amount to subjecting the truth procedure to the laws of the State) </w:t>
      </w:r>
      <w:r w:rsidRPr="00CA5240">
        <w:rPr>
          <w:rStyle w:val="StyleUnderline"/>
        </w:rPr>
        <w:t xml:space="preserve">that the event and its organized political consequences are reducible to facts. But neither does it claim that the facts are unsuitable </w:t>
      </w:r>
      <w:r w:rsidRPr="00CA5240">
        <w:rPr>
          <w:sz w:val="16"/>
        </w:rPr>
        <w:t xml:space="preserve">for any historical trans-scription (to make a Lacanian sort of play on words) of the distinctive characters of a truth. The Idea is a historical anchoring of everything elusive, slippery and evanescent in the becoming of a truth. But it can only be so if it admits as its O"tn real this aleatory, elusive, slippery, evanescent dimension. </w:t>
      </w:r>
      <w:r w:rsidRPr="00CA5240">
        <w:rPr>
          <w:rStyle w:val="StyleUnderline"/>
        </w:rPr>
        <w:t>That is why it is incumbent upon the communist Idea to respond to the question 'Where do correct ideas come from?'</w:t>
      </w:r>
      <w:r w:rsidRPr="00CA5240">
        <w:rPr>
          <w:sz w:val="16"/>
        </w:rPr>
        <w:t xml:space="preserve"> the way Mao did: , </w:t>
      </w:r>
      <w:r w:rsidRPr="00CA5240">
        <w:rPr>
          <w:rStyle w:val="StyleUnderline"/>
        </w:rPr>
        <w:t>'correct ideas'</w:t>
      </w:r>
      <w:r w:rsidRPr="00CA5240">
        <w:rPr>
          <w:sz w:val="16"/>
        </w:rPr>
        <w:t xml:space="preserve"> (and by this I mean </w:t>
      </w:r>
      <w:r w:rsidRPr="00CA5240">
        <w:rPr>
          <w:rStyle w:val="StyleUnderline"/>
        </w:rPr>
        <w:t>what constitutes the path of a truth in a situation</w:t>
      </w:r>
      <w:r w:rsidRPr="00CA5240">
        <w:rPr>
          <w:sz w:val="16"/>
        </w:rPr>
        <w:t xml:space="preserve">) </w:t>
      </w:r>
      <w:r w:rsidRPr="00CA5240">
        <w:rPr>
          <w:rStyle w:val="StyleUnderline"/>
        </w:rPr>
        <w:t>come from practice. 'Practice' should</w:t>
      </w:r>
      <w:r w:rsidRPr="00CA5240">
        <w:rPr>
          <w:sz w:val="16"/>
        </w:rPr>
        <w:t xml:space="preserve"> obviously </w:t>
      </w:r>
      <w:r w:rsidRPr="00CA5240">
        <w:rPr>
          <w:rStyle w:val="StyleUnderline"/>
        </w:rPr>
        <w:t>be understood as the materialist name of the real. It wo</w:t>
      </w:r>
      <w:r w:rsidRPr="00CA5240">
        <w:rPr>
          <w:sz w:val="16"/>
        </w:rPr>
        <w:t xml:space="preserve">uld thus be appropriate to say that the Idea that symbolizes the becoming 'in truth' of correct (political) ideas in History, that is to say, </w:t>
      </w:r>
      <w:r w:rsidRPr="00CA5240">
        <w:rPr>
          <w:rStyle w:val="StyleUnderline"/>
        </w:rPr>
        <w:t>the Idea of communism, therefore comes itself from the idea of practice</w:t>
      </w:r>
      <w:r w:rsidRPr="00CA5240">
        <w:rPr>
          <w:sz w:val="16"/>
        </w:rPr>
        <w:t xml:space="preserve"> (from the experience of the real) in the final analysis but can nevertheless not be reduced to it. </w:t>
      </w:r>
      <w:r w:rsidRPr="00CA5240">
        <w:rPr>
          <w:rStyle w:val="StyleUnderline"/>
        </w:rPr>
        <w:t>This is because it is the protocol</w:t>
      </w:r>
      <w:r w:rsidRPr="00CA5240">
        <w:rPr>
          <w:sz w:val="16"/>
        </w:rPr>
        <w:t xml:space="preserve"> not of the existence but rather </w:t>
      </w:r>
      <w:r w:rsidRPr="00CA5240">
        <w:rPr>
          <w:rStyle w:val="StyleUnderline"/>
        </w:rPr>
        <w:t>of the exposure of a truth in action. All of the foregoing explains, and to a certain extent justifies, why it was ultimately possible to go to the extreme of exposing the truths of emancipatory politics in the guise of their opposite, that is to say, in the guise of a State</w:t>
      </w:r>
      <w:r w:rsidRPr="00CA5240">
        <w:rPr>
          <w:sz w:val="16"/>
        </w:rPr>
        <w:t xml:space="preserve">. Since it is a question of an (imaginary) ideological relationship between a truth procedure and historical facts, why hesitate to push this relationship to its limit? Why not say that it is a matter of a relationship between event and State? State and Revolution: that is the title of one of Lenin's most famous texts. And the State and the Event are indeed what are at stake in it. Nevertheless, Lenin, following Marx in this regard, is careful to say that the State in question after the Revolution will have to be the State of the withering away of the State, the State as organizer of the transition to the non-State. So let's say the following: </w:t>
      </w:r>
      <w:r w:rsidRPr="00CA5240">
        <w:rPr>
          <w:rStyle w:val="StyleUnderline"/>
        </w:rPr>
        <w:t xml:space="preserve">The Idea of communism can project the real of a politics, subtracted as ever from the power of the State, into the figure of 'another State', provided that the subtraction lies within this subjectivating operation, in the sense that the 'other State' is also subtracted from the power of the State, hence from its own power, in so far as it is a State whose essence is to wither away. </w:t>
      </w:r>
      <w:r w:rsidRPr="00CA5240">
        <w:rPr>
          <w:sz w:val="16"/>
        </w:rPr>
        <w:t xml:space="preserve">It is in this context that it is necessary to think and endorse the vital importance of proper names in all revolutionary politics. Their importance is indeed both spectacular and paradoxical. On the one hand, in effect, </w:t>
      </w:r>
      <w:r w:rsidRPr="00CA5240">
        <w:rPr>
          <w:rStyle w:val="StyleUnderline"/>
        </w:rPr>
        <w:t>emancipatory politics is essentially the politics of the anonymous masses; it is the victory of those with no names,10 of those who are held in a state of colossal insignificance</w:t>
      </w:r>
      <w:r w:rsidRPr="00CA5240">
        <w:rPr>
          <w:sz w:val="16"/>
        </w:rPr>
        <w:t xml:space="preserve"> by the State. On the other hand, it is distinguished all along the way by proper names, which define it historically, which represent it, much more forcefully tban is the case for other kinds of politics. Why is there this long series of proper names? Why this glorious Pantheon of revolutionary heroes? Why Spartacus, Thomas MUntzer, Robespierre, Toussaint Louverture, Blanqui, Marx, Lenin, Rosa Luxemburg, Mao, Che Guevara and so many others? The reason is that </w:t>
      </w:r>
      <w:r w:rsidRPr="00CA5240">
        <w:rPr>
          <w:rStyle w:val="StyleUnderline"/>
        </w:rPr>
        <w:t>all these proper names symbolize historically - in the guise of an individual, of a pure singularity of body and thought the rare and precious network of ephemeral sequences of politics as truth</w:t>
      </w:r>
      <w:r w:rsidRPr="00CA5240">
        <w:rPr>
          <w:sz w:val="16"/>
        </w:rPr>
        <w:t xml:space="preserve">. The elusive formalism of bodies-of-truth is legible here as empirical existence. </w:t>
      </w:r>
      <w:r w:rsidRPr="00CA5240">
        <w:rPr>
          <w:rStyle w:val="StyleUnderline"/>
        </w:rPr>
        <w:t>In these</w:t>
      </w:r>
      <w:r w:rsidRPr="00CA5240">
        <w:rPr>
          <w:sz w:val="16"/>
        </w:rPr>
        <w:t xml:space="preserve"> proper </w:t>
      </w:r>
      <w:r w:rsidRPr="00CA5240">
        <w:rPr>
          <w:rStyle w:val="StyleUnderline"/>
        </w:rPr>
        <w:t>names, the ordinary individual discovers glorious, distinctive individuals as the mediation for his or her own individuality, as the proof that he or she can force its finitude.</w:t>
      </w:r>
      <w:r w:rsidRPr="00CA5240">
        <w:rPr>
          <w:sz w:val="16"/>
        </w:rPr>
        <w:t xml:space="preserve"> </w:t>
      </w:r>
      <w:r w:rsidRPr="00CA5240">
        <w:rPr>
          <w:rStyle w:val="StyleUnderline"/>
        </w:rPr>
        <w:t>The anonymous action of millions of militants, rebels, fighters, unrepresentable as such, is combined and counted as one in the simple, powerful symbol of the proper name.</w:t>
      </w:r>
      <w:r w:rsidRPr="00CA5240">
        <w:rPr>
          <w:sz w:val="16"/>
        </w:rPr>
        <w:t xml:space="preserve"> Thus, proper names are involved in the operation of the Idea, and the ones I just mentioned are elements of the Idea of communism at its various different stages. So let us not hesitate to say that Khrushchev's condemnation of 'the cult of personality', apropos Stalin, was misguided, and that, under the pretence of democracy, it heralded the decline of the Idea of communism that we witnessed in the ensuing decades. </w:t>
      </w:r>
      <w:r w:rsidRPr="00CA5240">
        <w:rPr>
          <w:rStyle w:val="StyleUnderline"/>
        </w:rPr>
        <w:t xml:space="preserve">The political critique of Stalin and his terrorist vision of the State needed to be undertaken in a rigorous way, from the perspective of revolutionary politics itself, </w:t>
      </w:r>
      <w:r w:rsidRPr="00CA5240">
        <w:rPr>
          <w:sz w:val="16"/>
        </w:rPr>
        <w:t xml:space="preserve">and Mao had begun to do as much in a number of his writings.11 Whereas Khrushchev, who was in fact defending the group that had led the Stalinist State, made no inroads whatsoever as regards this issue and, when it came to speaking of the Terror carried out under Stalin, merely offered an abstract critique of the role of proper names in political subjectivation. He himself thereby paved the way for the 'new philosophers' of reactionary humanism a decade later. Whence a very precious lesson: </w:t>
      </w:r>
      <w:r w:rsidRPr="00CA5240">
        <w:rPr>
          <w:rStyle w:val="StyleUnderline"/>
        </w:rPr>
        <w:t>even though retroactive political actions may require that a given name be stripped of its symbolic function, this function as such cannot be eliminated for all that</w:t>
      </w:r>
      <w:r w:rsidRPr="00CA5240">
        <w:rPr>
          <w:sz w:val="16"/>
        </w:rPr>
        <w:t xml:space="preserve">. </w:t>
      </w:r>
      <w:r w:rsidRPr="00CA5240">
        <w:rPr>
          <w:rStyle w:val="StyleUnderline"/>
        </w:rPr>
        <w:t>For the Idea</w:t>
      </w:r>
      <w:r w:rsidRPr="00CA5240">
        <w:rPr>
          <w:sz w:val="16"/>
        </w:rPr>
        <w:t xml:space="preserve"> - and the communist Idea in particular, because it refers directly to the infinity of the people - needs the finitude of proper names. Let's recapitulate as simply as possible. A truth is the political real. </w:t>
      </w:r>
      <w:r w:rsidRPr="00CA5240">
        <w:rPr>
          <w:rStyle w:val="StyleUnderline"/>
        </w:rPr>
        <w:t xml:space="preserve">History, even as a reservoir of proper names, is a symbolic place. </w:t>
      </w:r>
      <w:r w:rsidRPr="00CA5240">
        <w:rPr>
          <w:sz w:val="16"/>
        </w:rPr>
        <w:t xml:space="preserve">The ideological operation of the Idea of communism is the imaginary projection of the political real into the symbolic fiction of History, including in its guise as a representation of the action of innumerable masses via the One of a proper name. </w:t>
      </w:r>
      <w:r w:rsidRPr="00CA5240">
        <w:rPr>
          <w:rStyle w:val="StyleUnderline"/>
        </w:rPr>
        <w:t>The role of this Idea is to support the individual's incorporation into the discipline of a truth procedure, to authorize the individual</w:t>
      </w:r>
      <w:r w:rsidRPr="00CA5240">
        <w:rPr>
          <w:sz w:val="16"/>
        </w:rPr>
        <w:t xml:space="preserve">, in his or her own eyes, </w:t>
      </w:r>
      <w:r w:rsidRPr="00CA5240">
        <w:rPr>
          <w:rStyle w:val="StyleUnderline"/>
        </w:rPr>
        <w:t>to go beyond the Statist constraints of mere survival by becoming a part of the body-of-truth, or the subjectivizable body</w:t>
      </w:r>
      <w:r w:rsidRPr="00CA5240">
        <w:rPr>
          <w:sz w:val="16"/>
        </w:rPr>
        <w:t xml:space="preserve">. We will now ask: </w:t>
      </w:r>
      <w:r w:rsidRPr="00CA5240">
        <w:rPr>
          <w:rStyle w:val="StyleUnderline"/>
        </w:rPr>
        <w:t xml:space="preserve">why is it necessary to resort to this ambiguous operation? </w:t>
      </w:r>
      <w:r w:rsidRPr="00CA5240">
        <w:rPr>
          <w:sz w:val="16"/>
        </w:rPr>
        <w:t xml:space="preserve">Why do the event and its consequences also have to be exposed in the guise of a fact - often a violent one that IS accompanied by different versions of the 'cult of personality'? What is the reason for this historical appropriation of emancipatory politics? </w:t>
      </w:r>
      <w:r w:rsidRPr="00CA5240">
        <w:rPr>
          <w:rStyle w:val="StyleUnderline"/>
        </w:rPr>
        <w:t>The simplest reason is that ordinary history, the history of individual lives, is confined within the State</w:t>
      </w:r>
      <w:r w:rsidRPr="00CA5240">
        <w:rPr>
          <w:sz w:val="16"/>
        </w:rPr>
        <w:t xml:space="preserve">. The history of a life, with neither decision nor choice, is in itself a part of the history of the State, whose conventional mediations are the family, work, the homeland, property, religion, customs and so forth. The heroic, but individual, projection of an exception to all the above - as is a truth procedure - also aims at being shared with everyone else; it aims to show itself to be not only an exception but also a possibility that everyone can share from now on. And that is one of the Idea's functions: to project the exception into the ordinary life of individuals, to fill what merely exists with a certain measure of the extraordinary. To convince my own immediate circle - husband or wife, neighbours and friends, colleagues - that the fantastic exception of truths in the making also exists, that we are not doomed to lives programmed by the constraints of the State. Naturally, in the final analysis, only the raw, or militant, experience of the truth procedure will compel one person or another's entry into the bodyof- truth. But to take him or her to the place where this experience is to be found - to make him or her a spectator of, and therefore partly a participant in, what is important for a truth the mediation of the Idea, the sharing of the Idea, are almost always required. The Idea of communism (regardless of what name it might otherwise be given, which hardly matters: no Idea is definable by its name) </w:t>
      </w:r>
      <w:r w:rsidRPr="00CA5240">
        <w:rPr>
          <w:rStyle w:val="StyleUnderline"/>
        </w:rPr>
        <w:t>is what enables a truth procedure to be spoken in the impure language of the State and thereby for the lines of force by virtue of which the State prescribes what is possible and what i s impossible to be shifted for a time. In this view of things, the most ordinary action is to take someone to a real political meeting,</w:t>
      </w:r>
      <w:r w:rsidRPr="00CA5240">
        <w:rPr>
          <w:sz w:val="16"/>
        </w:rPr>
        <w:t xml:space="preserve"> far from their home, far from their predetermined existential parameters, in a hostel of workers from Mali, for example, or at the gates of a factory. Once they have come to the place where politics is occurring, they will make a decision about whether to incorporate or withdraw. But in order for them to come to that place, the Idea and for two centuries, or perhaps since Plato, it has been the Idea of communism - must have already shifted them in the order of representations, of History and of the State. The symbol must imaginarily come to the aid of the creative flight from the real. Allegorical facts must ideologize and historicize the fragility of truth. </w:t>
      </w:r>
      <w:r w:rsidRPr="00CA5240">
        <w:rPr>
          <w:rStyle w:val="StyleUnderline"/>
        </w:rPr>
        <w:t>A banal yet crucial discussion with</w:t>
      </w:r>
      <w:r w:rsidRPr="00CA5240">
        <w:rPr>
          <w:sz w:val="16"/>
        </w:rPr>
        <w:t xml:space="preserve"> four workers and </w:t>
      </w:r>
      <w:r w:rsidRPr="00CA5240">
        <w:rPr>
          <w:rStyle w:val="StyleUnderline"/>
        </w:rPr>
        <w:t xml:space="preserve">a student in an ill-lit room must </w:t>
      </w:r>
      <w:r w:rsidRPr="00CA5240">
        <w:rPr>
          <w:sz w:val="16"/>
        </w:rPr>
        <w:t xml:space="preserve">momentarily </w:t>
      </w:r>
      <w:r w:rsidRPr="00CA5240">
        <w:rPr>
          <w:rStyle w:val="StyleUnderline"/>
        </w:rPr>
        <w:t>be enlarged to the dimensions of Communism and thus be both what it is and what it will have been as a moment in the local construction of the True. Through the enlargement of the symbol, it must become visible that 'just ideas' come from this practically invisible practice. The</w:t>
      </w:r>
      <w:r w:rsidRPr="00CA5240">
        <w:rPr>
          <w:sz w:val="16"/>
        </w:rPr>
        <w:t xml:space="preserve"> fiveperson </w:t>
      </w:r>
      <w:r w:rsidRPr="00CA5240">
        <w:rPr>
          <w:rStyle w:val="StyleUnderline"/>
        </w:rPr>
        <w:t>meeting in an out-of-the-way suburb must be eternal in the very expression of its precariousness. That is why the real must be exposed in a fictional struct</w:t>
      </w:r>
      <w:r w:rsidRPr="00CA5240">
        <w:rPr>
          <w:sz w:val="16"/>
        </w:rPr>
        <w:t xml:space="preserve">ure. The second reason is that </w:t>
      </w:r>
      <w:r w:rsidRPr="00CA5240">
        <w:rPr>
          <w:rStyle w:val="StyleUnderline"/>
        </w:rPr>
        <w:t xml:space="preserve">every event is a surprise. </w:t>
      </w:r>
      <w:r w:rsidRPr="00CA5240">
        <w:rPr>
          <w:sz w:val="16"/>
        </w:rPr>
        <w:t xml:space="preserve">If this were not the case, it would mean that it "could have been predictable as a fact, and so would be inscribed in the History of the State, which is a contradiction in terms. The problem can thus be formulated in the following way: how can we prepare ourselves for such surprises? And this time the problem really exists, even if we are already currently militants of a previous event's consequences, even if we are included in a bodyof- trutb. Granted, we are proposing the deployment of new possibilities. However, the event to come will tum what is still impossible, even for us, into a possibility. In order to anticipate, at least ideologically, or intellectually, the creation of new possibilities, we must have an Idea. An Idea that of course involves the newness of the possibilities that the truth procedure of which we are the militants has brought to light, which are real-possibilities, but an Idea that also involves the formal possibility of other possibilities, ones as yet unsuspected by us. An Idea is always the assertion that a new truth is historically possible. And since </w:t>
      </w:r>
      <w:r w:rsidRPr="00CA5240">
        <w:rPr>
          <w:rStyle w:val="StyleUnderline"/>
        </w:rPr>
        <w:t>the forcing of the impossible into the possible occurs via subtraction from the power of the State, an Idea can be said to assert that this subtractive process is infinite: it is always formally possible that the dividing line drawn by the State between the possible and the impossible may once again be shifted, however radical its previous shifts - including the one in which we as militants are currently taking part - may have been.</w:t>
      </w:r>
      <w:r w:rsidRPr="00CA5240">
        <w:rPr>
          <w:sz w:val="16"/>
        </w:rPr>
        <w:t xml:space="preserve"> That is why one of the contents of the communist Idea today as opposed to the theme of communism as a goal to be attained through the work of a new State - is that the withering away of the State, while undoubtedly a principle that must be apparent in any political action (which is expressed by the formula 'politics at a distance from the State' as an obligatory refusal of any direct inclusion in the State, of any request for funding from the State, of any participation in elections, etc.), is also an infinite task, since the creation of new political truths will always shift the dividing line between Statist, hence historical, facts and the eternal consequences of an event. With this in mind, I will now conclude by turningto the contemporary inflections of the Idea of communism.12 In keeping with the current reassessment of the Idea of communism, as I mentioned, the word's function can no longer be that of an adjective, as in 'Communist Party', or 'communist regimes'. The Party-form, like that of the Socialist State, is no longer suitable for providing real support for the Idea. This problem moreover first found negative expression in two crucial events of the '60s and '70s of the last century: the Cultural Revolution in China and the amorphous entity called 'May '68' in France. Later, new political forms, all of which are of the order of politics without a party, were - and are still being tried OUt.13 Overall, however, </w:t>
      </w:r>
      <w:r w:rsidRPr="00CA5240">
        <w:rPr>
          <w:rStyle w:val="StyleUnderline"/>
        </w:rPr>
        <w:t>the modern, so-called 'democratic' form of the bourgeois State, of which globalized capitalism is the cornerstone, can boast of having no rivals in the ideological field</w:t>
      </w:r>
      <w:r w:rsidRPr="00CA5240">
        <w:rPr>
          <w:sz w:val="16"/>
        </w:rPr>
        <w:t xml:space="preserve">. For three decades now, </w:t>
      </w:r>
      <w:r w:rsidRPr="00CA5240">
        <w:rPr>
          <w:rStyle w:val="StyleUnderline"/>
        </w:rPr>
        <w:t xml:space="preserve">the word 'communism' has been either totally forgotten or practically equated with criminal enterprises. That is why the subjective situation of politics has everywhere become so incoherent. Lacking the Idea, the popular masses's confusion is inescapable. </w:t>
      </w:r>
      <w:r w:rsidRPr="00CA5240">
        <w:rPr>
          <w:sz w:val="16"/>
        </w:rPr>
        <w:t xml:space="preserve">Nevertheless, there are many signs suggesting that this reactionary period is coming to an end. The historical paradox is that, in a certain way, we are closer to problems investigated in the first half of the nineteenth century than we are to those we have inherited from the twentieth. Just as in around 1840, </w:t>
      </w:r>
      <w:r w:rsidRPr="00CA5240">
        <w:rPr>
          <w:rStyle w:val="StyleUnderline"/>
        </w:rPr>
        <w:t>today we are faced with an utterly cynical capitalism, which is certain that it is the only possible option for a rational organization of society. Everywhere it is implied that the poor are to blame for their own plight</w:t>
      </w:r>
      <w:r w:rsidRPr="00CA5240">
        <w:rPr>
          <w:sz w:val="16"/>
        </w:rPr>
        <w:t xml:space="preserve">, that Mricans are backward, and that the future belongs either to the 'civilized' bourgeoisies of the Western world or to those who, like the Japanese, choose to follow the same path. Today, just as back then, very extensive areas of extreme poverty can be found even in the rich countries. </w:t>
      </w:r>
      <w:r w:rsidRPr="00CA5240">
        <w:rPr>
          <w:rStyle w:val="StyleUnderline"/>
        </w:rPr>
        <w:t>There are outrageous, widening inequalities between countries, as well as between social classes</w:t>
      </w:r>
      <w:r w:rsidRPr="00CA5240">
        <w:rPr>
          <w:sz w:val="16"/>
        </w:rPr>
        <w:t xml:space="preserve">. The subjective, political gulf between Third World farmers, the unemployed and poor wage earners in our so-called 'developed' countries, on the one hand, and the 'Western' middle classes on the other, is absolutely unbridgeable and tainted with a sort of indifference bordering on hatred. More than ever, political power, as the current economic crisis with its one single slogan of 'rescue the banks' clearly proves, is merely an agent of capitalism. </w:t>
      </w:r>
      <w:r w:rsidRPr="00CA5240">
        <w:rPr>
          <w:rStyle w:val="StyleUnderline"/>
        </w:rPr>
        <w:t>Revolutionaries are divided and only weakly organized, broad sectors of working-class youth have fallen prey to nihilistic despair, the vast majority of intellectuals are servile.</w:t>
      </w:r>
      <w:r w:rsidRPr="00CA5240">
        <w:rPr>
          <w:sz w:val="16"/>
        </w:rPr>
        <w:t xml:space="preserve"> In contrast to all this, as isolated as Marx and his friends were at the time when the retrospectively famous Manifesto of the Communist Party came out in 1847, </w:t>
      </w:r>
      <w:r w:rsidRPr="00CA5240">
        <w:rPr>
          <w:rStyle w:val="StyleUnderline"/>
        </w:rPr>
        <w:t>there are nonetheless more and more of us involved in organizing new types of political processes among the poor and working masses and in trying to find every possible way to support the re-emergent forms of the communist Idea in reality</w:t>
      </w:r>
      <w:r w:rsidRPr="00CA5240">
        <w:rPr>
          <w:sz w:val="16"/>
        </w:rPr>
        <w:t xml:space="preserve">. Just as at the beginning of the nineteenth century, the victory of the communist Idea is not at issue, as it would later be, far too dangerously and dogmatically, for a whole stretch of the twentieth century. What matters first and foremost is its existence and the terms in which it is formulated. In the first place, to provide a vigorous subjective existence to the communist hypothesis is the task those of us gathered here today are attempting to accomplish in our own way. And it I insist, a thrilling task. </w:t>
      </w:r>
      <w:r w:rsidRPr="00CA5240">
        <w:rPr>
          <w:rStyle w:val="StyleUnderline"/>
        </w:rPr>
        <w:t xml:space="preserve">By combining intellectual constructs, which are always global and universal, with experiments of fragments of truths, which are local and singular, yet universally transmittable, we can give new life to the communist hypothesis, or rather to the Idea of communism, in individual consciousnesses. We can usher in the third era of this Idea's existence. We can, so we must. </w:t>
      </w:r>
    </w:p>
    <w:p w14:paraId="1F16131F" w14:textId="77777777" w:rsidR="00C56048" w:rsidRPr="00CA5240" w:rsidRDefault="00C56048" w:rsidP="00C56048"/>
    <w:p w14:paraId="2CE849C8" w14:textId="77777777" w:rsidR="0011125A" w:rsidRPr="00CA5240" w:rsidRDefault="0011125A" w:rsidP="0011125A">
      <w:pPr>
        <w:pStyle w:val="Heading3"/>
      </w:pPr>
      <w:r w:rsidRPr="00CA5240">
        <w:t>Alt: Communism---Walker</w:t>
      </w:r>
    </w:p>
    <w:p w14:paraId="66633600" w14:textId="77777777" w:rsidR="0011125A" w:rsidRPr="00CA5240" w:rsidRDefault="0011125A" w:rsidP="0011125A">
      <w:pPr>
        <w:pStyle w:val="Heading4"/>
      </w:pPr>
      <w:r w:rsidRPr="00CA5240">
        <w:t>The best method is the that which most effectively catalyzes political organization against Capitalism. Vote negative to affirm the Communist Hypothesis.</w:t>
      </w:r>
    </w:p>
    <w:p w14:paraId="071B8E9F" w14:textId="77777777" w:rsidR="0011125A" w:rsidRPr="00CA5240" w:rsidRDefault="0011125A" w:rsidP="0011125A">
      <w:r w:rsidRPr="00CA5240">
        <w:rPr>
          <w:rStyle w:val="Style13ptBold"/>
        </w:rPr>
        <w:t>Walker 14</w:t>
      </w:r>
      <w:r w:rsidRPr="00CA5240">
        <w:t xml:space="preserve"> (Gavin, Assistant Professor of History and East Asian Studies at McGill University, “The Reinvention of Communism: Politics, History, Globality,” The South Atlantic Quarterly 113:4, Fall 2014)</w:t>
      </w:r>
      <w:r w:rsidRPr="00CA5240">
        <w:tab/>
      </w:r>
    </w:p>
    <w:p w14:paraId="473B1D76" w14:textId="77777777" w:rsidR="0011125A" w:rsidRPr="00CA5240" w:rsidRDefault="0011125A" w:rsidP="0011125A">
      <w:pPr>
        <w:rPr>
          <w:sz w:val="8"/>
        </w:rPr>
      </w:pPr>
      <w:r w:rsidRPr="00CA5240">
        <w:rPr>
          <w:sz w:val="8"/>
        </w:rPr>
        <w:t xml:space="preserve">S in c e the turn of the twenty-first century, the term communism has returned to the theoretical and historical agenda with a striking force and a surprising novelty. 1 In a wide range of fields of knowledge, the questions of the actuality and the history of the world  communist movement, the theoretical tendencies of communist thought, and the current political possibilities of new developments of communism have been revisited and addressed anew. In </w:t>
      </w:r>
      <w:r w:rsidRPr="00CA5240">
        <w:rPr>
          <w:rStyle w:val="StyleUnderline"/>
        </w:rPr>
        <w:t xml:space="preserve">the </w:t>
      </w:r>
      <w:r w:rsidRPr="00CA5240">
        <w:rPr>
          <w:rStyle w:val="Emphasis"/>
        </w:rPr>
        <w:t>social movements</w:t>
      </w:r>
      <w:r w:rsidRPr="00CA5240">
        <w:rPr>
          <w:rStyle w:val="StyleUnderline"/>
        </w:rPr>
        <w:t xml:space="preserve"> that have sprung up in nations around the world</w:t>
      </w:r>
      <w:r w:rsidRPr="00CA5240">
        <w:rPr>
          <w:sz w:val="8"/>
        </w:rPr>
        <w:t>—</w:t>
      </w:r>
      <w:r w:rsidRPr="00CA5240">
        <w:rPr>
          <w:rStyle w:val="StyleUnderline"/>
        </w:rPr>
        <w:t>from Spain to Greece to Quebec, throughout Latin America, Asia, Africa, and beyond</w:t>
      </w:r>
      <w:r w:rsidRPr="00CA5240">
        <w:rPr>
          <w:sz w:val="8"/>
        </w:rPr>
        <w:t>—-</w:t>
      </w:r>
      <w:r w:rsidRPr="00CA5240">
        <w:rPr>
          <w:rStyle w:val="Emphasis"/>
        </w:rPr>
        <w:t>the word communism has again acquired a critical force</w:t>
      </w:r>
      <w:r w:rsidRPr="00CA5240">
        <w:rPr>
          <w:sz w:val="8"/>
        </w:rPr>
        <w:t xml:space="preserve">, </w:t>
      </w:r>
      <w:r w:rsidRPr="00CA5240">
        <w:rPr>
          <w:rStyle w:val="StyleUnderline"/>
        </w:rPr>
        <w:t>not</w:t>
      </w:r>
      <w:r w:rsidRPr="00CA5240">
        <w:rPr>
          <w:sz w:val="8"/>
        </w:rPr>
        <w:t xml:space="preserve"> a force </w:t>
      </w:r>
      <w:r w:rsidRPr="00CA5240">
        <w:rPr>
          <w:rStyle w:val="StyleUnderline"/>
        </w:rPr>
        <w:t>of nostalgia or simple retrospection, but a new and creative force</w:t>
      </w:r>
      <w:r w:rsidRPr="00CA5240">
        <w:rPr>
          <w:sz w:val="8"/>
        </w:rPr>
        <w:t xml:space="preserve">. We can only be struck by the degree to which it now seems that </w:t>
      </w:r>
      <w:r w:rsidRPr="00CA5240">
        <w:rPr>
          <w:rStyle w:val="Emphasis"/>
        </w:rPr>
        <w:t>communism</w:t>
      </w:r>
      <w:r w:rsidRPr="00CA5240">
        <w:rPr>
          <w:sz w:val="8"/>
        </w:rPr>
        <w:t xml:space="preserve">, </w:t>
      </w:r>
      <w:r w:rsidRPr="00CA5240">
        <w:rPr>
          <w:rStyle w:val="StyleUnderline"/>
        </w:rPr>
        <w:t>far from the dead end of the twentieth century</w:t>
      </w:r>
      <w:r w:rsidRPr="00CA5240">
        <w:rPr>
          <w:sz w:val="8"/>
        </w:rPr>
        <w:t xml:space="preserve"> it was long assumed to be, </w:t>
      </w:r>
      <w:r w:rsidRPr="00CA5240">
        <w:rPr>
          <w:rStyle w:val="StyleUnderline"/>
        </w:rPr>
        <w:t>may be something profoundly of the twenty-first century, an idea and field of concepts whose time has come</w:t>
      </w:r>
      <w:r w:rsidRPr="00CA5240">
        <w:rPr>
          <w:sz w:val="8"/>
        </w:rPr>
        <w:t xml:space="preserve">. </w:t>
      </w:r>
      <w:r w:rsidRPr="00CA5240">
        <w:rPr>
          <w:rStyle w:val="StyleUnderline"/>
        </w:rPr>
        <w:t>When</w:t>
      </w:r>
      <w:r w:rsidRPr="00CA5240">
        <w:rPr>
          <w:sz w:val="8"/>
        </w:rPr>
        <w:t xml:space="preserve"> Antonio </w:t>
      </w:r>
      <w:r w:rsidRPr="00CA5240">
        <w:rPr>
          <w:rStyle w:val="StyleUnderline"/>
        </w:rPr>
        <w:t>Negri emphasizes that</w:t>
      </w:r>
      <w:r w:rsidRPr="00CA5240">
        <w:rPr>
          <w:sz w:val="8"/>
        </w:rPr>
        <w:t xml:space="preserve"> the </w:t>
      </w:r>
      <w:r w:rsidRPr="00CA5240">
        <w:rPr>
          <w:rStyle w:val="StyleUnderline"/>
        </w:rPr>
        <w:t>communists</w:t>
      </w:r>
      <w:r w:rsidRPr="00CA5240">
        <w:rPr>
          <w:sz w:val="8"/>
        </w:rPr>
        <w:t xml:space="preserve"> today </w:t>
      </w:r>
      <w:r w:rsidRPr="00CA5240">
        <w:rPr>
          <w:rStyle w:val="StyleUnderline"/>
        </w:rPr>
        <w:t>are “alone and potent,” he alerts us to a crucial point that I want to highlight</w:t>
      </w:r>
      <w:r w:rsidRPr="00CA5240">
        <w:rPr>
          <w:sz w:val="8"/>
        </w:rPr>
        <w:t xml:space="preserve">, from two divergent directions, in the following essay. Rather than see the contemporary communist moment simply as a “return,” implying a transposition of the same forces, forms, and contents, </w:t>
      </w:r>
      <w:r w:rsidRPr="00CA5240">
        <w:rPr>
          <w:rStyle w:val="StyleUnderline"/>
        </w:rPr>
        <w:t xml:space="preserve">this moment indicates instead an </w:t>
      </w:r>
      <w:r w:rsidRPr="00CA5240">
        <w:rPr>
          <w:rStyle w:val="Emphasis"/>
        </w:rPr>
        <w:t>open field for the reinvention of communism</w:t>
      </w:r>
      <w:r w:rsidRPr="00CA5240">
        <w:rPr>
          <w:sz w:val="8"/>
        </w:rPr>
        <w:t xml:space="preserve">. </w:t>
      </w:r>
      <w:r w:rsidRPr="00CA5240">
        <w:rPr>
          <w:rStyle w:val="StyleUnderline"/>
        </w:rPr>
        <w:t>The earlier modality</w:t>
      </w:r>
      <w:r w:rsidRPr="00CA5240">
        <w:rPr>
          <w:sz w:val="8"/>
        </w:rPr>
        <w:t xml:space="preserve"> of twentieth-century communism, </w:t>
      </w:r>
      <w:r w:rsidRPr="00CA5240">
        <w:rPr>
          <w:rStyle w:val="StyleUnderline"/>
        </w:rPr>
        <w:t>linked above all to the existence and continuity established by the Soviet Union</w:t>
      </w:r>
      <w:r w:rsidRPr="00CA5240">
        <w:rPr>
          <w:sz w:val="8"/>
        </w:rPr>
        <w:t xml:space="preserve">, </w:t>
      </w:r>
      <w:r w:rsidRPr="00CA5240">
        <w:rPr>
          <w:rStyle w:val="StyleUnderline"/>
        </w:rPr>
        <w:t>no longer exists</w:t>
      </w:r>
      <w:r w:rsidRPr="00CA5240">
        <w:rPr>
          <w:sz w:val="8"/>
        </w:rPr>
        <w:t xml:space="preserve">. </w:t>
      </w:r>
      <w:r w:rsidRPr="00CA5240">
        <w:rPr>
          <w:rStyle w:val="StyleUnderline"/>
        </w:rPr>
        <w:t>No longer is there a national</w:t>
      </w:r>
      <w:r w:rsidRPr="00CA5240">
        <w:rPr>
          <w:sz w:val="8"/>
        </w:rPr>
        <w:t xml:space="preserve"> form </w:t>
      </w:r>
      <w:r w:rsidRPr="00CA5240">
        <w:rPr>
          <w:rStyle w:val="StyleUnderline"/>
        </w:rPr>
        <w:t>or federated space</w:t>
      </w:r>
      <w:r w:rsidRPr="00CA5240">
        <w:rPr>
          <w:sz w:val="8"/>
        </w:rPr>
        <w:t xml:space="preserve"> </w:t>
      </w:r>
      <w:r w:rsidRPr="00CA5240">
        <w:rPr>
          <w:rStyle w:val="StyleUnderline"/>
        </w:rPr>
        <w:t>that would serve as a “bulwark” of the communist project</w:t>
      </w:r>
      <w:r w:rsidRPr="00CA5240">
        <w:rPr>
          <w:sz w:val="8"/>
        </w:rPr>
        <w:t xml:space="preserve">. In this sense, </w:t>
      </w:r>
      <w:r w:rsidRPr="00CA5240">
        <w:rPr>
          <w:sz w:val="8"/>
          <w:szCs w:val="8"/>
        </w:rPr>
        <w:t>the communists today are alone. Yet Negri insists that the communists are alone and potent. This potency is derived, not as in the previous arrangement, from a site of institutional force that could be treated as a model of explanation, but from this fact of being alone, untethered, unguaranteed, not beholden to a specific historical telos</w:t>
      </w:r>
      <w:r w:rsidRPr="00CA5240">
        <w:rPr>
          <w:sz w:val="8"/>
        </w:rPr>
        <w:t xml:space="preserve">. In this sense, the communists today are potent because they are alone. What does this new political solitude mean for the concepts and contents of communism in our contemporary moment? Two distinct trends emerge in this development of communism in </w:t>
      </w:r>
      <w:r w:rsidRPr="00CA5240">
        <w:rPr>
          <w:rStyle w:val="StyleUnderline"/>
        </w:rPr>
        <w:t>our global present</w:t>
      </w:r>
      <w:r w:rsidRPr="00CA5240">
        <w:rPr>
          <w:sz w:val="8"/>
        </w:rPr>
        <w:t xml:space="preserve">. One is the great historic movement that </w:t>
      </w:r>
      <w:r w:rsidRPr="00CA5240">
        <w:rPr>
          <w:rStyle w:val="StyleUnderline"/>
        </w:rPr>
        <w:t xml:space="preserve">has </w:t>
      </w:r>
      <w:r w:rsidRPr="00CA5240">
        <w:rPr>
          <w:rStyle w:val="Emphasis"/>
        </w:rPr>
        <w:t>transferred the center of gravity of a reinvented communist politics to the exterior of the West</w:t>
      </w:r>
      <w:r w:rsidRPr="00CA5240">
        <w:rPr>
          <w:sz w:val="8"/>
        </w:rPr>
        <w:t xml:space="preserve">, taken in the broadest sense. </w:t>
      </w:r>
      <w:r w:rsidRPr="00CA5240">
        <w:rPr>
          <w:rStyle w:val="StyleUnderline"/>
        </w:rPr>
        <w:t>This globality of communism is</w:t>
      </w:r>
      <w:r w:rsidRPr="00CA5240">
        <w:rPr>
          <w:sz w:val="8"/>
        </w:rPr>
        <w:t xml:space="preserve"> in essence </w:t>
      </w:r>
      <w:r w:rsidRPr="00CA5240">
        <w:rPr>
          <w:rStyle w:val="StyleUnderline"/>
        </w:rPr>
        <w:t>a fulfillment of a promise rather than a historical accident</w:t>
      </w:r>
      <w:r w:rsidRPr="00CA5240">
        <w:rPr>
          <w:sz w:val="8"/>
        </w:rPr>
        <w:t xml:space="preserve">, </w:t>
      </w:r>
      <w:r w:rsidRPr="00CA5240">
        <w:rPr>
          <w:rStyle w:val="Emphasis"/>
        </w:rPr>
        <w:t>the fulfillment of a politics that from the outset sought a new theoretical and political destiny beyond the horizon of the national and local</w:t>
      </w:r>
      <w:r w:rsidRPr="00CA5240">
        <w:rPr>
          <w:sz w:val="8"/>
        </w:rPr>
        <w:t xml:space="preserve">. The second is the striking link between this return—and reinvention—of communism and its site of return, one of which is without doubt the field of “critical theory.” What makes this site peculiar is that it too, like the political potential of communism itself, has been in a long retreat since the 1980s in the fields of knowledge production around the world. Theory’s originary impulse toward the politicization of knowledge, the immanent critique of the university, and its globality, the fact that theory has long provided a common language beyond the regime of national language, has been the target of an intense revanchist attack by institutional neoliberalism, conservative politics, and positivist knowledge work. But new experiences have emerged in recent years to produce a situation in which these two developments—one linked to the </w:t>
      </w:r>
      <w:r w:rsidRPr="00CA5240">
        <w:rPr>
          <w:rStyle w:val="StyleUnderline"/>
        </w:rPr>
        <w:t>practical social movements and reinventions of political organization</w:t>
      </w:r>
      <w:r w:rsidRPr="00CA5240">
        <w:rPr>
          <w:sz w:val="8"/>
        </w:rPr>
        <w:t xml:space="preserve"> and the other </w:t>
      </w:r>
      <w:r w:rsidRPr="00CA5240">
        <w:rPr>
          <w:rStyle w:val="StyleUnderline"/>
        </w:rPr>
        <w:t>linked to</w:t>
      </w:r>
      <w:r w:rsidRPr="00CA5240">
        <w:rPr>
          <w:sz w:val="8"/>
        </w:rPr>
        <w:t xml:space="preserve"> the crystallization of </w:t>
      </w:r>
      <w:r w:rsidRPr="00CA5240">
        <w:rPr>
          <w:rStyle w:val="StyleUnderline"/>
        </w:rPr>
        <w:t>a new trend in theory</w:t>
      </w:r>
      <w:r w:rsidRPr="00CA5240">
        <w:rPr>
          <w:sz w:val="8"/>
        </w:rPr>
        <w:t>—</w:t>
      </w:r>
      <w:r w:rsidRPr="00CA5240">
        <w:rPr>
          <w:rStyle w:val="StyleUnderline"/>
        </w:rPr>
        <w:t>are experiencing complex and volatile articulations and points of contact</w:t>
      </w:r>
      <w:r w:rsidRPr="00CA5240">
        <w:rPr>
          <w:sz w:val="8"/>
        </w:rPr>
        <w:t xml:space="preserve">. </w:t>
      </w:r>
      <w:r w:rsidRPr="00CA5240">
        <w:rPr>
          <w:rStyle w:val="StyleUnderline"/>
        </w:rPr>
        <w:t>What we are seeing today is</w:t>
      </w:r>
      <w:r w:rsidRPr="00CA5240">
        <w:rPr>
          <w:sz w:val="8"/>
        </w:rPr>
        <w:t xml:space="preserve"> perhaps the first emergence of a new direction and politicization of theory itself, </w:t>
      </w:r>
      <w:r w:rsidRPr="00CA5240">
        <w:rPr>
          <w:rStyle w:val="Emphasis"/>
        </w:rPr>
        <w:t>the first stirrings of a communist critical theory</w:t>
      </w:r>
      <w:r w:rsidRPr="00CA5240">
        <w:rPr>
          <w:sz w:val="8"/>
        </w:rPr>
        <w:t xml:space="preserve">. P o litics: P e rs is te n c e a n d S cissio n </w:t>
      </w:r>
      <w:r w:rsidRPr="00CA5240">
        <w:rPr>
          <w:rStyle w:val="StyleUnderline"/>
        </w:rPr>
        <w:t>One distinguishing feature</w:t>
      </w:r>
      <w:r w:rsidRPr="00CA5240">
        <w:rPr>
          <w:sz w:val="8"/>
        </w:rPr>
        <w:t xml:space="preserve"> of the current discussions of the “communist hypothesis” (Badiou), the “actuality of communism” (Bosteels), and “the communist horizon” (Dean) </w:t>
      </w:r>
      <w:r w:rsidRPr="00CA5240">
        <w:rPr>
          <w:rStyle w:val="StyleUnderline"/>
        </w:rPr>
        <w:t>is a renewal of an insistence on the primacy of politics over the mere presupposition of a politics derived from the structural analysis of global capitalism’s current tendencies</w:t>
      </w:r>
      <w:r w:rsidRPr="00CA5240">
        <w:rPr>
          <w:sz w:val="8"/>
        </w:rPr>
        <w:t xml:space="preserve">, level of technical composition, and scale of development of the productive forces. These thinkers maintain a conception of politics that upholds its rarity, its intermittent or hazardous quality. Rather than accept the given character of politics, in which it would become a figure of ubiquity or immanence (the banal argument that “everything is political”), </w:t>
      </w:r>
      <w:r w:rsidRPr="00CA5240">
        <w:rPr>
          <w:rStyle w:val="StyleUnderline"/>
        </w:rPr>
        <w:t>the rethinking of the question of communism has also insisted on a divergent genealogy of what is and what is not political</w:t>
      </w:r>
      <w:r w:rsidRPr="00CA5240">
        <w:rPr>
          <w:sz w:val="8"/>
        </w:rPr>
        <w:t xml:space="preserve">. Rather than a constantly presupposed undercurrent, </w:t>
      </w:r>
      <w:r w:rsidRPr="00CA5240">
        <w:rPr>
          <w:rStyle w:val="StyleUnderline"/>
        </w:rPr>
        <w:t>this figure of politics would instead be</w:t>
      </w:r>
      <w:r w:rsidRPr="00CA5240">
        <w:rPr>
          <w:sz w:val="8"/>
        </w:rPr>
        <w:t xml:space="preserve">, for instance, in Alain Badiou (2001), </w:t>
      </w:r>
      <w:r w:rsidRPr="00CA5240">
        <w:rPr>
          <w:rStyle w:val="StyleUnderline"/>
        </w:rPr>
        <w:t>the rare event that grounds a political sequence and convokes a subject through a fidelity, or</w:t>
      </w:r>
      <w:r w:rsidRPr="00CA5240">
        <w:rPr>
          <w:sz w:val="8"/>
        </w:rPr>
        <w:t xml:space="preserve"> in Jacques Ranciere’s (1999) terms, </w:t>
      </w:r>
      <w:r w:rsidRPr="00CA5240">
        <w:rPr>
          <w:rStyle w:val="Emphasis"/>
        </w:rPr>
        <w:t>the egalitarian proposal that suspends the representations possible in the dominant order</w:t>
      </w:r>
      <w:r w:rsidRPr="00CA5240">
        <w:rPr>
          <w:sz w:val="8"/>
        </w:rPr>
        <w:t xml:space="preserve"> (“the police”).2 </w:t>
      </w:r>
      <w:r w:rsidRPr="00CA5240">
        <w:rPr>
          <w:rStyle w:val="StyleUnderline"/>
        </w:rPr>
        <w:t>This concept of politics is</w:t>
      </w:r>
      <w:r w:rsidRPr="00CA5240">
        <w:rPr>
          <w:sz w:val="8"/>
        </w:rPr>
        <w:t xml:space="preserve">, above all, </w:t>
      </w:r>
      <w:r w:rsidRPr="00CA5240">
        <w:rPr>
          <w:rStyle w:val="StyleUnderline"/>
        </w:rPr>
        <w:t>linked to new attempts to think the place of the subject of politics</w:t>
      </w:r>
      <w:r w:rsidRPr="00CA5240">
        <w:rPr>
          <w:sz w:val="8"/>
        </w:rPr>
        <w:t xml:space="preserve">, and it is this point that provides an entry into </w:t>
      </w:r>
      <w:r w:rsidRPr="00CA5240">
        <w:rPr>
          <w:rStyle w:val="Emphasis"/>
        </w:rPr>
        <w:t>the</w:t>
      </w:r>
      <w:r w:rsidRPr="00CA5240">
        <w:rPr>
          <w:sz w:val="8"/>
        </w:rPr>
        <w:t xml:space="preserve"> critical dimensions of this </w:t>
      </w:r>
      <w:r w:rsidRPr="00CA5240">
        <w:rPr>
          <w:rStyle w:val="Emphasis"/>
        </w:rPr>
        <w:t>“communist hypothesis”</w:t>
      </w:r>
      <w:r w:rsidRPr="00CA5240">
        <w:rPr>
          <w:sz w:val="8"/>
        </w:rPr>
        <w:t xml:space="preserve"> within the theoretical field. </w:t>
      </w:r>
      <w:r w:rsidRPr="00CA5240">
        <w:rPr>
          <w:rStyle w:val="StyleUnderline"/>
        </w:rPr>
        <w:t>The rethinking of communism</w:t>
      </w:r>
      <w:r w:rsidRPr="00CA5240">
        <w:rPr>
          <w:sz w:val="8"/>
        </w:rPr>
        <w:t xml:space="preserve"> today </w:t>
      </w:r>
      <w:r w:rsidRPr="00CA5240">
        <w:rPr>
          <w:rStyle w:val="StyleUnderline"/>
        </w:rPr>
        <w:t>has distinguished itself</w:t>
      </w:r>
      <w:r w:rsidRPr="00CA5240">
        <w:rPr>
          <w:sz w:val="8"/>
        </w:rPr>
        <w:t xml:space="preserve"> as a trend </w:t>
      </w:r>
      <w:r w:rsidRPr="00CA5240">
        <w:rPr>
          <w:rStyle w:val="StyleUnderline"/>
        </w:rPr>
        <w:t>in insisting on antagonism, contradiction, the subject, politics, and organization</w:t>
      </w:r>
      <w:r w:rsidRPr="00CA5240">
        <w:rPr>
          <w:sz w:val="8"/>
        </w:rPr>
        <w:t xml:space="preserve">; </w:t>
      </w:r>
      <w:r w:rsidRPr="00CA5240">
        <w:rPr>
          <w:rStyle w:val="Emphasis"/>
        </w:rPr>
        <w:t>it refuses gestures of diffusion, multiplicity as such</w:t>
      </w:r>
      <w:r w:rsidRPr="00CA5240">
        <w:rPr>
          <w:sz w:val="8"/>
        </w:rPr>
        <w:t xml:space="preserve">, </w:t>
      </w:r>
      <w:r w:rsidRPr="00CA5240">
        <w:rPr>
          <w:rStyle w:val="StyleUnderline"/>
        </w:rPr>
        <w:t xml:space="preserve">focusing on the </w:t>
      </w:r>
      <w:r w:rsidRPr="00CA5240">
        <w:rPr>
          <w:rStyle w:val="Emphasis"/>
        </w:rPr>
        <w:t>dialectical conditions of the possible</w:t>
      </w:r>
      <w:r w:rsidRPr="00CA5240">
        <w:rPr>
          <w:rStyle w:val="StyleUnderline"/>
        </w:rPr>
        <w:t xml:space="preserve"> rather than the </w:t>
      </w:r>
      <w:r w:rsidRPr="00CA5240">
        <w:rPr>
          <w:rStyle w:val="Emphasis"/>
        </w:rPr>
        <w:t>immanent conditions of the impossible</w:t>
      </w:r>
      <w:r w:rsidRPr="00CA5240">
        <w:rPr>
          <w:sz w:val="8"/>
        </w:rPr>
        <w:t xml:space="preserve">. </w:t>
      </w:r>
      <w:r w:rsidRPr="00CA5240">
        <w:rPr>
          <w:rStyle w:val="StyleUnderline"/>
        </w:rPr>
        <w:t>There is here a reaction to</w:t>
      </w:r>
      <w:r w:rsidRPr="00CA5240">
        <w:rPr>
          <w:sz w:val="8"/>
        </w:rPr>
        <w:t xml:space="preserve"> the monopoly held by </w:t>
      </w:r>
      <w:r w:rsidRPr="00CA5240">
        <w:rPr>
          <w:rStyle w:val="StyleUnderline"/>
        </w:rPr>
        <w:t>a very specific register</w:t>
      </w:r>
      <w:r w:rsidRPr="00CA5240">
        <w:rPr>
          <w:sz w:val="8"/>
        </w:rPr>
        <w:t>—</w:t>
      </w:r>
      <w:r w:rsidRPr="00CA5240">
        <w:rPr>
          <w:rStyle w:val="StyleUnderline"/>
        </w:rPr>
        <w:t>the Derridean register of defeat and withdrawal</w:t>
      </w:r>
      <w:r w:rsidRPr="00CA5240">
        <w:rPr>
          <w:sz w:val="8"/>
        </w:rPr>
        <w:t xml:space="preserve">, </w:t>
      </w:r>
      <w:r w:rsidRPr="00CA5240">
        <w:rPr>
          <w:rStyle w:val="StyleUnderline"/>
        </w:rPr>
        <w:t>the Deleuzian register of immanence and multiplicity</w:t>
      </w:r>
      <w:r w:rsidRPr="00CA5240">
        <w:rPr>
          <w:sz w:val="8"/>
        </w:rPr>
        <w:t xml:space="preserve">—within the broadly left trends of thought and knowledge production. Metapolitically speaking, </w:t>
      </w:r>
      <w:r w:rsidRPr="00CA5240">
        <w:rPr>
          <w:rStyle w:val="StyleUnderline"/>
        </w:rPr>
        <w:t>we can observe</w:t>
      </w:r>
      <w:r w:rsidRPr="00CA5240">
        <w:rPr>
          <w:sz w:val="8"/>
        </w:rPr>
        <w:t xml:space="preserve"> within the works associated with this “communist hypothesis” </w:t>
      </w:r>
      <w:r w:rsidRPr="00CA5240">
        <w:rPr>
          <w:rStyle w:val="StyleUnderline"/>
        </w:rPr>
        <w:t>a rebirth of simple, seemingly “obvious” concepts</w:t>
      </w:r>
      <w:r w:rsidRPr="00CA5240">
        <w:rPr>
          <w:sz w:val="8"/>
        </w:rPr>
        <w:t xml:space="preserve">: </w:t>
      </w:r>
      <w:r w:rsidRPr="00CA5240">
        <w:rPr>
          <w:rStyle w:val="Emphasis"/>
        </w:rPr>
        <w:t>truth</w:t>
      </w:r>
      <w:r w:rsidRPr="00CA5240">
        <w:rPr>
          <w:sz w:val="8"/>
        </w:rPr>
        <w:t xml:space="preserve">, </w:t>
      </w:r>
      <w:r w:rsidRPr="00CA5240">
        <w:rPr>
          <w:rStyle w:val="Emphasis"/>
        </w:rPr>
        <w:t>justice</w:t>
      </w:r>
      <w:r w:rsidRPr="00CA5240">
        <w:rPr>
          <w:sz w:val="8"/>
        </w:rPr>
        <w:t xml:space="preserve">, </w:t>
      </w:r>
      <w:r w:rsidRPr="00CA5240">
        <w:rPr>
          <w:rStyle w:val="Emphasis"/>
        </w:rPr>
        <w:t>fidelity</w:t>
      </w:r>
      <w:r w:rsidRPr="00CA5240">
        <w:rPr>
          <w:sz w:val="8"/>
        </w:rPr>
        <w:t xml:space="preserve">, </w:t>
      </w:r>
      <w:r w:rsidRPr="00CA5240">
        <w:rPr>
          <w:rStyle w:val="Emphasis"/>
        </w:rPr>
        <w:t>struggle</w:t>
      </w:r>
      <w:r w:rsidRPr="00CA5240">
        <w:rPr>
          <w:sz w:val="8"/>
        </w:rPr>
        <w:t xml:space="preserve">, </w:t>
      </w:r>
      <w:r w:rsidRPr="00CA5240">
        <w:rPr>
          <w:rStyle w:val="Emphasis"/>
        </w:rPr>
        <w:t>honor</w:t>
      </w:r>
      <w:r w:rsidRPr="00CA5240">
        <w:rPr>
          <w:sz w:val="8"/>
        </w:rPr>
        <w:t xml:space="preserve">, </w:t>
      </w:r>
      <w:r w:rsidRPr="00CA5240">
        <w:rPr>
          <w:rStyle w:val="Emphasis"/>
        </w:rPr>
        <w:t>courage</w:t>
      </w:r>
      <w:r w:rsidRPr="00CA5240">
        <w:rPr>
          <w:sz w:val="8"/>
        </w:rPr>
        <w:t xml:space="preserve">, and so forth, </w:t>
      </w:r>
      <w:r w:rsidRPr="00CA5240">
        <w:rPr>
          <w:rStyle w:val="StyleUnderline"/>
        </w:rPr>
        <w:t>concepts largely derided in the postdeconstruction trends of thought and relegated to the realm of the “popular,”</w:t>
      </w:r>
      <w:r w:rsidRPr="00CA5240">
        <w:rPr>
          <w:sz w:val="8"/>
        </w:rPr>
        <w:t xml:space="preserve"> avoided as vulgarities too “earnest” for the field of so-called theory. Instead, detachment, irony, withdrawal, defeat, finitude, the impossibility of presence, the impossibility of naming, the impossibility of an affirmative creation, and the impossibility of an interventionist politics proper often constitute the typical terms of theoretical work. There is thus in the recent communist current a refusal to accept this by-now rigid division of labor, one that has decisive consequences for both politics and critical theory itself. What lies behind this new vocabulary and new set of gestures? Above all, it is the insistence on a link between the internal dynamics of theory and the external situation, in particular, on the question of organization. Let us consider a few short texts that might be taken as a “pre-history” of this notion, a polemical period of Badiou’s work that expresses the essence of the overall problem: how to develop and conceptualize a theory of politics that is not simply a reflection or proof of a structural or given feature of the situation in which we find ourselves, a theory of politics that is not beholden to concepts of historical necessity. Behind this thesis lies a resistance to the notion that politics is involved in a flattening of phenomena, a fear of antagonism, the preference for holism over division, the emphasis on consensus, on “friendship,” against contestation. In 1977 Badiou launched a frontal attack against Gilles Deleuze and Felix Guattari’s work for its implied political pitfalls. This attack on their “fascism of the potato” is excessive, dogmatic, beyond the demands of the political conjuncture (going so far as to identify them as “prefascist ideologues”). But it also contains an extremely important point for the paradox of organization within politics, perhaps the key kernel of the new trend inaugurated in theoretical work by the hypothesis of communism. In this text, Badiou (2012:199-200) reacts against Deleuze and Guattari’s celebration of multiplicity, appeals to escape, to flight, to becoming-multiple, becomingschizophrenic, becoming-minor, and so forth,3 by intersecting this theoretical work with the concrete terms of the political situation: We have seen this in May ’68: If you have the mass revolt, but not the proletarian antagonism, you obtain the victory of the bourgeois antagonism (of bourgeois politics). If you have ideas that are just, but not Marxism, you obtain the return to power of the bourgeois reformists of the Parti Socialiste. If you have the objective forces, but neither the programme nor the party, you obtain the revenge of Pompidou’s parliamentarianism, you obtain the return to the scene of the PCF and the unions. Badiou argues that Deleuze and Guattari fail to carry through the very ideas that found their major theoretical concepts. They support the mass revolt, but lack the antagonism between “friends” and “enemies” of the people; they have “just ideas”—freedom, the overturning of injustice, the defense of the workers, the poor, the targets of a vicious imperialism in and out of the metropole—but no structural features link the situation of domination with an affirmative politics of inversion; they include the objective forces of the masses in social motion, but lack direction, a concrete framework within which the mass movement can orient itself. Badiou argues that these elements finally invert into their opposites: the victory of bourgeois politics, reformism, parliamentarism, and so forth. But what is behind this charge, this accusation? Two elements subtend this polemic whose compositional elements are returning today to the theoretical scene through the return to the communist hypothesis, namely, persistence and scission. Badiou charges Deleuze and Guattari with the production of a theoretical system that is itself in a constant process of diverting, redirecting, and moving sideways to avoid “capture.” Such a politics cannot sustain the forces it unleashes; it can initiate moments of dissensus within the dominant order, but it cannot persist in a full overturning of their foundations or proceed from this moment of dissensus to a new hegemony over the situation. Such a mode of thought poses questions, identifies structural injustices, and marks points of rupture, but it nevertheless chooses, at the final moment, to refuse to uphold a strong division, a strong break, an insistence on one side over another, one line over another. Badiou (2012:199-200) puts this point in a dense and powerful formulation: “To think the multiple outside the two, outside scission, amounts to practicing in exteriority the dictatorship of the One.” If you think the multiple, you can expose the One to its internal disunity, the false impression of substantiality. But merely pointing to the multiple character of a social and political situation is not in itself a bridge to a politics. Remarking on the multivocal character of what appears as a unity is in no way a critique, much less an intervention, within this situation. Instead, the multivocal reality of the unitary image can always be recuperated precisely in the service of the One. In a circumstance of social struggle, it is never enough to point to the heterogeneous composition of all positions—“the police are also drawn from the lower stratum of society,” “their pensions are also being cut back by the state,” “within the ranks of the workers are some with terrible ideas,” “the activists are not as upstanding as they say they are,” and so on—and thereby to end in the original abstentionist position: “It’s all so complicated, it’s not just one thing and another.” This type of analysis, which always underscores the hybridity and mutual complicity of political scenarios, itself participates in the naive fantasy of imagining that exposing this multiplicity allows one out of the practice of partisanship. In such an optic, you can go on multiplying the options, always finding yet another option, always finding a “third way,” always insisting on escape from the binary, escape from the pressure of limited choices, always demanding an evacuation of responsibility, of having to uphold the consequences of a choice. To force a cut in the situation is to assert that the One is forever split, that there is a two-line struggle in every social and political scenario, that politics proper consists in this scission itself: the formation of an antagonism where previously there was only a semblance of unity. This is why Badiou emphasizes the Two—</w:t>
      </w:r>
      <w:r w:rsidRPr="00CA5240">
        <w:rPr>
          <w:rStyle w:val="StyleUnderline"/>
        </w:rPr>
        <w:t>when you choose to say, “I don’t want either side, they’re all bad, we don’t have to make a choice, we don’t have to have just one thing,” what is installed in theory and in practice is not a splitting or splintering of the One into its infinitely heterogeneous elements</w:t>
      </w:r>
      <w:r w:rsidRPr="00CA5240">
        <w:rPr>
          <w:sz w:val="8"/>
        </w:rPr>
        <w:t xml:space="preserve"> (</w:t>
      </w:r>
      <w:r w:rsidRPr="00CA5240">
        <w:rPr>
          <w:rStyle w:val="Emphasis"/>
        </w:rPr>
        <w:t>the thesis of multiplicity</w:t>
      </w:r>
      <w:r w:rsidRPr="00CA5240">
        <w:rPr>
          <w:sz w:val="8"/>
        </w:rPr>
        <w:t xml:space="preserve">) </w:t>
      </w:r>
      <w:r w:rsidRPr="00CA5240">
        <w:rPr>
          <w:rStyle w:val="StyleUnderline"/>
        </w:rPr>
        <w:t xml:space="preserve">but a </w:t>
      </w:r>
      <w:r w:rsidRPr="00CA5240">
        <w:rPr>
          <w:rStyle w:val="Emphasis"/>
        </w:rPr>
        <w:t>withdrawal that allows the One to remain intact</w:t>
      </w:r>
      <w:r w:rsidRPr="00CA5240">
        <w:rPr>
          <w:sz w:val="8"/>
        </w:rPr>
        <w:t xml:space="preserve">. This is precisely what Badiou calls, in the above formulation, “practicing in exteriority the dictatorship of the One.” </w:t>
      </w:r>
      <w:r w:rsidRPr="00CA5240">
        <w:rPr>
          <w:rStyle w:val="StyleUnderline"/>
        </w:rPr>
        <w:t xml:space="preserve">By choosing flight or escape, </w:t>
      </w:r>
      <w:r w:rsidRPr="00CA5240">
        <w:rPr>
          <w:rStyle w:val="Emphasis"/>
        </w:rPr>
        <w:t>the status quo</w:t>
      </w:r>
      <w:r w:rsidRPr="00CA5240">
        <w:rPr>
          <w:sz w:val="8"/>
        </w:rPr>
        <w:t xml:space="preserve"> (i.e., the One) </w:t>
      </w:r>
      <w:r w:rsidRPr="00CA5240">
        <w:rPr>
          <w:rStyle w:val="Emphasis"/>
        </w:rPr>
        <w:t>reasserts itself, this time stronger than before</w:t>
      </w:r>
      <w:r w:rsidRPr="00CA5240">
        <w:rPr>
          <w:sz w:val="8"/>
        </w:rPr>
        <w:t xml:space="preserve">, bolstered by the experience of </w:t>
      </w:r>
      <w:r w:rsidRPr="00CA5240">
        <w:rPr>
          <w:rStyle w:val="Emphasis"/>
        </w:rPr>
        <w:t>finding in its own image of multiplicity a renewed unity</w:t>
      </w:r>
      <w:r w:rsidRPr="00CA5240">
        <w:rPr>
          <w:sz w:val="8"/>
        </w:rPr>
        <w:t xml:space="preserve">. </w:t>
      </w:r>
      <w:r w:rsidRPr="00CA5240">
        <w:rPr>
          <w:rStyle w:val="StyleUnderline"/>
        </w:rPr>
        <w:t>What remains a true politics is the courage to choose, to insist on the Two, to not fear division, separation, scission</w:t>
      </w:r>
      <w:r w:rsidRPr="00CA5240">
        <w:rPr>
          <w:sz w:val="8"/>
        </w:rPr>
        <w:t xml:space="preserve">. To accept the responsibility of the choice, to accept that there is no way to opt out—that the act of a supposed withdrawal is in fact a refusal to countenance real movement, real overturning of the situation, a break that has to be sustained—is to accept the responsibility to uphold the choice despite the fact that there is no going back. </w:t>
      </w:r>
      <w:r w:rsidRPr="00CA5240">
        <w:rPr>
          <w:rStyle w:val="StyleUnderline"/>
        </w:rPr>
        <w:t>What does this argument contain for the current rethinking of communism?</w:t>
      </w:r>
      <w:r w:rsidRPr="00CA5240">
        <w:rPr>
          <w:sz w:val="8"/>
        </w:rPr>
        <w:t xml:space="preserve"> Above all, it holds that </w:t>
      </w:r>
      <w:r w:rsidRPr="00CA5240">
        <w:rPr>
          <w:rStyle w:val="StyleUnderline"/>
        </w:rPr>
        <w:t xml:space="preserve">politics is </w:t>
      </w:r>
      <w:r w:rsidRPr="00CA5240">
        <w:rPr>
          <w:rStyle w:val="Emphasis"/>
        </w:rPr>
        <w:t>contained not in overturning the system of social binaries</w:t>
      </w:r>
      <w:r w:rsidRPr="00CA5240">
        <w:rPr>
          <w:rStyle w:val="StyleUnderline"/>
        </w:rPr>
        <w:t>, or in finding a “third way,” or in escapism, defeatism, or abstention</w:t>
      </w:r>
      <w:r w:rsidRPr="00CA5240">
        <w:rPr>
          <w:sz w:val="8"/>
        </w:rPr>
        <w:t xml:space="preserve">. A common thread today, in all the thinkers reinventing the term communism, is a long and arduous struggle for hegemony in the world of thought, a world devoted to concepts of the “death of the subject,” the refusal of binaries, the emphasis on incessant multiplicity, and so forth. </w:t>
      </w:r>
      <w:r w:rsidRPr="00CA5240">
        <w:rPr>
          <w:rStyle w:val="StyleUnderline"/>
        </w:rPr>
        <w:t xml:space="preserve">This struggle for a new politics </w:t>
      </w:r>
      <w:r w:rsidRPr="00CA5240">
        <w:rPr>
          <w:rStyle w:val="Emphasis"/>
        </w:rPr>
        <w:t>recognizes the dead end of these “philosophies of defeat,”</w:t>
      </w:r>
      <w:r w:rsidRPr="00CA5240">
        <w:rPr>
          <w:sz w:val="8"/>
        </w:rPr>
        <w:t xml:space="preserve"> in Bruno Bosteels’s terms. It recognizes that a </w:t>
      </w:r>
      <w:r w:rsidRPr="00CA5240">
        <w:rPr>
          <w:rStyle w:val="StyleUnderline"/>
        </w:rPr>
        <w:t xml:space="preserve">new communist development will come, not from the endless work of withdrawal and negation as such, but from the affirmative and interventionist declaration that </w:t>
      </w:r>
      <w:r w:rsidRPr="00CA5240">
        <w:rPr>
          <w:rStyle w:val="Emphasis"/>
        </w:rPr>
        <w:t>politics is possible and the status quo can be permanently fractured</w:t>
      </w:r>
      <w:r w:rsidRPr="00CA5240">
        <w:rPr>
          <w:sz w:val="8"/>
        </w:rPr>
        <w:t xml:space="preserve">. And this </w:t>
      </w:r>
      <w:r w:rsidRPr="00CA5240">
        <w:rPr>
          <w:rStyle w:val="StyleUnderline"/>
        </w:rPr>
        <w:t>fracture produces the need for a persistence, the ability to carry through the full consequences of the initial break.</w:t>
      </w:r>
    </w:p>
    <w:p w14:paraId="41E61E72" w14:textId="77777777" w:rsidR="0011125A" w:rsidRPr="00CA5240" w:rsidRDefault="0011125A" w:rsidP="0011125A"/>
    <w:p w14:paraId="342AC871" w14:textId="77777777" w:rsidR="0011125A" w:rsidRPr="00CA5240" w:rsidRDefault="0011125A" w:rsidP="0011125A"/>
    <w:p w14:paraId="68586666" w14:textId="77777777" w:rsidR="009C0BBD" w:rsidRPr="00CA5240" w:rsidRDefault="009C0BBD" w:rsidP="009C0BBD">
      <w:pPr>
        <w:pStyle w:val="Heading3"/>
      </w:pPr>
      <w:r w:rsidRPr="00CA5240">
        <w:t xml:space="preserve">Alt: Communism---Saldhana </w:t>
      </w:r>
    </w:p>
    <w:p w14:paraId="225D3E9C" w14:textId="77777777" w:rsidR="009C0BBD" w:rsidRPr="00CA5240" w:rsidRDefault="00632F93" w:rsidP="00632F93">
      <w:pPr>
        <w:pStyle w:val="Heading4"/>
      </w:pPr>
      <w:r w:rsidRPr="00CA5240">
        <w:t>The alternative is communisms</w:t>
      </w:r>
    </w:p>
    <w:p w14:paraId="6E379B32" w14:textId="77777777" w:rsidR="009C0BBD" w:rsidRPr="00CA5240" w:rsidRDefault="009C0BBD" w:rsidP="009C0BBD">
      <w:r w:rsidRPr="00CA5240">
        <w:rPr>
          <w:rStyle w:val="Style13ptBold"/>
          <w:b w:val="0"/>
        </w:rPr>
        <w:t>Arun</w:t>
      </w:r>
      <w:r w:rsidRPr="00CA5240">
        <w:rPr>
          <w:rStyle w:val="Style13ptBold"/>
        </w:rPr>
        <w:t xml:space="preserve"> Saldhana ‘15</w:t>
      </w:r>
      <w:r w:rsidRPr="00CA5240">
        <w:t xml:space="preserve"> (Associate Professor of Geography at University of Minnesota, “Mechanosphere: Man, Earth, Capital,” Deleuze and the Non/Human, pp. 212-214)</w:t>
      </w:r>
    </w:p>
    <w:p w14:paraId="6649B3AA" w14:textId="77777777" w:rsidR="009C0BBD" w:rsidRPr="00CA5240" w:rsidRDefault="009C0BBD" w:rsidP="009C0BBD">
      <w:pPr>
        <w:rPr>
          <w:sz w:val="16"/>
        </w:rPr>
      </w:pPr>
      <w:r w:rsidRPr="00CA5240">
        <w:rPr>
          <w:rStyle w:val="Emphasis"/>
        </w:rPr>
        <w:t>This aim is traditionally called communism.</w:t>
      </w:r>
      <w:r w:rsidRPr="00CA5240">
        <w:rPr>
          <w:sz w:val="16"/>
        </w:rPr>
        <w:t xml:space="preserve"> From Marx and Engels (2002) onwards, communism has been conceptualized as a uniquely creative project which can only be global (internationalism) and which can only be simultaneously collective and subjective. </w:t>
      </w:r>
      <w:r w:rsidRPr="00CA5240">
        <w:rPr>
          <w:rStyle w:val="StyleUnderline"/>
        </w:rPr>
        <w:t>Against the triumphalist denunciation of this name during</w:t>
      </w:r>
      <w:r w:rsidRPr="00CA5240">
        <w:rPr>
          <w:sz w:val="16"/>
        </w:rPr>
        <w:t xml:space="preserve"> upcoming </w:t>
      </w:r>
      <w:r w:rsidRPr="00CA5240">
        <w:rPr>
          <w:rStyle w:val="StyleUnderline"/>
        </w:rPr>
        <w:t>neoliberalism and the degeneration of the USSR</w:t>
      </w:r>
      <w:r w:rsidRPr="00CA5240">
        <w:rPr>
          <w:sz w:val="16"/>
        </w:rPr>
        <w:t xml:space="preserve"> in the 1980s, </w:t>
      </w:r>
      <w:r w:rsidRPr="00CA5240">
        <w:rPr>
          <w:rStyle w:val="StyleUnderline"/>
        </w:rPr>
        <w:t>Guattari and</w:t>
      </w:r>
      <w:r w:rsidRPr="00CA5240">
        <w:rPr>
          <w:sz w:val="16"/>
        </w:rPr>
        <w:t xml:space="preserve"> Toni </w:t>
      </w:r>
      <w:r w:rsidRPr="00CA5240">
        <w:rPr>
          <w:rStyle w:val="StyleUnderline"/>
        </w:rPr>
        <w:t>Negri sought to ‘save it from its own disrepute’</w:t>
      </w:r>
      <w:r w:rsidRPr="00CA5240">
        <w:rPr>
          <w:sz w:val="16"/>
        </w:rPr>
        <w:t xml:space="preserve"> (1990: 7). </w:t>
      </w:r>
      <w:r w:rsidRPr="00CA5240">
        <w:rPr>
          <w:rStyle w:val="Emphasis"/>
        </w:rPr>
        <w:t>They envisaged a globally integrated system in which everyone works in order to consume</w:t>
      </w:r>
      <w:r w:rsidRPr="00CA5240">
        <w:rPr>
          <w:sz w:val="16"/>
        </w:rPr>
        <w:t xml:space="preserve"> (and pump carbon into the atmosphere), </w:t>
      </w:r>
      <w:r w:rsidRPr="00CA5240">
        <w:rPr>
          <w:rStyle w:val="Emphasis"/>
        </w:rPr>
        <w:t>machinic enslavement and self-surveillance are automatically secured, and everyone conforms to the mediocrity of a globally enforced standard of human being.</w:t>
      </w:r>
      <w:r w:rsidRPr="00CA5240">
        <w:rPr>
          <w:sz w:val="16"/>
        </w:rPr>
        <w:t xml:space="preserve"> </w:t>
      </w:r>
      <w:r w:rsidRPr="00CA5240">
        <w:rPr>
          <w:rStyle w:val="StyleUnderline"/>
        </w:rPr>
        <w:t>Guattari and Negri remind the left of communism’s original transversal and liberatory impulses, however tainted it might have been already in the Bolshevik pragmatics of power, but remaining immanent as possibility in the deterritorializing capitalist machine ever since.</w:t>
      </w:r>
      <w:r w:rsidRPr="00CA5240">
        <w:rPr>
          <w:sz w:val="16"/>
        </w:rPr>
        <w:t xml:space="preserve"> </w:t>
      </w:r>
      <w:r w:rsidRPr="00CA5240">
        <w:rPr>
          <w:rStyle w:val="StyleUnderline"/>
        </w:rPr>
        <w:t>Against the top-down ossification and imposition of sameness</w:t>
      </w:r>
      <w:r w:rsidRPr="00CA5240">
        <w:rPr>
          <w:sz w:val="16"/>
        </w:rPr>
        <w:t xml:space="preserve"> which most associate with the concept, </w:t>
      </w:r>
      <w:r w:rsidRPr="00CA5240">
        <w:rPr>
          <w:rStyle w:val="StyleUnderline"/>
        </w:rPr>
        <w:t xml:space="preserve">Guattari and Negri argue emphatically that </w:t>
      </w:r>
      <w:r w:rsidRPr="00CA5240">
        <w:rPr>
          <w:rStyle w:val="Emphasis"/>
        </w:rPr>
        <w:t>communism brings freedom</w:t>
      </w:r>
      <w:r w:rsidRPr="00CA5240">
        <w:rPr>
          <w:sz w:val="16"/>
        </w:rPr>
        <w:t xml:space="preserve"> or it is another ploy of the system.</w:t>
      </w:r>
      <w:r w:rsidRPr="00CA5240">
        <w:rPr>
          <w:sz w:val="12"/>
        </w:rPr>
        <w:t>¶</w:t>
      </w:r>
      <w:r w:rsidRPr="00CA5240">
        <w:rPr>
          <w:sz w:val="16"/>
        </w:rPr>
        <w:t xml:space="preserve"> </w:t>
      </w:r>
      <w:r w:rsidRPr="00CA5240">
        <w:rPr>
          <w:rStyle w:val="StyleUnderline"/>
        </w:rPr>
        <w:t>We</w:t>
      </w:r>
      <w:r w:rsidRPr="00CA5240">
        <w:rPr>
          <w:sz w:val="16"/>
        </w:rPr>
        <w:t xml:space="preserve"> rather </w:t>
      </w:r>
      <w:r w:rsidRPr="00CA5240">
        <w:rPr>
          <w:rStyle w:val="StyleUnderline"/>
        </w:rPr>
        <w:t xml:space="preserve">envisage an imaginative, creative process at once singular and collective, sweeping the world with </w:t>
      </w:r>
      <w:r w:rsidRPr="00CA5240">
        <w:rPr>
          <w:rStyle w:val="Emphasis"/>
        </w:rPr>
        <w:t>a great wave of refusal</w:t>
      </w:r>
      <w:r w:rsidRPr="00CA5240">
        <w:rPr>
          <w:rStyle w:val="StyleUnderline"/>
        </w:rPr>
        <w:t xml:space="preserve"> and of hope.</w:t>
      </w:r>
      <w:r w:rsidRPr="00CA5240">
        <w:rPr>
          <w:sz w:val="16"/>
        </w:rPr>
        <w:t xml:space="preserve"> </w:t>
      </w:r>
      <w:r w:rsidRPr="00CA5240">
        <w:rPr>
          <w:rStyle w:val="Emphasis"/>
        </w:rPr>
        <w:t>Communism is</w:t>
      </w:r>
      <w:r w:rsidRPr="00CA5240">
        <w:rPr>
          <w:rStyle w:val="StyleUnderline"/>
        </w:rPr>
        <w:t xml:space="preserve"> nothing more than </w:t>
      </w:r>
      <w:r w:rsidRPr="00CA5240">
        <w:rPr>
          <w:rStyle w:val="Emphasis"/>
        </w:rPr>
        <w:t>a call to life</w:t>
      </w:r>
      <w:r w:rsidRPr="00CA5240">
        <w:rPr>
          <w:rStyle w:val="StyleUnderline"/>
        </w:rPr>
        <w:t>: to break the encirclement of the capitalist</w:t>
      </w:r>
      <w:r w:rsidRPr="00CA5240">
        <w:rPr>
          <w:sz w:val="16"/>
        </w:rPr>
        <w:t xml:space="preserve"> and socialist </w:t>
      </w:r>
      <w:r w:rsidRPr="00CA5240">
        <w:rPr>
          <w:rStyle w:val="StyleUnderline"/>
        </w:rPr>
        <w:t xml:space="preserve">organization of work, which </w:t>
      </w:r>
      <w:r w:rsidRPr="00CA5240">
        <w:rPr>
          <w:sz w:val="16"/>
        </w:rPr>
        <w:t xml:space="preserve">today </w:t>
      </w:r>
      <w:r w:rsidRPr="00CA5240">
        <w:rPr>
          <w:rStyle w:val="StyleUnderline"/>
        </w:rPr>
        <w:t>leads not only to a continuing surplus of repression and exploitation</w:t>
      </w:r>
      <w:r w:rsidRPr="00CA5240">
        <w:rPr>
          <w:sz w:val="16"/>
        </w:rPr>
        <w:t xml:space="preserve">, </w:t>
      </w:r>
      <w:r w:rsidRPr="00CA5240">
        <w:rPr>
          <w:rStyle w:val="Emphasis"/>
        </w:rPr>
        <w:t>but to the extinction of the world and humanity</w:t>
      </w:r>
      <w:r w:rsidRPr="00CA5240">
        <w:rPr>
          <w:sz w:val="16"/>
        </w:rPr>
        <w:t xml:space="preserve"> with it. [...] </w:t>
      </w:r>
      <w:r w:rsidRPr="00CA5240">
        <w:rPr>
          <w:rStyle w:val="Emphasis"/>
        </w:rPr>
        <w:t>Extermination or communism is the choice</w:t>
      </w:r>
      <w:r w:rsidRPr="00CA5240">
        <w:rPr>
          <w:sz w:val="16"/>
        </w:rPr>
        <w:t xml:space="preserve"> – but this communism must be more than the sharing of wealth (</w:t>
      </w:r>
      <w:r w:rsidRPr="00CA5240">
        <w:rPr>
          <w:rStyle w:val="Emphasis"/>
        </w:rPr>
        <w:t>who wants all this shit?</w:t>
      </w:r>
      <w:r w:rsidRPr="00CA5240">
        <w:rPr>
          <w:sz w:val="16"/>
        </w:rPr>
        <w:t>) – it must inaugurate a whole new way of working together. (1990: 10–11)</w:t>
      </w:r>
      <w:r w:rsidRPr="00CA5240">
        <w:rPr>
          <w:sz w:val="12"/>
        </w:rPr>
        <w:t>¶</w:t>
      </w:r>
      <w:r w:rsidRPr="00CA5240">
        <w:rPr>
          <w:sz w:val="16"/>
        </w:rPr>
        <w:t xml:space="preserve"> Now, </w:t>
      </w:r>
      <w:r w:rsidRPr="00CA5240">
        <w:rPr>
          <w:rStyle w:val="StyleUnderline"/>
        </w:rPr>
        <w:t>communism has always distinguished itself from utopian socialism in that its movements and constituents are entirely immanent to capitalism; it is not a telos transcendent to the infrastructures inherited from the many centuries of legislation</w:t>
      </w:r>
      <w:r w:rsidRPr="00CA5240">
        <w:rPr>
          <w:sz w:val="16"/>
        </w:rPr>
        <w:t xml:space="preserve">, Oedipalization and creative destruction. There is no doubt Alain </w:t>
      </w:r>
      <w:r w:rsidRPr="00CA5240">
        <w:rPr>
          <w:rStyle w:val="StyleUnderline"/>
        </w:rPr>
        <w:t>Badiou</w:t>
      </w:r>
      <w:r w:rsidRPr="00CA5240">
        <w:rPr>
          <w:sz w:val="16"/>
        </w:rPr>
        <w:t xml:space="preserve"> (2010) is the most sophisticated theorist of communism today, and he </w:t>
      </w:r>
      <w:r w:rsidRPr="00CA5240">
        <w:rPr>
          <w:rStyle w:val="StyleUnderline"/>
        </w:rPr>
        <w:t>justly challenges the celebration of desire</w:t>
      </w:r>
      <w:r w:rsidRPr="00CA5240">
        <w:rPr>
          <w:sz w:val="16"/>
        </w:rPr>
        <w:t xml:space="preserve"> in </w:t>
      </w:r>
      <w:r w:rsidRPr="00CA5240">
        <w:rPr>
          <w:i/>
          <w:sz w:val="16"/>
        </w:rPr>
        <w:t>Anti-Oedipus</w:t>
      </w:r>
      <w:r w:rsidRPr="00CA5240">
        <w:rPr>
          <w:sz w:val="16"/>
        </w:rPr>
        <w:t xml:space="preserve"> </w:t>
      </w:r>
      <w:r w:rsidRPr="00CA5240">
        <w:rPr>
          <w:rStyle w:val="StyleUnderline"/>
        </w:rPr>
        <w:t>and the absence of politics</w:t>
      </w:r>
      <w:r w:rsidRPr="00CA5240">
        <w:rPr>
          <w:sz w:val="16"/>
        </w:rPr>
        <w:t xml:space="preserve"> as a form of thinking in the schema of art-science-philosophy in </w:t>
      </w:r>
      <w:r w:rsidRPr="00CA5240">
        <w:rPr>
          <w:i/>
          <w:sz w:val="16"/>
        </w:rPr>
        <w:t>What is Philosophy?</w:t>
      </w:r>
      <w:r w:rsidRPr="00CA5240">
        <w:rPr>
          <w:sz w:val="16"/>
        </w:rPr>
        <w:t xml:space="preserve"> </w:t>
      </w:r>
      <w:r w:rsidRPr="00CA5240">
        <w:rPr>
          <w:rStyle w:val="Emphasis"/>
        </w:rPr>
        <w:t>Badiou helps ensure the critique of capitalism and state apparatuses does not land us in some kind of anarchist aestheticism.</w:t>
      </w:r>
      <w:r w:rsidRPr="00CA5240">
        <w:rPr>
          <w:sz w:val="16"/>
        </w:rPr>
        <w:t xml:space="preserve"> But like most in the Marxist tradition, Badiou has nothing whatsoever to say about the earth. </w:t>
      </w:r>
      <w:r w:rsidRPr="00CA5240">
        <w:rPr>
          <w:rStyle w:val="StyleUnderline"/>
        </w:rPr>
        <w:t>For Guattari communism is no intuition</w:t>
      </w:r>
      <w:r w:rsidRPr="00CA5240">
        <w:rPr>
          <w:sz w:val="16"/>
        </w:rPr>
        <w:t xml:space="preserve"> or disembodied hypothesis, </w:t>
      </w:r>
      <w:r w:rsidRPr="00CA5240">
        <w:rPr>
          <w:rStyle w:val="StyleUnderline"/>
        </w:rPr>
        <w:t xml:space="preserve">but </w:t>
      </w:r>
      <w:r w:rsidRPr="00CA5240">
        <w:rPr>
          <w:rStyle w:val="Emphasis"/>
        </w:rPr>
        <w:t>commences from affectively acknowledging the plundering</w:t>
      </w:r>
      <w:r w:rsidRPr="00CA5240">
        <w:rPr>
          <w:rStyle w:val="StyleUnderline"/>
        </w:rPr>
        <w:t xml:space="preserve">, the misery </w:t>
      </w:r>
      <w:r w:rsidRPr="00CA5240">
        <w:rPr>
          <w:rStyle w:val="Emphasis"/>
        </w:rPr>
        <w:t>and the runaway chaos which Integrated World Capitalism</w:t>
      </w:r>
      <w:r w:rsidRPr="00CA5240">
        <w:rPr>
          <w:sz w:val="16"/>
        </w:rPr>
        <w:t xml:space="preserve"> (including, of course, Soviet state-communism and China’s autocratic growth-machine) </w:t>
      </w:r>
      <w:r w:rsidRPr="00CA5240">
        <w:rPr>
          <w:rStyle w:val="Emphasis"/>
        </w:rPr>
        <w:t>has wrought</w:t>
      </w:r>
      <w:r w:rsidRPr="00CA5240">
        <w:rPr>
          <w:sz w:val="16"/>
        </w:rPr>
        <w:t xml:space="preserve"> on this planet. Hence communist invention has to spring from within capital’s unmooring of the geo- and bio-sphere.</w:t>
      </w:r>
      <w:r w:rsidRPr="00CA5240">
        <w:rPr>
          <w:sz w:val="12"/>
        </w:rPr>
        <w:t>¶</w:t>
      </w:r>
      <w:r w:rsidRPr="00CA5240">
        <w:rPr>
          <w:sz w:val="16"/>
        </w:rPr>
        <w:t xml:space="preserve"> Deleuze and Guattari never seek to vilify the stability of strata or to naturalize anarchy: ‘we cannot content ourselves with a dualism or summary opposition between the strata and the destratified plane of consistency’ (1987: 70). Though they do privilege the liberation of creativity from the strata back into the immanence of the earth, they also point out that </w:t>
      </w:r>
      <w:r w:rsidRPr="00CA5240">
        <w:rPr>
          <w:rStyle w:val="StyleUnderline"/>
        </w:rPr>
        <w:t>intentional destratification usually tumbles into failure, fascism or psychosis</w:t>
      </w:r>
      <w:r w:rsidRPr="00CA5240">
        <w:rPr>
          <w:sz w:val="16"/>
        </w:rPr>
        <w:t>, a warning often cited but seldom developed theoretically:</w:t>
      </w:r>
      <w:r w:rsidRPr="00CA5240">
        <w:rPr>
          <w:sz w:val="12"/>
        </w:rPr>
        <w:t>¶</w:t>
      </w:r>
      <w:r w:rsidRPr="00CA5240">
        <w:rPr>
          <w:sz w:val="16"/>
        </w:rPr>
        <w:t xml:space="preserve"> </w:t>
      </w:r>
      <w:r w:rsidRPr="00CA5240">
        <w:rPr>
          <w:rStyle w:val="StyleUnderline"/>
        </w:rPr>
        <w:t>Every undertaking of destratification</w:t>
      </w:r>
      <w:r w:rsidRPr="00CA5240">
        <w:rPr>
          <w:sz w:val="16"/>
        </w:rPr>
        <w:t xml:space="preserve"> (for example, going beyond the organism, plunging into a becoming) </w:t>
      </w:r>
      <w:r w:rsidRPr="00CA5240">
        <w:rPr>
          <w:rStyle w:val="StyleUnderline"/>
        </w:rPr>
        <w:t>must</w:t>
      </w:r>
      <w:r w:rsidRPr="00CA5240">
        <w:rPr>
          <w:sz w:val="16"/>
        </w:rPr>
        <w:t xml:space="preserve"> therefore </w:t>
      </w:r>
      <w:r w:rsidRPr="00CA5240">
        <w:rPr>
          <w:rStyle w:val="StyleUnderline"/>
        </w:rPr>
        <w:t>observe concrete rules of extreme caution</w:t>
      </w:r>
      <w:r w:rsidRPr="00CA5240">
        <w:rPr>
          <w:sz w:val="16"/>
        </w:rPr>
        <w:t>: a too-sudden destratification may be suicidal, or turn cancerous. In other words, it will sometimes end in chaos, the void and destruction, and sometimes lock us back into the strata, which become more rigid still, losing their degree of diversity, differentiation, and mobility. (1987: 503)</w:t>
      </w:r>
      <w:r w:rsidRPr="00CA5240">
        <w:rPr>
          <w:sz w:val="12"/>
        </w:rPr>
        <w:t>¶</w:t>
      </w:r>
      <w:r w:rsidRPr="00CA5240">
        <w:rPr>
          <w:sz w:val="16"/>
        </w:rPr>
        <w:t xml:space="preserve"> </w:t>
      </w:r>
      <w:r w:rsidRPr="00CA5240">
        <w:rPr>
          <w:rStyle w:val="StyleUnderline"/>
        </w:rPr>
        <w:t>Insofar as it exposes the contingency of human geosocial formations at timescales from the tectonic to the nanotechnological,</w:t>
      </w:r>
      <w:r w:rsidRPr="00CA5240">
        <w:rPr>
          <w:sz w:val="16"/>
        </w:rPr>
        <w:t xml:space="preserve"> </w:t>
      </w:r>
      <w:r w:rsidRPr="00CA5240">
        <w:rPr>
          <w:rStyle w:val="Emphasis"/>
        </w:rPr>
        <w:t>stratoanalysis is directly revolutionary.</w:t>
      </w:r>
      <w:r w:rsidRPr="00CA5240">
        <w:rPr>
          <w:sz w:val="16"/>
        </w:rPr>
        <w:t xml:space="preserve"> </w:t>
      </w:r>
      <w:r w:rsidRPr="00CA5240">
        <w:rPr>
          <w:rStyle w:val="StyleUnderline"/>
        </w:rPr>
        <w:t>Yet it understands that terrestrial habits are not easily overturned, and that capitalist biopower is exceedingly adaptable.</w:t>
      </w:r>
      <w:r w:rsidRPr="00CA5240">
        <w:rPr>
          <w:sz w:val="16"/>
        </w:rPr>
        <w:t xml:space="preserve"> </w:t>
      </w:r>
      <w:r w:rsidRPr="00CA5240">
        <w:rPr>
          <w:rStyle w:val="Emphasis"/>
        </w:rPr>
        <w:t>Revolutionary becoming is not spontaneous or terrorist</w:t>
      </w:r>
      <w:r w:rsidRPr="00CA5240">
        <w:rPr>
          <w:sz w:val="16"/>
        </w:rPr>
        <w:t xml:space="preserve">, then, </w:t>
      </w:r>
      <w:r w:rsidRPr="00CA5240">
        <w:rPr>
          <w:rStyle w:val="Emphasis"/>
        </w:rPr>
        <w:t>but proceeds through</w:t>
      </w:r>
      <w:r w:rsidRPr="00CA5240">
        <w:rPr>
          <w:sz w:val="16"/>
        </w:rPr>
        <w:t xml:space="preserve"> what Guattari and Negri call </w:t>
      </w:r>
      <w:r w:rsidRPr="00CA5240">
        <w:rPr>
          <w:rStyle w:val="Emphasis"/>
        </w:rPr>
        <w:t>machines of struggles</w:t>
      </w:r>
      <w:r w:rsidRPr="00CA5240">
        <w:rPr>
          <w:sz w:val="16"/>
        </w:rPr>
        <w:t xml:space="preserve"> (1990: 110ff) immanent to the intolerably stratified landscapes which prevent counterhegemonic conceptions of collectivity and justice.</w:t>
      </w:r>
      <w:r w:rsidRPr="00CA5240">
        <w:rPr>
          <w:sz w:val="12"/>
        </w:rPr>
        <w:t>¶</w:t>
      </w:r>
      <w:r w:rsidRPr="00CA5240">
        <w:rPr>
          <w:sz w:val="16"/>
        </w:rPr>
        <w:t xml:space="preserve"> A Thousand Plateaus ends thus:</w:t>
      </w:r>
      <w:r w:rsidRPr="00CA5240">
        <w:rPr>
          <w:sz w:val="12"/>
        </w:rPr>
        <w:t>¶</w:t>
      </w:r>
      <w:r w:rsidRPr="00CA5240">
        <w:rPr>
          <w:sz w:val="16"/>
        </w:rPr>
        <w:t xml:space="preserve"> Every abstract machine is linked to other abstract machines, not only because they are inseparably political, economic, scientific, artistic, ecological, cosmic – perceptive, affective, active, thinking, physical, and semiotic – but because their various types are as intertwined as their operations are convergent. </w:t>
      </w:r>
      <w:r w:rsidRPr="00CA5240">
        <w:rPr>
          <w:rStyle w:val="Emphasis"/>
        </w:rPr>
        <w:t>Mechanosphere</w:t>
      </w:r>
      <w:r w:rsidRPr="00CA5240">
        <w:rPr>
          <w:sz w:val="16"/>
        </w:rPr>
        <w:t>. (Deleuze and Guattari 1987: 514)</w:t>
      </w:r>
      <w:r w:rsidRPr="00CA5240">
        <w:rPr>
          <w:sz w:val="12"/>
        </w:rPr>
        <w:t>¶</w:t>
      </w:r>
      <w:r w:rsidRPr="00CA5240">
        <w:rPr>
          <w:sz w:val="16"/>
        </w:rPr>
        <w:t xml:space="preserve"> If the last word of this most geographical of philosophical books has any sense at all, </w:t>
      </w:r>
      <w:r w:rsidRPr="00CA5240">
        <w:rPr>
          <w:rStyle w:val="StyleUnderline"/>
        </w:rPr>
        <w:t>it is to call for a radical rethinking of the terrain proper to politics</w:t>
      </w:r>
      <w:r w:rsidRPr="00CA5240">
        <w:rPr>
          <w:sz w:val="16"/>
        </w:rPr>
        <w:t xml:space="preserve">, even as politics fuses with the other creative endeavors of the human species. This terrain is earth itself. Henceforth </w:t>
      </w:r>
      <w:r w:rsidRPr="00CA5240">
        <w:rPr>
          <w:rStyle w:val="StyleUnderline"/>
        </w:rPr>
        <w:t>politics will be the discipline of seizing abstract machines</w:t>
      </w:r>
      <w:r w:rsidRPr="00CA5240">
        <w:rPr>
          <w:sz w:val="16"/>
        </w:rPr>
        <w:t xml:space="preserve"> which far surpass the limits of petty anthropocentric common sense, of attaining the plane of consistency </w:t>
      </w:r>
      <w:r w:rsidRPr="00CA5240">
        <w:rPr>
          <w:rStyle w:val="StyleUnderline"/>
        </w:rPr>
        <w:t>and reinventing the machinic biosphere to create an altogether new socius.</w:t>
      </w:r>
      <w:r w:rsidRPr="00CA5240">
        <w:rPr>
          <w:sz w:val="16"/>
        </w:rPr>
        <w:t xml:space="preserve"> For a very long time civilization has been coterminous with an insane overexploitation of environments and labor-power and a concomitant negation of the utter contingency and injustice of its own power, and both according to a deeply ingrained belief in transcendence. </w:t>
      </w:r>
      <w:r w:rsidRPr="00CA5240">
        <w:rPr>
          <w:rStyle w:val="StyleUnderline"/>
        </w:rPr>
        <w:t>As environmentalists ominously declare the Anthropocene as humanity’s time of reckoning, they underestimate the extent to which values will have to be overthrown.</w:t>
      </w:r>
      <w:r w:rsidRPr="00CA5240">
        <w:rPr>
          <w:sz w:val="16"/>
        </w:rPr>
        <w:t xml:space="preserve"> The dangerous folly of a longe durée of denigrating the earth continues to weigh upon all humanity. </w:t>
      </w:r>
      <w:r w:rsidRPr="00CA5240">
        <w:rPr>
          <w:rStyle w:val="Emphasis"/>
        </w:rPr>
        <w:t>Only a veritable revolution in values can bring some new sense to the world.</w:t>
      </w:r>
      <w:r w:rsidRPr="00CA5240">
        <w:rPr>
          <w:sz w:val="12"/>
        </w:rPr>
        <w:t>¶</w:t>
      </w:r>
      <w:r w:rsidRPr="00CA5240">
        <w:rPr>
          <w:sz w:val="16"/>
        </w:rPr>
        <w:t xml:space="preserve"> Not only the rationality of millennia – also their madness, breaketh out in us. Dangerous is it to be an heir.</w:t>
      </w:r>
      <w:r w:rsidRPr="00CA5240">
        <w:rPr>
          <w:sz w:val="12"/>
        </w:rPr>
        <w:t>¶</w:t>
      </w:r>
      <w:r w:rsidRPr="00CA5240">
        <w:rPr>
          <w:sz w:val="16"/>
        </w:rPr>
        <w:t xml:space="preserve"> Still fight we step by step with the giant Chance, and over all mankind hath hitherto ruled nonsense, the lack-of-sense.</w:t>
      </w:r>
      <w:r w:rsidRPr="00CA5240">
        <w:rPr>
          <w:sz w:val="12"/>
        </w:rPr>
        <w:t>¶</w:t>
      </w:r>
      <w:r w:rsidRPr="00CA5240">
        <w:rPr>
          <w:sz w:val="16"/>
        </w:rPr>
        <w:t xml:space="preserve"> Let your spirit and your virtue be devoted to the sense of the earth, my brethren: let the value of everything be determined anew by you! Therefore shall ye be fighters! Therefore shall ye be creators! (Nietzsche 1930: 81, ‘The bestowing of virtue’)</w:t>
      </w:r>
    </w:p>
    <w:p w14:paraId="347E6D2E" w14:textId="77777777" w:rsidR="00C56048" w:rsidRPr="00CA5240" w:rsidRDefault="00C56048" w:rsidP="00C56048"/>
    <w:p w14:paraId="712F512E" w14:textId="77777777" w:rsidR="00050AE5" w:rsidRPr="00CA5240" w:rsidRDefault="00050AE5" w:rsidP="00031FA6">
      <w:pPr>
        <w:pStyle w:val="Heading3"/>
        <w:rPr>
          <w:rFonts w:cs="Times New Roman"/>
        </w:rPr>
      </w:pPr>
      <w:r w:rsidRPr="00CA5240">
        <w:rPr>
          <w:rFonts w:cs="Times New Roman"/>
        </w:rPr>
        <w:t xml:space="preserve">Communism Boosters-Rev Coming Now </w:t>
      </w:r>
    </w:p>
    <w:p w14:paraId="3F4A38E3" w14:textId="77777777" w:rsidR="00050AE5" w:rsidRPr="00CA5240" w:rsidRDefault="00050AE5" w:rsidP="00050AE5">
      <w:pPr>
        <w:rPr>
          <w:rFonts w:cs="Times New Roman"/>
        </w:rPr>
      </w:pPr>
    </w:p>
    <w:p w14:paraId="1D753AF4" w14:textId="77777777" w:rsidR="003D0ADF" w:rsidRPr="00CA5240" w:rsidRDefault="003D0ADF" w:rsidP="003D0ADF">
      <w:pPr>
        <w:pStyle w:val="Heading4"/>
        <w:rPr>
          <w:rFonts w:cs="Times New Roman"/>
          <w:szCs w:val="24"/>
        </w:rPr>
      </w:pPr>
      <w:r w:rsidRPr="00CA5240">
        <w:rPr>
          <w:rFonts w:cs="Times New Roman"/>
          <w:szCs w:val="24"/>
        </w:rPr>
        <w:t>Capitalism can be stopped, the time is now- faith in the system is shattering and there have been revolutions across the world- now is key.</w:t>
      </w:r>
    </w:p>
    <w:p w14:paraId="356357FE" w14:textId="77777777" w:rsidR="003D0ADF" w:rsidRPr="00CA5240" w:rsidRDefault="003D0ADF" w:rsidP="003D0ADF">
      <w:pPr>
        <w:rPr>
          <w:rFonts w:cs="Times New Roman"/>
        </w:rPr>
      </w:pPr>
      <w:r w:rsidRPr="00CA5240">
        <w:rPr>
          <w:rFonts w:cs="Times New Roman"/>
        </w:rPr>
        <w:t xml:space="preserve">Curry Stephenson </w:t>
      </w:r>
      <w:r w:rsidRPr="00CA5240">
        <w:rPr>
          <w:rStyle w:val="Style13ptBold"/>
        </w:rPr>
        <w:t>Malott, 2012</w:t>
      </w:r>
      <w:r w:rsidRPr="00CA5240">
        <w:rPr>
          <w:rFonts w:cs="Times New Roman"/>
          <w:b/>
        </w:rPr>
        <w:t>,</w:t>
      </w:r>
      <w:r w:rsidRPr="00CA5240">
        <w:rPr>
          <w:rFonts w:cs="Times New Roman"/>
        </w:rPr>
        <w:t xml:space="preserve"> Curry Stephenson Malott is a professor of educational foundations and a union leader at West Chester University of Pennsylvania. “Social Class and Rebellion: The Role of Knowledge Production in Capitalist Society.” Education and the Reproduction of Capital. Neoliberal Knowledge and Counterstrategies. Ed. Ravi Kumar. Pages 15-38.} EL, Pgs. 20-22</w:t>
      </w:r>
    </w:p>
    <w:p w14:paraId="3F336B56" w14:textId="77777777" w:rsidR="003D0ADF" w:rsidRPr="00CA5240" w:rsidRDefault="003D0ADF" w:rsidP="003D0ADF">
      <w:pPr>
        <w:rPr>
          <w:rFonts w:cs="Times New Roman"/>
          <w:sz w:val="16"/>
        </w:rPr>
      </w:pPr>
      <w:r w:rsidRPr="00CA5240">
        <w:rPr>
          <w:rFonts w:cs="Times New Roman"/>
          <w:sz w:val="16"/>
        </w:rPr>
        <w:t xml:space="preserve">Since this bailout, or the redirecting of wealth upwards, corporate profits have reached record highs as more and more wealth is appropriated by the super rich. The knowledge produced about this trend paints a picture where out of control government spending, fueled by welfare socialism, has created massive debt thereby choking American workers to death. The implicit racism here assumes it is hard working white Americans who are being exploited by liberal politicians like Obama by giving undeserving lazy minorities their money. The call is therefore for a debt ceiling and massive cutbacks to reduce the deficit. However, rather than cut the largest most wasteful and destructive spending (i.e., the military and corporate welfare and bailouts), the call has been to cut the social programs that benefit working people, but are only a small fraction of the total spending. The goal must therefore not really be to reduce the debt or to help working people. </w:t>
      </w:r>
      <w:r w:rsidRPr="00CA5240">
        <w:rPr>
          <w:rFonts w:cs="Times New Roman"/>
          <w:u w:val="single"/>
        </w:rPr>
        <w:t>While people want jobs, critical workers want to cease to be workers in order to be in control of one’s labor power because a worker is, by definition, a subordinate position directed and manipulated by a boss or manage</w:t>
      </w:r>
      <w:r w:rsidRPr="00CA5240">
        <w:rPr>
          <w:rFonts w:cs="Times New Roman"/>
          <w:sz w:val="16"/>
        </w:rPr>
        <w:t xml:space="preserve">r. </w:t>
      </w:r>
      <w:r w:rsidRPr="00CA5240">
        <w:rPr>
          <w:rFonts w:cs="Times New Roman"/>
          <w:u w:val="single"/>
        </w:rPr>
        <w:t>The global neoliberal trend of cutting spending on social programs while further lining the pockets of the super rich with the wealth created by the labor and suffering of the world’s peoples</w:t>
      </w:r>
      <w:r w:rsidRPr="00CA5240">
        <w:rPr>
          <w:rFonts w:cs="Times New Roman"/>
          <w:sz w:val="16"/>
        </w:rPr>
        <w:t xml:space="preserve"> (at least those not excluded from global capitalism),</w:t>
      </w:r>
      <w:r w:rsidRPr="00CA5240">
        <w:rPr>
          <w:rFonts w:cs="Times New Roman"/>
          <w:u w:val="single"/>
        </w:rPr>
        <w:t xml:space="preserve"> has led to revolutionary uprising from Egypt, to Greece, to the UK, to the US. Of course, the corporate media consistently characterizes the people’s struggles against oppression as the actions of thugs and out-of-control kids. What is reinforced through the propaganda machine is the inevitability of capital and the </w:t>
      </w:r>
      <w:r w:rsidRPr="00CA5240">
        <w:rPr>
          <w:rFonts w:eastAsia="Calibri" w:cs="Times New Roman"/>
          <w:u w:val="single"/>
        </w:rPr>
        <w:t>equation</w:t>
      </w:r>
      <w:r w:rsidRPr="00CA5240">
        <w:rPr>
          <w:rFonts w:cs="Times New Roman"/>
          <w:u w:val="single"/>
        </w:rPr>
        <w:t xml:space="preserve"> of capitalism with freedom and democracy. However, despite the bombardment of these persistent messages, the global movement for a radically new world freedom from the irrational laws of capital and perpetual war is thriving. This trend reinforces the idea that while people can be conditioned to support a system set against their own class and human interests, we cannot be programed or predetermined because we always remain endowed with the capacity to self-reflect and become conscious of our conditioning</w:t>
      </w:r>
      <w:r w:rsidRPr="00CA5240">
        <w:rPr>
          <w:rFonts w:cs="Times New Roman"/>
          <w:sz w:val="16"/>
        </w:rPr>
        <w:t xml:space="preserve">.  SOCIAL CLASS AND REBELLION 21 </w:t>
      </w:r>
      <w:r w:rsidRPr="00CA5240">
        <w:rPr>
          <w:rFonts w:cs="Times New Roman"/>
          <w:u w:val="single"/>
        </w:rPr>
        <w:t>We might therefore say that the mere existence of capitalism, its ruling classes in particular, represents the constant risk of an uprising, and the more powerful the bosses, the greater the inequality between the oppressors and the oppressed, and therefore the greater the probability of an uprising or frontal assault designed to seize control of state and private power. The bosses tend to have this awareness, and it is for this ruling class class-consciousness that the hammer is always in the background</w:t>
      </w:r>
      <w:r w:rsidRPr="00CA5240">
        <w:rPr>
          <w:rFonts w:cs="Times New Roman"/>
          <w:sz w:val="16"/>
        </w:rPr>
        <w:t xml:space="preserve">. However, the elite are more interested in avoiding disruption because that kind of instability is not good for business. The ruling class perceives those who rely on a wage to survive as a constant potential threat because their existence as labor is structurally, by definition, set against their own creative human impulse. From this perspective, labor is always instinctively operating at some level of uprising in their struggle to relieve themselves from the chains that bind them. The objective of the capitalist is therefore to keep working class resistance at the lowest possible level through the combined use of force and consent, placing special emphasis, for obvious reasons, on consent, that is, the control of ideas. It has been argued by mainstream progressive sources that the slight hesitation to pass the recent trillion dollar bailout “bill” represents a victory for democracy because of the public’s overwhelming disapproval and the swelling “crisis in confidence.” </w:t>
      </w:r>
      <w:r w:rsidRPr="00CA5240">
        <w:rPr>
          <w:rFonts w:cs="Times New Roman"/>
          <w:u w:val="single"/>
        </w:rPr>
        <w:t>This crisis in confidence does not merely refer to the reluctance to spend money, as the corporate media would have us believe, but runs to the very core of capitalism as a viable economic system</w:t>
      </w:r>
      <w:r w:rsidRPr="00CA5240">
        <w:rPr>
          <w:rFonts w:cs="Times New Roman"/>
          <w:sz w:val="16"/>
        </w:rPr>
        <w:t xml:space="preserve">. US president George W. Bush alluded to this reading of the world in a special television appearance where he reassured his audience, the “small people,” that “democratic capitalism is the best system that ever existed.” Similarly, White House press secretary, Dana Perino, offered similar reassurance arguing that the United States is “the greatest capitalist country in the world” and that the public only needs to be willing to suffer for a short time so “we” can, once again, “enjoy prosperity.” Barrack Obama and his administration has been no different, performing the same hegemonic role ensuring the public capitalism is strong and inevitable. As suggested above, </w:t>
      </w:r>
      <w:r w:rsidRPr="00CA5240">
        <w:rPr>
          <w:rFonts w:cs="Times New Roman"/>
          <w:u w:val="single"/>
        </w:rPr>
        <w:t>because elite capitalists would never offer workers a choice in what economic system they preferred, more and more people are taking action on the insight that humanity and the natural world will suffer unless people fight back and challenge policies that treat the well-being of the public and the environment as incidental. That is, as long as the basic structures of power remain intact and wealth is flowing to the elite, the well-being of the public is not a concern</w:t>
      </w:r>
      <w:r w:rsidRPr="00CA5240">
        <w:rPr>
          <w:rFonts w:cs="Times New Roman"/>
          <w:sz w:val="16"/>
        </w:rPr>
        <w:t xml:space="preserve">.  22 CURRY STEPHENSON MALOTT Let us now situate in an historical context the ways in which knowledge is and has been constructed to explain and account for these trends and inequalities. </w:t>
      </w:r>
      <w:r w:rsidRPr="00CA5240">
        <w:rPr>
          <w:rFonts w:cs="Times New Roman"/>
          <w:u w:val="single"/>
        </w:rPr>
        <w:t>The remainder of this chapter examines different approaches to these class-based issues. We end our discussion with critical pedagogy, which has recently begun to emerge as a leading force in emancipatory educational practice</w:t>
      </w:r>
      <w:r w:rsidRPr="00CA5240">
        <w:rPr>
          <w:rFonts w:cs="Times New Roman"/>
          <w:sz w:val="16"/>
        </w:rPr>
        <w:t>. We begin investigating the assumptions underlying the production of knowledge under capitalism in Europe because it was the European model of class society that was reproduced around the world through the process of colonization, which, in most regions, such as North America, continues to serve as the dominant paradigm.</w:t>
      </w:r>
    </w:p>
    <w:p w14:paraId="32A9A7B2" w14:textId="77777777" w:rsidR="003D0ADF" w:rsidRPr="00CA5240" w:rsidRDefault="003D0ADF" w:rsidP="003D0ADF">
      <w:pPr>
        <w:rPr>
          <w:rFonts w:cs="Times New Roman"/>
        </w:rPr>
      </w:pPr>
    </w:p>
    <w:p w14:paraId="31932F42" w14:textId="77777777" w:rsidR="003D0ADF" w:rsidRPr="00CA5240" w:rsidRDefault="003D0ADF" w:rsidP="003D0ADF">
      <w:pPr>
        <w:rPr>
          <w:rFonts w:cs="Times New Roman"/>
          <w:u w:val="single"/>
        </w:rPr>
      </w:pPr>
    </w:p>
    <w:p w14:paraId="7688B769" w14:textId="77777777" w:rsidR="00050AE5" w:rsidRPr="00CA5240" w:rsidRDefault="00050AE5" w:rsidP="00050AE5">
      <w:pPr>
        <w:rPr>
          <w:rFonts w:cs="Times New Roman"/>
        </w:rPr>
      </w:pPr>
    </w:p>
    <w:p w14:paraId="75F13F70" w14:textId="77777777" w:rsidR="00050AE5" w:rsidRPr="00CA5240" w:rsidRDefault="00050AE5" w:rsidP="00050AE5">
      <w:pPr>
        <w:rPr>
          <w:rFonts w:cs="Times New Roman"/>
        </w:rPr>
      </w:pPr>
    </w:p>
    <w:p w14:paraId="431B951D" w14:textId="77777777" w:rsidR="00050AE5" w:rsidRPr="00CA5240" w:rsidRDefault="00050AE5" w:rsidP="00050AE5">
      <w:pPr>
        <w:pStyle w:val="Heading4"/>
        <w:rPr>
          <w:rFonts w:cs="Times New Roman"/>
          <w:szCs w:val="24"/>
        </w:rPr>
      </w:pPr>
      <w:r w:rsidRPr="00CA5240">
        <w:rPr>
          <w:rFonts w:cs="Times New Roman"/>
          <w:szCs w:val="24"/>
        </w:rPr>
        <w:t>Now is key- resistance is solidifying but we cannot wait and watch</w:t>
      </w:r>
    </w:p>
    <w:p w14:paraId="143442E5" w14:textId="77777777" w:rsidR="00050AE5" w:rsidRPr="00CA5240" w:rsidRDefault="00050AE5" w:rsidP="00050AE5">
      <w:pPr>
        <w:rPr>
          <w:rFonts w:cs="Times New Roman"/>
        </w:rPr>
      </w:pPr>
      <w:r w:rsidRPr="00CA5240">
        <w:rPr>
          <w:rFonts w:cs="Times New Roman"/>
        </w:rPr>
        <w:t xml:space="preserve">Dave </w:t>
      </w:r>
      <w:r w:rsidRPr="00CA5240">
        <w:rPr>
          <w:rStyle w:val="Style13ptBold"/>
        </w:rPr>
        <w:t>Hill, 2012</w:t>
      </w:r>
      <w:r w:rsidRPr="00CA5240">
        <w:rPr>
          <w:rFonts w:cs="Times New Roman"/>
        </w:rPr>
        <w:t>, Dave Hill is professor of education at Middlesex University in London. “Class, Neoliberal Capitalism in Crisis, and the Resistant and Transformative Role of Education and Knowledge Workers.” Education and the Reproduction of Capital. Neoliberal Knowledge and Counterstrategies. Ed. Ravi Kumar. Pages 63- 92.} EL,  Pgs. 86-87</w:t>
      </w:r>
    </w:p>
    <w:p w14:paraId="33F6F800" w14:textId="77777777" w:rsidR="00050AE5" w:rsidRPr="00CA5240" w:rsidRDefault="00050AE5" w:rsidP="00050AE5">
      <w:pPr>
        <w:rPr>
          <w:rFonts w:cs="Times New Roman"/>
          <w:sz w:val="16"/>
        </w:rPr>
      </w:pPr>
      <w:r w:rsidRPr="00CA5240">
        <w:rPr>
          <w:rFonts w:cs="Times New Roman"/>
          <w:sz w:val="16"/>
        </w:rPr>
        <w:t xml:space="preserve">ARENAS FOR RESISTANCE </w:t>
      </w:r>
      <w:r w:rsidRPr="00CA5240">
        <w:rPr>
          <w:rFonts w:cs="Times New Roman"/>
          <w:u w:val="single"/>
        </w:rPr>
        <w:t>What education, and changes to the education systems of the capitalist world can do to ameliorate or to challenge the currently intensified “class war from above” is both important and limited</w:t>
      </w:r>
      <w:r w:rsidRPr="00CA5240">
        <w:rPr>
          <w:rFonts w:cs="Times New Roman"/>
          <w:sz w:val="16"/>
        </w:rPr>
        <w:t>. This is, as ever, subject to resistance and the balance of class forces (itself related to developing levels of class consciousness, political consciousness, and political organization and leadership).</w:t>
      </w:r>
      <w:r w:rsidRPr="00CA5240">
        <w:rPr>
          <w:rFonts w:cs="Times New Roman"/>
          <w:u w:val="single"/>
        </w:rPr>
        <w:t xml:space="preserve"> Resistance is possible, and is erupting in raw anger, general strikes, mass mobilizations, televized pictures of demonstrating students, workers and trade unions from the mass mobilizations from France, to Britain, to Portugal, to Greece, to Ireland, and who knows where next. Demonstrations, strikes, anger, outrage at cuts, will increase, perhaps dramatically, in the coming period. </w:t>
      </w:r>
      <w:r w:rsidRPr="00CA5240">
        <w:rPr>
          <w:rFonts w:cs="Times New Roman"/>
          <w:sz w:val="16"/>
        </w:rPr>
        <w:t xml:space="preserve">To repeat, to be successful instead of inchoate, such anger and political activism needs to be focussed, and organized. In such circumstances, the forces of the Marxist Left in countries across the globe, need to put aside decades old enmities, doctrinal, organization and strategic disputes. As Hearse (2009) notes, </w:t>
      </w:r>
      <w:r w:rsidRPr="00CA5240">
        <w:rPr>
          <w:rFonts w:cs="Times New Roman"/>
          <w:u w:val="single"/>
        </w:rPr>
        <w:t xml:space="preserve">The left cannot adopt a spontaneist, wait and see attitude, hoping for a working class upsurge and the appearance by some magical process of a broad left alternative. Class politics, of the kind provided by Respect, aids the development of class consciousness and trade union struggle. </w:t>
      </w:r>
      <w:r w:rsidRPr="00CA5240">
        <w:rPr>
          <w:rFonts w:cs="Times New Roman"/>
          <w:sz w:val="16"/>
        </w:rPr>
        <w:t xml:space="preserve">Of course, regroupment by itself just organizes current activists and supporters. Regroupment needs to be followed by, and accompanied by, recruitment. </w:t>
      </w:r>
      <w:r w:rsidRPr="00CA5240">
        <w:rPr>
          <w:rFonts w:cs="Times New Roman"/>
          <w:u w:val="single"/>
        </w:rPr>
        <w:t>At this particular moment in the crisis of capital accumulation and the actual and potential for loosening the chains of ideology / false consciousness promulgated by knowledge workers in the (witting or unwitting) service of capital</w:t>
      </w:r>
      <w:r w:rsidRPr="00CA5240">
        <w:rPr>
          <w:rFonts w:cs="Times New Roman"/>
          <w:sz w:val="16"/>
        </w:rPr>
        <w:t xml:space="preserve">. And now it’s not just the potential that socialist activists have been talking about and promoting </w:t>
      </w:r>
      <w:r w:rsidRPr="00CA5240">
        <w:rPr>
          <w:rFonts w:cs="Times New Roman"/>
          <w:u w:val="single"/>
        </w:rPr>
        <w:t>for decades . . . it’s happening. The signs of struggle, the scale of anticapitalist struggle, the raised hopes and understandings of new generations of school children, students, public sector workers, and also private sector workers. In Britain, students are revolting</w:t>
      </w:r>
      <w:r w:rsidRPr="00CA5240">
        <w:rPr>
          <w:rFonts w:cs="Times New Roman"/>
          <w:sz w:val="16"/>
        </w:rPr>
        <w:t xml:space="preserve">! And quite rightly too. From the </w:t>
      </w:r>
      <w:r w:rsidRPr="00CA5240">
        <w:rPr>
          <w:rFonts w:cs="Times New Roman"/>
          <w:u w:val="single"/>
        </w:rPr>
        <w:t xml:space="preserve">52,000 strong demonstration in Westminster, London, on  </w:t>
      </w:r>
      <w:r w:rsidRPr="00CA5240">
        <w:rPr>
          <w:rFonts w:cs="Times New Roman"/>
          <w:sz w:val="16"/>
        </w:rPr>
        <w:t xml:space="preserve">CLASS, NEOLIBERAL CAPITALISM IN CRISIS 87 </w:t>
      </w:r>
      <w:r w:rsidRPr="00CA5240">
        <w:rPr>
          <w:rFonts w:cs="Times New Roman"/>
          <w:u w:val="single"/>
        </w:rPr>
        <w:t xml:space="preserve">November 10, 2010 </w:t>
      </w:r>
      <w:r w:rsidRPr="00CA5240">
        <w:rPr>
          <w:rFonts w:cs="Times New Roman"/>
          <w:sz w:val="16"/>
        </w:rPr>
        <w:t xml:space="preserve">(which went via an occupation of the Millbank Tory party HQ—not your average day at the office!) to </w:t>
      </w:r>
      <w:r w:rsidRPr="00CA5240">
        <w:rPr>
          <w:rFonts w:cs="Times New Roman"/>
          <w:u w:val="single"/>
        </w:rPr>
        <w:t>disciplined and organized student occupations, sit-ins and teach-ins at Leeds, Manchester, Sussex, Middlesex and other Universities, through subsequent days of action, to student protests across Europe</w:t>
      </w:r>
      <w:r w:rsidRPr="00CA5240">
        <w:rPr>
          <w:rFonts w:cs="Times New Roman"/>
          <w:sz w:val="16"/>
        </w:rPr>
        <w:t xml:space="preserve">—Paris, Lisbon, Athens, Dublin. Saying, chanting, acting, demanding, “No to Education Cuts”, “No to (increased) Charges for Education”, “Education should be Free!” The November 10, 2010 demonstration, organized by the National Union of Students and the college lecturers union, UCU, was the biggest student demonstration in a generation. The next round was on Wednesday, November 24, 2010, “Day X.” </w:t>
      </w:r>
      <w:r w:rsidRPr="00CA5240">
        <w:rPr>
          <w:rFonts w:cs="Times New Roman"/>
          <w:u w:val="single"/>
        </w:rPr>
        <w:t>130,000 students at universities, further education colleges, sixth forms and secondary schools walked out, and demonstrating against cuts and tuition fees, in a national day of action</w:t>
      </w:r>
      <w:r w:rsidRPr="00CA5240">
        <w:rPr>
          <w:rFonts w:cs="Times New Roman"/>
          <w:sz w:val="16"/>
        </w:rPr>
        <w:t>. Some marched on their local Tory party offices, just as 300 students and trade unionists in Barnet marched earlier on the local Conservative party HQ in Finchley!</w:t>
      </w:r>
    </w:p>
    <w:p w14:paraId="2494E34E" w14:textId="77777777" w:rsidR="00050AE5" w:rsidRPr="00CA5240" w:rsidRDefault="00050AE5" w:rsidP="00050AE5">
      <w:pPr>
        <w:rPr>
          <w:rFonts w:cs="Times New Roman"/>
        </w:rPr>
      </w:pPr>
    </w:p>
    <w:p w14:paraId="7EE0EFDD" w14:textId="77777777" w:rsidR="00050AE5" w:rsidRPr="00CA5240" w:rsidRDefault="00050AE5" w:rsidP="00050AE5">
      <w:pPr>
        <w:rPr>
          <w:rFonts w:cs="Times New Roman"/>
        </w:rPr>
      </w:pPr>
    </w:p>
    <w:p w14:paraId="165EEAE6" w14:textId="77777777" w:rsidR="00050AE5" w:rsidRPr="00CA5240" w:rsidRDefault="00050AE5" w:rsidP="00050AE5">
      <w:pPr>
        <w:rPr>
          <w:rFonts w:cs="Times New Roman"/>
          <w:u w:val="single"/>
        </w:rPr>
      </w:pPr>
    </w:p>
    <w:p w14:paraId="52662589" w14:textId="77777777" w:rsidR="00050AE5" w:rsidRPr="00CA5240" w:rsidRDefault="00050AE5" w:rsidP="00050AE5">
      <w:pPr>
        <w:pStyle w:val="Heading4"/>
        <w:rPr>
          <w:rFonts w:cs="Times New Roman"/>
          <w:szCs w:val="24"/>
        </w:rPr>
      </w:pPr>
      <w:r w:rsidRPr="00CA5240">
        <w:rPr>
          <w:rFonts w:cs="Times New Roman"/>
          <w:szCs w:val="24"/>
        </w:rPr>
        <w:t xml:space="preserve">Revolution is coming but only if we embrace it wholly </w:t>
      </w:r>
    </w:p>
    <w:p w14:paraId="33BAEA83" w14:textId="77777777" w:rsidR="00050AE5" w:rsidRPr="00CA5240" w:rsidRDefault="00050AE5" w:rsidP="00050AE5">
      <w:pPr>
        <w:rPr>
          <w:rFonts w:cs="Times New Roman"/>
        </w:rPr>
      </w:pPr>
      <w:r w:rsidRPr="00CA5240">
        <w:rPr>
          <w:rFonts w:cs="Times New Roman"/>
        </w:rPr>
        <w:t xml:space="preserve">Dave </w:t>
      </w:r>
      <w:r w:rsidRPr="00CA5240">
        <w:rPr>
          <w:rStyle w:val="Style13ptBold"/>
        </w:rPr>
        <w:t>Hill, 2012</w:t>
      </w:r>
      <w:r w:rsidRPr="00CA5240">
        <w:rPr>
          <w:rFonts w:cs="Times New Roman"/>
        </w:rPr>
        <w:t>, Dave Hill is professor of education at Middlesex University in London. “Class, Neoliberal Capitalism in Crisis, and the Resistant and Transformative Role of Education and Knowledge Workers.” Education and the Reproduction of Capital. Neoliberal Knowledge and Counterstrategies. Ed. Ravi Kumar. Pages 63- 92.} EL,  Pgs. 89-90</w:t>
      </w:r>
    </w:p>
    <w:p w14:paraId="24C37317" w14:textId="77777777" w:rsidR="00050AE5" w:rsidRPr="00CA5240" w:rsidRDefault="00050AE5" w:rsidP="00050AE5">
      <w:pPr>
        <w:rPr>
          <w:rFonts w:cs="Times New Roman"/>
          <w:u w:val="single"/>
        </w:rPr>
      </w:pPr>
      <w:r w:rsidRPr="00CA5240">
        <w:rPr>
          <w:rFonts w:cs="Times New Roman"/>
          <w:u w:val="single"/>
        </w:rPr>
        <w:t>A new kind of mass movement is rising. It is a movement of working class resistance to unprecedented austerity and privatisation. The unions are therefore central, but because the unions have been much weakened, the movement is far broader</w:t>
      </w:r>
      <w:r w:rsidRPr="00CA5240">
        <w:rPr>
          <w:rFonts w:cs="Times New Roman"/>
          <w:sz w:val="16"/>
        </w:rPr>
        <w:t xml:space="preserve"> . . . The movement </w:t>
      </w:r>
      <w:r w:rsidRPr="00CA5240">
        <w:rPr>
          <w:rFonts w:cs="Times New Roman"/>
          <w:u w:val="single"/>
        </w:rPr>
        <w:t>draws on the union tradition, but also on the tradition of the anti-capitalist movement and the street protests. These two traditions are now crossfertilis ing. The result is a new birth of mass class-based resistance</w:t>
      </w:r>
      <w:r w:rsidRPr="00CA5240">
        <w:rPr>
          <w:rFonts w:cs="Times New Roman"/>
          <w:sz w:val="16"/>
        </w:rPr>
        <w:t>. But resistance needs organization and leadership—mass, inchoate, angry, unfocussed action with limited demands such as civil rights, removal of a leader (as in Egypt, Tunisia, Libya, Syria) has its weaknesses. While reforms, minimum demands, are hugely necessary, how far should a revolution go?</w:t>
      </w:r>
      <w:r w:rsidRPr="00CA5240">
        <w:rPr>
          <w:rFonts w:cs="Times New Roman"/>
          <w:u w:val="single"/>
        </w:rPr>
        <w:t xml:space="preserve"> Should it be a political revolution (</w:t>
      </w:r>
      <w:r w:rsidRPr="00CA5240">
        <w:rPr>
          <w:rFonts w:cs="Times New Roman"/>
          <w:sz w:val="16"/>
        </w:rPr>
        <w:t>e.g., a bourgeois democratic revolution, focusing on political demands such as political and civil rights)?</w:t>
      </w:r>
      <w:r w:rsidRPr="00CA5240">
        <w:rPr>
          <w:rFonts w:cs="Times New Roman"/>
          <w:u w:val="single"/>
        </w:rPr>
        <w:t xml:space="preserve"> Or should it be a social and economic revolution?</w:t>
      </w:r>
      <w:r w:rsidRPr="00CA5240">
        <w:rPr>
          <w:rFonts w:cs="Times New Roman"/>
          <w:sz w:val="16"/>
        </w:rPr>
        <w:t xml:space="preserve"> (with a redistribution of power, wealth, and income, following from a socialist replacement of capitalist economic and social relations, of capitalism? This is a distinction shown vividly in the Ken Loach film on the Irish Independence Struggle, The Wind That Shakes the Barley). My own interpretation of Marxism is Trotskyist, in particular the democratic and pluralist version subscribed to by the Fourth International, sometimes known as the USFI (Unified Secretariat of the Fourth International) and by its British organization, Socialist Resistance. Trotskyist educators, cultural workers, activists argue (Trotsky 1922, 1938; Bensaid 2009) for </w:t>
      </w:r>
      <w:r w:rsidRPr="00CA5240">
        <w:rPr>
          <w:rFonts w:cs="Times New Roman"/>
          <w:u w:val="single"/>
        </w:rPr>
        <w:t xml:space="preserve">1. A commitment to permanent revolution, that is to extend beyond political rights / human rights / social justice </w:t>
      </w:r>
      <w:r w:rsidRPr="00CA5240">
        <w:rPr>
          <w:rFonts w:cs="Times New Roman"/>
          <w:sz w:val="16"/>
        </w:rPr>
        <w:t xml:space="preserve">(political revolution)  90 DAVE HILL (historically the bourgeois/capitalist revolution) </w:t>
      </w:r>
      <w:r w:rsidRPr="00CA5240">
        <w:rPr>
          <w:rFonts w:cs="Times New Roman"/>
          <w:u w:val="single"/>
        </w:rPr>
        <w:t xml:space="preserve">to social and economic revolution </w:t>
      </w:r>
      <w:r w:rsidRPr="00CA5240">
        <w:rPr>
          <w:rFonts w:cs="Times New Roman"/>
          <w:sz w:val="16"/>
        </w:rPr>
        <w:t xml:space="preserve">(nationalizations, workers control, workers’ assemblies, accountability of elected officials); </w:t>
      </w:r>
      <w:r w:rsidRPr="00CA5240">
        <w:rPr>
          <w:rFonts w:cs="Times New Roman"/>
          <w:u w:val="single"/>
        </w:rPr>
        <w:t xml:space="preserve">2. Through “the /a party” with party organization and leadership; 3. Through pluralist democratic internal party organization, which welcomes different “factions” / organized views / dissent / tolerance and welcoming of alternative views; 4. With a commitment to anti bureaucratization of the state and party/opposition to the party-class, and party-state, in favor of mass workers’ democracy; 5. With a democratic Marxist organization of work and the state; 6. Within an understanding of the necessity for and a commitment to internationalism; 7. Making, within the current capitalist system, demands that are a “Transitional Programme” </w:t>
      </w:r>
      <w:r w:rsidRPr="00CA5240">
        <w:rPr>
          <w:rFonts w:cs="Times New Roman"/>
          <w:sz w:val="16"/>
        </w:rPr>
        <w:t xml:space="preserve">(Trotsky 1938) (combining “r eformist” minimum demands with maximum demands (e.g., jobs for all), demands that capitalism/capitalists would deny and that they would regard as impossible. </w:t>
      </w:r>
      <w:r w:rsidRPr="00CA5240">
        <w:rPr>
          <w:rFonts w:cs="Times New Roman"/>
          <w:u w:val="single"/>
        </w:rPr>
        <w:t>There is no such thing as a “spontaneous” upsurge. The potential for mass resistance can be realized only through the work of thousands of activists. And effective work depends on understanding the mass movement, the state of the working class, and the character and probable trajectory of the struggle</w:t>
      </w:r>
      <w:r w:rsidRPr="00CA5240">
        <w:rPr>
          <w:rFonts w:cs="Times New Roman"/>
          <w:sz w:val="16"/>
        </w:rPr>
        <w:t>. (Counterfire 2011) Through well organized and focused nonsectarian campaigns organized around class and anticapitalist issues, 7</w:t>
      </w:r>
      <w:r w:rsidRPr="00CA5240">
        <w:rPr>
          <w:rFonts w:cs="Times New Roman"/>
          <w:u w:val="single"/>
        </w:rPr>
        <w:t xml:space="preserve"> those committed to economic and social equality and justice and environmental sustainability can work towards local, national, and international campaigns, towards an understanding that we are part of a massive force—the force of the international- and growing</w:t>
      </w:r>
      <w:r w:rsidRPr="00CA5240">
        <w:rPr>
          <w:rFonts w:cs="Times New Roman"/>
          <w:sz w:val="16"/>
        </w:rPr>
        <w:t xml:space="preserve">- (see Harman 2002; Hill 2003; Hearse 2009; Counterfire 2011) 8 </w:t>
      </w:r>
      <w:r w:rsidRPr="00CA5240">
        <w:rPr>
          <w:rFonts w:cs="Times New Roman"/>
          <w:u w:val="single"/>
        </w:rPr>
        <w:t>working class—with a shared understanding that, at the current time, it is the global neoliberal form of capitalism—indeed, capitalism itself—that shatters the lives, bodies, and dreams of billions. And that it can be replaced.</w:t>
      </w:r>
    </w:p>
    <w:p w14:paraId="7923087A" w14:textId="77777777" w:rsidR="00050AE5" w:rsidRPr="00CA5240" w:rsidRDefault="00050AE5" w:rsidP="00050AE5"/>
    <w:p w14:paraId="50092954" w14:textId="77777777" w:rsidR="00031FA6" w:rsidRPr="00CA5240" w:rsidRDefault="00031FA6" w:rsidP="00031FA6">
      <w:pPr>
        <w:pStyle w:val="Heading3"/>
        <w:rPr>
          <w:rFonts w:cs="Times New Roman"/>
        </w:rPr>
      </w:pPr>
      <w:r w:rsidRPr="00CA5240">
        <w:rPr>
          <w:rFonts w:cs="Times New Roman"/>
        </w:rPr>
        <w:t>Alt: Role of the Ballot</w:t>
      </w:r>
    </w:p>
    <w:p w14:paraId="0A8362D8" w14:textId="77777777" w:rsidR="00031FA6" w:rsidRPr="00CA5240" w:rsidRDefault="00031FA6" w:rsidP="00031FA6">
      <w:pPr>
        <w:rPr>
          <w:rFonts w:cs="Times New Roman"/>
          <w:sz w:val="16"/>
        </w:rPr>
      </w:pPr>
    </w:p>
    <w:p w14:paraId="6D73BE73" w14:textId="77777777" w:rsidR="00031FA6" w:rsidRPr="00CA5240" w:rsidRDefault="00031FA6" w:rsidP="00031FA6">
      <w:pPr>
        <w:pStyle w:val="Heading4"/>
        <w:rPr>
          <w:rFonts w:cs="Times New Roman"/>
        </w:rPr>
      </w:pPr>
      <w:r w:rsidRPr="00CA5240">
        <w:rPr>
          <w:rFonts w:cs="Times New Roman"/>
        </w:rPr>
        <w:t>As a teacher, you should use your ballot to link your social location to the broader struggle against capitalism</w:t>
      </w:r>
    </w:p>
    <w:p w14:paraId="0C5E34A5" w14:textId="77777777" w:rsidR="00031FA6" w:rsidRPr="00CA5240" w:rsidRDefault="00031FA6" w:rsidP="00031FA6">
      <w:pPr>
        <w:rPr>
          <w:rStyle w:val="StyleUnderline"/>
          <w:rFonts w:cs="Times New Roman"/>
          <w:sz w:val="16"/>
          <w:u w:val="none"/>
        </w:rPr>
      </w:pPr>
      <w:r w:rsidRPr="00CA5240">
        <w:rPr>
          <w:rFonts w:cs="Times New Roman"/>
          <w:sz w:val="16"/>
        </w:rPr>
        <w:t xml:space="preserve">Peter </w:t>
      </w:r>
      <w:r w:rsidRPr="00CA5240">
        <w:rPr>
          <w:rStyle w:val="Style13ptBold"/>
          <w:rFonts w:cs="Times New Roman"/>
        </w:rPr>
        <w:t>McLaren and</w:t>
      </w:r>
      <w:r w:rsidRPr="00CA5240">
        <w:rPr>
          <w:rFonts w:cs="Times New Roman"/>
          <w:sz w:val="16"/>
        </w:rPr>
        <w:t xml:space="preserve"> Ramin </w:t>
      </w:r>
      <w:r w:rsidRPr="00CA5240">
        <w:rPr>
          <w:rStyle w:val="Style13ptBold"/>
          <w:rFonts w:cs="Times New Roman"/>
        </w:rPr>
        <w:t xml:space="preserve">Farahmandpur </w:t>
      </w:r>
      <w:r w:rsidRPr="00CA5240">
        <w:rPr>
          <w:rStyle w:val="StyleUnderline"/>
          <w:rFonts w:cs="Times New Roman"/>
          <w:sz w:val="16"/>
          <w:u w:val="none"/>
        </w:rPr>
        <w:t>20</w:t>
      </w:r>
      <w:r w:rsidRPr="00CA5240">
        <w:rPr>
          <w:rStyle w:val="Style13ptBold"/>
          <w:rFonts w:cs="Times New Roman"/>
        </w:rPr>
        <w:t>01 (</w:t>
      </w:r>
      <w:r w:rsidRPr="00CA5240">
        <w:rPr>
          <w:rFonts w:cs="Times New Roman"/>
          <w:sz w:val="16"/>
        </w:rPr>
        <w:t>Peter McLaren, Distinguished Professor in Critical Studies at Cambridge University, Ramin Farahmandpur, Phd at Portland State University, “</w:t>
      </w:r>
      <w:r w:rsidRPr="00CA5240">
        <w:rPr>
          <w:rStyle w:val="StyleUnderline"/>
          <w:rFonts w:cs="Times New Roman"/>
          <w:sz w:val="16"/>
          <w:u w:val="none"/>
        </w:rPr>
        <w:t>TEACHING AGAINST GLOBALIZATION AND THE NEW IMPERIALISM: TOWARD A REVOLUTIONARY PEDAGOGY,” Journal of Teacher Education, Vol. 52, No. 2, March/April 2001) //Feng</w:t>
      </w:r>
    </w:p>
    <w:p w14:paraId="151662F4" w14:textId="77777777" w:rsidR="00031FA6" w:rsidRPr="00CA5240" w:rsidRDefault="00031FA6" w:rsidP="00031FA6">
      <w:pPr>
        <w:rPr>
          <w:rStyle w:val="StyleUnderline"/>
          <w:rFonts w:cs="Times New Roman"/>
          <w:sz w:val="24"/>
        </w:rPr>
      </w:pPr>
      <w:r w:rsidRPr="00CA5240">
        <w:rPr>
          <w:rFonts w:cs="Times New Roman"/>
          <w:sz w:val="16"/>
        </w:rPr>
        <w:t xml:space="preserve"> This requires that students are able to see themselves in relation to their role as workers and to be provided with an opportunity to develop class consciousness. This does not mean that class consciousness excludes other aspects of identity. As Reed (2000) points out, The claim that being a worker is not the most crucial identity for members of marginalized groups is debatable. To say the least. But even if that claim were true, what it means simply is that </w:t>
      </w:r>
      <w:r w:rsidRPr="00CA5240">
        <w:rPr>
          <w:rStyle w:val="StyleUnderline"/>
          <w:rFonts w:cs="Times New Roman"/>
          <w:sz w:val="24"/>
        </w:rPr>
        <w:t>people see themselves in many ways simultaneously. We all have our own sets of experiences fashioned by our social position, our family upbringing, our local political culture, and our voluntary associations.</w:t>
      </w:r>
      <w:r w:rsidRPr="00CA5240">
        <w:rPr>
          <w:rFonts w:cs="Times New Roman"/>
          <w:sz w:val="16"/>
        </w:rPr>
        <w:t xml:space="preserve"> </w:t>
      </w:r>
      <w:r w:rsidRPr="00CA5240">
        <w:rPr>
          <w:rStyle w:val="StyleUnderline"/>
          <w:rFonts w:cs="Times New Roman"/>
          <w:sz w:val="24"/>
        </w:rPr>
        <w:t>Each of these goes into the mix, modifying, cross-cutting, even at times overriding identities based on race or ethnicity, gender, or sexual orientation.</w:t>
      </w:r>
      <w:r w:rsidRPr="00CA5240">
        <w:rPr>
          <w:rFonts w:cs="Times New Roman"/>
          <w:sz w:val="16"/>
        </w:rPr>
        <w:t xml:space="preserve"> . . . The fact of the existence of a capitalist economic order doesn’t automatically tell us how people interpret their positions within it. Class consciousness, no less than other identities, is contingent, the product of political debate and struggle. (p. 137)  </w:t>
      </w:r>
      <w:r w:rsidRPr="00CA5240">
        <w:rPr>
          <w:rStyle w:val="StyleUnderline"/>
          <w:rFonts w:cs="Times New Roman"/>
          <w:sz w:val="24"/>
        </w:rPr>
        <w:t>It is imperative in our view that the struggles of teachers in schools are linked to the struggles of other workers. A revolutionary workingclass pedagogy of labor stresses that the empowerment of workers</w:t>
      </w:r>
      <w:r w:rsidRPr="00CA5240">
        <w:rPr>
          <w:rFonts w:cs="Times New Roman"/>
          <w:sz w:val="16"/>
        </w:rPr>
        <w:t xml:space="preserve"> (i.e., teachers, postal workers, factory workers) </w:t>
      </w:r>
      <w:r w:rsidRPr="00CA5240">
        <w:rPr>
          <w:rStyle w:val="StyleUnderline"/>
          <w:rFonts w:cs="Times New Roman"/>
          <w:sz w:val="24"/>
        </w:rPr>
        <w:t>can be successfully achieved through organizing labor unions that committed to anticapitalist struggle and a proletarian praxis. Yet, we must also emphasize that the political and economic empowerment of workers will depend on their active participation and self-education.</w:t>
      </w:r>
      <w:r w:rsidRPr="00CA5240">
        <w:rPr>
          <w:rFonts w:cs="Times New Roman"/>
          <w:sz w:val="16"/>
        </w:rPr>
        <w:t xml:space="preserve"> Here we oppose the tradition of “workerism” that is often anti-intellectual and looks on theory with suspicion and often contempt. Instead, we applaud the recent struggles of intellectuals such as Pierre Bourdieu of France to coordinate the efforts of numerous European social movements through his organization, Raisons d’Agir. </w:t>
      </w:r>
      <w:r w:rsidRPr="00CA5240">
        <w:rPr>
          <w:rStyle w:val="Emphasis"/>
          <w:rFonts w:cs="Times New Roman"/>
          <w:sz w:val="24"/>
        </w:rPr>
        <w:t>The ability of teachers and prospective teachers to interpret contemporary social relations of production as a set of interconnected social and material practices helps them to understand that success in a capitalist society is not the result of individual capacities but rather is constrained and enabled by asymmetrical relations of power linked to race, class, gender, and sexual economies of privilege</w:t>
      </w:r>
      <w:r w:rsidRPr="00CA5240">
        <w:rPr>
          <w:rStyle w:val="StyleUnderline"/>
          <w:rFonts w:cs="Times New Roman"/>
          <w:sz w:val="24"/>
        </w:rPr>
        <w:t>.</w:t>
      </w:r>
      <w:r w:rsidRPr="00CA5240">
        <w:rPr>
          <w:rFonts w:cs="Times New Roman"/>
          <w:sz w:val="16"/>
        </w:rPr>
        <w:t xml:space="preserve"> We believe that workers committed to social justice have the opportunity to become liberatory intellectuals (what Antonio Gramsci, 1971, referred to as “organic” intellectuals) who possess the capacity to make meaningful choices and decisions in their lives (McLaren, Fischman, Serra, &amp; Antelo, 1998). Thus, </w:t>
      </w:r>
      <w:r w:rsidRPr="00CA5240">
        <w:rPr>
          <w:rStyle w:val="Emphasis"/>
          <w:rFonts w:cs="Times New Roman"/>
          <w:sz w:val="24"/>
        </w:rPr>
        <w:t>teachers who are central to the process of raising students’ political consciousness must themselves become theoreticians of their own teaching practices.</w:t>
      </w:r>
      <w:r w:rsidRPr="00CA5240">
        <w:rPr>
          <w:rFonts w:cs="Times New Roman"/>
          <w:sz w:val="16"/>
        </w:rPr>
        <w:t xml:space="preserve"> Accordingly, our task as organic and committed intellectuals is to create the conditions for the development of a revolutionary consciousness among the working class in general and teachers and students in particular.  In developing a framework for forging solidarity and collective action among workers and students, we find the three conditions that Weinbaum (1998) proposes to be particularly instructive. </w:t>
      </w:r>
      <w:r w:rsidRPr="00CA5240">
        <w:rPr>
          <w:rStyle w:val="StyleUnderline"/>
          <w:rFonts w:cs="Times New Roman"/>
          <w:sz w:val="24"/>
        </w:rPr>
        <w:t xml:space="preserve">First, the central role of critical educators must be directed at facilitating dialogues among workers and students concerning everyday labor practices at the workplace and teaching practices within schools. Second, teachers and workers must be presented with opportunities for transforming those relationships that link their individual interests and issues at the local and community level to broader social and economic relations at a global level. And finally, Weinbaum stresses the active political role that critical educators in labor unions and schools must play both in their communities and in progressive organizations.  </w:t>
      </w:r>
    </w:p>
    <w:p w14:paraId="16DEE949" w14:textId="77777777" w:rsidR="00031FA6" w:rsidRPr="00CA5240" w:rsidRDefault="00031FA6" w:rsidP="00031FA6">
      <w:pPr>
        <w:rPr>
          <w:rStyle w:val="StyleUnderline"/>
          <w:rFonts w:cs="Times New Roman"/>
          <w:sz w:val="24"/>
        </w:rPr>
      </w:pPr>
    </w:p>
    <w:p w14:paraId="00A8434E" w14:textId="77777777" w:rsidR="00031FA6" w:rsidRPr="00CA5240" w:rsidRDefault="00031FA6" w:rsidP="00031FA6">
      <w:pPr>
        <w:rPr>
          <w:rStyle w:val="StyleUnderline"/>
          <w:rFonts w:cs="Times New Roman"/>
          <w:sz w:val="24"/>
        </w:rPr>
      </w:pPr>
    </w:p>
    <w:p w14:paraId="522ABA23" w14:textId="77777777" w:rsidR="00031FA6" w:rsidRPr="00CA5240" w:rsidRDefault="00031FA6" w:rsidP="00031FA6">
      <w:pPr>
        <w:rPr>
          <w:rStyle w:val="StyleUnderline"/>
          <w:rFonts w:cs="Times New Roman"/>
          <w:sz w:val="24"/>
        </w:rPr>
      </w:pPr>
    </w:p>
    <w:p w14:paraId="4C33B066" w14:textId="77777777" w:rsidR="00031FA6" w:rsidRPr="00CA5240" w:rsidRDefault="00031FA6" w:rsidP="00031FA6">
      <w:pPr>
        <w:rPr>
          <w:rStyle w:val="StyleUnderline"/>
          <w:rFonts w:cs="Times New Roman"/>
          <w:sz w:val="24"/>
        </w:rPr>
      </w:pPr>
    </w:p>
    <w:p w14:paraId="76031CA2" w14:textId="77777777" w:rsidR="00031FA6" w:rsidRPr="00CA5240" w:rsidRDefault="00031FA6" w:rsidP="00031FA6">
      <w:pPr>
        <w:pStyle w:val="Heading4"/>
        <w:rPr>
          <w:rFonts w:cs="Times New Roman"/>
        </w:rPr>
      </w:pPr>
      <w:r w:rsidRPr="00CA5240">
        <w:rPr>
          <w:rFonts w:cs="Times New Roman"/>
        </w:rPr>
        <w:t>Alt: Rev First (Identity)</w:t>
      </w:r>
    </w:p>
    <w:p w14:paraId="706E5C0C" w14:textId="77777777" w:rsidR="00031FA6" w:rsidRPr="00CA5240" w:rsidRDefault="00031FA6" w:rsidP="00031FA6">
      <w:pPr>
        <w:pStyle w:val="Heading4"/>
        <w:rPr>
          <w:rFonts w:cs="Times New Roman"/>
        </w:rPr>
      </w:pPr>
      <w:r w:rsidRPr="00CA5240">
        <w:rPr>
          <w:rFonts w:cs="Times New Roman"/>
        </w:rPr>
        <w:t>Teachers are essential in the revolution against capitalism</w:t>
      </w:r>
    </w:p>
    <w:p w14:paraId="54CE3976" w14:textId="77777777" w:rsidR="00031FA6" w:rsidRPr="00CA5240" w:rsidRDefault="00031FA6" w:rsidP="00031FA6">
      <w:pPr>
        <w:rPr>
          <w:rStyle w:val="StyleUnderline"/>
          <w:rFonts w:cs="Times New Roman"/>
          <w:sz w:val="16"/>
          <w:u w:val="none"/>
        </w:rPr>
      </w:pPr>
      <w:r w:rsidRPr="00CA5240">
        <w:rPr>
          <w:rFonts w:cs="Times New Roman"/>
          <w:sz w:val="16"/>
        </w:rPr>
        <w:t xml:space="preserve">Peter </w:t>
      </w:r>
      <w:r w:rsidRPr="00CA5240">
        <w:rPr>
          <w:rStyle w:val="Style13ptBold"/>
          <w:rFonts w:cs="Times New Roman"/>
        </w:rPr>
        <w:t>McLaren and</w:t>
      </w:r>
      <w:r w:rsidRPr="00CA5240">
        <w:rPr>
          <w:rFonts w:cs="Times New Roman"/>
          <w:sz w:val="16"/>
        </w:rPr>
        <w:t xml:space="preserve"> Ramin </w:t>
      </w:r>
      <w:r w:rsidRPr="00CA5240">
        <w:rPr>
          <w:rStyle w:val="Style13ptBold"/>
          <w:rFonts w:cs="Times New Roman"/>
        </w:rPr>
        <w:t xml:space="preserve">Farahmandpur </w:t>
      </w:r>
      <w:r w:rsidRPr="00CA5240">
        <w:rPr>
          <w:rStyle w:val="StyleUnderline"/>
          <w:rFonts w:cs="Times New Roman"/>
          <w:sz w:val="16"/>
          <w:u w:val="none"/>
        </w:rPr>
        <w:t>20</w:t>
      </w:r>
      <w:r w:rsidRPr="00CA5240">
        <w:rPr>
          <w:rStyle w:val="Style13ptBold"/>
          <w:rFonts w:cs="Times New Roman"/>
        </w:rPr>
        <w:t>01 (</w:t>
      </w:r>
      <w:r w:rsidRPr="00CA5240">
        <w:rPr>
          <w:rFonts w:cs="Times New Roman"/>
          <w:sz w:val="16"/>
        </w:rPr>
        <w:t>Peter McLaren, Distinguished Professor in Critical Studies at Cambridge University, Ramin Farahmandpur, Phd at Portland State University, “</w:t>
      </w:r>
      <w:r w:rsidRPr="00CA5240">
        <w:rPr>
          <w:rStyle w:val="StyleUnderline"/>
          <w:rFonts w:cs="Times New Roman"/>
          <w:sz w:val="16"/>
          <w:u w:val="none"/>
        </w:rPr>
        <w:t>TEACHING AGAINST GLOBALIZATION AND THE NEW IMPERIALISM: TOWARD A REVOLUTIONARY PEDAGOGY,” Journal of Teacher Education, Vol. 52, No. 2, March/April 2001) //Feng</w:t>
      </w:r>
    </w:p>
    <w:p w14:paraId="067F3C83" w14:textId="77777777" w:rsidR="00031FA6" w:rsidRPr="00CA5240" w:rsidRDefault="00031FA6" w:rsidP="00031FA6">
      <w:pPr>
        <w:rPr>
          <w:rFonts w:cs="Times New Roman"/>
          <w:sz w:val="16"/>
        </w:rPr>
      </w:pPr>
      <w:r w:rsidRPr="00CA5240">
        <w:rPr>
          <w:rStyle w:val="StyleUnderline"/>
          <w:rFonts w:cs="Times New Roman"/>
          <w:sz w:val="24"/>
        </w:rPr>
        <w:t xml:space="preserve">We believe that a revolutionary workingclass pedagogy that aims at consciousnessraising, political activism, and social empowerment can be a critical tool for self-determination and also for transforming existing social conditions. Yet, we feel it is necessary to stress that working-class pedagogy can be effective only to the degree that marginalized social groups are able to organize into oppositional social and political movements against global capitalism and remain committed to a metanarrative of social justice both inside and outside the classroom. </w:t>
      </w:r>
      <w:r w:rsidRPr="00CA5240">
        <w:rPr>
          <w:rFonts w:cs="Times New Roman"/>
          <w:u w:val="single"/>
        </w:rPr>
        <w:t>This stipulates that a stress on difference not undercut the possibility of political solidarity</w:t>
      </w:r>
      <w:r w:rsidRPr="00CA5240">
        <w:rPr>
          <w:rFonts w:cs="Times New Roman"/>
          <w:sz w:val="16"/>
        </w:rPr>
        <w:t xml:space="preserve">. As Reed (2000) notes,  </w:t>
      </w:r>
      <w:r w:rsidRPr="00CA5240">
        <w:rPr>
          <w:rFonts w:cs="Times New Roman"/>
          <w:u w:val="single"/>
        </w:rPr>
        <w:t>Insofar as identity politics insists on recognizing difference as the central truth of political life, it undercuts establishing a broad base as a goal of organizing. Its reflex is to define ever more distinct voices and to approach collective action from an attitude more like suspicion than solidarity</w:t>
      </w:r>
      <w:r w:rsidRPr="00CA5240">
        <w:rPr>
          <w:rFonts w:cs="Times New Roman"/>
          <w:sz w:val="16"/>
        </w:rPr>
        <w:t xml:space="preserve">. (p. xxii)     </w:t>
      </w:r>
      <w:r w:rsidRPr="00CA5240">
        <w:rPr>
          <w:rFonts w:cs="Times New Roman"/>
          <w:u w:val="single"/>
        </w:rPr>
        <w:t xml:space="preserve"> Capitalism cannot remain a sustainable social and economic system under the guidance of neoliberal free-market economics without periodic wars and financial crises</w:t>
      </w:r>
      <w:r w:rsidRPr="00CA5240">
        <w:rPr>
          <w:rFonts w:cs="Times New Roman"/>
          <w:sz w:val="16"/>
        </w:rPr>
        <w:t xml:space="preserve">. Following Marx, we believe that the exploitation powered by capitalist social relations can only be overcome by the redistribution of wealth through class struggle and, finally, by the abolition of private property and capital itself. </w:t>
      </w:r>
      <w:r w:rsidRPr="00CA5240">
        <w:rPr>
          <w:rFonts w:cs="Times New Roman"/>
          <w:u w:val="single"/>
        </w:rPr>
        <w:t>A revolutionary working-class pedagogy seeks to reclaim revolutionary ideas from the frozen stasis of their exile since what John Leonard</w:t>
      </w:r>
      <w:r w:rsidRPr="00CA5240">
        <w:rPr>
          <w:rFonts w:cs="Times New Roman"/>
          <w:sz w:val="16"/>
        </w:rPr>
        <w:t xml:space="preserve"> (2000) </w:t>
      </w:r>
      <w:r w:rsidRPr="00CA5240">
        <w:rPr>
          <w:rFonts w:cs="Times New Roman"/>
          <w:u w:val="single"/>
        </w:rPr>
        <w:t>calls “the 1989 collapse of the nonprofit police states of Eastern Europe</w:t>
      </w:r>
      <w:r w:rsidRPr="00CA5240">
        <w:rPr>
          <w:rFonts w:cs="Times New Roman"/>
          <w:sz w:val="16"/>
        </w:rPr>
        <w:t xml:space="preserve">” (p. 14). </w:t>
      </w:r>
      <w:r w:rsidRPr="00CA5240">
        <w:rPr>
          <w:rFonts w:cs="Times New Roman"/>
          <w:u w:val="single"/>
        </w:rPr>
        <w:t>This can be achieved, in part, by forming coalitions among gay and lesbian organizations, ethnic minority groups, indigenous movements, and labor constituencies of various stripes. Here we are not advancing the revolutionary adventurist rhetoric that Lenin warned against; rather, we are criticizing uncommitted intellectuals in academic circles who constrain rather than enable the advancement of a revolutionary praxis. Such intellectuals too often succumb to a paralysis of the political will. Struggles against social and economic injustice can effectively be organized and articulated among various anti-imperialist groups when they coalesce around mutual and shared interests</w:t>
      </w:r>
      <w:r w:rsidRPr="00CA5240">
        <w:rPr>
          <w:rFonts w:cs="Times New Roman"/>
          <w:sz w:val="16"/>
        </w:rPr>
        <w:t xml:space="preserve">.     </w:t>
      </w:r>
      <w:r w:rsidRPr="00CA5240">
        <w:rPr>
          <w:rStyle w:val="StyleUnderline"/>
          <w:rFonts w:cs="Times New Roman"/>
          <w:sz w:val="24"/>
        </w:rPr>
        <w:t xml:space="preserve">Revolutionary movements can succeed on a global basis only when differences over ideological interests and political goals can be resolved or at least temporarily put aside. This is not an argument for a unification of several political parties under the leadership of one party </w:t>
      </w:r>
      <w:r w:rsidRPr="00CA5240">
        <w:rPr>
          <w:rFonts w:cs="Times New Roman"/>
          <w:sz w:val="16"/>
        </w:rPr>
        <w:t xml:space="preserve">(e.g., the Rainbow Coalition); </w:t>
      </w:r>
      <w:r w:rsidRPr="00CA5240">
        <w:rPr>
          <w:rStyle w:val="StyleUnderline"/>
          <w:rFonts w:cs="Times New Roman"/>
          <w:sz w:val="24"/>
        </w:rPr>
        <w:t xml:space="preserve">rather, we are insisting that a successful revolutionary praxis must occur as the culmination of historical processes in which various social movements with different interests develop an understanding of each others’ often conflicting experiences as the victims of societal oppression. </w:t>
      </w:r>
      <w:r w:rsidRPr="00CA5240">
        <w:rPr>
          <w:rFonts w:cs="Times New Roman"/>
          <w:sz w:val="16"/>
        </w:rPr>
        <w:t xml:space="preserve">A revolutionary pedagogy requires moving anticapitalist struggles in the direction of a new internationalism that extends beyond the nation-state. </w:t>
      </w:r>
      <w:r w:rsidRPr="00CA5240">
        <w:rPr>
          <w:rStyle w:val="StyleUnderline"/>
          <w:rFonts w:cs="Times New Roman"/>
          <w:sz w:val="24"/>
        </w:rPr>
        <w:t xml:space="preserve">Organizing teachers as part of a larger compendium of social movements struggling toward a set of common objective goals </w:t>
      </w:r>
      <w:r w:rsidRPr="00CA5240">
        <w:rPr>
          <w:rFonts w:cs="Times New Roman"/>
          <w:sz w:val="16"/>
        </w:rPr>
        <w:t xml:space="preserve">(such as the abolition of economic exploitation, sexism, and racism) </w:t>
      </w:r>
      <w:r w:rsidRPr="00CA5240">
        <w:rPr>
          <w:rStyle w:val="StyleUnderline"/>
          <w:rFonts w:cs="Times New Roman"/>
          <w:sz w:val="24"/>
        </w:rPr>
        <w:t xml:space="preserve">is necessary for the development of an effective revolutionary politics— one that can effectively and demonstrably create the necessary conditions for marginalized social groups to empower themselves    </w:t>
      </w:r>
      <w:r w:rsidRPr="00CA5240">
        <w:rPr>
          <w:rFonts w:cs="Times New Roman"/>
          <w:sz w:val="16"/>
        </w:rPr>
        <w:t xml:space="preserve"> (McLaren, 1998b; McLaren &amp; Farahmandpur, 1999a, 1999b, 2000). </w:t>
      </w:r>
      <w:r w:rsidRPr="00CA5240">
        <w:rPr>
          <w:rFonts w:cs="Times New Roman"/>
          <w:u w:val="single"/>
        </w:rPr>
        <w:t>This is not a romantic call to don a bleu de travail and rush the barricades erected by pro-capitalist ideologues but to understand how the forces of globalization and neoliberalism are not forces in their own right but are connected to a wider system of exploitation that is as old as capitalism itself. This is why the connective tissue that holds the various social movements in place should not be a commitment to counter-hegemonic struggle but a dedication to the achievement of proletarian hegemony</w:t>
      </w:r>
      <w:r w:rsidRPr="00CA5240">
        <w:rPr>
          <w:rFonts w:cs="Times New Roman"/>
          <w:sz w:val="16"/>
        </w:rPr>
        <w:t xml:space="preserve">.  </w:t>
      </w:r>
      <w:r w:rsidRPr="00CA5240">
        <w:rPr>
          <w:rFonts w:cs="Times New Roman"/>
          <w:u w:val="single"/>
        </w:rPr>
        <w:t xml:space="preserve">Revolutionary pedagogy works towards creating a context in which freedom from the enslaving subordination of the individual to the crisis-prone nature of capital accumulation </w:t>
      </w:r>
      <w:r w:rsidRPr="00CA5240">
        <w:rPr>
          <w:rFonts w:cs="Times New Roman"/>
          <w:b/>
          <w:u w:val="single"/>
        </w:rPr>
        <w:t>replaces the arid realm of necessity</w:t>
      </w:r>
      <w:r w:rsidRPr="00CA5240">
        <w:rPr>
          <w:rFonts w:cs="Times New Roman"/>
          <w:u w:val="single"/>
        </w:rPr>
        <w:t>, where the satisfaction of social need replaces the entrapment within the division of labor, where the development of the creative capacities of the individual replaces the laws of capital and landed property, where worker self-rule and the free development of individuals replaces the current entrapment in the bureaucratization and atomization of social life</w:t>
      </w:r>
      <w:r w:rsidRPr="00CA5240">
        <w:rPr>
          <w:rFonts w:cs="Times New Roman"/>
          <w:sz w:val="16"/>
        </w:rPr>
        <w:t>.</w:t>
      </w:r>
    </w:p>
    <w:p w14:paraId="5A411C7E" w14:textId="77777777" w:rsidR="00031FA6" w:rsidRPr="00CA5240" w:rsidRDefault="00031FA6" w:rsidP="00031FA6">
      <w:pPr>
        <w:rPr>
          <w:rFonts w:cs="Times New Roman"/>
          <w:u w:val="single"/>
        </w:rPr>
      </w:pPr>
    </w:p>
    <w:p w14:paraId="0EEF02BD" w14:textId="77777777" w:rsidR="00031FA6" w:rsidRPr="00CA5240" w:rsidRDefault="00031FA6" w:rsidP="00031FA6">
      <w:pPr>
        <w:pStyle w:val="Heading3"/>
        <w:rPr>
          <w:rFonts w:cs="Times New Roman"/>
        </w:rPr>
      </w:pPr>
      <w:r w:rsidRPr="00CA5240">
        <w:rPr>
          <w:rFonts w:cs="Times New Roman"/>
        </w:rPr>
        <w:t>Alt: Critical Pedagogy</w:t>
      </w:r>
    </w:p>
    <w:p w14:paraId="0248D4E5" w14:textId="77777777" w:rsidR="00031FA6" w:rsidRPr="00CA5240" w:rsidRDefault="00031FA6" w:rsidP="00031FA6">
      <w:pPr>
        <w:rPr>
          <w:rFonts w:cs="Times New Roman"/>
          <w:sz w:val="16"/>
        </w:rPr>
      </w:pPr>
    </w:p>
    <w:p w14:paraId="3F1C0C90" w14:textId="77777777" w:rsidR="003D0ADF" w:rsidRPr="00CA5240" w:rsidRDefault="003D0ADF" w:rsidP="003D0ADF">
      <w:pPr>
        <w:pStyle w:val="Heading4"/>
        <w:rPr>
          <w:rFonts w:cs="Times New Roman"/>
        </w:rPr>
      </w:pPr>
      <w:r w:rsidRPr="00CA5240">
        <w:rPr>
          <w:rFonts w:cs="Times New Roman"/>
        </w:rPr>
        <w:t xml:space="preserve">A revolutionary working class pedagogy is needed to challenge the capitalist beliefs that are commonly held in our society </w:t>
      </w:r>
    </w:p>
    <w:p w14:paraId="321AD312" w14:textId="77777777" w:rsidR="003D0ADF" w:rsidRPr="00CA5240" w:rsidRDefault="003D0ADF" w:rsidP="003D0ADF">
      <w:pPr>
        <w:rPr>
          <w:rStyle w:val="StyleUnderline"/>
          <w:rFonts w:cs="Times New Roman"/>
          <w:sz w:val="16"/>
          <w:u w:val="none"/>
        </w:rPr>
      </w:pPr>
      <w:r w:rsidRPr="00CA5240">
        <w:rPr>
          <w:rFonts w:cs="Times New Roman"/>
          <w:sz w:val="16"/>
        </w:rPr>
        <w:t xml:space="preserve">Peter </w:t>
      </w:r>
      <w:r w:rsidRPr="00CA5240">
        <w:rPr>
          <w:rStyle w:val="Style13ptBold"/>
          <w:rFonts w:cs="Times New Roman"/>
        </w:rPr>
        <w:t>McLaren and</w:t>
      </w:r>
      <w:r w:rsidRPr="00CA5240">
        <w:rPr>
          <w:rFonts w:cs="Times New Roman"/>
          <w:sz w:val="16"/>
        </w:rPr>
        <w:t xml:space="preserve"> Ramin </w:t>
      </w:r>
      <w:r w:rsidRPr="00CA5240">
        <w:rPr>
          <w:rStyle w:val="Style13ptBold"/>
          <w:rFonts w:cs="Times New Roman"/>
        </w:rPr>
        <w:t xml:space="preserve">Farahmandpur </w:t>
      </w:r>
      <w:r w:rsidRPr="00CA5240">
        <w:rPr>
          <w:rStyle w:val="StyleUnderline"/>
          <w:rFonts w:cs="Times New Roman"/>
          <w:sz w:val="16"/>
          <w:u w:val="none"/>
        </w:rPr>
        <w:t>20</w:t>
      </w:r>
      <w:r w:rsidRPr="00CA5240">
        <w:rPr>
          <w:rStyle w:val="Style13ptBold"/>
          <w:rFonts w:cs="Times New Roman"/>
        </w:rPr>
        <w:t>01 (</w:t>
      </w:r>
      <w:r w:rsidRPr="00CA5240">
        <w:rPr>
          <w:rFonts w:cs="Times New Roman"/>
          <w:sz w:val="16"/>
        </w:rPr>
        <w:t>Peter McLaren, Distinguished Professor in Critical Studies at Cambridge University, Ramin Farahmandpur, Phd at Portland State University, “</w:t>
      </w:r>
      <w:r w:rsidRPr="00CA5240">
        <w:rPr>
          <w:rStyle w:val="StyleUnderline"/>
          <w:rFonts w:cs="Times New Roman"/>
          <w:sz w:val="16"/>
          <w:u w:val="none"/>
        </w:rPr>
        <w:t>TEACHING AGAINST GLOBALIZATION AND THE NEW IMPERIALISM: TOWARD A REVOLUTIONARY PEDAGOGY,” Journal of Teacher Education, Vol. 52, No. 2, March/April 2001) //Feng</w:t>
      </w:r>
    </w:p>
    <w:p w14:paraId="4A203374" w14:textId="77777777" w:rsidR="003D0ADF" w:rsidRPr="00CA5240" w:rsidRDefault="003D0ADF" w:rsidP="003D0ADF">
      <w:pPr>
        <w:rPr>
          <w:rStyle w:val="StyleUnderline"/>
          <w:rFonts w:cs="Times New Roman"/>
          <w:sz w:val="16"/>
          <w:u w:val="none"/>
        </w:rPr>
      </w:pPr>
      <w:r w:rsidRPr="00CA5240">
        <w:rPr>
          <w:rFonts w:cs="Times New Roman"/>
          <w:sz w:val="16"/>
        </w:rPr>
        <w:t xml:space="preserve"> </w:t>
      </w:r>
      <w:r w:rsidRPr="00CA5240">
        <w:rPr>
          <w:rStyle w:val="StyleUnderline"/>
          <w:rFonts w:cs="Times New Roman"/>
          <w:sz w:val="24"/>
        </w:rPr>
        <w:t xml:space="preserve">One centerpiece of a revolutionary working class pedagogy is engaging in ideology critique in light of understanding the unseen grammar of commodity logic that serves as the regulatory lexicon of everyday life. Such a pedagogy involves struggle over the production of meaning, </w:t>
      </w:r>
      <w:r w:rsidRPr="00CA5240">
        <w:rPr>
          <w:rStyle w:val="Emphasis"/>
          <w:rFonts w:cs="Times New Roman"/>
          <w:sz w:val="24"/>
        </w:rPr>
        <w:t>a struggle that would enable marginalized social groups to name, identify, and take initial steps to transform the sources of their oppression and exploitation</w:t>
      </w:r>
      <w:r w:rsidRPr="00CA5240">
        <w:rPr>
          <w:rStyle w:val="StyleUnderline"/>
          <w:rFonts w:cs="Times New Roman"/>
          <w:sz w:val="16"/>
          <w:u w:val="none"/>
        </w:rPr>
        <w:t xml:space="preserve"> (McLaren, 1998a). </w:t>
      </w:r>
      <w:r w:rsidRPr="00CA5240">
        <w:rPr>
          <w:rStyle w:val="StyleUnderline"/>
          <w:rFonts w:cs="Times New Roman"/>
          <w:sz w:val="24"/>
        </w:rPr>
        <w:t xml:space="preserve">It would also encourage them </w:t>
      </w:r>
      <w:r w:rsidRPr="00CA5240">
        <w:rPr>
          <w:rStyle w:val="Emphasis"/>
          <w:rFonts w:cs="Times New Roman"/>
          <w:sz w:val="24"/>
        </w:rPr>
        <w:t xml:space="preserve">to analyze the myriad ways in which asymmetrical relations of power are ideologically concealed by the dominant discourses of equality, difference, and freedom </w:t>
      </w:r>
      <w:r w:rsidRPr="00CA5240">
        <w:rPr>
          <w:rStyle w:val="StyleUnderline"/>
          <w:rFonts w:cs="Times New Roman"/>
          <w:sz w:val="16"/>
          <w:u w:val="none"/>
        </w:rPr>
        <w:t xml:space="preserve">(Giroux &amp; McLaren, 1986). Although students are admittedly more than unconscious bearers of social structures, we are cognizant of the power of objective social structures to engineer complicity among both students and teachers in relations of exploitation and oppression. </w:t>
      </w:r>
      <w:r w:rsidRPr="00CA5240">
        <w:rPr>
          <w:rStyle w:val="StyleUnderline"/>
          <w:rFonts w:cs="Times New Roman"/>
          <w:sz w:val="24"/>
        </w:rPr>
        <w:t>Consequently, a revolutionary working-class pedagogy stresses the importance of acquiring a critical literacy—</w:t>
      </w:r>
      <w:r w:rsidRPr="00CA5240">
        <w:rPr>
          <w:rStyle w:val="Emphasis"/>
          <w:rFonts w:cs="Times New Roman"/>
          <w:sz w:val="24"/>
        </w:rPr>
        <w:t>where literacy is defined as a practice of reflecting, analyzing, and making critical judgments in relation to social, economic, and political issues</w:t>
      </w:r>
      <w:r w:rsidRPr="00CA5240">
        <w:rPr>
          <w:rStyle w:val="StyleUnderline"/>
          <w:rFonts w:cs="Times New Roman"/>
          <w:sz w:val="16"/>
          <w:u w:val="none"/>
        </w:rPr>
        <w:t xml:space="preserve"> (see Lankshear &amp; McLaren, 1993; see also Giroux, Lankshear, McLaren, &amp; Peters, 1996). </w:t>
      </w:r>
      <w:r w:rsidRPr="00CA5240">
        <w:rPr>
          <w:rStyle w:val="StyleUnderline"/>
          <w:rFonts w:cs="Times New Roman"/>
          <w:sz w:val="24"/>
        </w:rPr>
        <w:t xml:space="preserve">Furthermore, it invites subordinate groups to represent through classroom interaction and dialogue their lived reality in relation to objective social structures that shape their lives. This is done to solidify their beliefs, values, and experiences and also to </w:t>
      </w:r>
      <w:r w:rsidRPr="00CA5240">
        <w:rPr>
          <w:rStyle w:val="Emphasis"/>
          <w:rFonts w:cs="Times New Roman"/>
          <w:sz w:val="24"/>
        </w:rPr>
        <w:t>challenge their everyday beliefs when they are discovered to be hegemonically advantageous</w:t>
      </w:r>
      <w:r w:rsidRPr="00CA5240">
        <w:rPr>
          <w:rStyle w:val="StyleUnderline"/>
          <w:rFonts w:cs="Times New Roman"/>
          <w:sz w:val="16"/>
          <w:u w:val="none"/>
        </w:rPr>
        <w:t xml:space="preserve"> (in the sense that they constitute dispositions that lead to concrete social practices or a complicity with certain social arrangements) </w:t>
      </w:r>
      <w:r w:rsidRPr="00CA5240">
        <w:rPr>
          <w:rStyle w:val="Emphasis"/>
          <w:rFonts w:cs="Times New Roman"/>
          <w:sz w:val="24"/>
        </w:rPr>
        <w:t>to the reproduction of capitalist relations of exploitation</w:t>
      </w:r>
      <w:r w:rsidRPr="00CA5240">
        <w:rPr>
          <w:rStyle w:val="StyleUnderline"/>
          <w:rFonts w:cs="Times New Roman"/>
          <w:sz w:val="24"/>
        </w:rPr>
        <w:t xml:space="preserve"> </w:t>
      </w:r>
      <w:r w:rsidRPr="00CA5240">
        <w:rPr>
          <w:rStyle w:val="StyleUnderline"/>
          <w:rFonts w:cs="Times New Roman"/>
          <w:sz w:val="16"/>
          <w:u w:val="none"/>
        </w:rPr>
        <w:t xml:space="preserve">(Giroux et al., 1996). In addition, </w:t>
      </w:r>
      <w:r w:rsidRPr="00CA5240">
        <w:rPr>
          <w:rStyle w:val="StyleUnderline"/>
          <w:rFonts w:cs="Times New Roman"/>
          <w:sz w:val="24"/>
        </w:rPr>
        <w:t xml:space="preserve">this approach </w:t>
      </w:r>
      <w:r w:rsidRPr="00CA5240">
        <w:rPr>
          <w:rStyle w:val="Emphasis"/>
          <w:rFonts w:cs="Times New Roman"/>
          <w:sz w:val="24"/>
        </w:rPr>
        <w:t xml:space="preserve">challenges students and workers to analyze the various meanings that underlie commonsensical concepts by drawing on everyday understandings that reflect their own social experiences. </w:t>
      </w:r>
      <w:r w:rsidRPr="00CA5240">
        <w:rPr>
          <w:rStyle w:val="StyleUnderline"/>
          <w:rFonts w:cs="Times New Roman"/>
          <w:sz w:val="24"/>
        </w:rPr>
        <w:t xml:space="preserve">Teachers </w:t>
      </w:r>
      <w:r w:rsidRPr="00CA5240">
        <w:rPr>
          <w:rStyle w:val="StyleUnderline"/>
          <w:rFonts w:cs="Times New Roman"/>
          <w:sz w:val="16"/>
          <w:u w:val="none"/>
        </w:rPr>
        <w:t xml:space="preserve">as revolutionary intellectuals </w:t>
      </w:r>
      <w:r w:rsidRPr="00CA5240">
        <w:rPr>
          <w:rStyle w:val="StyleUnderline"/>
          <w:rFonts w:cs="Times New Roman"/>
          <w:sz w:val="24"/>
        </w:rPr>
        <w:t xml:space="preserve">contest the manufactured meaning of democracy by calling on students, workers, and intellectuals to </w:t>
      </w:r>
      <w:r w:rsidRPr="00CA5240">
        <w:rPr>
          <w:rStyle w:val="Emphasis"/>
          <w:rFonts w:cs="Times New Roman"/>
          <w:sz w:val="24"/>
        </w:rPr>
        <w:t xml:space="preserve">critically examine socially constructed concepts such as freedom and democracy, which have been manufactured by neoliberal ideologues in the service of transnational capitalism </w:t>
      </w:r>
      <w:r w:rsidRPr="00CA5240">
        <w:rPr>
          <w:rStyle w:val="StyleUnderline"/>
          <w:rFonts w:cs="Times New Roman"/>
          <w:sz w:val="16"/>
          <w:u w:val="none"/>
        </w:rPr>
        <w:t xml:space="preserve">(Fischman &amp; McLaren, 2000; McLaren &amp; Fischman, 1998). Students are invited to analyze the stories and narratives that animate their lives by setting them against a normative backdrop of heterosexist and Eurocentric assumptions (McLaren, 1998a; Ovando &amp; McLaren, 2000; Sleeter &amp; McLaren, 1995).  Mainstream pedagogy assiduously disregards as crucial a knowledge of how asymmetrical relations of power become embedded in race, gender, and class antagonisms that are reinforced through the dominant social and ideological apparatuses of the state. In contrast, </w:t>
      </w:r>
      <w:r w:rsidRPr="00CA5240">
        <w:rPr>
          <w:rStyle w:val="StyleUnderline"/>
          <w:rFonts w:cs="Times New Roman"/>
          <w:sz w:val="24"/>
        </w:rPr>
        <w:t xml:space="preserve">a revolutionary working-class pedagogy </w:t>
      </w:r>
      <w:r w:rsidRPr="00CA5240">
        <w:rPr>
          <w:rStyle w:val="Emphasis"/>
          <w:rFonts w:cs="Times New Roman"/>
          <w:sz w:val="24"/>
        </w:rPr>
        <w:t xml:space="preserve">sets as its goal the transformation of existing social and economic relations by encouraging marginalized social groups both to critique and transform capitalist social relations of production. </w:t>
      </w:r>
      <w:r w:rsidRPr="00CA5240">
        <w:rPr>
          <w:rStyle w:val="StyleUnderline"/>
          <w:rFonts w:cs="Times New Roman"/>
          <w:sz w:val="24"/>
        </w:rPr>
        <w:t>Here the classroom is conceived as a political arena for legitimizing the lived experiences of the oppressed social classes without assuming that such experiences are transparent or absent of racism or sexism</w:t>
      </w:r>
      <w:r w:rsidRPr="00CA5240">
        <w:rPr>
          <w:rStyle w:val="StyleUnderline"/>
          <w:rFonts w:cs="Times New Roman"/>
          <w:sz w:val="16"/>
          <w:u w:val="none"/>
        </w:rPr>
        <w:t xml:space="preserve"> (Freire, 1970, 1998; Giroux, 1988; McLaren, 1995, 1997).      ATTRIBUTES OF A REVOLUTIONARY WORKING-CLASS PEDAGOGY </w:t>
      </w:r>
      <w:r w:rsidRPr="00CA5240">
        <w:rPr>
          <w:rStyle w:val="StyleUnderline"/>
          <w:rFonts w:cs="Times New Roman"/>
          <w:sz w:val="24"/>
        </w:rPr>
        <w:t>A working-class pedagogy entails struggles over meaning, representation, and identity in relation to a moral and ethical commitment to social justice</w:t>
      </w:r>
      <w:r w:rsidRPr="00CA5240">
        <w:rPr>
          <w:rStyle w:val="StyleUnderline"/>
          <w:rFonts w:cs="Times New Roman"/>
          <w:sz w:val="16"/>
          <w:u w:val="none"/>
        </w:rPr>
        <w:t xml:space="preserve"> (Cole, 1998; Cole &amp; Hill, 1995; Cole, Hill, &amp; Rikowski, 1997). Knoblauch and Brannon (1993) argue </w:t>
      </w:r>
      <w:r w:rsidRPr="00CA5240">
        <w:rPr>
          <w:rStyle w:val="StyleUnderline"/>
          <w:rFonts w:cs="Times New Roman"/>
          <w:sz w:val="24"/>
        </w:rPr>
        <w:t>that citizenship within a capitalist democracy  includes an allegiance to passive consumerism, rather than active engagement in the construction of social life, and a long-standing hostility to practices of critical inquiry, certainly including liberatory pedagogy but also, historically, the challenges of labor unions, feminists, gays, environmental activists, and anyone else posing a conceivable threat to economic interests and managerial hierarchies that the media help to maintain</w:t>
      </w:r>
      <w:r w:rsidRPr="00CA5240">
        <w:rPr>
          <w:rStyle w:val="StyleUnderline"/>
          <w:rFonts w:cs="Times New Roman"/>
          <w:sz w:val="16"/>
          <w:u w:val="none"/>
        </w:rPr>
        <w:t xml:space="preserve">. (p. 31)  This is in marked contrast to </w:t>
      </w:r>
      <w:r w:rsidRPr="00CA5240">
        <w:rPr>
          <w:rStyle w:val="StyleUnderline"/>
          <w:rFonts w:cs="Times New Roman"/>
          <w:sz w:val="24"/>
        </w:rPr>
        <w:t xml:space="preserve">a revolutionary working-class pedagogy that </w:t>
      </w:r>
      <w:r w:rsidRPr="00CA5240">
        <w:rPr>
          <w:rStyle w:val="Emphasis"/>
          <w:rFonts w:cs="Times New Roman"/>
          <w:sz w:val="24"/>
        </w:rPr>
        <w:t>underscores the active participation of students and workers in their own self-education as active citizens linked to the struggle for self-realization and coexistence—a process by which workers gain control over both their intellectual and their physical labor.</w:t>
      </w:r>
      <w:r w:rsidRPr="00CA5240">
        <w:rPr>
          <w:rStyle w:val="StyleUnderline"/>
          <w:rFonts w:cs="Times New Roman"/>
          <w:sz w:val="16"/>
          <w:u w:val="none"/>
        </w:rPr>
        <w:t xml:space="preserve"> This also entails promoting among students and workers—especially in countries where subsistence or state coercion dominate everyday life—alternative networks of popular organizing that include revolutionary social movements (McLaren &amp; Farahmandpur, 2000).  </w:t>
      </w:r>
      <w:r w:rsidRPr="00CA5240">
        <w:rPr>
          <w:rStyle w:val="StyleUnderline"/>
          <w:rFonts w:cs="Times New Roman"/>
          <w:sz w:val="24"/>
        </w:rPr>
        <w:t xml:space="preserve">A revolutionary working-class pedagogy </w:t>
      </w:r>
      <w:r w:rsidRPr="00CA5240">
        <w:rPr>
          <w:rStyle w:val="Emphasis"/>
          <w:rFonts w:cs="Times New Roman"/>
          <w:sz w:val="24"/>
        </w:rPr>
        <w:t xml:space="preserve">aims at transforming the consciousness of being in alienation by developing a critical consciousness. </w:t>
      </w:r>
      <w:r w:rsidRPr="00CA5240">
        <w:rPr>
          <w:rStyle w:val="StyleUnderline"/>
          <w:rFonts w:cs="Times New Roman"/>
          <w:sz w:val="16"/>
          <w:u w:val="none"/>
        </w:rPr>
        <w:t xml:space="preserve">We should stress that alienation is not rooted in the world of Hegelian abstractions but rather embedded within the social and material relations of production. This raises questions as to whether an alienated consciousness is an inert totality and if it can be transcended. According to Mészáros (1989), alienated activity not only produces an alienated consciousness but also a consciousness of being in alienation. Therefore, </w:t>
      </w:r>
      <w:r w:rsidRPr="00CA5240">
        <w:rPr>
          <w:rStyle w:val="StyleUnderline"/>
          <w:rFonts w:cs="Times New Roman"/>
          <w:sz w:val="24"/>
        </w:rPr>
        <w:t>it is advisable to create those pedagogical conditions that, for the working class, facilitate the development of a critical consciousness to overcome economic alienation and transform the existing social conditions of production through mass political action.</w:t>
      </w:r>
      <w:r w:rsidRPr="00CA5240">
        <w:rPr>
          <w:rStyle w:val="StyleUnderline"/>
          <w:rFonts w:cs="Times New Roman"/>
          <w:sz w:val="16"/>
          <w:u w:val="none"/>
        </w:rPr>
        <w:t xml:space="preserve"> Such action must be capable of creating egalitarian structures that are able to achieve—at an increasing level and in an ever-expanding scope—the institutionalization of popular democracy. Of course, this means aggregating diverse constituencies that might be distrustful of one another. We want to be clear that pedagogically we are not arguing for the teacher to serve as the mediator between imputed and factual consciousness, as someone who compels the student to activate or actualize revolutionary consciousness, who imports socialist insight from her rucksack in the Sierra Maestra to student foco groups in the United States. Because this position is tantamount to an externally imposed dictatorship of the teacher that relies on the false opposition of ideal type and factual actualization. Rather, </w:t>
      </w:r>
      <w:r w:rsidRPr="00CA5240">
        <w:rPr>
          <w:rStyle w:val="StyleUnderline"/>
          <w:rFonts w:cs="Times New Roman"/>
          <w:sz w:val="24"/>
        </w:rPr>
        <w:t xml:space="preserve">our approach </w:t>
      </w:r>
      <w:r w:rsidRPr="00CA5240">
        <w:rPr>
          <w:rStyle w:val="StyleUnderline"/>
          <w:rFonts w:cs="Times New Roman"/>
          <w:sz w:val="16"/>
          <w:u w:val="none"/>
        </w:rPr>
        <w:t xml:space="preserve">is Freirean in that it </w:t>
      </w:r>
      <w:r w:rsidRPr="00CA5240">
        <w:rPr>
          <w:rStyle w:val="StyleUnderline"/>
          <w:rFonts w:cs="Times New Roman"/>
          <w:sz w:val="24"/>
        </w:rPr>
        <w:t xml:space="preserve">argues that revolutionary consciousness is a political act of knowing, an active intervention against the barriers that prevent the students from achieving their role as agents of history.  </w:t>
      </w:r>
      <w:r w:rsidRPr="00CA5240">
        <w:rPr>
          <w:rStyle w:val="StyleUnderline"/>
          <w:rFonts w:cs="Times New Roman"/>
          <w:sz w:val="16"/>
          <w:u w:val="none"/>
        </w:rPr>
        <w:t xml:space="preserve">It is critical to remember that </w:t>
      </w:r>
      <w:r w:rsidRPr="00CA5240">
        <w:rPr>
          <w:rStyle w:val="StyleUnderline"/>
          <w:rFonts w:cs="Times New Roman"/>
          <w:sz w:val="24"/>
        </w:rPr>
        <w:t xml:space="preserve">as revolutionary educators, we need to </w:t>
      </w:r>
      <w:r w:rsidRPr="00CA5240">
        <w:rPr>
          <w:rStyle w:val="Emphasis"/>
          <w:rFonts w:cs="Times New Roman"/>
          <w:sz w:val="24"/>
        </w:rPr>
        <w:t xml:space="preserve">identify alternative subject positions that we might assume or counternarratives and countermemories that we might make available to our students to contest existing regimes of representation and social practice. </w:t>
      </w:r>
      <w:r w:rsidRPr="00CA5240">
        <w:rPr>
          <w:rStyle w:val="StyleUnderline"/>
          <w:rFonts w:cs="Times New Roman"/>
          <w:sz w:val="16"/>
          <w:u w:val="none"/>
        </w:rPr>
        <w:t xml:space="preserve">But, we cannot be content to remain here. </w:t>
      </w:r>
      <w:r w:rsidRPr="00CA5240">
        <w:rPr>
          <w:rStyle w:val="StyleUnderline"/>
          <w:rFonts w:cs="Times New Roman"/>
          <w:sz w:val="24"/>
        </w:rPr>
        <w:t>We need to identify the historical determinations of domination and oppression as part of the struggle to develop concrete practices of counterrepresentation.</w:t>
      </w:r>
      <w:r w:rsidRPr="00CA5240">
        <w:rPr>
          <w:rStyle w:val="StyleUnderline"/>
          <w:rFonts w:cs="Times New Roman"/>
          <w:sz w:val="16"/>
          <w:u w:val="none"/>
        </w:rPr>
        <w:t xml:space="preserve"> The search for external causes of domination and exploitation should not be forgotten in the fashionable rush on the part of some postmodern educators to encounter and explain différence in subjective terms. </w:t>
      </w:r>
      <w:r w:rsidRPr="00CA5240">
        <w:rPr>
          <w:rStyle w:val="StyleUnderline"/>
          <w:rFonts w:cs="Times New Roman"/>
          <w:sz w:val="24"/>
        </w:rPr>
        <w:t>Emphasizing freedom as the realization of humanity’s purpose, by which labor as a social means fulfills its human needs, is an important characteristic of the revolutionary working- class pedagogy that we are envisioning.</w:t>
      </w:r>
      <w:r w:rsidRPr="00CA5240">
        <w:rPr>
          <w:rStyle w:val="StyleUnderline"/>
          <w:rFonts w:cs="Times New Roman"/>
          <w:sz w:val="16"/>
          <w:u w:val="none"/>
        </w:rPr>
        <w:t xml:space="preserve"> It engages teachers as reflexive practitioners in their daily lives. To become critically reflective practitioners requires the ability to engage in complex analyses of social class accompanied by trenchant analyses of other forms of oppression as they are linked to capitalist exploitation—relations linked to race, gender, and sexual orientation. In short, it requires a comprehensive form of political agency that moves beyond the particular struggles of select groups (McLaren &amp; Farahmandpur, 2000).  A revolutionary working-class pedagogy seeks to transgress the boundaries that set high culture apart from popular culture and that privilege the former over the latter. </w:t>
      </w:r>
      <w:r w:rsidRPr="00CA5240">
        <w:rPr>
          <w:rStyle w:val="StyleUnderline"/>
          <w:rFonts w:cs="Times New Roman"/>
          <w:sz w:val="24"/>
        </w:rPr>
        <w:t xml:space="preserve">Empowering the working-class and marginalized social groups in society means giving them an opportunity to interrogate theoretically (in the sense articulated by both Marx and Lenin) forms of both high culture and popular culture so that they can analyze, articulate, express, and construct meaning from multiple positionalities located in their lived experiences dealing with racism, sexism, and class exploitation. </w:t>
      </w:r>
      <w:r w:rsidRPr="00CA5240">
        <w:rPr>
          <w:rStyle w:val="StyleUnderline"/>
          <w:rFonts w:cs="Times New Roman"/>
          <w:sz w:val="16"/>
          <w:u w:val="none"/>
        </w:rPr>
        <w:t xml:space="preserve">In addition, disenfranchised groups need to control the means of production of their symbolic economies, not to mention their material existence. </w:t>
      </w:r>
      <w:r w:rsidRPr="00CA5240">
        <w:rPr>
          <w:rStyle w:val="StyleUnderline"/>
          <w:rFonts w:cs="Times New Roman"/>
          <w:sz w:val="24"/>
        </w:rPr>
        <w:t xml:space="preserve">Because a revolutionary working-class pedagogy also recognizes that the language and the discourses practiced within the classroom setting as well as in the workplace are ideologically tainted with the values, beliefs, and interests of the privileged social classes so as to conceal asymmetrical relations of power, an important step involves the encouragement of critical dialogues among teachers, students, and workers. </w:t>
      </w:r>
      <w:r w:rsidRPr="00CA5240">
        <w:rPr>
          <w:rStyle w:val="StyleUnderline"/>
          <w:rFonts w:cs="Times New Roman"/>
          <w:sz w:val="16"/>
          <w:u w:val="none"/>
        </w:rPr>
        <w:t>The central purpose of such dialogues would be to raise class consciousness and help students and workers recognize how their subjectivities and social identities are configured in ways that are structurally advantageous to the status quo.</w:t>
      </w:r>
    </w:p>
    <w:p w14:paraId="5062C1C8" w14:textId="77777777" w:rsidR="003D0ADF" w:rsidRPr="00CA5240" w:rsidRDefault="003D0ADF" w:rsidP="003D0ADF">
      <w:pPr>
        <w:rPr>
          <w:rStyle w:val="StyleUnderline"/>
          <w:rFonts w:cs="Times New Roman"/>
          <w:sz w:val="16"/>
          <w:u w:val="none"/>
        </w:rPr>
      </w:pPr>
    </w:p>
    <w:p w14:paraId="77B0EAEC" w14:textId="77777777" w:rsidR="003D0ADF" w:rsidRPr="00CA5240" w:rsidRDefault="003D0ADF" w:rsidP="003D0ADF">
      <w:pPr>
        <w:rPr>
          <w:rStyle w:val="StyleUnderline"/>
          <w:rFonts w:cs="Times New Roman"/>
          <w:sz w:val="16"/>
          <w:u w:val="none"/>
        </w:rPr>
      </w:pPr>
    </w:p>
    <w:p w14:paraId="593154B2" w14:textId="77777777" w:rsidR="003D0ADF" w:rsidRPr="00CA5240" w:rsidRDefault="003D0ADF" w:rsidP="003D0ADF">
      <w:pPr>
        <w:rPr>
          <w:rStyle w:val="StyleUnderline"/>
          <w:rFonts w:cs="Times New Roman"/>
          <w:sz w:val="16"/>
          <w:u w:val="none"/>
        </w:rPr>
      </w:pPr>
    </w:p>
    <w:p w14:paraId="548B1F55" w14:textId="77777777" w:rsidR="00031FA6" w:rsidRPr="00CA5240" w:rsidRDefault="00031FA6" w:rsidP="00031FA6">
      <w:pPr>
        <w:pStyle w:val="Heading4"/>
        <w:rPr>
          <w:rFonts w:cs="Times New Roman"/>
        </w:rPr>
      </w:pPr>
      <w:r w:rsidRPr="00CA5240">
        <w:rPr>
          <w:rFonts w:cs="Times New Roman"/>
        </w:rPr>
        <w:t>We need critical education to effectively challenge capitalist beliefs and engage in revolutionary social transformation</w:t>
      </w:r>
    </w:p>
    <w:p w14:paraId="783DE494" w14:textId="77777777" w:rsidR="00031FA6" w:rsidRPr="00CA5240" w:rsidRDefault="00031FA6" w:rsidP="00031FA6">
      <w:pPr>
        <w:rPr>
          <w:rFonts w:cs="Times New Roman"/>
          <w:sz w:val="16"/>
        </w:rPr>
      </w:pPr>
      <w:r w:rsidRPr="00CA5240">
        <w:rPr>
          <w:rFonts w:cs="Times New Roman"/>
          <w:sz w:val="16"/>
        </w:rPr>
        <w:t xml:space="preserve">Paula </w:t>
      </w:r>
      <w:r w:rsidRPr="00CA5240">
        <w:rPr>
          <w:rStyle w:val="Style13ptBold"/>
          <w:rFonts w:cs="Times New Roman"/>
        </w:rPr>
        <w:t>Allman</w:t>
      </w:r>
      <w:r w:rsidRPr="00CA5240">
        <w:rPr>
          <w:rFonts w:cs="Times New Roman"/>
          <w:sz w:val="16"/>
        </w:rPr>
        <w:t xml:space="preserve"> 20</w:t>
      </w:r>
      <w:r w:rsidRPr="00CA5240">
        <w:rPr>
          <w:rStyle w:val="Style13ptBold"/>
          <w:rFonts w:cs="Times New Roman"/>
        </w:rPr>
        <w:t>10</w:t>
      </w:r>
      <w:r w:rsidRPr="00CA5240">
        <w:rPr>
          <w:rFonts w:cs="Times New Roman"/>
          <w:sz w:val="16"/>
        </w:rPr>
        <w:t xml:space="preserve"> (Paula Allman, Postdoctoral fellowship at the University of Nottingham, “Critical Education against Global Capitalism.” International Issues in Adult Education, Vol. 3, 2010, pgs. 1-2) //Feng</w:t>
      </w:r>
    </w:p>
    <w:p w14:paraId="797706C3" w14:textId="77777777" w:rsidR="00031FA6" w:rsidRPr="00CA5240" w:rsidRDefault="00031FA6" w:rsidP="00031FA6">
      <w:pPr>
        <w:rPr>
          <w:rFonts w:cs="Times New Roman"/>
          <w:sz w:val="16"/>
        </w:rPr>
      </w:pPr>
      <w:r w:rsidRPr="00CA5240">
        <w:rPr>
          <w:rFonts w:cs="Times New Roman"/>
          <w:sz w:val="16"/>
        </w:rPr>
        <w:t xml:space="preserve"> </w:t>
      </w:r>
      <w:r w:rsidRPr="00CA5240">
        <w:rPr>
          <w:rStyle w:val="Emphasis"/>
          <w:rFonts w:cs="Times New Roman"/>
          <w:sz w:val="24"/>
        </w:rPr>
        <w:t>The way out of this labyrinth of devastation and destruction is through a process of revolutionary social transformation aimed at the abolition of the absurdity</w:t>
      </w:r>
      <w:r w:rsidRPr="00CA5240">
        <w:rPr>
          <w:rFonts w:cs="Times New Roman"/>
          <w:sz w:val="16"/>
        </w:rPr>
        <w:t>—the illogical ‘logic’—</w:t>
      </w:r>
      <w:r w:rsidRPr="00CA5240">
        <w:rPr>
          <w:rStyle w:val="StyleUnderline"/>
          <w:rFonts w:cs="Times New Roman"/>
          <w:sz w:val="24"/>
        </w:rPr>
        <w:t xml:space="preserve">of </w:t>
      </w:r>
      <w:r w:rsidRPr="00CA5240">
        <w:rPr>
          <w:rStyle w:val="Emphasis"/>
          <w:rFonts w:cs="Times New Roman"/>
          <w:sz w:val="24"/>
        </w:rPr>
        <w:t>capitalism. Critical education is essential to this process, to its instigation and also to nourishing its continuing development and expansion</w:t>
      </w:r>
      <w:r w:rsidRPr="00CA5240">
        <w:rPr>
          <w:rStyle w:val="StyleUnderline"/>
          <w:rFonts w:cs="Times New Roman"/>
          <w:sz w:val="24"/>
        </w:rPr>
        <w:t>.</w:t>
      </w:r>
      <w:r w:rsidRPr="00CA5240">
        <w:rPr>
          <w:rFonts w:cs="Times New Roman"/>
          <w:sz w:val="16"/>
        </w:rPr>
        <w:t xml:space="preserve"> Critical education, of course, is only one of the many components that will be needed to form a movement capable of challenging and then transforming capitalism, but it is the one that is the focus of this book. </w:t>
      </w:r>
      <w:r w:rsidRPr="00CA5240">
        <w:rPr>
          <w:rStyle w:val="Emphasis"/>
          <w:rFonts w:cs="Times New Roman"/>
          <w:sz w:val="24"/>
        </w:rPr>
        <w:t>Without critical education</w:t>
      </w:r>
      <w:r w:rsidRPr="00CA5240">
        <w:rPr>
          <w:rFonts w:cs="Times New Roman"/>
          <w:sz w:val="16"/>
        </w:rPr>
        <w:t>—albeit a particular type of critical education—</w:t>
      </w:r>
      <w:r w:rsidRPr="00CA5240">
        <w:rPr>
          <w:rStyle w:val="Emphasis"/>
          <w:rFonts w:cs="Times New Roman"/>
          <w:sz w:val="24"/>
        </w:rPr>
        <w:t xml:space="preserve">we will never know exactly what to challenge, nor will we have a clear idea of what must be transformed in order to create a future of social and economic justice for all of humanity. </w:t>
      </w:r>
      <w:r w:rsidRPr="00CA5240">
        <w:rPr>
          <w:rStyle w:val="StyleUnderline"/>
          <w:rFonts w:cs="Times New Roman"/>
          <w:sz w:val="24"/>
        </w:rPr>
        <w:t xml:space="preserve"> The process of revolutionary social transformation must begin in the hearts, minds and social relations of people</w:t>
      </w:r>
      <w:r w:rsidRPr="00CA5240">
        <w:rPr>
          <w:rFonts w:cs="Times New Roman"/>
          <w:sz w:val="16"/>
        </w:rPr>
        <w:t xml:space="preserve">, and in that sense it has already begun. Individuals and groups, in various locations throughout the world, have begun to challenge capitalism. In some cases they are taking on struggles that have existed since the dawn of capitalism; in other cases, challenges have been mounted that are directed specifically at capital’s most recent and devastating manifestation, neo-liberalism. </w:t>
      </w:r>
      <w:r w:rsidRPr="00CA5240">
        <w:rPr>
          <w:rStyle w:val="StyleUnderline"/>
          <w:rFonts w:cs="Times New Roman"/>
          <w:sz w:val="24"/>
        </w:rPr>
        <w:t>In response to</w:t>
      </w:r>
      <w:r w:rsidRPr="00CA5240">
        <w:rPr>
          <w:rFonts w:cs="Times New Roman"/>
          <w:sz w:val="16"/>
        </w:rPr>
        <w:t xml:space="preserve"> this </w:t>
      </w:r>
      <w:r w:rsidRPr="00CA5240">
        <w:rPr>
          <w:rStyle w:val="StyleUnderline"/>
          <w:rFonts w:cs="Times New Roman"/>
          <w:sz w:val="24"/>
        </w:rPr>
        <w:t>growing discontent</w:t>
      </w:r>
      <w:r w:rsidRPr="00CA5240">
        <w:rPr>
          <w:rFonts w:cs="Times New Roman"/>
          <w:sz w:val="16"/>
        </w:rPr>
        <w:t xml:space="preserve">, we are fed with a steady diet of ideological red-herrings designed to garner our acquiescence or at least our resignation. Slogans such as ‘the death of the subject’ and ‘the end of history’ are meant to silence our anxiety and extinguish our hope. </w:t>
      </w:r>
      <w:r w:rsidRPr="00CA5240">
        <w:rPr>
          <w:rFonts w:cs="Times New Roman"/>
          <w:u w:val="single"/>
        </w:rPr>
        <w:t>We are chastened to be patient and flexible as we enter the ‘new reality’ of the ‘information age’ and the ‘postmodern’ era, carefully herded like sheep toward the one inescapable conclusion that capitalism desperately needs us to draw—the conclusion that ‘there is no alternative’ to capitalism</w:t>
      </w:r>
      <w:r w:rsidRPr="00CA5240">
        <w:rPr>
          <w:rFonts w:cs="Times New Roman"/>
          <w:sz w:val="16"/>
        </w:rPr>
        <w:t xml:space="preserve">. By explaining how capitalism works, how it grows and develops and what it requires to sustain its growth and development, I intend to reveal the ideological underpinnings of these ideas and also to reveal the necessary role they play in assuring capital’s survival.  I begin from the premise that </w:t>
      </w:r>
      <w:r w:rsidRPr="00CA5240">
        <w:rPr>
          <w:rFonts w:cs="Times New Roman"/>
          <w:u w:val="single"/>
        </w:rPr>
        <w:t xml:space="preserve">a socially and economically just and an authentically democratic alternative to capitalism is possible, but </w:t>
      </w:r>
      <w:r w:rsidRPr="00CA5240">
        <w:rPr>
          <w:rFonts w:cs="Times New Roman"/>
          <w:sz w:val="16"/>
        </w:rPr>
        <w:t>that it</w:t>
      </w:r>
      <w:r w:rsidRPr="00CA5240">
        <w:rPr>
          <w:rFonts w:cs="Times New Roman"/>
          <w:u w:val="single"/>
        </w:rPr>
        <w:t xml:space="preserve"> </w:t>
      </w:r>
      <w:r w:rsidRPr="00CA5240">
        <w:rPr>
          <w:rStyle w:val="Emphasis"/>
          <w:rFonts w:cs="Times New Roman"/>
          <w:sz w:val="24"/>
        </w:rPr>
        <w:t>can only be created by people who understand why capitalism invariably leads to crisis and why of necessity it is driven to produce wealth for a minority and either endemic insecurity or perpetual poverty and scarcity for the vast majority, and people who also understand why its remedies for environmental destruction must be inextricably linked to profit margins.</w:t>
      </w:r>
      <w:r w:rsidRPr="00CA5240">
        <w:rPr>
          <w:rFonts w:cs="Times New Roman"/>
          <w:u w:val="single"/>
        </w:rPr>
        <w:t xml:space="preserve"> </w:t>
      </w:r>
      <w:r w:rsidRPr="00CA5240">
        <w:rPr>
          <w:rFonts w:cs="Times New Roman"/>
          <w:sz w:val="16"/>
        </w:rPr>
        <w:t xml:space="preserve">The future of humanity and the planet depends on these understandings. </w:t>
      </w:r>
      <w:r w:rsidRPr="00CA5240">
        <w:rPr>
          <w:rStyle w:val="Emphasis"/>
          <w:rFonts w:cs="Times New Roman"/>
          <w:sz w:val="24"/>
        </w:rPr>
        <w:t>This is why a global process of critical education —or what in this book I call revolutionary critical education—is required</w:t>
      </w:r>
      <w:r w:rsidRPr="00CA5240">
        <w:rPr>
          <w:rFonts w:cs="Times New Roman"/>
          <w:sz w:val="16"/>
        </w:rPr>
        <w:t xml:space="preserve">. There have never been more propitious conditions for this type of education because never before has the contradictory and absurd nature of capitalism been so transparent. My argument is that </w:t>
      </w:r>
      <w:r w:rsidRPr="00CA5240">
        <w:rPr>
          <w:rFonts w:cs="Times New Roman"/>
          <w:u w:val="single"/>
        </w:rPr>
        <w:t>all efforts, large and small, to challenge capitalism must be educational in nature</w:t>
      </w:r>
      <w:r w:rsidRPr="00CA5240">
        <w:rPr>
          <w:rFonts w:cs="Times New Roman"/>
          <w:sz w:val="16"/>
        </w:rPr>
        <w:t xml:space="preserve">. As Antonio Gramsci (1971) stressed, every social relation formed in the struggle against capitalist hegemony—that is, the economic, social and political forms of domination and manipulated direction it exerts on our lives—must be an educative relation, a reciprocal relation of mutual learning (p. 350). </w:t>
      </w:r>
      <w:r w:rsidRPr="00CA5240">
        <w:rPr>
          <w:rFonts w:cs="Times New Roman"/>
          <w:u w:val="single"/>
        </w:rPr>
        <w:t>Critical education means</w:t>
      </w:r>
      <w:r w:rsidRPr="00CA5240">
        <w:rPr>
          <w:rFonts w:cs="Times New Roman"/>
          <w:sz w:val="16"/>
        </w:rPr>
        <w:t xml:space="preserve"> different things to different people, but in this book I use it to refer to </w:t>
      </w:r>
      <w:r w:rsidRPr="00CA5240">
        <w:rPr>
          <w:rFonts w:cs="Times New Roman"/>
          <w:u w:val="single"/>
        </w:rPr>
        <w:t>education that is aimed at preparing people to engage in revolutionary social transformation and that is also, in and of itself, a form of revolutionary social transformation.</w:t>
      </w:r>
      <w:r w:rsidRPr="00CA5240">
        <w:rPr>
          <w:rFonts w:cs="Times New Roman"/>
          <w:sz w:val="16"/>
        </w:rPr>
        <w:t xml:space="preserve"> This is why I frequently qualify and emphasize my meaning of the term by calling it revolutionary critical education. I propose an approach to critical education that might serve as a central core within our transformational strategies and struggles; however, it is not my intention to suggest that this is the only approach. It is offered as a point of departure for what I hope will soon be a rapidly developing global dialogue among educators dedicated to a better future for all human beings.</w:t>
      </w:r>
    </w:p>
    <w:p w14:paraId="664B5090" w14:textId="77777777" w:rsidR="003D0ADF" w:rsidRPr="00CA5240" w:rsidRDefault="003D0ADF" w:rsidP="003D0ADF"/>
    <w:p w14:paraId="725E898A" w14:textId="77777777" w:rsidR="003D0ADF" w:rsidRPr="00CA5240" w:rsidRDefault="003D0ADF" w:rsidP="003D0ADF">
      <w:pPr>
        <w:pStyle w:val="Heading4"/>
      </w:pPr>
      <w:r w:rsidRPr="00CA5240">
        <w:t>Critical pedagogy is necessary to counter capitalist propaganda—now is the key time</w:t>
      </w:r>
    </w:p>
    <w:p w14:paraId="2FCF5C2F" w14:textId="77777777" w:rsidR="003D0ADF" w:rsidRPr="00CA5240" w:rsidRDefault="003D0ADF" w:rsidP="003D0ADF">
      <w:pPr>
        <w:rPr>
          <w:rFonts w:cs="Times New Roman"/>
        </w:rPr>
      </w:pPr>
      <w:r w:rsidRPr="00CA5240">
        <w:rPr>
          <w:rFonts w:cs="Times New Roman"/>
        </w:rPr>
        <w:t xml:space="preserve">Peter </w:t>
      </w:r>
      <w:r w:rsidRPr="00CA5240">
        <w:rPr>
          <w:rStyle w:val="Style13ptBold"/>
        </w:rPr>
        <w:t>McLaren, 2015</w:t>
      </w:r>
      <w:r w:rsidRPr="00CA5240">
        <w:rPr>
          <w:rFonts w:cs="Times New Roman"/>
        </w:rPr>
        <w:t>, 06 Jan 20</w:t>
      </w:r>
      <w:r w:rsidRPr="00CA5240">
        <w:rPr>
          <w:rFonts w:cs="Times New Roman"/>
          <w:b/>
        </w:rPr>
        <w:t>15</w:t>
      </w:r>
      <w:r w:rsidRPr="00CA5240">
        <w:rPr>
          <w:rFonts w:cs="Times New Roman"/>
        </w:rPr>
        <w:t>. {Peter McLaren is Distinguished Professor in Critical Studies and a Co-Director of the Paulo Freire Democratic Project. “On Dialectics and Human Decency: Education in the dock.” Open Review of Educational Research V2 I1 (1-25) Taylor and Francis Online.</w:t>
      </w:r>
    </w:p>
    <w:p w14:paraId="41104407" w14:textId="77777777" w:rsidR="003D0ADF" w:rsidRPr="00CA5240" w:rsidRDefault="003D0ADF" w:rsidP="003D0ADF">
      <w:pPr>
        <w:rPr>
          <w:rFonts w:cs="Times New Roman"/>
          <w:sz w:val="16"/>
        </w:rPr>
      </w:pPr>
      <w:r w:rsidRPr="00CA5240">
        <w:rPr>
          <w:rFonts w:cs="Times New Roman"/>
          <w:sz w:val="16"/>
        </w:rPr>
        <w:t>http://www.tandfonline.com/doi/full/10.1080/23265507.2014.986187?scroll=top&amp;needAccess=true} EL</w:t>
      </w:r>
      <w:r w:rsidRPr="00CA5240">
        <w:rPr>
          <w:rFonts w:eastAsia="Calibri" w:cs="Times New Roman"/>
          <w:u w:val="single"/>
        </w:rPr>
        <w:t>All of us indignantly reject social inequality as a major impediment to our goals of reforming the state through education, but many of us have chosen to follow a path that takes the struggle against inequality further than simply denouncing the peremptory mandates of austerity capitalism. My own goal has to use education to create critically-minded citizens willing and able to consider alternatives to capitalist value production</w:t>
      </w:r>
      <w:r w:rsidRPr="00CA5240">
        <w:rPr>
          <w:rFonts w:eastAsia="Calibri" w:cs="Times New Roman"/>
          <w:sz w:val="16"/>
        </w:rPr>
        <w:t>. One of the major obstacles has been imputing to socialism false maxims that we socialists ‘hate America’ and attributing to us irreformably demonic characteristics—contemporary spin-offs that we are ‘reds' hiding under America's ‘beds’. One of the key problems here, of course, is the confusion of capitalism with market anarchy and socialism with planned production by a centralized state. The bulk of social wealth is consumed not by people but by capital itself. The answer is not to be found in exchange relations in the market but rather the domination of dead over living labor</w:t>
      </w:r>
      <w:r w:rsidRPr="00CA5240">
        <w:rPr>
          <w:rFonts w:eastAsia="Calibri" w:cs="Times New Roman"/>
          <w:u w:val="single"/>
        </w:rPr>
        <w:t xml:space="preserve"> The inability of capitalism to reproduce its only value-creating substance—labor power—means that capitalism can be defeated. We need a philosophically grounded alternative to capitalism</w:t>
      </w:r>
      <w:r w:rsidRPr="00CA5240">
        <w:rPr>
          <w:rFonts w:eastAsia="Calibri" w:cs="Times New Roman"/>
          <w:sz w:val="16"/>
        </w:rPr>
        <w:t xml:space="preserve"> (Hudis, 2012 Hudis, P. (2012) Marx’s concept of the alternative to capitalism. Chicago, IL: Haymarket Books. [CrossRef], [Google Scholar] ).  The inexorable reprobation to which socialists have been subjected and their execration by the public-at-large has less to do with a willful ignorance than with a learned ignorance created through the decades by the corporate media, an ignorance that Chomsky famously coined as ‘manufacturing consent’. This has led over time to an instinctive repugnance toward socialism and a knee-jerk anti-Marxism. </w:t>
      </w:r>
      <w:r w:rsidRPr="00CA5240">
        <w:rPr>
          <w:rFonts w:eastAsia="Calibri" w:cs="Times New Roman"/>
          <w:u w:val="single"/>
        </w:rPr>
        <w:t>The culpable absence of the public in looking beyond capitalism can be ascribed to many factors, but in particular to a motivated amnesia about the history of class struggle in the United States, to an unscrupulous crusade against welfare and social programs carried out by both Republicans and Democrats, and to a celebratory adherence to official doctrinal propaganda that claims that capitalism might be flawed but it is the only viable alternative for economic prosperity and democracy.</w:t>
      </w:r>
      <w:r w:rsidRPr="00CA5240">
        <w:rPr>
          <w:rFonts w:eastAsia="Calibri" w:cs="Times New Roman"/>
          <w:sz w:val="16"/>
        </w:rPr>
        <w:t xml:space="preserve"> The idea of a socialist alternative to capitalism is not an idea that needs to be immediately amenable to scientific investigation. Suffice that for the purposes of this article, we view it as moral exhortation—a categorical imperative, if you will—that some other sustainable form of organization has to be adopted in order for the planet to survive and human and non-human life along with it.  Clearly, </w:t>
      </w:r>
      <w:r w:rsidRPr="00CA5240">
        <w:rPr>
          <w:rFonts w:eastAsia="Calibri" w:cs="Times New Roman"/>
          <w:u w:val="single"/>
        </w:rPr>
        <w:t>this is a pivotal moment for humanity, when the meanings, values and norms of everyday life are arching towards oblivion</w:t>
      </w:r>
      <w:r w:rsidRPr="00CA5240">
        <w:rPr>
          <w:rFonts w:eastAsia="Calibri" w:cs="Times New Roman"/>
          <w:sz w:val="16"/>
        </w:rPr>
        <w:t>, following in the debris-strewn wake of Benjamin's Angel of History; when h</w:t>
      </w:r>
      <w:r w:rsidRPr="00CA5240">
        <w:rPr>
          <w:rFonts w:eastAsia="Calibri" w:cs="Times New Roman"/>
          <w:u w:val="single"/>
        </w:rPr>
        <w:t>uman beings are being distributed unevenly across the planet as little more than property relations, as ‘surplus populations'; when a culture of slave labor is increasingly defining the workaday world of American cities; when capital's structurally instantiated ability to supervise our labor, control our investments and purchase our labor power has reached new levels of opprobrium; when those who are habitually relegated to subordinate positions within capital's structured hierarchies live in constant fear of joblessness and hunge</w:t>
      </w:r>
      <w:r w:rsidRPr="00CA5240">
        <w:rPr>
          <w:rFonts w:eastAsia="Calibri" w:cs="Times New Roman"/>
          <w:sz w:val="16"/>
        </w:rPr>
        <w:t>r; and when the masses of humanity are in peril of being crushed by the hobnailed boots of Stormtrooper Capitalism. The winds of critical consciousness, enervated by outrage at the profligate use of lies and deceptions by the capitalist class—a class that gorgonizes the public through a winner-takes-all market fundamentalism and corporate-driven media spectacles—are stirring up the toxic debris from our austerity-gripped and broken humanity. Wearing the nationalist armor of settler-colonial societies, capitalism subordinates human beings to things, splitting human beings off from themselves, slicing them into pieces of the American Dream with the nonchalant dexterity of the Iron Chef wielding an eight-inch Honbazuka-processed knife.</w:t>
      </w:r>
    </w:p>
    <w:p w14:paraId="280E88ED" w14:textId="77777777" w:rsidR="003D0ADF" w:rsidRPr="00CA5240" w:rsidRDefault="003D0ADF" w:rsidP="003D0ADF">
      <w:pPr>
        <w:rPr>
          <w:rFonts w:cs="Times New Roman"/>
        </w:rPr>
      </w:pPr>
    </w:p>
    <w:p w14:paraId="50A7B168" w14:textId="77777777" w:rsidR="00031FA6" w:rsidRPr="00CA5240" w:rsidRDefault="00031FA6" w:rsidP="00031FA6">
      <w:pPr>
        <w:rPr>
          <w:rFonts w:cs="Times New Roman"/>
          <w:sz w:val="16"/>
        </w:rPr>
      </w:pPr>
    </w:p>
    <w:p w14:paraId="4C4DBD4B" w14:textId="77777777" w:rsidR="00031FA6" w:rsidRPr="00CA5240" w:rsidRDefault="00031FA6" w:rsidP="00031FA6">
      <w:pPr>
        <w:rPr>
          <w:rFonts w:cs="Times New Roman"/>
          <w:sz w:val="16"/>
        </w:rPr>
      </w:pPr>
    </w:p>
    <w:p w14:paraId="5D63D045" w14:textId="77777777" w:rsidR="002D268B" w:rsidRPr="00CA5240" w:rsidRDefault="002D268B" w:rsidP="002D268B">
      <w:pPr>
        <w:pStyle w:val="Heading4"/>
        <w:rPr>
          <w:rFonts w:cs="Times New Roman"/>
        </w:rPr>
      </w:pPr>
      <w:r w:rsidRPr="00CA5240">
        <w:rPr>
          <w:rFonts w:cs="Times New Roman"/>
        </w:rPr>
        <w:t>Our alt must be our first priority because anything else pushes us past the brink and nothing else affects society as much as the educational state apparatus</w:t>
      </w:r>
    </w:p>
    <w:p w14:paraId="5939C1BA" w14:textId="77777777" w:rsidR="002D268B" w:rsidRPr="00CA5240" w:rsidRDefault="002D268B" w:rsidP="002D268B">
      <w:pPr>
        <w:rPr>
          <w:rFonts w:cs="Times New Roman"/>
          <w:u w:val="single"/>
        </w:rPr>
      </w:pPr>
    </w:p>
    <w:p w14:paraId="17C9F489" w14:textId="77777777" w:rsidR="002D268B" w:rsidRPr="00CA5240" w:rsidRDefault="002D268B" w:rsidP="002D268B">
      <w:pPr>
        <w:rPr>
          <w:rFonts w:cs="Times New Roman"/>
          <w:sz w:val="16"/>
        </w:rPr>
      </w:pPr>
      <w:r w:rsidRPr="00CA5240">
        <w:rPr>
          <w:rFonts w:cs="Times New Roman"/>
          <w:sz w:val="16"/>
        </w:rPr>
        <w:t>Henry</w:t>
      </w:r>
      <w:r w:rsidRPr="00CA5240">
        <w:rPr>
          <w:rStyle w:val="Style13ptBold"/>
          <w:rFonts w:cs="Times New Roman"/>
        </w:rPr>
        <w:t xml:space="preserve"> Giroux </w:t>
      </w:r>
      <w:r w:rsidRPr="00CA5240">
        <w:rPr>
          <w:rFonts w:cs="Times New Roman"/>
          <w:sz w:val="16"/>
        </w:rPr>
        <w:t>20</w:t>
      </w:r>
      <w:r w:rsidRPr="00CA5240">
        <w:rPr>
          <w:rStyle w:val="Style13ptBold"/>
          <w:rFonts w:cs="Times New Roman"/>
        </w:rPr>
        <w:t>17</w:t>
      </w:r>
      <w:r w:rsidRPr="00CA5240">
        <w:rPr>
          <w:rFonts w:cs="Times New Roman"/>
          <w:sz w:val="16"/>
        </w:rPr>
        <w:t xml:space="preserve"> (American scholar and cultural critic. One of the founding theorists of critical pedagogy; July 25, 2017; Thinking Dangerously: The Role of Higher Education in Authoritarian Times; http://www.truth-out.org/opinion/item/41058-thinking-dangerously-the-role-of-higher-education-in-authoritarian-times)IAB</w:t>
      </w:r>
    </w:p>
    <w:p w14:paraId="39B6D7D4" w14:textId="77777777" w:rsidR="002D268B" w:rsidRPr="00CA5240" w:rsidRDefault="002D268B" w:rsidP="002D268B">
      <w:pPr>
        <w:rPr>
          <w:rFonts w:cs="Times New Roman"/>
          <w:u w:val="single"/>
        </w:rPr>
      </w:pPr>
      <w:r w:rsidRPr="00CA5240">
        <w:rPr>
          <w:rFonts w:cs="Times New Roman"/>
          <w:u w:val="single"/>
        </w:rPr>
        <w:t>Any viable attempt at developing a democratic politics must begin to address the role of education and civic literacy as central to politics itself.</w:t>
      </w:r>
      <w:r w:rsidRPr="00CA5240">
        <w:rPr>
          <w:rFonts w:cs="Times New Roman"/>
          <w:sz w:val="16"/>
        </w:rPr>
        <w:t xml:space="preserve"> </w:t>
      </w:r>
      <w:r w:rsidRPr="00CA5240">
        <w:rPr>
          <w:rFonts w:cs="Times New Roman"/>
          <w:u w:val="single"/>
        </w:rPr>
        <w:t>Education is</w:t>
      </w:r>
      <w:r w:rsidRPr="00CA5240">
        <w:rPr>
          <w:rFonts w:cs="Times New Roman"/>
          <w:sz w:val="16"/>
        </w:rPr>
        <w:t xml:space="preserve"> also </w:t>
      </w:r>
      <w:r w:rsidRPr="00CA5240">
        <w:rPr>
          <w:rFonts w:cs="Times New Roman"/>
          <w:u w:val="single"/>
        </w:rPr>
        <w:t xml:space="preserve">vital to the creation of individuals capable of becoming critical social agents willing to struggle against injustices and develop the institutions that are crucial to the functioning of a substantive democracy. </w:t>
      </w:r>
      <w:r w:rsidRPr="00CA5240">
        <w:rPr>
          <w:rFonts w:cs="Times New Roman"/>
          <w:sz w:val="16"/>
        </w:rPr>
        <w:t xml:space="preserve">One way to begin such a project is to address the meaning and role of higher education (and education in general) as part of the broader struggle for freedom.  </w:t>
      </w:r>
      <w:r w:rsidRPr="00CA5240">
        <w:rPr>
          <w:rFonts w:cs="Times New Roman"/>
          <w:u w:val="single"/>
        </w:rPr>
        <w:t>The reach of education extends from schools to diverse cultural apparatuses, such as the mainstream media, alternative screen cultures and the expanding digital screen culture.</w:t>
      </w:r>
      <w:r w:rsidRPr="00CA5240">
        <w:rPr>
          <w:rFonts w:cs="Times New Roman"/>
          <w:sz w:val="16"/>
        </w:rPr>
        <w:t xml:space="preserve"> Far more than a teaching method, education is a moral and political practice actively involved not only in the production of knowledge, skills and values but </w:t>
      </w:r>
      <w:r w:rsidRPr="00CA5240">
        <w:rPr>
          <w:rFonts w:cs="Times New Roman"/>
          <w:u w:val="single"/>
        </w:rPr>
        <w:t xml:space="preserve">also in the construction of identities, modes of identification, and forms of individual and social agency. </w:t>
      </w:r>
      <w:r w:rsidRPr="00CA5240">
        <w:rPr>
          <w:rFonts w:cs="Times New Roman"/>
          <w:sz w:val="16"/>
        </w:rPr>
        <w:t xml:space="preserve">Accordingly, </w:t>
      </w:r>
      <w:r w:rsidRPr="00CA5240">
        <w:rPr>
          <w:rFonts w:cs="Times New Roman"/>
          <w:u w:val="single"/>
        </w:rPr>
        <w:t xml:space="preserve">education is at the heart of any understanding of politics and the ideological scaffolding of those framing mechanisms that mediate our everyday lives. </w:t>
      </w:r>
      <w:r w:rsidRPr="00CA5240">
        <w:rPr>
          <w:rFonts w:cs="Times New Roman"/>
          <w:sz w:val="16"/>
        </w:rPr>
        <w:t xml:space="preserve"> Across the globe, the </w:t>
      </w:r>
      <w:r w:rsidRPr="00CA5240">
        <w:rPr>
          <w:rFonts w:cs="Times New Roman"/>
          <w:u w:val="single"/>
        </w:rPr>
        <w:t>forces of free-market fundamentalism are using the educational system to reproduce a culture of privatization, deregulation and commercialization</w:t>
      </w:r>
      <w:r w:rsidRPr="00CA5240">
        <w:rPr>
          <w:rFonts w:cs="Times New Roman"/>
          <w:sz w:val="16"/>
        </w:rPr>
        <w:t xml:space="preserve"> while waging an assault on the historically guaranteed social provisions and civil rights provided by the welfare state, higher education, unions, reproductive rights and civil liberties. </w:t>
      </w:r>
      <w:r w:rsidRPr="00CA5240">
        <w:rPr>
          <w:rFonts w:cs="Times New Roman"/>
          <w:u w:val="single"/>
        </w:rPr>
        <w:t xml:space="preserve">All the while, these forces are undercutting public faith in the defining institutions of democracy. </w:t>
      </w:r>
      <w:r w:rsidRPr="00CA5240">
        <w:rPr>
          <w:rFonts w:cs="Times New Roman"/>
          <w:sz w:val="16"/>
        </w:rPr>
        <w:t xml:space="preserve"> </w:t>
      </w:r>
      <w:r w:rsidRPr="00CA5240">
        <w:rPr>
          <w:rFonts w:cs="Times New Roman"/>
          <w:u w:val="single"/>
        </w:rPr>
        <w:t>This grim reality</w:t>
      </w:r>
      <w:r w:rsidRPr="00CA5240">
        <w:rPr>
          <w:rFonts w:cs="Times New Roman"/>
          <w:sz w:val="16"/>
        </w:rPr>
        <w:t xml:space="preserve"> was described by Axel Honneth in his book Pathologies of Reason as </w:t>
      </w:r>
      <w:r w:rsidRPr="00CA5240">
        <w:rPr>
          <w:rFonts w:cs="Times New Roman"/>
          <w:u w:val="single"/>
        </w:rPr>
        <w:t>a "failed sociality" characteristic of an increasing number of societies in which democracy is waning</w:t>
      </w:r>
      <w:r w:rsidRPr="00CA5240">
        <w:rPr>
          <w:rFonts w:cs="Times New Roman"/>
          <w:sz w:val="16"/>
        </w:rPr>
        <w:t xml:space="preserve"> -- </w:t>
      </w:r>
      <w:r w:rsidRPr="00CA5240">
        <w:rPr>
          <w:rFonts w:cs="Times New Roman"/>
          <w:u w:val="single"/>
        </w:rPr>
        <w:t>a failure in the power of the civic imagination, political will and open democracy</w:t>
      </w:r>
      <w:r w:rsidRPr="00CA5240">
        <w:rPr>
          <w:rFonts w:cs="Times New Roman"/>
          <w:sz w:val="16"/>
        </w:rPr>
        <w:t xml:space="preserve">. It is also part of a politics that strips the social of any democratic ideals and undermines any understanding of education as a public good and pedagogy as an empowering practice: </w:t>
      </w:r>
      <w:r w:rsidRPr="00CA5240">
        <w:rPr>
          <w:rFonts w:cs="Times New Roman"/>
          <w:u w:val="single"/>
        </w:rPr>
        <w:t>a practice that can act directly upon the conditions that bear down on our lives in order to change them when necessary.</w:t>
      </w:r>
    </w:p>
    <w:p w14:paraId="3682B25D" w14:textId="77777777" w:rsidR="002D268B" w:rsidRPr="00CA5240" w:rsidRDefault="002D268B" w:rsidP="002D268B">
      <w:pPr>
        <w:rPr>
          <w:rFonts w:cs="Times New Roman"/>
          <w:sz w:val="16"/>
        </w:rPr>
      </w:pPr>
    </w:p>
    <w:p w14:paraId="4F01652A" w14:textId="77777777" w:rsidR="002D268B" w:rsidRPr="00CA5240" w:rsidRDefault="002D268B" w:rsidP="002D268B">
      <w:pPr>
        <w:rPr>
          <w:rFonts w:cs="Times New Roman"/>
          <w:sz w:val="16"/>
        </w:rPr>
      </w:pPr>
    </w:p>
    <w:p w14:paraId="0392CBC3" w14:textId="77777777" w:rsidR="002D268B" w:rsidRPr="00CA5240" w:rsidRDefault="002D268B" w:rsidP="002D268B">
      <w:pPr>
        <w:rPr>
          <w:rFonts w:cs="Times New Roman"/>
          <w:sz w:val="16"/>
        </w:rPr>
      </w:pPr>
    </w:p>
    <w:p w14:paraId="319FA09A" w14:textId="77777777" w:rsidR="002D268B" w:rsidRPr="00CA5240" w:rsidRDefault="002D268B" w:rsidP="002D268B">
      <w:pPr>
        <w:rPr>
          <w:rFonts w:cs="Times New Roman"/>
          <w:sz w:val="16"/>
        </w:rPr>
      </w:pPr>
    </w:p>
    <w:p w14:paraId="53E10697" w14:textId="77777777" w:rsidR="002D268B" w:rsidRPr="00CA5240" w:rsidRDefault="002D268B" w:rsidP="002D268B">
      <w:pPr>
        <w:rPr>
          <w:rFonts w:cs="Times New Roman"/>
          <w:sz w:val="16"/>
        </w:rPr>
      </w:pPr>
    </w:p>
    <w:p w14:paraId="7AC6B61A" w14:textId="77777777" w:rsidR="002D268B" w:rsidRPr="00CA5240" w:rsidRDefault="002D268B" w:rsidP="002D268B">
      <w:pPr>
        <w:rPr>
          <w:rFonts w:cs="Times New Roman"/>
          <w:sz w:val="16"/>
        </w:rPr>
      </w:pPr>
    </w:p>
    <w:p w14:paraId="34450F30" w14:textId="77777777" w:rsidR="002D268B" w:rsidRPr="00CA5240" w:rsidRDefault="002D268B" w:rsidP="002D268B">
      <w:pPr>
        <w:pStyle w:val="Heading4"/>
        <w:rPr>
          <w:rFonts w:cs="Times New Roman"/>
        </w:rPr>
      </w:pPr>
      <w:r w:rsidRPr="00CA5240">
        <w:rPr>
          <w:rFonts w:cs="Times New Roman"/>
        </w:rPr>
        <w:t>We endorse a critical pedagogy that allows students to view the world with open eyes and break away from the capitalistic mindset</w:t>
      </w:r>
    </w:p>
    <w:p w14:paraId="58647522" w14:textId="77777777" w:rsidR="002D268B" w:rsidRPr="00CA5240" w:rsidRDefault="002D268B" w:rsidP="002D268B">
      <w:pPr>
        <w:rPr>
          <w:rFonts w:cs="Times New Roman"/>
          <w:sz w:val="16"/>
        </w:rPr>
      </w:pPr>
    </w:p>
    <w:p w14:paraId="20EE8B3F" w14:textId="77777777" w:rsidR="002D268B" w:rsidRPr="00CA5240" w:rsidRDefault="002D268B" w:rsidP="002D268B">
      <w:pPr>
        <w:rPr>
          <w:rFonts w:cs="Times New Roman"/>
          <w:sz w:val="16"/>
        </w:rPr>
      </w:pPr>
      <w:r w:rsidRPr="00CA5240">
        <w:rPr>
          <w:rFonts w:cs="Times New Roman"/>
          <w:sz w:val="16"/>
        </w:rPr>
        <w:t>Henry</w:t>
      </w:r>
      <w:r w:rsidRPr="00CA5240">
        <w:rPr>
          <w:rStyle w:val="Style13ptBold"/>
          <w:rFonts w:cs="Times New Roman"/>
        </w:rPr>
        <w:t xml:space="preserve"> Giroux </w:t>
      </w:r>
      <w:r w:rsidRPr="00CA5240">
        <w:rPr>
          <w:rFonts w:cs="Times New Roman"/>
          <w:sz w:val="16"/>
        </w:rPr>
        <w:t>20</w:t>
      </w:r>
      <w:r w:rsidRPr="00CA5240">
        <w:rPr>
          <w:rStyle w:val="Style13ptBold"/>
          <w:rFonts w:cs="Times New Roman"/>
        </w:rPr>
        <w:t>17</w:t>
      </w:r>
      <w:r w:rsidRPr="00CA5240">
        <w:rPr>
          <w:rFonts w:cs="Times New Roman"/>
          <w:sz w:val="16"/>
        </w:rPr>
        <w:t xml:space="preserve"> (American scholar and cultural critic. One of the founding theorists of critical pedagogy; July 25, 2017; Thinking Dangerously: The Role of Higher Education in Authoritarian Times; http://www.truth-out.org/opinion/item/41058-thinking-dangerously-the-role-of-higher-education-in-authoritarian-times)IAB</w:t>
      </w:r>
    </w:p>
    <w:p w14:paraId="7A60A6F5" w14:textId="77777777" w:rsidR="002D268B" w:rsidRPr="00CA5240" w:rsidRDefault="002D268B" w:rsidP="002D268B">
      <w:pPr>
        <w:rPr>
          <w:rFonts w:cs="Times New Roman"/>
          <w:sz w:val="16"/>
        </w:rPr>
      </w:pPr>
      <w:r w:rsidRPr="00CA5240">
        <w:rPr>
          <w:rFonts w:cs="Times New Roman"/>
          <w:sz w:val="16"/>
        </w:rPr>
        <w:t xml:space="preserve">As Chandra Mohanty points out: At its most ambitious, </w:t>
      </w:r>
      <w:r w:rsidRPr="00CA5240">
        <w:rPr>
          <w:rFonts w:cs="Times New Roman"/>
          <w:u w:val="single"/>
        </w:rPr>
        <w:t>[critical] pedagogy is an attempt to get students to think critically about their place in relation to the knowledge they gain and to transform their world view fundamentally by taking the politics of knowledge seriously.</w:t>
      </w:r>
      <w:r w:rsidRPr="00CA5240">
        <w:rPr>
          <w:rFonts w:cs="Times New Roman"/>
          <w:sz w:val="16"/>
        </w:rPr>
        <w:t xml:space="preserve"> It is </w:t>
      </w:r>
      <w:r w:rsidRPr="00CA5240">
        <w:rPr>
          <w:rFonts w:cs="Times New Roman"/>
          <w:u w:val="single"/>
        </w:rPr>
        <w:t>a pedagogy that attempts to link knowledge, social responsibility, and collective struggle</w:t>
      </w:r>
      <w:r w:rsidRPr="00CA5240">
        <w:rPr>
          <w:rFonts w:cs="Times New Roman"/>
          <w:sz w:val="16"/>
        </w:rPr>
        <w:t xml:space="preserve">. And it does so by </w:t>
      </w:r>
      <w:r w:rsidRPr="00CA5240">
        <w:rPr>
          <w:rFonts w:cs="Times New Roman"/>
          <w:u w:val="single"/>
        </w:rPr>
        <w:t>emphasizing the risks that education involves</w:t>
      </w:r>
      <w:r w:rsidRPr="00CA5240">
        <w:rPr>
          <w:rFonts w:cs="Times New Roman"/>
          <w:sz w:val="16"/>
        </w:rPr>
        <w:t xml:space="preserve">, the struggles for institutional change, and the strategies for challenging forms of domination and by creating more equitable </w:t>
      </w:r>
      <w:r w:rsidRPr="00CA5240">
        <w:rPr>
          <w:rFonts w:cs="Times New Roman"/>
          <w:u w:val="single"/>
        </w:rPr>
        <w:t>and</w:t>
      </w:r>
      <w:r w:rsidRPr="00CA5240">
        <w:rPr>
          <w:rFonts w:cs="Times New Roman"/>
          <w:sz w:val="16"/>
        </w:rPr>
        <w:t xml:space="preserve"> just </w:t>
      </w:r>
      <w:r w:rsidRPr="00CA5240">
        <w:rPr>
          <w:rFonts w:cs="Times New Roman"/>
          <w:u w:val="single"/>
        </w:rPr>
        <w:t>public spheres</w:t>
      </w:r>
      <w:r w:rsidRPr="00CA5240">
        <w:rPr>
          <w:rFonts w:cs="Times New Roman"/>
          <w:sz w:val="16"/>
        </w:rPr>
        <w:t xml:space="preserve"> within and </w:t>
      </w:r>
      <w:r w:rsidRPr="00CA5240">
        <w:rPr>
          <w:rFonts w:cs="Times New Roman"/>
          <w:u w:val="single"/>
        </w:rPr>
        <w:t>outside of education</w:t>
      </w:r>
      <w:r w:rsidRPr="00CA5240">
        <w:rPr>
          <w:rFonts w:cs="Times New Roman"/>
          <w:sz w:val="16"/>
        </w:rPr>
        <w:t xml:space="preserve">al institutions.  At its core, </w:t>
      </w:r>
      <w:r w:rsidRPr="00CA5240">
        <w:rPr>
          <w:rFonts w:cs="Times New Roman"/>
          <w:u w:val="single"/>
        </w:rPr>
        <w:t>critical pedagogy raises issues of how education might be understood as a moral and political practice, and not simply a technical one.</w:t>
      </w:r>
      <w:r w:rsidRPr="00CA5240">
        <w:rPr>
          <w:rFonts w:cs="Times New Roman"/>
          <w:sz w:val="16"/>
        </w:rPr>
        <w:t xml:space="preserve"> At stake here is the issue of meaning and purpose in which educators put into place the pedagogical conditions for creating a public sphere of citizens who are able to exercise power over their own lives. </w:t>
      </w:r>
      <w:r w:rsidRPr="00CA5240">
        <w:rPr>
          <w:rFonts w:cs="Times New Roman"/>
          <w:u w:val="single"/>
        </w:rPr>
        <w:t xml:space="preserve">Critical pedagogy is organized around the struggle over agency, </w:t>
      </w:r>
      <w:r w:rsidRPr="00CA5240">
        <w:rPr>
          <w:rFonts w:cs="Times New Roman"/>
          <w:sz w:val="16"/>
        </w:rPr>
        <w:t xml:space="preserve">values and social relations within diverse contexts, resources and histories. </w:t>
      </w:r>
      <w:r w:rsidRPr="00CA5240">
        <w:rPr>
          <w:rFonts w:cs="Times New Roman"/>
          <w:u w:val="single"/>
        </w:rPr>
        <w:t xml:space="preserve">Its aim is producing students who can think critically, be considerate of others, take risks, think dangerously and imagine a future that extends and deepens what it means to be an engaged citizen capable of living in a substantive democracy.  </w:t>
      </w:r>
      <w:r w:rsidRPr="00CA5240">
        <w:rPr>
          <w:rFonts w:cs="Times New Roman"/>
          <w:sz w:val="16"/>
        </w:rPr>
        <w:t xml:space="preserve">What work do educators have to do to create the economic, political and ethical conditions necessary to endow young people and the general public with the capacities to think, question, doubt, imagine the unimaginable and defend education as essential for inspiring and energizing the citizens necessary for the existence of a robust democracy? This is a particularly important issue at a time when higher education is being defunded and students are being punished with huge tuition hikes and financial debts, </w:t>
      </w:r>
      <w:r w:rsidRPr="00CA5240">
        <w:rPr>
          <w:rFonts w:cs="Times New Roman"/>
          <w:u w:val="single"/>
        </w:rPr>
        <w:t xml:space="preserve">while being subjected to a pedagogy of repression that has taken hold under the banner of reactionary and oppressive educational reforms pushed by right-wing billionaires and hedge fund managers. Addressing education as a democratic public sphere is also crucial as a theoretical tool and political resource for fighting against neoliberal modes of governance that have reduced faculty all over the United States to adjuncts and part-time workers with few or no benefits. </w:t>
      </w:r>
      <w:r w:rsidRPr="00CA5240">
        <w:rPr>
          <w:rFonts w:cs="Times New Roman"/>
          <w:sz w:val="16"/>
        </w:rPr>
        <w:t xml:space="preserve">These workers bear the brunt of a labor process that is as exploitative as it is disempowering. Educators Need a New Language for the Current Era  </w:t>
      </w:r>
      <w:r w:rsidRPr="00CA5240">
        <w:rPr>
          <w:rFonts w:cs="Times New Roman"/>
          <w:u w:val="single"/>
        </w:rPr>
        <w:t>Given the crisis of education, agency and memory that haunts the current historical conjuncture, educators need a new language for addressing the changing contexts of a world in which an unprecedented convergence of resources</w:t>
      </w:r>
      <w:r w:rsidRPr="00CA5240">
        <w:rPr>
          <w:rFonts w:cs="Times New Roman"/>
          <w:sz w:val="16"/>
        </w:rPr>
        <w:t xml:space="preserve"> -- financial, cultural, political, economic, scientific, military and technological -- is increasingly used to exercise powerful and diverse forms of control and domination. Such a language needs to be self-reflective and directive without being dogmatic, and needs to recognize that pedagogy is always political because it is connected to the acquisition of agency. </w:t>
      </w:r>
      <w:r w:rsidRPr="00CA5240">
        <w:rPr>
          <w:rFonts w:cs="Times New Roman"/>
          <w:u w:val="single"/>
        </w:rPr>
        <w:t>In this instance, making the pedagogical more political means being vigilant about what Gary Olson and Lynn Worsham describe as "that very moment in which identities are being produced and groups are being constituted, or objects are being created</w:t>
      </w:r>
      <w:r w:rsidRPr="00CA5240">
        <w:rPr>
          <w:rFonts w:cs="Times New Roman"/>
          <w:sz w:val="16"/>
        </w:rPr>
        <w:t xml:space="preserve">." At the same time it means educators need to be attentive to those practices in which critical modes of agency and particular identities are being denied.  In part, </w:t>
      </w:r>
      <w:r w:rsidRPr="00CA5240">
        <w:rPr>
          <w:rFonts w:cs="Times New Roman"/>
          <w:u w:val="single"/>
        </w:rPr>
        <w:t>this suggests developing educational practices that not only inspire and energize people but are also capable of challenging the growing number of anti-democratic practices and policies under the global tyranny of casino capitalism. Such a vision demands that we imagine a life beyond a social order immersed in massive inequality, endless assaults on the environment, and the elevation of war and militarization to the highest and most sanctified national ideals.</w:t>
      </w:r>
      <w:r w:rsidRPr="00CA5240">
        <w:rPr>
          <w:rFonts w:cs="Times New Roman"/>
          <w:sz w:val="16"/>
        </w:rPr>
        <w:t xml:space="preserve"> Under such circumstances, education becomes more than an obsession with accountability schemes and the bearer of an audit culture (a culture characterized by a call to be objective and an unbridled emphasis on empiricism). Audit cultures support conservative educational policies driven by market values and an unreflective immersion in the crude rationality of a data-obsessed market-driven society; </w:t>
      </w:r>
      <w:r w:rsidRPr="00CA5240">
        <w:rPr>
          <w:rFonts w:cs="Times New Roman"/>
          <w:u w:val="single"/>
        </w:rPr>
        <w:t>as such, they are at odds with any viable notion of a democratically inspired education and critical pedagogy. In addition, viewing public and higher education as democratic public spheres necessitates rejecting the notion that they should be reduced to sites for training students for the workforce -- a reductive vision now being imposed on public education by high-tech companies</w:t>
      </w:r>
      <w:r w:rsidRPr="00CA5240">
        <w:rPr>
          <w:rFonts w:cs="Times New Roman"/>
          <w:sz w:val="16"/>
        </w:rPr>
        <w:t xml:space="preserve"> such as Facebook, Netflix and Google, which want to encourage what they call the entrepreneurial mission of education, which is code for collapsing education into training.</w:t>
      </w:r>
    </w:p>
    <w:p w14:paraId="68F1F23F" w14:textId="77777777" w:rsidR="00031FA6" w:rsidRPr="00CA5240" w:rsidRDefault="00031FA6" w:rsidP="00031FA6">
      <w:pPr>
        <w:rPr>
          <w:rFonts w:cs="Times New Roman"/>
          <w:sz w:val="16"/>
        </w:rPr>
      </w:pPr>
    </w:p>
    <w:p w14:paraId="24E754CC" w14:textId="77777777" w:rsidR="00031FA6" w:rsidRPr="00CA5240" w:rsidRDefault="00031FA6" w:rsidP="00C56048"/>
    <w:p w14:paraId="59ACDDE4" w14:textId="77777777" w:rsidR="00D62BBB" w:rsidRPr="00CA5240" w:rsidRDefault="00D62BBB" w:rsidP="00D62BBB">
      <w:pPr>
        <w:pStyle w:val="Heading3"/>
      </w:pPr>
      <w:r w:rsidRPr="00CA5240">
        <w:t xml:space="preserve">Alt: Immanent Revolution </w:t>
      </w:r>
    </w:p>
    <w:p w14:paraId="57C94E1E" w14:textId="77777777" w:rsidR="00D62BBB" w:rsidRPr="00CA5240" w:rsidRDefault="00D62BBB" w:rsidP="00D62BBB"/>
    <w:p w14:paraId="60C6AA04" w14:textId="77777777" w:rsidR="00D62BBB" w:rsidRPr="00CA5240" w:rsidRDefault="00D62BBB" w:rsidP="00D62BBB">
      <w:pPr>
        <w:pStyle w:val="Heading4"/>
      </w:pPr>
      <w:r w:rsidRPr="00CA5240">
        <w:t xml:space="preserve">Instead of responding to the call of the state embodied by the 1AC, our alternative is to embrace the immanence of revolution—the system of ideology is the glue that holds the system of capitalism together in the first place, and the rejection of the resolution’s hailing in itself opens up the space of a revolutionary subjectivity. Our alternative is a counter-hailing, and voting negative is to affirm the immanent presence of revolution and rejecting the 1AC as unnecessary ideological fantasy. </w:t>
      </w:r>
    </w:p>
    <w:p w14:paraId="4075427B" w14:textId="77777777" w:rsidR="00D62BBB" w:rsidRPr="00CA5240" w:rsidRDefault="00D62BBB" w:rsidP="00D62BBB">
      <w:pPr>
        <w:pStyle w:val="Heading4"/>
      </w:pPr>
      <w:r w:rsidRPr="00CA5240">
        <w:t>The only thing that prevents revolution is believing the lie that it is not already here, and you should substitute the call to education reform with the call of a revolutionary humanity</w:t>
      </w:r>
    </w:p>
    <w:p w14:paraId="6D843927" w14:textId="77777777" w:rsidR="00D62BBB" w:rsidRPr="00CA5240" w:rsidRDefault="00D62BBB" w:rsidP="00D62BBB">
      <w:pPr>
        <w:rPr>
          <w:sz w:val="16"/>
        </w:rPr>
      </w:pPr>
      <w:r w:rsidRPr="00CA5240">
        <w:rPr>
          <w:rStyle w:val="Style13ptBold"/>
        </w:rPr>
        <w:t>Žižek</w:t>
      </w:r>
      <w:r w:rsidRPr="00CA5240">
        <w:rPr>
          <w:sz w:val="16"/>
        </w:rPr>
        <w:t xml:space="preserve">, Senior Researcher at the Institute for Social Studies (Ljubljana), </w:t>
      </w:r>
      <w:r w:rsidRPr="00CA5240">
        <w:rPr>
          <w:rStyle w:val="Style13ptBold"/>
        </w:rPr>
        <w:t>2004</w:t>
      </w:r>
      <w:r w:rsidRPr="00CA5240">
        <w:rPr>
          <w:sz w:val="16"/>
        </w:rPr>
        <w:t xml:space="preserve"> [Slavoj, </w:t>
      </w:r>
      <w:r w:rsidRPr="00CA5240">
        <w:rPr>
          <w:i/>
          <w:sz w:val="16"/>
        </w:rPr>
        <w:t>Revolution at the Gates</w:t>
      </w:r>
      <w:r w:rsidRPr="00CA5240">
        <w:rPr>
          <w:sz w:val="16"/>
        </w:rPr>
        <w:t>: Žižek on Lenin—The 1917 Writings, p. 259-260]</w:t>
      </w:r>
    </w:p>
    <w:p w14:paraId="04919085" w14:textId="77777777" w:rsidR="00D62BBB" w:rsidRPr="00CA5240" w:rsidRDefault="00D62BBB" w:rsidP="00D62BBB">
      <w:pPr>
        <w:rPr>
          <w:b/>
          <w:szCs w:val="20"/>
          <w:u w:val="single"/>
        </w:rPr>
      </w:pPr>
      <w:r w:rsidRPr="00CA5240">
        <w:rPr>
          <w:sz w:val="16"/>
          <w:szCs w:val="16"/>
        </w:rPr>
        <w:t xml:space="preserve">As Deleuze saw very clearly, </w:t>
      </w:r>
      <w:r w:rsidRPr="00CA5240">
        <w:rPr>
          <w:szCs w:val="20"/>
          <w:u w:val="single"/>
        </w:rPr>
        <w:t>we cannot provide in</w:t>
      </w:r>
      <w:r w:rsidRPr="00CA5240">
        <w:rPr>
          <w:i/>
          <w:iCs/>
          <w:szCs w:val="20"/>
          <w:u w:val="single"/>
        </w:rPr>
        <w:t xml:space="preserve"> </w:t>
      </w:r>
      <w:r w:rsidRPr="00CA5240">
        <w:rPr>
          <w:szCs w:val="20"/>
          <w:u w:val="single"/>
        </w:rPr>
        <w:t xml:space="preserve">advance an unambiguous criterion which will allow us to distinguish "false" </w:t>
      </w:r>
      <w:r w:rsidRPr="00CA5240">
        <w:rPr>
          <w:sz w:val="16"/>
          <w:szCs w:val="16"/>
        </w:rPr>
        <w:t xml:space="preserve">violent </w:t>
      </w:r>
      <w:r w:rsidRPr="00CA5240">
        <w:rPr>
          <w:szCs w:val="20"/>
          <w:u w:val="single"/>
        </w:rPr>
        <w:t>outburst from the "miracle" of the authentic revolutionary breakthrough.</w:t>
      </w:r>
      <w:r w:rsidRPr="00CA5240">
        <w:rPr>
          <w:sz w:val="16"/>
          <w:szCs w:val="16"/>
        </w:rPr>
        <w:t xml:space="preserve"> The ambi</w:t>
      </w:r>
      <w:r w:rsidRPr="00CA5240">
        <w:rPr>
          <w:sz w:val="16"/>
          <w:szCs w:val="16"/>
        </w:rPr>
        <w:softHyphen/>
        <w:t xml:space="preserve">guity is irreducible here, since </w:t>
      </w:r>
      <w:r w:rsidRPr="00CA5240">
        <w:rPr>
          <w:szCs w:val="20"/>
          <w:u w:val="single"/>
        </w:rPr>
        <w:t>the "miracle" can occur only through the repetition of previous failures</w:t>
      </w:r>
      <w:r w:rsidRPr="00CA5240">
        <w:rPr>
          <w:sz w:val="16"/>
          <w:szCs w:val="16"/>
        </w:rPr>
        <w:t xml:space="preserve">. And this is also why violence is a necessary ingredient of </w:t>
      </w:r>
      <w:r w:rsidRPr="00CA5240">
        <w:rPr>
          <w:iCs/>
          <w:sz w:val="16"/>
          <w:szCs w:val="16"/>
        </w:rPr>
        <w:t xml:space="preserve">a </w:t>
      </w:r>
      <w:r w:rsidRPr="00CA5240">
        <w:rPr>
          <w:sz w:val="16"/>
          <w:szCs w:val="16"/>
        </w:rPr>
        <w:t xml:space="preserve">revolutionary political act. That is to say: what is the criterion of a political act proper? Success as such clearly does not count, </w:t>
      </w:r>
      <w:r w:rsidRPr="00CA5240">
        <w:rPr>
          <w:iCs/>
          <w:sz w:val="16"/>
          <w:szCs w:val="16"/>
        </w:rPr>
        <w:t xml:space="preserve">even </w:t>
      </w:r>
      <w:r w:rsidRPr="00CA5240">
        <w:rPr>
          <w:sz w:val="16"/>
          <w:szCs w:val="16"/>
        </w:rPr>
        <w:t xml:space="preserve">if we define it in the dialectical terms of Merleau-Ponty: as the wager that the future will retroactively redeem our present horrible acts (this is how Merleau-Ponty, in </w:t>
      </w:r>
      <w:r w:rsidRPr="00CA5240">
        <w:rPr>
          <w:iCs/>
          <w:sz w:val="16"/>
          <w:szCs w:val="16"/>
        </w:rPr>
        <w:t xml:space="preserve">Humanism and Terror, </w:t>
      </w:r>
      <w:r w:rsidRPr="00CA5240">
        <w:rPr>
          <w:sz w:val="16"/>
          <w:szCs w:val="16"/>
        </w:rPr>
        <w:t>provided one of the more intelligent justifications of the Stalinist terror: retroactively, it will become justified if its final outcome is true freedom);</w:t>
      </w:r>
      <w:r w:rsidRPr="00CA5240">
        <w:rPr>
          <w:sz w:val="16"/>
          <w:szCs w:val="16"/>
          <w:vertAlign w:val="superscript"/>
        </w:rPr>
        <w:t>129</w:t>
      </w:r>
      <w:r w:rsidRPr="00CA5240">
        <w:rPr>
          <w:sz w:val="16"/>
          <w:szCs w:val="16"/>
        </w:rPr>
        <w:t xml:space="preserve"> neither does reference to some abstract-universal ethical norm. </w:t>
      </w:r>
      <w:r w:rsidRPr="00CA5240">
        <w:rPr>
          <w:szCs w:val="20"/>
          <w:u w:val="single"/>
        </w:rPr>
        <w:t xml:space="preserve">The only criterion is the absolutely inherent one: that of the enacted utopia. </w:t>
      </w:r>
      <w:r w:rsidRPr="00CA5240">
        <w:rPr>
          <w:sz w:val="16"/>
          <w:szCs w:val="16"/>
        </w:rPr>
        <w:t xml:space="preserve"> </w:t>
      </w:r>
      <w:r w:rsidRPr="00CA5240">
        <w:rPr>
          <w:szCs w:val="20"/>
          <w:u w:val="single"/>
        </w:rPr>
        <w:t>In a genuine revolutionary breakthrough, the utopian future is neither</w:t>
      </w:r>
      <w:r w:rsidRPr="00CA5240">
        <w:rPr>
          <w:szCs w:val="20"/>
          <w:u w:val="single"/>
          <w:vertAlign w:val="subscript"/>
        </w:rPr>
        <w:t xml:space="preserve"> </w:t>
      </w:r>
      <w:r w:rsidRPr="00CA5240">
        <w:rPr>
          <w:szCs w:val="20"/>
          <w:u w:val="single"/>
        </w:rPr>
        <w:t xml:space="preserve">simply fully realized, present, nor simply evoked as a distant promise which justifies present violence – it is rather as if in a unique suspension of temporality, in the short circuit between the present and the future, we are – as if by Grace – briefly allowed to act </w:t>
      </w:r>
      <w:r w:rsidRPr="00CA5240">
        <w:rPr>
          <w:i/>
          <w:iCs/>
          <w:szCs w:val="20"/>
          <w:u w:val="single"/>
        </w:rPr>
        <w:t>as if</w:t>
      </w:r>
      <w:r w:rsidRPr="00CA5240">
        <w:rPr>
          <w:szCs w:val="20"/>
          <w:u w:val="single"/>
        </w:rPr>
        <w:t xml:space="preserve"> the utopian future is</w:t>
      </w:r>
      <w:r w:rsidRPr="00CA5240">
        <w:rPr>
          <w:sz w:val="16"/>
          <w:szCs w:val="16"/>
        </w:rPr>
        <w:t xml:space="preserve"> (not yet fully here, but) </w:t>
      </w:r>
      <w:r w:rsidRPr="00CA5240">
        <w:rPr>
          <w:szCs w:val="20"/>
          <w:u w:val="single"/>
        </w:rPr>
        <w:t>already at hand, there to be seized. Revolution is experienced not as a present hardship we have to endure for the sake of the happiness and freedom of future generations, but as the present hardship over which this future happiness and freedom already cast their shadow</w:t>
      </w:r>
      <w:r w:rsidRPr="00CA5240">
        <w:rPr>
          <w:sz w:val="16"/>
          <w:szCs w:val="16"/>
        </w:rPr>
        <w:t xml:space="preserve"> – </w:t>
      </w:r>
      <w:r w:rsidRPr="00CA5240">
        <w:rPr>
          <w:szCs w:val="20"/>
          <w:u w:val="single"/>
        </w:rPr>
        <w:t xml:space="preserve">in it, </w:t>
      </w:r>
      <w:r w:rsidRPr="00CA5240">
        <w:rPr>
          <w:b/>
          <w:szCs w:val="20"/>
          <w:u w:val="single"/>
        </w:rPr>
        <w:t>we are already free even as we fight for freedom; we are already happy even as we fight for happiness</w:t>
      </w:r>
      <w:r w:rsidRPr="00CA5240">
        <w:rPr>
          <w:szCs w:val="20"/>
          <w:u w:val="single"/>
        </w:rPr>
        <w:t>, no matter how difficult the circumstances. Revolution is not a</w:t>
      </w:r>
      <w:r w:rsidRPr="00CA5240">
        <w:rPr>
          <w:sz w:val="16"/>
          <w:szCs w:val="16"/>
        </w:rPr>
        <w:t xml:space="preserve"> Merleau-Pontyan </w:t>
      </w:r>
      <w:r w:rsidRPr="00CA5240">
        <w:rPr>
          <w:szCs w:val="20"/>
          <w:u w:val="single"/>
        </w:rPr>
        <w:t xml:space="preserve">wager, an act suspended in the </w:t>
      </w:r>
      <w:r w:rsidRPr="00CA5240">
        <w:rPr>
          <w:i/>
          <w:iCs/>
          <w:szCs w:val="20"/>
          <w:u w:val="single"/>
        </w:rPr>
        <w:t>futur anterieur</w:t>
      </w:r>
      <w:r w:rsidRPr="00CA5240">
        <w:rPr>
          <w:iCs/>
          <w:szCs w:val="20"/>
          <w:u w:val="single"/>
        </w:rPr>
        <w:t>, to</w:t>
      </w:r>
      <w:r w:rsidRPr="00CA5240">
        <w:rPr>
          <w:i/>
          <w:iCs/>
          <w:szCs w:val="20"/>
          <w:u w:val="single"/>
        </w:rPr>
        <w:t xml:space="preserve"> </w:t>
      </w:r>
      <w:r w:rsidRPr="00CA5240">
        <w:rPr>
          <w:szCs w:val="20"/>
          <w:u w:val="single"/>
        </w:rPr>
        <w:t xml:space="preserve">be legitimized or de-legitimized by the long-term outcome of present acts; it is, as it were, </w:t>
      </w:r>
      <w:r w:rsidRPr="00CA5240">
        <w:rPr>
          <w:b/>
          <w:i/>
          <w:iCs/>
          <w:szCs w:val="20"/>
          <w:u w:val="single"/>
        </w:rPr>
        <w:t xml:space="preserve">its own ontological proof, </w:t>
      </w:r>
      <w:r w:rsidRPr="00CA5240">
        <w:rPr>
          <w:b/>
          <w:szCs w:val="20"/>
          <w:u w:val="single"/>
        </w:rPr>
        <w:t xml:space="preserve">an immediate index of its own truth. </w:t>
      </w:r>
    </w:p>
    <w:p w14:paraId="5F6201D3" w14:textId="77777777" w:rsidR="00C56048" w:rsidRPr="00CA5240" w:rsidRDefault="00C56048" w:rsidP="00C56048">
      <w:pPr>
        <w:rPr>
          <w:rFonts w:cstheme="minorBidi"/>
        </w:rPr>
      </w:pPr>
    </w:p>
    <w:p w14:paraId="4DECEEBE" w14:textId="77777777" w:rsidR="00446ACB" w:rsidRPr="00CA5240" w:rsidRDefault="00446ACB" w:rsidP="00446ACB">
      <w:pPr>
        <w:pStyle w:val="Heading2"/>
      </w:pPr>
      <w:r w:rsidRPr="00CA5240">
        <w:t>Answers To</w:t>
      </w:r>
    </w:p>
    <w:p w14:paraId="158FC8DE" w14:textId="77777777" w:rsidR="0086242D" w:rsidRPr="00CA5240" w:rsidRDefault="0086242D" w:rsidP="0086242D">
      <w:pPr>
        <w:pStyle w:val="Heading3"/>
      </w:pPr>
      <w:r w:rsidRPr="00CA5240">
        <w:t>AT</w:t>
      </w:r>
      <w:r w:rsidR="00EF6451" w:rsidRPr="00CA5240">
        <w:t>:</w:t>
      </w:r>
      <w:r w:rsidRPr="00CA5240">
        <w:t xml:space="preserve"> Perm</w:t>
      </w:r>
    </w:p>
    <w:p w14:paraId="481997F5" w14:textId="77777777" w:rsidR="0086242D" w:rsidRPr="00CA5240" w:rsidRDefault="0086242D" w:rsidP="0086242D">
      <w:pPr>
        <w:pStyle w:val="Heading4"/>
      </w:pPr>
      <w:r w:rsidRPr="00CA5240">
        <w:t>Sequencing DA---Education Reforms can’t resolve the inequalities rooted in capitalism</w:t>
      </w:r>
    </w:p>
    <w:p w14:paraId="18E76B65" w14:textId="77777777" w:rsidR="0086242D" w:rsidRPr="00CA5240" w:rsidRDefault="0086242D" w:rsidP="0086242D">
      <w:r w:rsidRPr="00CA5240">
        <w:rPr>
          <w:rStyle w:val="Style13ptBold"/>
        </w:rPr>
        <w:t xml:space="preserve">Backer ’16— </w:t>
      </w:r>
      <w:r w:rsidRPr="00CA5240">
        <w:t>(David Backer is a  professor specializing in Social Foundations in Education at Cleveland State University and received a doctorate in Philosophy of Education at Columbia University, “The False Promise of Education - Better education won't fix inequalities rooted in capitalism.”,https://www.jacobinmag.com/2016/11/education-reform-inequality-jobs-economy/) PP</w:t>
      </w:r>
    </w:p>
    <w:p w14:paraId="010FCFEC" w14:textId="77777777" w:rsidR="0086242D" w:rsidRPr="00CA5240" w:rsidRDefault="0086242D" w:rsidP="0086242D">
      <w:pPr>
        <w:rPr>
          <w:sz w:val="16"/>
        </w:rPr>
      </w:pPr>
      <w:r w:rsidRPr="00CA5240">
        <w:rPr>
          <w:sz w:val="16"/>
        </w:rPr>
        <w:t xml:space="preserve">At Milwaukee Area Technical College’s graduation ceremony earlier this year, Secretary of Education John B. King Jr, told the story of Yucca Donahue. Yucca is a single mother who works 12 hours a day operating a daycare center out of her house. She decided to go to MATC both to expand opportunity for herself, but also for the sake of her students . . . When a fire destroyed the kitchen in her daycare center and cost a considerable amount of money to repair, it was simply for Yucca another challenge to overcome. Yucca insisted on going to school the same day the fire occurred because she understood how important it was not to miss class. Later in the speech, King told Anderson Randolph’s story: “Anderson decided to pursue a degree in funeral services after he was downsized from the banking job he had held for over 30 years. He had done part-time work in the funeral industry, and he thought it might be a good way to get back on his feet.” The speech was called “On the Path to Opportunity.” These students’ stories were supposed to illustrate the idea that school is the path to opportunity: “The President believes that community college can be a path to greater opportunity, and that’s what Yucca’s story . . . and Anderson’s story represents.” King finished the speech by repeating the age-old mantra of US education: “Today is a celebration . . . of the notion that education can be the difference, that education can save lives, that education can put folks on a path to opportunity.” </w:t>
      </w:r>
      <w:r w:rsidRPr="00CA5240">
        <w:rPr>
          <w:rStyle w:val="StyleUnderline"/>
        </w:rPr>
        <w:t>This is the centrist’s promise about education: getting an education will save your life; education will be the difference between success and failure.</w:t>
      </w:r>
      <w:r w:rsidRPr="00CA5240">
        <w:rPr>
          <w:sz w:val="16"/>
        </w:rPr>
        <w:t xml:space="preserve"> If your house, which also serves as a private daycare, catches fire — and you’re a single mother and have to work twelve hours a day — school will provide a way out. If your company lays you off after thirty years of service, don’t worry, you can get an education and switch careers. Of course, King’s narrative never questions why Donahue had to work twelve hours a day, or why Randolph’s employer laid him off after thirty years, leaving him without the ability to make ends meet. </w:t>
      </w:r>
      <w:r w:rsidRPr="00CA5240">
        <w:rPr>
          <w:rStyle w:val="StyleUnderline"/>
        </w:rPr>
        <w:t>The centrist ideology of education is so brazen that it holds out such stories as inspirational proof that education will be the force that saves people’s lives by putting them on a path to opportunity.</w:t>
      </w:r>
      <w:r w:rsidRPr="00CA5240">
        <w:rPr>
          <w:rStyle w:val="StyleUnderline"/>
          <w:sz w:val="16"/>
          <w:u w:val="none"/>
        </w:rPr>
        <w:t xml:space="preserve"> </w:t>
      </w:r>
      <w:r w:rsidRPr="00CA5240">
        <w:rPr>
          <w:rStyle w:val="StyleUnderline"/>
        </w:rPr>
        <w:t>But education cannot guarantee opportunity — it’s government policy and economic practices that increase or decrease the likelihood of success</w:t>
      </w:r>
      <w:r w:rsidRPr="00CA5240">
        <w:rPr>
          <w:sz w:val="16"/>
        </w:rPr>
        <w:t xml:space="preserve">. The centrist promise of education is a false promise. This doesn’t mean education cannot be a force of positive social change, just that in its current incarnation, US education discourse simply works to release those with influence from the responsibility of making a social system that supports working people. The Numbers Don’t Add Up. </w:t>
      </w:r>
      <w:r w:rsidRPr="00CA5240">
        <w:rPr>
          <w:rStyle w:val="StyleUnderline"/>
        </w:rPr>
        <w:t>The positive relationship between schooling and success is widely considered a given in US society</w:t>
      </w:r>
      <w:r w:rsidRPr="00CA5240">
        <w:rPr>
          <w:sz w:val="16"/>
        </w:rPr>
        <w:t xml:space="preserve">. For example, a recent FiveThirtyEight article uses 2014 data on average annual wages between 1970–2013 to claim that: “A more educated workforce would be a great boon to the economy: Scholars say more employees would earn higher wages [if they went to school], which leads to more taxes being collected and fewer Americans grappling with the challenges of poverty, among other benefits.” But just a few weeks prior to the article’s publication the job numbers came out; they were the worst since 2010. “The US economy only added 38,000 jobs in May, according to the Labor Department. It was the worst monthly job gain since 2010.” Not only that, but the majority of jobs added were service jobs. August wasn’t much better. In September, more new jobs were available, but less than expected. According to the National Center for Educational Statistics, “about 3.5 million students are expected to graduate from high school in 2016–17, including 3.2 million students from public high schools and 0.3 million students from private high schools,” and “during the 2016–17 school year, colleges and universities are expected to award 1,018,000 associate’s degrees; 1.9 million bachelor’s degrees; 798,000 master’s degrees; and 181,000 doctoral degrees.” Millions of new workers will enter the job market in 2017, graduating from their “paths to opportunity.” </w:t>
      </w:r>
      <w:r w:rsidRPr="00CA5240">
        <w:rPr>
          <w:rStyle w:val="StyleUnderline"/>
        </w:rPr>
        <w:t>Yet the path to opportunity might not end up anywhere in the face of sluggish to moderate job creation</w:t>
      </w:r>
      <w:r w:rsidRPr="00CA5240">
        <w:rPr>
          <w:sz w:val="16"/>
        </w:rPr>
        <w:t xml:space="preserve">. </w:t>
      </w:r>
      <w:r w:rsidRPr="00CA5240">
        <w:rPr>
          <w:rStyle w:val="StyleUnderline"/>
        </w:rPr>
        <w:t>The number of graduates doesn’t correlate with the number of available jobs. It’s like saying if we teach people how to play musical chairs well enough, everyone will get a seat.</w:t>
      </w:r>
      <w:r w:rsidRPr="00CA5240">
        <w:rPr>
          <w:rStyle w:val="StyleUnderline"/>
          <w:sz w:val="16"/>
          <w:u w:val="none"/>
        </w:rPr>
        <w:t xml:space="preserve"> </w:t>
      </w:r>
      <w:r w:rsidRPr="00CA5240">
        <w:rPr>
          <w:sz w:val="16"/>
        </w:rPr>
        <w:t xml:space="preserve">As scholars like Peter Kappelli at University of Pennsylvania’s School of Management warn, </w:t>
      </w:r>
      <w:r w:rsidRPr="00CA5240">
        <w:rPr>
          <w:rStyle w:val="StyleUnderline"/>
        </w:rPr>
        <w:t>having a degree will do nothing to protect you against the sometimes violent and unpredictable patterns of market activity in a capitalist economy</w:t>
      </w:r>
      <w:r w:rsidRPr="00CA5240">
        <w:rPr>
          <w:sz w:val="16"/>
        </w:rPr>
        <w:t xml:space="preserve">. Kapelli’s comment sits within a long debate about the role of education in American society. Henry J. Perkinson, in The Imperfect Panacea, American Faith in Education 1865–1965, traces the centrist’s promise of education from Horace Mann to John Dewey to Lyndon B. Johnson. Summarizing this history, economists Herbert Bowles and Samuel Gintis set out two versions of the promise: democracy and technocratic meritocracy. John Dewey argued for the democratic promise of education. In this view, schools integrate youth into adult roles required by society; schools give young people a chance to openly compete for existing positions and privileges, thereby equalizing inequality; and schools promote psychological and moral development. The integrative, egalitarian, and developmental roles schools play in society match the needs and context of democratic institutions. The promise of school in this case is that schooling should and will prepare students to participate in a democratic society, and that by extension it serves democratic purposes. Alongside Dewey were the functionalist sociologists and neoclassical economists who focused on industrial progress rather than democracy and promoted a technocratic-meritocratic version of schooling’s promise. According to this view, as industry becomes increasingly complex and markets require competitive production, the labor force needs to upgrade its skills. Schools provide this necessary function and, accordingly, </w:t>
      </w:r>
      <w:r w:rsidRPr="00CA5240">
        <w:rPr>
          <w:rStyle w:val="StyleUnderline"/>
        </w:rPr>
        <w:t xml:space="preserve">those who study hard will be able to find work despite disruptions in the labor market caused by new technology. </w:t>
      </w:r>
      <w:r w:rsidRPr="00CA5240">
        <w:rPr>
          <w:sz w:val="16"/>
        </w:rPr>
        <w:t xml:space="preserve">This view traces back to Horace Mann in the 1840s during industrialization, but </w:t>
      </w:r>
      <w:r w:rsidRPr="00CA5240">
        <w:rPr>
          <w:rStyle w:val="StyleUnderline"/>
        </w:rPr>
        <w:t>continues today in the rhetoric about STEM careers, for example</w:t>
      </w:r>
      <w:r w:rsidRPr="00CA5240">
        <w:rPr>
          <w:sz w:val="16"/>
        </w:rPr>
        <w:t xml:space="preserve">. </w:t>
      </w:r>
      <w:r w:rsidRPr="00CA5240">
        <w:rPr>
          <w:rStyle w:val="StyleUnderline"/>
        </w:rPr>
        <w:t>Whether rooted in notions of democracy or technology, both versions of the promise promote the notion of a compensatory education: that schools can compensate for unequal distribution of resources, rights, and recognition in American society.</w:t>
      </w:r>
      <w:r w:rsidRPr="00CA5240">
        <w:rPr>
          <w:rStyle w:val="StyleUnderline"/>
          <w:sz w:val="16"/>
          <w:u w:val="none"/>
        </w:rPr>
        <w:t xml:space="preserve"> </w:t>
      </w:r>
      <w:r w:rsidRPr="00CA5240">
        <w:rPr>
          <w:sz w:val="16"/>
        </w:rPr>
        <w:t xml:space="preserve">But not everyone was convinced by the compensatory view. Bowles and Gintis critiqued the centrist promise in their landmark Schooling in Capitalist America. They articulated a more critical position on education, arguing that </w:t>
      </w:r>
      <w:r w:rsidRPr="00CA5240">
        <w:rPr>
          <w:rStyle w:val="StyleUnderline"/>
        </w:rPr>
        <w:t>public education is part of a broader process of social reproduction: schooling activities correspond to existing echelons of social hierarchy and opportunity, preparing students for positions within that hierarchy. Schooling does not lead to opportunity in the sense that it creates opportunity; it simply prepares students to exist (or not exist) within the opportunity structure that the government and economy create.</w:t>
      </w:r>
      <w:r w:rsidRPr="00CA5240">
        <w:rPr>
          <w:rStyle w:val="StyleUnderline"/>
          <w:sz w:val="16"/>
          <w:u w:val="none"/>
        </w:rPr>
        <w:t xml:space="preserve"> </w:t>
      </w:r>
      <w:r w:rsidRPr="00CA5240">
        <w:rPr>
          <w:sz w:val="16"/>
        </w:rPr>
        <w:t>Bowles and Gintis called this process “correspondence.” Race and class, they argued, define the positions students come to occupy in society, which largely correspond with their parents’ social positions and available opportunity</w:t>
      </w:r>
      <w:r w:rsidRPr="00CA5240">
        <w:rPr>
          <w:rStyle w:val="StyleUnderline"/>
        </w:rPr>
        <w:t xml:space="preserve">. Overall, more and better schooling in an unequal society reproduces those inequalities, acting as a neutral institution, rather than a compensatory institution that equalizes them. </w:t>
      </w:r>
      <w:r w:rsidRPr="00CA5240">
        <w:rPr>
          <w:sz w:val="16"/>
        </w:rPr>
        <w:t xml:space="preserve">(Some like Jonathan Kozol have argued that schooling exacerbates inequalities, though the reproductive view is more committed to schooling’s neutrality.) Consider the job market numbers above. </w:t>
      </w:r>
      <w:r w:rsidRPr="00CA5240">
        <w:rPr>
          <w:rStyle w:val="StyleUnderline"/>
        </w:rPr>
        <w:t>Schooling cannot control the number or kind of jobs available in an economy. For the last decade, for example, it was probably a good idea</w:t>
      </w:r>
      <w:r w:rsidRPr="00CA5240">
        <w:rPr>
          <w:sz w:val="16"/>
        </w:rPr>
        <w:t xml:space="preserve"> (in terms of potential income) </w:t>
      </w:r>
      <w:r w:rsidRPr="00CA5240">
        <w:rPr>
          <w:rStyle w:val="StyleUnderline"/>
        </w:rPr>
        <w:t>to study petroleum engineering as an undergraduate. Today, given the dramatic fluctuations in oil prices, it’s perhaps not such a great idea. No matter how many people study petroleum engineering, or how good petroleum engineering education gets, it’s the petroleum industry and its fluctuations that determine how many jobs will be available and their respective salaries.</w:t>
      </w:r>
      <w:r w:rsidRPr="00CA5240">
        <w:rPr>
          <w:rStyle w:val="StyleUnderline"/>
          <w:sz w:val="16"/>
          <w:u w:val="none"/>
        </w:rPr>
        <w:t xml:space="preserve"> </w:t>
      </w:r>
      <w:r w:rsidRPr="00CA5240">
        <w:rPr>
          <w:sz w:val="16"/>
        </w:rPr>
        <w:t xml:space="preserve">Sociological research in education supports this. Earlier this year, sociologists of education Douglas B. Downey and Dennis J. Condron published a retrospective on the Coleman Report, a large-scale research study mandated by the Civil Rights Act in 1966 to examine schooling success among the poor. Fifty years later, the authors conclude that there is a “theoretical vertigo in the sociology of education” about the question of school’s effect on inequality. The authors even advocate for the compensatory view, and show that school can be compensatory in socioeconomic gaps in cognitive skills and child obesity, but admit there is no clear data about the relationship between schooling and income inequality. Everyone knows that </w:t>
      </w:r>
      <w:r w:rsidRPr="00CA5240">
        <w:rPr>
          <w:rStyle w:val="StyleUnderline"/>
        </w:rPr>
        <w:t>income inequality has increased exponentially between the 1970s and today. Yet at the same time that income inequality has skyrocketed, so has schooling. United States citizens are more educated than they ever have been. More people have graduated from more kinds of schools than at any point in history.</w:t>
      </w:r>
      <w:r w:rsidRPr="00CA5240">
        <w:rPr>
          <w:rStyle w:val="StyleUnderline"/>
          <w:sz w:val="16"/>
          <w:u w:val="none"/>
        </w:rPr>
        <w:t xml:space="preserve"> </w:t>
      </w:r>
      <w:r w:rsidRPr="00CA5240">
        <w:rPr>
          <w:sz w:val="16"/>
        </w:rPr>
        <w:t xml:space="preserve">If the centrist promise were true, then greater educational attainment for the broader US population should have coincided with more economic success for more people. </w:t>
      </w:r>
      <w:r w:rsidRPr="00CA5240">
        <w:rPr>
          <w:rStyle w:val="StyleUnderline"/>
        </w:rPr>
        <w:t>If schools create real opportunities for socioeconomic success, there should have been decreasing income inequality as the general population became more educated.</w:t>
      </w:r>
      <w:r w:rsidRPr="00CA5240">
        <w:rPr>
          <w:rStyle w:val="StyleUnderline"/>
          <w:sz w:val="16"/>
          <w:u w:val="none"/>
        </w:rPr>
        <w:t xml:space="preserve"> </w:t>
      </w:r>
      <w:r w:rsidRPr="00CA5240">
        <w:rPr>
          <w:sz w:val="16"/>
        </w:rPr>
        <w:t xml:space="preserve">This is clearly not the case. As economists Thomas Piketty, Emmanuel Saez, and others have shown, the share of the top 1 percent increased exponentially in the second half of the twentieth century. Consider this in relation to the following graph, which charts educational attainment in the United States between 1940 and 2014. The graph shows the opposite: educational attainment increased markedly, even during the moments where economic inequality also greatly increased. These </w:t>
      </w:r>
      <w:r w:rsidRPr="00CA5240">
        <w:rPr>
          <w:rStyle w:val="StyleUnderline"/>
        </w:rPr>
        <w:t xml:space="preserve">data show that wealth goes to the wealthy, not the educated. </w:t>
      </w:r>
      <w:r w:rsidRPr="00CA5240">
        <w:rPr>
          <w:sz w:val="16"/>
        </w:rPr>
        <w:t xml:space="preserve">At the macro-level, there is no relationship between socioeconomic success and schooling. Of course one must go to school to find a place in the economy, both in terms of job and status position. But just because getting a job requires having a degree doesn’t mean that more and better schooling will cause there to be more available positions society-wide. To get a job, you have to have a degree. But you don’t have to get a job because you have a degree. This causal sleight of hand is symptomatic of the centrist promise. Schooling will not cause economic equality in an unequal economy, but it will certify people to find positions within that unequal economy. It may successfully lead folks to positions within society, but it won’t necessarily lead them to social success. If you want most people to be successful in the economy, the economy itself has to work for most people. It won’t matter if most people work harder in school, or if we reform school ad inifinitum. Schools will largely reproduce the existing conditions of the economy, not serve as compensation for the economy’s faults. Education’s Real Promise. The reproduction view of schooling enjoyed a brief time in the spotlight of educational thinking. Alongside Bowles and Gintis, sociologists Pierre Bourdieu and Jean Passeron theorized educational reproduction as a form of symbolic violence and transmission of cultural capital. The philosopher Louis Althusser and his students Roger Establet and Christian Baudelot claimed schools surpassed the church in the industrial period as the most impactful ideological state apparatus. The sociolinguist Basil Bernstein wrote two volumes on how pedagogy and instruction encode class positions through students’ and teachers’ speech. But during the Cold War, the reproduction view was largely written off as being too deterministic. Critics like Paul Willis, Henry Giroux, and Jean Anyon argued (drawing from thinkers like Paulo Freire and Stuart Hall) that such claims harken back to old economistic Marxist theories where the economic base determines what happens in the political, social, and cultural superstructure. </w:t>
      </w:r>
      <w:r w:rsidRPr="00CA5240">
        <w:rPr>
          <w:rStyle w:val="StyleUnderline"/>
        </w:rPr>
        <w:t>The reproduction view, they argued, treats schooling as superstructural</w:t>
      </w:r>
      <w:r w:rsidRPr="00CA5240">
        <w:rPr>
          <w:sz w:val="16"/>
        </w:rPr>
        <w:t xml:space="preserve">, which means that it’s determined by economic forces whether or not educators try to teach for radical social change or youth cultures try to resist the system. </w:t>
      </w:r>
      <w:r w:rsidRPr="00CA5240">
        <w:rPr>
          <w:rStyle w:val="StyleUnderline"/>
        </w:rPr>
        <w:t>This vulgar determinism, they argued, leads to a problematic lack of agency on the part of teachers, students, and educational activists who do what they do because they want to make society a better place, not just hold society in place where it is.</w:t>
      </w:r>
      <w:r w:rsidRPr="00CA5240">
        <w:rPr>
          <w:sz w:val="16"/>
        </w:rPr>
        <w:t xml:space="preserve"> The critique launched a paradigm called resistance theory in educational research, and partly inspired what we know as critical pedagogy. These critiques were valid and resistance theory has made important contributions to educational thinking. Yet it is not without its own problems. Its basic insight that schools are sites for social change is similar to the centrist’s claim that schools can rectify social ills. And perhaps because of this similarity, some of resistance theory’s claims have been recuperated by the school reform movement. After a period of relative success in mainstream academic and intellectual circles, the idea that better schooling can counteract oppression played a starring role in justifications for the No Child Left Behind Act. George W. Bush, in the 2000 Republican presidential primary, used rhetoric that drew from institutional critiques of education to advance a pernicious policy of high-stakes testing and accountability. Phrases like “the soft bigotry of low expectations,” for example, which Bush and his surrogates used throughout the campaign and his presidency, claim that having high expectations for performance on difficult tests can help eradicate social inequalities like racism. While researchers still use reproduction theory to understand certain specialized aspects of school’s role in inequality, the theory’s radical core has been somewhat lost in educational thinking in the public sphere. It should be revived in a way that absorbs and utilizes the critiques laid out in resistance theory. Blending the lessons of the reproductive view and resistance theory provides a crucial, materialist reality check on the centrist view of school. We must fix the social structures which create inequality and poverty in the first place. This is particularly urgent in the present moment, when the school reform movement holds increasing sway. In their report, Downey and Condron argue that focusing on the compensatory qualities of schooling distracts the public from understanding the need for a functioning welfare state in the United States. People in the United States are more reluctant than Canadians or Europeans to help families via non-school policies (e.g., increasing the minimum wage, greater public transportation, more generous family leave policies, broader access to health care, pro-worker legislation, and reducing mass incarceration) . . . This cultural position has consequences and too often directs policy efforts towards schools when the source of the problem is elsewhere. Schools don’t necessarily make a better society; they simply get people ready for the society that exists. Recognizing this doesn’t mean giving up on the radical potential of education or descending into a vulgar or mechanistic view of education. As Bowles and Gintis wrote in 1976: In the context of US capitalism, a socialist education is a revolutionary education. Our objective for US schools and colleges here and now is not they should become the embryo of the good society but that struggles around these institutions, and the educational process itself, should contribute to the development of a revolutionary, democratic socialist movement . . . </w:t>
      </w:r>
      <w:r w:rsidRPr="00CA5240">
        <w:rPr>
          <w:rStyle w:val="StyleUnderline"/>
        </w:rPr>
        <w:t>The struggle to liberate education and the struggle to democratize economic life are inextricably related.</w:t>
      </w:r>
      <w:r w:rsidRPr="00CA5240">
        <w:rPr>
          <w:sz w:val="16"/>
        </w:rPr>
        <w:t xml:space="preserve"> Education’s real promise is that it is one site among many others in the struggle to transform the social structures that create inequality. </w:t>
      </w:r>
      <w:r w:rsidRPr="00CA5240">
        <w:rPr>
          <w:rStyle w:val="StyleUnderline"/>
        </w:rPr>
        <w:t>Rather than a path to opportunity, it is an opportunity to continue on the path towards a more equal economy and society</w:t>
      </w:r>
      <w:r w:rsidRPr="00CA5240">
        <w:rPr>
          <w:sz w:val="16"/>
        </w:rPr>
        <w:t>. In this sense, we should think of education as a site for contributions to the larger project of fighting capitalism, not a compensatory panacea for capitalism’s shortcomings.</w:t>
      </w:r>
    </w:p>
    <w:p w14:paraId="56A8361F" w14:textId="77777777" w:rsidR="0086242D" w:rsidRPr="00CA5240" w:rsidRDefault="0086242D" w:rsidP="0086242D"/>
    <w:p w14:paraId="0E31359B" w14:textId="77777777" w:rsidR="0086242D" w:rsidRPr="00CA5240" w:rsidRDefault="0086242D" w:rsidP="0086242D">
      <w:pPr>
        <w:pStyle w:val="Heading4"/>
      </w:pPr>
      <w:r w:rsidRPr="00CA5240">
        <w:t xml:space="preserve">Co-option DA---Aff education is part of the capitalization of education— public schooling has been redefined to meet the standards for global economic competition. </w:t>
      </w:r>
    </w:p>
    <w:p w14:paraId="10E2414B" w14:textId="77777777" w:rsidR="0086242D" w:rsidRPr="00CA5240" w:rsidRDefault="0086242D" w:rsidP="0086242D">
      <w:pPr>
        <w:rPr>
          <w:rStyle w:val="Style13ptBold"/>
        </w:rPr>
      </w:pPr>
      <w:r w:rsidRPr="00CA5240">
        <w:rPr>
          <w:rStyle w:val="Style13ptBold"/>
        </w:rPr>
        <w:t>Au &amp; Ferrare 15</w:t>
      </w:r>
      <w:r w:rsidRPr="00CA5240">
        <w:t xml:space="preserve">—(Wayne Au is Associate Professor at the University of Washington—Bothell, and is an editor for the teaching magazine and non-profit publishing house Rethinking Schools.; Joseph J. Ferrare is Assistant Professor at the University of Kentucky., </w:t>
      </w:r>
      <w:r w:rsidRPr="00CA5240">
        <w:rPr>
          <w:rStyle w:val="StyleUnderline"/>
          <w:u w:val="none"/>
        </w:rPr>
        <w:t>Mapping Corporate Education Reform- Power and Policy Networks in the Neoliberal State</w:t>
      </w:r>
      <w:r w:rsidRPr="00CA5240">
        <w:t>, chapter 1, pg. 4-7) PP</w:t>
      </w:r>
    </w:p>
    <w:p w14:paraId="52EFA6BF" w14:textId="77777777" w:rsidR="0086242D" w:rsidRPr="00CA5240" w:rsidRDefault="0086242D" w:rsidP="0086242D">
      <w:pPr>
        <w:rPr>
          <w:sz w:val="16"/>
        </w:rPr>
      </w:pPr>
      <w:r w:rsidRPr="00CA5240">
        <w:rPr>
          <w:sz w:val="16"/>
        </w:rPr>
        <w:t xml:space="preserve">Critical to any </w:t>
      </w:r>
      <w:r w:rsidRPr="00CA5240">
        <w:rPr>
          <w:rStyle w:val="StyleUnderline"/>
        </w:rPr>
        <w:t>discussion of neoliberalism</w:t>
      </w:r>
      <w:r w:rsidRPr="00CA5240">
        <w:rPr>
          <w:sz w:val="16"/>
        </w:rPr>
        <w:t xml:space="preserve"> generally, but </w:t>
      </w:r>
      <w:r w:rsidRPr="00CA5240">
        <w:rPr>
          <w:rStyle w:val="StyleUnderline"/>
        </w:rPr>
        <w:t>particularly neoliberalism in education</w:t>
      </w:r>
      <w:r w:rsidRPr="00CA5240">
        <w:rPr>
          <w:sz w:val="16"/>
        </w:rPr>
        <w:t xml:space="preserve">, is the role of the state within the neoliberal framework. Because </w:t>
      </w:r>
      <w:r w:rsidRPr="00CA5240">
        <w:rPr>
          <w:rStyle w:val="StyleUnderline"/>
        </w:rPr>
        <w:t>state regulation and state intervention are seen as obstacles to free market competition</w:t>
      </w:r>
      <w:r w:rsidRPr="00CA5240">
        <w:rPr>
          <w:sz w:val="16"/>
        </w:rPr>
        <w:t xml:space="preserve">, neoliberalism advocates for the existence of a very small state government with limited function. </w:t>
      </w:r>
      <w:r w:rsidRPr="00CA5240">
        <w:rPr>
          <w:rStyle w:val="StyleUnderline"/>
        </w:rPr>
        <w:t>The neoliberal state needs to help maintain the integrity of currency, maintain defense and police forces, and keep some semblance of a judiciary system, all in support of maintaining rights to private property and keeping the markets free and open</w:t>
      </w:r>
      <w:r w:rsidRPr="00CA5240">
        <w:rPr>
          <w:sz w:val="16"/>
        </w:rPr>
        <w:t xml:space="preserve">. Further, the neoliberal state must support the creation of markets free and open. Further, the neoliberal state must support the creation of markets in all areas in which they do not yet exist (e.g., education or health care), but once those markets are established, the state must keep its interventions to the bare minimum. The neoliberal state also takes on other functions, such as redistributing wealth upwards to elite classes through change to tax codes to benefit corporations and the wealthy, and by shrinking government spending on programs aimed at social support (Harvey, 2007). As the neoliberal state shrinks (itself the result of the neoliberal commitment to deregulation and market forces), responsibilities for governing are increasingly shifted from democratically elected state governments towards private bodies that are unelected and unaccountable to the voting public. As Lipman (2011) notes, this is a radical shift from government to governance: The “triumph of market ideology” is coupled with an erosion of the idea that informed citizens should make decisions based on the general welfare. The shift from governance by experts and managers and decision making by judicial authority and executive order is central to neoliberal policy making… </w:t>
      </w:r>
      <w:r w:rsidRPr="00CA5240">
        <w:rPr>
          <w:rStyle w:val="StyleUnderline"/>
        </w:rPr>
        <w:t xml:space="preserve">Public- private partnerships, appointed managers, and publicly unaccountable bodies comprised of appointed state and corporate leaders make decisions about </w:t>
      </w:r>
      <w:r w:rsidRPr="00CA5240">
        <w:rPr>
          <w:rStyle w:val="StyleUnderline"/>
          <w:sz w:val="16"/>
          <w:szCs w:val="16"/>
          <w:u w:val="none"/>
        </w:rPr>
        <w:t>urban development, transportation,</w:t>
      </w:r>
      <w:r w:rsidRPr="00CA5240">
        <w:rPr>
          <w:rStyle w:val="StyleUnderline"/>
        </w:rPr>
        <w:t xml:space="preserve"> schools, and other public infrastructure using business rationales. In these arrangements, the state acts as an agent of capital</w:t>
      </w:r>
      <w:r w:rsidRPr="00CA5240">
        <w:rPr>
          <w:sz w:val="16"/>
        </w:rPr>
        <w:t>. Indeed</w:t>
      </w:r>
      <w:r w:rsidRPr="00CA5240">
        <w:rPr>
          <w:rStyle w:val="StyleUnderline"/>
        </w:rPr>
        <w:t>, this shift from government to governance in the neoliberal state is a critical aspect of Mapping Corporate Education Reform because new forms of power, authority, and governance must be created to fill the space that is created by the shrinking, neoliberal state</w:t>
      </w:r>
      <w:r w:rsidRPr="00CA5240">
        <w:rPr>
          <w:sz w:val="16"/>
        </w:rPr>
        <w:t xml:space="preserve">—a point we will address in more detail later in this introduction. One of the key outcomes of the shrinking neoliberal state is the opening of new markers through the privatization of public goods and services: </w:t>
      </w:r>
      <w:r w:rsidRPr="00CA5240">
        <w:rPr>
          <w:rStyle w:val="StyleUnderline"/>
        </w:rPr>
        <w:t>Within the neoliberal framework public goods</w:t>
      </w:r>
      <w:r w:rsidRPr="00CA5240">
        <w:rPr>
          <w:sz w:val="16"/>
        </w:rPr>
        <w:t xml:space="preserve"> and services that were once </w:t>
      </w:r>
      <w:r w:rsidRPr="00CA5240">
        <w:rPr>
          <w:rStyle w:val="StyleUnderline"/>
        </w:rPr>
        <w:t>provided by the state are converted into new markets ripe for exploitation and profiteering by private/ corporate interests</w:t>
      </w:r>
      <w:r w:rsidRPr="00CA5240">
        <w:rPr>
          <w:sz w:val="16"/>
        </w:rPr>
        <w:t xml:space="preserve">. Thus, </w:t>
      </w:r>
      <w:r w:rsidRPr="00CA5240">
        <w:rPr>
          <w:rStyle w:val="StyleUnderline"/>
        </w:rPr>
        <w:t>we see major institutions associated with</w:t>
      </w:r>
      <w:r w:rsidRPr="00CA5240">
        <w:rPr>
          <w:sz w:val="16"/>
        </w:rPr>
        <w:t xml:space="preserve"> the military, the medical industry, </w:t>
      </w:r>
      <w:r w:rsidRPr="00CA5240">
        <w:rPr>
          <w:rStyle w:val="StyleUnderline"/>
        </w:rPr>
        <w:t>systems of public education</w:t>
      </w:r>
      <w:r w:rsidRPr="00CA5240">
        <w:rPr>
          <w:sz w:val="16"/>
        </w:rPr>
        <w:t xml:space="preserve">, and social services, among others </w:t>
      </w:r>
      <w:r w:rsidRPr="00CA5240">
        <w:rPr>
          <w:rStyle w:val="StyleUnderline"/>
        </w:rPr>
        <w:t>being opened up as capital for accumulation by private interests.</w:t>
      </w:r>
      <w:r w:rsidRPr="00CA5240">
        <w:rPr>
          <w:sz w:val="16"/>
        </w:rPr>
        <w:t xml:space="preserve"> Indeed, </w:t>
      </w:r>
      <w:r w:rsidRPr="00CA5240">
        <w:rPr>
          <w:rStyle w:val="StyleUnderline"/>
        </w:rPr>
        <w:t xml:space="preserve">this </w:t>
      </w:r>
      <w:r w:rsidRPr="00CA5240">
        <w:rPr>
          <w:sz w:val="16"/>
        </w:rPr>
        <w:t xml:space="preserve">has been a </w:t>
      </w:r>
      <w:r w:rsidRPr="00CA5240">
        <w:rPr>
          <w:rStyle w:val="StyleUnderline"/>
        </w:rPr>
        <w:t>central feature of neoliberalism</w:t>
      </w:r>
      <w:r w:rsidRPr="00CA5240">
        <w:rPr>
          <w:sz w:val="16"/>
        </w:rPr>
        <w:t xml:space="preserve"> (to varying degrees</w:t>
      </w:r>
      <w:r w:rsidRPr="00CA5240">
        <w:rPr>
          <w:rStyle w:val="StyleUnderline"/>
        </w:rPr>
        <w:t>) in capitalist economized throughout the world</w:t>
      </w:r>
      <w:r w:rsidRPr="00CA5240">
        <w:rPr>
          <w:sz w:val="16"/>
        </w:rPr>
        <w:t xml:space="preserve"> (Harvey, 2007). Neoliberal privatization thus seeks to turn all things public into profitable markets, oftentimes through the outsourcing of formerly public services to private corporations (see, e.g., Burch, 2009), and </w:t>
      </w:r>
      <w:r w:rsidRPr="00CA5240">
        <w:rPr>
          <w:rStyle w:val="StyleUnderline"/>
        </w:rPr>
        <w:t>initiate a process where, “Entire sectors of the social reproduction side of the welfare state</w:t>
      </w:r>
      <w:r w:rsidRPr="00CA5240">
        <w:rPr>
          <w:sz w:val="16"/>
        </w:rPr>
        <w:t xml:space="preserve">, most critically </w:t>
      </w:r>
      <w:r w:rsidRPr="00CA5240">
        <w:rPr>
          <w:rStyle w:val="StyleUnderline"/>
        </w:rPr>
        <w:t>in</w:t>
      </w:r>
      <w:r w:rsidRPr="00CA5240">
        <w:rPr>
          <w:sz w:val="16"/>
        </w:rPr>
        <w:t xml:space="preserve"> health care and </w:t>
      </w:r>
      <w:r w:rsidRPr="00CA5240">
        <w:rPr>
          <w:rStyle w:val="StyleUnderline"/>
        </w:rPr>
        <w:t>education, are being rapidly capitalized as entrepreneurs search for new profitable markets</w:t>
      </w:r>
      <w:r w:rsidRPr="00CA5240">
        <w:rPr>
          <w:sz w:val="16"/>
        </w:rPr>
        <w:t xml:space="preserve">” (Fabricant and Fine, 2013, p. 25). Harvey (2004a) calls </w:t>
      </w:r>
      <w:r w:rsidRPr="00CA5240">
        <w:rPr>
          <w:rStyle w:val="StyleUnderline"/>
        </w:rPr>
        <w:t>this neoliberal movement of capital from public projects and intuitions into the coffers of private enterprises, “accumulation by dispossession” (p. 74), where the public is being dispossessed of its assets which are functionally being accumulated by wealthy elites</w:t>
      </w:r>
      <w:r w:rsidRPr="00CA5240">
        <w:rPr>
          <w:sz w:val="16"/>
        </w:rPr>
        <w:t xml:space="preserve">. </w:t>
      </w:r>
      <w:r w:rsidRPr="00CA5240">
        <w:rPr>
          <w:rStyle w:val="StyleUnderline"/>
        </w:rPr>
        <w:t>The shrinking of the neoliberal state, combines with the neoliberal commitmen</w:t>
      </w:r>
      <w:r w:rsidRPr="00CA5240">
        <w:rPr>
          <w:sz w:val="16"/>
        </w:rPr>
        <w:t>t opening new markets through accumulation by dispossession of public assets</w:t>
      </w:r>
      <w:r w:rsidRPr="00CA5240">
        <w:rPr>
          <w:rStyle w:val="StyleUnderline"/>
        </w:rPr>
        <w:t>, has particularly profound implications for public education in the United States and around the world</w:t>
      </w:r>
      <w:r w:rsidRPr="00CA5240">
        <w:rPr>
          <w:sz w:val="16"/>
        </w:rPr>
        <w:t xml:space="preserve"> in at least three ways. First, and in the rawest sense, </w:t>
      </w:r>
      <w:r w:rsidRPr="00CA5240">
        <w:rPr>
          <w:rStyle w:val="StyleUnderline"/>
        </w:rPr>
        <w:t>the neoliberal reconfiguration of public education—as a state institution—is simply about giving entrepreneurs and corporations access to a new and potentially profitable market of public assets to which they did not previously have access</w:t>
      </w:r>
      <w:r w:rsidRPr="00CA5240">
        <w:rPr>
          <w:sz w:val="16"/>
        </w:rPr>
        <w:t>. As Fabricant and Fine (2013) explain</w:t>
      </w:r>
      <w:r w:rsidRPr="00CA5240">
        <w:rPr>
          <w:rStyle w:val="StyleUnderline"/>
        </w:rPr>
        <w:t>: In public education, we have witnessed</w:t>
      </w:r>
      <w:r w:rsidRPr="00CA5240">
        <w:rPr>
          <w:sz w:val="16"/>
        </w:rPr>
        <w:t xml:space="preserve"> the ascent of charter schools, virtual learning, market curricula development, and </w:t>
      </w:r>
      <w:r w:rsidRPr="00CA5240">
        <w:rPr>
          <w:rStyle w:val="StyleUnderline"/>
        </w:rPr>
        <w:t>an expansive number of firms engaged in the measurement and assessment of teachers</w:t>
      </w:r>
      <w:r w:rsidRPr="00CA5240">
        <w:rPr>
          <w:sz w:val="16"/>
        </w:rPr>
        <w:t xml:space="preserve">, with a host of entrepreneurs making large and small profits. More specifically, </w:t>
      </w:r>
      <w:r w:rsidRPr="00CA5240">
        <w:rPr>
          <w:rStyle w:val="StyleUnderline"/>
        </w:rPr>
        <w:t>profit making extends from publishers capitalizing on the new standards- based testing curricula, to high- tech companies experimenting and testing their curricula interventions, to real estate operators leasing property at exhorbant fees, to alternative certification programs</w:t>
      </w:r>
      <w:r w:rsidRPr="00CA5240">
        <w:rPr>
          <w:sz w:val="16"/>
        </w:rPr>
        <w:t xml:space="preserve">, and finally for- profit schools. </w:t>
      </w:r>
      <w:r w:rsidRPr="00CA5240">
        <w:rPr>
          <w:rStyle w:val="StyleUnderline"/>
        </w:rPr>
        <w:t>Each of these fragments, pieces of profit- making, are part of a new “gold rush” to capitalize the</w:t>
      </w:r>
      <w:r w:rsidRPr="00CA5240">
        <w:rPr>
          <w:sz w:val="16"/>
        </w:rPr>
        <w:t xml:space="preserve"> $500 billion of </w:t>
      </w:r>
      <w:r w:rsidRPr="00CA5240">
        <w:rPr>
          <w:rStyle w:val="StyleUnderline"/>
        </w:rPr>
        <w:t xml:space="preserve">public assets being redistributed from neighborhood k-12 public schooling to the marketplace. </w:t>
      </w:r>
      <w:r w:rsidRPr="00CA5240">
        <w:rPr>
          <w:sz w:val="16"/>
        </w:rPr>
        <w:t xml:space="preserve">Second, </w:t>
      </w:r>
      <w:r w:rsidRPr="00CA5240">
        <w:rPr>
          <w:rStyle w:val="StyleUnderline"/>
        </w:rPr>
        <w:t>the creation of the neoliberal public education marketplace reconfigures key aspects of educational policy and practice.</w:t>
      </w:r>
      <w:r w:rsidRPr="00CA5240">
        <w:rPr>
          <w:sz w:val="16"/>
        </w:rPr>
        <w:t xml:space="preserve"> Specifically, </w:t>
      </w:r>
      <w:r w:rsidRPr="00CA5240">
        <w:rPr>
          <w:rStyle w:val="StyleUnderline"/>
        </w:rPr>
        <w:t>the neoliberal vision of public education is one of a competitive market where students, teachers, schools and administrators are ranked against each other using high- stakes, standardized test scores as the primary metric for comparison</w:t>
      </w:r>
      <w:r w:rsidRPr="00CA5240">
        <w:rPr>
          <w:sz w:val="16"/>
        </w:rPr>
        <w:t xml:space="preserve"> (Au, 2009). </w:t>
      </w:r>
      <w:r w:rsidRPr="00CA5240">
        <w:t>In this vision teachers’ unions are a barrier to the competitive hiring and firing of “good” or “bad” teachers—as determined by student test scores—and the teaching profession itself is deregulated through quick teacher training programs</w:t>
      </w:r>
      <w:r w:rsidRPr="00CA5240">
        <w:rPr>
          <w:sz w:val="16"/>
        </w:rPr>
        <w:t xml:space="preserve"> (i.e., Teach For America), </w:t>
      </w:r>
      <w:r w:rsidRPr="00CA5240">
        <w:t>resulting in</w:t>
      </w:r>
      <w:r w:rsidRPr="00CA5240">
        <w:rPr>
          <w:rStyle w:val="StyleUnderline"/>
        </w:rPr>
        <w:t xml:space="preserve"> </w:t>
      </w:r>
      <w:r w:rsidRPr="00CA5240">
        <w:rPr>
          <w:sz w:val="16"/>
        </w:rPr>
        <w:t>both</w:t>
      </w:r>
      <w:r w:rsidRPr="00CA5240">
        <w:t xml:space="preserve"> the deprofessionalization of teaching</w:t>
      </w:r>
      <w:r w:rsidRPr="00CA5240">
        <w:rPr>
          <w:sz w:val="16"/>
        </w:rPr>
        <w:t xml:space="preserve"> and an attack on university- based teacher education programs (Au, 2013; Kretchmar et al., 2014; Zeichner and Pena- Sandoval, 2015). Further, within the neoliberal revisioning, and as something akin to small businesses, public </w:t>
      </w:r>
      <w:r w:rsidRPr="00CA5240">
        <w:t>schools</w:t>
      </w:r>
      <w:r w:rsidRPr="00CA5240">
        <w:rPr>
          <w:rStyle w:val="StyleUnderline"/>
        </w:rPr>
        <w:t xml:space="preserve"> </w:t>
      </w:r>
      <w:r w:rsidRPr="00CA5240">
        <w:t xml:space="preserve">need to be deregulated and put into direct competition with each other for students </w:t>
      </w:r>
      <w:r w:rsidRPr="00CA5240">
        <w:rPr>
          <w:sz w:val="16"/>
        </w:rPr>
        <w:t xml:space="preserve">by being turned into charter schools (run by charter management organizations and governed by appointed boards) </w:t>
      </w:r>
      <w:r w:rsidRPr="00CA5240">
        <w:t>to be judged, and potentially closed, also based on test scores</w:t>
      </w:r>
      <w:r w:rsidRPr="00CA5240">
        <w:rPr>
          <w:sz w:val="16"/>
        </w:rPr>
        <w:t xml:space="preserve"> (Apple, 2006; Fabricant and Fine, 2012). </w:t>
      </w:r>
      <w:r w:rsidRPr="00CA5240">
        <w:rPr>
          <w:rStyle w:val="StyleUnderline"/>
        </w:rPr>
        <w:t>The third implication of the neoliberal state for public education revolves around the foundation discourse about, and the purposes of, education.</w:t>
      </w:r>
      <w:r w:rsidRPr="00CA5240">
        <w:rPr>
          <w:sz w:val="16"/>
        </w:rPr>
        <w:t xml:space="preserve"> For instance, </w:t>
      </w:r>
      <w:r w:rsidRPr="00CA5240">
        <w:rPr>
          <w:rStyle w:val="StyleUnderline"/>
        </w:rPr>
        <w:t>the very language of educational burecracies has changed. Borrowing from the corporate sector, high- level district administrators are now referred to as Chief Executive Officers (CEOs), Chief Financial Officers (CFOs), and Chief Operations Officers (COOs)</w:t>
      </w:r>
      <w:r w:rsidRPr="00CA5240">
        <w:rPr>
          <w:sz w:val="16"/>
        </w:rPr>
        <w:t xml:space="preserve">, </w:t>
      </w:r>
      <w:r w:rsidRPr="00CA5240">
        <w:rPr>
          <w:rStyle w:val="StyleUnderline"/>
        </w:rPr>
        <w:t xml:space="preserve">and instead of being concerned with growth in learning, schools are forced to meet growth targets and benchmarks in test scores. Students and parents are subsequently reframed as consumers/ customers and teachers, schools. </w:t>
      </w:r>
      <w:r w:rsidRPr="00CA5240">
        <w:rPr>
          <w:sz w:val="16"/>
        </w:rPr>
        <w:t xml:space="preserve">And principals are similarly reframed as service providers (Apple, 2006; Au, 2009; Lipman, 2011). This neoliberal discursive shift does not stand alone, however. It also signals a more profound neoliberal shift in the purposes of education: Under neoliberalism </w:t>
      </w:r>
      <w:r w:rsidRPr="00CA5240">
        <w:rPr>
          <w:rStyle w:val="StyleUnderline"/>
        </w:rPr>
        <w:t>the purpose of education increasingly shift to production of “human capital,” adding value,” and meeting the needs of the economy, rather than, for instance, serving the social good or meeting collective needs of communities</w:t>
      </w:r>
      <w:r w:rsidRPr="00CA5240">
        <w:rPr>
          <w:sz w:val="16"/>
        </w:rPr>
        <w:t xml:space="preserve"> (Lipman, 2011). Much like the struggle over the U.S. curriculum from 100 years ago—where different forces jockeys as to whether children would be mainly taught for job training or more humanistic ends (Kleibard, 2004)—we are in the midst of a similar struggle over what children should learn and what schools should prepare them to do with their lives</w:t>
      </w:r>
      <w:r w:rsidRPr="00CA5240">
        <w:rPr>
          <w:rStyle w:val="StyleUnderline"/>
        </w:rPr>
        <w:t>. In the contemporary context of the U.S., public education has been declared in a crisis particularly compares to other countries, and thus needs to be completely restructures in order for the U.S. to gain supremacy both in the international test score rankings and in the global economy</w:t>
      </w:r>
      <w:r w:rsidRPr="00CA5240">
        <w:rPr>
          <w:sz w:val="16"/>
        </w:rPr>
        <w:t xml:space="preserve">. While the actual research evidence does not support the existence of this exact crisis (Ravitch, 2013), </w:t>
      </w:r>
      <w:r w:rsidRPr="00CA5240">
        <w:rPr>
          <w:rStyle w:val="StyleUnderline"/>
        </w:rPr>
        <w:t>we are experiencing a crisis in education of working class children generally and working class children of color even more sharply, with neoliberal education policies only exacerbating this crisis</w:t>
      </w:r>
      <w:r w:rsidRPr="00CA5240">
        <w:rPr>
          <w:sz w:val="16"/>
        </w:rPr>
        <w:t xml:space="preserve"> (Anyon, 1997; Fabricant and Fine, 2013; Lipman, 2011). Fabricant and Fine (2013) provide a good summary of the process and are worth quoting at length: Various </w:t>
      </w:r>
      <w:r w:rsidRPr="00CA5240">
        <w:rPr>
          <w:rStyle w:val="StyleUnderline"/>
        </w:rPr>
        <w:t>social reproduction functions of the state, such as public schooling</w:t>
      </w:r>
      <w:r w:rsidRPr="00CA5240">
        <w:rPr>
          <w:sz w:val="16"/>
        </w:rPr>
        <w:t xml:space="preserve">, as abandoned, creating the basis for policies that </w:t>
      </w:r>
      <w:r w:rsidRPr="00CA5240">
        <w:rPr>
          <w:rStyle w:val="StyleUnderline"/>
        </w:rPr>
        <w:t>capitalize and redistribute formerly public assets to the private sector, while proliferating,</w:t>
      </w:r>
      <w:r w:rsidRPr="00CA5240">
        <w:rPr>
          <w:sz w:val="16"/>
        </w:rPr>
        <w:t xml:space="preserve"> for example</w:t>
      </w:r>
      <w:r w:rsidRPr="00CA5240">
        <w:rPr>
          <w:rStyle w:val="StyleUnderline"/>
        </w:rPr>
        <w:t>, testing cultures as a cheapened substitute for other forms of education</w:t>
      </w:r>
      <w:r w:rsidRPr="00CA5240">
        <w:rPr>
          <w:sz w:val="16"/>
        </w:rPr>
        <w:t xml:space="preserve">. </w:t>
      </w:r>
      <w:r w:rsidRPr="00CA5240">
        <w:rPr>
          <w:rStyle w:val="StyleUnderline"/>
        </w:rPr>
        <w:t>Present education policies are decreasingly able either to produce meaningful academic growth or avert students’ dropping or being pushed out of school. Instead, local schools are underfinanced and pedagogically constrained;</w:t>
      </w:r>
      <w:r w:rsidRPr="00CA5240">
        <w:rPr>
          <w:sz w:val="16"/>
        </w:rPr>
        <w:t xml:space="preserve"> providing every- more degraded learning environments that lead students to early decisions of exit and dead- end jobs. Residents in the poorest communities of color who depend on public education to build the academic capacity and market competitiveness of their children are rendered even more marginal than in the recent past. The continued extraction of capital from the “commons” (regressive tax codes, budget cutting, </w:t>
      </w:r>
      <w:r w:rsidRPr="00CA5240">
        <w:rPr>
          <w:rStyle w:val="StyleUnderline"/>
        </w:rPr>
        <w:t>capitalization of public schooling) only further delegitimizes public institutions in the eyes of individuals struggling to carve a better life out of ever- more hostile environments. Thus, the very purposes of education are redefined as for meeting the labor needs to global economic competition</w:t>
      </w:r>
      <w:r w:rsidRPr="00CA5240">
        <w:rPr>
          <w:sz w:val="16"/>
        </w:rPr>
        <w:t xml:space="preserve">, but this purpose is a mirage because the conditions requires for a quality education are undermined by neoliberalism’s compulsion for restriction the state, cutting social spending, and draining resources from the public sector. </w:t>
      </w:r>
    </w:p>
    <w:p w14:paraId="4EDCD8AF" w14:textId="77777777" w:rsidR="00E50A6C" w:rsidRPr="00CA5240" w:rsidRDefault="00E50A6C" w:rsidP="00E50A6C">
      <w:pPr>
        <w:rPr>
          <w:b/>
          <w:bCs/>
          <w:smallCaps/>
        </w:rPr>
      </w:pPr>
    </w:p>
    <w:p w14:paraId="09718F9D" w14:textId="77777777" w:rsidR="00E50A6C" w:rsidRPr="00CA5240" w:rsidRDefault="00E50A6C" w:rsidP="001960E8">
      <w:pPr>
        <w:pStyle w:val="Heading4"/>
      </w:pPr>
      <w:r w:rsidRPr="00CA5240">
        <w:t>Negotiation coopts our ability to radically restructure society-we must dogmatically stick to the revolution or it will be diluted and rearticulated back into capitalist structures</w:t>
      </w:r>
    </w:p>
    <w:p w14:paraId="649F2BEF" w14:textId="77777777" w:rsidR="00E50A6C" w:rsidRPr="00CA5240" w:rsidRDefault="00E50A6C" w:rsidP="00E50A6C">
      <w:pPr>
        <w:rPr>
          <w:b/>
          <w:bCs/>
          <w:smallCaps/>
        </w:rPr>
      </w:pPr>
    </w:p>
    <w:p w14:paraId="49656EFA" w14:textId="77777777" w:rsidR="00E50A6C" w:rsidRPr="00CA5240" w:rsidRDefault="00E50A6C" w:rsidP="00E50A6C">
      <w:pPr>
        <w:rPr>
          <w:b/>
          <w:bCs/>
          <w:smallCaps/>
        </w:rPr>
      </w:pPr>
      <w:r w:rsidRPr="00CA5240">
        <w:rPr>
          <w:rStyle w:val="Style13ptBold"/>
        </w:rPr>
        <w:t>Zizek, 2002</w:t>
      </w:r>
      <w:r w:rsidRPr="00CA5240">
        <w:rPr>
          <w:b/>
          <w:bCs/>
          <w:smallCaps/>
        </w:rPr>
        <w:t xml:space="preserve"> </w:t>
      </w:r>
      <w:r w:rsidRPr="00CA5240">
        <w:t>(Slavoj, Senior Researcher at the Kulturwissenschaftliches Institut in Essen [among other things], “A Plea for Leninist Intolerance,” Cultural Inquiry, Winter, Proquest)</w:t>
      </w:r>
    </w:p>
    <w:p w14:paraId="535F5006" w14:textId="77777777" w:rsidR="00E50A6C" w:rsidRPr="00CA5240" w:rsidRDefault="00E50A6C" w:rsidP="00E50A6C">
      <w:pPr>
        <w:rPr>
          <w:sz w:val="16"/>
        </w:rPr>
      </w:pPr>
      <w:r w:rsidRPr="00CA5240">
        <w:rPr>
          <w:u w:val="single"/>
        </w:rPr>
        <w:t>So how are we to respond to the eternal dilemma of the radical Left? Should one strategically support center-left figures like Bill Clinton against the conservatives, or should one adopt the stance of "It doesn't matter, we shouldn't get involved in these fights-in a way, it is even better if the Right is directly in power, since, in this way, it will be easier for the people to see the truth of the situation?" The answer is the variation of old Stalin's answer to the question "Which deviation is worse, the rightist or the leftist one?" They are both worse.</w:t>
      </w:r>
      <w:r w:rsidRPr="00CA5240">
        <w:rPr>
          <w:sz w:val="16"/>
        </w:rPr>
        <w:t xml:space="preserve"> What one should do is adopt the stance of the proper dialectical paradox. In principle, of course, one should be indifferent toward the struggle between the liberal and conservative poles of today's official politics. However, one can only afford to be indifferent if the liberal option is in power. Otherwise, the price to be paid may appear much too high-recall the catastrophic consequences of the German Communist Party's decision in the early thirties not to focus on the struggle against the Nazis, with the justification that the Nazi dictatorship is the last, desperate stage of the capitalist domination, which will open eyes to the working class, shattering their belief in bourgeois democratic institutions. Along these lines, Claude Lefort himself, whom no one can accuse of communist sympathies, recently made a crucial point in his answer to Francois Furet: </w:t>
      </w:r>
      <w:r w:rsidRPr="00CA5240">
        <w:rPr>
          <w:u w:val="single"/>
        </w:rPr>
        <w:t>today's liberal consensus is the result of 150 years of the leftist workers' struggle and pressure upon the state; it incorporated demands that were one hundred or even fewer years ago dismissed by liberals as horror.</w:t>
      </w:r>
      <w:r w:rsidRPr="00CA5240">
        <w:rPr>
          <w:sz w:val="16"/>
        </w:rPr>
        <w:t xml:space="preserve">4 As proof, one should just look at the list of the demands at the end of the Communist Manifesto. Apart from two or three of them (which, of course, are the key ones), all others are today part of the consensus (at least that of the disintegrating welfare state): universal suffrage, the right to free education, universal health care, care for the retired, limitation of child labor, and so on.  Today, in a time of continuous swift changes, from the digital revolution to the retreat of old social forms, this thought is more than ever exposed to the temptation of losing its nerve, of precociously abandoning the old conceptual coordinates. The media constantly bombard us with the need to abandon the old paradigms, insisting that if we are to survive we have to change our most fundamental notions of personal identity, society, environment, and so forth. New Age wisdom claims that we are entering a new "posthuman" era; </w:t>
      </w:r>
      <w:r w:rsidRPr="00CA5240">
        <w:rPr>
          <w:u w:val="single"/>
        </w:rPr>
        <w:t>postmodern political thought is telling us that we are entering a postindustrial phase in which the old categories of labor, collectivity, class, and the like are theoretical zombies, no longer applicable to the dynamics of modernization.</w:t>
      </w:r>
      <w:r w:rsidRPr="00CA5240">
        <w:rPr>
          <w:sz w:val="16"/>
        </w:rPr>
        <w:t xml:space="preserve"> And the same holds for psychoanalysis: starting from the rise of the ego-psychology in the 1930s, psychoanalysts have been losing their nerve, laying down their (theoretical) arms, hastening to concede that the oedipal matrix of socialization is no longer operative, that we live in times of universalized perversion, that the concept of repression is of no use in our permissive times. </w:t>
      </w:r>
      <w:r w:rsidRPr="00CA5240">
        <w:rPr>
          <w:u w:val="single"/>
        </w:rPr>
        <w:t>The Third Way ideology and political practice is effectively the model of this defeat, of this inability to recognize how the new is here to enable the old to survive. Against this temptation, one should rather</w:t>
      </w:r>
      <w:r w:rsidRPr="00CA5240">
        <w:rPr>
          <w:sz w:val="16"/>
        </w:rPr>
        <w:t xml:space="preserve"> follow the unsurpassed model of Pascal and </w:t>
      </w:r>
      <w:r w:rsidRPr="00CA5240">
        <w:rPr>
          <w:u w:val="single"/>
        </w:rPr>
        <w:t xml:space="preserve">ask the difficult question: how are we to remain faithful to the old in the new conditions? Only in this way can we generate something effectively new. </w:t>
      </w:r>
      <w:r w:rsidRPr="00CA5240">
        <w:rPr>
          <w:sz w:val="16"/>
        </w:rPr>
        <w:t xml:space="preserve">      </w:t>
      </w:r>
    </w:p>
    <w:p w14:paraId="0A8DE2E7" w14:textId="77777777" w:rsidR="00E50A6C" w:rsidRPr="00CA5240" w:rsidRDefault="00E50A6C" w:rsidP="00E50A6C">
      <w:pPr>
        <w:rPr>
          <w:sz w:val="16"/>
        </w:rPr>
      </w:pPr>
    </w:p>
    <w:p w14:paraId="004680E7" w14:textId="77777777" w:rsidR="00E50A6C" w:rsidRPr="00CA5240" w:rsidRDefault="00E50A6C" w:rsidP="00E50A6C">
      <w:pPr>
        <w:pStyle w:val="Heading4"/>
      </w:pPr>
      <w:r w:rsidRPr="00CA5240">
        <w:t>Don’t combine things</w:t>
      </w:r>
    </w:p>
    <w:p w14:paraId="2BCBCE40" w14:textId="77777777" w:rsidR="00E50A6C" w:rsidRPr="00CA5240" w:rsidRDefault="00E50A6C" w:rsidP="00E50A6C">
      <w:pPr>
        <w:rPr>
          <w:sz w:val="16"/>
        </w:rPr>
      </w:pPr>
      <w:r w:rsidRPr="00CA5240">
        <w:rPr>
          <w:rStyle w:val="Style13ptBold"/>
        </w:rPr>
        <w:t>Žižek</w:t>
      </w:r>
      <w:r w:rsidRPr="00CA5240">
        <w:rPr>
          <w:sz w:val="16"/>
        </w:rPr>
        <w:t xml:space="preserve">, Senior Researcher at the Institute for Social Studies (Ljubljana), </w:t>
      </w:r>
      <w:r w:rsidRPr="00CA5240">
        <w:rPr>
          <w:rStyle w:val="Style13ptBold"/>
        </w:rPr>
        <w:t>2004</w:t>
      </w:r>
      <w:r w:rsidRPr="00CA5240">
        <w:rPr>
          <w:i/>
          <w:sz w:val="16"/>
        </w:rPr>
        <w:t xml:space="preserve"> </w:t>
      </w:r>
      <w:r w:rsidRPr="00CA5240">
        <w:rPr>
          <w:sz w:val="16"/>
        </w:rPr>
        <w:t xml:space="preserve">[Slavoj, </w:t>
      </w:r>
      <w:r w:rsidRPr="00CA5240">
        <w:rPr>
          <w:i/>
          <w:sz w:val="16"/>
        </w:rPr>
        <w:t>Conversations with Žižek</w:t>
      </w:r>
      <w:r w:rsidRPr="00CA5240">
        <w:rPr>
          <w:sz w:val="16"/>
        </w:rPr>
        <w:t>, p. 45]</w:t>
      </w:r>
    </w:p>
    <w:p w14:paraId="44B426CC" w14:textId="77777777" w:rsidR="00E50A6C" w:rsidRPr="00CA5240" w:rsidRDefault="00E50A6C" w:rsidP="00E50A6C">
      <w:pPr>
        <w:rPr>
          <w:u w:val="single"/>
        </w:rPr>
      </w:pPr>
      <w:r w:rsidRPr="00CA5240">
        <w:rPr>
          <w:sz w:val="16"/>
        </w:rPr>
        <w:t xml:space="preserve">On the one hand, I do consider myself an extreme Stalinist philosopher. That is to say, </w:t>
      </w:r>
      <w:r w:rsidRPr="00CA5240">
        <w:rPr>
          <w:b/>
          <w:u w:val="single"/>
        </w:rPr>
        <w:t>it’s clear where I stand. I don’t believe in combining things</w:t>
      </w:r>
      <w:r w:rsidRPr="00CA5240">
        <w:rPr>
          <w:sz w:val="16"/>
        </w:rPr>
        <w:t xml:space="preserve">. I hate this approach of taking a little but from Lacan, a little but from Foucault, a little bit from Derrida. No, I don’t believe in this; </w:t>
      </w:r>
      <w:r w:rsidRPr="00CA5240">
        <w:rPr>
          <w:u w:val="single"/>
        </w:rPr>
        <w:t>I believe in clear cut positions. I think that the most arrogant position is this apparent, multidisciplinary modesty of ‘what I am saying is not unconditional, it is just a hypothesis’</w:t>
      </w:r>
      <w:r w:rsidRPr="00CA5240">
        <w:rPr>
          <w:sz w:val="16"/>
        </w:rPr>
        <w:t>, and so on</w:t>
      </w:r>
      <w:r w:rsidRPr="00CA5240">
        <w:rPr>
          <w:u w:val="single"/>
        </w:rPr>
        <w:t>. It is really the most arrogant position. I think that the only way to be honest and to expose yourself to criticism is to state clearly and dogmatically where you are. You must take the risk and have a position.</w:t>
      </w:r>
    </w:p>
    <w:p w14:paraId="4E413527" w14:textId="77777777" w:rsidR="00E50A6C" w:rsidRPr="00CA5240" w:rsidRDefault="00E50A6C" w:rsidP="00E50A6C">
      <w:pPr>
        <w:rPr>
          <w:sz w:val="16"/>
        </w:rPr>
      </w:pPr>
    </w:p>
    <w:p w14:paraId="36A0F93A" w14:textId="77777777" w:rsidR="00E50A6C" w:rsidRPr="00CA5240" w:rsidRDefault="00E50A6C" w:rsidP="00E50A6C">
      <w:pPr>
        <w:rPr>
          <w:sz w:val="16"/>
        </w:rPr>
      </w:pPr>
    </w:p>
    <w:p w14:paraId="5885FAAA" w14:textId="77777777" w:rsidR="00EF6451" w:rsidRPr="00CA5240" w:rsidRDefault="00EF6451" w:rsidP="00EF6451">
      <w:pPr>
        <w:pStyle w:val="Heading3"/>
      </w:pPr>
      <w:r w:rsidRPr="00CA5240">
        <w:t>AT: SP3 Perm</w:t>
      </w:r>
    </w:p>
    <w:p w14:paraId="26EE285F" w14:textId="77777777" w:rsidR="00EF6451" w:rsidRPr="00CA5240" w:rsidRDefault="00EF6451" w:rsidP="00EF6451">
      <w:pPr>
        <w:pStyle w:val="Heading4"/>
      </w:pPr>
      <w:r w:rsidRPr="00CA5240">
        <w:t>Perpetual training entraps students in a faux pas freedom where autonomous competence can never be realized. Students who challenge the ISA are repressed. Allowing for one to decide their telos will not solve; only a unified and universal struggle against capitalism can solve. (school to prison pipeline)</w:t>
      </w:r>
    </w:p>
    <w:p w14:paraId="198F8B79" w14:textId="77777777" w:rsidR="00EF6451" w:rsidRPr="00CA5240" w:rsidRDefault="00EF6451" w:rsidP="00EF6451">
      <w:r w:rsidRPr="00CA5240">
        <w:rPr>
          <w:rStyle w:val="Style13ptBold"/>
        </w:rPr>
        <w:t>Whitehead 14</w:t>
      </w:r>
      <w:r w:rsidRPr="00CA5240">
        <w:t xml:space="preserve"> (Patrick Whitehead. 21 Feb. 2014. Whitehead is a professor of psychology at Albany State University and has a P.h.D. in phenomenological psychology. “Schooling as and Ideological State Apparatus.” Academia.edu. https://www.academia.edu/7908351/Schooling_as_an_Ideological_State_Apparatus)[PM]</w:t>
      </w:r>
    </w:p>
    <w:p w14:paraId="32E654F5" w14:textId="77777777" w:rsidR="00EF6451" w:rsidRPr="00CA5240" w:rsidRDefault="00EF6451" w:rsidP="00EF6451">
      <w:pPr>
        <w:spacing w:after="0"/>
        <w:rPr>
          <w:rStyle w:val="StyleUnderline"/>
        </w:rPr>
      </w:pPr>
      <w:r w:rsidRPr="00CA5240">
        <w:rPr>
          <w:sz w:val="16"/>
        </w:rPr>
        <w:t>Schooling as an ISA employs a two-tiered system of student control. The</w:t>
      </w:r>
      <w:r w:rsidRPr="00CA5240">
        <w:rPr>
          <w:rStyle w:val="StyleUnderline"/>
        </w:rPr>
        <w:t xml:space="preserve"> capitulation of students to the control of the corporation is managed by two forms of state or even corporate contro</w:t>
      </w:r>
      <w:r w:rsidRPr="00CA5240">
        <w:rPr>
          <w:sz w:val="16"/>
        </w:rPr>
        <w:t xml:space="preserve">l. In its most pernicious form, </w:t>
      </w:r>
      <w:r w:rsidRPr="00CA5240">
        <w:rPr>
          <w:rStyle w:val="StyleUnderline"/>
        </w:rPr>
        <w:t>students actually experience this control as their own “free” choice</w:t>
      </w:r>
      <w:r w:rsidRPr="00CA5240">
        <w:rPr>
          <w:sz w:val="16"/>
        </w:rPr>
        <w:t xml:space="preserve">. Indeed, </w:t>
      </w:r>
      <w:r w:rsidRPr="00CA5240">
        <w:rPr>
          <w:rStyle w:val="StyleUnderline"/>
        </w:rPr>
        <w:t>this is how ideology works. Socially privileged students attend college because they “can,” never mind the humiliation associated with choosing any alternative career -path. A series of these faux choices comprise the career-path of the student. All of these choices, it seems, have been made for her in advance. Years tick by and the collection of competencies grows; the singularity of the student slowly dissipates. As soon as her individuality is completely gone (though admittedly, this is never complete), she is understood to have entered “the real world”—which, to be fair, is always “just around the next corner.</w:t>
      </w:r>
      <w:r w:rsidRPr="00CA5240">
        <w:rPr>
          <w:sz w:val="16"/>
        </w:rPr>
        <w:t xml:space="preserve">” Deleuze (1992) SCHOOLING AS AN IDEOLOGICAL STATE APPARATUS 10 explains how </w:t>
      </w:r>
      <w:r w:rsidRPr="00CA5240">
        <w:rPr>
          <w:rStyle w:val="StyleUnderline"/>
        </w:rPr>
        <w:t>this perpetual merry-go-round of competency collection is characteristic to the “society of control,” wherein “one is never finished with anything” but must always admit ignorance, requiring still higher levels of training</w:t>
      </w:r>
      <w:r w:rsidRPr="00CA5240">
        <w:rPr>
          <w:sz w:val="16"/>
        </w:rPr>
        <w:t xml:space="preserve"> (p. 5). Aronowitz (2008) explains how “Students who would have sought good factory jobs in the past now believe, with reason, that they need credentials to qualify for a well- paying job” (p. 26). In this manner, </w:t>
      </w:r>
      <w:r w:rsidRPr="00CA5240">
        <w:rPr>
          <w:rStyle w:val="StyleUnderline"/>
        </w:rPr>
        <w:t>the disciplinary society guarantees that its denizens never reach a state of autonomous competence</w:t>
      </w:r>
      <w:r w:rsidRPr="00CA5240">
        <w:rPr>
          <w:sz w:val="16"/>
        </w:rPr>
        <w:t xml:space="preserve">; indeed, appeal must continually be made to the state (or corporation) for a nod of approval. However, rather than demonstrating competence, “achieving a credential signifies mainly that the student is more or less reliably integrated into the work- world system” (p. xiv). </w:t>
      </w:r>
      <w:r w:rsidRPr="00CA5240">
        <w:rPr>
          <w:rStyle w:val="StyleUnderline"/>
        </w:rPr>
        <w:t>This form of control is understood to be on the level of ideology</w:t>
      </w:r>
      <w:r w:rsidRPr="00CA5240">
        <w:rPr>
          <w:sz w:val="16"/>
        </w:rPr>
        <w:t>, because the appeal is necessary only in principle, not because such supervision is necessarily required before moving on – developing – in life. It is also worth mentioning that Deleuze’s notion of “</w:t>
      </w:r>
      <w:r w:rsidRPr="00CA5240">
        <w:rPr>
          <w:rStyle w:val="StyleUnderline"/>
        </w:rPr>
        <w:t>perpetual training” for the sake of eventually attaining some degree of anonymous status is another form of inhibiting students from recognizing their real conditions of existence. Rather than see their present status as competent and capable agents of change in their own life, students are instead intent on developing acceptable, i.e. real levels of competence and capability</w:t>
      </w:r>
      <w:r w:rsidRPr="00CA5240">
        <w:rPr>
          <w:sz w:val="16"/>
        </w:rPr>
        <w:t xml:space="preserve"> – aspects that they have yet to develop. The distancing of student from her individual experience of capability may also be understood from the perspective of Foucault (1995/1975), who discusses this in terms of </w:t>
      </w:r>
      <w:r w:rsidRPr="00CA5240">
        <w:rPr>
          <w:rStyle w:val="StyleUnderline"/>
        </w:rPr>
        <w:t>normalization, which may be seen in the issuing of grades, class-rank, etc. He writes: The Normal is established as a principle of coercion in teaching with the introduction of a standardized education and the establishment of the… (teachers’ training colleges)… [N]ormalization becomes one of the great instruments of power at the end of the classical age. For the marks that once indicated status, privilege and affiliation were increasingly replaced</w:t>
      </w:r>
      <w:r w:rsidRPr="00CA5240">
        <w:rPr>
          <w:sz w:val="16"/>
        </w:rPr>
        <w:t xml:space="preserve">… </w:t>
      </w:r>
      <w:r w:rsidRPr="00CA5240">
        <w:rPr>
          <w:rStyle w:val="StyleUnderline"/>
        </w:rPr>
        <w:t>by a whole range of degrees of normality indicating membership of a homogeneous social body but also playing a part in classification, hierarchization and the distribution of rank. In a sense, the power of normalization imposes homogeneity</w:t>
      </w:r>
      <w:r w:rsidRPr="00CA5240">
        <w:rPr>
          <w:sz w:val="16"/>
        </w:rPr>
        <w:t xml:space="preserve">.” (p. 186) Moreover, Foucault explains how </w:t>
      </w:r>
      <w:r w:rsidRPr="00CA5240">
        <w:rPr>
          <w:rStyle w:val="StyleUnderline"/>
        </w:rPr>
        <w:t>homogeneity may be systematically brought about in the classroom through the examination</w:t>
      </w:r>
      <w:r w:rsidRPr="00CA5240">
        <w:rPr>
          <w:sz w:val="16"/>
        </w:rPr>
        <w:t xml:space="preserve">, which allows the individual to be understood exclusively as she “may be described, judged, measured, compared with others, in [her] very individuality” (p. 191). </w:t>
      </w:r>
      <w:r w:rsidRPr="00CA5240">
        <w:rPr>
          <w:rStyle w:val="StyleUnderline"/>
        </w:rPr>
        <w:t>Students are thereby objectified and compelled to mechanize</w:t>
      </w:r>
      <w:r w:rsidRPr="00CA5240">
        <w:rPr>
          <w:sz w:val="16"/>
        </w:rPr>
        <w:t xml:space="preserve">, but this is done seemingly by their own accord. For instance, </w:t>
      </w:r>
      <w:r w:rsidRPr="00CA5240">
        <w:rPr>
          <w:rStyle w:val="StyleUnderline"/>
        </w:rPr>
        <w:t>students may wish to score higher on a particular element of individuality so as to become something better</w:t>
      </w:r>
      <w:r w:rsidRPr="00CA5240">
        <w:rPr>
          <w:sz w:val="16"/>
        </w:rPr>
        <w:t xml:space="preserve">. The brilliance of this first tier of control is that the deference to authority is carried out by willing, even grateful, subjects. However, when such deference is not forthcoming, the society of control makes use of a second system for ensuring surrender: this is by way of concrete control. For instance, </w:t>
      </w:r>
      <w:r w:rsidRPr="00CA5240">
        <w:rPr>
          <w:rStyle w:val="StyleUnderline"/>
        </w:rPr>
        <w:t xml:space="preserve">students who think it unreasonable to attend classes every day will be subjected to punishment wherein, variously, their diploma will be withheld indefinitely; they will be held in school against their will after-hours; or they will be given pep-talks that outline the parameters of the heavily-weighted faux choice of class-attendance. While these punishments remain on the level of ideology </w:t>
      </w:r>
      <w:r w:rsidRPr="00CA5240">
        <w:rPr>
          <w:sz w:val="16"/>
        </w:rPr>
        <w:t xml:space="preserve">(by withholding the delivery of competences that have no material value whatsoever), </w:t>
      </w:r>
      <w:r w:rsidRPr="00CA5240">
        <w:rPr>
          <w:rStyle w:val="StyleUnderline"/>
        </w:rPr>
        <w:t>there is a strong relationship between these ideological and punitive sanctions</w:t>
      </w:r>
      <w:r w:rsidRPr="00CA5240">
        <w:rPr>
          <w:sz w:val="16"/>
        </w:rPr>
        <w:t xml:space="preserve">. In education, </w:t>
      </w:r>
      <w:r w:rsidRPr="00CA5240">
        <w:rPr>
          <w:rStyle w:val="StyleUnderline"/>
        </w:rPr>
        <w:t>this link has been referred to as the “pipeline to prison”</w:t>
      </w:r>
      <w:r w:rsidRPr="00CA5240">
        <w:rPr>
          <w:sz w:val="16"/>
        </w:rPr>
        <w:t xml:space="preserve">; Fowler’s (2011) meta-analysis provides the following facts: SCHOOLING AS AN IDEOLOGICAL STATE APPARATUS 12 </w:t>
      </w:r>
      <w:r w:rsidRPr="00CA5240">
        <w:rPr>
          <w:rStyle w:val="StyleUnderline"/>
        </w:rPr>
        <w:t>“Holding all other risk factors statistically constant, students involved in one or more disciplinary incidents were 23.4 times more likely to be referred to the juvenile justice system</w:t>
      </w:r>
      <w:r w:rsidRPr="00CA5240">
        <w:rPr>
          <w:sz w:val="16"/>
        </w:rPr>
        <w:t xml:space="preserve">. …In Texas and nationally, </w:t>
      </w:r>
      <w:r w:rsidRPr="00CA5240">
        <w:rPr>
          <w:rStyle w:val="StyleUnderline"/>
        </w:rPr>
        <w:t>high school dropouts constitute a large percentage of inmates in juvenile and adult prisons</w:t>
      </w:r>
      <w:r w:rsidRPr="00CA5240">
        <w:rPr>
          <w:sz w:val="16"/>
        </w:rPr>
        <w:t>.” (citing Dillon, 2009; p. 16) A methodologically shrewd reader may wonder if it might be the case that delinquent students are simply more likely to require disciplinary action. Among the piles of reports included in her analysis, Fowler has plenty of examples of why “sample bias” is not responsible for these figures. “</w:t>
      </w:r>
      <w:r w:rsidRPr="00CA5240">
        <w:rPr>
          <w:rStyle w:val="StyleUnderline"/>
        </w:rPr>
        <w:t>The wide variation of disciplinary practices among schools and districts indicates that where a child attends school – not the nature of the misbehavior – is the primary factor in whether a student will receive disciplinary action</w:t>
      </w:r>
      <w:r w:rsidRPr="00CA5240">
        <w:rPr>
          <w:sz w:val="16"/>
        </w:rPr>
        <w:t>” (p. 16). In addition to location as a factor responsible for the incidence of disciplinary measures, race and cognitive impairment have also been implicated: “</w:t>
      </w:r>
      <w:r w:rsidRPr="00CA5240">
        <w:rPr>
          <w:rStyle w:val="StyleUnderline"/>
        </w:rPr>
        <w:t>African American and special education students are consistently overrepresented in</w:t>
      </w:r>
      <w:r w:rsidRPr="00CA5240">
        <w:rPr>
          <w:sz w:val="16"/>
        </w:rPr>
        <w:t xml:space="preserve"> Texas </w:t>
      </w:r>
      <w:r w:rsidRPr="00CA5240">
        <w:rPr>
          <w:rStyle w:val="StyleUnderline"/>
        </w:rPr>
        <w:t>schools’ discretionary disciplinary decisions</w:t>
      </w:r>
      <w:r w:rsidRPr="00CA5240">
        <w:rPr>
          <w:sz w:val="16"/>
        </w:rPr>
        <w:t xml:space="preserve">” (p. 17). In the first instance, </w:t>
      </w:r>
      <w:r w:rsidRPr="00CA5240">
        <w:rPr>
          <w:rStyle w:val="StyleUnderline"/>
        </w:rPr>
        <w:t>students obligingly submit to the reigning values of the society of control. This has been orchestrated though ideological control. Where such capitulation is not forthcoming, material forms of control are employed. These Althusser</w:t>
      </w:r>
      <w:r w:rsidRPr="00CA5240">
        <w:rPr>
          <w:sz w:val="16"/>
        </w:rPr>
        <w:t xml:space="preserve"> (1970) </w:t>
      </w:r>
      <w:r w:rsidRPr="00CA5240">
        <w:rPr>
          <w:rStyle w:val="StyleUnderline"/>
        </w:rPr>
        <w:t xml:space="preserve">has called “repressive State apparatuses.” </w:t>
      </w:r>
      <w:r w:rsidRPr="00CA5240">
        <w:rPr>
          <w:sz w:val="16"/>
        </w:rPr>
        <w:t xml:space="preserve">What begins as an </w:t>
      </w:r>
      <w:r w:rsidRPr="00CA5240">
        <w:rPr>
          <w:rStyle w:val="StyleUnderline"/>
        </w:rPr>
        <w:t>ideological sanction inevitably leads to incarceration, as seen in the “pipeline to prison” examples</w:t>
      </w:r>
      <w:r w:rsidRPr="00CA5240">
        <w:rPr>
          <w:sz w:val="16"/>
        </w:rPr>
        <w:t xml:space="preserve">. In the wake of the material consequences for the decision not to surrender oneself, one sees the implausibility of the null choice in the first instance. </w:t>
      </w:r>
    </w:p>
    <w:p w14:paraId="49561717" w14:textId="77777777" w:rsidR="00EF6451" w:rsidRPr="00CA5240" w:rsidRDefault="00EF6451" w:rsidP="00EF6451">
      <w:pPr>
        <w:pStyle w:val="Heading4"/>
      </w:pPr>
      <w:r w:rsidRPr="00CA5240">
        <w:t xml:space="preserve">The Ideological State Apparatus of Education strips away the democratic rights of students and alienates them from their labor and life experiences </w:t>
      </w:r>
    </w:p>
    <w:p w14:paraId="06C0B044" w14:textId="77777777" w:rsidR="00EF6451" w:rsidRPr="00CA5240" w:rsidRDefault="00EF6451" w:rsidP="00EF6451">
      <w:pPr>
        <w:rPr>
          <w:rStyle w:val="StyleUnderline"/>
        </w:rPr>
      </w:pPr>
      <w:r w:rsidRPr="00CA5240">
        <w:rPr>
          <w:rStyle w:val="Style13ptBold"/>
        </w:rPr>
        <w:t>Whitehead 14</w:t>
      </w:r>
      <w:r w:rsidRPr="00CA5240">
        <w:t xml:space="preserve"> (Patrick Whitehead. 21 Feb. 2014. Whitehead is a professor of psychology at Albany State University and has a P.h.D. in phenomenological psychology. “Schooling as and Ideological State Apparatus.” Academia.edu. https://www.academia.edu/7908351/Schooling_as_an_Ideological_State_Apparatus)[PM]</w:t>
      </w:r>
    </w:p>
    <w:p w14:paraId="2936CB30" w14:textId="77777777" w:rsidR="00EF6451" w:rsidRPr="00CA5240" w:rsidRDefault="00EF6451" w:rsidP="00EF6451">
      <w:pPr>
        <w:spacing w:after="0"/>
        <w:rPr>
          <w:sz w:val="16"/>
        </w:rPr>
      </w:pPr>
      <w:r w:rsidRPr="00CA5240">
        <w:rPr>
          <w:rStyle w:val="StyleUnderline"/>
        </w:rPr>
        <w:t>Schooling as an ISA removes democracy from the classroom</w:t>
      </w:r>
      <w:r w:rsidRPr="00CA5240">
        <w:rPr>
          <w:sz w:val="16"/>
        </w:rPr>
        <w:t>.</w:t>
      </w:r>
      <w:r w:rsidRPr="00CA5240">
        <w:rPr>
          <w:u w:val="single"/>
        </w:rPr>
        <w:t xml:space="preserve"> </w:t>
      </w:r>
      <w:r w:rsidRPr="00CA5240">
        <w:rPr>
          <w:sz w:val="16"/>
        </w:rPr>
        <w:t xml:space="preserve">While the first and second problems of schooling as an ISA are particularly egregious, the third one is equally so. SCHOOLING AS AN IDEOLOGICAL STATE APPARATUS 13 Indeed, it is that which specifically follows problems one and two; it amounts to the actualization of these two problems. </w:t>
      </w:r>
      <w:r w:rsidRPr="00CA5240">
        <w:rPr>
          <w:rStyle w:val="StyleUnderline"/>
        </w:rPr>
        <w:t>Together, the mechanization and bureaucratization of students by way of ideological and repressive State control achieve the absolute relinquishment of student liberty</w:t>
      </w:r>
      <w:r w:rsidRPr="00CA5240">
        <w:rPr>
          <w:sz w:val="16"/>
        </w:rPr>
        <w:t xml:space="preserve">. As such, </w:t>
      </w:r>
      <w:r w:rsidRPr="00CA5240">
        <w:rPr>
          <w:rStyle w:val="StyleUnderline"/>
        </w:rPr>
        <w:t>students are no longer recognized as being worthy, capable, or responsible as participants in school</w:t>
      </w:r>
      <w:r w:rsidRPr="00CA5240">
        <w:rPr>
          <w:sz w:val="16"/>
        </w:rPr>
        <w:t xml:space="preserve"> (or State, or corporation). In order to take part in schooling, </w:t>
      </w:r>
      <w:r w:rsidRPr="00CA5240">
        <w:rPr>
          <w:rStyle w:val="StyleUnderline"/>
        </w:rPr>
        <w:t>one must in principle give up any say in what this comprises – must relinquish one’s democratic rights</w:t>
      </w:r>
      <w:r w:rsidRPr="00CA5240">
        <w:rPr>
          <w:sz w:val="16"/>
        </w:rPr>
        <w:t>. Instead of recognizing the grave injustice that is being done to students as well as teachers, focus remains at the levels of instructional, administrative, and curricula decisions – all of which create illusory problems that mask the usurping of democratic rights. Aronowitz and Giroux (1993) explain how “</w:t>
      </w:r>
      <w:r w:rsidRPr="00CA5240">
        <w:rPr>
          <w:rStyle w:val="StyleUnderline"/>
        </w:rPr>
        <w:t>the failure to recognize that the ideological and political interests underlying the dominant thrusts in school reform are at odds with the traditional role of organizing public education around the need to educate students… for democratic society</w:t>
      </w:r>
      <w:r w:rsidRPr="00CA5240">
        <w:rPr>
          <w:sz w:val="16"/>
        </w:rPr>
        <w:t xml:space="preserve">” (p.17). Conclusion </w:t>
      </w:r>
      <w:r w:rsidRPr="00CA5240">
        <w:rPr>
          <w:rStyle w:val="StyleUnderline"/>
        </w:rPr>
        <w:t>Schools that excel in the area of social efficiency</w:t>
      </w:r>
      <w:r w:rsidRPr="00CA5240">
        <w:rPr>
          <w:sz w:val="16"/>
        </w:rPr>
        <w:t xml:space="preserve"> – an area that has earned much esteem of late – </w:t>
      </w:r>
      <w:r w:rsidRPr="00CA5240">
        <w:rPr>
          <w:rStyle w:val="StyleUnderline"/>
        </w:rPr>
        <w:t>may be understood as</w:t>
      </w:r>
      <w:r w:rsidRPr="00CA5240">
        <w:rPr>
          <w:sz w:val="16"/>
        </w:rPr>
        <w:t xml:space="preserve"> exemplars of Althusser’s </w:t>
      </w:r>
      <w:r w:rsidRPr="00CA5240">
        <w:rPr>
          <w:rStyle w:val="StyleUnderline"/>
        </w:rPr>
        <w:t>Ideological State Apparatuses</w:t>
      </w:r>
      <w:r w:rsidRPr="00CA5240">
        <w:rPr>
          <w:sz w:val="16"/>
        </w:rPr>
        <w:t xml:space="preserve">. As such, </w:t>
      </w:r>
      <w:r w:rsidRPr="00CA5240">
        <w:rPr>
          <w:rStyle w:val="StyleUnderline"/>
        </w:rPr>
        <w:t>they are responsible for the de-democratizing of education for the sake of reproducing the existing (capitalistic) modes of production</w:t>
      </w:r>
      <w:r w:rsidRPr="00CA5240">
        <w:rPr>
          <w:sz w:val="16"/>
        </w:rPr>
        <w:t xml:space="preserve">. This is </w:t>
      </w:r>
      <w:r w:rsidRPr="00CA5240">
        <w:rPr>
          <w:rStyle w:val="StyleUnderline"/>
        </w:rPr>
        <w:t>at the expense of an education that facilitates learning, understanding, creativity, spontaneity, etc</w:t>
      </w:r>
      <w:r w:rsidRPr="00CA5240">
        <w:rPr>
          <w:sz w:val="16"/>
        </w:rPr>
        <w:t xml:space="preserve">. Through the systematic mechanization and bureaucratization of students by way of ideological and repressive forms of disciplinary control, </w:t>
      </w:r>
      <w:r w:rsidRPr="00CA5240">
        <w:rPr>
          <w:rStyle w:val="StyleUnderline"/>
        </w:rPr>
        <w:t>the contemporary classroom has been the vehicle by which the ruling class has subjugated the working class</w:t>
      </w:r>
      <w:r w:rsidRPr="00CA5240">
        <w:rPr>
          <w:sz w:val="16"/>
        </w:rPr>
        <w:t xml:space="preserve">. </w:t>
      </w:r>
      <w:r w:rsidRPr="00CA5240">
        <w:rPr>
          <w:rStyle w:val="StyleUnderline"/>
        </w:rPr>
        <w:t>Among many social injustices, this has included the consequence of a meaningless, uncreative, uninspired, and impersonal classroom that has alienated students not</w:t>
      </w:r>
      <w:r w:rsidRPr="00CA5240">
        <w:rPr>
          <w:sz w:val="16"/>
        </w:rPr>
        <w:t xml:space="preserve"> </w:t>
      </w:r>
      <w:r w:rsidRPr="00CA5240">
        <w:rPr>
          <w:rStyle w:val="StyleUnderline"/>
        </w:rPr>
        <w:t>only from the material conditions of their existence, but their own experience as well.</w:t>
      </w:r>
      <w:r w:rsidRPr="00CA5240">
        <w:rPr>
          <w:sz w:val="16"/>
        </w:rPr>
        <w:t xml:space="preserve"> </w:t>
      </w:r>
    </w:p>
    <w:p w14:paraId="361DC9E7" w14:textId="77777777" w:rsidR="00EF6451" w:rsidRPr="00CA5240" w:rsidRDefault="00EF6451" w:rsidP="00EF6451">
      <w:pPr>
        <w:spacing w:after="0"/>
      </w:pPr>
    </w:p>
    <w:p w14:paraId="2FD7781D" w14:textId="1B9D4680" w:rsidR="001960E8" w:rsidRPr="00CA5240" w:rsidRDefault="001960E8" w:rsidP="001960E8">
      <w:pPr>
        <w:pStyle w:val="Heading3"/>
      </w:pPr>
      <w:r w:rsidRPr="00CA5240">
        <w:t>AT: Perm—Hipsters*</w:t>
      </w:r>
    </w:p>
    <w:p w14:paraId="7827B82A" w14:textId="77777777" w:rsidR="001960E8" w:rsidRPr="00CA5240" w:rsidRDefault="001960E8" w:rsidP="001960E8"/>
    <w:p w14:paraId="26D115FA" w14:textId="77777777" w:rsidR="001960E8" w:rsidRPr="00CA5240" w:rsidRDefault="001960E8" w:rsidP="001960E8">
      <w:pPr>
        <w:pStyle w:val="Heading4"/>
        <w:rPr>
          <w:rFonts w:cs="Times New Roman"/>
          <w:szCs w:val="24"/>
        </w:rPr>
      </w:pPr>
      <w:bookmarkStart w:id="24" w:name="_g3z5zvu16wvz" w:colFirst="0" w:colLast="0"/>
      <w:bookmarkEnd w:id="24"/>
      <w:r w:rsidRPr="00CA5240">
        <w:rPr>
          <w:rFonts w:cs="Times New Roman"/>
          <w:szCs w:val="24"/>
        </w:rPr>
        <w:t>Education “reform” without revolution is simply a weakening of materialist kritik—it does nothing but strengthen capitalism</w:t>
      </w:r>
    </w:p>
    <w:p w14:paraId="3E44CEE5" w14:textId="77777777" w:rsidR="001960E8" w:rsidRPr="00CA5240" w:rsidRDefault="001960E8" w:rsidP="001960E8">
      <w:pPr>
        <w:rPr>
          <w:rFonts w:cs="Times New Roman"/>
        </w:rPr>
      </w:pPr>
      <w:r w:rsidRPr="00CA5240">
        <w:rPr>
          <w:rFonts w:cs="Times New Roman"/>
        </w:rPr>
        <w:t xml:space="preserve">Peter </w:t>
      </w:r>
      <w:r w:rsidRPr="00CA5240">
        <w:rPr>
          <w:rStyle w:val="Style13ptBold"/>
        </w:rPr>
        <w:t>McLaren, 2015</w:t>
      </w:r>
      <w:r w:rsidRPr="00CA5240">
        <w:rPr>
          <w:rFonts w:cs="Times New Roman"/>
        </w:rPr>
        <w:t>, 06 Jan 20</w:t>
      </w:r>
      <w:r w:rsidRPr="00CA5240">
        <w:rPr>
          <w:rFonts w:cs="Times New Roman"/>
          <w:b/>
        </w:rPr>
        <w:t>15</w:t>
      </w:r>
      <w:r w:rsidRPr="00CA5240">
        <w:rPr>
          <w:rFonts w:cs="Times New Roman"/>
        </w:rPr>
        <w:t>. {Peter McLaren is Distinguished Professor in Critical Studies and a Co-Director of the Paulo Freire Democratic Project. “On Dialectics and Human Decency: Education in the dock.” Open Review of Educational Research V2 I1 (1-25) Taylor and Francis Online.</w:t>
      </w:r>
    </w:p>
    <w:p w14:paraId="70C1EE12" w14:textId="77777777" w:rsidR="001960E8" w:rsidRPr="00CA5240" w:rsidRDefault="001960E8" w:rsidP="001960E8">
      <w:pPr>
        <w:rPr>
          <w:rFonts w:cs="Times New Roman"/>
        </w:rPr>
      </w:pPr>
      <w:r w:rsidRPr="00CA5240">
        <w:rPr>
          <w:rFonts w:cs="Times New Roman"/>
        </w:rPr>
        <w:t>http://www.tandfonline.com/doi/full/10.1080/23265507.2014.986187?scroll=top&amp;needAccess=true} EL, Pg. 5-7</w:t>
      </w:r>
    </w:p>
    <w:p w14:paraId="5AD7224C" w14:textId="77777777" w:rsidR="001960E8" w:rsidRPr="00CA5240" w:rsidRDefault="001960E8" w:rsidP="001960E8">
      <w:pPr>
        <w:rPr>
          <w:rFonts w:eastAsia="Calibri" w:cs="Times New Roman"/>
          <w:u w:val="single"/>
        </w:rPr>
      </w:pPr>
      <w:r w:rsidRPr="00CA5240">
        <w:rPr>
          <w:rFonts w:cs="Times New Roman"/>
          <w:sz w:val="16"/>
        </w:rPr>
        <w:t xml:space="preserve"> </w:t>
      </w:r>
      <w:r w:rsidRPr="00CA5240">
        <w:rPr>
          <w:rFonts w:eastAsia="Calibri" w:cs="Times New Roman"/>
          <w:sz w:val="16"/>
        </w:rPr>
        <w:t xml:space="preserve">Regrettably, in this milieu </w:t>
      </w:r>
      <w:r w:rsidRPr="00CA5240">
        <w:rPr>
          <w:rFonts w:eastAsia="Calibri" w:cs="Times New Roman"/>
          <w:u w:val="single"/>
        </w:rPr>
        <w:t xml:space="preserve">Marx's ideas become increasingly domesticated, and not all the blame lies with </w:t>
      </w:r>
      <w:r w:rsidRPr="00CA5240">
        <w:rPr>
          <w:rFonts w:eastAsia="Calibri" w:cs="Times New Roman"/>
          <w:b/>
          <w:u w:val="single"/>
        </w:rPr>
        <w:t>the postmodern hipsters of the seminar rooms</w:t>
      </w:r>
      <w:r w:rsidRPr="00CA5240">
        <w:rPr>
          <w:rFonts w:eastAsia="Calibri" w:cs="Times New Roman"/>
          <w:u w:val="single"/>
        </w:rPr>
        <w:t xml:space="preserve">. Marx's ideas have been increasingly </w:t>
      </w:r>
      <w:r w:rsidRPr="00CA5240">
        <w:rPr>
          <w:rFonts w:eastAsia="Calibri" w:cs="Times New Roman"/>
          <w:b/>
          <w:u w:val="single"/>
        </w:rPr>
        <w:t>ripped out of their revolutionary soil</w:t>
      </w:r>
      <w:r w:rsidRPr="00CA5240">
        <w:rPr>
          <w:rFonts w:eastAsia="Calibri" w:cs="Times New Roman"/>
          <w:u w:val="single"/>
        </w:rPr>
        <w:t xml:space="preserve"> by decades of toxic bombardment by the corporate media and </w:t>
      </w:r>
      <w:r w:rsidRPr="00CA5240">
        <w:rPr>
          <w:rFonts w:eastAsia="Calibri" w:cs="Times New Roman"/>
          <w:b/>
          <w:u w:val="single"/>
        </w:rPr>
        <w:t>repotted in glasshouse megastores</w:t>
      </w:r>
      <w:r w:rsidRPr="00CA5240">
        <w:rPr>
          <w:rFonts w:eastAsia="Calibri" w:cs="Times New Roman"/>
          <w:u w:val="single"/>
        </w:rPr>
        <w:t xml:space="preserve"> where, under hydrofarm compact fluorescent fixtures, they can be </w:t>
      </w:r>
      <w:r w:rsidRPr="00CA5240">
        <w:rPr>
          <w:rFonts w:eastAsia="Calibri" w:cs="Times New Roman"/>
          <w:b/>
          <w:u w:val="single"/>
        </w:rPr>
        <w:t>deracinated, debarked and made safe for university seminars and condominium living alike</w:t>
      </w:r>
      <w:r w:rsidRPr="00CA5240">
        <w:rPr>
          <w:rFonts w:eastAsia="Calibri" w:cs="Times New Roman"/>
          <w:u w:val="single"/>
        </w:rPr>
        <w:t xml:space="preserve">, and made palatable for highly committed twentysomethings who like to </w:t>
      </w:r>
      <w:r w:rsidRPr="00CA5240">
        <w:rPr>
          <w:rFonts w:eastAsia="Calibri" w:cs="Times New Roman"/>
          <w:b/>
          <w:u w:val="single"/>
        </w:rPr>
        <w:t>whistle to ballpark tunes in their faux-Victorian bathtubs</w:t>
      </w:r>
      <w:r w:rsidRPr="00CA5240">
        <w:rPr>
          <w:rFonts w:eastAsia="Calibri" w:cs="Times New Roman"/>
          <w:u w:val="single"/>
        </w:rPr>
        <w:t>.</w:t>
      </w:r>
      <w:r w:rsidRPr="00CA5240">
        <w:rPr>
          <w:rFonts w:eastAsia="Calibri" w:cs="Times New Roman"/>
          <w:sz w:val="16"/>
        </w:rPr>
        <w:t xml:space="preserve">  </w:t>
      </w:r>
      <w:r w:rsidRPr="00CA5240">
        <w:rPr>
          <w:rFonts w:eastAsia="Calibri" w:cs="Times New Roman"/>
          <w:u w:val="single"/>
        </w:rPr>
        <w:t xml:space="preserve">Erstwhile radicals once sympathetic to Marx but who became disillusioned </w:t>
      </w:r>
      <w:r w:rsidRPr="00CA5240">
        <w:rPr>
          <w:rFonts w:eastAsia="Calibri" w:cs="Times New Roman"/>
          <w:sz w:val="16"/>
        </w:rPr>
        <w:t xml:space="preserve">and disgusted by revelations about the Gulag, and traumatized by the failure of ‘really existing socialism’ </w:t>
      </w:r>
      <w:r w:rsidRPr="00CA5240">
        <w:rPr>
          <w:rFonts w:eastAsia="Calibri" w:cs="Times New Roman"/>
          <w:u w:val="single"/>
        </w:rPr>
        <w:t>worried that they would be condemned as dusty dilettantes</w:t>
      </w:r>
      <w:r w:rsidRPr="00CA5240">
        <w:rPr>
          <w:rFonts w:eastAsia="Calibri" w:cs="Times New Roman"/>
          <w:sz w:val="16"/>
        </w:rPr>
        <w:t xml:space="preserve"> still clinging to the paltry spirit of socialism (or worse, traduced as Stalinists). </w:t>
      </w:r>
      <w:r w:rsidRPr="00CA5240">
        <w:rPr>
          <w:rFonts w:eastAsia="Calibri" w:cs="Times New Roman"/>
          <w:u w:val="single"/>
        </w:rPr>
        <w:t>They decided instead to ride the new wave of postmodern social theory that embraced a linguistic turn</w:t>
      </w:r>
      <w:r w:rsidRPr="00CA5240">
        <w:rPr>
          <w:rFonts w:eastAsia="Calibri" w:cs="Times New Roman"/>
          <w:sz w:val="16"/>
        </w:rPr>
        <w:t xml:space="preserve"> and managed in turn to find comfortable abodes in literature and cultural studies departments. </w:t>
      </w:r>
      <w:r w:rsidRPr="00CA5240">
        <w:rPr>
          <w:rFonts w:eastAsia="Calibri" w:cs="Times New Roman"/>
          <w:b/>
          <w:u w:val="single"/>
        </w:rPr>
        <w:t>Positioning themselves thus enabled them both to smite the</w:t>
      </w:r>
      <w:r w:rsidRPr="00CA5240">
        <w:rPr>
          <w:rFonts w:eastAsia="Calibri" w:cs="Times New Roman"/>
          <w:u w:val="single"/>
        </w:rPr>
        <w:t xml:space="preserve"> gross profligacy of the </w:t>
      </w:r>
      <w:r w:rsidRPr="00CA5240">
        <w:rPr>
          <w:rFonts w:eastAsia="Calibri" w:cs="Times New Roman"/>
          <w:b/>
          <w:u w:val="single"/>
        </w:rPr>
        <w:t>capitalist class</w:t>
      </w:r>
      <w:r w:rsidRPr="00CA5240">
        <w:rPr>
          <w:rFonts w:eastAsia="Calibri" w:cs="Times New Roman"/>
          <w:u w:val="single"/>
        </w:rPr>
        <w:t xml:space="preserve"> and its command structure comprised of greedy corporatists and bankers with self-aggrandizing tirades </w:t>
      </w:r>
      <w:r w:rsidRPr="00CA5240">
        <w:rPr>
          <w:rFonts w:eastAsia="Calibri" w:cs="Times New Roman"/>
          <w:b/>
          <w:u w:val="single"/>
        </w:rPr>
        <w:t xml:space="preserve">and at the same time put paid to their academic critics </w:t>
      </w:r>
      <w:r w:rsidRPr="00CA5240">
        <w:rPr>
          <w:rFonts w:eastAsia="Calibri" w:cs="Times New Roman"/>
          <w:u w:val="single"/>
        </w:rPr>
        <w:t xml:space="preserve">by adopting a more digestible ‘deconstruction’. This was a deft academic move that allowed them to assume a political agenda through a stringent labyrinth of explanations yet without dragging research and scholarship away from </w:t>
      </w:r>
      <w:r w:rsidRPr="00CA5240">
        <w:rPr>
          <w:rFonts w:eastAsia="Calibri" w:cs="Times New Roman"/>
          <w:b/>
          <w:u w:val="single"/>
        </w:rPr>
        <w:t>the compromise of incremental reformism</w:t>
      </w:r>
      <w:r w:rsidRPr="00CA5240">
        <w:rPr>
          <w:rFonts w:eastAsia="Calibri" w:cs="Times New Roman"/>
          <w:sz w:val="16"/>
        </w:rPr>
        <w:t xml:space="preserve">. Here, </w:t>
      </w:r>
      <w:r w:rsidRPr="00CA5240">
        <w:rPr>
          <w:rFonts w:eastAsia="Calibri" w:cs="Times New Roman"/>
          <w:u w:val="single"/>
        </w:rPr>
        <w:t xml:space="preserve">the institutional framework informed by neoliberal assumptions is already </w:t>
      </w:r>
      <w:r w:rsidRPr="00CA5240">
        <w:rPr>
          <w:rFonts w:eastAsia="Calibri" w:cs="Times New Roman"/>
          <w:b/>
          <w:u w:val="single"/>
        </w:rPr>
        <w:t>pre-judged as the only rational framework</w:t>
      </w:r>
      <w:r w:rsidRPr="00CA5240">
        <w:rPr>
          <w:rFonts w:eastAsia="Calibri" w:cs="Times New Roman"/>
          <w:u w:val="single"/>
        </w:rPr>
        <w:t xml:space="preserve"> for a society bent on justice, and unwittingly supported by </w:t>
      </w:r>
      <w:r w:rsidRPr="00CA5240">
        <w:rPr>
          <w:rFonts w:eastAsia="Calibri" w:cs="Times New Roman"/>
          <w:b/>
          <w:u w:val="single"/>
        </w:rPr>
        <w:t>a postmodern embrace of playfulness</w:t>
      </w:r>
      <w:r w:rsidRPr="00CA5240">
        <w:rPr>
          <w:rFonts w:eastAsia="Calibri" w:cs="Times New Roman"/>
          <w:u w:val="single"/>
        </w:rPr>
        <w:t xml:space="preserve"> and the undecidability of the sign.  Reveling in the sagacity of cultural criticism and eager to keep their </w:t>
      </w:r>
      <w:r w:rsidRPr="00CA5240">
        <w:rPr>
          <w:rFonts w:eastAsia="Calibri" w:cs="Times New Roman"/>
          <w:b/>
          <w:u w:val="single"/>
        </w:rPr>
        <w:t>gladiatorial attitude in tact without suffering an unsettling cost</w:t>
      </w:r>
      <w:r w:rsidRPr="00CA5240">
        <w:rPr>
          <w:rFonts w:eastAsia="Calibri" w:cs="Times New Roman"/>
          <w:u w:val="single"/>
        </w:rPr>
        <w:t xml:space="preserve"> for their radicalism, these prodigies of cosmopolitan learning embraced an unutterably reactionary ‘anti-foundationalism’</w:t>
      </w:r>
      <w:r w:rsidRPr="00CA5240">
        <w:rPr>
          <w:rFonts w:eastAsia="Calibri" w:cs="Times New Roman"/>
          <w:sz w:val="16"/>
        </w:rPr>
        <w:t xml:space="preserve"> that condemns all ‘master narratives' of progress. Marx would occasionally find a polemical way into some of the debates but was mostly banished from serious consideration. And while the work of Marx is a bit more fashionable these days, with the current crisis of neoliberal capitalism, the postmodernists have to a large extent fallen into tacit agreement with their modernist adversaries and pushed themselves into self-limiting alliances with liberals. By leaving the challenge to capitalism untouched their politics eventually and unwittingly colludes with those whom they despise.  </w:t>
      </w:r>
      <w:r w:rsidRPr="00CA5240">
        <w:rPr>
          <w:rFonts w:eastAsia="Calibri" w:cs="Times New Roman"/>
          <w:b/>
          <w:u w:val="single"/>
        </w:rPr>
        <w:t>In the arena of educational reform, these defanged revolutionaries abraid the cause of their more militant colleagues</w:t>
      </w:r>
      <w:r w:rsidRPr="00CA5240">
        <w:rPr>
          <w:rFonts w:eastAsia="Calibri" w:cs="Times New Roman"/>
          <w:u w:val="single"/>
        </w:rPr>
        <w:t xml:space="preserve"> often with self-serving maunderings and sententious commentary about educational reform that are mere coinages of the general currency used in mainstream educational debates, never challenging the primacy of capital</w:t>
      </w:r>
      <w:r w:rsidRPr="00CA5240">
        <w:rPr>
          <w:rFonts w:eastAsia="Calibri" w:cs="Times New Roman"/>
          <w:sz w:val="16"/>
        </w:rPr>
        <w:t xml:space="preserve">. Here </w:t>
      </w:r>
      <w:r w:rsidRPr="00CA5240">
        <w:rPr>
          <w:rFonts w:eastAsia="Calibri" w:cs="Times New Roman"/>
          <w:u w:val="single"/>
        </w:rPr>
        <w:t>we need to recall the storied comment by Benjamin</w:t>
      </w:r>
      <w:r w:rsidRPr="00CA5240">
        <w:rPr>
          <w:rFonts w:eastAsia="Calibri" w:cs="Times New Roman"/>
          <w:sz w:val="16"/>
        </w:rPr>
        <w:t xml:space="preserve"> (1936 Benjamin, W. (1936). The work of art in the age of mechanical reproduction. Retrieved from http://www.marxists.org/reference/subject/philosophy/works/ge/benjamin.htm  [Google Scholar] ) that </w:t>
      </w:r>
      <w:r w:rsidRPr="00CA5240">
        <w:rPr>
          <w:rFonts w:eastAsia="Calibri" w:cs="Times New Roman"/>
          <w:u w:val="single"/>
        </w:rPr>
        <w:t xml:space="preserve">those who call for a purely cultural or spiritual revolution without changing asymmetrical relations of power and privilege linked to class antagonisms can </w:t>
      </w:r>
      <w:r w:rsidRPr="00CA5240">
        <w:rPr>
          <w:rFonts w:eastAsia="Calibri" w:cs="Times New Roman"/>
          <w:b/>
          <w:u w:val="single"/>
        </w:rPr>
        <w:t>only be served by the logic of fascism and authoritarian political movements</w:t>
      </w:r>
      <w:r w:rsidRPr="00CA5240">
        <w:rPr>
          <w:rFonts w:eastAsia="Calibri" w:cs="Times New Roman"/>
          <w:sz w:val="16"/>
        </w:rPr>
        <w:t xml:space="preserve">.  </w:t>
      </w:r>
      <w:r w:rsidRPr="00CA5240">
        <w:rPr>
          <w:rFonts w:eastAsia="Calibri" w:cs="Times New Roman"/>
          <w:u w:val="single"/>
        </w:rPr>
        <w:t xml:space="preserve">And then there are the Marxists who attempt to descry the positivity ensepulchered within the negativity of Hegel's absolutes but who are shunned for their embrace of a dialectics of transcendence </w:t>
      </w:r>
      <w:r w:rsidRPr="00CA5240">
        <w:rPr>
          <w:rFonts w:eastAsia="Calibri" w:cs="Times New Roman"/>
          <w:sz w:val="16"/>
        </w:rPr>
        <w:t xml:space="preserve">(transcendence could lead to the Gulag again, it is much safer to remain in a politics of immanence). The Marxist-humanist position that emphasizes transcendence, the position to which I ascribe, holds that we are the flesh-and-blood idea of capital, waxed fat from our complicity in advancing class society and in doing so enabling millions to be exiled into Marx's reserve army of workers (the unemployed). Thus we need to break out of the social universe of value production by creating a democratic alternative.  </w:t>
      </w:r>
      <w:r w:rsidRPr="00CA5240">
        <w:rPr>
          <w:rFonts w:eastAsia="Calibri" w:cs="Times New Roman"/>
          <w:u w:val="single"/>
        </w:rPr>
        <w:t xml:space="preserve">My agnostic relationship to liberal modernity with its emphasis on </w:t>
      </w:r>
      <w:r w:rsidRPr="00CA5240">
        <w:rPr>
          <w:rFonts w:eastAsia="Calibri" w:cs="Times New Roman"/>
          <w:b/>
          <w:u w:val="single"/>
        </w:rPr>
        <w:t>the apolitical drama of personal development</w:t>
      </w:r>
      <w:r w:rsidRPr="00CA5240">
        <w:rPr>
          <w:rFonts w:eastAsia="Calibri" w:cs="Times New Roman"/>
          <w:u w:val="single"/>
        </w:rPr>
        <w:t xml:space="preserve"> while </w:t>
      </w:r>
      <w:r w:rsidRPr="00CA5240">
        <w:rPr>
          <w:rFonts w:eastAsia="Calibri" w:cs="Times New Roman"/>
          <w:b/>
          <w:u w:val="single"/>
        </w:rPr>
        <w:t>crucifying class struggle on the altar of culture</w:t>
      </w:r>
      <w:r w:rsidRPr="00CA5240">
        <w:rPr>
          <w:rFonts w:eastAsia="Calibri" w:cs="Times New Roman"/>
          <w:u w:val="single"/>
        </w:rPr>
        <w:t xml:space="preserve"> such that </w:t>
      </w:r>
      <w:r w:rsidRPr="00CA5240">
        <w:rPr>
          <w:rFonts w:eastAsia="Calibri" w:cs="Times New Roman"/>
          <w:b/>
          <w:u w:val="single"/>
        </w:rPr>
        <w:t>the politics of ‘representation’ is substituted for a politics of ‘revolution’</w:t>
      </w:r>
      <w:r w:rsidRPr="00CA5240">
        <w:rPr>
          <w:rFonts w:eastAsia="Calibri" w:cs="Times New Roman"/>
          <w:u w:val="single"/>
        </w:rPr>
        <w:t xml:space="preserve">, does not mean that I rely on some ghostly psychopomp for advice; rather, I ascribe to the concept of </w:t>
      </w:r>
      <w:r w:rsidRPr="00CA5240">
        <w:rPr>
          <w:rFonts w:eastAsia="Calibri" w:cs="Times New Roman"/>
          <w:b/>
          <w:u w:val="single"/>
        </w:rPr>
        <w:t>praxis</w:t>
      </w:r>
      <w:r w:rsidRPr="00CA5240">
        <w:rPr>
          <w:rFonts w:eastAsia="Calibri" w:cs="Times New Roman"/>
          <w:sz w:val="16"/>
        </w:rPr>
        <w:t xml:space="preserve"> (an ordered chaos or irrational regularity)</w:t>
      </w:r>
      <w:r w:rsidRPr="00CA5240">
        <w:rPr>
          <w:rFonts w:eastAsia="Calibri" w:cs="Times New Roman"/>
          <w:u w:val="single"/>
        </w:rPr>
        <w:t xml:space="preserve"> without retreating into the hinterlands of metaphysics and in doing so express critical pedagogy in germinal form as a philosophy of praxis, steering a path between the Scylla of an intractable rationalism and the Charybdis of metaphysical ravings.</w:t>
      </w:r>
    </w:p>
    <w:p w14:paraId="0A4B9DE5" w14:textId="77777777" w:rsidR="001960E8" w:rsidRPr="00CA5240" w:rsidRDefault="001960E8" w:rsidP="001960E8">
      <w:pPr>
        <w:tabs>
          <w:tab w:val="left" w:pos="12768"/>
        </w:tabs>
        <w:rPr>
          <w:rFonts w:cs="Times New Roman"/>
        </w:rPr>
      </w:pPr>
      <w:r w:rsidRPr="00CA5240">
        <w:rPr>
          <w:rFonts w:cs="Times New Roman"/>
        </w:rPr>
        <w:tab/>
      </w:r>
    </w:p>
    <w:p w14:paraId="11F51D55" w14:textId="77777777" w:rsidR="001960E8" w:rsidRPr="00CA5240" w:rsidRDefault="001960E8" w:rsidP="001960E8">
      <w:pPr>
        <w:rPr>
          <w:rFonts w:cs="Times New Roman"/>
        </w:rPr>
      </w:pPr>
    </w:p>
    <w:p w14:paraId="0372EFC5" w14:textId="77777777" w:rsidR="0086242D" w:rsidRPr="00CA5240" w:rsidRDefault="0086242D" w:rsidP="0086242D"/>
    <w:p w14:paraId="6B64FA48" w14:textId="77777777" w:rsidR="0086242D" w:rsidRPr="00CA5240" w:rsidRDefault="0086242D" w:rsidP="0086242D"/>
    <w:p w14:paraId="1BE29252" w14:textId="77777777" w:rsidR="005C6DD1" w:rsidRPr="00CA5240" w:rsidRDefault="005C6DD1" w:rsidP="002E43C7">
      <w:pPr>
        <w:pStyle w:val="Heading3"/>
      </w:pPr>
      <w:r w:rsidRPr="00CA5240">
        <w:t>AT: Cap Sustainable</w:t>
      </w:r>
    </w:p>
    <w:p w14:paraId="5E14187F" w14:textId="77777777" w:rsidR="003D0ADF" w:rsidRPr="00CA5240" w:rsidRDefault="003D0ADF" w:rsidP="003D0ADF"/>
    <w:p w14:paraId="43FCAFA1" w14:textId="77777777" w:rsidR="003D0ADF" w:rsidRPr="00CA5240" w:rsidRDefault="003D0ADF" w:rsidP="003D0ADF">
      <w:pPr>
        <w:pStyle w:val="Heading4"/>
        <w:rPr>
          <w:rFonts w:cs="Times New Roman"/>
          <w:szCs w:val="24"/>
        </w:rPr>
      </w:pPr>
      <w:r w:rsidRPr="00CA5240">
        <w:rPr>
          <w:rFonts w:cs="Times New Roman"/>
          <w:szCs w:val="24"/>
        </w:rPr>
        <w:t>Capitalism is unsustainable and failing now</w:t>
      </w:r>
    </w:p>
    <w:p w14:paraId="4FEA981E" w14:textId="77777777" w:rsidR="003D0ADF" w:rsidRPr="00CA5240" w:rsidRDefault="003D0ADF" w:rsidP="003D0ADF">
      <w:pPr>
        <w:rPr>
          <w:rFonts w:cs="Times New Roman"/>
        </w:rPr>
      </w:pPr>
      <w:r w:rsidRPr="00CA5240">
        <w:rPr>
          <w:rFonts w:cs="Times New Roman"/>
        </w:rPr>
        <w:t xml:space="preserve">Faith </w:t>
      </w:r>
      <w:r w:rsidRPr="00CA5240">
        <w:rPr>
          <w:rStyle w:val="Style13ptBold"/>
        </w:rPr>
        <w:t>Agostinone-Wilson, 2012</w:t>
      </w:r>
      <w:r w:rsidRPr="00CA5240">
        <w:rPr>
          <w:rFonts w:cs="Times New Roman"/>
        </w:rPr>
        <w:t>, associate professor of education at George Williams College of Aurora University in Williams Bay, Wisconsin. “Education Toward War.”  Education and the Reproduction of Capital. Neoliberal Knowledge and Counterstrategies. Ed. Ravi Kumar. Pages 113-132.} EL,  Pgs. 113-114</w:t>
      </w:r>
    </w:p>
    <w:p w14:paraId="2CAA8149" w14:textId="1B9A3719" w:rsidR="003D0ADF" w:rsidRPr="008E40BE" w:rsidRDefault="003D0ADF" w:rsidP="003D0ADF">
      <w:pPr>
        <w:rPr>
          <w:rFonts w:cs="Times New Roman"/>
          <w:sz w:val="16"/>
        </w:rPr>
      </w:pPr>
      <w:r w:rsidRPr="00CA5240">
        <w:rPr>
          <w:rFonts w:cs="Times New Roman"/>
          <w:sz w:val="16"/>
        </w:rPr>
        <w:t xml:space="preserve">Chapter 6 Education Toward War Faith Agostinone-Wilson </w:t>
      </w:r>
      <w:r w:rsidRPr="00CA5240">
        <w:rPr>
          <w:rFonts w:cs="Times New Roman"/>
          <w:u w:val="single"/>
        </w:rPr>
        <w:t>Currently, the United States is experiencing economic stagnation, to put it mildly. Foreclosures are a common sight, with entire streets featuring homes for sale. Home equity is the lowest it has been since 1945 and the nation’s savings rate is zero</w:t>
      </w:r>
      <w:r w:rsidRPr="00CA5240">
        <w:rPr>
          <w:rFonts w:cs="Times New Roman"/>
          <w:sz w:val="16"/>
        </w:rPr>
        <w:t xml:space="preserve">. Household debt levels mirror the national debt, with many people putting doctors’ visits and college tuition on multiple credit cards, maxed to their limits. </w:t>
      </w:r>
      <w:r w:rsidRPr="00CA5240">
        <w:rPr>
          <w:rFonts w:cs="Times New Roman"/>
          <w:u w:val="single"/>
        </w:rPr>
        <w:t>Food costs are rising at the fastest rates of inflation in 15 years, far outpacing the amount of food stamps allotments. Charity-based food pantry levels—arguably the real measure of economic health—are low</w:t>
      </w:r>
      <w:r w:rsidRPr="00CA5240">
        <w:rPr>
          <w:rFonts w:cs="Times New Roman"/>
          <w:sz w:val="16"/>
        </w:rPr>
        <w:t xml:space="preserve">. In 2010, we have double digit unemployment with unofficial levels estimating 19 percent of the US workforce without a job. </w:t>
      </w:r>
      <w:r w:rsidRPr="00CA5240">
        <w:rPr>
          <w:rFonts w:cs="Times New Roman"/>
          <w:u w:val="single"/>
        </w:rPr>
        <w:t>The American economy is linked like a ball and chain to the cashand soul-sucking Iraq invasion, along with bloated military budgets sustaining a global, imperial presence, mostly used to protect business interests</w:t>
      </w:r>
      <w:r w:rsidRPr="00CA5240">
        <w:rPr>
          <w:rFonts w:cs="Times New Roman"/>
          <w:sz w:val="16"/>
        </w:rPr>
        <w:t xml:space="preserve">. Substance News documents </w:t>
      </w:r>
      <w:r w:rsidRPr="00CA5240">
        <w:rPr>
          <w:rFonts w:cs="Times New Roman"/>
          <w:u w:val="single"/>
        </w:rPr>
        <w:t>a record number of school closings in Chicago, paving the way for more “acceptable” whites and upper middle class families to “reclaim” neighborhoods</w:t>
      </w:r>
      <w:r w:rsidRPr="00CA5240">
        <w:rPr>
          <w:rFonts w:cs="Times New Roman"/>
          <w:sz w:val="16"/>
        </w:rPr>
        <w:t xml:space="preserve">. These schools, if they are reopened, are made over into selective public or private charter schools that set admissions standards and continually deny services to the poor and families who have children with special learning needs. The “success” of the Chicago model has been put into play in New Orleans (Quigley 2007). </w:t>
      </w:r>
      <w:r w:rsidRPr="00CA5240">
        <w:rPr>
          <w:rFonts w:cs="Times New Roman"/>
          <w:u w:val="single"/>
        </w:rPr>
        <w:t>An economy on the edge of instability creates the perfect conditions for militarism as the solution to societal problems. This is reflected in soaring incarceration rates</w:t>
      </w:r>
      <w:r w:rsidRPr="00CA5240">
        <w:rPr>
          <w:rFonts w:cs="Times New Roman"/>
          <w:sz w:val="16"/>
        </w:rPr>
        <w:t xml:space="preserve">, with 2008 estimates being— one out of every 100 adults behind bars (Liptak 2008). The situation for African American adults is even worse in 2008 with one out of 15 being imprisoned. </w:t>
      </w:r>
      <w:r w:rsidRPr="00CA5240">
        <w:rPr>
          <w:rFonts w:cs="Times New Roman"/>
          <w:u w:val="single"/>
        </w:rPr>
        <w:t>At the root of militarism is the belief that humans are inherently bad and in need of authoritarian controls</w:t>
      </w:r>
      <w:r w:rsidRPr="00CA5240">
        <w:rPr>
          <w:rFonts w:cs="Times New Roman"/>
          <w:sz w:val="16"/>
        </w:rPr>
        <w:t xml:space="preserve">—specifically,  114 FAITH AGOSTINONE-WILSON controls for those perceived more unruly, such as the poor and m inorities. </w:t>
      </w:r>
      <w:r w:rsidRPr="00CA5240">
        <w:rPr>
          <w:rFonts w:cs="Times New Roman"/>
          <w:u w:val="single"/>
        </w:rPr>
        <w:t>Artificially created scarcity is the only spark needed to ignite the chain of events the war-makers desire. Education plays a key role in the justification of militarism and the naturalization of war as “the only solution,”</w:t>
      </w:r>
      <w:r w:rsidRPr="00CA5240">
        <w:rPr>
          <w:rFonts w:cs="Times New Roman"/>
          <w:sz w:val="16"/>
        </w:rPr>
        <w:t xml:space="preserve"> accompanying the dogma “there is no alternative to capitalism.”</w:t>
      </w:r>
      <w:r w:rsidRPr="00CA5240">
        <w:rPr>
          <w:rFonts w:cs="Times New Roman"/>
          <w:u w:val="single"/>
        </w:rPr>
        <w:t xml:space="preserve"> Biological determinism resurrects itself through evolutionary biologists like Steven Pinker arguing that humankind is built for war and the free-market </w:t>
      </w:r>
      <w:r w:rsidRPr="00CA5240">
        <w:rPr>
          <w:rFonts w:cs="Times New Roman"/>
          <w:sz w:val="16"/>
        </w:rPr>
        <w:t>(Gasper 2004). War is a common feature for analysis in K-12 history and social study content standards for the 50 states</w:t>
      </w:r>
      <w:r w:rsidRPr="00CA5240">
        <w:rPr>
          <w:rFonts w:cs="Times New Roman"/>
          <w:u w:val="single"/>
        </w:rPr>
        <w:t>. History is taught with war being the primary force of meaning and the locus of social change, while at the same time strongly discouraging the rights of oppressed groups to resist through force or extralegal method</w:t>
      </w:r>
      <w:r w:rsidRPr="00CA5240">
        <w:rPr>
          <w:rFonts w:cs="Times New Roman"/>
          <w:sz w:val="16"/>
        </w:rPr>
        <w:t>s. When people do not perceive themselves as having agency in history, they absorb the prevailing ideology, which, according to Marx, is always the ideology of the ruling class.</w:t>
      </w:r>
    </w:p>
    <w:p w14:paraId="242E8831" w14:textId="77777777" w:rsidR="003D0ADF" w:rsidRPr="00CA5240" w:rsidRDefault="003D0ADF" w:rsidP="003D0ADF">
      <w:pPr>
        <w:rPr>
          <w:rFonts w:cs="Times New Roman"/>
        </w:rPr>
      </w:pPr>
    </w:p>
    <w:p w14:paraId="282B7BE5" w14:textId="77777777" w:rsidR="003D0ADF" w:rsidRPr="00CA5240" w:rsidRDefault="003D0ADF" w:rsidP="003D0ADF"/>
    <w:p w14:paraId="273CCD98" w14:textId="77777777" w:rsidR="005C6DD1" w:rsidRPr="00CA5240" w:rsidRDefault="005C6DD1" w:rsidP="005C6DD1">
      <w:pPr>
        <w:pStyle w:val="Heading4"/>
      </w:pPr>
      <w:r w:rsidRPr="00CA5240">
        <w:t>Capitalism is unsustainable – Accounts for Trump</w:t>
      </w:r>
    </w:p>
    <w:p w14:paraId="62A80C0B" w14:textId="77777777" w:rsidR="005C6DD1" w:rsidRPr="00CA5240" w:rsidRDefault="005C6DD1" w:rsidP="005C6DD1">
      <w:r w:rsidRPr="00CA5240">
        <w:rPr>
          <w:rStyle w:val="Style13ptBold"/>
        </w:rPr>
        <w:t>Batchell 6/6</w:t>
      </w:r>
      <w:r w:rsidRPr="00CA5240">
        <w:rPr>
          <w:rStyle w:val="StyleUnderline"/>
          <w:u w:val="none"/>
        </w:rPr>
        <w:t xml:space="preserve">/17 (John Bachtell is national chair of the Communist Party USA. Previously he was Illinois organizer for the party, and is active in labor, peace and justice struggles, “Capitalism is destructive and unsustainable- it needs to be replaced”, </w:t>
      </w:r>
      <w:hyperlink r:id="rId22" w:history="1">
        <w:r w:rsidRPr="00CA5240">
          <w:rPr>
            <w:rStyle w:val="StyleUnderline"/>
            <w:u w:val="none"/>
          </w:rPr>
          <w:t>http://www.peoplesworld.org/article/capitalism-is-destructive-and-unsustainable-it-needs-to-be-replaced/</w:t>
        </w:r>
      </w:hyperlink>
      <w:r w:rsidRPr="00CA5240">
        <w:rPr>
          <w:rStyle w:val="StyleUnderline"/>
          <w:u w:val="none"/>
        </w:rPr>
        <w:t>) PP</w:t>
      </w:r>
    </w:p>
    <w:p w14:paraId="63E2FB4E" w14:textId="77777777" w:rsidR="005C6DD1" w:rsidRPr="00CA5240" w:rsidRDefault="005C6DD1" w:rsidP="005C6DD1">
      <w:pPr>
        <w:rPr>
          <w:sz w:val="16"/>
        </w:rPr>
      </w:pPr>
      <w:r w:rsidRPr="00CA5240">
        <w:rPr>
          <w:sz w:val="16"/>
        </w:rPr>
        <w:t>This article is based on remarks made by the author at the CPUSA National Labor Conference, May 20-21, in Chicago.</w:t>
      </w:r>
      <w:r w:rsidR="00CA5240" w:rsidRPr="00CA5240">
        <w:rPr>
          <w:sz w:val="16"/>
        </w:rPr>
        <w:t xml:space="preserve"> </w:t>
      </w:r>
      <w:r w:rsidRPr="00CA5240">
        <w:rPr>
          <w:rStyle w:val="StyleUnderline"/>
        </w:rPr>
        <w:t>Several crises of contemporary capitalism have reached or are reaching dangerous tipping points. They are rooted in a path of destructive and unsustainable development.</w:t>
      </w:r>
      <w:r w:rsidR="00CA5240" w:rsidRPr="00CA5240">
        <w:rPr>
          <w:u w:val="single"/>
        </w:rPr>
        <w:t xml:space="preserve"> </w:t>
      </w:r>
      <w:r w:rsidRPr="00CA5240">
        <w:rPr>
          <w:rStyle w:val="StyleUnderline"/>
        </w:rPr>
        <w:t>They include extreme wealth and social inequality, job loss and dislocation from automation, and the existential threat posed by the ecological crisis.</w:t>
      </w:r>
      <w:r w:rsidR="00CA5240" w:rsidRPr="00CA5240">
        <w:rPr>
          <w:u w:val="single"/>
        </w:rPr>
        <w:t xml:space="preserve"> </w:t>
      </w:r>
      <w:r w:rsidRPr="00CA5240">
        <w:rPr>
          <w:sz w:val="16"/>
        </w:rPr>
        <w:t>These interconnected crises are impacting everything and must be addressed together. And they can be.</w:t>
      </w:r>
      <w:r w:rsidR="00CA5240" w:rsidRPr="00CA5240">
        <w:rPr>
          <w:sz w:val="16"/>
        </w:rPr>
        <w:t xml:space="preserve"> </w:t>
      </w:r>
      <w:r w:rsidRPr="00CA5240">
        <w:rPr>
          <w:rStyle w:val="StyleUnderline"/>
        </w:rPr>
        <w:t>But standing in the way are Trump, the GOP and extreme right, and their main support base: monopoly-finance capital, the fossil fuel industry, and the military-industrial complex. Their agenda is intensifying these crises and must be defeated.</w:t>
      </w:r>
      <w:r w:rsidR="00CA5240" w:rsidRPr="00CA5240">
        <w:rPr>
          <w:u w:val="single"/>
        </w:rPr>
        <w:t xml:space="preserve"> </w:t>
      </w:r>
      <w:r w:rsidRPr="00CA5240">
        <w:rPr>
          <w:rStyle w:val="StyleUnderline"/>
        </w:rPr>
        <w:t>This underscores the urgency to build the broadest resistance movement and radically elevate the fight for unity of our multi-racial, male-female, LGBTQ, immigrant and native-born working class and people.</w:t>
      </w:r>
      <w:r w:rsidRPr="00CA5240">
        <w:rPr>
          <w:sz w:val="16"/>
        </w:rPr>
        <w:t xml:space="preserve"> This is central to guarantee the working class emerges as leader of the entire movement to break the extreme right political stranglehold and open the way for the challenging, contested, and complex transition to a just, peaceful, eco-socialist society.</w:t>
      </w:r>
      <w:r w:rsidR="00CA5240" w:rsidRPr="00CA5240">
        <w:rPr>
          <w:sz w:val="16"/>
        </w:rPr>
        <w:t xml:space="preserve"> </w:t>
      </w:r>
      <w:r w:rsidRPr="00CA5240">
        <w:rPr>
          <w:sz w:val="16"/>
        </w:rPr>
        <w:t>Planetary emergency</w:t>
      </w:r>
      <w:r w:rsidR="00CA5240" w:rsidRPr="00CA5240">
        <w:rPr>
          <w:sz w:val="16"/>
        </w:rPr>
        <w:t xml:space="preserve"> </w:t>
      </w:r>
      <w:r w:rsidRPr="00CA5240">
        <w:rPr>
          <w:rStyle w:val="StyleUnderline"/>
        </w:rPr>
        <w:t>Fossil fuels have been the main energy source of capitalism since industrialization and a prime source of profits. Along with the drive for infinite economic growth on a finite planet, this makes capitalism inherently hostile to the Earth’s ecology.</w:t>
      </w:r>
      <w:r w:rsidR="00CA5240" w:rsidRPr="00CA5240">
        <w:rPr>
          <w:u w:val="single"/>
        </w:rPr>
        <w:t xml:space="preserve"> </w:t>
      </w:r>
      <w:r w:rsidRPr="00CA5240">
        <w:rPr>
          <w:sz w:val="16"/>
        </w:rPr>
        <w:t xml:space="preserve">“The rapidity with which the human-caused positive [climate] forcing is being introduced has no known analog in Earth’s history. </w:t>
      </w:r>
      <w:r w:rsidRPr="00CA5240">
        <w:rPr>
          <w:rStyle w:val="StyleUnderline"/>
        </w:rPr>
        <w:t>It is thus exceedingly difficult to foresee the consequences if the human-made climate forcing continues to accelerate,” say climate scientists James Hansen and Makiko Sato</w:t>
      </w:r>
      <w:r w:rsidRPr="00CA5240">
        <w:rPr>
          <w:sz w:val="16"/>
        </w:rPr>
        <w:t>.</w:t>
      </w:r>
      <w:r w:rsidR="00CA5240" w:rsidRPr="00CA5240">
        <w:rPr>
          <w:sz w:val="16"/>
        </w:rPr>
        <w:t xml:space="preserve"> </w:t>
      </w:r>
      <w:r w:rsidRPr="00CA5240">
        <w:rPr>
          <w:sz w:val="16"/>
        </w:rPr>
        <w:t>The existential threat facing Earth must be addressed now. But even with radical measures, the damage is already immense and will take generations to reverse.</w:t>
      </w:r>
      <w:r w:rsidR="00CA5240" w:rsidRPr="00CA5240">
        <w:rPr>
          <w:sz w:val="16"/>
        </w:rPr>
        <w:t xml:space="preserve"> </w:t>
      </w:r>
      <w:r w:rsidRPr="00CA5240">
        <w:rPr>
          <w:sz w:val="16"/>
        </w:rPr>
        <w:t>Capitalist market forces are leading to the liquidation of the coal industry in favor of natural gas, solar, wind, and geothermal – all of which are cheaper and a new source of profits. This is happening more rapidly than previously estimated. The solar industry already employs twice as many workers as the coal industry.</w:t>
      </w:r>
      <w:r w:rsidR="00CA5240" w:rsidRPr="00CA5240">
        <w:rPr>
          <w:sz w:val="16"/>
        </w:rPr>
        <w:t xml:space="preserve"> </w:t>
      </w:r>
      <w:r w:rsidRPr="00CA5240">
        <w:rPr>
          <w:rStyle w:val="StyleUnderline"/>
        </w:rPr>
        <w:t>But capitalism, an inherently wasteful system, is incapable of fully shedding fossil fuels, the massively inefficient and polluting car culture, and other practices</w:t>
      </w:r>
      <w:r w:rsidRPr="00CA5240">
        <w:rPr>
          <w:sz w:val="16"/>
        </w:rPr>
        <w:t>. A central condition of any socialist transition is the complete elimination of fossil fuels as an energy source.</w:t>
      </w:r>
      <w:r w:rsidR="00CA5240" w:rsidRPr="00CA5240">
        <w:rPr>
          <w:sz w:val="16"/>
        </w:rPr>
        <w:t xml:space="preserve"> </w:t>
      </w:r>
      <w:r w:rsidRPr="00CA5240">
        <w:rPr>
          <w:sz w:val="16"/>
        </w:rPr>
        <w:t>The “just transition” to clean energy, demilitarization, and a universal health care system will cause massive employment dislocation. However, transitioning to renewable energy, retrofitting for energy conservation, and building a modern infrastructure that also adapts to rising sea levels and extreme weather events and expanding public healthcare, education, and culture will create of millions of new jobs.</w:t>
      </w:r>
      <w:r w:rsidR="00CA5240" w:rsidRPr="00CA5240">
        <w:rPr>
          <w:sz w:val="16"/>
        </w:rPr>
        <w:t xml:space="preserve"> </w:t>
      </w:r>
      <w:r w:rsidRPr="00CA5240">
        <w:rPr>
          <w:sz w:val="16"/>
        </w:rPr>
        <w:t>Crisis of extreme wealth concentration</w:t>
      </w:r>
      <w:r w:rsidR="00CA5240" w:rsidRPr="00CA5240">
        <w:rPr>
          <w:sz w:val="16"/>
        </w:rPr>
        <w:t xml:space="preserve"> </w:t>
      </w:r>
      <w:r w:rsidRPr="00CA5240">
        <w:rPr>
          <w:rStyle w:val="StyleUnderline"/>
        </w:rPr>
        <w:t>Monopolization, or more accurately, the formation of oligopolies, and extreme wealth concentration is accelerating. Capitalism, whose only reason for existence is to maximize profits, is incapable of reversing this process.</w:t>
      </w:r>
      <w:r w:rsidR="00CA5240" w:rsidRPr="00CA5240">
        <w:rPr>
          <w:u w:val="single"/>
        </w:rPr>
        <w:t xml:space="preserve"> </w:t>
      </w:r>
      <w:r w:rsidRPr="00CA5240">
        <w:rPr>
          <w:rStyle w:val="StyleUnderline"/>
        </w:rPr>
        <w:t>The world’s eight richest people own wealth equal to the poorest half of the world’s population</w:t>
      </w:r>
      <w:r w:rsidRPr="00CA5240">
        <w:rPr>
          <w:sz w:val="16"/>
        </w:rPr>
        <w:t xml:space="preserve">. In the U.S., the top </w:t>
      </w:r>
      <w:r w:rsidRPr="00CA5240">
        <w:rPr>
          <w:rStyle w:val="StyleUnderline"/>
        </w:rPr>
        <w:t>1 percent own 35 percent of all wealth and the bottom 80 percent own just 7 percent of the nation’s wealth.</w:t>
      </w:r>
      <w:r w:rsidR="00CA5240" w:rsidRPr="00CA5240">
        <w:rPr>
          <w:sz w:val="16"/>
        </w:rPr>
        <w:t xml:space="preserve"> </w:t>
      </w:r>
      <w:r w:rsidRPr="00CA5240">
        <w:rPr>
          <w:sz w:val="16"/>
        </w:rPr>
        <w:t>We’re really talking about the top .1 percent – an oligarchy.</w:t>
      </w:r>
      <w:r w:rsidR="00CA5240" w:rsidRPr="00CA5240">
        <w:rPr>
          <w:sz w:val="16"/>
        </w:rPr>
        <w:t xml:space="preserve"> </w:t>
      </w:r>
      <w:r w:rsidRPr="00CA5240">
        <w:rPr>
          <w:sz w:val="16"/>
        </w:rPr>
        <w:t>Extreme wealth concentration is accompanied by a tendency toward permanent stagnation. U.S. capitalist growth rates have declined from 3.5 percent in the 1960s to 1 percent in the 2000s, although growth picked up after the Great Recession.</w:t>
      </w:r>
      <w:r w:rsidR="00CA5240" w:rsidRPr="00CA5240">
        <w:rPr>
          <w:sz w:val="16"/>
        </w:rPr>
        <w:t xml:space="preserve"> </w:t>
      </w:r>
      <w:r w:rsidRPr="00CA5240">
        <w:rPr>
          <w:sz w:val="16"/>
        </w:rPr>
        <w:t>Wealth concentration, wage suppression and attacks on organized labor and interconnected. Despite rising productivity, wages have been flat or declined the past 40 years. Income inequality based on race and gender is growing.</w:t>
      </w:r>
      <w:r w:rsidR="00CA5240" w:rsidRPr="00CA5240">
        <w:rPr>
          <w:sz w:val="16"/>
        </w:rPr>
        <w:t xml:space="preserve"> </w:t>
      </w:r>
      <w:r w:rsidRPr="00CA5240">
        <w:rPr>
          <w:sz w:val="16"/>
        </w:rPr>
        <w:t>The introduction of neoliberal policies in the 1970s was an attempt by capitalists to overcome declining growth and profit rates by removing obstacles to maximizing profits – including globalized production, privatization, and elimination of labor, health, and environmental protections. Every crisis of capitalism has been aggravated, including extreme levels of wealth concentration and the ecological emergency.</w:t>
      </w:r>
      <w:r w:rsidR="00CA5240" w:rsidRPr="00CA5240">
        <w:rPr>
          <w:sz w:val="16"/>
        </w:rPr>
        <w:t xml:space="preserve"> </w:t>
      </w:r>
      <w:r w:rsidRPr="00CA5240">
        <w:rPr>
          <w:rStyle w:val="StyleUnderline"/>
        </w:rPr>
        <w:t>Financial speculation is another feature of contemporary capitalism. With declining growth rates, external economic stimulus is necessary in the form of consumer credit to create demand. The results are credit “bubbles” and mammoth consumer debt. These bubbles inevitably burst, like the 2008 “housing bubble,” resulting in devastating crises.</w:t>
      </w:r>
      <w:r w:rsidR="00CA5240" w:rsidRPr="00CA5240">
        <w:rPr>
          <w:u w:val="single"/>
        </w:rPr>
        <w:t xml:space="preserve"> </w:t>
      </w:r>
      <w:r w:rsidRPr="00CA5240">
        <w:rPr>
          <w:sz w:val="16"/>
        </w:rPr>
        <w:t>Consumer debt, including for students and auto loans, is reaching pre-2008 levels.</w:t>
      </w:r>
      <w:r w:rsidR="00CA5240" w:rsidRPr="00CA5240">
        <w:rPr>
          <w:sz w:val="16"/>
        </w:rPr>
        <w:t xml:space="preserve"> </w:t>
      </w:r>
      <w:r w:rsidRPr="00CA5240">
        <w:rPr>
          <w:rStyle w:val="StyleUnderline"/>
        </w:rPr>
        <w:t>Any large-scale infrastructure works and green transition will require massive wealth redistribution, including substantial wage increases, immense public investment, and reorienting federal budget priorities.</w:t>
      </w:r>
      <w:r w:rsidR="00CA5240" w:rsidRPr="00CA5240">
        <w:rPr>
          <w:rStyle w:val="StyleUnderline"/>
        </w:rPr>
        <w:t xml:space="preserve"> </w:t>
      </w:r>
    </w:p>
    <w:p w14:paraId="15CFBC1A" w14:textId="77777777" w:rsidR="005C6DD1" w:rsidRPr="00CA5240" w:rsidRDefault="005C6DD1" w:rsidP="005C6DD1"/>
    <w:p w14:paraId="5D6FDFF9" w14:textId="77777777" w:rsidR="005C6DD1" w:rsidRPr="00CA5240" w:rsidRDefault="005C6DD1" w:rsidP="005C6DD1">
      <w:pPr>
        <w:rPr>
          <w:rFonts w:cstheme="minorHAnsi"/>
        </w:rPr>
      </w:pPr>
    </w:p>
    <w:p w14:paraId="27F04BF2" w14:textId="77777777" w:rsidR="005C6DD1" w:rsidRPr="00CA5240" w:rsidRDefault="005C6DD1" w:rsidP="005C6DD1"/>
    <w:p w14:paraId="489E3963" w14:textId="77777777" w:rsidR="002E43C7" w:rsidRPr="00CA5240" w:rsidRDefault="002E43C7" w:rsidP="002E43C7">
      <w:pPr>
        <w:pStyle w:val="Heading3"/>
      </w:pPr>
      <w:r w:rsidRPr="00CA5240">
        <w:t xml:space="preserve">AT: Innovation </w:t>
      </w:r>
    </w:p>
    <w:p w14:paraId="790C66D3" w14:textId="77777777" w:rsidR="002E43C7" w:rsidRPr="00CA5240" w:rsidRDefault="002E43C7" w:rsidP="002E43C7"/>
    <w:p w14:paraId="6BD1A103" w14:textId="77777777" w:rsidR="002E43C7" w:rsidRPr="00CA5240" w:rsidRDefault="002E43C7" w:rsidP="002E43C7">
      <w:pPr>
        <w:pStyle w:val="Heading4"/>
      </w:pPr>
      <w:r w:rsidRPr="00CA5240">
        <w:t>market-based innovation stagnates under capitalism</w:t>
      </w:r>
    </w:p>
    <w:p w14:paraId="641AF3BD" w14:textId="77777777" w:rsidR="002E43C7" w:rsidRPr="00CA5240" w:rsidRDefault="002E43C7" w:rsidP="002E43C7">
      <w:pPr>
        <w:rPr>
          <w:rStyle w:val="Style13ptBold"/>
          <w:b w:val="0"/>
        </w:rPr>
      </w:pPr>
      <w:r w:rsidRPr="00CA5240">
        <w:t xml:space="preserve">Robert J. </w:t>
      </w:r>
      <w:r w:rsidRPr="00CA5240">
        <w:rPr>
          <w:rStyle w:val="Style13ptBold"/>
        </w:rPr>
        <w:t>Gordon 12</w:t>
      </w:r>
      <w:r w:rsidRPr="00CA5240">
        <w:t xml:space="preserve"> (National Bureau of Economic Research, “Is U.S. Economic Growth Over? Faltering Innovation Confronts the Six Headwinds,” Working Paper 18315, http://piketty.pse.ens.fr/files/Gordon2012.pdf)</w:t>
      </w:r>
    </w:p>
    <w:p w14:paraId="7905790A" w14:textId="77777777" w:rsidR="002E43C7" w:rsidRPr="00CA5240" w:rsidRDefault="002E43C7" w:rsidP="002E43C7">
      <w:pPr>
        <w:rPr>
          <w:sz w:val="16"/>
        </w:rPr>
      </w:pPr>
      <w:r w:rsidRPr="00CA5240">
        <w:rPr>
          <w:rStyle w:val="StyleUnderline"/>
        </w:rPr>
        <w:t>The fact that so many fundamental one-time-only inventions have already occurred limits the potential for a continuing stream of equally basic inventions. Such essential improvements of human life as</w:t>
      </w:r>
      <w:r w:rsidRPr="00CA5240">
        <w:rPr>
          <w:sz w:val="16"/>
        </w:rPr>
        <w:t xml:space="preserve"> the conversion from rural to </w:t>
      </w:r>
      <w:r w:rsidRPr="00CA5240">
        <w:rPr>
          <w:rStyle w:val="StyleUnderline"/>
        </w:rPr>
        <w:t>urban life</w:t>
      </w:r>
      <w:r w:rsidRPr="00CA5240">
        <w:rPr>
          <w:sz w:val="16"/>
        </w:rPr>
        <w:t xml:space="preserve">, the </w:t>
      </w:r>
      <w:r w:rsidRPr="00CA5240">
        <w:rPr>
          <w:rStyle w:val="StyleUnderline"/>
        </w:rPr>
        <w:t>speed of travel</w:t>
      </w:r>
      <w:r w:rsidRPr="00CA5240">
        <w:rPr>
          <w:sz w:val="16"/>
        </w:rPr>
        <w:t xml:space="preserve">, the temperature of rooms, </w:t>
      </w:r>
      <w:r w:rsidRPr="00CA5240">
        <w:rPr>
          <w:rStyle w:val="StyleUnderline"/>
        </w:rPr>
        <w:t>and the near-elimination of brute-force manual labor, have already been achieved</w:t>
      </w:r>
      <w:r w:rsidRPr="00CA5240">
        <w:rPr>
          <w:sz w:val="16"/>
        </w:rPr>
        <w:t xml:space="preserve">. But no one should step into the trap of predicting that innovation will come to an end. There are four classic examples in the past of innovation pessimism that turned out to be wildly wrong. In 1876, an internal memo at Western Union, the telegraph monopolists, said, “The telephone has too many shortcomings to be considered as a serious means of communication.” In 1927, a year before The Jazz Singer, the head of Warner Brothers said, “Who the hell wants to hear actors talk?” In 1943, Thomas Watson, then president of IBM, said, “I think there is a world market for maybe five computers.” And in 1981, in the most famous of these ill-fated quotes, Bill Gates himself said in defense of the capacity of the first floppy disks, “640 kilobytes ought to be enough for anyone.” Heeding the warning of these forecasting missteps, </w:t>
      </w:r>
      <w:r w:rsidRPr="00CA5240">
        <w:rPr>
          <w:rStyle w:val="StyleUnderline"/>
        </w:rPr>
        <w:t xml:space="preserve">let us assume that innovation continues, with </w:t>
      </w:r>
      <w:r w:rsidRPr="00CA5240">
        <w:rPr>
          <w:sz w:val="16"/>
        </w:rPr>
        <w:t xml:space="preserve">such marvels as </w:t>
      </w:r>
      <w:r w:rsidRPr="00CA5240">
        <w:rPr>
          <w:rStyle w:val="StyleUnderline"/>
        </w:rPr>
        <w:t>the driverless Google car on the near term horizon</w:t>
      </w:r>
      <w:r w:rsidRPr="00CA5240">
        <w:rPr>
          <w:sz w:val="16"/>
        </w:rPr>
        <w:t xml:space="preserve">. Research on the genome will surely make progress in the fight against cancer and other diseases. </w:t>
      </w:r>
      <w:r w:rsidRPr="00CA5240">
        <w:rPr>
          <w:rStyle w:val="StyleUnderline"/>
        </w:rPr>
        <w:t>But research</w:t>
      </w:r>
      <w:r w:rsidRPr="00CA5240">
        <w:rPr>
          <w:sz w:val="16"/>
        </w:rPr>
        <w:t xml:space="preserve"> for new blockbuster drugs </w:t>
      </w:r>
      <w:r w:rsidRPr="00CA5240">
        <w:rPr>
          <w:rStyle w:val="StyleUnderline"/>
        </w:rPr>
        <w:t>is encountering diminishing returns</w:t>
      </w:r>
      <w:r w:rsidRPr="00CA5240">
        <w:rPr>
          <w:sz w:val="16"/>
        </w:rPr>
        <w:t xml:space="preserve">, with a substantial numbers of failures and rapidly escalating costs of experimentation per successful new drug found. And, just as we should heed the lesson of the four overly pessimistic quotations from the Western Union to Bill Gates, so </w:t>
      </w:r>
      <w:r w:rsidRPr="00CA5240">
        <w:rPr>
          <w:rStyle w:val="StyleUnderline"/>
        </w:rPr>
        <w:t>we should</w:t>
      </w:r>
      <w:r w:rsidRPr="00CA5240">
        <w:rPr>
          <w:sz w:val="16"/>
        </w:rPr>
        <w:t xml:space="preserve"> also </w:t>
      </w:r>
      <w:r w:rsidRPr="00CA5240">
        <w:rPr>
          <w:rStyle w:val="StyleUnderline"/>
        </w:rPr>
        <w:t>recall</w:t>
      </w:r>
      <w:r w:rsidRPr="00CA5240">
        <w:rPr>
          <w:sz w:val="16"/>
        </w:rPr>
        <w:t xml:space="preserve"> the </w:t>
      </w:r>
      <w:r w:rsidRPr="00CA5240">
        <w:rPr>
          <w:rStyle w:val="StyleUnderline"/>
        </w:rPr>
        <w:t>past overoptimism, including the universal prediction in the late 1940s that within a generation each family would have its own vertical lift-off airplane</w:t>
      </w:r>
      <w:r w:rsidRPr="00CA5240">
        <w:rPr>
          <w:sz w:val="16"/>
        </w:rPr>
        <w:t xml:space="preserve">, a universal society of Jetsons. </w:t>
      </w:r>
      <w:r w:rsidRPr="00CA5240">
        <w:rPr>
          <w:rStyle w:val="StyleUnderline"/>
        </w:rPr>
        <w:t>Whatever the future of innovation, the</w:t>
      </w:r>
      <w:r w:rsidRPr="00CA5240">
        <w:rPr>
          <w:sz w:val="16"/>
        </w:rPr>
        <w:t xml:space="preserve"> U.S. </w:t>
      </w:r>
      <w:r w:rsidRPr="00CA5240">
        <w:rPr>
          <w:rStyle w:val="StyleUnderline"/>
        </w:rPr>
        <w:t>economy still faces six daunting headwinds that will limit future potential growth and hold it below the pace which innovation would otherwise make possible</w:t>
      </w:r>
      <w:r w:rsidRPr="00CA5240">
        <w:rPr>
          <w:sz w:val="16"/>
        </w:rPr>
        <w:t xml:space="preserve">. Recall that Figure 1, the graph with the blue and red step-like representation of growth rates of real per-capita GDP over long intervals, included a forecast. The final downward step assumed that growth in real GDP per capita would slow from the actual 1.8 percent rate recorded during 1987-2007, to a lower 1.4 percent rate.11 This slowdown in growth already takes into account the first two headwinds. </w:t>
      </w:r>
      <w:r w:rsidRPr="00CA5240">
        <w:rPr>
          <w:rStyle w:val="StyleUnderline"/>
        </w:rPr>
        <w:t>(1) The “demographic dividend” is now in reverse motion. The original dividend was a</w:t>
      </w:r>
      <w:r w:rsidRPr="00CA5240">
        <w:rPr>
          <w:sz w:val="16"/>
        </w:rPr>
        <w:t xml:space="preserve">nother </w:t>
      </w:r>
      <w:r w:rsidRPr="00CA5240">
        <w:rPr>
          <w:rStyle w:val="StyleUnderline"/>
        </w:rPr>
        <w:t>one-time-only event, the movement of females into the labor force between 1965 and 1990, which raised hours per capita and allowed real per-capita real GDP to grow faster than output per hour. But now the baby-boomers are retiring</w:t>
      </w:r>
      <w:r w:rsidRPr="00CA5240">
        <w:rPr>
          <w:sz w:val="16"/>
        </w:rPr>
        <w:t xml:space="preserve">, no longer included in the tally of total hours of work but still included in the population. </w:t>
      </w:r>
      <w:r w:rsidRPr="00CA5240">
        <w:rPr>
          <w:rStyle w:val="StyleUnderline"/>
        </w:rPr>
        <w:t>Thus hours per capita are now declining, and any tendency for life expectancy to grow relative to the average retirement age will further augment this headwind. By definition, whenever hours per capita decline, then output per capita must grow more slowly than productivity. (2)</w:t>
      </w:r>
      <w:r w:rsidRPr="00CA5240">
        <w:rPr>
          <w:sz w:val="16"/>
        </w:rPr>
        <w:t xml:space="preserve"> The second headwind already taken into account in the 2007-27 forecast is </w:t>
      </w:r>
      <w:r w:rsidRPr="00CA5240">
        <w:rPr>
          <w:rStyle w:val="StyleUnderline"/>
        </w:rPr>
        <w:t>the plateau in educational attainment in the U.S. reached</w:t>
      </w:r>
      <w:r w:rsidRPr="00CA5240">
        <w:rPr>
          <w:sz w:val="16"/>
        </w:rPr>
        <w:t xml:space="preserve"> more than </w:t>
      </w:r>
      <w:r w:rsidRPr="00CA5240">
        <w:rPr>
          <w:rStyle w:val="StyleUnderline"/>
        </w:rPr>
        <w:t>20 years ago</w:t>
      </w:r>
      <w:r w:rsidRPr="00CA5240">
        <w:rPr>
          <w:sz w:val="16"/>
        </w:rPr>
        <w:t xml:space="preserve">, as highlighted in the path-breaking work of Claudia Golden and Lawrence Katz (2008). </w:t>
      </w:r>
      <w:r w:rsidRPr="00CA5240">
        <w:rPr>
          <w:rStyle w:val="StyleUnderline"/>
        </w:rPr>
        <w:t>The U.S. is steadily slipping down the international</w:t>
      </w:r>
      <w:r w:rsidRPr="00CA5240">
        <w:rPr>
          <w:sz w:val="16"/>
        </w:rPr>
        <w:t xml:space="preserve"> league </w:t>
      </w:r>
      <w:r w:rsidRPr="00CA5240">
        <w:rPr>
          <w:rStyle w:val="StyleUnderline"/>
        </w:rPr>
        <w:t>tables in</w:t>
      </w:r>
      <w:r w:rsidRPr="00CA5240">
        <w:rPr>
          <w:sz w:val="16"/>
        </w:rPr>
        <w:t xml:space="preserve"> the percentage of its population of a given age which has completed </w:t>
      </w:r>
      <w:r w:rsidRPr="00CA5240">
        <w:rPr>
          <w:rStyle w:val="StyleUnderline"/>
        </w:rPr>
        <w:t>higher education</w:t>
      </w:r>
      <w:r w:rsidRPr="00CA5240">
        <w:rPr>
          <w:sz w:val="16"/>
        </w:rPr>
        <w:t xml:space="preserve">. This combines several problems. One is the cost disease in higher education, that is, the rapid increase in the price of college tuition relative to the prices of other goods. This cost inflation in turn leads to </w:t>
      </w:r>
      <w:r w:rsidRPr="00CA5240">
        <w:rPr>
          <w:rStyle w:val="StyleUnderline"/>
        </w:rPr>
        <w:t>mounting student debt</w:t>
      </w:r>
      <w:r w:rsidRPr="00CA5240">
        <w:rPr>
          <w:sz w:val="16"/>
        </w:rPr>
        <w:t xml:space="preserve">, which </w:t>
      </w:r>
      <w:r w:rsidRPr="00CA5240">
        <w:rPr>
          <w:rStyle w:val="StyleUnderline"/>
        </w:rPr>
        <w:t>is increasingly distorting career choices and deterring low-income people from going to college</w:t>
      </w:r>
      <w:r w:rsidRPr="00CA5240">
        <w:rPr>
          <w:sz w:val="16"/>
        </w:rPr>
        <w:t xml:space="preserve"> at all. Not everybody gets a scholarship. At the secondary level the OECD PISA test results for 37 nations had the U.S. recently ranked as ranked as 21st in reading, 31st in math, and 34th in science. </w:t>
      </w:r>
      <w:r w:rsidRPr="00CA5240">
        <w:rPr>
          <w:rStyle w:val="StyleUnderline"/>
        </w:rPr>
        <w:t>There is an ongoing achievement gap</w:t>
      </w:r>
      <w:r w:rsidRPr="00CA5240">
        <w:rPr>
          <w:sz w:val="16"/>
        </w:rPr>
        <w:t xml:space="preserve"> between whites and Asians on the one hand and Hispanics and Blacks on the other, while the Hispanic percentage of our nation’s schoolchildren keeps increasing, </w:t>
      </w:r>
      <w:r w:rsidRPr="00CA5240">
        <w:rPr>
          <w:rStyle w:val="StyleUnderline"/>
        </w:rPr>
        <w:t>dragging down the national average</w:t>
      </w:r>
      <w:r w:rsidRPr="00CA5240">
        <w:rPr>
          <w:sz w:val="16"/>
        </w:rPr>
        <w:t xml:space="preserve">. Making matters worse is a new and growing gap between the educational preparation and achievement of American girls and boys; the female share of college graduates is now up to 58 percent. The remaining four headwinds are not taken into account in the forecast of 1.4 percent per-capita GDP growth for 2007-27 but are equally daunting. These lead us to alter the defining metric of future growth from income per capita to consumption per capita for the bottom 99 percent of the income distribution. </w:t>
      </w:r>
      <w:r w:rsidRPr="00CA5240">
        <w:rPr>
          <w:rStyle w:val="StyleUnderline"/>
        </w:rPr>
        <w:t>(3) The most important quantitatively in holding down the growth of our future income is rising inequality</w:t>
      </w:r>
      <w:r w:rsidRPr="00CA5240">
        <w:rPr>
          <w:sz w:val="16"/>
        </w:rPr>
        <w:t xml:space="preserve">. The </w:t>
      </w:r>
      <w:r w:rsidRPr="00CA5240">
        <w:rPr>
          <w:rStyle w:val="StyleUnderline"/>
        </w:rPr>
        <w:t>growth in median real income has been substantially slower than</w:t>
      </w:r>
      <w:r w:rsidRPr="00CA5240">
        <w:rPr>
          <w:sz w:val="16"/>
        </w:rPr>
        <w:t xml:space="preserve"> all of these </w:t>
      </w:r>
      <w:r w:rsidRPr="00CA5240">
        <w:rPr>
          <w:rStyle w:val="StyleUnderline"/>
        </w:rPr>
        <w:t>growth rates of average per-capita income</w:t>
      </w:r>
      <w:r w:rsidRPr="00CA5240">
        <w:rPr>
          <w:sz w:val="16"/>
        </w:rPr>
        <w:t xml:space="preserve"> discussed thus far. The Berkeley web site of Emmanuel Saez provides the startling figures. </w:t>
      </w:r>
      <w:r w:rsidRPr="00CA5240">
        <w:rPr>
          <w:rStyle w:val="StyleUnderline"/>
        </w:rPr>
        <w:t>From 1993 to 2008, the average growth in real household income was 1.3 percent per year. But for the bottom 99% growth was only 0.75, a gap of 0.55 percent per year. The top one percent of the income distribution captured fully 52% of the income gains during that 15-year period. If what we care about when we talk about “consumer well being” is the bottom 99 percent, then we must deduct</w:t>
      </w:r>
      <w:r w:rsidRPr="00CA5240">
        <w:rPr>
          <w:sz w:val="16"/>
        </w:rPr>
        <w:t xml:space="preserve"> 0.55 percent </w:t>
      </w:r>
      <w:r w:rsidRPr="00CA5240">
        <w:rPr>
          <w:rStyle w:val="StyleUnderline"/>
        </w:rPr>
        <w:t>from the average growth rates of real GDP per capita</w:t>
      </w:r>
      <w:r w:rsidRPr="00CA5240">
        <w:rPr>
          <w:sz w:val="16"/>
        </w:rPr>
        <w:t xml:space="preserve"> presented here and elsewhere. </w:t>
      </w:r>
      <w:r w:rsidRPr="00CA5240">
        <w:rPr>
          <w:rStyle w:val="StyleUnderline"/>
        </w:rPr>
        <w:t>(4) The interaction between globalization and ICT</w:t>
      </w:r>
      <w:r w:rsidRPr="00CA5240">
        <w:rPr>
          <w:sz w:val="16"/>
        </w:rPr>
        <w:t xml:space="preserve"> is a daunting headwind. Its effects </w:t>
      </w:r>
      <w:r w:rsidRPr="00CA5240">
        <w:rPr>
          <w:rStyle w:val="StyleUnderline"/>
        </w:rPr>
        <w:t>include outsourcing of all types</w:t>
      </w:r>
      <w:r w:rsidRPr="00CA5240">
        <w:rPr>
          <w:sz w:val="16"/>
        </w:rPr>
        <w:t xml:space="preserve">, from call centers to radiologist jobs. </w:t>
      </w:r>
      <w:r w:rsidRPr="00CA5240">
        <w:rPr>
          <w:rStyle w:val="StyleUnderline"/>
        </w:rPr>
        <w:t>Foreign inexpensive labor</w:t>
      </w:r>
      <w:r w:rsidRPr="00CA5240">
        <w:rPr>
          <w:sz w:val="16"/>
        </w:rPr>
        <w:t xml:space="preserve"> competes with American labor not just through outsourcing, but also through imports. And these imports combine lower wages in emerging nations with growing technological capabilities there. This is nothing more than the Hecksher-Ohlin-Samuelson factor-price equalization theorem at work, and it inevitably </w:t>
      </w:r>
      <w:r w:rsidRPr="00CA5240">
        <w:rPr>
          <w:rStyle w:val="StyleUnderline"/>
        </w:rPr>
        <w:t>has a damaging effect on the nations with the highest wage level, i.e., the United States. (5)</w:t>
      </w:r>
      <w:r w:rsidRPr="00CA5240">
        <w:rPr>
          <w:sz w:val="16"/>
        </w:rPr>
        <w:t xml:space="preserve"> Energy and the environment represent the fifth headwind. Part of </w:t>
      </w:r>
      <w:r w:rsidRPr="00CA5240">
        <w:rPr>
          <w:rStyle w:val="StyleUnderline"/>
        </w:rPr>
        <w:t>any effort to cope with global warming represents a payback for past growth</w:t>
      </w:r>
      <w:r w:rsidRPr="00CA5240">
        <w:rPr>
          <w:sz w:val="16"/>
        </w:rPr>
        <w:t xml:space="preserve">. In 1901 the environment was not a priority and the symbol of a prosperous city was a drawing of a factory spewing pure black smoke out of its chimneys. The consensus recommendation of economists to impose </w:t>
      </w:r>
      <w:r w:rsidRPr="00CA5240">
        <w:rPr>
          <w:rStyle w:val="StyleUnderline"/>
        </w:rPr>
        <w:t>a carbon tax</w:t>
      </w:r>
      <w:r w:rsidRPr="00CA5240">
        <w:rPr>
          <w:sz w:val="16"/>
        </w:rPr>
        <w:t xml:space="preserve"> in order to push American gasoline prices up toward European levels </w:t>
      </w:r>
      <w:r w:rsidRPr="00CA5240">
        <w:rPr>
          <w:rStyle w:val="StyleUnderline"/>
        </w:rPr>
        <w:t>will reduce the amount that households have left over to spend on everything else</w:t>
      </w:r>
      <w:r w:rsidRPr="00CA5240">
        <w:rPr>
          <w:sz w:val="16"/>
        </w:rPr>
        <w:t xml:space="preserve"> (unless it is fully rebated in lump-sum or other payments). </w:t>
      </w:r>
      <w:r w:rsidRPr="00CA5240">
        <w:rPr>
          <w:rStyle w:val="StyleUnderline"/>
        </w:rPr>
        <w:t>India and China are</w:t>
      </w:r>
      <w:r w:rsidRPr="00CA5240">
        <w:rPr>
          <w:sz w:val="16"/>
        </w:rPr>
        <w:t xml:space="preserve"> both growing more rapidly than the U.S. and taken together those two nations are </w:t>
      </w:r>
      <w:r w:rsidRPr="00CA5240">
        <w:rPr>
          <w:rStyle w:val="StyleUnderline"/>
        </w:rPr>
        <w:t>responsible for double the carbon emissions of the U.S., but they resist suggestions that their growth to high-income status should be curtailed by energy restrictions, since today’s rich nations</w:t>
      </w:r>
      <w:r w:rsidRPr="00CA5240">
        <w:rPr>
          <w:sz w:val="16"/>
        </w:rPr>
        <w:t xml:space="preserve"> of North America, Europe, and Japan </w:t>
      </w:r>
      <w:r w:rsidRPr="00CA5240">
        <w:rPr>
          <w:rStyle w:val="StyleUnderline"/>
        </w:rPr>
        <w:t>were not regulated in the same way</w:t>
      </w:r>
      <w:r w:rsidRPr="00CA5240">
        <w:rPr>
          <w:sz w:val="16"/>
        </w:rPr>
        <w:t xml:space="preserve"> during their 20th century period of high growth.12 </w:t>
      </w:r>
      <w:r w:rsidRPr="00CA5240">
        <w:rPr>
          <w:rStyle w:val="StyleUnderline"/>
        </w:rPr>
        <w:t>(6) The twin household and government deficits represent the final headwind</w:t>
      </w:r>
      <w:r w:rsidRPr="00CA5240">
        <w:rPr>
          <w:sz w:val="16"/>
        </w:rPr>
        <w:t xml:space="preserve">. Already in 2007 U.S. households suffered from an unprecedented overhang of debt equal to 133 percent of disposable income. The government debt was then manageable but has since begun to explode. Consumers have gradually been paying off debt, and this is one reason why the economic recovery has been so tepid. As a matter of arithmetic the ratio of government debt to GDP can be reduced by a mix of higher taxes, lower expenditures, and lower entitlement benefits (including higher retirement ages). But the same arithmetic implies that higher taxes and/or lower transfers reduces the growth rate of real household disposable income relative to that of real GDP. 8. An Exercise in Subtraction We began with the tantalizing (and frightening) suggestion in the green line of Figure 2 that </w:t>
      </w:r>
      <w:r w:rsidRPr="00CA5240">
        <w:rPr>
          <w:rStyle w:val="StyleUnderline"/>
        </w:rPr>
        <w:t>per-capita real GDP growth could slow down to a rate of a mere 0.2 percent by 2100</w:t>
      </w:r>
      <w:r w:rsidRPr="00CA5240">
        <w:rPr>
          <w:sz w:val="16"/>
        </w:rPr>
        <w:t xml:space="preserve">. How large might be the numerical effect of the six headwinds? </w:t>
      </w:r>
      <w:r w:rsidRPr="00CA5240">
        <w:rPr>
          <w:rStyle w:val="StyleUnderline"/>
        </w:rPr>
        <w:t>A plausible set of numbers can be constructed to reduce the growth rate of real per-capita consumption of the bottom 99 percent of the income distribution down to 0.2 percent per year</w:t>
      </w:r>
      <w:r w:rsidRPr="00CA5240">
        <w:rPr>
          <w:sz w:val="16"/>
        </w:rPr>
        <w:t xml:space="preserve">, but this “exercise in subtraction” needs to be qualified carefully (the qualifications come at the end). </w:t>
      </w:r>
      <w:r w:rsidRPr="00CA5240">
        <w:rPr>
          <w:rStyle w:val="StyleUnderline"/>
        </w:rPr>
        <w:t>Although the central theme of this article is that innovation does not have the same potential to create growth in the future as in the past, nevertheless let us start by assuming that future innovation propels growth in per-capita real GDP at the same rate as in the two decades before 2007, about 1.8 percent per year. This strains credulity as a forecast for the future</w:t>
      </w:r>
      <w:r w:rsidRPr="00CA5240">
        <w:rPr>
          <w:sz w:val="16"/>
        </w:rPr>
        <w:t xml:space="preserve">, in that the ICT-driven internet productivity revival of 1996-2000 is included in the performance outcome of the two decades 1987-2007. </w:t>
      </w:r>
      <w:r w:rsidRPr="00CA5240">
        <w:rPr>
          <w:rStyle w:val="StyleUnderline"/>
        </w:rPr>
        <w:t>To start a forecast for 2007-27 at the same growth rate makes the heroic assumption that another invention with the same productivity impact of the internet revolution is about to appear on the near-term horizon. Thus our starting point is quite optimistic. Baby-boomer retirement</w:t>
      </w:r>
      <w:r w:rsidRPr="00CA5240">
        <w:rPr>
          <w:sz w:val="16"/>
        </w:rPr>
        <w:t xml:space="preserve"> (the reversal of the demographic dividend) brings us down to 1.6 and the </w:t>
      </w:r>
      <w:r w:rsidRPr="00CA5240">
        <w:rPr>
          <w:rStyle w:val="StyleUnderline"/>
        </w:rPr>
        <w:t>failure of educational attainment</w:t>
      </w:r>
      <w:r w:rsidRPr="00CA5240">
        <w:rPr>
          <w:sz w:val="16"/>
        </w:rPr>
        <w:t xml:space="preserve"> to continue its historical rise takes us to 1.4 percent. These estimates come from government estimates of future labor-force growth in the wake of baby-boomer retirements, and the impact of the plateau in educational attainment comes from the work of Dale Jorgenson and his collaborators. In Figure 6 the first (black) bar registers future growth of 1.8 percent per year, the same as during 1987-2007. The next two grey bars reduce growth to take account of demography and education. If </w:t>
      </w:r>
      <w:r w:rsidRPr="00CA5240">
        <w:rPr>
          <w:rStyle w:val="StyleUnderline"/>
        </w:rPr>
        <w:t>inequality continues to rise</w:t>
      </w:r>
      <w:r w:rsidRPr="00CA5240">
        <w:rPr>
          <w:sz w:val="16"/>
        </w:rPr>
        <w:t xml:space="preserve"> as it did in the last two decades, income for the bottom 99 percent of the income distribution will grow about half a point slower than 1.4 percent, bringing us down to 0.9. </w:t>
      </w:r>
      <w:r w:rsidRPr="00CA5240">
        <w:rPr>
          <w:rStyle w:val="StyleUnderline"/>
        </w:rPr>
        <w:t>Globalization</w:t>
      </w:r>
      <w:r w:rsidRPr="00CA5240">
        <w:rPr>
          <w:sz w:val="16"/>
        </w:rPr>
        <w:t xml:space="preserve"> could </w:t>
      </w:r>
      <w:r w:rsidRPr="00CA5240">
        <w:rPr>
          <w:rStyle w:val="StyleUnderline"/>
        </w:rPr>
        <w:t>continue to hollow out middle-level jobs</w:t>
      </w:r>
      <w:r w:rsidRPr="00CA5240">
        <w:rPr>
          <w:sz w:val="16"/>
        </w:rPr>
        <w:t xml:space="preserve">, bringing the rate down to 0.7.13 </w:t>
      </w:r>
      <w:r w:rsidRPr="00CA5240">
        <w:rPr>
          <w:rStyle w:val="StyleUnderline"/>
        </w:rPr>
        <w:t>Higher energy taxes</w:t>
      </w:r>
      <w:r w:rsidRPr="00CA5240">
        <w:rPr>
          <w:sz w:val="16"/>
        </w:rPr>
        <w:t xml:space="preserve"> could bring the rate down to 0.5. </w:t>
      </w:r>
      <w:r w:rsidRPr="00CA5240">
        <w:rPr>
          <w:rStyle w:val="StyleUnderline"/>
        </w:rPr>
        <w:t>And a combination of consumer debt repayments, income tax increases, and reduced transfer payments, could plausibly reach the 0.2 percent annual rate</w:t>
      </w:r>
      <w:r w:rsidRPr="00CA5240">
        <w:rPr>
          <w:sz w:val="16"/>
        </w:rPr>
        <w:t xml:space="preserve"> assumed by the hypothetical green line in Figure 2. These final subtractions would not necessarily reduce real GDP growth but would force real consumption of the bottom 99 percent of the income distribution to grow more slowly than real GDP as debt is repaid. </w:t>
      </w:r>
      <w:r w:rsidRPr="00CA5240">
        <w:rPr>
          <w:rStyle w:val="StyleUnderline"/>
        </w:rPr>
        <w:t>The particular numbers don’t matter, and there is no magic in the choice of 0.2 percent as the long-run growth rate</w:t>
      </w:r>
      <w:r w:rsidRPr="00CA5240">
        <w:rPr>
          <w:sz w:val="16"/>
        </w:rPr>
        <w:t xml:space="preserve">. That was chosen for “shock value” as the rate of growth for the U.K. between 1300 and 1700. </w:t>
      </w:r>
      <w:r w:rsidRPr="00CA5240">
        <w:rPr>
          <w:rStyle w:val="StyleUnderline"/>
        </w:rPr>
        <w:t>Any other number below 1.0 percent could be chosen and it would represent an epochal decline in growth from the U.S. record of the last 150 years of 2.0 percent annual growth rate in output per capita</w:t>
      </w:r>
      <w:r w:rsidRPr="00CA5240">
        <w:rPr>
          <w:sz w:val="16"/>
        </w:rPr>
        <w:t>.14</w:t>
      </w:r>
    </w:p>
    <w:p w14:paraId="62017D9A" w14:textId="77777777" w:rsidR="002E43C7" w:rsidRPr="00CA5240" w:rsidRDefault="002E43C7" w:rsidP="002E43C7">
      <w:pPr>
        <w:rPr>
          <w:sz w:val="16"/>
        </w:rPr>
      </w:pPr>
    </w:p>
    <w:p w14:paraId="6E3C5848" w14:textId="77777777" w:rsidR="002E43C7" w:rsidRPr="00CA5240" w:rsidRDefault="002E43C7" w:rsidP="002E43C7">
      <w:pPr>
        <w:pStyle w:val="Heading4"/>
      </w:pPr>
      <w:r w:rsidRPr="00CA5240">
        <w:t>Capitalist IPR prevents adoption</w:t>
      </w:r>
    </w:p>
    <w:p w14:paraId="1C13AC1B" w14:textId="77777777" w:rsidR="002E43C7" w:rsidRPr="00CA5240" w:rsidRDefault="002E43C7" w:rsidP="002E43C7">
      <w:r w:rsidRPr="00CA5240">
        <w:t xml:space="preserve">Tony </w:t>
      </w:r>
      <w:r w:rsidRPr="00CA5240">
        <w:rPr>
          <w:rStyle w:val="Style13ptBold"/>
        </w:rPr>
        <w:t>Smith 15</w:t>
      </w:r>
      <w:r w:rsidRPr="00CA5240">
        <w:t xml:space="preserve"> (Prof. of philosophy @ Iowa State University, “Red Innovation,” Jacobin, https://www.jacobinmag.com/2015/03/socialism-innovation-capitalism-smith/)</w:t>
      </w:r>
    </w:p>
    <w:p w14:paraId="39BE5BA7" w14:textId="77777777" w:rsidR="002E43C7" w:rsidRPr="00CA5240" w:rsidRDefault="002E43C7" w:rsidP="002E43C7">
      <w:pPr>
        <w:rPr>
          <w:rStyle w:val="StyleUnderline"/>
        </w:rPr>
      </w:pPr>
      <w:r w:rsidRPr="00CA5240">
        <w:rPr>
          <w:sz w:val="16"/>
        </w:rPr>
        <w:t xml:space="preserve">The Promised Golden Age </w:t>
      </w:r>
      <w:r w:rsidRPr="00CA5240">
        <w:rPr>
          <w:rStyle w:val="Emphasis"/>
        </w:rPr>
        <w:t>Technology</w:t>
      </w:r>
      <w:r w:rsidRPr="00CA5240">
        <w:rPr>
          <w:sz w:val="16"/>
        </w:rPr>
        <w:t xml:space="preserve"> is more than just a weapon for inter-capitalist competition; it </w:t>
      </w:r>
      <w:r w:rsidRPr="00CA5240">
        <w:rPr>
          <w:rStyle w:val="Emphasis"/>
        </w:rPr>
        <w:t>is a weapon in struggles between capital and labor.</w:t>
      </w:r>
      <w:r w:rsidRPr="00CA5240">
        <w:rPr>
          <w:sz w:val="16"/>
        </w:rPr>
        <w:t xml:space="preserve"> </w:t>
      </w:r>
      <w:r w:rsidRPr="00CA5240">
        <w:rPr>
          <w:rStyle w:val="StyleUnderline"/>
        </w:rPr>
        <w:t>Technological changes that create unemployment, de-skill the workforce</w:t>
      </w:r>
      <w:r w:rsidRPr="00CA5240">
        <w:rPr>
          <w:sz w:val="16"/>
        </w:rPr>
        <w:t xml:space="preserve">, and enable one sector of the workforce to be played against another </w:t>
      </w:r>
      <w:r w:rsidRPr="00CA5240">
        <w:rPr>
          <w:rStyle w:val="StyleUnderline"/>
        </w:rPr>
        <w:t>shift the balance of power in capital’s favor.</w:t>
      </w:r>
      <w:r w:rsidRPr="00CA5240">
        <w:rPr>
          <w:sz w:val="16"/>
        </w:rPr>
        <w:t xml:space="preserve"> Given this asymmetry, </w:t>
      </w:r>
      <w:r w:rsidRPr="00CA5240">
        <w:rPr>
          <w:rStyle w:val="StyleUnderline"/>
        </w:rPr>
        <w:t>advances in productivity that could reduce work time</w:t>
      </w:r>
      <w:r w:rsidRPr="00CA5240">
        <w:rPr>
          <w:sz w:val="16"/>
        </w:rPr>
        <w:t xml:space="preserve"> while expanding real wages </w:t>
      </w:r>
      <w:r w:rsidRPr="00CA5240">
        <w:rPr>
          <w:rStyle w:val="StyleUnderline"/>
        </w:rPr>
        <w:t>lead instead to forced layoffs</w:t>
      </w:r>
      <w:r w:rsidRPr="00CA5240">
        <w:rPr>
          <w:sz w:val="16"/>
        </w:rPr>
        <w:t xml:space="preserve">, increasing stress for those still employed and eroding real wages. Two ongoing technological developments further strengthen the power of capital. </w:t>
      </w:r>
      <w:r w:rsidRPr="00CA5240">
        <w:rPr>
          <w:rStyle w:val="StyleUnderline"/>
        </w:rPr>
        <w:t>Advances in transportation and communication now enable production and distribution chains to be extended across the globe, allowing capital to implement “divide and conquer” strategies against labor</w:t>
      </w:r>
      <w:r w:rsidRPr="00CA5240">
        <w:rPr>
          <w:sz w:val="16"/>
        </w:rPr>
        <w:t xml:space="preserve"> to an unprecedented extent. Astounding </w:t>
      </w:r>
      <w:r w:rsidRPr="00CA5240">
        <w:rPr>
          <w:rStyle w:val="StyleUnderline"/>
        </w:rPr>
        <w:t>new labor-saving machines are</w:t>
      </w:r>
      <w:r w:rsidRPr="00CA5240">
        <w:rPr>
          <w:sz w:val="16"/>
        </w:rPr>
        <w:t xml:space="preserve"> also </w:t>
      </w:r>
      <w:r w:rsidRPr="00CA5240">
        <w:rPr>
          <w:rStyle w:val="StyleUnderline"/>
        </w:rPr>
        <w:t>becoming more and more inexpensive.</w:t>
      </w:r>
      <w:r w:rsidRPr="00CA5240">
        <w:rPr>
          <w:sz w:val="16"/>
        </w:rPr>
        <w:t xml:space="preserve"> A recent exhaustive study of over seven hundred occupations concluded that no less than 47 percent of employment in the United States is at high risk of being automated within two decades. Anything approaching this level of labor displacement will yield more misery, not progress, for ordinary workers. But the lower cost and higher capacities of machines have also led to change of a better sort. As the prices of computer hardware, software, and Internet connections have declined, </w:t>
      </w:r>
      <w:r w:rsidRPr="00CA5240">
        <w:rPr>
          <w:rStyle w:val="StyleUnderline"/>
        </w:rPr>
        <w:t>many people can now create new “knowledge products” without working for big capitalists.</w:t>
      </w:r>
      <w:r w:rsidRPr="00CA5240">
        <w:rPr>
          <w:sz w:val="16"/>
        </w:rPr>
        <w:t xml:space="preserve"> Multitudes across the globe now freely choose to contribute to collective innovation projects of interest to them, outside the relationship of capital and wage labor. The resulting products can now be distributed as unlimited free goods to anyone who wishes to use them, rather than being scarce commodities sold for profit. It is beyond dispute that this new form of social labor has generated innovations superior in quality and scale to the output of capitalist firms. These innovations also tend to be qualitatively different. While technological developments in capitalism primarily address the wants and needs of those with disposable income, open-source projects can mobilize creative energies to address areas capital systematically neglects, such as developing seeds for poor farmers or medicines for those without the money to buy existing medications. The potential of this new form of collective social labor to address pressing social needs across the globe is historically unprecedented. </w:t>
      </w:r>
      <w:r w:rsidRPr="00CA5240">
        <w:rPr>
          <w:rStyle w:val="StyleUnderline"/>
        </w:rPr>
        <w:t>In order to flourish, however, open-source innovation requires free access to existing knowledge goods.</w:t>
      </w:r>
      <w:r w:rsidRPr="00CA5240">
        <w:rPr>
          <w:sz w:val="16"/>
        </w:rPr>
        <w:t xml:space="preserve"> </w:t>
      </w:r>
      <w:r w:rsidRPr="00CA5240">
        <w:rPr>
          <w:rStyle w:val="Emphasis"/>
        </w:rPr>
        <w:t>Leading capital firms</w:t>
      </w:r>
      <w:r w:rsidRPr="00CA5240">
        <w:rPr>
          <w:sz w:val="16"/>
        </w:rPr>
        <w:t xml:space="preserve">, hoping to extend their ability to privately profit from publicly supported research, </w:t>
      </w:r>
      <w:r w:rsidRPr="00CA5240">
        <w:rPr>
          <w:rStyle w:val="Emphasis"/>
        </w:rPr>
        <w:t>have used</w:t>
      </w:r>
      <w:r w:rsidRPr="00CA5240">
        <w:rPr>
          <w:sz w:val="16"/>
        </w:rPr>
        <w:t xml:space="preserve"> their </w:t>
      </w:r>
      <w:r w:rsidRPr="00CA5240">
        <w:rPr>
          <w:rStyle w:val="Emphasis"/>
        </w:rPr>
        <w:t>immense political power to extend the intellectual property rights regime in scope and enforcement</w:t>
      </w:r>
      <w:r w:rsidRPr="00CA5240">
        <w:rPr>
          <w:sz w:val="16"/>
        </w:rPr>
        <w:t xml:space="preserve">, severely restricting the access open-source projects require. Copyright, after all, was extended for twenty years at the turn of the century, just as Internet access was starting to balloon. Despite these barriers, the success of open-source projects shows that </w:t>
      </w:r>
      <w:r w:rsidRPr="00CA5240">
        <w:rPr>
          <w:rStyle w:val="Emphasis"/>
        </w:rPr>
        <w:t>intellectual-property rights are not required for innovation.</w:t>
      </w:r>
      <w:r w:rsidRPr="00CA5240">
        <w:rPr>
          <w:sz w:val="16"/>
        </w:rPr>
        <w:t xml:space="preserve"> Further evidence is provided by the fact that </w:t>
      </w:r>
      <w:r w:rsidRPr="00CA5240">
        <w:rPr>
          <w:rStyle w:val="StyleUnderline"/>
        </w:rPr>
        <w:t>most scientific and technological workers engaged in innovation are forced to sign away intellectual property rights as a condition of employment.</w:t>
      </w:r>
      <w:r w:rsidRPr="00CA5240">
        <w:rPr>
          <w:sz w:val="16"/>
        </w:rPr>
        <w:t xml:space="preserve"> These rights actually hamper advancement by raising the cost of engaging in the production of new knowledge, and by diverting funds to unproductive legal costs. The World is Flat? </w:t>
      </w:r>
      <w:r w:rsidRPr="00CA5240">
        <w:rPr>
          <w:rStyle w:val="StyleUnderline"/>
        </w:rPr>
        <w:t>Capitalism</w:t>
      </w:r>
      <w:r w:rsidRPr="00CA5240">
        <w:rPr>
          <w:sz w:val="16"/>
        </w:rPr>
        <w:t xml:space="preserve"> also </w:t>
      </w:r>
      <w:r w:rsidRPr="00CA5240">
        <w:rPr>
          <w:rStyle w:val="StyleUnderline"/>
        </w:rPr>
        <w:t>hampers the ability of much of the world to contribute to technological advancement.</w:t>
      </w:r>
      <w:r w:rsidRPr="00CA5240">
        <w:rPr>
          <w:sz w:val="16"/>
        </w:rPr>
        <w:t xml:space="preserve"> </w:t>
      </w:r>
      <w:r w:rsidRPr="00CA5240">
        <w:rPr>
          <w:rStyle w:val="Emphasis"/>
        </w:rPr>
        <w:t>Whole regions of the global economy lack the wealth to support meaningful innovation.</w:t>
      </w:r>
      <w:r w:rsidRPr="00CA5240">
        <w:rPr>
          <w:sz w:val="16"/>
        </w:rPr>
        <w:t xml:space="preserve"> Today, only four countries spend over 3 percent of their GDP on research and development; a mere six others devote 2 percent or more. </w:t>
      </w:r>
      <w:r w:rsidRPr="00CA5240">
        <w:rPr>
          <w:rStyle w:val="StyleUnderline"/>
        </w:rPr>
        <w:t>Capital in these advantaged regions has the opportunity to establish a virtuous circle, free-riding on the extensive public investment discussed above.</w:t>
      </w:r>
      <w:r w:rsidRPr="00CA5240">
        <w:rPr>
          <w:sz w:val="16"/>
        </w:rPr>
        <w:t xml:space="preserve"> Privileged access to advanced R&amp;D enables capitalists to appropriate high returns on successful innovations; these returns allow those companies to make effective use of technological advances in the next cycle, setting the stage for future profits. </w:t>
      </w:r>
      <w:r w:rsidRPr="00CA5240">
        <w:rPr>
          <w:rStyle w:val="StyleUnderline"/>
        </w:rPr>
        <w:t>At the same time, enterprises in poorer regions</w:t>
      </w:r>
      <w:r w:rsidRPr="00CA5240">
        <w:rPr>
          <w:sz w:val="16"/>
        </w:rPr>
        <w:t xml:space="preserve">, lacking access to high-level R&amp;D, </w:t>
      </w:r>
      <w:r w:rsidRPr="00CA5240">
        <w:rPr>
          <w:rStyle w:val="StyleUnderline"/>
        </w:rPr>
        <w:t>find themselves trapped in a vicious cycle.</w:t>
      </w:r>
      <w:r w:rsidRPr="00CA5240">
        <w:rPr>
          <w:sz w:val="16"/>
        </w:rPr>
        <w:t xml:space="preserve"> Their present inability to make significant innovations that would enable them to compete successfully in world markets undercuts their future prospects. Only a handful of countries — such as South Korea and Taiwan — have ever been able to move forward from this starting disadvantage. Global disparities in technological change alone do not explain why 1 percent of people in the world now own 48 percent of global wealth. But they are a major part of the story; </w:t>
      </w:r>
      <w:r w:rsidRPr="00CA5240">
        <w:rPr>
          <w:rStyle w:val="Emphasis"/>
        </w:rPr>
        <w:t>technological change is a weapon that enables the privileged to maintain and extend their global advantages over time.</w:t>
      </w:r>
      <w:r w:rsidRPr="00CA5240">
        <w:rPr>
          <w:sz w:val="16"/>
        </w:rPr>
        <w:t xml:space="preserve"> Creative Non-Destruction </w:t>
      </w:r>
      <w:r w:rsidRPr="00CA5240">
        <w:rPr>
          <w:rStyle w:val="StyleUnderline"/>
        </w:rPr>
        <w:t>The destructive effects</w:t>
      </w:r>
      <w:r w:rsidRPr="00CA5240">
        <w:rPr>
          <w:sz w:val="16"/>
        </w:rPr>
        <w:t xml:space="preserve"> examined above </w:t>
      </w:r>
      <w:r w:rsidRPr="00CA5240">
        <w:rPr>
          <w:rStyle w:val="StyleUnderline"/>
        </w:rPr>
        <w:t>are not necessary features of technological change</w:t>
      </w:r>
      <w:r w:rsidRPr="00CA5240">
        <w:rPr>
          <w:sz w:val="16"/>
        </w:rPr>
        <w:t xml:space="preserve">; </w:t>
      </w:r>
      <w:r w:rsidRPr="00CA5240">
        <w:rPr>
          <w:rStyle w:val="Emphasis"/>
        </w:rPr>
        <w:t>they are necessary features of technological change in capitalism.</w:t>
      </w:r>
      <w:r w:rsidRPr="00CA5240">
        <w:rPr>
          <w:sz w:val="16"/>
        </w:rPr>
        <w:t xml:space="preserve"> </w:t>
      </w:r>
      <w:r w:rsidRPr="00CA5240">
        <w:rPr>
          <w:rStyle w:val="Emphasis"/>
        </w:rPr>
        <w:t>Overcoming them requires overcoming capitalism</w:t>
      </w:r>
      <w:r w:rsidRPr="00CA5240">
        <w:rPr>
          <w:sz w:val="16"/>
        </w:rPr>
        <w:t xml:space="preserve">, even if we only have a provisional sense of what that might mean. The pernicious tendencies associated with technological change in capitalist workplaces are rooted in a structure where managers are agents of the owners of the firm’s assets, with a fiduciary duty to further their private interests. But </w:t>
      </w:r>
      <w:r w:rsidRPr="00CA5240">
        <w:rPr>
          <w:rStyle w:val="StyleUnderline"/>
        </w:rPr>
        <w:t>a society’s means of production are not goods for personal consumption</w:t>
      </w:r>
      <w:r w:rsidRPr="00CA5240">
        <w:rPr>
          <w:sz w:val="16"/>
        </w:rPr>
        <w:t xml:space="preserve">, like a toothbrush. </w:t>
      </w:r>
      <w:r w:rsidRPr="00CA5240">
        <w:rPr>
          <w:rStyle w:val="StyleUnderline"/>
        </w:rPr>
        <w:t>The material reproduction of society is an inherently public matter</w:t>
      </w:r>
      <w:r w:rsidRPr="00CA5240">
        <w:rPr>
          <w:sz w:val="16"/>
        </w:rPr>
        <w:t xml:space="preserve">, as the technological development of capitalism itself, resting on public funds, confirms. </w:t>
      </w:r>
      <w:r w:rsidRPr="00CA5240">
        <w:rPr>
          <w:rStyle w:val="StyleUnderline"/>
        </w:rPr>
        <w:t>Capital markets</w:t>
      </w:r>
      <w:r w:rsidRPr="00CA5240">
        <w:rPr>
          <w:sz w:val="16"/>
        </w:rPr>
        <w:t xml:space="preserve">, where private claims to productive resources are bought and sold, </w:t>
      </w:r>
      <w:r w:rsidRPr="00CA5240">
        <w:rPr>
          <w:rStyle w:val="StyleUnderline"/>
        </w:rPr>
        <w:t>treat public power as if it were just another item for personal use. They can, and should, be totally done away with. Large-scale productive enterprises should instead be acknowledged as a distinct type of public property</w:t>
      </w:r>
      <w:r w:rsidRPr="00CA5240">
        <w:rPr>
          <w:sz w:val="16"/>
        </w:rPr>
        <w:t xml:space="preserve">, and exercises of authority within these workplaces as acts of public authority. The principle of democracy must then come into play: all exercises of this authority must be subject to the consent of those impacted by it. </w:t>
      </w:r>
      <w:r w:rsidRPr="00CA5240">
        <w:rPr>
          <w:rStyle w:val="StyleUnderline"/>
        </w:rPr>
        <w:t>Though additional regulations would be needed</w:t>
      </w:r>
      <w:r w:rsidRPr="00CA5240">
        <w:rPr>
          <w:sz w:val="16"/>
        </w:rPr>
        <w:t xml:space="preserve"> if managers were elected and subject to recall by the workforce as a whole, </w:t>
      </w:r>
      <w:r w:rsidRPr="00CA5240">
        <w:rPr>
          <w:rStyle w:val="StyleUnderline"/>
        </w:rPr>
        <w:t>technological advances in productivity would not typically result in the involuntary unemployment</w:t>
      </w:r>
      <w:r w:rsidRPr="00CA5240">
        <w:rPr>
          <w:sz w:val="16"/>
        </w:rPr>
        <w:t xml:space="preserve"> of some and the overwork of others, </w:t>
      </w:r>
      <w:r w:rsidRPr="00CA5240">
        <w:rPr>
          <w:rStyle w:val="StyleUnderline"/>
        </w:rPr>
        <w:t xml:space="preserve">but rather in reduced work for all. </w:t>
      </w:r>
      <w:r w:rsidRPr="00CA5240">
        <w:rPr>
          <w:sz w:val="16"/>
        </w:rPr>
        <w:t xml:space="preserve">We know this because workers say they want more time to spend with their families and friends, or on projects of their own choosing. </w:t>
      </w:r>
      <w:r w:rsidRPr="00CA5240">
        <w:rPr>
          <w:rStyle w:val="StyleUnderline"/>
        </w:rPr>
        <w:t>With democracy in the workplace, the drive to introduce de-skilling technologies would be replaced with a search for ways to make work more interesting and creative. Suppose that decisions regarding the general level of new investment were</w:t>
      </w:r>
      <w:r w:rsidRPr="00CA5240">
        <w:rPr>
          <w:sz w:val="16"/>
        </w:rPr>
        <w:t xml:space="preserve"> also </w:t>
      </w:r>
      <w:r w:rsidRPr="00CA5240">
        <w:rPr>
          <w:rStyle w:val="StyleUnderline"/>
        </w:rPr>
        <w:t>a matter for public debate</w:t>
      </w:r>
      <w:r w:rsidRPr="00CA5240">
        <w:rPr>
          <w:sz w:val="16"/>
        </w:rPr>
        <w:t xml:space="preserve">, eventually decided by a democratic body. </w:t>
      </w:r>
      <w:r w:rsidRPr="00CA5240">
        <w:rPr>
          <w:rStyle w:val="Emphasis"/>
        </w:rPr>
        <w:t>If there were pressing social needs, the</w:t>
      </w:r>
      <w:r w:rsidRPr="00CA5240">
        <w:rPr>
          <w:sz w:val="16"/>
        </w:rPr>
        <w:t xml:space="preserve"> overall </w:t>
      </w:r>
      <w:r w:rsidRPr="00CA5240">
        <w:rPr>
          <w:rStyle w:val="Emphasis"/>
        </w:rPr>
        <w:t>rate of new investment could be increased; if</w:t>
      </w:r>
      <w:r w:rsidRPr="00CA5240">
        <w:rPr>
          <w:sz w:val="16"/>
        </w:rPr>
        <w:t xml:space="preserve"> this were </w:t>
      </w:r>
      <w:r w:rsidRPr="00CA5240">
        <w:rPr>
          <w:rStyle w:val="Emphasis"/>
        </w:rPr>
        <w:t>not</w:t>
      </w:r>
      <w:r w:rsidRPr="00CA5240">
        <w:rPr>
          <w:sz w:val="16"/>
        </w:rPr>
        <w:t xml:space="preserve"> the case</w:t>
      </w:r>
      <w:r w:rsidRPr="00CA5240">
        <w:rPr>
          <w:rStyle w:val="Emphasis"/>
        </w:rPr>
        <w:t>, it could be stabilized.</w:t>
      </w:r>
      <w:r w:rsidRPr="00CA5240">
        <w:rPr>
          <w:sz w:val="16"/>
        </w:rPr>
        <w:t xml:space="preserve"> These bodies could then set aside a portion of new investment funds to provide public goods free of charge, putting more useful goods and services outside the market’s reach. </w:t>
      </w:r>
      <w:r w:rsidRPr="00CA5240">
        <w:rPr>
          <w:rStyle w:val="StyleUnderline"/>
        </w:rPr>
        <w:t>The public goods of scientific and technological knowledge resulting from basic research and long-term R&amp;D would be decommodified</w:t>
      </w:r>
      <w:r w:rsidRPr="00CA5240">
        <w:rPr>
          <w:sz w:val="16"/>
        </w:rPr>
        <w:t xml:space="preserve">, too, </w:t>
      </w:r>
      <w:r w:rsidRPr="00CA5240">
        <w:rPr>
          <w:rStyle w:val="StyleUnderline"/>
        </w:rPr>
        <w:t>as would the fruits of open-source innovation.</w:t>
      </w:r>
      <w:r w:rsidRPr="00CA5240">
        <w:rPr>
          <w:sz w:val="16"/>
        </w:rPr>
        <w:t xml:space="preserve"> </w:t>
      </w:r>
      <w:r w:rsidRPr="00CA5240">
        <w:rPr>
          <w:rStyle w:val="Emphasis"/>
        </w:rPr>
        <w:t>The latter could be unleashed by abolishing intellectual property rights</w:t>
      </w:r>
      <w:r w:rsidRPr="00CA5240">
        <w:rPr>
          <w:sz w:val="16"/>
        </w:rPr>
        <w:t xml:space="preserve"> and by providing an adequate basic income to all — enabling anyone who wished to participate in open-source projects to do so. If special incentives were required, generous prizes could be awarded to the first to solve important challenges. </w:t>
      </w:r>
      <w:r w:rsidRPr="00CA5240">
        <w:rPr>
          <w:rStyle w:val="StyleUnderline"/>
        </w:rPr>
        <w:t>Remaining funds could then be distributed to other elected bodies at various geographical levels</w:t>
      </w:r>
      <w:r w:rsidRPr="00CA5240">
        <w:rPr>
          <w:sz w:val="16"/>
        </w:rPr>
        <w:t xml:space="preserve">, each of which would determine what share would go to </w:t>
      </w:r>
      <w:r w:rsidRPr="00CA5240">
        <w:rPr>
          <w:rStyle w:val="StyleUnderline"/>
        </w:rPr>
        <w:t>public goods in a region.</w:t>
      </w:r>
      <w:r w:rsidRPr="00CA5240">
        <w:rPr>
          <w:sz w:val="16"/>
        </w:rPr>
        <w:t xml:space="preserve"> The remainder would be distributed to local community banks charged with allocating them to worker enterprises. Various qualitative and quantitative measures could be employed to measure the extent to which those enterprises used technologies to meet social wants and needs effectively, with the results determining the income beyond the basic level received by their members (and the members of the community banks that allocated investment funds to them). </w:t>
      </w:r>
      <w:r w:rsidRPr="00CA5240">
        <w:rPr>
          <w:rStyle w:val="StyleUnderline"/>
        </w:rPr>
        <w:t>Abolishing intellectual property rights would have the added benefit of ensuring that wealthy regions could not use technological knowledge as a weapon to create and reproduce inequality in the global economy.</w:t>
      </w:r>
      <w:r w:rsidRPr="00CA5240">
        <w:rPr>
          <w:sz w:val="16"/>
        </w:rPr>
        <w:t xml:space="preserve"> This danger would be all but eliminated if every region were granted a fundamental right to its per capita share of new investment funds. Finally, if workplaces used productivity advances to free up time for their workers rather than to increase the output of commodities, resources would be depleted and waste generated at a much lower rate. </w:t>
      </w:r>
      <w:r w:rsidRPr="00CA5240">
        <w:rPr>
          <w:rStyle w:val="Emphasis"/>
        </w:rPr>
        <w:t>Abolishing capital markets and replacing them with democratic control over levels of new investment would free humanity from the “grow or die” imperative and the environmental consequences that follow from it.</w:t>
      </w:r>
      <w:r w:rsidRPr="00CA5240">
        <w:rPr>
          <w:sz w:val="16"/>
        </w:rPr>
        <w:t xml:space="preserve"> If enterprises were acknowledged as inherently matters of public concern, it would eliminate the obscene absurdity of having the fate of humanity rest on whether profit-driven oil companies have the political and cultural power to extract and sell an estimated $20 trillion of fossil-fuel reserves, as they clearly plan to do. If open-source innovation flourished, the creative energies of collective social labor across the planet could be mobilized to address environmental challenges. If poor regions with fragile ecologies were guaranteed their fair share of new investment funds, the pressure to sacrifice long-term sustainability for the sake of short-term growth would be overcome. </w:t>
      </w:r>
      <w:r w:rsidRPr="00CA5240">
        <w:rPr>
          <w:rStyle w:val="StyleUnderline"/>
        </w:rPr>
        <w:t>Of course, all of these proposals are vague</w:t>
      </w:r>
      <w:r w:rsidRPr="00CA5240">
        <w:rPr>
          <w:sz w:val="16"/>
        </w:rPr>
        <w:t xml:space="preserve"> and provisional. Nonetheless, they show that the social consequences of technological change could be far different than they are today. </w:t>
      </w:r>
      <w:r w:rsidRPr="00CA5240">
        <w:rPr>
          <w:rStyle w:val="Emphasis"/>
        </w:rPr>
        <w:t>We do not need private ownership of productive assets</w:t>
      </w:r>
      <w:r w:rsidRPr="00CA5240">
        <w:rPr>
          <w:sz w:val="16"/>
        </w:rPr>
        <w:t xml:space="preserve">, or markets devoted to financial assets, </w:t>
      </w:r>
      <w:r w:rsidRPr="00CA5240">
        <w:rPr>
          <w:rStyle w:val="Emphasis"/>
        </w:rPr>
        <w:t>to have a technologically dynamic society.</w:t>
      </w:r>
      <w:r w:rsidRPr="00CA5240">
        <w:rPr>
          <w:sz w:val="16"/>
        </w:rPr>
        <w:t xml:space="preserve"> </w:t>
      </w:r>
      <w:r w:rsidRPr="00CA5240">
        <w:rPr>
          <w:rStyle w:val="StyleUnderline"/>
        </w:rPr>
        <w:t>With</w:t>
      </w:r>
      <w:r w:rsidRPr="00CA5240">
        <w:rPr>
          <w:sz w:val="16"/>
        </w:rPr>
        <w:t xml:space="preserve"> the necessary </w:t>
      </w:r>
      <w:r w:rsidRPr="00CA5240">
        <w:rPr>
          <w:rStyle w:val="StyleUnderline"/>
        </w:rPr>
        <w:t>political shifts, technological change would no longer be associated with overaccumulation, financial crises, the stifling of open-source innovation, severe global inequality, or the increasingly palpable threat of environmental catastrophe.</w:t>
      </w:r>
    </w:p>
    <w:p w14:paraId="56CEF952" w14:textId="77777777" w:rsidR="005C6DD1" w:rsidRPr="00CA5240" w:rsidRDefault="005C6DD1" w:rsidP="005C6DD1"/>
    <w:p w14:paraId="5D3FAEF5" w14:textId="77777777" w:rsidR="005C6DD1" w:rsidRPr="00CA5240" w:rsidRDefault="005C6DD1" w:rsidP="005C6DD1">
      <w:pPr>
        <w:pStyle w:val="Heading3"/>
      </w:pPr>
      <w:r w:rsidRPr="00CA5240">
        <w:t>AT: Cap Good</w:t>
      </w:r>
    </w:p>
    <w:p w14:paraId="6F27C39E" w14:textId="77777777" w:rsidR="005C6DD1" w:rsidRPr="00CA5240" w:rsidRDefault="005C6DD1" w:rsidP="005C6DD1">
      <w:pPr>
        <w:pStyle w:val="Heading4"/>
      </w:pPr>
      <w:r w:rsidRPr="00CA5240">
        <w:t>Inequality turns all the reasons cap might be good---slows the economy, kills people and decreases policy unity</w:t>
      </w:r>
    </w:p>
    <w:p w14:paraId="638883B3" w14:textId="77777777" w:rsidR="005C6DD1" w:rsidRPr="00CA5240" w:rsidRDefault="005C6DD1" w:rsidP="005C6DD1">
      <w:r w:rsidRPr="00CA5240">
        <w:t xml:space="preserve">John </w:t>
      </w:r>
      <w:r w:rsidRPr="00CA5240">
        <w:rPr>
          <w:rStyle w:val="Style13ptBold"/>
        </w:rPr>
        <w:t>Marsh</w:t>
      </w:r>
      <w:r w:rsidRPr="00CA5240">
        <w:t xml:space="preserve"> 20</w:t>
      </w:r>
      <w:r w:rsidRPr="00CA5240">
        <w:rPr>
          <w:rStyle w:val="Style13ptBold"/>
        </w:rPr>
        <w:t>11</w:t>
      </w:r>
      <w:r w:rsidRPr="00CA5240">
        <w:t>- (John  Marsh, associate professor of English at Pennsylvania State University, “Class Dismissed: Why We Cannot Teach or Learn Our Way Out of Inequality”, 58- 63)///zcs</w:t>
      </w:r>
    </w:p>
    <w:p w14:paraId="07315B3F" w14:textId="77777777" w:rsidR="005C6DD1" w:rsidRPr="00CA5240" w:rsidRDefault="005C6DD1" w:rsidP="005C6DD1">
      <w:pPr>
        <w:rPr>
          <w:rStyle w:val="StyleUnderline"/>
        </w:rPr>
      </w:pPr>
      <w:r w:rsidRPr="00CA5240">
        <w:rPr>
          <w:sz w:val="16"/>
        </w:rPr>
        <w:t xml:space="preserve">While the costs of poverty may seem obvious, </w:t>
      </w:r>
      <w:r w:rsidRPr="00CA5240">
        <w:rPr>
          <w:rStyle w:val="StyleUnderline"/>
        </w:rPr>
        <w:t>the costs of economic inequality are far more elusive</w:t>
      </w:r>
      <w:r w:rsidRPr="00CA5240">
        <w:rPr>
          <w:sz w:val="16"/>
        </w:rPr>
        <w:t xml:space="preserve">. So elusive that many argue that there are no costs at all—perhaps even benefits. Indeed, Americans seem to take pride in a country where the hardest working and the most talented have the highest incomes. If the talented and hardworking earn slightly higher incomes than they did before, so much the better. In a meritocracy, hard work and talent should pay off. Our economy and well-being may depend on it. As the </w:t>
      </w:r>
      <w:r w:rsidRPr="00CA5240">
        <w:rPr>
          <w:rStyle w:val="StyleUnderline"/>
        </w:rPr>
        <w:t>chairman of the Federal Reserve, Ben S. Bernanke, said</w:t>
      </w:r>
      <w:r w:rsidRPr="00CA5240">
        <w:rPr>
          <w:sz w:val="16"/>
        </w:rPr>
        <w:t xml:space="preserve"> in 2007, “</w:t>
      </w:r>
      <w:r w:rsidRPr="00CA5240">
        <w:rPr>
          <w:rStyle w:val="StyleUnderline"/>
        </w:rPr>
        <w:t>Without the possibility of unequal outcomes tied to differences in effort and skill, the economic incentive for productive behavior would be eliminated, and our market-based economy—which encourages productive activity primarily through the promise of financial reward—would function far less effectively</w:t>
      </w:r>
      <w:r w:rsidRPr="00CA5240">
        <w:rPr>
          <w:sz w:val="16"/>
        </w:rPr>
        <w:t xml:space="preserve">.”78 In other words, without the possibility of getting rich—and without the threat of falling into poverty—people would not work as hard as they do. If they did not work as hard as they do, the economy, and therefore everyone’s standard of living, would suffer. As it happens, among rich countries those nations, including the United States, with the highest measures of inequality between 1979 and the mid-1990s did experience the greatest annual rate of growth from 1980 to 2000.79 So perhaps economic inequality does have some benefits. Yet those benefits come with costs, too. As I showed earlier, most of that better than expected economic growth bypassed all but the well-off. So much so that </w:t>
      </w:r>
      <w:r w:rsidRPr="00CA5240">
        <w:rPr>
          <w:rStyle w:val="StyleUnderline"/>
        </w:rPr>
        <w:t>individuals at the 50th or 10th percentile of incomes would have fared better in countries that grew less but did a better job of distributing that growth</w:t>
      </w:r>
      <w:r w:rsidRPr="00CA5240">
        <w:rPr>
          <w:sz w:val="16"/>
        </w:rPr>
        <w:t xml:space="preserve">. In other words, </w:t>
      </w:r>
      <w:r w:rsidRPr="00CA5240">
        <w:rPr>
          <w:rStyle w:val="StyleUnderline"/>
        </w:rPr>
        <w:t xml:space="preserve">economic growth alone does not tell us much about how the average Joe or Joan is doing. </w:t>
      </w:r>
      <w:r w:rsidRPr="00CA5240">
        <w:rPr>
          <w:sz w:val="16"/>
        </w:rPr>
        <w:t xml:space="preserve">But even if inequality had no benefits at all, which is arguably the case, does it do any harm? Most Americans, it would seem, do not think so. According to the journalist Robert Samuelson, Americans are indifferent to inequality. And with good reason. In a 2001 column in Newsweek, Samuelson confessed that he is not bothered by the fact that Bill Gates has a bigger paycheck, owns more stock, and lives in a bigger house than he does. Like most Americans, he writes, he does not regard Gates and other increasingly wealthy people as a threat. “When Gates’s wealth rises,” Samuelson observes, “it doesn’t make me feel worse; when it falls, it doesn’t make me feel better.” He concludes, “Poverty is a serious problem, but inequality is not.”80 Samuelson may be right that Americans do not seem to care much about inequality. Moreover, assuming that the economy is not a zerosum game and Gates getting richer does not lead to me getting poorer, it does not seem like Gates getting richer should have much effect on me. I make what I make regardless of what Gates makes. (This is, admittedly, a pretty big assumption. As shown in Figures 1.1 or 1.2, incomes of the 20th percentile and median families stalled at least in part because the 95th percentile families captured a historically disproportionate share of economic growth.) Yet here Samuelson could not be more wrong. Indeed, a great deal of evidence points to a conclusion almost exactly opposite to the one that Samuelson draws. </w:t>
      </w:r>
      <w:r w:rsidRPr="00CA5240">
        <w:rPr>
          <w:rStyle w:val="StyleUnderline"/>
        </w:rPr>
        <w:t>When the already wealthy get wealthier still, and everyone below them treads water, it does make people feel worse</w:t>
      </w:r>
      <w:r w:rsidRPr="00CA5240">
        <w:rPr>
          <w:sz w:val="16"/>
        </w:rPr>
        <w:t xml:space="preserve">. And when the wealthy do worse, or, less vindictively, when everyone else does better relative to the wealthy, it does, perhaps perversely, make people feel better. It certainly makes ordinary consumers behave differently. As Robert Frank documented in his book Luxury Fever, </w:t>
      </w:r>
      <w:r w:rsidRPr="00CA5240">
        <w:rPr>
          <w:rStyle w:val="StyleUnderline"/>
        </w:rPr>
        <w:t>many Americans, in a futile attempt to keep up with the homes, cars, and wristwatches of the super rich, go into unsustainable levels of mortgage and credit card debt</w:t>
      </w:r>
      <w:r w:rsidRPr="00CA5240">
        <w:rPr>
          <w:sz w:val="16"/>
        </w:rPr>
        <w:t xml:space="preserve">.81 More seriously, as I explore at greater length in the final chapter, workers, as Henry Ford recognized when he offered to pay his the unprecedented sum of $5 per day, are also consumers. </w:t>
      </w:r>
      <w:r w:rsidRPr="00CA5240">
        <w:rPr>
          <w:rStyle w:val="StyleUnderline"/>
        </w:rPr>
        <w:t xml:space="preserve">If inequality rises too much, or wages stall for too long, it may jeopardize the overall economy.82 In recent years, we have grown very familiar with this hazard. With more of the total economic output taking the form of profits rather than wages, working families, in order to maintain expected levels of consumption, must go into debt, but they can only go so far into debt, and they appear to have reached those limits. </w:t>
      </w:r>
      <w:r w:rsidRPr="00CA5240">
        <w:rPr>
          <w:sz w:val="16"/>
        </w:rPr>
        <w:t xml:space="preserve">Conversely, corporations, their investors, and the top 1 percent of earners have more money—literally—than they know what to do with. Reluctant to invest in manufacturing or other sectors of the economy that depend on consumption, in part because wages have stalled and there is insufficient consumer demand to justify investments in expanding production, corporations and the wealthy must chase profits elsewhere, leading to what John Bellamy Foster and Fred Magdoff call the “financialization of capitalism” and the speculative bubbles that inevitably follow.83 In short, a stable, growing economy depends upon workers sharing in the economic growth they create and, through their consumption, make possible. In the last thirty or forty years, the U.S. economy has broken with this truism, and the results, unless you are one of the top 1 percent, have been disappointing. But more is at stake here than just feelings, behavior, or the health of the economy. </w:t>
      </w:r>
      <w:r w:rsidRPr="00CA5240">
        <w:rPr>
          <w:rStyle w:val="StyleUnderline"/>
        </w:rPr>
        <w:t>Greater levels of inequality within countries have toxic consequences for their citizens. Americans may not care about inequality, but they should. It is a deadly serious problem</w:t>
      </w:r>
      <w:r w:rsidRPr="00CA5240">
        <w:rPr>
          <w:sz w:val="16"/>
        </w:rPr>
        <w:t xml:space="preserve">. Or so suggests the surprising research of epidemiologists Richard Wilkinson and Kate Pickett. For them, and they make a fairly strong case, </w:t>
      </w:r>
      <w:r w:rsidRPr="00CA5240">
        <w:rPr>
          <w:rStyle w:val="Emphasis"/>
        </w:rPr>
        <w:t>inequality is the most serious problem we face</w:t>
      </w:r>
      <w:r w:rsidRPr="00CA5240">
        <w:rPr>
          <w:sz w:val="16"/>
        </w:rPr>
        <w:t xml:space="preserve">. Wilkinson and Pickett’s argument begins with the crucial discovery that in terms of health, countries are not like people. After a certain point, the richest countries do not produce longer lifespans for their citizens than do the merely or the just rich countries. Past a certain point, if a country gets richer, its citizens do not live any longer. Life expectancy, that is, is unrelated to differences in average income between rich countries. People in Japan, for example, live 4.5 years longer than people in the United States, despite the fact that the average person in Japan makes almost $10,000 less than the average person in the United States.84 Similarly, life expectancy is unrelated to spending on health care in rich countries. To stick with Japan as an example, it spends about one-third less per person on health care compared to the United States, yet its people live longer.85 Nor do these lifespan differences come from the fact that the United States has more poor and uninsured people than Japan. It does, of course, but that is not why the Japanese live longer on average than Americans despite earning less money. As another epidemiologist, Michael Marmot, has noted, “You could take away all the health problems of the poor in the United States and still leave most of the health inequalities untouched.”86 Nor do these differences come from the fact that Americans suffer from more “deleterious personal behavior” like smoking or obesity. If average standards of living do not determine life expectancies, what does? The short answer, according to Wilkinson and Pickett, is inequality. Indeed, </w:t>
      </w:r>
      <w:r w:rsidRPr="00CA5240">
        <w:rPr>
          <w:rStyle w:val="StyleUnderline"/>
        </w:rPr>
        <w:t>Wilkinson and Pickett’s evidence points to a fairly strong correlation between life expectancy in a country and that country’s level of income inequality. In other words, past a certain per capita point, life expectancy in any given country is not affected by how rich a country is but how equal or unequal it is.</w:t>
      </w:r>
      <w:r w:rsidRPr="00CA5240">
        <w:rPr>
          <w:sz w:val="16"/>
        </w:rPr>
        <w:t xml:space="preserve"> The rich in France, for example, live longer than the rich in the United States, despite the fact that the rich in the United States are vastly richer than the rich in France. Why? Because France has a far more equal distribution of incomes. Inequality, another researcher has suggested, acts “like a pollutant throughout society,” and no one, not even the rich, can escape a general pollutant.87 An even more dramatic illustration of this principle is the fact that the lower classes in Sweden live longer than the higher classes in England and Wales.88 Sweden is one of the most equal countries on the globe; the United Kingdom one of the more unequal. Growing richer may not lead a country’s citizens to live longer; growing more equal might. Conversely, growing more unequal, as the United States has, robs everyone, rich and poor alike, of a few years of their life. </w:t>
      </w:r>
      <w:r w:rsidRPr="00CA5240">
        <w:rPr>
          <w:rStyle w:val="StyleUnderline"/>
        </w:rPr>
        <w:t>Levels of income inequality, however, affect more than just longevity</w:t>
      </w:r>
      <w:r w:rsidRPr="00CA5240">
        <w:rPr>
          <w:sz w:val="16"/>
        </w:rPr>
        <w:t xml:space="preserve">. Wilkinson and Pickett find that across a truly astonishing— and occasionally unbelievable—range of measures of well-being, more equal countries perform better than less equal ones. Name your social measure, and more equal countries do better than less equal ones: life expectancy; levels of trust in others; women’s status in society; percent of national income devoted to foreign aid; percent of population with mental illness; drug use; homicide rates; infant mortality; obesity; math and literacy scores; percentage of population completing high school; teenage pregnancy; imprisonment; social mobility; even the percentage of people who think they would do better than average in a fistfight. (This last because more unequal countries produce greater levels of aggression.) Wilkinson and Pickett assemble these different indices into one catchall measure, an index of health and social problems. Figure 1.14 shows their results.89 The United States, in the upper right-hand corner, is one of the most unequal developed countries on earth and, not coincidentally, Wilkinson and Pickett argue, have some of the most severe health and social problems. Sweden, in the lower left-hand corner, is one of the more equal countries in the developed world and has correspondingly fewer and less severe health and social problems.90 Despite some credible challenges to their work, Wilkinson and Pickett have nevertheless discovered something momentous. Regardless of how the United States or other countries got so unequal, whether because of falling wages, increased profits, or perhaps even demographic changes, we are worse off for it. Moreover, Wilkinson and Pickett show that economic growth alone will not solve our health or social problems. Indeed, if economic growth increases inequality enough, it can actually make things worse. Conversely, policies that lead to greater equality may have ripple effects in domains as seemingly far removed from income inequality as levels of mental illness. As Wilkinson and Pickett dramatically summarize the implications of their research: </w:t>
      </w:r>
      <w:r w:rsidRPr="00CA5240">
        <w:rPr>
          <w:rStyle w:val="StyleUnderline"/>
        </w:rPr>
        <w:t>If the United States was to reduce its income inequality to something like the average of the four most equal of the rich countries</w:t>
      </w:r>
      <w:r w:rsidRPr="00CA5240">
        <w:rPr>
          <w:sz w:val="16"/>
        </w:rPr>
        <w:t xml:space="preserve"> (Japan, Norway, Sweden, and Finland), </w:t>
      </w:r>
      <w:r w:rsidRPr="00CA5240">
        <w:rPr>
          <w:rStyle w:val="StyleUnderline"/>
        </w:rPr>
        <w:t>the proportion of the population feeling they could trust others would rise by 75 per cent—presumably with matching improvements in the quality of community life; rates of mental illness and obesity might similarly each be cut by almost two-thirds, teenage birth rates could be more than halved, prison populations might be reduced by 75 per cent, and people could live longer while working the equivalent of two months less per year.91</w:t>
      </w:r>
    </w:p>
    <w:p w14:paraId="0B8644F9" w14:textId="77777777" w:rsidR="005C6DD1" w:rsidRPr="00CA5240" w:rsidRDefault="005C6DD1" w:rsidP="005C6DD1"/>
    <w:p w14:paraId="3910CA11" w14:textId="77777777" w:rsidR="005C6DD1" w:rsidRPr="00CA5240" w:rsidRDefault="005C6DD1" w:rsidP="005C6DD1"/>
    <w:p w14:paraId="5424BE33" w14:textId="77777777" w:rsidR="005C6DD1" w:rsidRPr="00CA5240" w:rsidRDefault="005C6DD1" w:rsidP="005C6DD1"/>
    <w:p w14:paraId="20A18412" w14:textId="77777777" w:rsidR="00304419" w:rsidRPr="00CA5240" w:rsidRDefault="00304419" w:rsidP="005C6DD1">
      <w:pPr>
        <w:pStyle w:val="Heading3"/>
      </w:pPr>
      <w:r w:rsidRPr="00CA5240">
        <w:t>AT: Standards of Living</w:t>
      </w:r>
    </w:p>
    <w:p w14:paraId="6F545C56" w14:textId="77777777" w:rsidR="00304419" w:rsidRPr="00CA5240" w:rsidRDefault="007C37A3" w:rsidP="00304419">
      <w:pPr>
        <w:pStyle w:val="Heading4"/>
        <w:rPr>
          <w:rFonts w:cs="Times New Roman"/>
        </w:rPr>
      </w:pPr>
      <w:r w:rsidRPr="00CA5240">
        <w:rPr>
          <w:rFonts w:cs="Times New Roman"/>
        </w:rPr>
        <w:t>Fully automated luxury communism solves</w:t>
      </w:r>
    </w:p>
    <w:p w14:paraId="1267391E" w14:textId="77777777" w:rsidR="00304419" w:rsidRPr="00CA5240" w:rsidRDefault="00304419" w:rsidP="00304419">
      <w:pPr>
        <w:pStyle w:val="NormalWeb"/>
        <w:spacing w:before="0" w:beforeAutospacing="0" w:after="0" w:afterAutospacing="0"/>
        <w:rPr>
          <w:rFonts w:ascii="Georgia" w:hAnsi="Georgia"/>
          <w:sz w:val="16"/>
        </w:rPr>
      </w:pPr>
      <w:r w:rsidRPr="00CE5DC7">
        <w:rPr>
          <w:rStyle w:val="Style13ptBold"/>
          <w:rFonts w:eastAsiaTheme="majorEastAsia"/>
        </w:rPr>
        <w:t>Marr 16</w:t>
      </w:r>
      <w:r w:rsidRPr="00CA5240">
        <w:rPr>
          <w:rFonts w:ascii="Georgia" w:hAnsi="Georgia"/>
          <w:sz w:val="16"/>
        </w:rPr>
        <w:t xml:space="preserve"> </w:t>
      </w:r>
      <w:r w:rsidRPr="00CA5240">
        <w:rPr>
          <w:rFonts w:ascii="Georgia" w:hAnsi="Georgia"/>
          <w:sz w:val="16"/>
          <w:szCs w:val="22"/>
        </w:rPr>
        <w:t>(</w:t>
      </w:r>
      <w:r w:rsidRPr="00CA5240">
        <w:rPr>
          <w:rFonts w:ascii="Georgia" w:hAnsi="Georgia"/>
        </w:rPr>
        <w:t xml:space="preserve">Bernard Marr is a best-selling author &amp; keynote speaker on business, </w:t>
      </w:r>
      <w:proofErr w:type="gramStart"/>
      <w:r w:rsidRPr="00CA5240">
        <w:rPr>
          <w:rFonts w:ascii="Georgia" w:hAnsi="Georgia"/>
        </w:rPr>
        <w:t>technology</w:t>
      </w:r>
      <w:proofErr w:type="gramEnd"/>
      <w:r w:rsidRPr="00CA5240">
        <w:rPr>
          <w:rFonts w:ascii="Georgia" w:hAnsi="Georgia"/>
        </w:rPr>
        <w:t xml:space="preserve"> and big data. His new book is Data Strategy, “Are We Headed For 'Automated Luxury Communism'?”, Forbes. </w:t>
      </w:r>
      <w:hyperlink r:id="rId23" w:anchor="4e07898737e3" w:history="1">
        <w:r w:rsidRPr="00CA5240">
          <w:rPr>
            <w:rStyle w:val="Hyperlink"/>
            <w:rFonts w:ascii="Georgia" w:hAnsi="Georgia"/>
          </w:rPr>
          <w:t>https://www.forbes.com/sites/bernardmarr/2016/06/30/are-we-headed-for-automated-luxury-communism/#4e07898737e3</w:t>
        </w:r>
      </w:hyperlink>
      <w:r w:rsidRPr="00CA5240">
        <w:rPr>
          <w:rFonts w:ascii="Georgia" w:hAnsi="Georgia"/>
        </w:rPr>
        <w:t>, June 30 2016) //KR</w:t>
      </w:r>
    </w:p>
    <w:p w14:paraId="1D0700B4" w14:textId="77777777" w:rsidR="00304419" w:rsidRPr="00CA5240" w:rsidRDefault="00304419" w:rsidP="00304419">
      <w:pPr>
        <w:rPr>
          <w:rFonts w:cs="Times New Roman"/>
          <w:u w:val="single"/>
        </w:rPr>
      </w:pPr>
      <w:r w:rsidRPr="00CA5240">
        <w:rPr>
          <w:rFonts w:cs="Times New Roman"/>
          <w:u w:val="single"/>
        </w:rPr>
        <w:t xml:space="preserve">While improvements in machine learning, artificial intelligence, big data, and robot automation could mean huge advances in medicine, science, commerce and human understanding, it’s also undeniable that there will be consequences as well. These technological advances represent a significant challenge to capitalism. Together, they are poised to potentially create jobless growth and the paradox of an exponentially growing number of products, manufactured more and more efficiently, but with rising unemployment and underemployment, falling real wages and stagnant living standards. </w:t>
      </w:r>
      <w:r w:rsidRPr="00CA5240">
        <w:rPr>
          <w:rFonts w:cs="Times New Roman"/>
          <w:sz w:val="16"/>
        </w:rPr>
        <w:t xml:space="preserve"> In fact, it’s already begun.  The rate of technological progress and worker productivity is on the rise, but wages are stagnating, factories are eliminating jobs, and researchers estimate that anywhere between 35 and 50 percent of jobs that exist now are in danger of being lost to automation. </w:t>
      </w:r>
      <w:r w:rsidRPr="00CA5240">
        <w:rPr>
          <w:rFonts w:cs="Times New Roman"/>
          <w:u w:val="single"/>
        </w:rPr>
        <w:t xml:space="preserve"> But what if the prognosis weren’t all doom and gloom?  What if all this automation were instead to provide so much luxury that we enter a post-work era, when humans are required to do very little labor and machines provide everything we need? </w:t>
      </w:r>
      <w:r w:rsidRPr="00CA5240">
        <w:rPr>
          <w:rFonts w:cs="Times New Roman"/>
          <w:sz w:val="16"/>
        </w:rPr>
        <w:t xml:space="preserve">   </w:t>
      </w:r>
      <w:r w:rsidRPr="00CA5240">
        <w:rPr>
          <w:rFonts w:cs="Times New Roman"/>
          <w:u w:val="single"/>
        </w:rPr>
        <w:t>This is the theory of ‘</w:t>
      </w:r>
      <w:r w:rsidRPr="002053B7">
        <w:rPr>
          <w:rStyle w:val="Emphasis"/>
        </w:rPr>
        <w:t>Fully Automated Luxury Communism’</w:t>
      </w:r>
      <w:r w:rsidRPr="00CA5240">
        <w:rPr>
          <w:rFonts w:cs="Times New Roman"/>
          <w:u w:val="single"/>
        </w:rPr>
        <w:t>, an idea and ideology that in the (near) future, machines could provide for all our basic needs, and humans would be required to do very minimal work — perhaps as little as 10–12 hours a week — on quality control and similar oversight, to ensure luxury for everyone.  Robots, AI, machine learning, big data, etc. could basically make human labor redundant and instead of creating even further inequalities it could lead to a society where everyone lives in luxury and where machines produce everything.</w:t>
      </w:r>
    </w:p>
    <w:p w14:paraId="30B2B3D6" w14:textId="77777777" w:rsidR="00304419" w:rsidRPr="00CA5240" w:rsidRDefault="00304419" w:rsidP="00304419"/>
    <w:p w14:paraId="52A9E64B" w14:textId="77777777" w:rsidR="005C6DD1" w:rsidRPr="00CA5240" w:rsidRDefault="005C6DD1" w:rsidP="005C6DD1">
      <w:pPr>
        <w:pStyle w:val="Heading3"/>
      </w:pPr>
      <w:r w:rsidRPr="00CA5240">
        <w:t xml:space="preserve">AT: Education Solves Wealth Inequality </w:t>
      </w:r>
    </w:p>
    <w:p w14:paraId="5AF4A502" w14:textId="77777777" w:rsidR="005C6DD1" w:rsidRPr="00CA5240" w:rsidRDefault="005C6DD1" w:rsidP="005C6DD1">
      <w:pPr>
        <w:pStyle w:val="Heading4"/>
      </w:pPr>
      <w:r w:rsidRPr="00CA5240">
        <w:t>Education is portrayed as a solution to the intense wealth inequality caused by modern capitalism when in reality, it widens the gap.</w:t>
      </w:r>
    </w:p>
    <w:p w14:paraId="766B2ECA" w14:textId="77777777" w:rsidR="005C6DD1" w:rsidRPr="00CA5240" w:rsidRDefault="005C6DD1" w:rsidP="005C6DD1">
      <w:r w:rsidRPr="00CA5240">
        <w:t xml:space="preserve">John </w:t>
      </w:r>
      <w:r w:rsidRPr="00CA5240">
        <w:rPr>
          <w:rStyle w:val="Style13ptBold"/>
        </w:rPr>
        <w:t>Marsh</w:t>
      </w:r>
      <w:r w:rsidRPr="00CA5240">
        <w:t xml:space="preserve"> 20</w:t>
      </w:r>
      <w:r w:rsidRPr="00CA5240">
        <w:rPr>
          <w:rStyle w:val="Style13ptBold"/>
        </w:rPr>
        <w:t>11</w:t>
      </w:r>
      <w:r w:rsidRPr="00CA5240">
        <w:t>- (associate professor of English at Pennsylvania State University, “Class Dismissed: Why We Cannot Teach or Learn Our Way Out of Inequality”)///zcs</w:t>
      </w:r>
    </w:p>
    <w:p w14:paraId="08EEFF43" w14:textId="77777777" w:rsidR="005C6DD1" w:rsidRPr="00CA5240" w:rsidRDefault="005C6DD1" w:rsidP="005C6DD1">
      <w:pPr>
        <w:tabs>
          <w:tab w:val="left" w:pos="3674"/>
        </w:tabs>
        <w:rPr>
          <w:sz w:val="16"/>
        </w:rPr>
      </w:pPr>
      <w:r w:rsidRPr="00CA5240">
        <w:rPr>
          <w:sz w:val="16"/>
        </w:rPr>
        <w:t xml:space="preserve">  One could quote many more authorities—and any number of ordinary people—who hold more or less identical views about the economic power of education. And these people are not wrong. Those who have advanced degrees earn more than those who have bachelor’s degrees, who earn more than those who have high school degrees, on down the line. And the returns to education, as economists put it, have increased in recent years. In short, education pays, and pays more than ever. If so, then it must seem like the best way to get ahead is to get an education. Unsurprisingly, then, </w:t>
      </w:r>
      <w:r w:rsidRPr="00CA5240">
        <w:rPr>
          <w:rStyle w:val="StyleUnderline"/>
        </w:rPr>
        <w:t xml:space="preserve">nothing dominates our thinking about poverty and economic inequality so much as the belief that education (or lack of it) causes these problems and thus that education (and more of it) will fix them. </w:t>
      </w:r>
      <w:r w:rsidRPr="00CA5240">
        <w:rPr>
          <w:sz w:val="16"/>
        </w:rPr>
        <w:t xml:space="preserve">During the period when I started the Odyssey Project, part of me must have believed this conventional wisdom as well. After all, my prosperity was owed directly to education. I was born into a family that occasionally drifted near and once or twice fell below the poverty line. But I graduated from college, earned a Ph.D., eventually found a tenure-track job in academe, and now make more money than I ever imagined possible. (Let me hasten to assure you this owed more to my limited imagination than it does to my high salary.) If education had worked for me, I told myself, shouldn’t it work for others, too? Moreover, if it had worked for me, shouldn’t everyone have a chance— or, for some of the people I sought to enroll in the Odyssey Project, a second chance—to make it work for them? You did not need to look any further for answers to these questions than to the University of Illinois at Urbana-Champaign, which was one of the first land grant colleges. Their mission, according to the 1862 Morrill Act, which founded public higher education in the United States, was “to promote the liberal and practical education of the industrial classes in the several pursuits and professions in life.”19 Although these land grant institutions have changed quite a bit since 1862, and the terminology now feels dated, they still count promoting the education of the industrial classes—those previously excluded from higher education who nevertheless seek to improve their lives through it—among their many missions. More so, arguably, than the University of Illinois at Urbana-Champaign itself, which now mostly enrolls well-to-do teenagers from the suburbs of Chicago, the Odyssey Project would embody these ideals of public higher education. If a college degree is what it takes to earn a decent living in the United States today, then everyone ought to have the opportunity to go to or go back to college. That is why I started the Odyssey Project. And that is what, on the occasion of our first graduation ceremony, with our graduates and their families in their best clothes, also snapping digital picture after digital picture, made it so easy to root for it. The interview with the local television news, however, changed my life. Although I continued to direct the Odyssey Project and to teach classes in it (usually literature or writing), from then on I had my doubts. These doubts only intensified as I watched Odyssey </w:t>
      </w:r>
      <w:r w:rsidRPr="00CA5240">
        <w:rPr>
          <w:rStyle w:val="StyleUnderline"/>
        </w:rPr>
        <w:t>students drift away as the academic year wore on, victims of various crises, other claims on their time, or, less dramatically, the realization that the humanities and higher education left them cold</w:t>
      </w:r>
      <w:r w:rsidRPr="00CA5240">
        <w:rPr>
          <w:sz w:val="16"/>
        </w:rPr>
        <w:t xml:space="preserve">. My doubts, I should add, were not about whether education should serve the industrial classes, the poor and low-income, but whether it does, whether it is capable of doing so, and what good would come of it if it could. Even if every Odyssey student who enrolled in the fall graduated in the spring, I began to ask myself, and even if every Odyssey student who graduated in the spring enrolled in a real college in the fall, would we be appreciably closer to solving the twin problems of poverty and economic inequality in the United States today? Or forget about the United States. What about Champaign County? In this book, I explore these doubts, examining the origins, accuracy, and real-world effects of this particularly entrenched piece of conventional wisdom, the one that holds that we can teach and learn our way out of poverty and economic inequality; the one that holds that education will solve “all these problems.” Reluctantly, I conclude that education bears far too much of the burden of our hopes for economic justice, and, moreover, that we ask education to accomplish things it simply cannot accomplish. While this thesis—that </w:t>
      </w:r>
      <w:r w:rsidRPr="00CA5240">
        <w:rPr>
          <w:rStyle w:val="StyleUnderline"/>
        </w:rPr>
        <w:t>education alone will not change things</w:t>
      </w:r>
      <w:r w:rsidRPr="00CA5240">
        <w:rPr>
          <w:sz w:val="16"/>
        </w:rPr>
        <w:t xml:space="preserve">— has occasionally surfaced, few writers have given it the extended treatment it requires. I know, because when I began to have my doubts about the Odyssey Project, I went looking for answers to my questions and rarely found anyone else even asking the questions.20 When did the belief in education as an economic panacea arise? Why? More empirically, is it true? If not, why has it proven so attractive? Why do so many people, especially those in power, so urgently want to believe it? And how has it influenced what teachers and students do or imagine what they do? Finally, if it is not true that education will solve poverty and inequality, what might? Class Dismissed seeks to answer these questions. More generally, as my double entendre of a title implies, I argue that </w:t>
      </w:r>
      <w:r w:rsidRPr="00CA5240">
        <w:rPr>
          <w:rStyle w:val="StyleUnderline"/>
        </w:rPr>
        <w:t>appeals to education have displaced the debate about social class and economic power that Americans need to have if we are to understand the causes of and the cure for sustained poverty and increasing inequality</w:t>
      </w:r>
      <w:r w:rsidRPr="00CA5240">
        <w:rPr>
          <w:sz w:val="16"/>
        </w:rPr>
        <w:t xml:space="preserve">. In turn, and in order to start that debate, I suggest that </w:t>
      </w:r>
      <w:r w:rsidRPr="00CA5240">
        <w:rPr>
          <w:rStyle w:val="StyleUnderline"/>
        </w:rPr>
        <w:t xml:space="preserve">we may need to dismiss the belief that all or even most of our economic problems can be solved from the classroom. </w:t>
      </w:r>
      <w:r w:rsidRPr="00CA5240">
        <w:rPr>
          <w:sz w:val="16"/>
        </w:rPr>
        <w:t xml:space="preserve">Within the last few years, a number of critics have begun to challenge our unexamined faith in “college for all,” as one economist has put it. Unlike those critics, mostly conservatives, I do not argue that too many students are going to college (Charles Murray), that the United States has overinvested in higher education (Richard Vedder), that more young people should enter the trades rather than attend college (Murray, Vedder, and Matthew B. Crawford), or that since college teaches “few useful job skills,” </w:t>
      </w:r>
      <w:r w:rsidRPr="00CA5240">
        <w:rPr>
          <w:rStyle w:val="StyleUnderline"/>
        </w:rPr>
        <w:t>a degree</w:t>
      </w:r>
      <w:r w:rsidRPr="00CA5240">
        <w:rPr>
          <w:sz w:val="16"/>
        </w:rPr>
        <w:t xml:space="preserve">, as the economist Bryan Caplan puts it, </w:t>
      </w:r>
      <w:r w:rsidRPr="00CA5240">
        <w:rPr>
          <w:rStyle w:val="StyleUnderline"/>
        </w:rPr>
        <w:t>merely signals “to employers that graduates are smart, hardworking, and conformist</w:t>
      </w:r>
      <w:r w:rsidRPr="00CA5240">
        <w:rPr>
          <w:sz w:val="16"/>
        </w:rPr>
        <w:t xml:space="preserve">” (Murray, Vedder, Crawford, and others too numerous to mention).21 Nor, as other critics have begun to argue, do I believe that a college degree has ceased to offer a good return on a young person’s investment of time and money. As nearly every economist and journalist who has studied this manufactured controversy has shown, college continues to pay off. Even those like me foolish enough to major in English or some other supposedly irrelevant humanities or fine arts discipline still earn, on average, more than those with only a high school degree and more than enough to offset the costs of tuition and foregone earnings needed to earn a degree. Indeed, even today the starting salary for someone with a degree in English ($37,800) is higher than the average income of all those, including older and experienced workers, with only a high school degree ($32,000).22 Yet we find ourselves in an unusual position. The advice we would offer every halfway intelligent young person with a pulse—go to college— is not, I argue, counsel we can offer a whole generation of young people, let alone adults like those who might have enrolled in the Odyssey Project. An is (“education pays”) is not an ought (“everyone ought to get an education). </w:t>
      </w:r>
      <w:r w:rsidRPr="00CA5240">
        <w:rPr>
          <w:rStyle w:val="StyleUnderline"/>
        </w:rPr>
        <w:t>Some people may escape poverty and low incomes through education, but a problem arises when education becomes the only escape route from these conditions—because that road will very quickly become bottlenecked</w:t>
      </w:r>
      <w:r w:rsidRPr="00CA5240">
        <w:rPr>
          <w:sz w:val="16"/>
        </w:rPr>
        <w:t xml:space="preserve">. As the political scientist Gordon Lafer has written, “It is appropriate for every parent to hope that their child becomes a professional; but it is not appropriate for federal policy makers to hope that every American becomes one.”23 As another economist has put it, “Going to college is a lot like standing up at a concert to see better. Selfishly speaking, it works, but from a social point of view, we shouldn’t encourage it.”24 Unlike others who argue this point, however, my concern is not with the inefficiencies that come from everyone standing up to see better but, rather, the injustices that result. That is, </w:t>
      </w:r>
      <w:r w:rsidRPr="00CA5240">
        <w:rPr>
          <w:rStyle w:val="StyleUnderline"/>
        </w:rPr>
        <w:t xml:space="preserve">my concern is with those who cannot stand up, those who, either because of lack of ability, lack of interest, or other barriers to entry do not or cannot earn a college degree. Insisting that they really should is neither a wise nor a particularly humane solution to the problem these workers will encounter in the labor market. </w:t>
      </w:r>
      <w:r w:rsidRPr="00CA5240">
        <w:rPr>
          <w:sz w:val="16"/>
        </w:rPr>
        <w:t xml:space="preserve">Nor is it a particularly feasible one. As I explore later in this book, the U.S. economy, despite claims to the contrary, will continue to produce more jobs that do not require a college degree than jobs that do.25 A college degree will not make those jobs pay any more than the pittance they currently do. As some of my colleagues from graduate school could confirm, </w:t>
      </w:r>
      <w:r w:rsidRPr="00CA5240">
        <w:rPr>
          <w:rStyle w:val="StyleUnderline"/>
        </w:rPr>
        <w:t>a Ph.D. working as a bartender earns bartender wages, not a professor’s salary</w:t>
      </w:r>
      <w:r w:rsidRPr="00CA5240">
        <w:rPr>
          <w:sz w:val="16"/>
        </w:rPr>
        <w:t xml:space="preserve">. What will make those bartending and other unskilled jobs pay something closer to a living wage—if not a living wage itself—constitutes, to my mind, one of the major public policy challenges of the twenty-first century. Education, however, is not the answer. This book is divided into three parts. In the first, I describe the situation we find ourselves in today. Namely, poverty and the striking—and ever increasing—gap between the rich and the poor in the United States, the widest it has been since the 1920s and the worst among developed countries. I also describe our default policy prescription for this problem—education, education, education—and test whether that is a sufficient or even necessary solution to the problem. In the second part of the book, I explore when, how, and why we arrived at this belief in the power of education. As to when and how, I trace the sometimes gradual, and sometimes abrupt, process whereby education came to dominate discussions about opportunity, prosperity, and poverty in American life. This history involves the eclipse, by education, of other ways Americans once imagined they might get ahead. The history also involves the eclipse, by economics, of other purposes Americans once imagined for education. I also speculate as to why, despite occasionally overwhelming evidence to the contrary, Americans ever believed and continue to believe that we can teach and learn our way out of poverty and inequality. The answer is not flattering. In short, I suggest that our belief in the transformative power of education owes to our primal and somewhat naïve desire to believe in a just world, to believe that people get what they deserve. Moreover, I argue that many of those who hold economic and political power, particularly since the Second World War, suffer from an inability to imagine or recognize any other way into the middle class than the one they took, college. In the third part of the book, I describe a growing consensus among economists about what it would take, in addition to or instead of education, to reduce poverty and inequality in the United States. I will admit now that both by family background and scholarly disposition, when it comes to inequality, I favor an explanation that focuses on the decline of bargaining power generally and the decline of unions specifically. (By background, I mean that when I helped found and then joined a union of teaching assistants and graduate employees, I was the fourth in a string of Marsh fathers, grandfathers, and great grandfathers to join a union. My mother, at various points in her life a schoolteacher, social worker, and guidance counselor, also belongs to a union. By scholarly disposition, I mean that my academic research has focused on the literary culture of unions and the class dimensions of literary culture.) The crucial question here, though, is not how to reduce inequality and poverty in the United States—as I say, a rough consensus exists on this question—but why the United States has done and appears poised to do so little to act on this consensus. I also state what an education, if not particularly good for fighting poverty and inequality, might be good for. Finally, I argue that in terms of educational and economic policy, we may have put the cart in front of the horse. As it stands, </w:t>
      </w:r>
      <w:r w:rsidRPr="00CA5240">
        <w:rPr>
          <w:rStyle w:val="StyleUnderline"/>
        </w:rPr>
        <w:t xml:space="preserve">we seek to decrease inequality and poverty by improving educational enrollment, performance, and attainment. A good deal of evidence, however, suggests that we should do just the opposite. Only by first decreasing inequality and poverty might we then improve educational outcomes. </w:t>
      </w:r>
      <w:r w:rsidRPr="00CA5240">
        <w:rPr>
          <w:sz w:val="16"/>
        </w:rPr>
        <w:t xml:space="preserve">To be quite honest, though I recognize the incongruity of a professor, of all people, confessing this, I care less about educational outcomes than I do about economic ones. Here too I admit that background may play a part in this attitude. As I mention above, when I was in elementary school, during one or two rough patches our family dropped into the ranks of the poor. From what I remember of it, which is more than I would like, I still cannot decide what was worst about it. Was it the persistent feelings of inferiority? Or the terrifying sense of insecurity? Either way, I am convinced that poverty and economic insecurity are ruinous, wicked. No one, least of all children, should have to suffer that fate. Yet over the last thirty years, more and more do. Next to this fact, education, while I have committed my life to it, matters far less than it otherwise would. In any event, the point of this book is that </w:t>
      </w:r>
      <w:r w:rsidRPr="00CA5240">
        <w:rPr>
          <w:rStyle w:val="StyleUnderline"/>
        </w:rPr>
        <w:t>we need to cultivate a new modesty regarding education, to stop believing that it is a magic potion for the poor or for anyone else. Only after we’ve cleared the deck of these mistaken beliefs can we embark on a serious effort to fix these problems.</w:t>
      </w:r>
      <w:r w:rsidRPr="00CA5240">
        <w:rPr>
          <w:sz w:val="16"/>
        </w:rPr>
        <w:t xml:space="preserve"> </w:t>
      </w:r>
    </w:p>
    <w:p w14:paraId="53C354D4" w14:textId="77777777" w:rsidR="005C6DD1" w:rsidRPr="00CA5240" w:rsidRDefault="005C6DD1" w:rsidP="005C6DD1"/>
    <w:p w14:paraId="079A184B" w14:textId="77777777" w:rsidR="005C6DD1" w:rsidRPr="00CA5240" w:rsidRDefault="005C6DD1" w:rsidP="005C6DD1"/>
    <w:p w14:paraId="3DA2AF77" w14:textId="77777777" w:rsidR="005C6DD1" w:rsidRPr="00CA5240" w:rsidRDefault="005C6DD1" w:rsidP="005C6DD1"/>
    <w:p w14:paraId="2532473E" w14:textId="77777777" w:rsidR="005C6DD1" w:rsidRPr="00CA5240" w:rsidRDefault="005C6DD1" w:rsidP="005C6DD1"/>
    <w:p w14:paraId="14E3D54A" w14:textId="77777777" w:rsidR="005C6DD1" w:rsidRPr="00CA5240" w:rsidRDefault="005C6DD1" w:rsidP="005C6DD1"/>
    <w:p w14:paraId="037A4177" w14:textId="77777777" w:rsidR="005C6DD1" w:rsidRPr="00CA5240" w:rsidRDefault="005C6DD1" w:rsidP="002E43C7">
      <w:pPr>
        <w:rPr>
          <w:rStyle w:val="StyleUnderline"/>
        </w:rPr>
      </w:pPr>
    </w:p>
    <w:p w14:paraId="042E33F2" w14:textId="77777777" w:rsidR="005B1D78" w:rsidRPr="00CA5240" w:rsidRDefault="005B1D78" w:rsidP="00446ACB">
      <w:pPr>
        <w:pStyle w:val="Heading3"/>
      </w:pPr>
      <w:r w:rsidRPr="00CA5240">
        <w:t>AT: Framework---Automatons DA</w:t>
      </w:r>
    </w:p>
    <w:p w14:paraId="7B8B89DA" w14:textId="77777777" w:rsidR="005B1D78" w:rsidRPr="00CA5240" w:rsidRDefault="005B1D78" w:rsidP="005B1D78">
      <w:pPr>
        <w:pStyle w:val="Heading4"/>
      </w:pPr>
      <w:r w:rsidRPr="00CA5240">
        <w:t xml:space="preserve">Their framework molds students into machines and bureaucrats. These systems of mechanization and bureaucratization deprive value to life and strip students of critical thinking. </w:t>
      </w:r>
    </w:p>
    <w:p w14:paraId="33346037" w14:textId="77777777" w:rsidR="005B1D78" w:rsidRPr="00CA5240" w:rsidRDefault="005B1D78" w:rsidP="005B1D78">
      <w:r w:rsidRPr="00CA5240">
        <w:rPr>
          <w:rStyle w:val="Style13ptBold"/>
        </w:rPr>
        <w:t>Whitehead 14</w:t>
      </w:r>
      <w:r w:rsidRPr="00CA5240">
        <w:t xml:space="preserve"> (Patrick Whitehead. 21 Feb. 2014. Whitehead is a professor of psychology at Albany State University and has a P.h.D. in phenomenological psychology. “Schooling as and Ideological State Apparatus.” Academia.edu. https://www.academia.edu/7908351/Schooling_as_an_Ideological_State_Apparatus)[PM]</w:t>
      </w:r>
    </w:p>
    <w:p w14:paraId="7B5BE6BC" w14:textId="77777777" w:rsidR="005B1D78" w:rsidRPr="00CA5240" w:rsidRDefault="005B1D78" w:rsidP="005B1D78">
      <w:pPr>
        <w:spacing w:after="0"/>
        <w:rPr>
          <w:sz w:val="16"/>
        </w:rPr>
      </w:pPr>
      <w:r w:rsidRPr="00CA5240">
        <w:rPr>
          <w:sz w:val="16"/>
        </w:rPr>
        <w:t xml:space="preserve">Schooling as an ISA facilitates mechanization and bureaucratization. </w:t>
      </w:r>
      <w:r w:rsidRPr="00CA5240">
        <w:rPr>
          <w:rStyle w:val="StyleUnderline"/>
        </w:rPr>
        <w:t>A socially-efficient classroom would be evaluated as a success provided its students were shaped into factory workers or company men, machines or bureaucrats</w:t>
      </w:r>
      <w:r w:rsidRPr="00CA5240">
        <w:rPr>
          <w:sz w:val="16"/>
        </w:rPr>
        <w:t xml:space="preserve">. The achievement of this may be understood from the vantage point of student motivation. </w:t>
      </w:r>
      <w:r w:rsidRPr="00CA5240">
        <w:rPr>
          <w:rStyle w:val="StyleUnderline"/>
        </w:rPr>
        <w:t>When motivation is completely ignored or rendered benign, students are shaped into machines</w:t>
      </w:r>
      <w:r w:rsidRPr="00CA5240">
        <w:rPr>
          <w:sz w:val="16"/>
        </w:rPr>
        <w:t xml:space="preserve">. Skinner (1955) explains the brilliant potential of such a classroom. </w:t>
      </w:r>
      <w:r w:rsidRPr="00CA5240">
        <w:rPr>
          <w:rStyle w:val="StyleUnderline"/>
        </w:rPr>
        <w:t>When motivation is made extrinsic, students are shaped into bureaucrats</w:t>
      </w:r>
      <w:r w:rsidRPr="00CA5240">
        <w:rPr>
          <w:sz w:val="16"/>
        </w:rPr>
        <w:t xml:space="preserve">; Kohn (1993) has described this classroom in some detail. Since </w:t>
      </w:r>
      <w:r w:rsidRPr="00CA5240">
        <w:rPr>
          <w:rStyle w:val="StyleUnderline"/>
        </w:rPr>
        <w:t>they have performed an in-depth analysis of the abstractification of workers suffered in the workplace</w:t>
      </w:r>
      <w:r w:rsidRPr="00CA5240">
        <w:rPr>
          <w:sz w:val="16"/>
        </w:rPr>
        <w:t xml:space="preserve">, Berger, Berger, &amp; Kellner’s (1973) example may be used to understand the displacement of student-motivation facilitated in the socially-efficient classroom. In their analysis, </w:t>
      </w:r>
      <w:r w:rsidRPr="00CA5240">
        <w:rPr>
          <w:rStyle w:val="StyleUnderline"/>
        </w:rPr>
        <w:t>factories and corporations structure the modern mind in ways beyond a metaphorical sense. In the factory, where work is dictated by the laws and proofs of modern science, life is mechanized, reproducible, and logical, and there is no space for motivation. In the corporate world, life is bureaucratized, managed, and arbitrary. In both, life is anonymous, impersonal, inorganic, and static.</w:t>
      </w:r>
      <w:r w:rsidRPr="00CA5240">
        <w:rPr>
          <w:sz w:val="16"/>
        </w:rPr>
        <w:t xml:space="preserve"> </w:t>
      </w:r>
      <w:r w:rsidRPr="00CA5240">
        <w:rPr>
          <w:rStyle w:val="StyleUnderline"/>
        </w:rPr>
        <w:t>Mechanization reduces students to abstracted, impersonal automatons; bureaucratization reduces students to anonymous vestiges of arbitrary competences</w:t>
      </w:r>
      <w:r w:rsidRPr="00CA5240">
        <w:rPr>
          <w:sz w:val="16"/>
        </w:rPr>
        <w:t>. These are not the unfortunate consequences of schooling, but the very impetus behind it. To think of these as unfortunate consequences would be to hold the mistaken assumption that an alternative instructional methodology might replace the current ones, an assumption which Freire (2012/1970) specifically warns against because this ignores the oppressed. “Manipulation, sloganizing, ‘depositing,’ regimentation, and prescription cannot be components of revolutionary praxis, precisely because they are components of the praxis of domination” (p. 126). By problematizing instructional methodology, administration and teachers presume that a SCHOOLING AS AN IDEOLOGICAL STATE APPARATUS 9 solution to schooling likely exists, but that they are merely the unfortunate few for whom the correct method has not yet been adequately employed. They can thus imagine a situation where they might otherwise be able to deliver the valuable and enriched school-experience. It is in this way that “</w:t>
      </w:r>
      <w:r w:rsidRPr="00CA5240">
        <w:rPr>
          <w:rStyle w:val="StyleUnderline"/>
        </w:rPr>
        <w:t>Ideology</w:t>
      </w:r>
      <w:r w:rsidRPr="00CA5240">
        <w:rPr>
          <w:sz w:val="16"/>
        </w:rPr>
        <w:t>”, as Althusser (1970) explains, “</w:t>
      </w:r>
      <w:r w:rsidRPr="00CA5240">
        <w:rPr>
          <w:rStyle w:val="StyleUnderline"/>
        </w:rPr>
        <w:t>represents the imaginary relationship of individuals to their real conditions of existence</w:t>
      </w:r>
      <w:r w:rsidRPr="00CA5240">
        <w:rPr>
          <w:sz w:val="16"/>
        </w:rPr>
        <w:t xml:space="preserve">” (p. 162). </w:t>
      </w:r>
      <w:r w:rsidRPr="00CA5240">
        <w:rPr>
          <w:rStyle w:val="StyleUnderline"/>
        </w:rPr>
        <w:t>As long as the solution to the problem of schooling is at the level of instructional technology, the problem will remain.</w:t>
      </w:r>
      <w:r w:rsidRPr="00CA5240">
        <w:rPr>
          <w:sz w:val="16"/>
        </w:rPr>
        <w:t xml:space="preserve"> This is why </w:t>
      </w:r>
      <w:r w:rsidRPr="00CA5240">
        <w:rPr>
          <w:rStyle w:val="StyleUnderline"/>
        </w:rPr>
        <w:t>Aronowitz</w:t>
      </w:r>
      <w:r w:rsidRPr="00CA5240">
        <w:rPr>
          <w:sz w:val="16"/>
        </w:rPr>
        <w:t xml:space="preserve"> (2008) </w:t>
      </w:r>
      <w:r w:rsidRPr="00CA5240">
        <w:rPr>
          <w:rStyle w:val="StyleUnderline"/>
        </w:rPr>
        <w:t>proposes drastic measures, namely, de-institutionalization: “The deinstitutionalization of education does not require abandoning schools. But they should be rendered benign, removed as much as possible from the tightening grip of the corporate warfare state. In turn, teachers must resist becoming agents of the prison system, of the drug companies, of corporate capital. In the last instance, the best chance for education resides in the communities, in social movements, and in the kids themselves</w:t>
      </w:r>
      <w:r w:rsidRPr="00CA5240">
        <w:rPr>
          <w:sz w:val="16"/>
        </w:rPr>
        <w:t>.” (50, emphasis added)</w:t>
      </w:r>
    </w:p>
    <w:p w14:paraId="0FAFA273" w14:textId="77777777" w:rsidR="005B1D78" w:rsidRPr="00CA5240" w:rsidRDefault="005B1D78" w:rsidP="005B1D78"/>
    <w:p w14:paraId="5FF7DBD5" w14:textId="77777777" w:rsidR="00BC221B" w:rsidRPr="00CA5240" w:rsidRDefault="00BC221B" w:rsidP="00446ACB">
      <w:pPr>
        <w:pStyle w:val="Heading3"/>
      </w:pPr>
      <w:r w:rsidRPr="00CA5240">
        <w:t>AT: Framework</w:t>
      </w:r>
      <w:r w:rsidR="00CD7837" w:rsidRPr="00CA5240">
        <w:t>---Bureaucrats DA</w:t>
      </w:r>
    </w:p>
    <w:p w14:paraId="42B97436" w14:textId="77777777" w:rsidR="00BC221B" w:rsidRPr="00CA5240" w:rsidRDefault="00BC221B" w:rsidP="00BC221B">
      <w:pPr>
        <w:pStyle w:val="Heading4"/>
      </w:pPr>
      <w:r w:rsidRPr="00CA5240">
        <w:t>Their framework systematically produces a cycle bureaucratization, interpolation of students, de-democratization, suppression of revolutionary thought, and abandonment</w:t>
      </w:r>
      <w:r w:rsidR="00CF6FE0" w:rsidRPr="00CA5240">
        <w:t xml:space="preserve">---turns deliberation </w:t>
      </w:r>
      <w:r w:rsidR="00616351" w:rsidRPr="00CA5240">
        <w:t>and democratic discussion</w:t>
      </w:r>
    </w:p>
    <w:p w14:paraId="5FAC22CB" w14:textId="77777777" w:rsidR="00BC221B" w:rsidRPr="00CA5240" w:rsidRDefault="00BC221B" w:rsidP="00BC221B">
      <w:pPr>
        <w:rPr>
          <w:rStyle w:val="Style13ptBold"/>
        </w:rPr>
      </w:pPr>
      <w:r w:rsidRPr="00CA5240">
        <w:rPr>
          <w:rStyle w:val="Style13ptBold"/>
        </w:rPr>
        <w:t xml:space="preserve">Whitehead 14 </w:t>
      </w:r>
      <w:r w:rsidRPr="00CA5240">
        <w:t>(Patrick Whitehead. 21 Feb. 2014. Whitehead is a professor of psychology at Albany State University and has a P.h.D. in phenomenological psychology. “Schooling as and Ideological State Apparatus.” Academia.edu. https://www.academia.edu/7908351/Schooling_as_an_Ideological_State_Apparatus)[PM]</w:t>
      </w:r>
    </w:p>
    <w:p w14:paraId="69BFA427" w14:textId="77777777" w:rsidR="00BC221B" w:rsidRPr="00CA5240" w:rsidRDefault="00BC221B" w:rsidP="00BC221B">
      <w:pPr>
        <w:spacing w:after="0"/>
        <w:rPr>
          <w:rStyle w:val="StyleUnderline"/>
        </w:rPr>
      </w:pPr>
      <w:r w:rsidRPr="00CA5240">
        <w:rPr>
          <w:sz w:val="16"/>
        </w:rPr>
        <w:t xml:space="preserve">Rather than a schooling that aims at preparing students to participate as agents in professional, economic, and democratic work, </w:t>
      </w:r>
      <w:r w:rsidRPr="00CA5240">
        <w:rPr>
          <w:rStyle w:val="StyleUnderline"/>
        </w:rPr>
        <w:t>schooling as an ideological state apparatus instead aims at preparing students to capitulate - i.e., without agency - to the reproduction of current forms of professional, economic, and democratic work</w:t>
      </w:r>
      <w:r w:rsidRPr="00CA5240">
        <w:rPr>
          <w:sz w:val="16"/>
        </w:rPr>
        <w:t xml:space="preserve">. Althusser (1970) explains how schooling provides students with the reproduction of particular skills - e.g. reading, writing, and arithmetic - which comprise the requisite know-how of most work. He continues: “But besides these techniques and knowledges, and in learning them, </w:t>
      </w:r>
      <w:r w:rsidRPr="00CA5240">
        <w:rPr>
          <w:rStyle w:val="StyleUnderline"/>
        </w:rPr>
        <w:t>children at school also learn the ‘rules’ of good behaviour, i.e. the attitude that should be observed by every agent in the division of labour, according to the job he is ‘destined’ for: rules of morality, civic and professional conscience, which actually means rules of respect for the socio-technical division of labour and ultimately the rules of the order established by class domination</w:t>
      </w:r>
      <w:r w:rsidRPr="00CA5240">
        <w:rPr>
          <w:sz w:val="16"/>
        </w:rPr>
        <w:t>. (p. 132)” Notice how, in addition to the presumption that the existing structures of acceptable knowledge and behavior are unquestionably the best, there is also an ethical element: these are good. To deny these would amount to a pitiable transgression. One needn’t venture far to imagine the impact of this malicious element. High school students must face the guidance counselor when nearing graduation, wherein the expression of disinterest in obtaining a college degree is akin to the confession of a mortal sin. As Aronowitz (2008) points out, “</w:t>
      </w:r>
      <w:r w:rsidRPr="00CA5240">
        <w:rPr>
          <w:rStyle w:val="StyleUnderline"/>
        </w:rPr>
        <w:t>The days when a teenager could drop out of high school and get a decent-paying factory job or go into retailing or wholesaling with a prospect of eventually earning enough to support self and family with dignity are, it seems, long gone. …[E]veryone needs a degree</w:t>
      </w:r>
      <w:r w:rsidRPr="00CA5240">
        <w:rPr>
          <w:sz w:val="16"/>
        </w:rPr>
        <w:t>” (p. 10).</w:t>
      </w:r>
      <w:r w:rsidRPr="00CA5240">
        <w:rPr>
          <w:u w:val="single"/>
        </w:rPr>
        <w:t xml:space="preserve"> </w:t>
      </w:r>
      <w:r w:rsidRPr="00CA5240">
        <w:rPr>
          <w:sz w:val="16"/>
        </w:rPr>
        <w:t xml:space="preserve">Try also: how might one live with oneself without a job? In the latter case, </w:t>
      </w:r>
      <w:r w:rsidRPr="00CA5240">
        <w:rPr>
          <w:rStyle w:val="StyleUnderline"/>
        </w:rPr>
        <w:t>one may add the following as adjectives to job: “well-paying,” “reliable,” “respectable,” and perhaps the most insidious of all, “real.” By ensuring students’ pragmatic and moral investment, the existing systems of domination guarantee the former’s patronage and obedience</w:t>
      </w:r>
      <w:r w:rsidRPr="00CA5240">
        <w:rPr>
          <w:sz w:val="16"/>
        </w:rPr>
        <w:t xml:space="preserve">. In so doing, </w:t>
      </w:r>
      <w:r w:rsidRPr="00CA5240">
        <w:rPr>
          <w:rStyle w:val="StyleUnderline"/>
        </w:rPr>
        <w:t>the corporate, economic, and political statuses remain unchanged. Workers do not get to participate in the development of the nature or process of their work</w:t>
      </w:r>
      <w:r w:rsidRPr="00CA5240">
        <w:rPr>
          <w:sz w:val="16"/>
        </w:rPr>
        <w:t xml:space="preserve">; this is something they pass on willingly. Indeed, by the time that workers have reached the stage of applying for a particular job, </w:t>
      </w:r>
      <w:r w:rsidRPr="00CA5240">
        <w:rPr>
          <w:rStyle w:val="StyleUnderline"/>
        </w:rPr>
        <w:t>they have necessarily gathered a host of necessary “competencies” which</w:t>
      </w:r>
      <w:r w:rsidRPr="00CA5240">
        <w:rPr>
          <w:sz w:val="16"/>
        </w:rPr>
        <w:t xml:space="preserve">, as has been demonstrated, </w:t>
      </w:r>
      <w:r w:rsidRPr="00CA5240">
        <w:rPr>
          <w:rStyle w:val="StyleUnderline"/>
        </w:rPr>
        <w:t>betrays more about following orders than understanding the nature of the particular job</w:t>
      </w:r>
      <w:r w:rsidRPr="00CA5240">
        <w:rPr>
          <w:sz w:val="16"/>
        </w:rPr>
        <w:t xml:space="preserve">. As such, they need merely follow the new set of instructions in order to complete said job - </w:t>
      </w:r>
      <w:r w:rsidRPr="00CA5240">
        <w:rPr>
          <w:rStyle w:val="StyleUnderline"/>
        </w:rPr>
        <w:t>a skill with which they are well-versed, having demonstrated instruction-following time and again. To question the existing systems of power and domination, much less the instructed procedure, requires the ability to think critically - an ability that has been systematically eliminated though decades of socially-efficient schooling</w:t>
      </w:r>
      <w:r w:rsidRPr="00CA5240">
        <w:rPr>
          <w:sz w:val="16"/>
        </w:rPr>
        <w:t>.</w:t>
      </w:r>
      <w:r w:rsidRPr="00CA5240">
        <w:rPr>
          <w:u w:val="single"/>
        </w:rPr>
        <w:t xml:space="preserve"> </w:t>
      </w:r>
      <w:r w:rsidRPr="00CA5240">
        <w:rPr>
          <w:sz w:val="16"/>
        </w:rPr>
        <w:t xml:space="preserve">Taking Issue with Schooling as an ISA. The problems with schooling as an ISA are manifold, but I would like to consider the three most problematic given the alternative conception of schooling which purports to facilitate critical thinking, creativity, and meaningful learning. First, </w:t>
      </w:r>
      <w:r w:rsidRPr="00CA5240">
        <w:rPr>
          <w:rStyle w:val="StyleUnderline"/>
        </w:rPr>
        <w:t>schooling as ISA has been designed to facilitate the mechanization and bureaucratization of students</w:t>
      </w:r>
      <w:r w:rsidRPr="00CA5240">
        <w:rPr>
          <w:sz w:val="16"/>
        </w:rPr>
        <w:t xml:space="preserve">. Second, </w:t>
      </w:r>
      <w:r w:rsidRPr="00CA5240">
        <w:rPr>
          <w:rStyle w:val="StyleUnderline"/>
        </w:rPr>
        <w:t>students are inescapably subjected to ideological and repressive State control</w:t>
      </w:r>
      <w:r w:rsidRPr="00CA5240">
        <w:rPr>
          <w:sz w:val="16"/>
        </w:rPr>
        <w:t xml:space="preserve"> (to use Althusser’s 1970 distinction) </w:t>
      </w:r>
      <w:r w:rsidRPr="00CA5240">
        <w:rPr>
          <w:rStyle w:val="StyleUnderline"/>
        </w:rPr>
        <w:t>which facilitates</w:t>
      </w:r>
    </w:p>
    <w:p w14:paraId="78096746" w14:textId="77777777" w:rsidR="00BC221B" w:rsidRPr="00CA5240" w:rsidRDefault="00BC221B" w:rsidP="00BC221B">
      <w:pPr>
        <w:spacing w:after="0"/>
      </w:pPr>
      <w:r w:rsidRPr="00CA5240">
        <w:rPr>
          <w:rStyle w:val="StyleUnderline"/>
        </w:rPr>
        <w:t>and/or directs the self-sacrifice of individuality and capitulation to the existing systems of power and domination</w:t>
      </w:r>
      <w:r w:rsidRPr="00CA5240">
        <w:t xml:space="preserve">. Finally, </w:t>
      </w:r>
      <w:r w:rsidRPr="00CA5240">
        <w:rPr>
          <w:rStyle w:val="StyleUnderline"/>
        </w:rPr>
        <w:t xml:space="preserve">participation in the reproduction of this ideological system is in principle impersonal, which means that </w:t>
      </w:r>
      <w:r w:rsidRPr="00CA5240">
        <w:rPr>
          <w:rStyle w:val="Emphasis"/>
        </w:rPr>
        <w:t>democracy in schooling is impossible</w:t>
      </w:r>
      <w:r w:rsidRPr="00CA5240">
        <w:rPr>
          <w:rStyle w:val="StyleUnderline"/>
        </w:rPr>
        <w:t>.</w:t>
      </w:r>
    </w:p>
    <w:p w14:paraId="1BCBD2FB" w14:textId="77777777" w:rsidR="00BC221B" w:rsidRPr="00CA5240" w:rsidRDefault="00BC221B" w:rsidP="00BC221B"/>
    <w:p w14:paraId="7569A60C" w14:textId="77777777" w:rsidR="005C6DD1" w:rsidRPr="00CA5240" w:rsidRDefault="005C6DD1" w:rsidP="00446ACB">
      <w:pPr>
        <w:pStyle w:val="Heading3"/>
      </w:pPr>
      <w:r w:rsidRPr="00CA5240">
        <w:t>AT: Framework---Invert Hegemony</w:t>
      </w:r>
    </w:p>
    <w:p w14:paraId="71140368" w14:textId="77777777" w:rsidR="005C6DD1" w:rsidRPr="00CA5240" w:rsidRDefault="005C6DD1" w:rsidP="005C6DD1">
      <w:pPr>
        <w:rPr>
          <w:rFonts w:cstheme="minorHAnsi"/>
        </w:rPr>
      </w:pPr>
    </w:p>
    <w:p w14:paraId="27D3A019" w14:textId="77777777" w:rsidR="005C6DD1" w:rsidRPr="00CA5240" w:rsidRDefault="005C6DD1" w:rsidP="005C6DD1">
      <w:pPr>
        <w:pStyle w:val="Heading4"/>
      </w:pPr>
      <w:r w:rsidRPr="00CA5240">
        <w:t xml:space="preserve">Our analysis should start from the position of the oppressed </w:t>
      </w:r>
    </w:p>
    <w:p w14:paraId="7CB1A789" w14:textId="77777777" w:rsidR="005C6DD1" w:rsidRPr="00CA5240" w:rsidRDefault="005C6DD1" w:rsidP="005C6DD1">
      <w:pPr>
        <w:rPr>
          <w:sz w:val="18"/>
          <w:szCs w:val="18"/>
        </w:rPr>
      </w:pPr>
      <w:r w:rsidRPr="00CA5240">
        <w:t xml:space="preserve">Yoshiko </w:t>
      </w:r>
      <w:r w:rsidRPr="00CA5240">
        <w:rPr>
          <w:rStyle w:val="Style13ptBold"/>
        </w:rPr>
        <w:t>Nozaki</w:t>
      </w:r>
      <w:r w:rsidRPr="00CA5240">
        <w:t>, 20</w:t>
      </w:r>
      <w:r w:rsidRPr="00CA5240">
        <w:rPr>
          <w:rStyle w:val="Style13ptBold"/>
        </w:rPr>
        <w:t>06</w:t>
      </w:r>
      <w:r w:rsidRPr="00CA5240">
        <w:t xml:space="preserve">,  </w:t>
      </w:r>
      <w:r w:rsidRPr="00CA5240">
        <w:rPr>
          <w:sz w:val="18"/>
          <w:szCs w:val="18"/>
        </w:rPr>
        <w:t>Yoshiko Nozaki is a Professor of International Social Sciences at Gakushuin University, Major Publications include Darren O’Hern &amp; Yoshiko Nozaki. (2014). Natural science education, indigenous knowledge, and sustainable development in rural and urban schools in Kenya: Toward critical postcolonial curriculum policies and practices. (Foreword by Michael W. Apple) Boston &amp; Taipai: Sense Publishers. (xiii, 162 pp.) Yoshiko Nozaki. (2008). War memory, nationalism, and education in postwar Japan, 1945-2007: The Japanese history textbook controversy and Ienaga Saburo’s court challenges (Foreword by Richard Minear). London: Routledge. (xx, 198 pp.) Yoshiko Nozaki, Roger Openshaw, &amp; Allan Luke. (Eds.). (2005). Struggles over difference: Curriculum, texts, and pedagogy in the Asia-Pacific (including 10 pp. co-authored introduction, first author). Albany: State University of New York Press. (251 pp.) EDS Lois Weis, Cameron McCarthy, Greg Dimitriadis. Pg. 76-77 wjb)</w:t>
      </w:r>
    </w:p>
    <w:p w14:paraId="46752569" w14:textId="77777777" w:rsidR="005C6DD1" w:rsidRPr="00CA5240" w:rsidRDefault="005C6DD1" w:rsidP="005C6DD1">
      <w:pPr>
        <w:rPr>
          <w:rFonts w:cstheme="minorHAnsi"/>
          <w:sz w:val="16"/>
        </w:rPr>
      </w:pPr>
      <w:r w:rsidRPr="00CA5240">
        <w:rPr>
          <w:rFonts w:cstheme="minorHAnsi"/>
          <w:sz w:val="16"/>
        </w:rPr>
        <w:t>R. W. Connell (1993) begins his book School and Social Justice with a question</w:t>
      </w:r>
      <w:r w:rsidRPr="00CA5240">
        <w:rPr>
          <w:rFonts w:cstheme="minorHAnsi"/>
          <w:u w:val="single"/>
        </w:rPr>
        <w:t>: "What are our design principles for a school curriculum that will lead towards social justice?"</w:t>
      </w:r>
      <w:r w:rsidRPr="00CA5240">
        <w:rPr>
          <w:rFonts w:cstheme="minorHAnsi"/>
          <w:sz w:val="16"/>
        </w:rPr>
        <w:t xml:space="preserve"> His </w:t>
      </w:r>
      <w:r w:rsidRPr="00CA5240">
        <w:rPr>
          <w:rFonts w:cstheme="minorHAnsi"/>
          <w:u w:val="single"/>
        </w:rPr>
        <w:t>answer is to employ a strategy of "</w:t>
      </w:r>
      <w:r w:rsidRPr="00CA5240">
        <w:rPr>
          <w:rStyle w:val="Emphasis"/>
        </w:rPr>
        <w:t>inverting hegemony</w:t>
      </w:r>
      <w:r w:rsidRPr="00CA5240">
        <w:rPr>
          <w:rFonts w:cstheme="minorHAnsi"/>
          <w:u w:val="single"/>
        </w:rPr>
        <w:t xml:space="preserve">" that "seeks a way of organizing [educational] content and method which builds on the </w:t>
      </w:r>
      <w:r w:rsidRPr="00CA5240">
        <w:rPr>
          <w:rStyle w:val="Emphasis"/>
        </w:rPr>
        <w:t>experience of the disadvantaged</w:t>
      </w:r>
      <w:r w:rsidRPr="00CA5240">
        <w:rPr>
          <w:rFonts w:cstheme="minorHAnsi"/>
          <w:u w:val="single"/>
        </w:rPr>
        <w:t xml:space="preserve">" </w:t>
      </w:r>
      <w:r w:rsidRPr="00CA5240">
        <w:rPr>
          <w:rFonts w:cstheme="minorHAnsi"/>
          <w:sz w:val="16"/>
        </w:rPr>
        <w:t xml:space="preserve">(p. 38). </w:t>
      </w:r>
      <w:r w:rsidRPr="00CA5240">
        <w:rPr>
          <w:rFonts w:cstheme="minorHAnsi"/>
          <w:u w:val="single"/>
        </w:rPr>
        <w:t xml:space="preserve">This strategy enables teachers to develop counter-hegemonic curricula that embody the interests and perspectives of the socially subordinate groups. </w:t>
      </w:r>
      <w:r w:rsidRPr="00CA5240">
        <w:rPr>
          <w:rFonts w:cstheme="minorHAnsi"/>
          <w:sz w:val="16"/>
        </w:rPr>
        <w:t>Connell justifies it in terms of what is called</w:t>
      </w:r>
      <w:r w:rsidRPr="00CA5240">
        <w:rPr>
          <w:rFonts w:cstheme="minorHAnsi"/>
          <w:u w:val="single"/>
        </w:rPr>
        <w:t xml:space="preserve"> "standpoint theory," an epistemology that</w:t>
      </w:r>
      <w:r w:rsidRPr="00CA5240">
        <w:rPr>
          <w:rFonts w:cstheme="minorHAnsi"/>
          <w:sz w:val="16"/>
        </w:rPr>
        <w:t xml:space="preserve"> basically </w:t>
      </w:r>
      <w:r w:rsidRPr="00CA5240">
        <w:rPr>
          <w:rFonts w:cstheme="minorHAnsi"/>
          <w:u w:val="single"/>
        </w:rPr>
        <w:t xml:space="preserve">argues the link between one's lived experience and </w:t>
      </w:r>
      <w:r w:rsidRPr="00CA5240">
        <w:rPr>
          <w:rStyle w:val="Emphasis"/>
        </w:rPr>
        <w:t>grounding of knowledge</w:t>
      </w:r>
      <w:r w:rsidRPr="00CA5240">
        <w:rPr>
          <w:rFonts w:cstheme="minorHAnsi"/>
          <w:u w:val="single"/>
        </w:rPr>
        <w:t>.</w:t>
      </w:r>
      <w:r w:rsidRPr="00CA5240">
        <w:rPr>
          <w:rFonts w:cstheme="minorHAnsi"/>
          <w:sz w:val="16"/>
        </w:rPr>
        <w:t xml:space="preserve"> </w:t>
      </w:r>
    </w:p>
    <w:p w14:paraId="172903B1" w14:textId="77777777" w:rsidR="005C6DD1" w:rsidRPr="00CA5240" w:rsidRDefault="005C6DD1" w:rsidP="005C6DD1">
      <w:pPr>
        <w:rPr>
          <w:rFonts w:cstheme="minorHAnsi"/>
          <w:sz w:val="16"/>
        </w:rPr>
      </w:pPr>
      <w:r w:rsidRPr="00CA5240">
        <w:rPr>
          <w:rFonts w:cstheme="minorHAnsi"/>
          <w:sz w:val="16"/>
        </w:rPr>
        <w:t xml:space="preserve">In this theory, as Connell (1993) states, </w:t>
      </w:r>
      <w:r w:rsidRPr="00CA5240">
        <w:rPr>
          <w:rFonts w:cstheme="minorHAnsi"/>
          <w:u w:val="single"/>
        </w:rPr>
        <w:t xml:space="preserve">"the position of those who carry the burdens of social inequality" serves as "a </w:t>
      </w:r>
      <w:r w:rsidRPr="00CA5240">
        <w:rPr>
          <w:rStyle w:val="Emphasis"/>
        </w:rPr>
        <w:t>better starting point</w:t>
      </w:r>
      <w:r w:rsidRPr="00CA5240">
        <w:rPr>
          <w:rFonts w:cstheme="minorHAnsi"/>
          <w:u w:val="single"/>
        </w:rPr>
        <w:t xml:space="preserve">" for the construction of knowledge about the society than "the position of those who enjoy its advantages" </w:t>
      </w:r>
      <w:r w:rsidRPr="00CA5240">
        <w:rPr>
          <w:rFonts w:cstheme="minorHAnsi"/>
          <w:sz w:val="16"/>
        </w:rPr>
        <w:t xml:space="preserve">(p. 39). "At its simplest," he argues, the standpoint(s) of the socially subordinate yields "experiences and information not normally available to the dominant groups, and therefore overlooked or marginalized in their constructions of knowledge" (p. 39). In other words, </w:t>
      </w:r>
      <w:r w:rsidRPr="00CA5240">
        <w:rPr>
          <w:rFonts w:cstheme="minorHAnsi"/>
          <w:u w:val="single"/>
        </w:rPr>
        <w:t xml:space="preserve">the traditional mainstream curriculum </w:t>
      </w:r>
      <w:r w:rsidRPr="00CA5240">
        <w:rPr>
          <w:rStyle w:val="Emphasis"/>
        </w:rPr>
        <w:t>excludes</w:t>
      </w:r>
      <w:r w:rsidRPr="00CA5240">
        <w:rPr>
          <w:rFonts w:cstheme="minorHAnsi"/>
          <w:u w:val="single"/>
        </w:rPr>
        <w:t xml:space="preserve"> the knowledge(s) of the socially subordinate groups, whereas a counter-hegemonic curriculum inverting hegemony </w:t>
      </w:r>
      <w:r w:rsidRPr="00CA5240">
        <w:rPr>
          <w:rStyle w:val="Emphasis"/>
        </w:rPr>
        <w:t>brings out that knowledge(s</w:t>
      </w:r>
      <w:r w:rsidRPr="00CA5240">
        <w:rPr>
          <w:rFonts w:cstheme="minorHAnsi"/>
          <w:u w:val="single"/>
        </w:rPr>
        <w:t>).</w:t>
      </w:r>
      <w:r w:rsidRPr="00CA5240">
        <w:rPr>
          <w:rFonts w:cstheme="minorHAnsi"/>
          <w:sz w:val="16"/>
        </w:rPr>
        <w:t xml:space="preserve"> In Connell's view, the latter is at least better than the former in "being </w:t>
      </w:r>
      <w:r w:rsidRPr="00CA5240">
        <w:rPr>
          <w:rFonts w:cstheme="minorHAnsi"/>
          <w:u w:val="single"/>
        </w:rPr>
        <w:t xml:space="preserve">more comprehensive, truer to life 'as it really happened."' For example, a school history curriculum that includes histories of socially subordinate groups (e.g., ordinary people and women) is more comprehensive than the traditional school history curriculum centering on the deeds of famous men. </w:t>
      </w:r>
    </w:p>
    <w:p w14:paraId="1B7F48E9" w14:textId="77777777" w:rsidR="005C6DD1" w:rsidRPr="00CA5240" w:rsidRDefault="005C6DD1" w:rsidP="005C6DD1">
      <w:pPr>
        <w:rPr>
          <w:rFonts w:cstheme="minorHAnsi"/>
          <w:sz w:val="16"/>
        </w:rPr>
      </w:pPr>
      <w:r w:rsidRPr="00CA5240">
        <w:rPr>
          <w:rFonts w:cstheme="minorHAnsi"/>
          <w:sz w:val="16"/>
        </w:rPr>
        <w:t xml:space="preserve">Moreover, </w:t>
      </w:r>
      <w:r w:rsidRPr="00CA5240">
        <w:rPr>
          <w:rFonts w:cstheme="minorHAnsi"/>
          <w:u w:val="single"/>
        </w:rPr>
        <w:t>to take the standpoint(s) of the socially subordinate is to acquire “intellectual power" in constructing knowledge.</w:t>
      </w:r>
      <w:r w:rsidRPr="00CA5240">
        <w:rPr>
          <w:rFonts w:cstheme="minorHAnsi"/>
          <w:sz w:val="16"/>
        </w:rPr>
        <w:t xml:space="preserve"> Citing Georg Lukacs, Connell (1993) discusses the point of view of the proletariat as a classic example. According to Connell, Lukacs argues that </w:t>
      </w:r>
      <w:r w:rsidRPr="00CA5240">
        <w:rPr>
          <w:rFonts w:cstheme="minorHAnsi"/>
          <w:u w:val="single"/>
        </w:rPr>
        <w:t xml:space="preserve">the structural location of the working class allows workers to gain, in concrete terms, the most </w:t>
      </w:r>
      <w:r w:rsidRPr="00CA5240">
        <w:rPr>
          <w:rStyle w:val="Emphasis"/>
        </w:rPr>
        <w:t>significant insights into the mechanisms of capitalist exploitation</w:t>
      </w:r>
      <w:r w:rsidRPr="00CA5240">
        <w:rPr>
          <w:rFonts w:cstheme="minorHAnsi"/>
          <w:u w:val="single"/>
        </w:rPr>
        <w:t xml:space="preserve"> without which the dynamics of class relations cannot be fully comprehended.</w:t>
      </w:r>
      <w:r w:rsidRPr="00CA5240">
        <w:rPr>
          <w:rFonts w:cstheme="minorHAnsi"/>
          <w:sz w:val="16"/>
        </w:rPr>
        <w:t xml:space="preserve"> However sophisticated, philosophers' views are blocked by their privileged locations in the capitalist world. Proletariat views and insights arising from their experience and action (standpoint) are necessary to overcome such blockages (p. 40). Although Lukacs makes his case for the standpoint of the proletariat in understanding class relations, Connell (1993) argues that the general point – </w:t>
      </w:r>
      <w:r w:rsidRPr="00CA5240">
        <w:rPr>
          <w:rFonts w:cstheme="minorHAnsi"/>
          <w:u w:val="single"/>
        </w:rPr>
        <w:t>the intellectual power of standpoint held by the socially subordinate – also applies to other kinds of social relations such as gender, race, and sexuality.</w:t>
      </w:r>
      <w:r w:rsidRPr="00CA5240">
        <w:rPr>
          <w:rFonts w:cstheme="minorHAnsi"/>
          <w:sz w:val="16"/>
        </w:rPr>
        <w:t xml:space="preserve"> As he explains: </w:t>
      </w:r>
    </w:p>
    <w:p w14:paraId="7D1CE18A" w14:textId="77777777" w:rsidR="005C6DD1" w:rsidRPr="00CA5240" w:rsidRDefault="005C6DD1" w:rsidP="005C6DD1">
      <w:pPr>
        <w:pStyle w:val="ListParagraph"/>
        <w:rPr>
          <w:rFonts w:cstheme="minorHAnsi"/>
          <w:sz w:val="16"/>
          <w:szCs w:val="16"/>
        </w:rPr>
      </w:pPr>
      <w:r w:rsidRPr="00CA5240">
        <w:rPr>
          <w:rFonts w:cstheme="minorHAnsi"/>
          <w:sz w:val="16"/>
          <w:szCs w:val="16"/>
        </w:rPr>
        <w:t>[W]e think through economic issues from the standpoint of the poor, not of the rich. We think through gender arrangements from the standpoint of women. We think through race relations and land questions from the standpoint of indigenous people. We think through questions of sexuality from the standpoint of gay people. (p. 43)</w:t>
      </w:r>
    </w:p>
    <w:p w14:paraId="58057599" w14:textId="77777777" w:rsidR="005C6DD1" w:rsidRPr="00CA5240" w:rsidRDefault="005C6DD1" w:rsidP="005C6DD1">
      <w:pPr>
        <w:rPr>
          <w:rFonts w:cstheme="minorHAnsi"/>
          <w:sz w:val="16"/>
        </w:rPr>
      </w:pPr>
      <w:r w:rsidRPr="00CA5240">
        <w:rPr>
          <w:rFonts w:cstheme="minorHAnsi"/>
          <w:sz w:val="16"/>
        </w:rPr>
        <w:t xml:space="preserve">That is, </w:t>
      </w:r>
      <w:r w:rsidRPr="00CA5240">
        <w:rPr>
          <w:rFonts w:cstheme="minorHAnsi"/>
          <w:u w:val="single"/>
        </w:rPr>
        <w:t>developing a counter-hegemonic curriculum might mean considering a number of standpoints, depending on the kinds of social relations one wishes to address in a given curriculum.</w:t>
      </w:r>
      <w:r w:rsidRPr="00CA5240">
        <w:rPr>
          <w:rFonts w:cstheme="minorHAnsi"/>
          <w:sz w:val="16"/>
        </w:rPr>
        <w:t xml:space="preserve"> As Connell (1993) puts it, </w:t>
      </w:r>
      <w:r w:rsidRPr="00CA5240">
        <w:rPr>
          <w:rFonts w:cstheme="minorHAnsi"/>
          <w:u w:val="single"/>
        </w:rPr>
        <w:t xml:space="preserve">"curricular justice" </w:t>
      </w:r>
      <w:r w:rsidRPr="00CA5240">
        <w:rPr>
          <w:rStyle w:val="Emphasis"/>
        </w:rPr>
        <w:t>requires counter-hegemonic projects</w:t>
      </w:r>
      <w:r w:rsidRPr="00CA5240">
        <w:rPr>
          <w:rFonts w:cstheme="minorHAnsi"/>
          <w:u w:val="single"/>
        </w:rPr>
        <w:t xml:space="preserve"> across the whole spectrum of social inequality. "No institutionalized pattern of social inequality is in principle exempt from it,"</w:t>
      </w:r>
      <w:r w:rsidRPr="00CA5240">
        <w:rPr>
          <w:rFonts w:cstheme="minorHAnsi"/>
          <w:sz w:val="16"/>
        </w:rPr>
        <w:t xml:space="preserve"> says Connell. And such a situation would, in turn, result in "great diversity in what is undertaken" in practice (p. 44). </w:t>
      </w:r>
    </w:p>
    <w:p w14:paraId="647D6232" w14:textId="77777777" w:rsidR="005C6DD1" w:rsidRPr="00CA5240" w:rsidRDefault="005C6DD1" w:rsidP="005C6DD1"/>
    <w:p w14:paraId="392CFC6B" w14:textId="77777777" w:rsidR="00986E6D" w:rsidRPr="00CA5240" w:rsidRDefault="005C6DD1" w:rsidP="00446ACB">
      <w:pPr>
        <w:pStyle w:val="Heading3"/>
      </w:pPr>
      <w:r w:rsidRPr="00CA5240">
        <w:t>AT: Framework---Badiou</w:t>
      </w:r>
    </w:p>
    <w:p w14:paraId="0DDC7010" w14:textId="77777777" w:rsidR="00E50A6C" w:rsidRPr="00CA5240" w:rsidRDefault="00E50A6C" w:rsidP="00E50A6C"/>
    <w:p w14:paraId="5CC3CB76" w14:textId="77777777" w:rsidR="00986E6D" w:rsidRPr="00CA5240" w:rsidRDefault="00986E6D" w:rsidP="00986E6D">
      <w:pPr>
        <w:pStyle w:val="Heading4"/>
      </w:pPr>
      <w:r w:rsidRPr="00CA5240">
        <w:t>Every ethical decision---</w:t>
      </w:r>
      <w:r w:rsidRPr="00CA5240">
        <w:rPr>
          <w:u w:val="single"/>
        </w:rPr>
        <w:t>up to the ballot itself</w:t>
      </w:r>
      <w:r w:rsidRPr="00CA5240">
        <w:t>---should be infused with all of the significance of humanity’s destiny. The question regarding the plan is "</w:t>
      </w:r>
      <w:r w:rsidRPr="00CA5240">
        <w:rPr>
          <w:u w:val="single"/>
        </w:rPr>
        <w:t>does it confirm or contradict the communist hypothesis?</w:t>
      </w:r>
      <w:r w:rsidRPr="00CA5240">
        <w:t xml:space="preserve">"  If we win a link argument, you should reject the affirmative because they reduce life to a barbaric rat race and stand </w:t>
      </w:r>
      <w:r w:rsidRPr="00CA5240">
        <w:rPr>
          <w:u w:val="single"/>
        </w:rPr>
        <w:t>opposed to universal emancipation</w:t>
      </w:r>
      <w:r w:rsidRPr="00CA5240">
        <w:t>.</w:t>
      </w:r>
    </w:p>
    <w:p w14:paraId="5E6149CD" w14:textId="77777777" w:rsidR="00986E6D" w:rsidRPr="00CA5240" w:rsidRDefault="00986E6D" w:rsidP="00986E6D">
      <w:r w:rsidRPr="00CA5240">
        <w:t xml:space="preserve">Alain </w:t>
      </w:r>
      <w:r w:rsidRPr="00CA5240">
        <w:rPr>
          <w:rStyle w:val="Style13ptBold"/>
        </w:rPr>
        <w:t>Badiou 08</w:t>
      </w:r>
      <w:r w:rsidRPr="00CA5240">
        <w:t xml:space="preserve"> – former Chair of Philosophy at École normale supérieure, “The Meaning of Sarkozy,” pp. 97-103</w:t>
      </w:r>
    </w:p>
    <w:p w14:paraId="555938CE" w14:textId="77777777" w:rsidR="00986E6D" w:rsidRPr="00CA5240" w:rsidRDefault="00986E6D" w:rsidP="00986E6D">
      <w:pPr>
        <w:rPr>
          <w:sz w:val="16"/>
        </w:rPr>
      </w:pPr>
      <w:r w:rsidRPr="00CA5240">
        <w:rPr>
          <w:sz w:val="16"/>
        </w:rPr>
        <w:t xml:space="preserve">I would like to situate the Sarkozy episode, which is not an impressive page in French history, in a broader horizon. I Let us picture a kind of Hegelian fresco of recent world history - by which I do not, like our journalists, mean the triad Mitterrand-Chirac-Sarkozy, but rather the development of the politics of working-class and popular emancipation over nearly two centuries. Since the French Revolution and its gradually universal echo, since the most radically egalitarian developments of that revolution, the decrees of Robespierre's Committee of Public Safety on the 'maximum' and Babeuf's theorizations, </w:t>
      </w:r>
      <w:r w:rsidRPr="00CA5240">
        <w:rPr>
          <w:rStyle w:val="StyleUnderline"/>
        </w:rPr>
        <w:t xml:space="preserve">we know (when I say 'we', I mean humanity in the abstract, and the knowledge in question is universally available on the paths of emancipation) that communism is the right hypothesis. </w:t>
      </w:r>
      <w:r w:rsidRPr="00CA5240">
        <w:rPr>
          <w:sz w:val="16"/>
        </w:rPr>
        <w:t xml:space="preserve">Indeed, there is no other, or at least I am not aware of one. </w:t>
      </w:r>
      <w:r w:rsidRPr="00CA5240">
        <w:rPr>
          <w:rStyle w:val="StyleUnderline"/>
        </w:rPr>
        <w:t>All those who abandon this hypothesis immediately resign themselves to the market economy, to parliamentary democracy - the form of state suited to capitalism - and to the inevitable and 'natural' character of the most monstrous inequalities. What do we mean by 'communism'?</w:t>
      </w:r>
      <w:r w:rsidRPr="00CA5240">
        <w:rPr>
          <w:sz w:val="16"/>
        </w:rPr>
        <w:t xml:space="preserve"> As Marx argued in the 1844 Manuscript, </w:t>
      </w:r>
      <w:r w:rsidRPr="00CA5240">
        <w:rPr>
          <w:rStyle w:val="StyleUnderline"/>
        </w:rPr>
        <w:t>communism is an idea regarding the destiny of the human species. This use of the word must be completely distinguished from the meaning of the adjective 'communist' that is so worn-out today, in such expressions as 'communist parties', 'communist states' or 'communist world' - never mind that 'communist state' is an oxymoron, to which the obscure coinage 'socialist state' has wisely been preferred</w:t>
      </w:r>
      <w:r w:rsidRPr="00CA5240">
        <w:rPr>
          <w:sz w:val="16"/>
        </w:rPr>
        <w:t xml:space="preserve">. Even if, as we shall see, these uses of the word belong to a time when the hypothesis was still coming-to-be. In its generic sense, 'communist' means first of all, in a negative sense - as we can read in its canonical text The Communist Manifesto - that the logic of classes, of the fundamental subordination of people who actually work for a dominant class, can be overcome. This arrangement, which has been that of history ever since antiquity, is not inevitable. Consequently, </w:t>
      </w:r>
      <w:r w:rsidRPr="00CA5240">
        <w:rPr>
          <w:rStyle w:val="StyleUnderline"/>
        </w:rPr>
        <w:t xml:space="preserve">the oligarchic power of those who possess wealth and organize its circulation, crystallized in the might of states, is not inescapable. The communist hypothesis is that a different collective organization is practicable, one that will eliminate the inequality of wealth and even the division of labour: every individual will be a 'multi-purpose worker', and in particular people will circulate between manual and intellectual work, as well as between town and country. The private appropriation of monstrous fortunes and their transmission by inheritance will disappear. The existence of a coercive state separate from civil society, with its military and police, will </w:t>
      </w:r>
      <w:r w:rsidRPr="00CA5240">
        <w:rPr>
          <w:rStyle w:val="Emphasis"/>
        </w:rPr>
        <w:t>no longer seem a self-evident necessity</w:t>
      </w:r>
      <w:r w:rsidRPr="00CA5240">
        <w:rPr>
          <w:sz w:val="16"/>
        </w:rPr>
        <w:t xml:space="preserve">. </w:t>
      </w:r>
      <w:r w:rsidRPr="00CA5240">
        <w:rPr>
          <w:rStyle w:val="StyleUnderline"/>
        </w:rPr>
        <w:t>There will be</w:t>
      </w:r>
      <w:r w:rsidRPr="00CA5240">
        <w:rPr>
          <w:sz w:val="16"/>
        </w:rPr>
        <w:t xml:space="preserve">, Marx tells us - and he saw this point as his major contribution - </w:t>
      </w:r>
      <w:r w:rsidRPr="00CA5240">
        <w:rPr>
          <w:rStyle w:val="StyleUnderline"/>
        </w:rPr>
        <w:t>after a brief sequence of 'proletarian dictatorship'</w:t>
      </w:r>
      <w:r w:rsidRPr="00CA5240">
        <w:rPr>
          <w:sz w:val="16"/>
        </w:rPr>
        <w:t xml:space="preserve"> charged with destroying the remains of the old world, </w:t>
      </w:r>
      <w:r w:rsidRPr="00CA5240">
        <w:rPr>
          <w:rStyle w:val="StyleUnderline"/>
        </w:rPr>
        <w:t>a long sequence of reorganization</w:t>
      </w:r>
      <w:r w:rsidRPr="00CA5240">
        <w:rPr>
          <w:sz w:val="16"/>
        </w:rPr>
        <w:t xml:space="preserve"> on the basis of a 'free association' of producers and creators, which will make possible a 'withering away' of the state. 'Communism' as such only denotes this very general set of intellectual representations. </w:t>
      </w:r>
      <w:r w:rsidRPr="00CA5240">
        <w:rPr>
          <w:rStyle w:val="StyleUnderline"/>
        </w:rPr>
        <w:t>This set is the horizon of any initiative, however local and limited in time it may be, that breaks with the order of established opinions - the necessity of inequalities and the state instrument for protecting these - and composes a fragment of a politics of emancipation</w:t>
      </w:r>
      <w:r w:rsidRPr="00CA5240">
        <w:rPr>
          <w:sz w:val="16"/>
        </w:rPr>
        <w:t xml:space="preserve">. In other words, </w:t>
      </w:r>
      <w:r w:rsidRPr="00CA5240">
        <w:rPr>
          <w:rStyle w:val="StyleUnderline"/>
        </w:rPr>
        <w:t>communism</w:t>
      </w:r>
      <w:r w:rsidRPr="00CA5240">
        <w:rPr>
          <w:sz w:val="16"/>
        </w:rPr>
        <w:t xml:space="preserve"> </w:t>
      </w:r>
      <w:r w:rsidRPr="00CA5240">
        <w:rPr>
          <w:rStyle w:val="StyleUnderline"/>
        </w:rPr>
        <w:t>is</w:t>
      </w:r>
      <w:r w:rsidRPr="00CA5240">
        <w:rPr>
          <w:sz w:val="16"/>
        </w:rPr>
        <w:t xml:space="preserve"> what Kant called </w:t>
      </w:r>
      <w:r w:rsidRPr="00CA5240">
        <w:rPr>
          <w:rStyle w:val="StyleUnderline"/>
        </w:rPr>
        <w:t>an 'Idea',</w:t>
      </w:r>
      <w:r w:rsidRPr="00CA5240">
        <w:rPr>
          <w:sz w:val="16"/>
        </w:rPr>
        <w:t xml:space="preserve"> with a regulatory function, </w:t>
      </w:r>
      <w:r w:rsidRPr="00CA5240">
        <w:rPr>
          <w:rStyle w:val="Emphasis"/>
        </w:rPr>
        <w:t>rather than a programme</w:t>
      </w:r>
      <w:r w:rsidRPr="00CA5240">
        <w:rPr>
          <w:rStyle w:val="StyleUnderline"/>
        </w:rPr>
        <w:t>. It is absurd to characterize communist principles</w:t>
      </w:r>
      <w:r w:rsidRPr="00CA5240">
        <w:rPr>
          <w:sz w:val="16"/>
        </w:rPr>
        <w:t xml:space="preserve"> in the sense I have defined them here </w:t>
      </w:r>
      <w:r w:rsidRPr="00CA5240">
        <w:rPr>
          <w:rStyle w:val="StyleUnderline"/>
        </w:rPr>
        <w:t>as utopian</w:t>
      </w:r>
      <w:r w:rsidRPr="00CA5240">
        <w:rPr>
          <w:sz w:val="16"/>
        </w:rPr>
        <w:t xml:space="preserve">, as is so often done. </w:t>
      </w:r>
      <w:r w:rsidRPr="00CA5240">
        <w:rPr>
          <w:rStyle w:val="StyleUnderline"/>
        </w:rPr>
        <w:t xml:space="preserve">They are </w:t>
      </w:r>
      <w:r w:rsidRPr="00CA5240">
        <w:rPr>
          <w:rStyle w:val="Emphasis"/>
        </w:rPr>
        <w:t>intellectual patterns</w:t>
      </w:r>
      <w:r w:rsidRPr="00CA5240">
        <w:rPr>
          <w:rStyle w:val="StyleUnderline"/>
        </w:rPr>
        <w:t xml:space="preserve">, always actualized in a different fashion, that serve to produce </w:t>
      </w:r>
      <w:r w:rsidRPr="00CA5240">
        <w:rPr>
          <w:rStyle w:val="Emphasis"/>
        </w:rPr>
        <w:t>lines of demarcation between different forms of politics.</w:t>
      </w:r>
      <w:r w:rsidRPr="00CA5240">
        <w:rPr>
          <w:rStyle w:val="StyleUnderline"/>
        </w:rPr>
        <w:t xml:space="preserve"> By and large, a particular political sequence is </w:t>
      </w:r>
      <w:r w:rsidRPr="00CA5240">
        <w:rPr>
          <w:rStyle w:val="Emphasis"/>
        </w:rPr>
        <w:t>either compatible</w:t>
      </w:r>
      <w:r w:rsidRPr="00CA5240">
        <w:rPr>
          <w:rStyle w:val="StyleUnderline"/>
        </w:rPr>
        <w:t xml:space="preserve"> with these principles </w:t>
      </w:r>
      <w:r w:rsidRPr="00CA5240">
        <w:rPr>
          <w:rStyle w:val="Emphasis"/>
        </w:rPr>
        <w:t>or opposed to them</w:t>
      </w:r>
      <w:r w:rsidRPr="00CA5240">
        <w:rPr>
          <w:rStyle w:val="StyleUnderline"/>
        </w:rPr>
        <w:t>, in which case it is reactionary</w:t>
      </w:r>
      <w:r w:rsidRPr="00CA5240">
        <w:rPr>
          <w:sz w:val="16"/>
        </w:rPr>
        <w:t xml:space="preserve">. </w:t>
      </w:r>
      <w:r w:rsidRPr="00CA5240">
        <w:rPr>
          <w:rStyle w:val="StyleUnderline"/>
        </w:rPr>
        <w:t>'Communism', in this sense, is a heuristic hypothesis that is very frequently used in political argument, even if the word itself does not appear</w:t>
      </w:r>
      <w:r w:rsidRPr="00CA5240">
        <w:rPr>
          <w:sz w:val="16"/>
        </w:rPr>
        <w:t xml:space="preserve">. If it is still true, as Sartre said, that 'every anti-communist is a swine', it is because </w:t>
      </w:r>
      <w:r w:rsidRPr="00CA5240">
        <w:rPr>
          <w:rStyle w:val="StyleUnderline"/>
        </w:rPr>
        <w:t>any political sequence that</w:t>
      </w:r>
      <w:r w:rsidRPr="00CA5240">
        <w:rPr>
          <w:sz w:val="16"/>
        </w:rPr>
        <w:t xml:space="preserve">, in its principles or lack of them, </w:t>
      </w:r>
      <w:r w:rsidRPr="00CA5240">
        <w:rPr>
          <w:rStyle w:val="StyleUnderline"/>
        </w:rPr>
        <w:t>stands in formal contradiction with the communist hypothesis</w:t>
      </w:r>
      <w:r w:rsidRPr="00CA5240">
        <w:rPr>
          <w:sz w:val="16"/>
        </w:rPr>
        <w:t xml:space="preserve"> in its generic sense, </w:t>
      </w:r>
      <w:r w:rsidRPr="00CA5240">
        <w:rPr>
          <w:rStyle w:val="StyleUnderline"/>
        </w:rPr>
        <w:t xml:space="preserve">has to be </w:t>
      </w:r>
      <w:r w:rsidRPr="00CA5240">
        <w:rPr>
          <w:rStyle w:val="Emphasis"/>
        </w:rPr>
        <w:t>judged as opposed to the emancipation of the whole of humanity</w:t>
      </w:r>
      <w:r w:rsidRPr="00CA5240">
        <w:rPr>
          <w:rStyle w:val="StyleUnderline"/>
        </w:rPr>
        <w:t xml:space="preserve">, and thus to the properly human destiny of humanity. Whoever does not illuminate the coming-to-be of humanity with the communist hypothesis - whatever words they use, as such words matter little - </w:t>
      </w:r>
      <w:r w:rsidRPr="00CA5240">
        <w:rPr>
          <w:rStyle w:val="Emphasis"/>
        </w:rPr>
        <w:t>reduces humanity</w:t>
      </w:r>
      <w:r w:rsidRPr="00CA5240">
        <w:rPr>
          <w:rStyle w:val="StyleUnderline"/>
        </w:rPr>
        <w:t xml:space="preserve">, </w:t>
      </w:r>
      <w:r w:rsidRPr="00CA5240">
        <w:rPr>
          <w:sz w:val="16"/>
        </w:rPr>
        <w:t xml:space="preserve">as far as its collective becoming is concerned, </w:t>
      </w:r>
      <w:r w:rsidRPr="00CA5240">
        <w:rPr>
          <w:rStyle w:val="StyleUnderline"/>
        </w:rPr>
        <w:t>to</w:t>
      </w:r>
      <w:r w:rsidRPr="00CA5240">
        <w:rPr>
          <w:sz w:val="16"/>
        </w:rPr>
        <w:t xml:space="preserve"> animality</w:t>
      </w:r>
      <w:r w:rsidRPr="00CA5240">
        <w:rPr>
          <w:rStyle w:val="StyleUnderline"/>
        </w:rPr>
        <w:t>.</w:t>
      </w:r>
      <w:r w:rsidRPr="00CA5240">
        <w:rPr>
          <w:sz w:val="16"/>
        </w:rPr>
        <w:t xml:space="preserve"> As we know, the contemporary - that is, the capitalist name of this animality - is </w:t>
      </w:r>
      <w:r w:rsidRPr="00CA5240">
        <w:rPr>
          <w:rStyle w:val="StyleUnderline"/>
        </w:rPr>
        <w:t>'competition'</w:t>
      </w:r>
      <w:r w:rsidRPr="00CA5240">
        <w:rPr>
          <w:sz w:val="16"/>
        </w:rPr>
        <w:t xml:space="preserve">. </w:t>
      </w:r>
      <w:r w:rsidRPr="00CA5240">
        <w:rPr>
          <w:rStyle w:val="StyleUnderline"/>
        </w:rPr>
        <w:t>The war dictated by self-interest,</w:t>
      </w:r>
      <w:r w:rsidRPr="00CA5240">
        <w:rPr>
          <w:sz w:val="16"/>
        </w:rPr>
        <w:t xml:space="preserve"> and nothing more. As a pure Idea of equality, the communist hypothesis has no doubt existed in a practical state since the beginnings of the existence of the state. As soon as mass action opposes state coercion in the name of egalitarian justice, we have the appearance of rudiments or fragments of the communist hypothesis. This is why, in a pamphlet titled De l'UJeologie, which I wrote in collaboration with the late lamented Francois Balmes and was published in 1976, we proposed to identity 'communist invariants'f Popular revolts, such as that of the slaves led by Spartacus, or that of the German peasants led by Thomas Munzer, are examples of this practical existence of communist invariants. However, in the explicit form that it was given by certain thinkers and activists of the French Revolution, the communist hypothesis inaugurates political modernity. It was this that laid low the mental structures of the ancient regime, yet without being tied to those 'democratic' political forms that the bourgeoisie would make the instrument for its own pursuit of power. This point is essential: </w:t>
      </w:r>
      <w:r w:rsidRPr="00CA5240">
        <w:rPr>
          <w:rStyle w:val="StyleUnderline"/>
        </w:rPr>
        <w:t>from the beginning, the communist hypothesis in no way coincided with the 'democratic' hypothesis that would lead to present-day parliamentarism.</w:t>
      </w:r>
      <w:r w:rsidRPr="00CA5240">
        <w:rPr>
          <w:sz w:val="16"/>
        </w:rPr>
        <w:t xml:space="preserve"> It subsumes a different history and different events. </w:t>
      </w:r>
      <w:r w:rsidRPr="00CA5240">
        <w:rPr>
          <w:rStyle w:val="StyleUnderline"/>
        </w:rPr>
        <w:t>What seems important and creative when illuminated by the communist hypothesis is different in kind from what bourgeois-democratic historiography selects.</w:t>
      </w:r>
      <w:r w:rsidRPr="00CA5240">
        <w:rPr>
          <w:sz w:val="16"/>
        </w:rPr>
        <w:t xml:space="preserve"> That is indeed why Marx, giving materialist foundations to the first effective great sequence of the modern politics of emancipation, both took over the word 'communism' and distanced himself from any kind of democratic 'politicism' by maintaining, after the lesson of the Paris Commune, that </w:t>
      </w:r>
      <w:r w:rsidRPr="00CA5240">
        <w:rPr>
          <w:rStyle w:val="StyleUnderline"/>
        </w:rPr>
        <w:t xml:space="preserve">the bourgeois state, no matter how democratic, must be destroyed. </w:t>
      </w:r>
      <w:r w:rsidRPr="00CA5240">
        <w:rPr>
          <w:sz w:val="16"/>
        </w:rPr>
        <w:t>Well</w:t>
      </w:r>
      <w:r w:rsidRPr="00CA5240">
        <w:rPr>
          <w:rStyle w:val="StyleUnderline"/>
        </w:rPr>
        <w:t>, I leave it to you to judge what is important or not, to judge the points whose consequences you choose to assume against the horizon of the communist hypothesis</w:t>
      </w:r>
      <w:r w:rsidRPr="00CA5240">
        <w:rPr>
          <w:sz w:val="16"/>
        </w:rPr>
        <w:t xml:space="preserve">. Once again, it is the right hypothesis, and we can appeal to its principles, whatever the declensions or variations that these undergo in different contexts. Sartre said in an interview, which I paraphrase: If the communist hypothesis is not right, if it is not practicable, well, that means that humanity is not a thing in itself, not very different from ants or termites. What did he mean by that? If competition, the 'free market', the sum of little pleasures, and the walls that protect you from the desire of the weak, are the alpha and omega of all collective and private existence, then the human animal is not worth a cent. And it is this worthlessness to which Bush with his aggressive conservatism and crusader spirit, Blair the Pious with his militarist rhetoric, and Sarkozy with his 'work, family, country' discipline, want to reduce the existence of the immense majority of living individuals. And the 'Left' is still worse, simply juxtaposing to this vacant violence a vague spirit of charity. To morbid competition, the pasteboard victories of daddy's boys and girls, the ridiculous supermen of unleashed finance, the coked-up heroes of the planetary stock exchange, this Left can only oppose the same actors with a bit of social politeness, a little walnut oil in the wheels, crumbs of holy wafer for the disinherited - in other words, borrowing from Nietzsche, the bloodless figure of the 'last r man. To put an end once and for all to May '68 means agreeing that our only choice is between the hereditary nihilism of finance and social piety. It not only means accepting that communism collapsed in the Soviet Union, not only acknowledging that the Parti Communiste Francais has been wretchedly defeated, but also and above all it means abandoning the hypothesis that May '68 was a militant invention precisely aware of the failure of state 'communism'. And thus that May '68, and still more so the five years that followed, inaugurated a new sequence for the genuine communist hypothesis, one that always keeps its distance from the state. Certainly, </w:t>
      </w:r>
      <w:r w:rsidRPr="00CA5240">
        <w:rPr>
          <w:rStyle w:val="StyleUnderline"/>
        </w:rPr>
        <w:t>no one could say where all this might lead, but we knew in any case that what was at stake was the rebirth of this hypothesis</w:t>
      </w:r>
      <w:r w:rsidRPr="00CA5240">
        <w:rPr>
          <w:sz w:val="16"/>
        </w:rPr>
        <w:t xml:space="preserve">. If the thing that Sarkozy is the name of succeeds in imposing the necessity of abandoning any idea of a rebirth of this kind, </w:t>
      </w:r>
      <w:r w:rsidRPr="00CA5240">
        <w:rPr>
          <w:rStyle w:val="StyleUnderline"/>
        </w:rPr>
        <w:t>if human society is a collection of individuals pursuing their self-interest, if this is the eternal reality, then it is certain that the philosopher can and must abandon the human animal to its sad destiny</w:t>
      </w:r>
      <w:r w:rsidRPr="00CA5240">
        <w:rPr>
          <w:sz w:val="16"/>
        </w:rPr>
        <w:t xml:space="preserve">. But we shall not let a triumphant Sarkozy dictate the meaning of our existence, or the tasks of philosophy. For </w:t>
      </w:r>
      <w:r w:rsidRPr="00CA5240">
        <w:rPr>
          <w:rStyle w:val="StyleUnderline"/>
        </w:rPr>
        <w:t>what we are witnessing in no way imposes such a renunciation of the communist hypothesis, but simply a consideration of the moment at which we find ourselves in the history of this hypothesis</w:t>
      </w:r>
      <w:r w:rsidRPr="00CA5240">
        <w:rPr>
          <w:sz w:val="16"/>
        </w:rPr>
        <w:t xml:space="preserve">. </w:t>
      </w:r>
    </w:p>
    <w:p w14:paraId="5AE50FED" w14:textId="77777777" w:rsidR="00986E6D" w:rsidRPr="00CA5240" w:rsidRDefault="00986E6D" w:rsidP="00986E6D"/>
    <w:p w14:paraId="20A0CFD1" w14:textId="77777777" w:rsidR="009578BD" w:rsidRPr="00CA5240" w:rsidRDefault="009578BD" w:rsidP="00446ACB">
      <w:pPr>
        <w:pStyle w:val="Heading3"/>
      </w:pPr>
      <w:r w:rsidRPr="00CA5240">
        <w:t>AT: Framework---Role of Teacher</w:t>
      </w:r>
    </w:p>
    <w:p w14:paraId="54513ACC" w14:textId="77777777" w:rsidR="005D05CB" w:rsidRPr="00CA5240" w:rsidRDefault="005D05CB" w:rsidP="005D05CB">
      <w:pPr>
        <w:pStyle w:val="Heading4"/>
      </w:pPr>
      <w:r w:rsidRPr="00CA5240">
        <w:t>The role of the teacher is one of critical analysis---in educational spaces such as debate, critique is fundamental to emancipation</w:t>
      </w:r>
    </w:p>
    <w:p w14:paraId="4B4994F3" w14:textId="77777777" w:rsidR="009578BD" w:rsidRPr="00CA5240" w:rsidRDefault="009578BD" w:rsidP="009578BD">
      <w:pPr>
        <w:rPr>
          <w:sz w:val="18"/>
          <w:szCs w:val="18"/>
        </w:rPr>
      </w:pPr>
      <w:r w:rsidRPr="00CA5240">
        <w:rPr>
          <w:sz w:val="18"/>
          <w:szCs w:val="18"/>
        </w:rPr>
        <w:t xml:space="preserve">Dave </w:t>
      </w:r>
      <w:r w:rsidRPr="00CA5240">
        <w:rPr>
          <w:rStyle w:val="Style13ptBold"/>
        </w:rPr>
        <w:t xml:space="preserve">Hill </w:t>
      </w:r>
      <w:r w:rsidRPr="00CA5240">
        <w:rPr>
          <w:sz w:val="18"/>
          <w:szCs w:val="18"/>
        </w:rPr>
        <w:t>20</w:t>
      </w:r>
      <w:r w:rsidRPr="00CA5240">
        <w:rPr>
          <w:rStyle w:val="Style13ptBold"/>
        </w:rPr>
        <w:t>12</w:t>
      </w:r>
      <w:r w:rsidR="00C707DA" w:rsidRPr="00CA5240">
        <w:rPr>
          <w:rStyle w:val="Style13ptBold"/>
          <w:sz w:val="18"/>
          <w:szCs w:val="18"/>
        </w:rPr>
        <w:t xml:space="preserve"> </w:t>
      </w:r>
      <w:r w:rsidR="00C707DA" w:rsidRPr="00CA5240">
        <w:rPr>
          <w:sz w:val="18"/>
          <w:szCs w:val="18"/>
        </w:rPr>
        <w:t>– (</w:t>
      </w:r>
      <w:r w:rsidRPr="00CA5240">
        <w:rPr>
          <w:sz w:val="18"/>
          <w:szCs w:val="18"/>
        </w:rPr>
        <w:t xml:space="preserve">Research Professor of Education at Anglia Ruskin University, “The Fight against Neoliberalism Has Just Began: A Dialogue with Dave Hill,” in Radical Voices for Democratic Schooling, Eds. Pierre W. Orelus and Curry S. Malott, Postcolonial Studies in Education, </w:t>
      </w:r>
      <w:r w:rsidR="002373C1" w:rsidRPr="00CA5240">
        <w:rPr>
          <w:sz w:val="18"/>
          <w:szCs w:val="18"/>
        </w:rPr>
        <w:t xml:space="preserve">pg. 100-102 </w:t>
      </w:r>
      <w:r w:rsidR="002103D0" w:rsidRPr="00CA5240">
        <w:rPr>
          <w:sz w:val="18"/>
          <w:szCs w:val="18"/>
        </w:rPr>
        <w:t>e</w:t>
      </w:r>
      <w:r w:rsidRPr="00CA5240">
        <w:rPr>
          <w:sz w:val="18"/>
          <w:szCs w:val="18"/>
        </w:rPr>
        <w:t>book)</w:t>
      </w:r>
    </w:p>
    <w:p w14:paraId="60E41D3F" w14:textId="77777777" w:rsidR="009578BD" w:rsidRPr="00CA5240" w:rsidRDefault="009578BD" w:rsidP="009578BD">
      <w:pPr>
        <w:rPr>
          <w:sz w:val="16"/>
        </w:rPr>
      </w:pPr>
      <w:r w:rsidRPr="00CA5240">
        <w:rPr>
          <w:sz w:val="16"/>
        </w:rPr>
        <w:t xml:space="preserve">Hill : I have believed, and I tried to act on through my working life, that </w:t>
      </w:r>
      <w:r w:rsidRPr="00CA5240">
        <w:rPr>
          <w:rStyle w:val="StyleUnderline"/>
        </w:rPr>
        <w:t>teachers should be actively involved in the fights for economic justice and social justice, that they/we should be critical, organic, public, socialist, transformative intellectuals, who are activist</w:t>
      </w:r>
      <w:r w:rsidRPr="00CA5240">
        <w:rPr>
          <w:sz w:val="16"/>
        </w:rPr>
        <w:t xml:space="preserve">. Each of those five descriptors is important. Organic is </w:t>
      </w:r>
      <w:r w:rsidRPr="00CA5240">
        <w:rPr>
          <w:rStyle w:val="StyleUnderline"/>
        </w:rPr>
        <w:t>being part of, knowing about, living, and representing the class</w:t>
      </w:r>
      <w:r w:rsidRPr="00CA5240">
        <w:rPr>
          <w:sz w:val="16"/>
        </w:rPr>
        <w:t xml:space="preserve">/section of the class you are representing. Public </w:t>
      </w:r>
      <w:r w:rsidRPr="00CA5240">
        <w:rPr>
          <w:rStyle w:val="StyleUnderline"/>
        </w:rPr>
        <w:t>means going public, speaking out, and defying intimidation</w:t>
      </w:r>
      <w:r w:rsidRPr="00CA5240">
        <w:rPr>
          <w:sz w:val="16"/>
        </w:rPr>
        <w:t xml:space="preserve">. Socialist means being egalitarian, </w:t>
      </w:r>
      <w:r w:rsidRPr="00CA5240">
        <w:rPr>
          <w:rStyle w:val="StyleUnderline"/>
        </w:rPr>
        <w:t xml:space="preserve">working for an egalitarian, and noncapitalist society, where the wealth </w:t>
      </w:r>
      <w:r w:rsidRPr="00CA5240">
        <w:rPr>
          <w:sz w:val="16"/>
        </w:rPr>
        <w:t xml:space="preserve">(such as “the commanding heights of the economy—banks, industry, utilities such as gas, water, electricicity, telecommunications) of the country is owned collectively. By socialist, and I know this sounds truistic, I mean not just a socialist, but a democratic socialist rather than an authoritarian or totalitarian socialist-society, a society where there is pluralism and also “free elections,” where a government can be replaced by the vote of the population (which is actually what happens currently in socialist Venezuela). I specify socialist because there are many different transformations on offer, from the various religions and New Age beliefs to the many varieties of ideology. Hence the need to specify “socialist.” Transformative means </w:t>
      </w:r>
      <w:r w:rsidRPr="00CA5240">
        <w:rPr>
          <w:rStyle w:val="StyleUnderline"/>
        </w:rPr>
        <w:t>using our abilities, our teaching, our membership, our leadership, to critique and to work toward reconstruction</w:t>
      </w:r>
      <w:r w:rsidRPr="00CA5240">
        <w:rPr>
          <w:sz w:val="16"/>
        </w:rPr>
        <w:t xml:space="preserve">. Intellectual in the Gramscian sense (Gramsci,  1971 ) recognizes that all people can think, can, and do intellectualize. But that </w:t>
      </w:r>
      <w:r w:rsidRPr="00CA5240">
        <w:rPr>
          <w:rStyle w:val="StyleUnderline"/>
        </w:rPr>
        <w:t>those of us who are educational or cultural or political workers have a unique position</w:t>
      </w:r>
      <w:r w:rsidRPr="00CA5240">
        <w:rPr>
          <w:sz w:val="16"/>
        </w:rPr>
        <w:t>—</w:t>
      </w:r>
      <w:r w:rsidRPr="00CA5240">
        <w:rPr>
          <w:rStyle w:val="StyleUnderline"/>
        </w:rPr>
        <w:t>and responsibility</w:t>
      </w:r>
      <w:r w:rsidRPr="00CA5240">
        <w:rPr>
          <w:sz w:val="16"/>
        </w:rPr>
        <w:t xml:space="preserve">. Our job is to think. </w:t>
      </w:r>
      <w:r w:rsidRPr="00CA5240">
        <w:rPr>
          <w:rStyle w:val="StyleUnderline"/>
        </w:rPr>
        <w:t>To offer intellectual stimulus, analysis, utopianism, hope, vision</w:t>
      </w:r>
      <w:r w:rsidRPr="00CA5240">
        <w:rPr>
          <w:sz w:val="16"/>
        </w:rPr>
        <w:t>—</w:t>
      </w:r>
      <w:r w:rsidRPr="00CA5240">
        <w:rPr>
          <w:rStyle w:val="StyleUnderline"/>
        </w:rPr>
        <w:t>and an analysis of how to get there</w:t>
      </w:r>
      <w:r w:rsidRPr="00CA5240">
        <w:rPr>
          <w:sz w:val="16"/>
        </w:rPr>
        <w:t>—organization. Hence, I think it necessary to add, to critical, organic, public, socialist, transformative, and intellectual, the characteristic of “activist.”</w:t>
      </w:r>
    </w:p>
    <w:p w14:paraId="2A42D41A" w14:textId="77777777" w:rsidR="009578BD" w:rsidRPr="00CA5240" w:rsidRDefault="009578BD" w:rsidP="009578BD">
      <w:pPr>
        <w:rPr>
          <w:sz w:val="16"/>
        </w:rPr>
      </w:pPr>
      <w:r w:rsidRPr="00CA5240">
        <w:rPr>
          <w:sz w:val="16"/>
        </w:rPr>
        <w:t xml:space="preserve"> So you can see that I don’t think </w:t>
      </w:r>
      <w:r w:rsidRPr="00CA5240">
        <w:rPr>
          <w:rStyle w:val="StyleUnderline"/>
        </w:rPr>
        <w:t xml:space="preserve">critique is </w:t>
      </w:r>
      <w:r w:rsidRPr="00CA5240">
        <w:rPr>
          <w:sz w:val="16"/>
        </w:rPr>
        <w:t xml:space="preserve">enough. It’s </w:t>
      </w:r>
      <w:r w:rsidRPr="00CA5240">
        <w:rPr>
          <w:rStyle w:val="StyleUnderline"/>
        </w:rPr>
        <w:t xml:space="preserve">necessary, it’s urgent, and </w:t>
      </w:r>
      <w:r w:rsidRPr="00CA5240">
        <w:rPr>
          <w:sz w:val="16"/>
        </w:rPr>
        <w:t xml:space="preserve">it’s </w:t>
      </w:r>
      <w:r w:rsidRPr="00CA5240">
        <w:rPr>
          <w:rStyle w:val="StyleUnderline"/>
        </w:rPr>
        <w:t>powerful</w:t>
      </w:r>
      <w:r w:rsidRPr="00CA5240">
        <w:rPr>
          <w:sz w:val="16"/>
        </w:rPr>
        <w:t xml:space="preserve">, particularly, </w:t>
      </w:r>
      <w:r w:rsidRPr="00CA5240">
        <w:rPr>
          <w:rStyle w:val="StyleUnderline"/>
        </w:rPr>
        <w:t xml:space="preserve">with respect to education, </w:t>
      </w:r>
      <w:r w:rsidRPr="00CA5240">
        <w:rPr>
          <w:sz w:val="16"/>
        </w:rPr>
        <w:t xml:space="preserve">in the pens/keyboards of writers such as Peter McLaren (e.g., 2005 ), Henry Giroux (e.g., 1988 ), and other critical pedagogues such as the incisive political economy analysis of Michael W. Apple (e.g., 1993 , 2004 ), and in the searing US journalism of Jonathan Kozol (e.g., 2005 ). </w:t>
      </w:r>
      <w:r w:rsidRPr="00CA5240">
        <w:rPr>
          <w:rStyle w:val="StyleUnderline"/>
        </w:rPr>
        <w:t xml:space="preserve">But, as well as stoking rage, and analysis, as being deconstructive, we must be reconstructive, and develop and work systems that are collegial, socially and environmentally responsible and egalitarian, antiracist, antisexist, and antihomophobic. </w:t>
      </w:r>
      <w:r w:rsidRPr="00CA5240">
        <w:rPr>
          <w:sz w:val="16"/>
        </w:rPr>
        <w:t xml:space="preserve">Now what I’ve just said could be equally said by liberals and radicals, perhaps by Obama, for example. But </w:t>
      </w:r>
      <w:r w:rsidRPr="00CA5240">
        <w:rPr>
          <w:rStyle w:val="StyleUnderline"/>
        </w:rPr>
        <w:t>the reconstruction I’m after</w:t>
      </w:r>
      <w:r w:rsidRPr="00CA5240">
        <w:rPr>
          <w:sz w:val="16"/>
        </w:rPr>
        <w:t xml:space="preserve">, that I spend my academic life teaching about and trying to practice, </w:t>
      </w:r>
      <w:r w:rsidRPr="00CA5240">
        <w:rPr>
          <w:rStyle w:val="StyleUnderline"/>
        </w:rPr>
        <w:t>and my political/ labor union activist life making speeches about and arguing for in closed party and open public meetings, is socialist.</w:t>
      </w:r>
      <w:r w:rsidRPr="00CA5240">
        <w:rPr>
          <w:sz w:val="16"/>
        </w:rPr>
        <w:t xml:space="preserve"> This has informed my Marxist analysis and programmatic experience and developments. About every macro-, meso-, microprogram, I ask, “who wins, who loses.” Actually, I ask a bit more than that, I </w:t>
      </w:r>
      <w:r w:rsidRPr="00CA5240">
        <w:rPr>
          <w:rStyle w:val="StyleUnderline"/>
        </w:rPr>
        <w:t>interrogate each policy by asking which social class, or to be even more precise, which “raced” and gendered social class strata or social class is intended to, and is likely to benefit</w:t>
      </w:r>
      <w:r w:rsidRPr="00CA5240">
        <w:rPr>
          <w:sz w:val="16"/>
        </w:rPr>
        <w:t>—</w:t>
      </w:r>
      <w:r w:rsidRPr="00CA5240">
        <w:rPr>
          <w:rStyle w:val="StyleUnderline"/>
        </w:rPr>
        <w:t>and which</w:t>
      </w:r>
      <w:r w:rsidRPr="00CA5240">
        <w:rPr>
          <w:sz w:val="16"/>
        </w:rPr>
        <w:t xml:space="preserve"> to disbenefit, </w:t>
      </w:r>
      <w:r w:rsidRPr="00CA5240">
        <w:rPr>
          <w:rStyle w:val="StyleUnderline"/>
        </w:rPr>
        <w:t>to suffer</w:t>
      </w:r>
      <w:r w:rsidRPr="00CA5240">
        <w:rPr>
          <w:sz w:val="16"/>
        </w:rPr>
        <w:t xml:space="preserve"> (income, wealth, power, rights, benefits, freedom, life). (Sometimes intended and likely can be different, things can work out differently from how they are intended).</w:t>
      </w:r>
    </w:p>
    <w:p w14:paraId="60CFB798" w14:textId="77777777" w:rsidR="009578BD" w:rsidRPr="00CA5240" w:rsidRDefault="009578BD" w:rsidP="009578BD">
      <w:pPr>
        <w:rPr>
          <w:sz w:val="16"/>
        </w:rPr>
      </w:pPr>
      <w:r w:rsidRPr="00CA5240">
        <w:rPr>
          <w:sz w:val="16"/>
        </w:rPr>
        <w:t xml:space="preserve"> So, </w:t>
      </w:r>
      <w:r w:rsidRPr="00CA5240">
        <w:rPr>
          <w:rStyle w:val="StyleUnderline"/>
        </w:rPr>
        <w:t>that’s the fundamental of critical policy analysis</w:t>
      </w:r>
      <w:r w:rsidRPr="00CA5240">
        <w:rPr>
          <w:sz w:val="16"/>
        </w:rPr>
        <w:t xml:space="preserve">. And </w:t>
      </w:r>
      <w:r w:rsidRPr="00CA5240">
        <w:rPr>
          <w:rStyle w:val="StyleUnderline"/>
        </w:rPr>
        <w:t>in designing programs, pedagogies, action plans, government legislation, education policies, fiscal, economic and employment policies,</w:t>
      </w:r>
      <w:r w:rsidRPr="00CA5240">
        <w:rPr>
          <w:sz w:val="16"/>
        </w:rPr>
        <w:t xml:space="preserve"> I </w:t>
      </w:r>
      <w:r w:rsidRPr="00CA5240">
        <w:rPr>
          <w:rStyle w:val="StyleUnderline"/>
        </w:rPr>
        <w:t>look at things through a class perspective</w:t>
      </w:r>
      <w:r w:rsidRPr="00CA5240">
        <w:rPr>
          <w:sz w:val="16"/>
        </w:rPr>
        <w:t>. Will this aid equality, egalitarianism, the exploited, the oppressed? In some of my writing (e.g., in Hill, 2004b , 2006a , b, 2007a , b) I talk about the different arenas where socialists can (and subject to their/our strengths) be active—</w:t>
      </w:r>
      <w:r w:rsidRPr="00CA5240">
        <w:rPr>
          <w:rStyle w:val="StyleUnderline"/>
        </w:rPr>
        <w:t>inside the classroom, in the staffroom/wider school organization, in (aspects of) the local community, in the wider national polity, and globally.</w:t>
      </w:r>
      <w:r w:rsidRPr="00CA5240">
        <w:rPr>
          <w:sz w:val="16"/>
        </w:rPr>
        <w:t xml:space="preserve"> There aren’t enough hours in the day to do all of that effectively.</w:t>
      </w:r>
    </w:p>
    <w:p w14:paraId="1BC32D5E" w14:textId="77777777" w:rsidR="009578BD" w:rsidRPr="00CA5240" w:rsidRDefault="009578BD" w:rsidP="009578BD">
      <w:pPr>
        <w:rPr>
          <w:rStyle w:val="StyleUnderline"/>
        </w:rPr>
      </w:pPr>
      <w:r w:rsidRPr="00CA5240">
        <w:rPr>
          <w:sz w:val="16"/>
        </w:rPr>
        <w:t xml:space="preserve"> In my own life, I didn’t write much, prior to 1989, other than journalistic pieces, pamphlets, policy leaflets, while I was an activist and elected trade union representative and Labor Party–elected councilor and parliamentary candidate through the 1970s and 1980s. I was then becoming disenchanted with the rightward drift of the Labor Party, and was also going deaf. So, by 1991, I had given up my elected union and local government positions. How, then, best to fight for what I believe in? </w:t>
      </w:r>
      <w:r w:rsidRPr="00CA5240">
        <w:rPr>
          <w:rStyle w:val="StyleUnderline"/>
        </w:rPr>
        <w:t>I decided to become an academic, to try to influence the academy and to engage in that way in “the culture wars.” I spent the next 20 years writing increasingly at an academic level, and trying to lead work-based change, as a course leader at two different universities. The union and political activity lessened in intensity.</w:t>
      </w:r>
    </w:p>
    <w:p w14:paraId="29B03F40" w14:textId="77777777" w:rsidR="009578BD" w:rsidRPr="00CA5240" w:rsidRDefault="009578BD" w:rsidP="009578BD">
      <w:pPr>
        <w:rPr>
          <w:rStyle w:val="StyleUnderline"/>
        </w:rPr>
      </w:pPr>
      <w:r w:rsidRPr="00CA5240">
        <w:rPr>
          <w:sz w:val="16"/>
        </w:rPr>
        <w:t xml:space="preserve"> Now, again (with improved, digital, hearing aids available free, on the British National Health Service), I can hear well enough to try to operate at both academic and political—i.e., political activism— levels. I recently (2009, 2010) fought European and national elections for socialist and trade union backed coalitions (most recently, for the Trade Unionist and Socialist Coalition [TUSC, see www.tusc.org.uk] in the June  2010  UK general election) and am trying to build and develop my own organization, Socialist Resistance, as part of a wider merging and realignment of parties and groups to the left of Labor. I’ve had less time to write academic writing. </w:t>
      </w:r>
      <w:r w:rsidRPr="00CA5240">
        <w:rPr>
          <w:rStyle w:val="StyleUnderline"/>
        </w:rPr>
        <w:t>We do what we can and where we can, but with a recognition that all the above arenas are arenas of contestation, of ideological culture wars, sites of  ideological and cultural struggle—and, importantly—sites of struggle that do either presently or ultimately affect the material conditions of life.</w:t>
      </w:r>
    </w:p>
    <w:p w14:paraId="69773464" w14:textId="77777777" w:rsidR="002373C1" w:rsidRPr="00CA5240" w:rsidRDefault="002373C1" w:rsidP="009578BD"/>
    <w:p w14:paraId="1D21DEBC" w14:textId="77777777" w:rsidR="00446ACB" w:rsidRPr="00CA5240" w:rsidRDefault="00446ACB" w:rsidP="00446ACB">
      <w:pPr>
        <w:pStyle w:val="Heading3"/>
      </w:pPr>
      <w:r w:rsidRPr="00CA5240">
        <w:t>AT: Alt Solvency/Blueprints Key</w:t>
      </w:r>
    </w:p>
    <w:p w14:paraId="376A962F" w14:textId="77777777" w:rsidR="00446ACB" w:rsidRPr="00CA5240" w:rsidRDefault="00446ACB" w:rsidP="00446ACB">
      <w:pPr>
        <w:pStyle w:val="Heading4"/>
        <w:tabs>
          <w:tab w:val="left" w:pos="1590"/>
        </w:tabs>
      </w:pPr>
      <w:r w:rsidRPr="00CA5240">
        <w:t>The role of revolutionary education is not to provide a blueprint but instead ideological critique---anything else is complicity with exploitation</w:t>
      </w:r>
      <w:r w:rsidRPr="00CA5240">
        <w:tab/>
      </w:r>
    </w:p>
    <w:p w14:paraId="0F105248" w14:textId="77777777" w:rsidR="00446ACB" w:rsidRPr="00CA5240" w:rsidRDefault="00446ACB" w:rsidP="00446ACB">
      <w:pPr>
        <w:rPr>
          <w:sz w:val="18"/>
          <w:szCs w:val="18"/>
        </w:rPr>
      </w:pPr>
      <w:r w:rsidRPr="00CA5240">
        <w:rPr>
          <w:sz w:val="18"/>
          <w:szCs w:val="18"/>
        </w:rPr>
        <w:t>Dave</w:t>
      </w:r>
      <w:r w:rsidRPr="00CA5240">
        <w:t xml:space="preserve"> </w:t>
      </w:r>
      <w:r w:rsidRPr="00CA5240">
        <w:rPr>
          <w:rStyle w:val="Style13ptBold"/>
        </w:rPr>
        <w:t xml:space="preserve">Hill </w:t>
      </w:r>
      <w:r w:rsidRPr="00CA5240">
        <w:rPr>
          <w:sz w:val="18"/>
          <w:szCs w:val="18"/>
        </w:rPr>
        <w:t>20</w:t>
      </w:r>
      <w:r w:rsidRPr="00CA5240">
        <w:rPr>
          <w:rStyle w:val="Style13ptBold"/>
        </w:rPr>
        <w:t>12</w:t>
      </w:r>
      <w:r w:rsidRPr="00CA5240">
        <w:t xml:space="preserve"> </w:t>
      </w:r>
      <w:r w:rsidRPr="00CA5240">
        <w:rPr>
          <w:sz w:val="18"/>
          <w:szCs w:val="18"/>
        </w:rPr>
        <w:t xml:space="preserve">– (Research Professor of Education at Anglia Ruskin University, Fighting neo-liberalism with education and activism, 02/29/17, </w:t>
      </w:r>
      <w:hyperlink r:id="rId24" w:history="1">
        <w:r w:rsidRPr="00CA5240">
          <w:rPr>
            <w:rStyle w:val="Hyperlink"/>
            <w:sz w:val="18"/>
            <w:szCs w:val="18"/>
          </w:rPr>
          <w:t>https://philosophersforchange.org/2012/02/29/fighting-neo-liberalism-with-education-and-activism/</w:t>
        </w:r>
      </w:hyperlink>
      <w:r w:rsidRPr="00CA5240">
        <w:rPr>
          <w:sz w:val="18"/>
          <w:szCs w:val="18"/>
        </w:rPr>
        <w:t>)//a-berg</w:t>
      </w:r>
    </w:p>
    <w:p w14:paraId="00315965" w14:textId="77777777" w:rsidR="00446ACB" w:rsidRPr="00CA5240" w:rsidRDefault="00446ACB" w:rsidP="00446ACB">
      <w:pPr>
        <w:rPr>
          <w:sz w:val="16"/>
        </w:rPr>
      </w:pPr>
      <w:r w:rsidRPr="00CA5240">
        <w:rPr>
          <w:rStyle w:val="StyleUnderline"/>
        </w:rPr>
        <w:t xml:space="preserve">In the face of </w:t>
      </w:r>
      <w:r w:rsidRPr="00CA5240">
        <w:rPr>
          <w:rStyle w:val="Emphasis"/>
        </w:rPr>
        <w:t>immensely increased capitalist attacks</w:t>
      </w:r>
      <w:r w:rsidRPr="00CA5240">
        <w:rPr>
          <w:rStyle w:val="StyleUnderline"/>
        </w:rPr>
        <w:t xml:space="preserve"> in their class war from above</w:t>
      </w:r>
      <w:r w:rsidRPr="00CA5240">
        <w:rPr>
          <w:sz w:val="16"/>
        </w:rPr>
        <w:t xml:space="preserve"> (Harvey, 2005</w:t>
      </w:r>
      <w:r w:rsidRPr="00CA5240">
        <w:rPr>
          <w:rStyle w:val="StyleUnderline"/>
        </w:rPr>
        <w:t>) we must have change; but not a vapid notion of change</w:t>
      </w:r>
      <w:r w:rsidRPr="00CA5240">
        <w:rPr>
          <w:sz w:val="16"/>
        </w:rPr>
        <w:t xml:space="preserve">. </w:t>
      </w:r>
      <w:r w:rsidRPr="00CA5240">
        <w:rPr>
          <w:rStyle w:val="StyleUnderline"/>
        </w:rPr>
        <w:t>Mass action by Occupy</w:t>
      </w:r>
      <w:r w:rsidRPr="00CA5240">
        <w:rPr>
          <w:sz w:val="16"/>
        </w:rPr>
        <w:t xml:space="preserve"> Wall Street </w:t>
      </w:r>
      <w:r w:rsidRPr="00CA5240">
        <w:rPr>
          <w:rStyle w:val="StyleUnderline"/>
        </w:rPr>
        <w:t>and</w:t>
      </w:r>
      <w:r w:rsidRPr="00CA5240">
        <w:rPr>
          <w:sz w:val="16"/>
        </w:rPr>
        <w:t xml:space="preserve"> UKUncut </w:t>
      </w:r>
      <w:r w:rsidRPr="00CA5240">
        <w:rPr>
          <w:rStyle w:val="StyleUnderline"/>
        </w:rPr>
        <w:t>demonstrations are brilliant, imaginative, and educational</w:t>
      </w:r>
      <w:r w:rsidRPr="00CA5240">
        <w:rPr>
          <w:sz w:val="16"/>
        </w:rPr>
        <w:t xml:space="preserve"> for the public and for participants. </w:t>
      </w:r>
      <w:r w:rsidRPr="00CA5240">
        <w:rPr>
          <w:rStyle w:val="StyleUnderline"/>
        </w:rPr>
        <w:t xml:space="preserve">But for mass action to be successful, we need also the </w:t>
      </w:r>
      <w:r w:rsidRPr="00CA5240">
        <w:rPr>
          <w:rStyle w:val="Emphasis"/>
        </w:rPr>
        <w:t>organised weight, history and power of the organised working class</w:t>
      </w:r>
      <w:r w:rsidRPr="00CA5240">
        <w:rPr>
          <w:sz w:val="16"/>
        </w:rPr>
        <w:t xml:space="preserve">. This means trade unionists, workers (‘working and middle class’), student and socialist organisations, and new social movements and activist campaigners working together. Large scale demos are brilliant, but they are not enough. </w:t>
      </w:r>
      <w:r w:rsidRPr="00CA5240">
        <w:rPr>
          <w:rStyle w:val="StyleUnderline"/>
        </w:rPr>
        <w:t xml:space="preserve">We need a </w:t>
      </w:r>
      <w:r w:rsidRPr="00CA5240">
        <w:rPr>
          <w:rStyle w:val="Emphasis"/>
        </w:rPr>
        <w:t>political programme</w:t>
      </w:r>
      <w:r w:rsidRPr="00CA5240">
        <w:rPr>
          <w:rStyle w:val="StyleUnderline"/>
        </w:rPr>
        <w:t>/</w:t>
      </w:r>
      <w:r w:rsidRPr="00CA5240">
        <w:rPr>
          <w:rStyle w:val="Emphasis"/>
        </w:rPr>
        <w:t>set of ideas</w:t>
      </w:r>
      <w:r w:rsidRPr="00CA5240">
        <w:rPr>
          <w:rStyle w:val="StyleUnderline"/>
        </w:rPr>
        <w:t xml:space="preserve"> that is socialist/Marxist-democratic, pluralist, egalitarian</w:t>
      </w:r>
      <w:r w:rsidRPr="00CA5240">
        <w:rPr>
          <w:sz w:val="16"/>
        </w:rPr>
        <w:t>…for the 99% not the 1%.</w:t>
      </w:r>
    </w:p>
    <w:p w14:paraId="003F24E1" w14:textId="77777777" w:rsidR="00446ACB" w:rsidRPr="00CA5240" w:rsidRDefault="00446ACB" w:rsidP="00446ACB">
      <w:pPr>
        <w:rPr>
          <w:u w:val="single"/>
        </w:rPr>
      </w:pPr>
      <w:r w:rsidRPr="00CA5240">
        <w:rPr>
          <w:sz w:val="16"/>
        </w:rPr>
        <w:t xml:space="preserve">Socialists/Marxists and communists need to give some leadership in the current protests against the rich, against neoliberal capitalism, against capitalism itself, in Greece, Ireland, USA, UK, Bahrain, Syria, Egypt, Libya, Tunisia etc. </w:t>
      </w:r>
      <w:r w:rsidRPr="00CA5240">
        <w:rPr>
          <w:rStyle w:val="StyleUnderline"/>
        </w:rPr>
        <w:t>We</w:t>
      </w:r>
      <w:r w:rsidRPr="00CA5240">
        <w:rPr>
          <w:sz w:val="16"/>
        </w:rPr>
        <w:t xml:space="preserve"> can and </w:t>
      </w:r>
      <w:r w:rsidRPr="00CA5240">
        <w:rPr>
          <w:rStyle w:val="StyleUnderline"/>
        </w:rPr>
        <w:t xml:space="preserve">should work to offer and seek to provide </w:t>
      </w:r>
      <w:r w:rsidRPr="00CA5240">
        <w:rPr>
          <w:rStyle w:val="Emphasis"/>
        </w:rPr>
        <w:t>ideological</w:t>
      </w:r>
      <w:r w:rsidRPr="00CA5240">
        <w:rPr>
          <w:rStyle w:val="StyleUnderline"/>
        </w:rPr>
        <w:t xml:space="preserve">, </w:t>
      </w:r>
      <w:r w:rsidRPr="00CA5240">
        <w:rPr>
          <w:rStyle w:val="Emphasis"/>
        </w:rPr>
        <w:t>strategic</w:t>
      </w:r>
      <w:r w:rsidRPr="00CA5240">
        <w:rPr>
          <w:rStyle w:val="StyleUnderline"/>
        </w:rPr>
        <w:t xml:space="preserve">, and </w:t>
      </w:r>
      <w:r w:rsidRPr="00CA5240">
        <w:rPr>
          <w:rStyle w:val="Emphasis"/>
        </w:rPr>
        <w:t>tactical leadership</w:t>
      </w:r>
      <w:r w:rsidRPr="00CA5240">
        <w:rPr>
          <w:rStyle w:val="StyleUnderline"/>
        </w:rPr>
        <w:t xml:space="preserve">. </w:t>
      </w:r>
      <w:r w:rsidRPr="00CA5240">
        <w:rPr>
          <w:rStyle w:val="Emphasis"/>
        </w:rPr>
        <w:t>Not using a specific blueprint of stages</w:t>
      </w:r>
      <w:r w:rsidRPr="00CA5240">
        <w:rPr>
          <w:rStyle w:val="StyleUnderline"/>
        </w:rPr>
        <w:t>, and recognizing that the historical and contemporary balance of class forces varies from country to country. And working with and listening to other progressive forces.</w:t>
      </w:r>
    </w:p>
    <w:p w14:paraId="11766D29" w14:textId="77777777" w:rsidR="00446ACB" w:rsidRPr="00CA5240" w:rsidRDefault="00446ACB" w:rsidP="00446ACB">
      <w:pPr>
        <w:rPr>
          <w:rStyle w:val="StyleUnderline"/>
        </w:rPr>
      </w:pPr>
      <w:r w:rsidRPr="00CA5240">
        <w:rPr>
          <w:sz w:val="16"/>
        </w:rPr>
        <w:t xml:space="preserve">But ultimately, </w:t>
      </w:r>
      <w:r w:rsidRPr="00CA5240">
        <w:rPr>
          <w:rStyle w:val="StyleUnderline"/>
        </w:rPr>
        <w:t>we want more than</w:t>
      </w:r>
      <w:r w:rsidRPr="00CA5240">
        <w:rPr>
          <w:sz w:val="16"/>
        </w:rPr>
        <w:t xml:space="preserve"> the lowest common denominator of a million voices in </w:t>
      </w:r>
      <w:r w:rsidRPr="00CA5240">
        <w:rPr>
          <w:rStyle w:val="StyleUnderline"/>
        </w:rPr>
        <w:t>Tahrir</w:t>
      </w:r>
      <w:r w:rsidRPr="00CA5240">
        <w:rPr>
          <w:sz w:val="16"/>
        </w:rPr>
        <w:t xml:space="preserve"> </w:t>
      </w:r>
      <w:r w:rsidRPr="00CA5240">
        <w:rPr>
          <w:rStyle w:val="StyleUnderline"/>
        </w:rPr>
        <w:t>Square</w:t>
      </w:r>
      <w:r w:rsidRPr="00CA5240">
        <w:rPr>
          <w:sz w:val="16"/>
        </w:rPr>
        <w:t xml:space="preserve">, </w:t>
      </w:r>
      <w:r w:rsidRPr="00CA5240">
        <w:rPr>
          <w:rStyle w:val="StyleUnderline"/>
        </w:rPr>
        <w:t>Egypt</w:t>
      </w:r>
      <w:r w:rsidRPr="00CA5240">
        <w:rPr>
          <w:sz w:val="16"/>
        </w:rPr>
        <w:t xml:space="preserve">, or </w:t>
      </w:r>
      <w:r w:rsidRPr="00CA5240">
        <w:rPr>
          <w:rStyle w:val="StyleUnderline"/>
        </w:rPr>
        <w:t>Syntagma Square, Greece</w:t>
      </w:r>
      <w:r w:rsidRPr="00CA5240">
        <w:rPr>
          <w:sz w:val="16"/>
        </w:rPr>
        <w:t xml:space="preserve">, or </w:t>
      </w:r>
      <w:r w:rsidRPr="00CA5240">
        <w:rPr>
          <w:rStyle w:val="StyleUnderline"/>
        </w:rPr>
        <w:t>Trafalgar</w:t>
      </w:r>
      <w:r w:rsidRPr="00CA5240">
        <w:rPr>
          <w:sz w:val="16"/>
        </w:rPr>
        <w:t xml:space="preserve"> </w:t>
      </w:r>
      <w:r w:rsidRPr="00CA5240">
        <w:rPr>
          <w:rStyle w:val="StyleUnderline"/>
        </w:rPr>
        <w:t>Square</w:t>
      </w:r>
      <w:r w:rsidRPr="00CA5240">
        <w:rPr>
          <w:sz w:val="16"/>
        </w:rPr>
        <w:t>/</w:t>
      </w:r>
      <w:r w:rsidRPr="00CA5240">
        <w:rPr>
          <w:rStyle w:val="StyleUnderline"/>
        </w:rPr>
        <w:t>Hyde Park</w:t>
      </w:r>
      <w:r w:rsidRPr="00CA5240">
        <w:rPr>
          <w:sz w:val="16"/>
        </w:rPr>
        <w:t xml:space="preserve"> in London. </w:t>
      </w:r>
      <w:r w:rsidRPr="00CA5240">
        <w:rPr>
          <w:rStyle w:val="StyleUnderline"/>
        </w:rPr>
        <w:t>We want</w:t>
      </w:r>
      <w:r w:rsidRPr="00CA5240">
        <w:rPr>
          <w:sz w:val="16"/>
        </w:rPr>
        <w:t xml:space="preserve"> what Trotsky called ‘</w:t>
      </w:r>
      <w:r w:rsidRPr="00CA5240">
        <w:rPr>
          <w:rStyle w:val="Emphasis"/>
        </w:rPr>
        <w:t>permanent revolution’</w:t>
      </w:r>
      <w:r w:rsidRPr="00CA5240">
        <w:rPr>
          <w:sz w:val="16"/>
        </w:rPr>
        <w:t xml:space="preserve">, the need </w:t>
      </w:r>
      <w:r w:rsidRPr="00CA5240">
        <w:rPr>
          <w:rStyle w:val="StyleUnderline"/>
        </w:rPr>
        <w:t>to progress beyond the bourgeois democratic revolution</w:t>
      </w:r>
      <w:r w:rsidRPr="00CA5240">
        <w:rPr>
          <w:sz w:val="16"/>
        </w:rPr>
        <w:t xml:space="preserve">, in Africa and elsewhere. </w:t>
      </w:r>
      <w:r w:rsidRPr="00CA5240">
        <w:rPr>
          <w:rStyle w:val="StyleUnderline"/>
        </w:rPr>
        <w:t>We need to go beyond replacing a set of White capitalists and imperialists with African or Asian capitalists in a neo-colonial economy</w:t>
      </w:r>
      <w:r w:rsidRPr="00CA5240">
        <w:rPr>
          <w:sz w:val="16"/>
        </w:rPr>
        <w:t xml:space="preserve">. And in the USA to go beyond one set of (Democratic supporting) billionaire capitalists replacing a different set of (Republican supporting) billionaire capitalists. So </w:t>
      </w:r>
      <w:r w:rsidRPr="00CA5240">
        <w:rPr>
          <w:rStyle w:val="StyleUnderline"/>
        </w:rPr>
        <w:t>the concept and practice of ‘permanent revolution’ means going beyond the bourgeois democratic revolution into a socialist revolution.</w:t>
      </w:r>
    </w:p>
    <w:p w14:paraId="07468033" w14:textId="77777777" w:rsidR="00446ACB" w:rsidRPr="00CA5240" w:rsidRDefault="00446ACB" w:rsidP="00446ACB">
      <w:pPr>
        <w:rPr>
          <w:sz w:val="16"/>
          <w:szCs w:val="16"/>
        </w:rPr>
      </w:pPr>
      <w:r w:rsidRPr="00CA5240">
        <w:rPr>
          <w:sz w:val="16"/>
          <w:szCs w:val="16"/>
        </w:rPr>
        <w:t>How then would citizens be active participants in political and educational decision-making processes? As in the Chartists of 1848, to the first dock strikes in London in the 1870s, to the one General Strike in Britain (in 1926), through more recently to the inner-city rebellions of 1981 and 1985, or Black and White urban youth rebelling against the Thatcherite recession/joblessness/police harassment, the poll tax rebellion of 1990-91: we need direct action.</w:t>
      </w:r>
    </w:p>
    <w:p w14:paraId="36B0C8DA" w14:textId="77777777" w:rsidR="00446ACB" w:rsidRPr="00CA5240" w:rsidRDefault="00446ACB" w:rsidP="00446ACB">
      <w:pPr>
        <w:rPr>
          <w:sz w:val="16"/>
        </w:rPr>
      </w:pPr>
      <w:r w:rsidRPr="00CA5240">
        <w:rPr>
          <w:rStyle w:val="StyleUnderline"/>
        </w:rPr>
        <w:t>On a smaller scale</w:t>
      </w:r>
      <w:r w:rsidRPr="00CA5240">
        <w:rPr>
          <w:sz w:val="16"/>
        </w:rPr>
        <w:t xml:space="preserve">, </w:t>
      </w:r>
      <w:r w:rsidRPr="00CA5240">
        <w:rPr>
          <w:rStyle w:val="StyleUnderline"/>
        </w:rPr>
        <w:t>in workplaces</w:t>
      </w:r>
      <w:r w:rsidRPr="00CA5240">
        <w:rPr>
          <w:sz w:val="16"/>
        </w:rPr>
        <w:t xml:space="preserve">, </w:t>
      </w:r>
      <w:r w:rsidRPr="00CA5240">
        <w:rPr>
          <w:rStyle w:val="StyleUnderline"/>
        </w:rPr>
        <w:t>staffrooms</w:t>
      </w:r>
      <w:r w:rsidRPr="00CA5240">
        <w:rPr>
          <w:sz w:val="16"/>
        </w:rPr>
        <w:t xml:space="preserve">, then </w:t>
      </w:r>
      <w:r w:rsidRPr="00CA5240">
        <w:rPr>
          <w:rStyle w:val="StyleUnderline"/>
        </w:rPr>
        <w:t xml:space="preserve">we have to fight for egalitarian social relationships, </w:t>
      </w:r>
      <w:r w:rsidRPr="00CA5240">
        <w:rPr>
          <w:sz w:val="16"/>
        </w:rPr>
        <w:t xml:space="preserve">for manager and boss accountability to workers and consumers. We have to require </w:t>
      </w:r>
      <w:r w:rsidRPr="00CA5240">
        <w:rPr>
          <w:rStyle w:val="StyleUnderline"/>
        </w:rPr>
        <w:t>transparency</w:t>
      </w:r>
      <w:r w:rsidRPr="00CA5240">
        <w:rPr>
          <w:sz w:val="16"/>
        </w:rPr>
        <w:t xml:space="preserve">, about ‘who wins’ and ‘who loses’ in any particular situation. And we have to, as critical cultural workers and political activists, </w:t>
      </w:r>
      <w:r w:rsidRPr="00CA5240">
        <w:rPr>
          <w:rStyle w:val="StyleUnderline"/>
        </w:rPr>
        <w:t xml:space="preserve">to co-develop, work to develop, have knowledge of/commitment to critical pedagogies, radical democracy, socialist democracy, and not just social justice/dignity; but to the economic relations </w:t>
      </w:r>
      <w:r w:rsidRPr="00CA5240">
        <w:rPr>
          <w:sz w:val="16"/>
        </w:rPr>
        <w:t>(of co-ownership, workers’ control, collective ownership, accompanied by flattened differentials between rich, middle income and poor, of a comprehensive welfare state) that actually gives material meaning to the cultural acceptance of dignity and difference.</w:t>
      </w:r>
    </w:p>
    <w:p w14:paraId="37161231" w14:textId="77777777" w:rsidR="00446ACB" w:rsidRPr="00CA5240" w:rsidRDefault="00446ACB" w:rsidP="00446ACB">
      <w:pPr>
        <w:rPr>
          <w:sz w:val="16"/>
        </w:rPr>
      </w:pPr>
      <w:r w:rsidRPr="00CA5240">
        <w:rPr>
          <w:sz w:val="16"/>
        </w:rPr>
        <w:t xml:space="preserve">After all is said, can American imperialism take a different form or direction in the time ahead? No Empire lives forever, not the Roman Empire, the Soviet Empire, the British Empire or the Bellum Americanum. The US state is in more of a Fascist direction, with the intolerance of dissent typified by Bush’s ‘Patriot Act’, Cheney’s promotion of torture of suspects, ‘extraordinary rendition’ and Guantanamo, and more recently, Obama signing into law the National Defense Authorization Act (NDAA), with the capacity to `disappear’ those deemed `threats’. </w:t>
      </w:r>
      <w:r w:rsidRPr="00CA5240">
        <w:rPr>
          <w:rStyle w:val="StyleUnderline"/>
        </w:rPr>
        <w:t>We seem headed for a dystopian future</w:t>
      </w:r>
      <w:r w:rsidRPr="00CA5240">
        <w:rPr>
          <w:sz w:val="16"/>
        </w:rPr>
        <w:t>.</w:t>
      </w:r>
    </w:p>
    <w:p w14:paraId="64C4BA4A" w14:textId="77777777" w:rsidR="00446ACB" w:rsidRPr="00CA5240" w:rsidRDefault="00446ACB" w:rsidP="00446ACB">
      <w:pPr>
        <w:rPr>
          <w:sz w:val="16"/>
        </w:rPr>
      </w:pPr>
      <w:r w:rsidRPr="00CA5240">
        <w:rPr>
          <w:sz w:val="16"/>
        </w:rPr>
        <w:t>But having said that, we never know</w:t>
      </w:r>
      <w:r w:rsidRPr="00CA5240">
        <w:rPr>
          <w:rStyle w:val="StyleUnderline"/>
        </w:rPr>
        <w:t>. We never know when a particular liberatory, emancipatory moment will arise</w:t>
      </w:r>
      <w:r w:rsidRPr="00CA5240">
        <w:rPr>
          <w:sz w:val="16"/>
        </w:rPr>
        <w:t xml:space="preserve">, moments </w:t>
      </w:r>
      <w:r w:rsidRPr="00CA5240">
        <w:rPr>
          <w:rStyle w:val="StyleUnderline"/>
        </w:rPr>
        <w:t>such as</w:t>
      </w:r>
      <w:r w:rsidRPr="00CA5240">
        <w:rPr>
          <w:sz w:val="16"/>
        </w:rPr>
        <w:t xml:space="preserve"> ‘The </w:t>
      </w:r>
      <w:r w:rsidRPr="00CA5240">
        <w:rPr>
          <w:rStyle w:val="StyleUnderline"/>
        </w:rPr>
        <w:t>Arab Spring’</w:t>
      </w:r>
      <w:r w:rsidRPr="00CA5240">
        <w:rPr>
          <w:sz w:val="16"/>
        </w:rPr>
        <w:t xml:space="preserve"> of 2011, or </w:t>
      </w:r>
      <w:r w:rsidRPr="00CA5240">
        <w:rPr>
          <w:rStyle w:val="StyleUnderline"/>
        </w:rPr>
        <w:t>the French Revolution</w:t>
      </w:r>
      <w:r w:rsidRPr="00CA5240">
        <w:rPr>
          <w:sz w:val="16"/>
        </w:rPr>
        <w:t xml:space="preserve"> of 1789, or </w:t>
      </w:r>
      <w:r w:rsidRPr="00CA5240">
        <w:rPr>
          <w:rStyle w:val="StyleUnderline"/>
        </w:rPr>
        <w:t>the Russian Revolution</w:t>
      </w:r>
      <w:r w:rsidRPr="00CA5240">
        <w:rPr>
          <w:sz w:val="16"/>
        </w:rPr>
        <w:t xml:space="preserve"> of 1917,  or </w:t>
      </w:r>
      <w:r w:rsidRPr="00CA5240">
        <w:rPr>
          <w:rStyle w:val="StyleUnderline"/>
        </w:rPr>
        <w:t>the English Revolution</w:t>
      </w:r>
      <w:r w:rsidRPr="00CA5240">
        <w:rPr>
          <w:sz w:val="16"/>
        </w:rPr>
        <w:t xml:space="preserve"> of 1648: </w:t>
      </w:r>
      <w:r w:rsidRPr="00CA5240">
        <w:rPr>
          <w:rStyle w:val="StyleUnderline"/>
        </w:rPr>
        <w:t>when a balance of class forces will alter, when peoples’ determination, hope, organization, will create a revolutionary situation</w:t>
      </w:r>
      <w:r w:rsidRPr="00CA5240">
        <w:rPr>
          <w:sz w:val="16"/>
        </w:rPr>
        <w:t xml:space="preserve">, a possibility of </w:t>
      </w:r>
      <w:r w:rsidRPr="00CA5240">
        <w:rPr>
          <w:rStyle w:val="StyleUnderline"/>
        </w:rPr>
        <w:t>making major change</w:t>
      </w:r>
      <w:r w:rsidRPr="00CA5240">
        <w:rPr>
          <w:sz w:val="16"/>
        </w:rPr>
        <w:t xml:space="preserve">, of </w:t>
      </w:r>
      <w:r w:rsidRPr="00CA5240">
        <w:rPr>
          <w:rStyle w:val="StyleUnderline"/>
        </w:rPr>
        <w:t>reconstituting the economic, political, social structures of economy, polity, and society, and</w:t>
      </w:r>
      <w:r w:rsidRPr="00CA5240">
        <w:rPr>
          <w:sz w:val="16"/>
        </w:rPr>
        <w:t xml:space="preserve"> of </w:t>
      </w:r>
      <w:r w:rsidRPr="00CA5240">
        <w:rPr>
          <w:rStyle w:val="StyleUnderline"/>
        </w:rPr>
        <w:t>transitioning from capitalism into democratic socialism. That is our project</w:t>
      </w:r>
      <w:r w:rsidRPr="00CA5240">
        <w:rPr>
          <w:sz w:val="16"/>
        </w:rPr>
        <w:t xml:space="preserve">, as socialist political and union activists, </w:t>
      </w:r>
      <w:r w:rsidRPr="00CA5240">
        <w:rPr>
          <w:rStyle w:val="StyleUnderline"/>
        </w:rPr>
        <w:t>as radical democratic teachers, as critical pedagogues, or</w:t>
      </w:r>
      <w:r w:rsidRPr="00CA5240">
        <w:rPr>
          <w:sz w:val="16"/>
        </w:rPr>
        <w:t xml:space="preserve">, better still as Peter McLaren proposes, </w:t>
      </w:r>
      <w:r w:rsidRPr="00CA5240">
        <w:rPr>
          <w:rStyle w:val="StyleUnderline"/>
        </w:rPr>
        <w:t xml:space="preserve">as revolutionary critical pedagogues. </w:t>
      </w:r>
      <w:r w:rsidRPr="00CA5240">
        <w:rPr>
          <w:rStyle w:val="Emphasis"/>
        </w:rPr>
        <w:t>We have to work for democratic socialism</w:t>
      </w:r>
      <w:r w:rsidRPr="00CA5240">
        <w:rPr>
          <w:rStyle w:val="StyleUnderline"/>
        </w:rPr>
        <w:t xml:space="preserve">, where we can </w:t>
      </w:r>
      <w:r w:rsidRPr="00CA5240">
        <w:rPr>
          <w:rStyle w:val="Emphasis"/>
        </w:rPr>
        <w:t>contribute to the anger</w:t>
      </w:r>
      <w:r w:rsidRPr="00CA5240">
        <w:rPr>
          <w:rStyle w:val="StyleUnderline"/>
        </w:rPr>
        <w:t xml:space="preserve">, the </w:t>
      </w:r>
      <w:r w:rsidRPr="00CA5240">
        <w:rPr>
          <w:rStyle w:val="Emphasis"/>
        </w:rPr>
        <w:t>analysis</w:t>
      </w:r>
      <w:r w:rsidRPr="00CA5240">
        <w:rPr>
          <w:rStyle w:val="StyleUnderline"/>
        </w:rPr>
        <w:t xml:space="preserve">, the </w:t>
      </w:r>
      <w:r w:rsidRPr="00CA5240">
        <w:rPr>
          <w:rStyle w:val="Emphasis"/>
        </w:rPr>
        <w:t>hope and utopianism</w:t>
      </w:r>
      <w:r w:rsidRPr="00CA5240">
        <w:rPr>
          <w:rStyle w:val="StyleUnderline"/>
        </w:rPr>
        <w:t xml:space="preserve">, the </w:t>
      </w:r>
      <w:r w:rsidRPr="00CA5240">
        <w:rPr>
          <w:rStyle w:val="Emphasis"/>
        </w:rPr>
        <w:t>organization</w:t>
      </w:r>
      <w:r w:rsidRPr="00CA5240">
        <w:rPr>
          <w:rStyle w:val="StyleUnderline"/>
        </w:rPr>
        <w:t xml:space="preserve">, and the </w:t>
      </w:r>
      <w:r w:rsidRPr="00CA5240">
        <w:rPr>
          <w:rStyle w:val="Emphasis"/>
        </w:rPr>
        <w:t xml:space="preserve">achievement </w:t>
      </w:r>
      <w:r w:rsidRPr="00CA5240">
        <w:rPr>
          <w:rStyle w:val="StyleUnderline"/>
        </w:rPr>
        <w:t>of an egalitarian economy, society and polity</w:t>
      </w:r>
      <w:r w:rsidRPr="00CA5240">
        <w:rPr>
          <w:sz w:val="16"/>
        </w:rPr>
        <w:t>.</w:t>
      </w:r>
    </w:p>
    <w:p w14:paraId="6A2B9693" w14:textId="77777777" w:rsidR="00446ACB" w:rsidRPr="00CA5240" w:rsidRDefault="00446ACB" w:rsidP="00446ACB">
      <w:pPr>
        <w:rPr>
          <w:rStyle w:val="StyleUnderline"/>
        </w:rPr>
      </w:pPr>
      <w:r w:rsidRPr="00CA5240">
        <w:rPr>
          <w:rStyle w:val="StyleUnderline"/>
        </w:rPr>
        <w:t>It takes</w:t>
      </w:r>
      <w:r w:rsidRPr="00CA5240">
        <w:rPr>
          <w:sz w:val="16"/>
        </w:rPr>
        <w:t xml:space="preserve"> courage, what Freire (2001) called ‘</w:t>
      </w:r>
      <w:r w:rsidRPr="00CA5240">
        <w:rPr>
          <w:rStyle w:val="StyleUnderline"/>
        </w:rPr>
        <w:t xml:space="preserve">civic courage’. But that is the alternative. To be </w:t>
      </w:r>
      <w:r w:rsidRPr="00CA5240">
        <w:rPr>
          <w:rStyle w:val="Emphasis"/>
        </w:rPr>
        <w:t xml:space="preserve">explicit or complicit </w:t>
      </w:r>
      <w:r w:rsidRPr="00CA5240">
        <w:rPr>
          <w:rStyle w:val="StyleUnderline"/>
        </w:rPr>
        <w:t xml:space="preserve">in the </w:t>
      </w:r>
      <w:r w:rsidRPr="00CA5240">
        <w:rPr>
          <w:rStyle w:val="Emphasis"/>
        </w:rPr>
        <w:t>cruelty that is capitalism</w:t>
      </w:r>
      <w:r w:rsidRPr="00CA5240">
        <w:rPr>
          <w:rStyle w:val="StyleUnderline"/>
        </w:rPr>
        <w:t xml:space="preserve">, the </w:t>
      </w:r>
      <w:r w:rsidRPr="00CA5240">
        <w:rPr>
          <w:rStyle w:val="Emphasis"/>
        </w:rPr>
        <w:t>obscenity of unimaginable inequality</w:t>
      </w:r>
      <w:r w:rsidRPr="00CA5240">
        <w:rPr>
          <w:rStyle w:val="StyleUnderline"/>
        </w:rPr>
        <w:t xml:space="preserve">, </w:t>
      </w:r>
      <w:r w:rsidRPr="00CA5240">
        <w:rPr>
          <w:rStyle w:val="Emphasis"/>
        </w:rPr>
        <w:t xml:space="preserve">exploitation </w:t>
      </w:r>
      <w:r w:rsidRPr="00CA5240">
        <w:rPr>
          <w:rStyle w:val="StyleUnderline"/>
        </w:rPr>
        <w:t xml:space="preserve">and </w:t>
      </w:r>
      <w:r w:rsidRPr="00CA5240">
        <w:rPr>
          <w:rStyle w:val="Emphasis"/>
        </w:rPr>
        <w:t>oppression</w:t>
      </w:r>
      <w:r w:rsidRPr="00CA5240">
        <w:rPr>
          <w:rStyle w:val="StyleUnderline"/>
        </w:rPr>
        <w:t xml:space="preserve">, the death of the dreams of millions, the ghettoisation of despair and hardship, the environmental social and educational degradation that </w:t>
      </w:r>
      <w:r w:rsidRPr="00CA5240">
        <w:rPr>
          <w:rStyle w:val="Emphasis"/>
        </w:rPr>
        <w:t xml:space="preserve">ruins our planet and peoples </w:t>
      </w:r>
      <w:r w:rsidRPr="00CA5240">
        <w:rPr>
          <w:rStyle w:val="StyleUnderline"/>
        </w:rPr>
        <w:t>while lavishly enriching the few capitalists and their senior servants.</w:t>
      </w:r>
    </w:p>
    <w:p w14:paraId="253C829C" w14:textId="77777777" w:rsidR="00446ACB" w:rsidRPr="00CA5240" w:rsidRDefault="00446ACB" w:rsidP="00446ACB">
      <w:pPr>
        <w:rPr>
          <w:rStyle w:val="Emphasis"/>
        </w:rPr>
      </w:pPr>
      <w:r w:rsidRPr="00CA5240">
        <w:rPr>
          <w:sz w:val="16"/>
        </w:rPr>
        <w:t xml:space="preserve">So, </w:t>
      </w:r>
      <w:r w:rsidRPr="00CA5240">
        <w:rPr>
          <w:rStyle w:val="StyleUnderline"/>
        </w:rPr>
        <w:t>are we to be explicit or complicit in our</w:t>
      </w:r>
      <w:r w:rsidRPr="00CA5240">
        <w:rPr>
          <w:sz w:val="16"/>
        </w:rPr>
        <w:t xml:space="preserve"> servile, or self-justified, </w:t>
      </w:r>
      <w:r w:rsidRPr="00CA5240">
        <w:rPr>
          <w:rStyle w:val="StyleUnderline"/>
        </w:rPr>
        <w:t>acceptance of the currently exponentially expanding capitalist kleptocracy. Or do we take a principled stand and s</w:t>
      </w:r>
      <w:r w:rsidRPr="00CA5240">
        <w:rPr>
          <w:sz w:val="16"/>
        </w:rPr>
        <w:t xml:space="preserve">tand up </w:t>
      </w:r>
      <w:r w:rsidRPr="00CA5240">
        <w:rPr>
          <w:rStyle w:val="StyleUnderline"/>
        </w:rPr>
        <w:t>for humanity and social justice, for the rather more fundamental economic justice and massive redistribution of wealth, income, power, life chances, and for a critical</w:t>
      </w:r>
      <w:r w:rsidRPr="00CA5240">
        <w:rPr>
          <w:sz w:val="16"/>
        </w:rPr>
        <w:t xml:space="preserve"> — and self-critical —  </w:t>
      </w:r>
      <w:r w:rsidRPr="00CA5240">
        <w:rPr>
          <w:rStyle w:val="StyleUnderline"/>
        </w:rPr>
        <w:t>democratic socialist, anti-capitalist, future?  That is the choice.</w:t>
      </w:r>
      <w:r w:rsidRPr="00CA5240">
        <w:rPr>
          <w:sz w:val="16"/>
        </w:rPr>
        <w:t xml:space="preserve"> In current day terms, and in the words of Panagiotis Sotiris (2012b), “lets hope that Greece instead of a testing ground for extreme neoliberal reforms will eventually become a laboratory of social change”. We need to work, in Greece as elsewhere, for that social change to be Democratic Socialism/Marxism, (not social democracy, which is exhausted and pro-capitalist), rather than neoliberal immiseration and barbarism, Fascism, or military rule. </w:t>
      </w:r>
      <w:r w:rsidRPr="00CA5240">
        <w:rPr>
          <w:rStyle w:val="StyleUnderline"/>
        </w:rPr>
        <w:t>The time for a minimum programme (of mitigating</w:t>
      </w:r>
      <w:r w:rsidRPr="00CA5240">
        <w:rPr>
          <w:sz w:val="16"/>
        </w:rPr>
        <w:t xml:space="preserve"> the Greek/British/Irish etc.) </w:t>
      </w:r>
      <w:r w:rsidRPr="00CA5240">
        <w:rPr>
          <w:rStyle w:val="StyleUnderline"/>
        </w:rPr>
        <w:t xml:space="preserve">austerity within a capitalist framework is over. </w:t>
      </w:r>
      <w:r w:rsidRPr="00CA5240">
        <w:rPr>
          <w:rStyle w:val="Emphasis"/>
        </w:rPr>
        <w:t>It is time for a maximum programme: for a socialist transformation and replacement of capitalism.</w:t>
      </w:r>
    </w:p>
    <w:p w14:paraId="1D6B6228" w14:textId="77777777" w:rsidR="00632F93" w:rsidRPr="00CA5240" w:rsidRDefault="00632F93" w:rsidP="00446ACB">
      <w:pPr>
        <w:rPr>
          <w:rStyle w:val="Emphasis"/>
        </w:rPr>
      </w:pPr>
    </w:p>
    <w:p w14:paraId="3BA156F2" w14:textId="77777777" w:rsidR="00632F93" w:rsidRPr="00CA5240" w:rsidRDefault="00632F93" w:rsidP="00632F93">
      <w:pPr>
        <w:pStyle w:val="Heading4"/>
        <w:rPr>
          <w:rFonts w:cs="Times New Roman"/>
        </w:rPr>
      </w:pPr>
      <w:r w:rsidRPr="00CA5240">
        <w:rPr>
          <w:rFonts w:cs="Times New Roman"/>
        </w:rPr>
        <w:t xml:space="preserve">Predicting the end result of a socialist movement is impossible and undemocratic right now, steps are the best way to set the stage for socialist transformation </w:t>
      </w:r>
    </w:p>
    <w:p w14:paraId="37916785" w14:textId="77777777" w:rsidR="00632F93" w:rsidRPr="00CA5240" w:rsidRDefault="00632F93" w:rsidP="00632F93">
      <w:pPr>
        <w:rPr>
          <w:rFonts w:cs="Times New Roman"/>
          <w:sz w:val="16"/>
        </w:rPr>
      </w:pPr>
      <w:r w:rsidRPr="00CA5240">
        <w:rPr>
          <w:rFonts w:cs="Times New Roman"/>
          <w:sz w:val="16"/>
        </w:rPr>
        <w:t xml:space="preserve">Pete </w:t>
      </w:r>
      <w:r w:rsidRPr="00CA5240">
        <w:rPr>
          <w:rStyle w:val="Style13ptBold"/>
          <w:rFonts w:cs="Times New Roman"/>
        </w:rPr>
        <w:t>Frase, 2010</w:t>
      </w:r>
      <w:r w:rsidRPr="00CA5240">
        <w:rPr>
          <w:rFonts w:cs="Times New Roman"/>
          <w:sz w:val="16"/>
        </w:rPr>
        <w:t xml:space="preserve"> (Editor for Jacobin Magazine and academic sociologist) “Do they owe us a living?” </w:t>
      </w:r>
      <w:hyperlink r:id="rId25" w:history="1">
        <w:r w:rsidRPr="00CA5240">
          <w:rPr>
            <w:rFonts w:cs="Times New Roman"/>
            <w:sz w:val="16"/>
          </w:rPr>
          <w:t>http://www.peterfrase.com/2010/02/do-they-owe-us-a-living/</w:t>
        </w:r>
      </w:hyperlink>
    </w:p>
    <w:p w14:paraId="603D187B" w14:textId="77777777" w:rsidR="00632F93" w:rsidRPr="00CA5240" w:rsidRDefault="00632F93" w:rsidP="00632F93">
      <w:pPr>
        <w:rPr>
          <w:rFonts w:cs="Times New Roman"/>
          <w:u w:val="single"/>
        </w:rPr>
      </w:pPr>
      <w:r w:rsidRPr="00CA5240">
        <w:rPr>
          <w:rFonts w:cs="Times New Roman"/>
          <w:sz w:val="16"/>
        </w:rPr>
        <w:t xml:space="preserve"> Serious debate about our visions for the future is always welcome, so it’s nice to see Jason Schulman and David Schweickart debating “market socialism” and related things on this site. I don’t have a lot more to add about formal models of the socialist economy, because frankly I’m not all that interested in them. Schemes for socialist economies–whether market or planned or whatever–tend to come off as a a bit of an exercise in what Marx derisively referred to as  “writing recipes for the kitchens of the future”. </w:t>
      </w:r>
      <w:r w:rsidRPr="00CA5240">
        <w:rPr>
          <w:rFonts w:cs="Times New Roman"/>
          <w:u w:val="single"/>
        </w:rPr>
        <w:t xml:space="preserve">Trying to predict exactly what socialism will look like is foolhardy–and moreover anti-democratic, since it pre-empts the actions and decisions of the actual masses who will have to make a post-capitalist world happen. So while these thought experiments about alternative economic models can be useful in clarifying our principles, I don’t think we need to take the details all that seriously. </w:t>
      </w:r>
      <w:r w:rsidRPr="00CA5240">
        <w:rPr>
          <w:rFonts w:cs="Times New Roman"/>
          <w:sz w:val="16"/>
        </w:rPr>
        <w:t xml:space="preserve"> </w:t>
      </w:r>
      <w:r w:rsidRPr="00CA5240">
        <w:rPr>
          <w:rFonts w:cs="Times New Roman"/>
          <w:u w:val="single"/>
        </w:rPr>
        <w:t>Rather than trying to draw up a detailed blueprint of a socialist economy, I prefer to think in terms of what Andre Gorz called “non-reformist reforms”: changes to the system that can be implemented under capitalism, but which set the stage for further radical transformations.</w:t>
      </w:r>
      <w:r w:rsidRPr="00CA5240">
        <w:rPr>
          <w:rFonts w:cs="Times New Roman"/>
          <w:sz w:val="16"/>
        </w:rPr>
        <w:t xml:space="preserve"> And I want to highlight one particular such reform that’s associated with Gorz, and which commenter R. Burke brings up in the comments of Jason’s recent post: the guaranteed minimum income, or “Universal Basic Income” as it’s sometimes called.    This is just what it sounds like, an income that every citizen would be entitled to, independent of work. And I find it compelling because it directly addresses one of the most fundamental objectionable things about capitalism, namely the fact that it makes almost everyone dependent on performing wage labor in order to survive. This is despite the fact that we live in a society that is more physically productive than any other that has ever existed. Eighty years ago, John Maynard Keynes was predicting that the greatest problem his grandchildren would face was what to do with their abundant leisure time.  Instead, we are all working more than ever.  A guaranteed income could begin to reverse this state of affairs by giving people the option of opting out of the labor market, which today is only possible for a wealthy few. It would therefore address a goal that Pat Devine mentions in a passage Jason quoted: reducing the amount of unpleasant labor that people are forced to perform. As I already noted, I think this goal is of such paramount importance that I’m baffled by any theory of a socialist economy that doesn’t make it absolutely central.  Which brings me to one thing I found quite unappealing about the vision David Schweickart presents. His description of economic life seems to assume that the ideal way to live is to have some job that you go off to for 40 hours a week for the rest of your life. If labor is unpleasant, the solution is to give workers more control, rather than giving them the option of opting out of work–“voice” rather than “exit”, to use Albert Hirschman’s lovely phrase. Now maybe this makes sense to people who grew up in the mid-20th century, when the labor market was less volatile and careers were more stable. But it doesn’t make any sense to me. Even if full employment is possible, why would it be desirable? If there’s not enough work to go around, why would you go and create more? And maybe it’s true that if we make the workplace democratic, then work will be fulfilling and people won’t mind it. But in that case, why force them?       </w:t>
      </w:r>
      <w:r w:rsidRPr="00CA5240">
        <w:rPr>
          <w:rFonts w:cs="Times New Roman"/>
          <w:u w:val="single"/>
        </w:rPr>
        <w:t>It’s at this point that you’re supposed to start talking about “material incentives”, to take Schweickart’s choice of jargon</w:t>
      </w:r>
      <w:r w:rsidRPr="00CA5240">
        <w:rPr>
          <w:rFonts w:cs="Times New Roman"/>
          <w:sz w:val="16"/>
        </w:rPr>
        <w:t xml:space="preserve">. It usually starts with some troll objecting that socialism is impossible because nobody will do any work without the fear of starvation. The socialist then comes back with some argument about how socialism is going to motivate everyone to go out there and work hard. For Schweickart’s system, the answer is that “one’s income is directly tied to the success of one’s firm”, and so you work hard for the material reward. Jason doesn’t explicitly address this issue, but I’m sure he could come up with a response.  </w:t>
      </w:r>
      <w:r w:rsidRPr="00CA5240">
        <w:rPr>
          <w:rFonts w:cs="Times New Roman"/>
          <w:u w:val="single"/>
        </w:rPr>
        <w:t>But approaching the problem this way gets the whole issue backwards, by proposing solutions before we have understood what the actual problem is.  If you just talk in general terms about giving people “incentives to work”, you’re neglecting the reality that while some work would have to get done in any kind of desirable society, other kinds of work should actually be dis-incentivized.</w:t>
      </w:r>
      <w:r w:rsidRPr="00CA5240">
        <w:rPr>
          <w:rFonts w:cs="Times New Roman"/>
          <w:sz w:val="16"/>
        </w:rPr>
        <w:t xml:space="preserve"> Broadly, I’d say that paid work in capitalism falls into at least the following categories:  Things that people want done, but which nobody particularly wants to do. Things that people would do voluntarily provided they have enough time, even if they weren’t paid. Things that are useless or destructive, and happen only because they facilitate capital accumulation and people need jobs. Things that people may want done and/or may want to do, but which have destructive effects on other people or the environment. The discussions about material incentives are relevant to things in category 1. But much of the labor in modern capitalist societies falls into the other categories–more of it than we think, I suspect. I’d argue that a lot of artistic and knowledge work falls into category 2. So does child care, although just who does it voluntarily is another matter, which is why feminism is a core part of socialist analysis. Financial engineering, telemarketing, and basically anything that happens at a private health insurance company fall into category 3. So does much of the estimated 25% of U.S. employment that’s taken up by what economists Sam Bowles and Arjun Jayadev call “guard labor”: supervising workers, running the prison-industrial complex, providing private security, and other stuff that is mostly about preserving current power relations and maintaining inequality, rather than making anything useful. Driving a car or burning coal for electricity may fall into category 4.  </w:t>
      </w:r>
      <w:r w:rsidRPr="00CA5240">
        <w:rPr>
          <w:rFonts w:cs="Times New Roman"/>
          <w:u w:val="single"/>
        </w:rPr>
        <w:t>Even though I can sketch out examples like this, in general it’s pretty hard to differentiate these different kinds of labor in capitalism. That’s because capitalism creates a situation where all work is “good” because it provides jobs, which people need in order to survive</w:t>
      </w:r>
      <w:r w:rsidRPr="00CA5240">
        <w:rPr>
          <w:rFonts w:cs="Times New Roman"/>
          <w:sz w:val="16"/>
        </w:rPr>
        <w:t xml:space="preserve">. However, these different kinds of labor wouldn’t get differentiated in Schweickart’s version of market socialism either, since he still assumes that everyone is forced to work–moreover, the idea of government as “employer of last resort” implies that we’d be actively creating useless category 3 work for people.  Devine’s alternative, meanwhile, would attempt to use a convoluted planning process to differentiate between desirable and undesirable uses of labor. That may be necessary in some cases, but I don’t think it should be our first solution–attempting to comprehensively micromanage every aspect of production strikes me as undesirably bureaucratic.  More importantly, </w:t>
      </w:r>
      <w:r w:rsidRPr="00CA5240">
        <w:rPr>
          <w:rFonts w:cs="Times New Roman"/>
          <w:u w:val="single"/>
        </w:rPr>
        <w:t>I don’t think it’s necessary to go down this road at all. Rather than starting with these complicated issues of economic planning, we should start with the thing that’s actually most desirable: making people less dependent on wage labor. Social Democracy has already gone part of the way in this direction, by removing things like health care and education from the market. But to really attack wage labor at its root, you need something like the guaranteed minimum income–perhaps in combination with reductions in the length of the work-week.</w:t>
      </w:r>
      <w:r w:rsidRPr="00CA5240">
        <w:rPr>
          <w:rFonts w:cs="Times New Roman"/>
          <w:sz w:val="16"/>
        </w:rPr>
        <w:t xml:space="preserve">   </w:t>
      </w:r>
      <w:r w:rsidRPr="00CA5240">
        <w:rPr>
          <w:rFonts w:cs="Times New Roman"/>
          <w:u w:val="single"/>
        </w:rPr>
        <w:t xml:space="preserve">At this point we get back to the incentives business again, with the critics screaming “but nobody would do any work!” At one level, I think this is just silly. For one thing, at least in the short run, most people would want to make more than the guaranteed minimum, and so would continue to work. For another thing, it’s clear that people do various jobs for lots of different reasons that don’t have to do with money, and some kinds of work would get more popular if people didn’t have to worry about having the money to meet their basic needs. Some jobs really are enjoyable, in other words, and people would do them for free if they could. Other kinds of work give their returns by conferring status–for example, for all but the most famous artists, making art is more about gaining recognition than making money.  One appealing aspect of a basic income is that it would start to sort out the distinctions between the different kinds of labor outlined above. If some jobs start being things people do as hobbies, then great! If some jobs disappear, and we don’t miss them, then great! If you have to pay people more to make them take crappy jobs, great! </w:t>
      </w:r>
      <w:r w:rsidRPr="00CA5240">
        <w:rPr>
          <w:rFonts w:cs="Times New Roman"/>
          <w:sz w:val="16"/>
        </w:rPr>
        <w:t xml:space="preserve"> </w:t>
      </w:r>
      <w:r w:rsidRPr="00CA5240">
        <w:rPr>
          <w:rFonts w:cs="Times New Roman"/>
          <w:u w:val="single"/>
        </w:rPr>
        <w:t>Which isn’t to say that basic income is a one-shot magic solution to all the problems of capitalis</w:t>
      </w:r>
      <w:r w:rsidRPr="00CA5240">
        <w:rPr>
          <w:rFonts w:cs="Times New Roman"/>
          <w:sz w:val="16"/>
        </w:rPr>
        <w:t xml:space="preserve">m (although for the argument that it could be, check out a weird and provocative article called “The Capitalist Road to Communism”). </w:t>
      </w:r>
      <w:r w:rsidRPr="00CA5240">
        <w:rPr>
          <w:rFonts w:cs="Times New Roman"/>
          <w:u w:val="single"/>
        </w:rPr>
        <w:t>Indeed, he best thing about a guaranteed income is that it stands a pretty good chance of provoking major economic disruption and social crisis–that’s what makes it a “non-reformist reform.”</w:t>
      </w:r>
      <w:r w:rsidRPr="00CA5240">
        <w:rPr>
          <w:rFonts w:cs="Times New Roman"/>
          <w:sz w:val="16"/>
        </w:rPr>
        <w:t xml:space="preserve">  In a world with a guaranteed income, it could very well turn out that there are some things that just aren’t getting done. It’s not clear that you’d be able to find enough people to clean office bathrooms or work the night shift at 7-11 if they had access to a basic income, no matter what you paid them.  Some people invoke the above scenario as an argument against the basic income, but let me emphasize that this is a problem I would love to have. Once it becomes clear what kind of work is both desired and undersupplied, we can have a political struggle about how that work will get done. By offering special rewards (i.e. “material incentives”)? By creating some kind of national service requirement in exchange for the basic income (you have to go clean toilets or work the night shift once a month, say)? By finding clever new ways to automate these jobs? Or by deciding we can really do without some things we thought we “needed”?  </w:t>
      </w:r>
      <w:r w:rsidRPr="00CA5240">
        <w:rPr>
          <w:rFonts w:cs="Times New Roman"/>
          <w:u w:val="single"/>
        </w:rPr>
        <w:t>I can’t predict in advance what the solution would be. And I don’t have to. That’s really the most important point I want to make here.  I think the lesson of history is that momentous social change never happens because someone came up with a detailed plan for the future, won people over to it, and then implemented it. The chaos of real people making their own history always overwhelms such neat plans</w:t>
      </w:r>
      <w:r w:rsidRPr="00CA5240">
        <w:rPr>
          <w:rFonts w:cs="Times New Roman"/>
          <w:sz w:val="16"/>
        </w:rPr>
        <w:t xml:space="preserve">.  </w:t>
      </w:r>
      <w:r w:rsidRPr="00CA5240">
        <w:rPr>
          <w:rFonts w:cs="Times New Roman"/>
          <w:u w:val="single"/>
        </w:rPr>
        <w:t>And I want to suggest that socialists, armed with an analysis of capitalism and a set of basic principles for the future, shouldn’t be afraid of a politics that aims to provoke a crisis without knowing exactly where it will lead. The idea of a basic income that breaks our dependence on wage labor is a proposal for pushing toward that productive crisis, and for that reason I find it far more compelling than all the sterile blueprints for economic democracies and democratic plans and Parecons and what have you.</w:t>
      </w:r>
    </w:p>
    <w:p w14:paraId="22E1053F" w14:textId="77777777" w:rsidR="00632F93" w:rsidRPr="00CA5240" w:rsidRDefault="00632F93" w:rsidP="00632F93">
      <w:pPr>
        <w:rPr>
          <w:rFonts w:cs="Times New Roman"/>
          <w:sz w:val="16"/>
        </w:rPr>
      </w:pPr>
    </w:p>
    <w:p w14:paraId="2D92FE35" w14:textId="77777777" w:rsidR="00632F93" w:rsidRPr="00CA5240" w:rsidRDefault="00632F93" w:rsidP="00632F93">
      <w:pPr>
        <w:rPr>
          <w:rFonts w:cs="Times New Roman"/>
          <w:sz w:val="16"/>
        </w:rPr>
      </w:pPr>
    </w:p>
    <w:p w14:paraId="7B2EF331" w14:textId="77777777" w:rsidR="00632F93" w:rsidRPr="00CA5240" w:rsidRDefault="00632F93" w:rsidP="00632F93">
      <w:pPr>
        <w:rPr>
          <w:rFonts w:cs="Times New Roman"/>
          <w:sz w:val="16"/>
        </w:rPr>
      </w:pPr>
    </w:p>
    <w:p w14:paraId="5334AAFE" w14:textId="77777777" w:rsidR="00632F93" w:rsidRPr="00CA5240" w:rsidRDefault="00632F93" w:rsidP="00446ACB">
      <w:pPr>
        <w:rPr>
          <w:rStyle w:val="Emphasis"/>
        </w:rPr>
      </w:pPr>
    </w:p>
    <w:p w14:paraId="2690A66B" w14:textId="77777777" w:rsidR="001A07C0" w:rsidRPr="00CA5240" w:rsidRDefault="001A07C0" w:rsidP="001A07C0">
      <w:pPr>
        <w:pStyle w:val="Heading3"/>
      </w:pPr>
      <w:bookmarkStart w:id="25" w:name="_Toc56656282"/>
      <w:bookmarkStart w:id="26" w:name="_Toc488601826"/>
      <w:r w:rsidRPr="00CA5240">
        <w:t>AT: Permutation/No Movement*</w:t>
      </w:r>
      <w:bookmarkEnd w:id="25"/>
      <w:bookmarkEnd w:id="26"/>
    </w:p>
    <w:p w14:paraId="164D300A" w14:textId="77777777" w:rsidR="001A07C0" w:rsidRPr="00CA5240" w:rsidRDefault="001A07C0" w:rsidP="001A07C0">
      <w:pPr>
        <w:rPr>
          <w:sz w:val="16"/>
        </w:rPr>
      </w:pPr>
    </w:p>
    <w:p w14:paraId="2A38A8F4" w14:textId="77777777" w:rsidR="001A07C0" w:rsidRPr="00CA5240" w:rsidRDefault="001A07C0" w:rsidP="001A07C0">
      <w:pPr>
        <w:pStyle w:val="Heading4"/>
      </w:pPr>
      <w:r w:rsidRPr="00CA5240">
        <w:t>The movement is already there, what we need to unite it is to universalize the struggle; cooperation within the exsting system only legitimizes it and stops the revolution</w:t>
      </w:r>
    </w:p>
    <w:p w14:paraId="5AB670C1" w14:textId="77777777" w:rsidR="001A07C0" w:rsidRPr="00CA5240" w:rsidRDefault="001A07C0" w:rsidP="001A07C0">
      <w:pPr>
        <w:rPr>
          <w:sz w:val="16"/>
        </w:rPr>
      </w:pPr>
      <w:r w:rsidRPr="00CA5240">
        <w:rPr>
          <w:rStyle w:val="Style13ptBold"/>
        </w:rPr>
        <w:t>Zizek, 2002</w:t>
      </w:r>
      <w:r w:rsidRPr="00CA5240">
        <w:rPr>
          <w:sz w:val="16"/>
        </w:rPr>
        <w:t xml:space="preserve"> (Slavoj, Senior Researcher at the Kulturwissenschaftliches Institut in Essen [among other things], “A Plea for Leninist Intolerance,” </w:t>
      </w:r>
      <w:r w:rsidRPr="00CA5240">
        <w:rPr>
          <w:i/>
          <w:iCs/>
          <w:sz w:val="16"/>
        </w:rPr>
        <w:t>Cultural Inquiry</w:t>
      </w:r>
      <w:r w:rsidRPr="00CA5240">
        <w:rPr>
          <w:sz w:val="16"/>
        </w:rPr>
        <w:t>, Winter, Proquest)</w:t>
      </w:r>
    </w:p>
    <w:p w14:paraId="24108D55" w14:textId="77777777" w:rsidR="001A07C0" w:rsidRPr="00CA5240" w:rsidRDefault="001A07C0" w:rsidP="001A07C0">
      <w:pPr>
        <w:rPr>
          <w:u w:val="single"/>
        </w:rPr>
      </w:pPr>
      <w:r w:rsidRPr="00CA5240">
        <w:rPr>
          <w:sz w:val="16"/>
        </w:rPr>
        <w:t xml:space="preserve">Today </w:t>
      </w:r>
      <w:r w:rsidRPr="00CA5240">
        <w:rPr>
          <w:u w:val="single"/>
        </w:rPr>
        <w:t>we can already discern the signs of</w:t>
      </w:r>
      <w:r w:rsidRPr="00CA5240">
        <w:rPr>
          <w:sz w:val="16"/>
        </w:rPr>
        <w:t xml:space="preserve"> a kind of </w:t>
      </w:r>
      <w:r w:rsidRPr="00CA5240">
        <w:rPr>
          <w:u w:val="single"/>
        </w:rPr>
        <w:t>general unease. Recall the series of events usually listed under the name of Seattle. The</w:t>
      </w:r>
      <w:r w:rsidRPr="00CA5240">
        <w:rPr>
          <w:sz w:val="16"/>
        </w:rPr>
        <w:t xml:space="preserve"> ten-year </w:t>
      </w:r>
      <w:r w:rsidRPr="00CA5240">
        <w:rPr>
          <w:u w:val="single"/>
        </w:rPr>
        <w:t>honeymoon of triumphant global capitalism is over</w:t>
      </w:r>
      <w:r w:rsidRPr="00CA5240">
        <w:rPr>
          <w:sz w:val="16"/>
        </w:rPr>
        <w:t>; the long overdue seven-year itch is here-</w:t>
      </w:r>
      <w:r w:rsidRPr="00CA5240">
        <w:rPr>
          <w:u w:val="single"/>
        </w:rPr>
        <w:t>witness the panicked reactions of big media, which from Time magazine to CNN suddenly started to warn about the Marxists manipulating the crowd of "honest" protesters. The problem is now the strictly Leninist one: how to actualize the media's accusations, how to invent the organizational structure that will confer on this unrest the form of a universal political demand. Otherwise the momenturn will be lost, and what will remain is a marginal disturbance, perhaps organized as a new Greenpeace, endowed with a certain efficiency but also strictly limited goals, marketing strategy, and so forth</w:t>
      </w:r>
      <w:r w:rsidRPr="00CA5240">
        <w:rPr>
          <w:sz w:val="16"/>
        </w:rPr>
        <w:t xml:space="preserve">. In other words, </w:t>
      </w:r>
      <w:r w:rsidRPr="00CA5240">
        <w:rPr>
          <w:u w:val="single"/>
        </w:rPr>
        <w:t>the key Leninist lesson today is that politics without the organizational form of the party is politics without politics, so the answer to those who want just the (quite adequately named) new social movements is the same as the answer of the Jacobins to the Girondin compromisers: "</w:t>
      </w:r>
      <w:r w:rsidRPr="00CA5240">
        <w:rPr>
          <w:b/>
          <w:u w:val="single"/>
        </w:rPr>
        <w:t>You want revolution without a revolution</w:t>
      </w:r>
      <w:r w:rsidRPr="00CA5240">
        <w:rPr>
          <w:u w:val="single"/>
        </w:rPr>
        <w:t>!" Today's challenge is that there are two ways open for sociopolitical engagement: either play the game of the system, engage in the long march through the institutions, or get active in new social movements, from feminism to ecology to antiracism</w:t>
      </w:r>
      <w:r w:rsidRPr="00CA5240">
        <w:rPr>
          <w:sz w:val="16"/>
        </w:rPr>
        <w:t xml:space="preserve">. And, again, </w:t>
      </w:r>
      <w:r w:rsidRPr="00CA5240">
        <w:rPr>
          <w:u w:val="single"/>
        </w:rPr>
        <w:t>the limit of these movements is that they are not political in the sense of the universal singular: they are one-issue movements that lack the dimension of universality; that is, they do not relate to the social totality.  Here, Lenin's reproach to liberals is crucial. They only exploit the working classes' discontent to strengthen their position vis-a-vis the conservatives instead of identifying with it to the end</w:t>
      </w:r>
      <w:r w:rsidRPr="00CA5240">
        <w:rPr>
          <w:sz w:val="16"/>
        </w:rPr>
        <w:t xml:space="preserve">.16 </w:t>
      </w:r>
      <w:r w:rsidRPr="00CA5240">
        <w:rPr>
          <w:u w:val="single"/>
        </w:rPr>
        <w:t>Is this also not the case with today's left liberals? They like to evoke racism, ecology, workers' grievances, and so on to score points over the conservatives without endangering the system. Recall how, at Seattle, Bill Clinton himself deftly referred to the protesters on the streets outside, reminding the gathered leaders inside the guarded palaces that they should listen to the message of the demonstrators (a message that, of course, Clinton interpreted, depriving it of the subversive sting</w:t>
      </w:r>
      <w:r w:rsidRPr="00CA5240">
        <w:rPr>
          <w:sz w:val="16"/>
        </w:rPr>
        <w:t xml:space="preserve"> attributed to the dangerous extremists introducing chaos and violence into the majority of peaceful protesters). </w:t>
      </w:r>
      <w:r w:rsidRPr="00CA5240">
        <w:rPr>
          <w:u w:val="single"/>
        </w:rPr>
        <w:t xml:space="preserve">It's the same with all new social movements, up to the Zapatistas in Chiapas: systemic politics is always ready to listen to their demands, thus depriving them of their proper political sting. The system is by definition ecumenic, open, tolerant, ready to listen to all; even if one insists on one's demands, they are deprived of their universal political sting by the very form of negotiation.  </w:t>
      </w:r>
      <w:r w:rsidRPr="00CA5240">
        <w:rPr>
          <w:b/>
          <w:bCs/>
          <w:smallCaps/>
          <w:u w:val="single"/>
        </w:rPr>
        <w:t xml:space="preserve"> </w:t>
      </w:r>
      <w:r w:rsidRPr="00CA5240">
        <w:rPr>
          <w:u w:val="single"/>
        </w:rPr>
        <w:t xml:space="preserve">   </w:t>
      </w:r>
    </w:p>
    <w:p w14:paraId="2A0ABAF7" w14:textId="77777777" w:rsidR="001A07C0" w:rsidRPr="00CA5240" w:rsidRDefault="001A07C0" w:rsidP="001A07C0">
      <w:pPr>
        <w:rPr>
          <w:sz w:val="16"/>
        </w:rPr>
      </w:pPr>
    </w:p>
    <w:p w14:paraId="78B35B56" w14:textId="77777777" w:rsidR="001A07C0" w:rsidRPr="00CA5240" w:rsidRDefault="001A07C0" w:rsidP="001A07C0">
      <w:pPr>
        <w:pStyle w:val="Heading3"/>
      </w:pPr>
      <w:bookmarkStart w:id="27" w:name="_Toc488601828"/>
      <w:r w:rsidRPr="00CA5240">
        <w:t>AT: Capitalism Good / Inevitable (No Alt)</w:t>
      </w:r>
      <w:bookmarkEnd w:id="27"/>
    </w:p>
    <w:p w14:paraId="13C3E8A2" w14:textId="77777777" w:rsidR="001A07C0" w:rsidRPr="00CA5240" w:rsidRDefault="001A07C0" w:rsidP="001A07C0">
      <w:pPr>
        <w:pStyle w:val="Heading4"/>
      </w:pPr>
    </w:p>
    <w:p w14:paraId="5DC04207" w14:textId="77777777" w:rsidR="001A07C0" w:rsidRPr="00CA5240" w:rsidRDefault="001A07C0" w:rsidP="001A07C0">
      <w:pPr>
        <w:pStyle w:val="Heading4"/>
      </w:pPr>
      <w:r w:rsidRPr="00CA5240">
        <w:t xml:space="preserve">This is a ruse of ideology and capitalisms promotion of a politics of Ingrained Fear </w:t>
      </w:r>
    </w:p>
    <w:p w14:paraId="33B1E2B5" w14:textId="77777777" w:rsidR="001A07C0" w:rsidRPr="00CA5240" w:rsidRDefault="001A07C0" w:rsidP="001A07C0">
      <w:pPr>
        <w:rPr>
          <w:sz w:val="16"/>
        </w:rPr>
      </w:pPr>
      <w:r w:rsidRPr="00CA5240">
        <w:rPr>
          <w:rStyle w:val="Style13ptBold"/>
        </w:rPr>
        <w:t>Cook</w:t>
      </w:r>
      <w:r w:rsidRPr="00CA5240">
        <w:rPr>
          <w:sz w:val="16"/>
        </w:rPr>
        <w:t xml:space="preserve">, Professor of Philosophy at the University of Windsor, </w:t>
      </w:r>
      <w:r w:rsidRPr="00CA5240">
        <w:rPr>
          <w:rStyle w:val="Style13ptBold"/>
        </w:rPr>
        <w:t>2006</w:t>
      </w:r>
      <w:r w:rsidRPr="00CA5240">
        <w:rPr>
          <w:sz w:val="16"/>
        </w:rPr>
        <w:t xml:space="preserve"> [Deborah, “Staying Alive: Adorno and Habermas on Self-Preservation under Late Capitalism,” Rethinking Marxism, 18(3):433-447, electronic]</w:t>
      </w:r>
    </w:p>
    <w:p w14:paraId="4A52FD44" w14:textId="77777777" w:rsidR="001A07C0" w:rsidRPr="00CA5240" w:rsidRDefault="001A07C0" w:rsidP="001A07C0">
      <w:pPr>
        <w:rPr>
          <w:sz w:val="16"/>
        </w:rPr>
      </w:pPr>
      <w:r w:rsidRPr="00CA5240">
        <w:rPr>
          <w:sz w:val="16"/>
        </w:rPr>
        <w:t xml:space="preserve">Reification and narcissism, alienation and the loss of social solidarity are just some of the harmful effects of surrendering the task of self-preservation to the economic system and its political ally, the welfare state. </w:t>
      </w:r>
      <w:r w:rsidRPr="00CA5240">
        <w:rPr>
          <w:u w:val="single"/>
        </w:rPr>
        <w:t>To survive under late capitalism, individuals must obey the law of exchange. Conformity to the status quo appears to be the only option available. If we formerly lived in fear of the power of nature, fear is now also directed toward the capitalist economic system, driven as that system is by naked profit imperatives that falsely claim to represent the general interest. Individuals are afraid of becoming marginal or outcasts if they should fail to play along with the economic rules of the capitalist game.</w:t>
      </w:r>
      <w:r w:rsidRPr="00CA5240">
        <w:rPr>
          <w:sz w:val="16"/>
        </w:rPr>
        <w:t xml:space="preserve"> According to Adorno, this fear “has become second nature.” T</w:t>
      </w:r>
      <w:r w:rsidRPr="00CA5240">
        <w:rPr>
          <w:u w:val="single"/>
        </w:rPr>
        <w:t>he fear of being cast out, which “combines the ancient dread of physical annihilation with the much later fear of being expelled from the social community,” has now “gathered such force that, however thoroughly one might see through its irrationality, it would nevertheless take a moral hero to cast aside”</w:t>
      </w:r>
      <w:r w:rsidRPr="00CA5240">
        <w:rPr>
          <w:sz w:val="16"/>
        </w:rPr>
        <w:t xml:space="preserve"> (1967, 71).  Like other Marxists, then, </w:t>
      </w:r>
      <w:r w:rsidRPr="00CA5240">
        <w:rPr>
          <w:u w:val="single"/>
        </w:rPr>
        <w:t>Adorno targets the loss of freedom that arises when the economic system operates over the heads and through the heads of individuals</w:t>
      </w:r>
      <w:r w:rsidRPr="00CA5240">
        <w:rPr>
          <w:sz w:val="16"/>
        </w:rPr>
        <w:t xml:space="preserve">. To cite Georg Lukács in “Reification and the Consciousness of the Proletariat,” </w:t>
      </w:r>
      <w:r w:rsidRPr="00CA5240">
        <w:rPr>
          <w:u w:val="single"/>
        </w:rPr>
        <w:t>capitalism is inherently irrational because the only law governing it is the “‘unconscious’ product of the activity of different commodity owners acting independently of one another”</w:t>
      </w:r>
      <w:r w:rsidRPr="00CA5240">
        <w:rPr>
          <w:sz w:val="16"/>
        </w:rPr>
        <w:t xml:space="preserve"> (Lukács 1971, 102).</w:t>
      </w:r>
      <w:r w:rsidRPr="00CA5240">
        <w:rPr>
          <w:u w:val="single"/>
        </w:rPr>
        <w:t xml:space="preserve"> As long as market forces are driven by their own “immanent, blind dynamic”</w:t>
      </w:r>
      <w:r w:rsidRPr="00CA5240">
        <w:rPr>
          <w:sz w:val="16"/>
        </w:rPr>
        <w:t xml:space="preserve"> (181), </w:t>
      </w:r>
      <w:r w:rsidRPr="00CA5240">
        <w:rPr>
          <w:u w:val="single"/>
        </w:rPr>
        <w:t>individuals will remain in thrall to an economic system that negatively affects many aspects of their lives. For his part, Adorno wrote that under late capitalism “freedom remains no less delusive than individuality itself” because the “law of value comes into play over the heads of formally free individuals” who have become “involuntary executors of that law”</w:t>
      </w:r>
      <w:r w:rsidRPr="00CA5240">
        <w:rPr>
          <w:sz w:val="16"/>
        </w:rPr>
        <w:t xml:space="preserve"> (1973, 262). </w:t>
      </w:r>
      <w:r w:rsidRPr="00CA5240">
        <w:rPr>
          <w:u w:val="single"/>
        </w:rPr>
        <w:t>To remedy this situation, the economy must become “transparent,” and this can happen only when everyone has a say in how it should operate</w:t>
      </w:r>
      <w:r w:rsidRPr="00CA5240">
        <w:rPr>
          <w:sz w:val="16"/>
        </w:rPr>
        <w:t xml:space="preserve"> (263). Against Habermas, then, who views the “invisible hand” of the economy as functionally rational and largely benign in both of his major works, Adorno and other Marxists argue that </w:t>
      </w:r>
      <w:r w:rsidRPr="00CA5240">
        <w:rPr>
          <w:u w:val="single"/>
        </w:rPr>
        <w:t>the capitalist economic system compromises the existence of the selves it is meant to preserve when allowed to operate independently of rational decisionmaking processes. More generally</w:t>
      </w:r>
      <w:r w:rsidRPr="00CA5240">
        <w:rPr>
          <w:sz w:val="16"/>
        </w:rPr>
        <w:t xml:space="preserve">, as Adorno remarks in a discussion with students, </w:t>
      </w:r>
      <w:r w:rsidRPr="00CA5240">
        <w:rPr>
          <w:u w:val="single"/>
        </w:rPr>
        <w:t>democratic states have never lived up to their promise that people “themselves would make decisions about their world”</w:t>
      </w:r>
      <w:r w:rsidRPr="00CA5240">
        <w:rPr>
          <w:sz w:val="16"/>
        </w:rPr>
        <w:t xml:space="preserve"> (1998c, 296).</w:t>
      </w:r>
    </w:p>
    <w:p w14:paraId="6CCAE66D" w14:textId="77777777" w:rsidR="001A07C0" w:rsidRPr="00CA5240" w:rsidRDefault="001A07C0" w:rsidP="001A07C0">
      <w:pPr>
        <w:rPr>
          <w:sz w:val="16"/>
        </w:rPr>
      </w:pPr>
    </w:p>
    <w:p w14:paraId="3EF6E3CD" w14:textId="77777777" w:rsidR="001A07C0" w:rsidRPr="00CA5240" w:rsidRDefault="001A07C0" w:rsidP="001A07C0">
      <w:pPr>
        <w:pStyle w:val="Heading3"/>
      </w:pPr>
      <w:bookmarkStart w:id="28" w:name="_Toc488601829"/>
      <w:bookmarkStart w:id="29" w:name="_Toc56656285"/>
      <w:bookmarkStart w:id="30" w:name="_Toc56656284"/>
      <w:r w:rsidRPr="00CA5240">
        <w:t>AT: No Alternative*</w:t>
      </w:r>
      <w:bookmarkEnd w:id="28"/>
    </w:p>
    <w:p w14:paraId="208E0139" w14:textId="77777777" w:rsidR="001A07C0" w:rsidRPr="00CA5240" w:rsidRDefault="001A07C0" w:rsidP="001A07C0">
      <w:pPr>
        <w:rPr>
          <w:sz w:val="16"/>
        </w:rPr>
      </w:pPr>
    </w:p>
    <w:p w14:paraId="02D1A1B5" w14:textId="77777777" w:rsidR="001A07C0" w:rsidRPr="00CA5240" w:rsidRDefault="001A07C0" w:rsidP="001A07C0">
      <w:pPr>
        <w:pStyle w:val="Heading4"/>
      </w:pPr>
      <w:r w:rsidRPr="00CA5240">
        <w:t xml:space="preserve">This is another link—capitalism’s primary way of naturalizing itself is by saying that there is no alternative, that nything but the status quo is utopian; but it is precisely this fantasy of a a perfect and inevitable capitalism that is the most utopian stance. The capitalist system is infinitely more vulnerable, and there are infinitely more possible alternatives than just one system, but even if there was no existing alternative, we should still reject capitalism to create that alternative. Working within the system is the worst  possible option. </w:t>
      </w:r>
    </w:p>
    <w:p w14:paraId="3F35407F" w14:textId="77777777" w:rsidR="001A07C0" w:rsidRPr="00CA5240" w:rsidRDefault="001A07C0" w:rsidP="001A07C0">
      <w:pPr>
        <w:rPr>
          <w:sz w:val="16"/>
        </w:rPr>
      </w:pPr>
      <w:r w:rsidRPr="00CA5240">
        <w:rPr>
          <w:rStyle w:val="Style13ptBold"/>
        </w:rPr>
        <w:t>Žižek</w:t>
      </w:r>
      <w:r w:rsidRPr="00CA5240">
        <w:rPr>
          <w:sz w:val="16"/>
        </w:rPr>
        <w:t xml:space="preserve">, Condenser of Slovenian metaphors, </w:t>
      </w:r>
      <w:r w:rsidRPr="00CA5240">
        <w:rPr>
          <w:rStyle w:val="Style13ptBold"/>
        </w:rPr>
        <w:t>2000</w:t>
      </w:r>
      <w:r w:rsidRPr="00CA5240">
        <w:rPr>
          <w:sz w:val="16"/>
        </w:rPr>
        <w:t xml:space="preserve"> [Slavoj, </w:t>
      </w:r>
      <w:r w:rsidRPr="00CA5240">
        <w:rPr>
          <w:i/>
          <w:sz w:val="16"/>
        </w:rPr>
        <w:t>Contingency, Hegemony, Universality</w:t>
      </w:r>
      <w:r w:rsidRPr="00CA5240">
        <w:rPr>
          <w:sz w:val="16"/>
        </w:rPr>
        <w:t>, p. 324-326]</w:t>
      </w:r>
    </w:p>
    <w:p w14:paraId="78F81443" w14:textId="77777777" w:rsidR="001A07C0" w:rsidRPr="00CA5240" w:rsidRDefault="001A07C0" w:rsidP="001A07C0">
      <w:pPr>
        <w:rPr>
          <w:szCs w:val="20"/>
          <w:u w:val="single"/>
        </w:rPr>
      </w:pPr>
      <w:r w:rsidRPr="00CA5240">
        <w:rPr>
          <w:szCs w:val="20"/>
          <w:u w:val="single"/>
        </w:rPr>
        <w:t>The first thing to note about this neoliberal cliché is that the neutral reference to the necessities of the market economy, usually invoked in order to categorize grand ideological projects as unrealistic utopias, is itself to be inserted into the great modern utopian projects</w:t>
      </w:r>
      <w:r w:rsidRPr="00CA5240">
        <w:rPr>
          <w:sz w:val="16"/>
          <w:szCs w:val="14"/>
        </w:rPr>
        <w:t xml:space="preserve">. That is to say – as Fredric Jameson has pointed out </w:t>
      </w:r>
      <w:r w:rsidRPr="00CA5240">
        <w:rPr>
          <w:szCs w:val="20"/>
          <w:u w:val="single"/>
        </w:rPr>
        <w:t>– what characterizes utopia is not a belief in the essential goodness of human nature</w:t>
      </w:r>
      <w:r w:rsidRPr="00CA5240">
        <w:rPr>
          <w:sz w:val="16"/>
          <w:szCs w:val="14"/>
        </w:rPr>
        <w:t xml:space="preserve">, or some similar naive notion, </w:t>
      </w:r>
      <w:r w:rsidRPr="00CA5240">
        <w:rPr>
          <w:szCs w:val="20"/>
          <w:u w:val="single"/>
        </w:rPr>
        <w:t xml:space="preserve">but, rather, belief in some global </w:t>
      </w:r>
      <w:r w:rsidRPr="00CA5240">
        <w:rPr>
          <w:i/>
          <w:szCs w:val="20"/>
          <w:u w:val="single"/>
        </w:rPr>
        <w:t>mechanism</w:t>
      </w:r>
      <w:r w:rsidRPr="00CA5240">
        <w:rPr>
          <w:szCs w:val="20"/>
          <w:u w:val="single"/>
        </w:rPr>
        <w:t xml:space="preserve"> which, applied to the whole of society, will automatically bring out the balanced state of progress and happiness</w:t>
      </w:r>
      <w:r w:rsidRPr="00CA5240">
        <w:rPr>
          <w:sz w:val="16"/>
          <w:szCs w:val="14"/>
        </w:rPr>
        <w:t xml:space="preserve"> one is longing for – and, in this precise sense</w:t>
      </w:r>
      <w:r w:rsidRPr="00CA5240">
        <w:rPr>
          <w:szCs w:val="20"/>
          <w:u w:val="single"/>
        </w:rPr>
        <w:t xml:space="preserve">, is not </w:t>
      </w:r>
      <w:r w:rsidRPr="00CA5240">
        <w:rPr>
          <w:i/>
          <w:szCs w:val="20"/>
          <w:u w:val="single"/>
        </w:rPr>
        <w:t>the</w:t>
      </w:r>
      <w:r w:rsidRPr="00CA5240">
        <w:rPr>
          <w:szCs w:val="20"/>
          <w:u w:val="single"/>
        </w:rPr>
        <w:t xml:space="preserve"> </w:t>
      </w:r>
      <w:r w:rsidRPr="00CA5240">
        <w:rPr>
          <w:i/>
          <w:szCs w:val="20"/>
          <w:u w:val="single"/>
        </w:rPr>
        <w:t>market</w:t>
      </w:r>
      <w:r w:rsidRPr="00CA5240">
        <w:rPr>
          <w:szCs w:val="20"/>
          <w:u w:val="single"/>
        </w:rPr>
        <w:t xml:space="preserve"> precisely the name for such a mechanism which</w:t>
      </w:r>
      <w:r w:rsidRPr="00CA5240">
        <w:rPr>
          <w:sz w:val="16"/>
          <w:szCs w:val="14"/>
        </w:rPr>
        <w:t>, properly applied</w:t>
      </w:r>
      <w:r w:rsidRPr="00CA5240">
        <w:rPr>
          <w:szCs w:val="20"/>
          <w:u w:val="single"/>
        </w:rPr>
        <w:t>, will bring about the optimal state of society?</w:t>
      </w:r>
      <w:r w:rsidRPr="00CA5240">
        <w:rPr>
          <w:sz w:val="16"/>
          <w:szCs w:val="14"/>
        </w:rPr>
        <w:t xml:space="preserve"> So, again, the first answer of the Left to those – Leftists themselves – who bemoan the loss of the utopian impetus in our societies should be that this impetus is alive and well – not only in the Rightist 'fundamentalist' populism which advocates the return to grass-roots democracy, but above all among the advocates of the market economy themselves.12 The second answer should be a clear line of distinction between utopia and ideology</w:t>
      </w:r>
      <w:r w:rsidRPr="00CA5240">
        <w:rPr>
          <w:szCs w:val="20"/>
          <w:u w:val="single"/>
        </w:rPr>
        <w:t xml:space="preserve">: ideology is not only a utopian project of social transformation with no realistic chance of actualization; no less ideological is the </w:t>
      </w:r>
      <w:r w:rsidRPr="00CA5240">
        <w:rPr>
          <w:i/>
          <w:szCs w:val="20"/>
          <w:u w:val="single"/>
        </w:rPr>
        <w:t>anti-utopian</w:t>
      </w:r>
      <w:r w:rsidRPr="00CA5240">
        <w:rPr>
          <w:szCs w:val="20"/>
          <w:u w:val="single"/>
        </w:rPr>
        <w:t xml:space="preserve"> stance of those who `realistically' devalue every global project of social transformation as `utopian,' that is, as unrealistic dreaming and/or harbouring 'totalitarian' potential – </w:t>
      </w:r>
      <w:r w:rsidRPr="00CA5240">
        <w:rPr>
          <w:i/>
          <w:szCs w:val="20"/>
          <w:u w:val="single"/>
        </w:rPr>
        <w:t xml:space="preserve">today's predominant form of ideological 'closure' takes the precise form of mental block  which prevents us from imagining a funndamental social change, in the interests of an allegedly ‘realistic’ and ‘mature’ attitude. </w:t>
      </w:r>
      <w:r w:rsidRPr="00CA5240">
        <w:rPr>
          <w:sz w:val="16"/>
          <w:szCs w:val="14"/>
        </w:rPr>
        <w:t xml:space="preserve">In his Seminar on the </w:t>
      </w:r>
      <w:r w:rsidRPr="00CA5240">
        <w:rPr>
          <w:i/>
          <w:sz w:val="16"/>
          <w:szCs w:val="14"/>
        </w:rPr>
        <w:t>Ethics of Psychoanalysis</w:t>
      </w:r>
      <w:r w:rsidRPr="00CA5240">
        <w:rPr>
          <w:sz w:val="16"/>
          <w:szCs w:val="14"/>
        </w:rPr>
        <w:t xml:space="preserve">,13 </w:t>
      </w:r>
      <w:r w:rsidRPr="00CA5240">
        <w:rPr>
          <w:szCs w:val="20"/>
          <w:u w:val="single"/>
        </w:rPr>
        <w:t>Lacan developed an opposition between 'knave' and 'fool' as the two intellectual attitudes: the right wing intellectual is a knave, a conformist who considers the mere existence of the given order as an argument for it, and mocks thee Left for its 'utopian' plans, which necessarily lead to catastrophe; while the left-wing intellectual is a fool, a court jester who publicly displays the lie of the existing order, but in a way which suspends the performative efficiency of this speech.</w:t>
      </w:r>
      <w:r w:rsidRPr="00CA5240">
        <w:rPr>
          <w:sz w:val="16"/>
          <w:szCs w:val="14"/>
        </w:rPr>
        <w:t xml:space="preserve"> In the years immediately after the fall of Socialism, the knave was a neoconservative advocate of the free market who cruelly rejected all forms of social solidarity as counterproductive sentimentalism; </w:t>
      </w:r>
      <w:r w:rsidRPr="00CA5240">
        <w:rPr>
          <w:szCs w:val="20"/>
          <w:u w:val="single"/>
        </w:rPr>
        <w:t xml:space="preserve">while the fool was a deconstructionist cultural critic who, by means of his ludic procedures destined to 'subvert' the existing order, actually served as its supplement. </w:t>
      </w:r>
      <w:r w:rsidRPr="00CA5240">
        <w:rPr>
          <w:sz w:val="16"/>
          <w:szCs w:val="14"/>
        </w:rPr>
        <w:t xml:space="preserve">Today, however, </w:t>
      </w:r>
      <w:r w:rsidRPr="00CA5240">
        <w:rPr>
          <w:szCs w:val="20"/>
          <w:u w:val="single"/>
        </w:rPr>
        <w:t xml:space="preserve">the relationship between the couple knave–fool and the political opposition Right/Left is more and more the inversion of the standard figures of Rightist knave and Leftist fool: are not the Third Way theoreticians ultimately today's </w:t>
      </w:r>
      <w:r w:rsidRPr="00CA5240">
        <w:rPr>
          <w:i/>
          <w:szCs w:val="20"/>
          <w:u w:val="single"/>
        </w:rPr>
        <w:t>knaves</w:t>
      </w:r>
      <w:r w:rsidRPr="00CA5240">
        <w:rPr>
          <w:szCs w:val="20"/>
          <w:u w:val="single"/>
        </w:rPr>
        <w:t xml:space="preserve">, figures who preach cynical resignation, that is, the necessary failure of every attempt actually to change something in the basic functioning of global capitalism? And are not the conservative </w:t>
      </w:r>
      <w:r w:rsidRPr="00CA5240">
        <w:rPr>
          <w:i/>
          <w:szCs w:val="20"/>
          <w:u w:val="single"/>
        </w:rPr>
        <w:t>fools</w:t>
      </w:r>
      <w:r w:rsidRPr="00CA5240">
        <w:rPr>
          <w:szCs w:val="20"/>
          <w:u w:val="single"/>
        </w:rPr>
        <w:t xml:space="preserve"> – those conservatives whose original modern model is Pascal and who as it were show the hidden cards of the ruling ideology</w:t>
      </w:r>
      <w:r w:rsidRPr="00CA5240">
        <w:rPr>
          <w:sz w:val="16"/>
          <w:szCs w:val="14"/>
        </w:rPr>
        <w:t xml:space="preserve">,  bringing-to light its underlying mechanisms which, in order to remain operative, have to be repressed </w:t>
      </w:r>
      <w:r w:rsidRPr="00CA5240">
        <w:rPr>
          <w:szCs w:val="20"/>
          <w:u w:val="single"/>
        </w:rPr>
        <w:t xml:space="preserve">– far more attractive? Today in the face of this Leftist knavery it is more important than ever </w:t>
      </w:r>
      <w:r w:rsidRPr="00CA5240">
        <w:rPr>
          <w:i/>
          <w:szCs w:val="20"/>
          <w:u w:val="single"/>
        </w:rPr>
        <w:t>to hold this utopian place of the global alternative open,</w:t>
      </w:r>
      <w:r w:rsidRPr="00CA5240">
        <w:rPr>
          <w:szCs w:val="20"/>
          <w:u w:val="single"/>
        </w:rPr>
        <w:t xml:space="preserve"> even if it remains empty, living on borrowed time, awaiting the content to fill it in. </w:t>
      </w:r>
      <w:r w:rsidRPr="00CA5240">
        <w:rPr>
          <w:sz w:val="16"/>
          <w:szCs w:val="14"/>
        </w:rPr>
        <w:t xml:space="preserve"> I fully agree with Laclau that after the exhaustion of both the social democratic welfare state imaginary and the 'really-existing-Socialist’ imaginary, </w:t>
      </w:r>
      <w:r w:rsidRPr="00CA5240">
        <w:rPr>
          <w:szCs w:val="20"/>
          <w:u w:val="single"/>
        </w:rPr>
        <w:t xml:space="preserve">the Left does need a new imaginary (a new mobilizing global vision). Today, however, the outdatedness of the welfare state and socialist imaginaries is a cliché – the real dilemma is what to do with </w:t>
      </w:r>
      <w:r w:rsidRPr="00CA5240">
        <w:rPr>
          <w:sz w:val="16"/>
          <w:szCs w:val="14"/>
        </w:rPr>
        <w:t xml:space="preserve">– how the Left is to relate to – </w:t>
      </w:r>
      <w:r w:rsidRPr="00CA5240">
        <w:rPr>
          <w:szCs w:val="20"/>
          <w:u w:val="single"/>
        </w:rPr>
        <w:t xml:space="preserve">the </w:t>
      </w:r>
      <w:r w:rsidRPr="00CA5240">
        <w:rPr>
          <w:i/>
          <w:szCs w:val="20"/>
          <w:u w:val="single"/>
        </w:rPr>
        <w:t>predominant liberal democratic</w:t>
      </w:r>
      <w:r w:rsidRPr="00CA5240">
        <w:rPr>
          <w:szCs w:val="20"/>
          <w:u w:val="single"/>
        </w:rPr>
        <w:t xml:space="preserve"> imaginary</w:t>
      </w:r>
      <w:r w:rsidRPr="00CA5240">
        <w:rPr>
          <w:sz w:val="16"/>
          <w:szCs w:val="14"/>
        </w:rPr>
        <w:t xml:space="preserve">. It is my contention that Laclau's and Mouffe's 'radical democracy' comes all too close to merely 'radicalizing' this liberal democratic imaginary, while remaining within its horizon. Laclau, of course, would probably claim that the point is to treat the democratic imaginary as an 'empty signifier', and to engage in the hegemonic battle with the proponents of the global capitalist New World Order over what its content will be. Here, however, I think that Butler is right when she emphasizes that </w:t>
      </w:r>
      <w:r w:rsidRPr="00CA5240">
        <w:rPr>
          <w:szCs w:val="20"/>
          <w:u w:val="single"/>
        </w:rPr>
        <w:t xml:space="preserve">another way is also open: it is </w:t>
      </w:r>
      <w:r w:rsidRPr="00CA5240">
        <w:rPr>
          <w:i/>
          <w:szCs w:val="20"/>
          <w:u w:val="single"/>
        </w:rPr>
        <w:t>not</w:t>
      </w:r>
      <w:r w:rsidRPr="00CA5240">
        <w:rPr>
          <w:szCs w:val="20"/>
          <w:u w:val="single"/>
        </w:rPr>
        <w:t xml:space="preserve"> 'necessary to occupy the dominant norm in order to produce an internal subversion of its terms. Sometimes it is important t refuse it terms to let the term itself wither, to starve it of its strength'</w:t>
      </w:r>
      <w:r w:rsidRPr="00CA5240">
        <w:rPr>
          <w:sz w:val="16"/>
          <w:szCs w:val="14"/>
        </w:rPr>
        <w:t xml:space="preserve"> (JB, p. 177</w:t>
      </w:r>
      <w:r w:rsidRPr="00CA5240">
        <w:rPr>
          <w:szCs w:val="20"/>
          <w:u w:val="single"/>
        </w:rPr>
        <w:t>). This means that the Left has a choice today: either it accepts the predominant liberal democratic horizon</w:t>
      </w:r>
      <w:r w:rsidRPr="00CA5240">
        <w:rPr>
          <w:sz w:val="16"/>
          <w:szCs w:val="14"/>
        </w:rPr>
        <w:t xml:space="preserve"> (democracy, human rights and freedoms . . </w:t>
      </w:r>
      <w:r w:rsidRPr="00CA5240">
        <w:rPr>
          <w:szCs w:val="20"/>
          <w:u w:val="single"/>
        </w:rPr>
        <w:t xml:space="preserve">.), and engages in a hegemonic battle </w:t>
      </w:r>
      <w:r w:rsidRPr="00CA5240">
        <w:rPr>
          <w:i/>
          <w:szCs w:val="20"/>
          <w:u w:val="single"/>
        </w:rPr>
        <w:t>within</w:t>
      </w:r>
      <w:r w:rsidRPr="00CA5240">
        <w:rPr>
          <w:szCs w:val="20"/>
          <w:u w:val="single"/>
        </w:rPr>
        <w:t xml:space="preserve"> it</w:t>
      </w:r>
      <w:r w:rsidRPr="00CA5240">
        <w:rPr>
          <w:i/>
          <w:szCs w:val="20"/>
          <w:u w:val="single"/>
        </w:rPr>
        <w:t>, or it risks the opposite gesture of refusing its very terms, of flatly rejecting today's liberal blackmail that courting any prospect of radical change paves the way for totalitarianism</w:t>
      </w:r>
      <w:r w:rsidRPr="00CA5240">
        <w:rPr>
          <w:szCs w:val="20"/>
          <w:u w:val="single"/>
        </w:rPr>
        <w:t>. It is my firm conviction, my politico-existential premise that the old '68 motto S</w:t>
      </w:r>
      <w:r w:rsidRPr="00CA5240">
        <w:rPr>
          <w:i/>
          <w:szCs w:val="20"/>
          <w:u w:val="single"/>
        </w:rPr>
        <w:t>oyons réalistes demandons l'impossible!</w:t>
      </w:r>
      <w:r w:rsidRPr="00CA5240">
        <w:rPr>
          <w:szCs w:val="20"/>
          <w:u w:val="single"/>
        </w:rPr>
        <w:t xml:space="preserve"> still holds: it is the  advocates of changes and resignifications within the liberal-democratic horizon who are the true utopians in their belief  that their efforts will amount to anything more than cosmetic surgery  that will give us capitalism with a human face. </w:t>
      </w:r>
      <w:r w:rsidRPr="00CA5240">
        <w:rPr>
          <w:sz w:val="16"/>
          <w:szCs w:val="14"/>
        </w:rPr>
        <w:t xml:space="preserve">In her second intervention, Butler superbly deploys the reversal that characterizes the Hegelian dialectical process: the aggravated 'contradiction' in which the very differential structure of meaning is collapsing, since every determination immediately turns into its opposite, this 'mad dance', is resolved by the sudden emergence of a new universal determination. The best illustration is provided by the passage from the 'world of self-alienated Spirit' to the Terror of the French Revolution in The Phenomenology of Spirit: the pre-Revolutionary 'madness of the musician "who heaped up and mixed together thirty arias, Italian, French, tragic, comic, of every sort; now with a deep bass he descended into hell, then, contracting his throat, he rent the vaults of heaven with a falsetto tone, frantic and soothed, imperious and mocking, by turns" (Diderot, Nephew of Rameau)' ,14 suddenly turns into its radical opposite: the revolutionary stance pursuing its goal with an inexorable firmness. And my point, of course, is that </w:t>
      </w:r>
      <w:r w:rsidRPr="00CA5240">
        <w:rPr>
          <w:szCs w:val="20"/>
          <w:u w:val="single"/>
        </w:rPr>
        <w:t>today's 'mad dance', the dynamic proliferation</w:t>
      </w:r>
      <w:r w:rsidRPr="00CA5240">
        <w:rPr>
          <w:szCs w:val="20"/>
          <w:u w:val="single"/>
        </w:rPr>
        <w:tab/>
        <w:t xml:space="preserve">of multiple shifting identities also awaits its resolution in a new form of Terror. The only 'realistic' prospect is to ground a new political univeralisty by opting for the </w:t>
      </w:r>
      <w:r w:rsidRPr="00CA5240">
        <w:rPr>
          <w:i/>
          <w:szCs w:val="20"/>
          <w:u w:val="single"/>
        </w:rPr>
        <w:t>impossible</w:t>
      </w:r>
      <w:r w:rsidRPr="00CA5240">
        <w:rPr>
          <w:szCs w:val="20"/>
          <w:u w:val="single"/>
        </w:rPr>
        <w:t xml:space="preserve">, fully assuming the place of the exception with no taboos, no a priori norms ('human rights', `democracy'), respect for which would prevent us also from 'resignifying' terror, the ruthless exercise of power, the spirit of sacrifice … if this radical choice is decried by some bleeding-heart liberals as </w:t>
      </w:r>
      <w:r w:rsidRPr="00CA5240">
        <w:rPr>
          <w:i/>
          <w:szCs w:val="20"/>
          <w:u w:val="single"/>
        </w:rPr>
        <w:t>Linksfaschismus</w:t>
      </w:r>
      <w:r w:rsidRPr="00CA5240">
        <w:rPr>
          <w:szCs w:val="20"/>
          <w:u w:val="single"/>
        </w:rPr>
        <w:t>, so be it!</w:t>
      </w:r>
    </w:p>
    <w:p w14:paraId="602E5429" w14:textId="77777777" w:rsidR="001A07C0" w:rsidRPr="00CA5240" w:rsidRDefault="001A07C0" w:rsidP="001A07C0">
      <w:pPr>
        <w:rPr>
          <w:sz w:val="16"/>
        </w:rPr>
      </w:pPr>
    </w:p>
    <w:p w14:paraId="6C5F929E" w14:textId="77777777" w:rsidR="001A07C0" w:rsidRPr="00CA5240" w:rsidRDefault="001A07C0" w:rsidP="001A07C0">
      <w:pPr>
        <w:rPr>
          <w:sz w:val="16"/>
        </w:rPr>
      </w:pPr>
    </w:p>
    <w:p w14:paraId="29889C8E" w14:textId="77777777" w:rsidR="001A07C0" w:rsidRPr="00CA5240" w:rsidRDefault="001A07C0" w:rsidP="001A07C0">
      <w:pPr>
        <w:pStyle w:val="Heading3"/>
      </w:pPr>
      <w:bookmarkStart w:id="31" w:name="_Toc488601830"/>
      <w:bookmarkEnd w:id="29"/>
      <w:r w:rsidRPr="00CA5240">
        <w:t>AT: No Movement</w:t>
      </w:r>
      <w:bookmarkEnd w:id="30"/>
      <w:bookmarkEnd w:id="31"/>
    </w:p>
    <w:p w14:paraId="78EAAF73" w14:textId="77777777" w:rsidR="001A07C0" w:rsidRPr="00CA5240" w:rsidRDefault="001A07C0" w:rsidP="001A07C0">
      <w:pPr>
        <w:tabs>
          <w:tab w:val="left" w:pos="4960"/>
        </w:tabs>
        <w:rPr>
          <w:b/>
          <w:bCs/>
          <w:smallCaps/>
        </w:rPr>
      </w:pPr>
      <w:r w:rsidRPr="00CA5240">
        <w:rPr>
          <w:b/>
          <w:bCs/>
          <w:smallCaps/>
        </w:rPr>
        <w:tab/>
      </w:r>
    </w:p>
    <w:p w14:paraId="5E59D400" w14:textId="77777777" w:rsidR="001A07C0" w:rsidRPr="00CA5240" w:rsidRDefault="001A07C0" w:rsidP="001A07C0">
      <w:pPr>
        <w:rPr>
          <w:b/>
          <w:bCs/>
          <w:smallCaps/>
        </w:rPr>
      </w:pPr>
      <w:r w:rsidRPr="00CA5240">
        <w:rPr>
          <w:b/>
          <w:bCs/>
          <w:smallCaps/>
        </w:rPr>
        <w:t xml:space="preserve">They’ve got backwards; movements don’t create radical demands, radical demands </w:t>
      </w:r>
      <w:r w:rsidRPr="00CA5240">
        <w:rPr>
          <w:b/>
          <w:bCs/>
          <w:i/>
          <w:iCs/>
          <w:smallCaps/>
        </w:rPr>
        <w:t>Create</w:t>
      </w:r>
      <w:r w:rsidRPr="00CA5240">
        <w:rPr>
          <w:b/>
          <w:bCs/>
          <w:smallCaps/>
        </w:rPr>
        <w:t xml:space="preserve"> movements</w:t>
      </w:r>
    </w:p>
    <w:p w14:paraId="3726DC57" w14:textId="77777777" w:rsidR="001A07C0" w:rsidRPr="00CA5240" w:rsidRDefault="001A07C0" w:rsidP="001A07C0">
      <w:pPr>
        <w:rPr>
          <w:b/>
          <w:bCs/>
          <w:smallCaps/>
        </w:rPr>
      </w:pPr>
    </w:p>
    <w:p w14:paraId="68DFD55D" w14:textId="77777777" w:rsidR="001A07C0" w:rsidRPr="00CA5240" w:rsidRDefault="001A07C0" w:rsidP="001A07C0">
      <w:pPr>
        <w:rPr>
          <w:sz w:val="16"/>
        </w:rPr>
      </w:pPr>
      <w:r w:rsidRPr="00CA5240">
        <w:rPr>
          <w:rStyle w:val="Style13ptBold"/>
        </w:rPr>
        <w:t>Zizek, 2002</w:t>
      </w:r>
      <w:r w:rsidRPr="00CA5240">
        <w:rPr>
          <w:sz w:val="16"/>
        </w:rPr>
        <w:t xml:space="preserve"> (Slavoj, Senior Researcher at the Kulturwissenschaftliches Institut in Essen [among other things], “A Plea for Leninist Intolerance,” </w:t>
      </w:r>
      <w:r w:rsidRPr="00CA5240">
        <w:rPr>
          <w:i/>
          <w:iCs/>
          <w:sz w:val="16"/>
        </w:rPr>
        <w:t>Cultural Inquiry</w:t>
      </w:r>
      <w:r w:rsidRPr="00CA5240">
        <w:rPr>
          <w:sz w:val="16"/>
        </w:rPr>
        <w:t>, Winter, Proquest)</w:t>
      </w:r>
    </w:p>
    <w:p w14:paraId="6E092FDE" w14:textId="77777777" w:rsidR="001A07C0" w:rsidRPr="00CA5240" w:rsidRDefault="001A07C0" w:rsidP="001A07C0">
      <w:pPr>
        <w:rPr>
          <w:u w:val="single"/>
        </w:rPr>
      </w:pPr>
      <w:r w:rsidRPr="00CA5240">
        <w:rPr>
          <w:sz w:val="16"/>
        </w:rPr>
        <w:t xml:space="preserve">The existential engagement is extreme here, and </w:t>
      </w:r>
      <w:r w:rsidRPr="00CA5240">
        <w:rPr>
          <w:u w:val="single"/>
        </w:rPr>
        <w:t>the kernel of the Leninist utopia arises out of the ashes of the catastrophe of 1914, in his settling of accounts with the Second International orthodoxy. This includes the radical imperative to smash the bourgeois state, which means the state as such, and to invent a new communal social form without a standing army, police, or bureaucracy, in which all could take part in the administration of the social matters. This was for Lenin no theoretical project for some distant future. In October 1917, Lenin claimed that "we can at once set in motion a state apparatus constituting of ten if not twenty million people." 12 This urge of the moment is the true utopia. One cannot overestimate the explosive potential of State and Revolution</w:t>
      </w:r>
      <w:r w:rsidRPr="00CA5240">
        <w:rPr>
          <w:sz w:val="16"/>
        </w:rPr>
        <w:t xml:space="preserve">, for in this book, "the vocabulary and grammar of the Western tradition of politics was abruptly dispensed with" (L, p. 152). </w:t>
      </w:r>
      <w:r w:rsidRPr="00CA5240">
        <w:rPr>
          <w:u w:val="single"/>
        </w:rPr>
        <w:t>What then followed can be called</w:t>
      </w:r>
      <w:r w:rsidRPr="00CA5240">
        <w:rPr>
          <w:sz w:val="16"/>
        </w:rPr>
        <w:t xml:space="preserve">, borrowing the title of Althusser's text on Machiavelli, la solitude de Lenine, </w:t>
      </w:r>
      <w:r w:rsidRPr="00CA5240">
        <w:rPr>
          <w:u w:val="single"/>
        </w:rPr>
        <w:t>the time when he basically stood alone, struggling against the current in his own party. When, in his "April Theses" from 1917, Lenin discerned</w:t>
      </w:r>
      <w:r w:rsidRPr="00CA5240">
        <w:rPr>
          <w:sz w:val="16"/>
        </w:rPr>
        <w:t xml:space="preserve"> the Augenblick, </w:t>
      </w:r>
      <w:r w:rsidRPr="00CA5240">
        <w:rPr>
          <w:u w:val="single"/>
        </w:rPr>
        <w:t>the unique chance for a revolution, his proposals were first met with stupor or contempt by a large majority of his party colleagues. Within the Bolshevik party, no prominent leader supported his call to revolution, and Pravda took the extraordinary step of dissociating the party</w:t>
      </w:r>
      <w:r w:rsidRPr="00CA5240">
        <w:rPr>
          <w:sz w:val="16"/>
        </w:rPr>
        <w:t xml:space="preserve">, and the editorial board as a whole, </w:t>
      </w:r>
      <w:r w:rsidRPr="00CA5240">
        <w:rPr>
          <w:u w:val="single"/>
        </w:rPr>
        <w:t>from Lenin's theses. Far from being opportunistic, flattering and exploiting the prevailing mood of the populace, Lenin's views were highly idiosyncratic. Bogdanov characterized the "April Theses" as "the delirium of a madman," and Krupskaya herself concluded that "I am afraid it looks as if Lenin has gone crazy</w:t>
      </w:r>
      <w:r w:rsidRPr="00CA5240">
        <w:rPr>
          <w:sz w:val="16"/>
        </w:rPr>
        <w:t xml:space="preserve">" (L, p. 86).  </w:t>
      </w:r>
      <w:r w:rsidRPr="00CA5240">
        <w:rPr>
          <w:u w:val="single"/>
        </w:rPr>
        <w:t>Lenin is for us not the nostalgic name for old dogmatic certainty; quite on the contrary, to put it in Kierkegaard's terms, the Lenin we want to retrieve is the Lenin-in-becoming, the Lenin whose fundamental experience was that of being thrown into a catastrophic new constellation in which old coordinates proved useless and who was thus compelled to reinvent Marxism.</w:t>
      </w:r>
      <w:r w:rsidRPr="00CA5240">
        <w:rPr>
          <w:sz w:val="16"/>
        </w:rPr>
        <w:t xml:space="preserve"> Recall his acerbic remark apropos of some new problem: "About this, Marx and Engels said not a word." </w:t>
      </w:r>
      <w:r w:rsidRPr="00CA5240">
        <w:rPr>
          <w:u w:val="single"/>
        </w:rPr>
        <w:t>The idea is not to return to Lenin, but to repeat him in the Kierkegaardian sense, to retrieve the same impulse in today's constellation. The return to Lenin aims neither to nostalgically reenact the good old revolutionary times, nor to opportunistically-pragmatically adjust the old program to "new conditions" but to repeat, in present worldwide conditions, the Leninist gesture of reinventing the revolutionary project in the conditions of imperialism and colonialism.</w:t>
      </w:r>
      <w:r w:rsidRPr="00CA5240">
        <w:rPr>
          <w:sz w:val="16"/>
        </w:rPr>
        <w:t xml:space="preserve"> Or, more precisely, subsequent to the politico-ideological collapse of the long era of progressivism founded upon the catastrophe of 1914. Eric Hobsbawn defined the concept of the twentieth century as the time between 1914, the end of the long peaceful expansion of capitalism, and 1990, the emergence of the new form of global capitalism after the collapse of "really existing socialism." 13 </w:t>
      </w:r>
      <w:r w:rsidRPr="00CA5240">
        <w:rPr>
          <w:u w:val="single"/>
        </w:rPr>
        <w:t>What Lenin did for 1914 we should do for 1990. "Lenin" stands for the compelling freedom to suspend the stale, existing (post)ideological coordinates, the debilitating Denkverbot in which we live. This simply means that we obtain the right to think again.</w:t>
      </w:r>
    </w:p>
    <w:p w14:paraId="717E44BE" w14:textId="77777777" w:rsidR="001A07C0" w:rsidRPr="00CA5240" w:rsidRDefault="001A07C0" w:rsidP="001A07C0">
      <w:pPr>
        <w:rPr>
          <w:sz w:val="16"/>
        </w:rPr>
      </w:pPr>
    </w:p>
    <w:p w14:paraId="142018D9" w14:textId="77777777" w:rsidR="001A07C0" w:rsidRPr="00CA5240" w:rsidRDefault="001A07C0" w:rsidP="001A07C0">
      <w:pPr>
        <w:rPr>
          <w:sz w:val="16"/>
        </w:rPr>
      </w:pPr>
    </w:p>
    <w:p w14:paraId="2E65FEFF" w14:textId="77777777" w:rsidR="001A07C0" w:rsidRPr="00CA5240" w:rsidRDefault="001A07C0" w:rsidP="001A07C0">
      <w:pPr>
        <w:rPr>
          <w:b/>
          <w:bCs/>
          <w:smallCaps/>
        </w:rPr>
      </w:pPr>
      <w:r w:rsidRPr="00CA5240">
        <w:rPr>
          <w:b/>
          <w:bCs/>
          <w:smallCaps/>
        </w:rPr>
        <w:t>Radical demands create the movement by allowing a rallying point for struggle</w:t>
      </w:r>
    </w:p>
    <w:p w14:paraId="19F43F07" w14:textId="77777777" w:rsidR="001A07C0" w:rsidRPr="00CA5240" w:rsidRDefault="001A07C0" w:rsidP="001A07C0">
      <w:pPr>
        <w:rPr>
          <w:b/>
          <w:bCs/>
          <w:smallCaps/>
        </w:rPr>
      </w:pPr>
    </w:p>
    <w:p w14:paraId="4A22A079" w14:textId="77777777" w:rsidR="001A07C0" w:rsidRPr="00CA5240" w:rsidRDefault="001A07C0" w:rsidP="001A07C0">
      <w:pPr>
        <w:rPr>
          <w:sz w:val="16"/>
        </w:rPr>
      </w:pPr>
      <w:r w:rsidRPr="00CA5240">
        <w:rPr>
          <w:rStyle w:val="Style13ptBold"/>
        </w:rPr>
        <w:t>Zizek, 2002</w:t>
      </w:r>
      <w:r w:rsidRPr="00CA5240">
        <w:rPr>
          <w:sz w:val="16"/>
        </w:rPr>
        <w:t xml:space="preserve"> (Slavoj, Senior Researcher at the Kulturwissenschaftliches Institut in Essen [among other things], “A Plea for Leninist Intolerance,” </w:t>
      </w:r>
      <w:r w:rsidRPr="00CA5240">
        <w:rPr>
          <w:i/>
          <w:iCs/>
          <w:sz w:val="16"/>
        </w:rPr>
        <w:t>Cultural Inquiry</w:t>
      </w:r>
      <w:r w:rsidRPr="00CA5240">
        <w:rPr>
          <w:sz w:val="16"/>
        </w:rPr>
        <w:t>, Winter, Proquest)</w:t>
      </w:r>
    </w:p>
    <w:p w14:paraId="2D730CE3" w14:textId="77777777" w:rsidR="001A07C0" w:rsidRPr="00CA5240" w:rsidRDefault="001A07C0" w:rsidP="001A07C0">
      <w:pPr>
        <w:rPr>
          <w:b/>
          <w:bCs/>
          <w:smallCaps/>
        </w:rPr>
      </w:pPr>
      <w:r w:rsidRPr="00CA5240">
        <w:rPr>
          <w:u w:val="single"/>
        </w:rPr>
        <w:t>What</w:t>
      </w:r>
      <w:r w:rsidRPr="00CA5240">
        <w:rPr>
          <w:sz w:val="16"/>
        </w:rPr>
        <w:t xml:space="preserve">, then, </w:t>
      </w:r>
      <w:r w:rsidRPr="00CA5240">
        <w:rPr>
          <w:u w:val="single"/>
        </w:rPr>
        <w:t>is the criterion of the political act? Success as such clearly doesn't count</w:t>
      </w:r>
      <w:r w:rsidRPr="00CA5240">
        <w:rPr>
          <w:sz w:val="16"/>
        </w:rPr>
        <w:t xml:space="preserve">, even if we define it in Merleau-Ponty's dialectical way (as the wager that the future will retroactively redeem our present horrible acts); neither do any abstract-universal ethical norms." </w:t>
      </w:r>
      <w:r w:rsidRPr="00CA5240">
        <w:rPr>
          <w:u w:val="single"/>
        </w:rPr>
        <w:t>The only criteria is the absolutely inherent one: that of the enacted utopia. In a proper revolutionary breakthrough, the utopian future is neither simply fully realized, present, nor simply evoked as a distant promise that justifies present violence. It is rather as if, in a unique suspension of temporality</w:t>
      </w:r>
      <w:r w:rsidRPr="00CA5240">
        <w:rPr>
          <w:sz w:val="16"/>
        </w:rPr>
        <w:t xml:space="preserve">, in the short circuit between the present and the future, </w:t>
      </w:r>
      <w:r w:rsidRPr="00CA5240">
        <w:rPr>
          <w:u w:val="single"/>
        </w:rPr>
        <w:t>we are</w:t>
      </w:r>
      <w:r w:rsidRPr="00CA5240">
        <w:rPr>
          <w:sz w:val="16"/>
        </w:rPr>
        <w:t>-as if by Grace-</w:t>
      </w:r>
      <w:r w:rsidRPr="00CA5240">
        <w:rPr>
          <w:u w:val="single"/>
        </w:rPr>
        <w:t>for a brief time allowed to act as if the utopian future were</w:t>
      </w:r>
      <w:r w:rsidRPr="00CA5240">
        <w:rPr>
          <w:sz w:val="16"/>
        </w:rPr>
        <w:t xml:space="preserve"> (not yet fully here, but) </w:t>
      </w:r>
      <w:r w:rsidRPr="00CA5240">
        <w:rPr>
          <w:u w:val="single"/>
        </w:rPr>
        <w:t>already at hand, just there to be grabbed. Revolution is not experienced as a present hardship we have to endure for</w:t>
      </w:r>
      <w:r w:rsidRPr="00CA5240">
        <w:rPr>
          <w:sz w:val="16"/>
        </w:rPr>
        <w:t xml:space="preserve"> the happiness and freedom of the </w:t>
      </w:r>
      <w:r w:rsidRPr="00CA5240">
        <w:rPr>
          <w:u w:val="single"/>
        </w:rPr>
        <w:t>future generations but as the present hardship over which this future</w:t>
      </w:r>
      <w:r w:rsidRPr="00CA5240">
        <w:rPr>
          <w:sz w:val="16"/>
        </w:rPr>
        <w:t xml:space="preserve"> happiness and freedom </w:t>
      </w:r>
      <w:r w:rsidRPr="00CA5240">
        <w:rPr>
          <w:u w:val="single"/>
        </w:rPr>
        <w:t>already cast their shadow-in it, we already are free while fighting for freedom, we already are happy while fighting for happiness, no matter how difficult the circumstances. Revolution is not a</w:t>
      </w:r>
      <w:r w:rsidRPr="00CA5240">
        <w:rPr>
          <w:sz w:val="16"/>
        </w:rPr>
        <w:t xml:space="preserve"> Merleau-Pontyan </w:t>
      </w:r>
      <w:r w:rsidRPr="00CA5240">
        <w:rPr>
          <w:u w:val="single"/>
        </w:rPr>
        <w:t>wager</w:t>
      </w:r>
      <w:r w:rsidRPr="00CA5240">
        <w:rPr>
          <w:sz w:val="16"/>
        </w:rPr>
        <w:t xml:space="preserve">, an act suspended in the futur anterieur, </w:t>
      </w:r>
      <w:r w:rsidRPr="00CA5240">
        <w:rPr>
          <w:u w:val="single"/>
        </w:rPr>
        <w:t>to be legitimized</w:t>
      </w:r>
      <w:r w:rsidRPr="00CA5240">
        <w:rPr>
          <w:sz w:val="16"/>
        </w:rPr>
        <w:t xml:space="preserve"> </w:t>
      </w:r>
      <w:r w:rsidRPr="00CA5240">
        <w:rPr>
          <w:u w:val="single"/>
        </w:rPr>
        <w:t>or delegitimized by the long term outcome</w:t>
      </w:r>
      <w:r w:rsidRPr="00CA5240">
        <w:rPr>
          <w:sz w:val="16"/>
        </w:rPr>
        <w:t xml:space="preserve"> of the present acts; </w:t>
      </w:r>
      <w:r w:rsidRPr="00CA5240">
        <w:rPr>
          <w:u w:val="single"/>
        </w:rPr>
        <w:t>it is as it were its own ontological proof, an immediate index of its own truth.</w:t>
      </w:r>
      <w:r w:rsidRPr="00CA5240">
        <w:rPr>
          <w:sz w:val="16"/>
        </w:rPr>
        <w:t xml:space="preserve">  In spite of all its horrors, </w:t>
      </w:r>
      <w:r w:rsidRPr="00CA5240">
        <w:rPr>
          <w:u w:val="single"/>
        </w:rPr>
        <w:t>the great Cultural Revolution in China undoubtedly did contain elements of such an enacted utopia. Say, at its very end, before the agitation was blocked by Mao</w:t>
      </w:r>
      <w:r w:rsidRPr="00CA5240">
        <w:rPr>
          <w:sz w:val="16"/>
        </w:rPr>
        <w:t xml:space="preserve"> himself (because he already achieved his goal of reestablishing his full power and getting rid of the top nomenklatura competition), </w:t>
      </w:r>
      <w:r w:rsidRPr="00CA5240">
        <w:rPr>
          <w:u w:val="single"/>
        </w:rPr>
        <w:t>there was the Shanghai Commune in which one million workers, who simply took the official slogans seriously, demanded the abolition of the state and even the party itself, and the direct communal organization of society</w:t>
      </w:r>
      <w:r w:rsidRPr="00CA5240">
        <w:rPr>
          <w:sz w:val="16"/>
        </w:rPr>
        <w:t xml:space="preserve">. It is significant that it was at this very point that Mao ordered the restoration of order. The (often noted) parallel between Mao and Lacan is fully justified here; the dissolution of the Ecole Freudienne de Paris in 1979 was Lacan's great Cultural Revolution, mobilizing his young followers (who, incidently, mostly were ex-Maoists from 1968!) in order to get rid of the inner circle of his mandarins. In both cases, the paradox is that of a leader who triggers an uncontrolled upheaval, while trying to exert full personal power-the paradoxical overlapping of extreme dictatorship and extreme emancipation of the masses.  </w:t>
      </w:r>
      <w:r w:rsidRPr="00CA5240">
        <w:rPr>
          <w:u w:val="single"/>
        </w:rPr>
        <w:t>Let us recall the performance of "Storming the Winter Palace"</w:t>
      </w:r>
      <w:r w:rsidRPr="00CA5240">
        <w:rPr>
          <w:sz w:val="16"/>
        </w:rPr>
        <w:t xml:space="preserve"> in Petrograd, </w:t>
      </w:r>
      <w:r w:rsidRPr="00CA5240">
        <w:rPr>
          <w:u w:val="single"/>
        </w:rPr>
        <w:t>on the third anniversary of the October Revolution</w:t>
      </w:r>
      <w:r w:rsidRPr="00CA5240">
        <w:rPr>
          <w:sz w:val="16"/>
        </w:rPr>
        <w:t xml:space="preserve">, on 7 November 1920. </w:t>
      </w:r>
      <w:r w:rsidRPr="00CA5240">
        <w:rPr>
          <w:u w:val="single"/>
        </w:rPr>
        <w:t>Tens of thousands of workers, soldiers, students, and artists worked round the clock, living on kasha</w:t>
      </w:r>
      <w:r w:rsidRPr="00CA5240">
        <w:rPr>
          <w:sz w:val="16"/>
        </w:rPr>
        <w:t xml:space="preserve"> (tasteless wheat porridge), tea, and frozen apples, and preparing the performance at the very place where the event really took place three years earlier; their work was coordinated by the Army officers, as well as by avant-garde artists, musicians, and directors, from Malevich to Meyerhold. </w:t>
      </w:r>
      <w:r w:rsidRPr="00CA5240">
        <w:rPr>
          <w:u w:val="single"/>
        </w:rPr>
        <w:t>Although this was acting</w:t>
      </w:r>
      <w:r w:rsidRPr="00CA5240">
        <w:rPr>
          <w:sz w:val="16"/>
        </w:rPr>
        <w:t xml:space="preserve"> and not reality, </w:t>
      </w:r>
      <w:r w:rsidRPr="00CA5240">
        <w:rPr>
          <w:u w:val="single"/>
        </w:rPr>
        <w:t>the soldiers and sailors were playing themselves. Many of them not only actually participated in the event of 1917 but were also simultaneously involved in the real battles of the civil war</w:t>
      </w:r>
      <w:r w:rsidRPr="00CA5240">
        <w:rPr>
          <w:sz w:val="16"/>
        </w:rPr>
        <w:t xml:space="preserve"> that were</w:t>
      </w:r>
      <w:r w:rsidRPr="00CA5240">
        <w:rPr>
          <w:u w:val="single"/>
        </w:rPr>
        <w:t xml:space="preserve"> raging in the near vicinity</w:t>
      </w:r>
      <w:r w:rsidRPr="00CA5240">
        <w:rPr>
          <w:sz w:val="16"/>
        </w:rPr>
        <w:t xml:space="preserve"> of Petrograd, a city under siege and suffering from severe shortages of food. A contemporary commented on the performance: "The future historian will record how, throughout one of the bloodiest and most brutal revolutions, all of Russia was acting"; and the formalist theoretician Viktor Shklovsky noted that "some kind of elemental process is taking place where the living fabric of life is being transformed into the theatrical."18 We all remember the infamous self-celebratory First of May parades that were one of the supreme signs of recognition of the Stalinist regimes. </w:t>
      </w:r>
      <w:r w:rsidRPr="00CA5240">
        <w:rPr>
          <w:u w:val="single"/>
        </w:rPr>
        <w:t>If one needs proof of how Leninism functioned in an entirely different way, are such performances not the supreme proof that the October Revolution was definitely not a simple coup d'etat by a small group of Bolsheviks but an event which unleashed a tremendous emancipatory potential?</w:t>
      </w:r>
    </w:p>
    <w:p w14:paraId="31C22C85" w14:textId="77777777" w:rsidR="001A07C0" w:rsidRPr="00CA5240" w:rsidRDefault="001A07C0" w:rsidP="001A07C0">
      <w:pPr>
        <w:rPr>
          <w:b/>
          <w:bCs/>
          <w:smallCaps/>
        </w:rPr>
      </w:pPr>
    </w:p>
    <w:p w14:paraId="0132ABCF" w14:textId="77777777" w:rsidR="001A07C0" w:rsidRPr="00CA5240" w:rsidRDefault="001A07C0" w:rsidP="001A07C0">
      <w:pPr>
        <w:rPr>
          <w:sz w:val="16"/>
          <w:szCs w:val="20"/>
        </w:rPr>
      </w:pPr>
    </w:p>
    <w:p w14:paraId="0FF5CE3D" w14:textId="77777777" w:rsidR="001A07C0" w:rsidRPr="00CA5240" w:rsidRDefault="001A07C0" w:rsidP="001A07C0">
      <w:pPr>
        <w:rPr>
          <w:sz w:val="16"/>
          <w:szCs w:val="20"/>
        </w:rPr>
      </w:pPr>
    </w:p>
    <w:p w14:paraId="63F5A9D0" w14:textId="77777777" w:rsidR="001A07C0" w:rsidRPr="00CA5240" w:rsidRDefault="001A07C0" w:rsidP="001A07C0">
      <w:pPr>
        <w:pStyle w:val="Heading3"/>
      </w:pPr>
      <w:bookmarkStart w:id="32" w:name="_Toc488601832"/>
      <w:r w:rsidRPr="00CA5240">
        <w:t>AT: Stalinism / Soviet Terror</w:t>
      </w:r>
      <w:bookmarkEnd w:id="32"/>
    </w:p>
    <w:p w14:paraId="628089FB" w14:textId="77777777" w:rsidR="001A07C0" w:rsidRPr="00CA5240" w:rsidRDefault="001A07C0" w:rsidP="001A07C0">
      <w:pPr>
        <w:widowControl w:val="0"/>
        <w:tabs>
          <w:tab w:val="left" w:pos="0"/>
          <w:tab w:val="left" w:pos="10800"/>
        </w:tabs>
        <w:autoSpaceDE w:val="0"/>
        <w:autoSpaceDN w:val="0"/>
        <w:spacing w:before="72" w:line="264" w:lineRule="auto"/>
        <w:ind w:left="72" w:hanging="72"/>
        <w:rPr>
          <w:b/>
          <w:smallCaps/>
          <w:kern w:val="1"/>
          <w:szCs w:val="20"/>
          <w:lang w:bidi="x-none"/>
        </w:rPr>
      </w:pPr>
    </w:p>
    <w:p w14:paraId="783A5C9D" w14:textId="77777777" w:rsidR="001A07C0" w:rsidRPr="00CA5240" w:rsidRDefault="001A07C0" w:rsidP="001A07C0">
      <w:pPr>
        <w:pStyle w:val="Heading4"/>
      </w:pPr>
      <w:r w:rsidRPr="00CA5240">
        <w:t>Althusser’s conception of history as non-teleological structure is critique of the roots of Stalinism</w:t>
      </w:r>
    </w:p>
    <w:p w14:paraId="71FFEB98" w14:textId="77777777" w:rsidR="001A07C0" w:rsidRPr="00CA5240" w:rsidRDefault="001A07C0" w:rsidP="001A07C0">
      <w:pPr>
        <w:rPr>
          <w:sz w:val="16"/>
          <w:szCs w:val="20"/>
        </w:rPr>
      </w:pPr>
      <w:r w:rsidRPr="00CA5240">
        <w:rPr>
          <w:rStyle w:val="Style13ptBold"/>
        </w:rPr>
        <w:t>Friedman</w:t>
      </w:r>
      <w:r w:rsidRPr="00CA5240">
        <w:rPr>
          <w:sz w:val="16"/>
        </w:rPr>
        <w:t xml:space="preserve">, Associate Professor of English at Yale University , </w:t>
      </w:r>
      <w:r w:rsidRPr="00CA5240">
        <w:rPr>
          <w:rStyle w:val="Style13ptBold"/>
        </w:rPr>
        <w:t>1995</w:t>
      </w:r>
      <w:r w:rsidRPr="00CA5240">
        <w:rPr>
          <w:sz w:val="16"/>
        </w:rPr>
        <w:t>, [Geraldine, "The Spectral Legacy of Althusser: The Symptom and Its Return" No 88 Depositions on Althusser, Balibar, Macherey, and the Labor of Reading, pg 6-26]</w:t>
      </w:r>
    </w:p>
    <w:p w14:paraId="01FE0A1A" w14:textId="77777777" w:rsidR="001A07C0" w:rsidRPr="00CA5240" w:rsidRDefault="001A07C0" w:rsidP="001A07C0">
      <w:pPr>
        <w:rPr>
          <w:sz w:val="16"/>
        </w:rPr>
      </w:pPr>
      <w:r w:rsidRPr="00CA5240">
        <w:rPr>
          <w:kern w:val="1"/>
          <w:szCs w:val="20"/>
          <w:u w:val="single"/>
          <w:lang w:bidi="x-none"/>
        </w:rPr>
        <w:t>Now, to insist, as I have done, on the Althusserian problematic as a problem in figuration might seem overwhelmingly to justify the charge that academics have flocked to Althusserian Marxism because of what one writer calls "its evident academic nature."</w:t>
      </w:r>
      <w:r w:rsidRPr="00CA5240">
        <w:rPr>
          <w:kern w:val="1"/>
          <w:szCs w:val="20"/>
          <w:u w:val="single"/>
          <w:vertAlign w:val="superscript"/>
          <w:lang w:bidi="x-none"/>
        </w:rPr>
        <w:t>17</w:t>
      </w:r>
      <w:r w:rsidRPr="00CA5240">
        <w:rPr>
          <w:kern w:val="1"/>
          <w:szCs w:val="20"/>
          <w:u w:val="single"/>
          <w:lang w:bidi="x-none"/>
        </w:rPr>
        <w:t xml:space="preserve"> It happens, however, that personification, as the symptom of the symptom, arises where the philosophical project articulates with one of the strongest conjunctural pressures in Althusser's writing: "Stalinism" and the tasks it posed for later Marxists. This period in Soviet history presents in particularly urgent form the problem of the adequate concept, which is the theoretical necessity of "call[ing] things by their names" or </w:t>
      </w:r>
      <w:r w:rsidRPr="00CA5240">
        <w:rPr>
          <w:i/>
          <w:kern w:val="1"/>
          <w:szCs w:val="20"/>
          <w:u w:val="single"/>
          <w:lang w:bidi="x-none"/>
        </w:rPr>
        <w:t xml:space="preserve">"their scientific names" (FM, </w:t>
      </w:r>
      <w:r w:rsidRPr="00CA5240">
        <w:rPr>
          <w:kern w:val="1"/>
          <w:szCs w:val="20"/>
          <w:u w:val="single"/>
          <w:lang w:bidi="x-none"/>
        </w:rPr>
        <w:t xml:space="preserve">240 and 247). For, in this case, the name, by virtue of having a function in a theoretical problematic, produces political effects and is therefore not a "mere" name. Thus, in "Marxism and Humanism" in </w:t>
      </w:r>
      <w:r w:rsidRPr="00CA5240">
        <w:rPr>
          <w:i/>
          <w:kern w:val="1"/>
          <w:szCs w:val="20"/>
          <w:u w:val="single"/>
          <w:lang w:bidi="x-none"/>
        </w:rPr>
        <w:t xml:space="preserve">For Marx </w:t>
      </w:r>
      <w:r w:rsidRPr="00CA5240">
        <w:rPr>
          <w:kern w:val="1"/>
          <w:szCs w:val="20"/>
          <w:u w:val="single"/>
          <w:lang w:bidi="x-none"/>
        </w:rPr>
        <w:t xml:space="preserve">and later in a "Note" appended to "Reply to John Lewis" in </w:t>
      </w:r>
      <w:r w:rsidRPr="00CA5240">
        <w:rPr>
          <w:i/>
          <w:kern w:val="1"/>
          <w:szCs w:val="20"/>
          <w:u w:val="single"/>
          <w:lang w:bidi="x-none"/>
        </w:rPr>
        <w:t xml:space="preserve">Essays in Self-Criticism, </w:t>
      </w:r>
      <w:r w:rsidRPr="00CA5240">
        <w:rPr>
          <w:kern w:val="1"/>
          <w:szCs w:val="20"/>
          <w:u w:val="single"/>
          <w:lang w:bidi="x-none"/>
        </w:rPr>
        <w:t>Althusser shows that the official labels, "the cult of personality" and "Stalinism," imply interpretations possible only within the pre-Marxian problematic of humanism, centered on the concept "Man."</w:t>
      </w:r>
      <w:r w:rsidRPr="00CA5240">
        <w:rPr>
          <w:kern w:val="1"/>
          <w:szCs w:val="20"/>
          <w:u w:val="single"/>
          <w:vertAlign w:val="superscript"/>
          <w:lang w:bidi="x-none"/>
        </w:rPr>
        <w:t>18</w:t>
      </w:r>
      <w:r w:rsidRPr="00CA5240">
        <w:rPr>
          <w:kern w:val="1"/>
          <w:szCs w:val="20"/>
          <w:u w:val="single"/>
          <w:lang w:bidi="x-none"/>
        </w:rPr>
        <w:t xml:space="preserve"> From</w:t>
      </w:r>
      <w:r w:rsidRPr="00CA5240">
        <w:rPr>
          <w:kern w:val="1"/>
          <w:u w:val="single"/>
        </w:rPr>
        <w:t xml:space="preserve"> </w:t>
      </w:r>
      <w:r w:rsidRPr="00CA5240">
        <w:rPr>
          <w:kern w:val="1"/>
          <w:szCs w:val="20"/>
          <w:u w:val="single"/>
          <w:lang w:bidi="x-none"/>
        </w:rPr>
        <w:t xml:space="preserve">this point of view, all the difficulties of a historical period are reduced to questions of psychology and legality, the pathology that leads one man ruthlessly to violate the constitutional rights of others. And, since the question dictates the terms of the answer, the solution is to be a new humanism, the "Socialist 'Humanism" that would recognize and respect Soviet legality.19 Nothing could sound more ethical than this switch from a terroristic rule to a benevolent one. Yet Althusser rejects the humanist interpretation because it is an instance of Marxists doing an innocent reading that takes the concept as appearing not only in person but in </w:t>
      </w:r>
      <w:r w:rsidRPr="00CA5240">
        <w:rPr>
          <w:i/>
          <w:kern w:val="1"/>
          <w:szCs w:val="20"/>
          <w:u w:val="single"/>
          <w:lang w:bidi="x-none"/>
        </w:rPr>
        <w:t xml:space="preserve">a </w:t>
      </w:r>
      <w:r w:rsidRPr="00CA5240">
        <w:rPr>
          <w:kern w:val="1"/>
          <w:szCs w:val="20"/>
          <w:u w:val="single"/>
          <w:lang w:bidi="x-none"/>
        </w:rPr>
        <w:t xml:space="preserve">person. If, in the "cult of personality " all was for Stalin, the man who on the level of immediate reading claimed to </w:t>
      </w:r>
      <w:r w:rsidRPr="00CA5240">
        <w:rPr>
          <w:i/>
          <w:kern w:val="1"/>
          <w:szCs w:val="20"/>
          <w:u w:val="single"/>
          <w:lang w:bidi="x-none"/>
        </w:rPr>
        <w:t xml:space="preserve">be </w:t>
      </w:r>
      <w:r w:rsidRPr="00CA5240">
        <w:rPr>
          <w:kern w:val="1"/>
          <w:szCs w:val="20"/>
          <w:u w:val="single"/>
          <w:lang w:bidi="x-none"/>
        </w:rPr>
        <w:t xml:space="preserve">the Spirit, now the slogan is "All for Man" </w:t>
      </w:r>
      <w:r w:rsidRPr="00CA5240">
        <w:rPr>
          <w:i/>
          <w:kern w:val="1"/>
          <w:szCs w:val="20"/>
          <w:u w:val="single"/>
          <w:lang w:bidi="x-none"/>
        </w:rPr>
        <w:t xml:space="preserve">(FM, </w:t>
      </w:r>
      <w:r w:rsidRPr="00CA5240">
        <w:rPr>
          <w:kern w:val="1"/>
          <w:szCs w:val="20"/>
          <w:u w:val="single"/>
          <w:lang w:bidi="x-none"/>
        </w:rPr>
        <w:t xml:space="preserve">221). To avoid this substitution of one incarnational personification for another, Althusser contends that it is not enough for the Soviet Union to denounce the "crimes" and "deviations" of the Stalin years. The denunciation must also be made in terms of Marxist theory, because, otherwise, Marxists themselves advance the very arguments that their enemies have traditionally used against them. Insisting on a complete break with humanist concepts, </w:t>
      </w:r>
      <w:r w:rsidRPr="00CA5240">
        <w:rPr>
          <w:sz w:val="16"/>
        </w:rPr>
        <w:t xml:space="preserve"> </w:t>
      </w:r>
    </w:p>
    <w:p w14:paraId="09D63FDF" w14:textId="77777777" w:rsidR="006F40E8" w:rsidRPr="00CA5240" w:rsidRDefault="006F40E8" w:rsidP="006F40E8">
      <w:pPr>
        <w:pStyle w:val="Heading3"/>
      </w:pPr>
      <w:r w:rsidRPr="00CA5240">
        <w:t>AT: Communism Failed (Stalinism, Etc)</w:t>
      </w:r>
    </w:p>
    <w:p w14:paraId="7B5CF8DF" w14:textId="77777777" w:rsidR="006F40E8" w:rsidRPr="00CA5240" w:rsidRDefault="006F40E8" w:rsidP="006F40E8"/>
    <w:p w14:paraId="38C46FF3" w14:textId="77777777" w:rsidR="006F40E8" w:rsidRPr="00CA5240" w:rsidRDefault="006F40E8" w:rsidP="006F40E8">
      <w:pPr>
        <w:pStyle w:val="Heading4"/>
        <w:rPr>
          <w:rFonts w:cs="Times New Roman"/>
          <w:szCs w:val="24"/>
        </w:rPr>
      </w:pPr>
      <w:r w:rsidRPr="00CA5240">
        <w:rPr>
          <w:rFonts w:cs="Times New Roman"/>
          <w:szCs w:val="24"/>
        </w:rPr>
        <w:t>Earlier communist movements like Leninism and Stalism were failures because they prevented criticism and creativity in learning—our alternative solves</w:t>
      </w:r>
    </w:p>
    <w:p w14:paraId="63078C06" w14:textId="77777777" w:rsidR="006F40E8" w:rsidRPr="00CA5240" w:rsidRDefault="006F40E8" w:rsidP="006F40E8">
      <w:pPr>
        <w:rPr>
          <w:rFonts w:cs="Times New Roman"/>
        </w:rPr>
      </w:pPr>
      <w:r w:rsidRPr="00CA5240">
        <w:rPr>
          <w:rFonts w:cs="Times New Roman"/>
        </w:rPr>
        <w:t xml:space="preserve">Rich </w:t>
      </w:r>
      <w:r w:rsidRPr="00CA5240">
        <w:rPr>
          <w:rStyle w:val="Style13ptBold"/>
        </w:rPr>
        <w:t>Gibson, 2012</w:t>
      </w:r>
      <w:r w:rsidRPr="00CA5240">
        <w:rPr>
          <w:rFonts w:cs="Times New Roman"/>
        </w:rPr>
        <w:t>, Rich Gibson is an emeritus professor of Social Studies in the College of Education at San Diego State University. “How Shall We Live as Lambs Among Wolves? Reason—Passion—Power and Organization: What to Do?” Education and the Reproduction of Capital. Neoliberal Knowledge and Counterstrategies. Ed. Ravi Kumar. Pages 41- 61} EL, p. Pgs. 44-46</w:t>
      </w:r>
    </w:p>
    <w:p w14:paraId="3393BEB6" w14:textId="77777777" w:rsidR="006F40E8" w:rsidRPr="00CA5240" w:rsidRDefault="006F40E8" w:rsidP="006F40E8">
      <w:pPr>
        <w:rPr>
          <w:rFonts w:cs="Times New Roman"/>
          <w:sz w:val="16"/>
        </w:rPr>
      </w:pPr>
      <w:r w:rsidRPr="00CA5240">
        <w:rPr>
          <w:rFonts w:cs="Times New Roman"/>
          <w:u w:val="single"/>
        </w:rPr>
        <w:t>It would be easy to blame the postmodernists. Postmodernism, religion with an angry cloak, raised every narrow identity, every neurosis, every standpoint of what was really a tiny capital, to a central issue beyond critique, worthy of worship</w:t>
      </w:r>
      <w:r w:rsidRPr="00CA5240">
        <w:rPr>
          <w:rFonts w:cs="Times New Roman"/>
          <w:sz w:val="16"/>
        </w:rPr>
        <w:t xml:space="preserve"> (Breisach 2003). Finally and predictably, it became ego over solidarity. Academic postmodernists became priests of a whine from the ivory tower, at base a whine about the vanishing of professorial protections and privileges. </w:t>
      </w:r>
      <w:r w:rsidRPr="00CA5240">
        <w:rPr>
          <w:rFonts w:cs="Times New Roman"/>
          <w:u w:val="single"/>
        </w:rPr>
        <w:t>Postmodernism atomized academia even further than its usual state—minds crouched in little individual warrens hoping for a hint of notice, and it influenced the left, forming a kind of reincarnated right-wing Menshevism</w:t>
      </w:r>
      <w:r w:rsidRPr="00CA5240">
        <w:rPr>
          <w:rFonts w:cs="Times New Roman"/>
          <w:sz w:val="16"/>
        </w:rPr>
        <w:t>.</w:t>
      </w:r>
      <w:r w:rsidRPr="00CA5240">
        <w:rPr>
          <w:rFonts w:cs="Times New Roman"/>
          <w:u w:val="single"/>
        </w:rPr>
        <w:t xml:space="preserve"> But the very real promise of perpetual war is clearly upending the lofty dream of “changing the discourse,</w:t>
      </w:r>
      <w:r w:rsidRPr="00CA5240">
        <w:rPr>
          <w:rFonts w:cs="Times New Roman"/>
          <w:sz w:val="16"/>
        </w:rPr>
        <w:t xml:space="preserve">” and, I hope, will have the hidden benefit of killing postmodernism which tried to disconnect past, present, and future; deservedly giving this Versace-clothed corpse a secret burial where it can never be found again—maybe in one of those mystical “spaces” or “interventions,” it enjoyed so much. Still, there is no left. </w:t>
      </w:r>
      <w:r w:rsidRPr="00CA5240">
        <w:rPr>
          <w:rFonts w:cs="Times New Roman"/>
          <w:u w:val="single"/>
        </w:rPr>
        <w:t>I blame the Bolsheviks, Lenin, Stalin, Mao, and the Communist Parties of the world who never understood Marx and his undying belief that people could be creative, passionate, caring, more or less free by living equitably in matters of production, reproduction, and decision making</w:t>
      </w:r>
      <w:r w:rsidRPr="00CA5240">
        <w:rPr>
          <w:rFonts w:cs="Times New Roman"/>
          <w:sz w:val="16"/>
        </w:rPr>
        <w:t xml:space="preserve">. Marx investigated not merely the capitalist system, but recognized the possibility that people could be whole, human, by demolishing it, retaining what was useful about it, and moving to a higher level, going beyond capital; becoming whole, transcending alienated life, in revolution. This sets up Marx’s ethic of equality and mutual care that was quickly forgotten by Bolshevism and socialism in general, sacrificed on the altar of speeding production. </w:t>
      </w:r>
      <w:r w:rsidRPr="00CA5240">
        <w:rPr>
          <w:rFonts w:cs="Times New Roman"/>
          <w:u w:val="single"/>
        </w:rPr>
        <w:t>Nor did the Bolsheviks grasp Marx’s maxim, “criticize everything.” Behind a veil of internal discipline, they recreated the slavish belief: Do what you’re told</w:t>
      </w:r>
      <w:r w:rsidRPr="00CA5240">
        <w:rPr>
          <w:rFonts w:cs="Times New Roman"/>
          <w:sz w:val="16"/>
        </w:rPr>
        <w:t xml:space="preserve">. Bolshevism lost interest in forging a mass base of class conscious people. The historical critique of tyranny, rule through deceit, custom, hierarchy, and assassination—and voluntary servitude—going back to the first slave and, in writing, back beyond the Greeks, vanished under Bolshevism (La Boetie et al. 1997). </w:t>
      </w:r>
      <w:r w:rsidRPr="00CA5240">
        <w:rPr>
          <w:rFonts w:cs="Times New Roman"/>
          <w:u w:val="single"/>
        </w:rPr>
        <w:t>The failures of Bolshevism</w:t>
      </w:r>
      <w:r w:rsidRPr="00CA5240">
        <w:rPr>
          <w:rFonts w:cs="Times New Roman"/>
          <w:sz w:val="16"/>
        </w:rPr>
        <w:t xml:space="preserve"> (and its inheritor, Stalin) </w:t>
      </w:r>
      <w:r w:rsidRPr="00CA5240">
        <w:rPr>
          <w:rFonts w:cs="Times New Roman"/>
          <w:u w:val="single"/>
        </w:rPr>
        <w:t>set up the failures of the last century, now spilling into both of today’s antiwar</w:t>
      </w:r>
      <w:r w:rsidRPr="00CA5240">
        <w:rPr>
          <w:rFonts w:cs="Times New Roman"/>
          <w:sz w:val="16"/>
        </w:rPr>
        <w:t xml:space="preserve">  HOW SHALL WE LIVE AS LAMBS AMONG WOLVES? 45 </w:t>
      </w:r>
      <w:r w:rsidRPr="00CA5240">
        <w:rPr>
          <w:rFonts w:cs="Times New Roman"/>
          <w:u w:val="single"/>
        </w:rPr>
        <w:t>movements and the educational justice movements, repeating the grotesque Bolshevik errors</w:t>
      </w:r>
      <w:r w:rsidRPr="00CA5240">
        <w:rPr>
          <w:rFonts w:cs="Times New Roman"/>
          <w:sz w:val="16"/>
        </w:rPr>
        <w:t xml:space="preserve"> ( mechanical materialism; reestablishing the values and production practices of the bourgeoisie; supporting bogus national movements that the Bolsheviks opportunistically pegged “the new subject,” and thus inherently revolutionary when they were just nationalists; abolishing the idea of class struggle; propping up “good” bosses while they claimed to fight “bad” ones; claiming that truth lay within the central committee when truth is always slightly beyond us; promoting the idea that Bolshevism would have to create abundance in order to share it out and that abundance could only be fashioned by capitalism so socialism became capitalism with a party promising future benevolence which would never happen; personality cults; transforming inner party debate to invective and murder to the point it was impossible for the party to self-correct; abolishing the negation of the negation in philosophy and thus negating the idea of revolution; betraying what they set out to do and becoming what they claimed to oppose).</w:t>
      </w:r>
      <w:r w:rsidRPr="00CA5240">
        <w:rPr>
          <w:rFonts w:cs="Times New Roman"/>
          <w:u w:val="single"/>
        </w:rPr>
        <w:t xml:space="preserve"> And all that was repeated in school social movements like the sixties’ Students for a Democratic society and is repeated today by the very same people, some—the self-proclaimed Weathermen like the infamous opportunist Billy Ayers—once liberals with bombs, now reformers, who say they can do school reform without engaging fundamental social change, or people who think they can reason and write their way out of capitalism</w:t>
      </w:r>
      <w:r w:rsidRPr="00CA5240">
        <w:rPr>
          <w:rFonts w:cs="Times New Roman"/>
          <w:sz w:val="16"/>
        </w:rPr>
        <w:t xml:space="preserve">. Now the antiwar movement, whose face is the Communist Party’s United For Peace and Justice, is a funnel for the Democratic Party, and the education reform movement still thinks it can teach beyond the social relations required by capitalism. </w:t>
      </w:r>
      <w:r w:rsidRPr="00CA5240">
        <w:rPr>
          <w:rFonts w:cs="Times New Roman"/>
          <w:u w:val="single"/>
        </w:rPr>
        <w:t>First, those who agree with me that the greatest possibility in the United States and much of the world is the emergence of a mass, popular, fascist movement with millions of people marching to its tune, will have to forgive me for saying that I am not going to write about what would need to be done. Political conditions inside the fading US capitalist democracy and the Patriot Act today make that unwise. Like everyone who ever faced a true historical crisis, as we do today with economic collapse interacting with growing realities of endless war (economic collapse that may well be only resolved by endless war, popularized by a war-means-work m entality), what peers back at us from the future is something entirely new</w:t>
      </w:r>
      <w:r w:rsidRPr="00CA5240">
        <w:rPr>
          <w:rFonts w:cs="Times New Roman"/>
          <w:sz w:val="16"/>
        </w:rPr>
        <w:t>. Perhaps it is overblown, or a recognition of my own limits, to say I know of no historical precedent for our predicament. Hence, on the darker side of guessing that we may be surrounded by a hostile population for some time, I suggest studying the early days of the  46 RICH GIBSON Vietnamese revolution, Michael Collins, and Chinese perseverance in the Long March.</w:t>
      </w:r>
    </w:p>
    <w:p w14:paraId="4608219C" w14:textId="77777777" w:rsidR="006F40E8" w:rsidRPr="00CA5240" w:rsidRDefault="006F40E8" w:rsidP="006F40E8">
      <w:pPr>
        <w:rPr>
          <w:rFonts w:cs="Times New Roman"/>
        </w:rPr>
      </w:pPr>
    </w:p>
    <w:p w14:paraId="40FE412D" w14:textId="77777777" w:rsidR="006F40E8" w:rsidRPr="00CA5240" w:rsidRDefault="006F40E8" w:rsidP="006F40E8">
      <w:pPr>
        <w:rPr>
          <w:rFonts w:cs="Times New Roman"/>
        </w:rPr>
      </w:pPr>
    </w:p>
    <w:p w14:paraId="75173D93" w14:textId="77777777" w:rsidR="006F40E8" w:rsidRPr="00CA5240" w:rsidRDefault="006F40E8" w:rsidP="006F40E8">
      <w:pPr>
        <w:rPr>
          <w:rFonts w:cs="Times New Roman"/>
        </w:rPr>
      </w:pPr>
    </w:p>
    <w:p w14:paraId="17A235A1" w14:textId="77777777" w:rsidR="006F40E8" w:rsidRPr="00CA5240" w:rsidRDefault="006F40E8" w:rsidP="006F40E8">
      <w:pPr>
        <w:rPr>
          <w:rFonts w:cs="Times New Roman"/>
          <w:u w:val="single"/>
        </w:rPr>
      </w:pPr>
    </w:p>
    <w:p w14:paraId="44F01377" w14:textId="77777777" w:rsidR="001A07C0" w:rsidRPr="00CA5240" w:rsidRDefault="001A07C0" w:rsidP="001A07C0">
      <w:pPr>
        <w:rPr>
          <w:sz w:val="16"/>
        </w:rPr>
      </w:pPr>
    </w:p>
    <w:p w14:paraId="49279BFD" w14:textId="77777777" w:rsidR="001A07C0" w:rsidRPr="00CA5240" w:rsidRDefault="001A07C0" w:rsidP="001A07C0">
      <w:pPr>
        <w:rPr>
          <w:sz w:val="16"/>
        </w:rPr>
      </w:pPr>
    </w:p>
    <w:p w14:paraId="0F9817FF" w14:textId="77777777" w:rsidR="001A07C0" w:rsidRPr="00CA5240" w:rsidRDefault="001A07C0" w:rsidP="001A07C0">
      <w:pPr>
        <w:pStyle w:val="Heading3"/>
      </w:pPr>
      <w:bookmarkStart w:id="33" w:name="_Toc488601833"/>
      <w:r w:rsidRPr="00CA5240">
        <w:t>AT: But, the Affirmative Does Good Things!</w:t>
      </w:r>
      <w:bookmarkEnd w:id="33"/>
    </w:p>
    <w:p w14:paraId="58DD585E" w14:textId="77777777" w:rsidR="001A07C0" w:rsidRPr="00CA5240" w:rsidRDefault="001A07C0" w:rsidP="001A07C0">
      <w:pPr>
        <w:rPr>
          <w:sz w:val="16"/>
        </w:rPr>
      </w:pPr>
    </w:p>
    <w:p w14:paraId="3E93F9F8" w14:textId="77777777" w:rsidR="001A07C0" w:rsidRPr="00CA5240" w:rsidRDefault="001A07C0" w:rsidP="001A07C0">
      <w:pPr>
        <w:pStyle w:val="Heading4"/>
      </w:pPr>
      <w:r w:rsidRPr="00CA5240">
        <w:t>Our critique is important for exactly this reason. The affirmative assumes simply because their intentions or the intentions of their movement or plan are good or progressive that that necessarily changes the system. Only our analysis of how society as a whole is structured can expose the points at which resistance can be mounted</w:t>
      </w:r>
    </w:p>
    <w:p w14:paraId="4DE9878B" w14:textId="77777777" w:rsidR="001A07C0" w:rsidRPr="00CA5240" w:rsidRDefault="001A07C0" w:rsidP="001A07C0">
      <w:pPr>
        <w:rPr>
          <w:sz w:val="16"/>
        </w:rPr>
      </w:pPr>
      <w:r w:rsidRPr="00CA5240">
        <w:rPr>
          <w:rStyle w:val="Style13ptBold"/>
        </w:rPr>
        <w:t>Poster</w:t>
      </w:r>
      <w:r w:rsidRPr="00CA5240">
        <w:rPr>
          <w:sz w:val="16"/>
        </w:rPr>
        <w:t xml:space="preserve">, Professor of History at UC Irvine, </w:t>
      </w:r>
      <w:r w:rsidRPr="00CA5240">
        <w:rPr>
          <w:rStyle w:val="Style13ptBold"/>
        </w:rPr>
        <w:t>1974</w:t>
      </w:r>
      <w:r w:rsidRPr="00CA5240">
        <w:rPr>
          <w:sz w:val="16"/>
        </w:rPr>
        <w:t xml:space="preserve"> [Mark, “Althusser on History without Man,” </w:t>
      </w:r>
      <w:r w:rsidRPr="00CA5240">
        <w:rPr>
          <w:i/>
          <w:sz w:val="16"/>
        </w:rPr>
        <w:t xml:space="preserve">Political Theory </w:t>
      </w:r>
      <w:r w:rsidRPr="00CA5240">
        <w:rPr>
          <w:sz w:val="16"/>
        </w:rPr>
        <w:t>Vol. 2, No. 4, pg 393-409]</w:t>
      </w:r>
    </w:p>
    <w:p w14:paraId="1301C148" w14:textId="77777777" w:rsidR="001A07C0" w:rsidRPr="00CA5240" w:rsidRDefault="001A07C0" w:rsidP="001A07C0">
      <w:pPr>
        <w:rPr>
          <w:sz w:val="16"/>
        </w:rPr>
      </w:pPr>
      <w:r w:rsidRPr="00CA5240">
        <w:rPr>
          <w:kern w:val="1"/>
          <w:sz w:val="16"/>
          <w:szCs w:val="16"/>
          <w:lang w:bidi="x-none"/>
        </w:rPr>
        <w:t xml:space="preserve">The structuralists were equally opposed to what they termed historicism, or what we know as the dominant forms of historical writing. </w:t>
      </w:r>
      <w:r w:rsidRPr="00CA5240">
        <w:rPr>
          <w:kern w:val="1"/>
          <w:szCs w:val="20"/>
          <w:u w:val="single"/>
          <w:lang w:bidi="x-none"/>
        </w:rPr>
        <w:t>The manner in which the historian constituted the object of his field was not, for them, scientific. Historical researchers consider man as an active subject, effecting reality through projects that have meaning even though they can lead to unintended results.</w:t>
      </w:r>
      <w:r w:rsidRPr="00CA5240">
        <w:rPr>
          <w:kern w:val="1"/>
          <w:szCs w:val="20"/>
          <w:u w:val="single"/>
          <w:vertAlign w:val="superscript"/>
          <w:lang w:bidi="x-none"/>
        </w:rPr>
        <w:t>22</w:t>
      </w:r>
      <w:r w:rsidRPr="00CA5240">
        <w:rPr>
          <w:kern w:val="1"/>
          <w:szCs w:val="20"/>
          <w:u w:val="single"/>
          <w:lang w:bidi="x-none"/>
        </w:rPr>
        <w:t xml:space="preserve"> Denying this assumption, Althusser underlined Marx's achievement as the understanding of capitalism as "processes without subjects."" Scientific history dealt with structures alone; one could no longer view change as a continuous succession of human acts, as linear and homogeneous</w:t>
      </w:r>
      <w:r w:rsidRPr="00CA5240">
        <w:rPr>
          <w:kern w:val="1"/>
          <w:sz w:val="16"/>
          <w:szCs w:val="16"/>
          <w:lang w:bidi="x-none"/>
        </w:rPr>
        <w:t xml:space="preserve">. In its present evolutionist form, history systematically overcentered the social field by locating meaning </w:t>
      </w:r>
      <w:r w:rsidRPr="00CA5240">
        <w:rPr>
          <w:b/>
          <w:kern w:val="1"/>
          <w:szCs w:val="14"/>
          <w:lang w:bidi="x-none"/>
        </w:rPr>
        <w:t xml:space="preserve">in </w:t>
      </w:r>
      <w:r w:rsidRPr="00CA5240">
        <w:rPr>
          <w:kern w:val="1"/>
          <w:sz w:val="16"/>
          <w:szCs w:val="16"/>
          <w:lang w:bidi="x-none"/>
        </w:rPr>
        <w:t xml:space="preserve">the subject as an "absolute reference."" </w:t>
      </w:r>
      <w:r w:rsidRPr="00CA5240">
        <w:rPr>
          <w:kern w:val="1"/>
          <w:szCs w:val="20"/>
          <w:u w:val="single"/>
          <w:lang w:bidi="x-none"/>
        </w:rPr>
        <w:t>By shifting the locus of intelligibility from individuals to subject-less structures, Althusser asks the historian to concentrate on relationships</w:t>
      </w:r>
      <w:r w:rsidRPr="00CA5240">
        <w:rPr>
          <w:kern w:val="1"/>
          <w:sz w:val="16"/>
          <w:szCs w:val="16"/>
          <w:lang w:bidi="x-none"/>
        </w:rPr>
        <w:t xml:space="preserve">. Like Levi-Strauss, Foucault, and Lacan, </w:t>
      </w:r>
      <w:r w:rsidRPr="00CA5240">
        <w:rPr>
          <w:kern w:val="1"/>
          <w:szCs w:val="20"/>
          <w:u w:val="single"/>
          <w:lang w:bidi="x-none"/>
        </w:rPr>
        <w:t xml:space="preserve">he is arguing that individuals are lost in a fog of ideology and cannot correctly perceive social reality or serve as a point of reference to it. Cartesian man, who is a captain of his soul, </w:t>
      </w:r>
      <w:r w:rsidRPr="00CA5240">
        <w:rPr>
          <w:kern w:val="1"/>
          <w:szCs w:val="16"/>
          <w:u w:val="single"/>
          <w:lang w:bidi="x-none"/>
        </w:rPr>
        <w:t xml:space="preserve">a </w:t>
      </w:r>
      <w:r w:rsidRPr="00CA5240">
        <w:rPr>
          <w:kern w:val="1"/>
          <w:szCs w:val="20"/>
          <w:u w:val="single"/>
          <w:lang w:bidi="x-none"/>
        </w:rPr>
        <w:t>maker of his world and a conqueror of nature, is thus laid to rest. When the historian labors to depict the continuity between the past and the present by narrating the drama of human ations, he is,</w:t>
      </w:r>
      <w:r w:rsidRPr="00CA5240">
        <w:rPr>
          <w:kern w:val="1"/>
          <w:sz w:val="16"/>
          <w:szCs w:val="16"/>
          <w:lang w:bidi="x-none"/>
        </w:rPr>
        <w:t xml:space="preserve"> in Althusser's eyes, merely </w:t>
      </w:r>
      <w:r w:rsidRPr="00CA5240">
        <w:rPr>
          <w:kern w:val="1"/>
          <w:szCs w:val="20"/>
          <w:u w:val="single"/>
          <w:lang w:bidi="x-none"/>
        </w:rPr>
        <w:t>invoking an old Cartesian myth. Althusser is not merely condemning traditional narrative history to the benefit of the new sociological-quantitative history</w:t>
      </w:r>
      <w:r w:rsidRPr="00CA5240">
        <w:rPr>
          <w:kern w:val="1"/>
          <w:sz w:val="16"/>
          <w:szCs w:val="16"/>
          <w:lang w:bidi="x-none"/>
        </w:rPr>
        <w:t xml:space="preserve">. Even social historians like Marc Bloch and the </w:t>
      </w:r>
      <w:r w:rsidRPr="00CA5240">
        <w:rPr>
          <w:i/>
          <w:kern w:val="1"/>
          <w:sz w:val="16"/>
          <w:szCs w:val="16"/>
          <w:lang w:bidi="x-none"/>
        </w:rPr>
        <w:t xml:space="preserve">Annales </w:t>
      </w:r>
      <w:r w:rsidRPr="00CA5240">
        <w:rPr>
          <w:kern w:val="1"/>
          <w:sz w:val="16"/>
          <w:szCs w:val="16"/>
          <w:lang w:bidi="x-none"/>
        </w:rPr>
        <w:t xml:space="preserve">school, when measuring long-term economic or social changes, believe they are measuring human decisions or their residues, however minutely each decision may affect the outcome of events. </w:t>
      </w:r>
      <w:r w:rsidRPr="00CA5240">
        <w:rPr>
          <w:kern w:val="1"/>
          <w:szCs w:val="20"/>
          <w:u w:val="single"/>
          <w:lang w:bidi="x-none"/>
        </w:rPr>
        <w:t xml:space="preserve">For the structuralist, the object of history is neither the interiority of individual acts nor the externality of collective behavior. What is measured is rather a system of relationships in static and dynamic articulation. Strictly speaking, there are thus no events, only structural happenings. </w:t>
      </w:r>
      <w:r w:rsidRPr="00CA5240">
        <w:rPr>
          <w:kern w:val="1"/>
          <w:sz w:val="16"/>
          <w:szCs w:val="16"/>
          <w:lang w:bidi="x-none"/>
        </w:rPr>
        <w:t xml:space="preserve">For their own concept of history, the structuralists formalized what they regarded as Marx's achievement in </w:t>
      </w:r>
      <w:r w:rsidRPr="00CA5240">
        <w:rPr>
          <w:i/>
          <w:kern w:val="1"/>
          <w:sz w:val="16"/>
          <w:szCs w:val="16"/>
          <w:lang w:bidi="x-none"/>
        </w:rPr>
        <w:t xml:space="preserve">Capital </w:t>
      </w:r>
      <w:r w:rsidRPr="00CA5240">
        <w:rPr>
          <w:kern w:val="1"/>
          <w:sz w:val="16"/>
          <w:szCs w:val="16"/>
          <w:lang w:bidi="x-none"/>
        </w:rPr>
        <w:t xml:space="preserve">Taking over for Althusser, Balibar, a disciple and collaborator of Althusser's, was left with the Herculean task of presenting Marx's structural history. In </w:t>
      </w:r>
      <w:r w:rsidRPr="00CA5240">
        <w:rPr>
          <w:i/>
          <w:kern w:val="1"/>
          <w:sz w:val="16"/>
          <w:szCs w:val="16"/>
          <w:lang w:bidi="x-none"/>
        </w:rPr>
        <w:t xml:space="preserve">Reading Capital, </w:t>
      </w:r>
      <w:r w:rsidRPr="00CA5240">
        <w:rPr>
          <w:kern w:val="1"/>
          <w:sz w:val="16"/>
          <w:szCs w:val="16"/>
          <w:lang w:bidi="x-none"/>
        </w:rPr>
        <w:t xml:space="preserve">Balibar asserted that Marx's </w:t>
      </w:r>
      <w:r w:rsidRPr="00CA5240">
        <w:rPr>
          <w:i/>
          <w:kern w:val="1"/>
          <w:sz w:val="16"/>
          <w:szCs w:val="16"/>
          <w:lang w:bidi="x-none"/>
        </w:rPr>
        <w:t xml:space="preserve">Capital </w:t>
      </w:r>
      <w:r w:rsidRPr="00CA5240">
        <w:rPr>
          <w:kern w:val="1"/>
          <w:sz w:val="16"/>
          <w:szCs w:val="16"/>
          <w:lang w:bidi="x-none"/>
        </w:rPr>
        <w:t xml:space="preserve">produced a table of </w:t>
      </w:r>
      <w:r w:rsidRPr="00CA5240">
        <w:rPr>
          <w:i/>
          <w:kern w:val="1"/>
          <w:sz w:val="16"/>
          <w:szCs w:val="16"/>
          <w:lang w:bidi="x-none"/>
        </w:rPr>
        <w:t xml:space="preserve">invariant </w:t>
      </w:r>
      <w:r w:rsidRPr="00CA5240">
        <w:rPr>
          <w:kern w:val="1"/>
          <w:sz w:val="16"/>
          <w:szCs w:val="16"/>
          <w:lang w:bidi="x-none"/>
        </w:rPr>
        <w:t xml:space="preserve">elements in the means of production, thereby avoiding histoncism. </w:t>
      </w:r>
      <w:r w:rsidRPr="00CA5240">
        <w:rPr>
          <w:kern w:val="1"/>
          <w:szCs w:val="20"/>
          <w:u w:val="single"/>
          <w:lang w:bidi="x-none"/>
        </w:rPr>
        <w:t>In this "combination," there were three constituents (workers, means of production, and non-laboring appropriators) and two rules of combination (property connection and appropriation connection).</w:t>
      </w:r>
      <w:r w:rsidRPr="00CA5240">
        <w:rPr>
          <w:kern w:val="1"/>
          <w:szCs w:val="20"/>
          <w:u w:val="single"/>
          <w:vertAlign w:val="superscript"/>
          <w:lang w:bidi="x-none"/>
        </w:rPr>
        <w:t>3</w:t>
      </w:r>
      <w:r w:rsidRPr="00CA5240">
        <w:rPr>
          <w:kern w:val="1"/>
          <w:szCs w:val="20"/>
          <w:u w:val="single"/>
          <w:lang w:bidi="x-none"/>
        </w:rPr>
        <w:t>° The combination accounted for the economic structure of any society. It differed somewhat from the equally atemporal "combinatory" of Levi-Strauss which indicated that "the places of the factors and their relations change, but not their nature."</w:t>
      </w:r>
      <w:r w:rsidRPr="00CA5240">
        <w:rPr>
          <w:kern w:val="1"/>
          <w:szCs w:val="20"/>
          <w:u w:val="single"/>
          <w:vertAlign w:val="superscript"/>
          <w:lang w:bidi="x-none"/>
        </w:rPr>
        <w:t>31</w:t>
      </w:r>
      <w:r w:rsidRPr="00CA5240">
        <w:rPr>
          <w:kern w:val="1"/>
          <w:sz w:val="16"/>
          <w:szCs w:val="16"/>
          <w:lang w:bidi="x-none"/>
        </w:rPr>
        <w:t xml:space="preserve"> We will leave aside the question of the universality of Balibar's concept of combination. What is important is that Balibar defined history as changes in the combination. Structural change consisted not in the dissolution of one structure and the constitution </w:t>
      </w:r>
      <w:r w:rsidRPr="00CA5240">
        <w:rPr>
          <w:i/>
          <w:kern w:val="1"/>
          <w:sz w:val="16"/>
          <w:szCs w:val="16"/>
          <w:lang w:bidi="x-none"/>
        </w:rPr>
        <w:t xml:space="preserve">ex nihilo </w:t>
      </w:r>
      <w:r w:rsidRPr="00CA5240">
        <w:rPr>
          <w:kern w:val="1"/>
          <w:sz w:val="16"/>
          <w:szCs w:val="16"/>
          <w:lang w:bidi="x-none"/>
        </w:rPr>
        <w:t>of a new one, but in "the transformation of one structure into another."32 The rules of transformation followed Freud's concept of the process of displacement.</w:t>
      </w:r>
      <w:r w:rsidRPr="00CA5240">
        <w:rPr>
          <w:kern w:val="1"/>
          <w:sz w:val="16"/>
          <w:szCs w:val="16"/>
          <w:vertAlign w:val="superscript"/>
          <w:lang w:bidi="x-none"/>
        </w:rPr>
        <w:t>3</w:t>
      </w:r>
      <w:r w:rsidRPr="00CA5240">
        <w:rPr>
          <w:kern w:val="1"/>
          <w:sz w:val="16"/>
          <w:szCs w:val="16"/>
          <w:lang w:bidi="x-none"/>
        </w:rPr>
        <w:t xml:space="preserve">  </w:t>
      </w:r>
      <w:r w:rsidRPr="00CA5240">
        <w:rPr>
          <w:kern w:val="1"/>
          <w:szCs w:val="20"/>
          <w:u w:val="single"/>
          <w:lang w:bidi="x-none"/>
        </w:rPr>
        <w:t>In the formation of capitalism, for example, structural change meant a "displacement" within the means of production. Both the "object of labor" (the product) and the "means of labor" (the tools) were "separated" from the laborer in two ways: in the property relation, the worker owned nothing; m the appropriation relation, the worker became incapable of setting the means of production in motion</w:t>
      </w:r>
      <w:r w:rsidRPr="00CA5240">
        <w:rPr>
          <w:kern w:val="1"/>
          <w:sz w:val="16"/>
          <w:szCs w:val="16"/>
          <w:lang w:bidi="x-none"/>
        </w:rPr>
        <w:t>. In short, he had lost the skills to make the product. In each of the relations of the worker to the means of production, there was a homology of separation,</w:t>
      </w:r>
      <w:r w:rsidRPr="00CA5240">
        <w:rPr>
          <w:kern w:val="1"/>
          <w:sz w:val="16"/>
          <w:szCs w:val="16"/>
          <w:vertAlign w:val="superscript"/>
          <w:lang w:bidi="x-none"/>
        </w:rPr>
        <w:t>34</w:t>
      </w:r>
      <w:r w:rsidRPr="00CA5240">
        <w:rPr>
          <w:kern w:val="1"/>
          <w:sz w:val="16"/>
          <w:szCs w:val="16"/>
          <w:lang w:bidi="x-none"/>
        </w:rPr>
        <w:t xml:space="preserve"> one that was unique to capitalism. </w:t>
      </w:r>
      <w:r w:rsidRPr="00CA5240">
        <w:rPr>
          <w:kern w:val="1"/>
          <w:szCs w:val="20"/>
          <w:u w:val="single"/>
          <w:lang w:bidi="x-none"/>
        </w:rPr>
        <w:t>Capitalism thus began with the introduction of the "machine-tool," since from that point on all structures were adjusted to the new combination: the worker was separated both from the object of labor and from the means of labor. Not at all linear, the process occurred without a subject, without anyone willing or intending the new combination, out of the structural contradictions of the previous transitional form (manufacturing).</w:t>
      </w:r>
      <w:r w:rsidRPr="00CA5240">
        <w:rPr>
          <w:kern w:val="1"/>
          <w:sz w:val="16"/>
          <w:szCs w:val="16"/>
          <w:lang w:bidi="x-none"/>
        </w:rPr>
        <w:t xml:space="preserve"> The recombination of the same elements was a displacement.</w:t>
      </w:r>
      <w:r w:rsidRPr="00CA5240">
        <w:rPr>
          <w:kern w:val="1"/>
          <w:sz w:val="16"/>
          <w:szCs w:val="16"/>
          <w:vertAlign w:val="superscript"/>
          <w:lang w:bidi="x-none"/>
        </w:rPr>
        <w:t>33</w:t>
      </w:r>
      <w:r w:rsidRPr="00CA5240">
        <w:rPr>
          <w:kern w:val="1"/>
          <w:sz w:val="16"/>
          <w:szCs w:val="16"/>
          <w:lang w:bidi="x-none"/>
        </w:rPr>
        <w:t xml:space="preserve"> More precisely, within the structure of the means of production, </w:t>
      </w:r>
      <w:r w:rsidRPr="00CA5240">
        <w:rPr>
          <w:kern w:val="1"/>
          <w:szCs w:val="20"/>
          <w:u w:val="single"/>
          <w:lang w:bidi="x-none"/>
        </w:rPr>
        <w:t xml:space="preserve">under the manufacturing or handicraft system, there was a </w:t>
      </w:r>
      <w:r w:rsidRPr="00CA5240">
        <w:rPr>
          <w:i/>
          <w:kern w:val="1"/>
          <w:szCs w:val="20"/>
          <w:u w:val="single"/>
          <w:lang w:bidi="x-none"/>
        </w:rPr>
        <w:t xml:space="preserve">unity </w:t>
      </w:r>
      <w:r w:rsidRPr="00CA5240">
        <w:rPr>
          <w:kern w:val="1"/>
          <w:szCs w:val="20"/>
          <w:u w:val="single"/>
          <w:lang w:bidi="x-none"/>
        </w:rPr>
        <w:t>between the tools and the worker whereas under fully developed capitalism what unity there was shifted to the relation between the object of labor and the means of labor.</w:t>
      </w:r>
      <w:r w:rsidRPr="00CA5240">
        <w:rPr>
          <w:kern w:val="1"/>
          <w:szCs w:val="20"/>
          <w:u w:val="single"/>
          <w:vertAlign w:val="superscript"/>
          <w:lang w:bidi="x-none"/>
        </w:rPr>
        <w:t>3</w:t>
      </w:r>
      <w:r w:rsidRPr="00CA5240">
        <w:rPr>
          <w:kern w:val="1"/>
          <w:sz w:val="16"/>
          <w:szCs w:val="16"/>
          <w:vertAlign w:val="superscript"/>
          <w:lang w:bidi="x-none"/>
        </w:rPr>
        <w:t>6</w:t>
      </w:r>
      <w:r w:rsidRPr="00CA5240">
        <w:rPr>
          <w:kern w:val="1"/>
          <w:sz w:val="16"/>
          <w:szCs w:val="16"/>
          <w:lang w:bidi="x-none"/>
        </w:rPr>
        <w:t xml:space="preserve"> In plain language, </w:t>
      </w:r>
      <w:r w:rsidRPr="00CA5240">
        <w:rPr>
          <w:kern w:val="1"/>
          <w:szCs w:val="20"/>
          <w:u w:val="single"/>
          <w:lang w:bidi="x-none"/>
        </w:rPr>
        <w:t xml:space="preserve">under industrial capitalism, the tool was structured to produce the product; under earlier methods, the tool was structured to the human body. Capitalism maximized the separation of the worker and the means of production not simply by private ownership but also by the structure of the means of production' which maximized the output of the machine disregarding the structure of the body (or the mind) of the worker. </w:t>
      </w:r>
      <w:r w:rsidRPr="00CA5240">
        <w:rPr>
          <w:kern w:val="1"/>
          <w:sz w:val="16"/>
          <w:szCs w:val="16"/>
          <w:lang w:bidi="x-none"/>
        </w:rPr>
        <w:t xml:space="preserve">Contradiction plagued the new structure since its effects, in the process of daily reproduction, were both stabilizing and disruptive. The more absolute the separation between the worker and the means of production, the more perfect became the structure and the closer it came to dissolution. </w:t>
      </w:r>
      <w:r w:rsidRPr="00CA5240">
        <w:rPr>
          <w:sz w:val="16"/>
        </w:rPr>
        <w:t xml:space="preserve">     </w:t>
      </w:r>
    </w:p>
    <w:p w14:paraId="45609C35" w14:textId="77777777" w:rsidR="001A07C0" w:rsidRPr="00CA5240" w:rsidRDefault="001A07C0" w:rsidP="001A07C0">
      <w:pPr>
        <w:rPr>
          <w:sz w:val="16"/>
        </w:rPr>
      </w:pPr>
    </w:p>
    <w:p w14:paraId="265567CF" w14:textId="77777777" w:rsidR="001A07C0" w:rsidRPr="00CA5240" w:rsidRDefault="001A07C0" w:rsidP="001A07C0">
      <w:pPr>
        <w:rPr>
          <w:sz w:val="16"/>
        </w:rPr>
      </w:pPr>
    </w:p>
    <w:p w14:paraId="357C3FC6" w14:textId="77777777" w:rsidR="00632F93" w:rsidRPr="00CA5240" w:rsidRDefault="00632F93" w:rsidP="001A07C0">
      <w:pPr>
        <w:pStyle w:val="Heading3"/>
      </w:pPr>
      <w:bookmarkStart w:id="34" w:name="_Toc488601835"/>
      <w:r w:rsidRPr="00CA5240">
        <w:t>AT: Curriculum Solves Link</w:t>
      </w:r>
    </w:p>
    <w:p w14:paraId="7AA76505" w14:textId="77777777" w:rsidR="00632F93" w:rsidRPr="00CA5240" w:rsidRDefault="00632F93" w:rsidP="00632F93">
      <w:pPr>
        <w:rPr>
          <w:rFonts w:cs="Times New Roman"/>
          <w:sz w:val="16"/>
        </w:rPr>
      </w:pPr>
    </w:p>
    <w:p w14:paraId="02DB65B5" w14:textId="77777777" w:rsidR="00632F93" w:rsidRPr="00CA5240" w:rsidRDefault="00632F93" w:rsidP="00632F93">
      <w:pPr>
        <w:pStyle w:val="Heading4"/>
        <w:rPr>
          <w:rFonts w:cs="Times New Roman"/>
        </w:rPr>
      </w:pPr>
      <w:r w:rsidRPr="00CA5240">
        <w:rPr>
          <w:rFonts w:cs="Times New Roman"/>
        </w:rPr>
        <w:t>The formal curriculum is only part of our link---the entire organizational structure of schooling is the problem</w:t>
      </w:r>
    </w:p>
    <w:p w14:paraId="35D99204" w14:textId="77777777" w:rsidR="00632F93" w:rsidRPr="00CA5240" w:rsidRDefault="00632F93" w:rsidP="00632F93">
      <w:pPr>
        <w:tabs>
          <w:tab w:val="left" w:pos="1267"/>
        </w:tabs>
        <w:rPr>
          <w:rFonts w:cs="Times New Roman"/>
          <w:sz w:val="16"/>
          <w:shd w:val="clear" w:color="auto" w:fill="FFFFFF"/>
        </w:rPr>
      </w:pPr>
      <w:r w:rsidRPr="00CA5240">
        <w:rPr>
          <w:rFonts w:cs="Times New Roman"/>
          <w:b/>
          <w:bCs/>
        </w:rPr>
        <w:t>Paz 16</w:t>
      </w:r>
      <w:r w:rsidRPr="00CA5240">
        <w:rPr>
          <w:rFonts w:cs="Times New Roman"/>
          <w:sz w:val="16"/>
        </w:rPr>
        <w:t xml:space="preserve"> (Gabriela Lamelas; T</w:t>
      </w:r>
      <w:r w:rsidRPr="00CA5240">
        <w:rPr>
          <w:rFonts w:cs="Times New Roman"/>
          <w:sz w:val="16"/>
          <w:shd w:val="clear" w:color="auto" w:fill="FFFFFF"/>
        </w:rPr>
        <w:t xml:space="preserve">eacher from Córdoba – Argentina; “Public Education in Capitalism: A Marxist Perspective”; </w:t>
      </w:r>
      <w:hyperlink r:id="rId26" w:history="1">
        <w:r w:rsidRPr="00CA5240">
          <w:rPr>
            <w:rStyle w:val="Hyperlink"/>
            <w:rFonts w:cs="Times New Roman"/>
            <w:sz w:val="16"/>
            <w:shd w:val="clear" w:color="auto" w:fill="FFFFFF"/>
          </w:rPr>
          <w:t>http://www.leftvoice.org/Public-Education-in-Capitalism-A-Marxist-Perspective</w:t>
        </w:r>
      </w:hyperlink>
      <w:r w:rsidRPr="00CA5240">
        <w:rPr>
          <w:rFonts w:cs="Times New Roman"/>
          <w:sz w:val="16"/>
          <w:shd w:val="clear" w:color="auto" w:fill="FFFFFF"/>
        </w:rPr>
        <w:t>; 7/25/17; MF)</w:t>
      </w:r>
    </w:p>
    <w:p w14:paraId="76C3854F" w14:textId="77777777" w:rsidR="00632F93" w:rsidRPr="00CA5240" w:rsidRDefault="00632F93" w:rsidP="00632F93">
      <w:pPr>
        <w:rPr>
          <w:rFonts w:cs="Times New Roman"/>
          <w:sz w:val="16"/>
        </w:rPr>
      </w:pPr>
      <w:r w:rsidRPr="00CA5240">
        <w:rPr>
          <w:rFonts w:cs="Times New Roman"/>
          <w:u w:val="single"/>
        </w:rPr>
        <w:t xml:space="preserve">The school apparatus was formed to fit the tenets of capitalist production and is configured not only with explicitly ideological components but as the creation and consolidation of the idea that the alienation of the labor force is natural. Students are taught not </w:t>
      </w:r>
      <w:r w:rsidRPr="00CA5240">
        <w:rPr>
          <w:rFonts w:cs="Times New Roman"/>
          <w:b/>
          <w:u w:val="single"/>
        </w:rPr>
        <w:t>only by the formal curriculum i</w:t>
      </w:r>
      <w:r w:rsidRPr="00CA5240">
        <w:rPr>
          <w:rFonts w:cs="Times New Roman"/>
          <w:u w:val="single"/>
        </w:rPr>
        <w:t xml:space="preserve">n their classes </w:t>
      </w:r>
      <w:r w:rsidRPr="00CA5240">
        <w:rPr>
          <w:rFonts w:cs="Times New Roman"/>
          <w:b/>
          <w:u w:val="single"/>
        </w:rPr>
        <w:t>but also by the organization of the entire school system.</w:t>
      </w:r>
      <w:r w:rsidRPr="00CA5240">
        <w:rPr>
          <w:rFonts w:cs="Times New Roman"/>
          <w:u w:val="single"/>
        </w:rPr>
        <w:t xml:space="preserve">  This is an important part of the historical explanation for the formation of public schools. Public education is part of a complex relationship between the interests of and resistance from the capitalist class. Much of its formation occurred in a struggle between the capitalists and a large workers movement</w:t>
      </w:r>
      <w:r w:rsidRPr="00CA5240">
        <w:rPr>
          <w:rFonts w:cs="Times New Roman"/>
          <w:sz w:val="16"/>
        </w:rPr>
        <w:t xml:space="preserve"> demanding free and expansive public education. </w:t>
      </w:r>
      <w:r w:rsidRPr="00CA5240">
        <w:rPr>
          <w:rFonts w:cs="Times New Roman"/>
          <w:u w:val="single"/>
        </w:rPr>
        <w:t xml:space="preserve">Part of public education is rooted in the need to form a work force and to satisfy social demands made by the working class. No former mode of production posed the need to create a workforce that could comply with requirements of daily timeliness, repetition, and attention. Education and schooling play an important role in developing these “skills.” </w:t>
      </w:r>
      <w:r w:rsidRPr="00CA5240">
        <w:rPr>
          <w:rFonts w:cs="Times New Roman"/>
          <w:sz w:val="16"/>
        </w:rPr>
        <w:t xml:space="preserve"> Despite the reflection of the dominant classes’ interests in the current formation of schooling, the path to public education was not one dictated by the bourgeoisie, nor was it a gradual and passive path along which the bourgeoisie slowly conceded funding for schools and allowed workers to spend time on education and culture. The labor laws of the 19th century were a response to demands arising from the working class and were imposed despite the resistance of the bosses who sought every possible way to break these laws. Public schooling is a concession from the bourgeois state, although it also serves their interests.  We must discuss the issue of education from the point of view of working class and low-income communities. </w:t>
      </w:r>
      <w:r w:rsidRPr="00CA5240">
        <w:rPr>
          <w:rFonts w:cs="Times New Roman"/>
          <w:u w:val="single"/>
        </w:rPr>
        <w:t xml:space="preserve">We must face the contradictions that have been unleashed via the struggle for free, quality public education for the children of the working class. The current form of education is very far from being politically neutral because it cannot be disconnected from class interests. Education is not for a neutral “mankind” and is not on the margins of politics or class struggle — it is a central area of that struggle. </w:t>
      </w:r>
      <w:r w:rsidRPr="00CA5240">
        <w:rPr>
          <w:rFonts w:cs="Times New Roman"/>
          <w:sz w:val="16"/>
        </w:rPr>
        <w:t xml:space="preserve"> This is why it is necessary to think about the objectives of education projects that come from the state. </w:t>
      </w:r>
      <w:r w:rsidRPr="00CA5240">
        <w:rPr>
          <w:rFonts w:cs="Times New Roman"/>
          <w:u w:val="single"/>
        </w:rPr>
        <w:t xml:space="preserve">We must examine the interests of those who only fight for the expansion of “quality” public education. </w:t>
      </w:r>
      <w:r w:rsidRPr="00CA5240">
        <w:rPr>
          <w:rFonts w:cs="Times New Roman"/>
          <w:sz w:val="16"/>
        </w:rPr>
        <w:t xml:space="preserve"> </w:t>
      </w:r>
      <w:r w:rsidRPr="00CA5240">
        <w:rPr>
          <w:rFonts w:cs="Times New Roman"/>
          <w:u w:val="single"/>
        </w:rPr>
        <w:t>We have explained the goals of public education for the bourgeoisie and its government. These are not the same as the goals of the parents and families who, with enormous effort, send their children to school with the hope that they will get a degree. They are also not the goals of those of us who dedicate our lives to supplying children with the best education possible.  Modern schooling is a product of the needs of the bourgeoisie.</w:t>
      </w:r>
      <w:r w:rsidRPr="00CA5240">
        <w:rPr>
          <w:rFonts w:cs="Times New Roman"/>
          <w:sz w:val="16"/>
        </w:rPr>
        <w:t xml:space="preserve"> But it is also a product of a huge struggle to make it expansive and free as well to defend it from corporate encroachment. It </w:t>
      </w:r>
      <w:r w:rsidRPr="00CA5240">
        <w:rPr>
          <w:rFonts w:cs="Times New Roman"/>
          <w:u w:val="single"/>
        </w:rPr>
        <w:t>cannot be denied that in the hands of the bourgeoisie and the capitalist state, school tries to be (and in most cases is) one more tool for the legitimation of the system. The bourgeoisie is not willing to give the working class the means for a real education — instead, it limits the potential of the working class by dividing manual and intellectual labor, spending a limited amount of money on education, and creating biased content as it constantly tries to limit access to quality public education</w:t>
      </w:r>
      <w:r w:rsidRPr="00CA5240">
        <w:rPr>
          <w:rFonts w:cs="Times New Roman"/>
          <w:sz w:val="16"/>
        </w:rPr>
        <w:t xml:space="preserve">. </w:t>
      </w:r>
      <w:r w:rsidRPr="00CA5240">
        <w:rPr>
          <w:rFonts w:eastAsia="Times New Roman" w:cs="Times New Roman"/>
          <w:sz w:val="16"/>
        </w:rPr>
        <w:t xml:space="preserve">          In a class based society education is class based  </w:t>
      </w:r>
      <w:r w:rsidRPr="00CA5240">
        <w:rPr>
          <w:rFonts w:eastAsia="Times New Roman" w:cs="Times New Roman"/>
          <w:u w:val="single"/>
        </w:rPr>
        <w:t xml:space="preserve">According to Lenin, “The more cultured the bourgeois state, the more subtly it lied when declaring that schools could stand above politics and serve society as a whole. In fact the schools were turned into nothing but an instrument of the class rule of the bourgeoisie. They were thoroughly imbued with the bourgeois caste spirit. Their purpose was to supply the capitalists with obedient lackeys and able workers...We say that our work in the sphere of education is part of the struggle for overthrowing the bourgeoisie. We publicly declare that education divorced from life and politics is lies and hypocrisy” He also says, “The bourgeoisie themselves, who advocated this principle, made their own bourgeois politics the cornerstone of the school system, and tried to reduce schooling to the training of docile and efficient servants of the bourgeoisie, to reduce even universal education from top to bottom to the training of docile and efficient servants of the bourgeoisie, of slaves and tools of capital. They never gave a thought to making the school a means of developing the human personality.” </w:t>
      </w:r>
      <w:r w:rsidRPr="00CA5240">
        <w:rPr>
          <w:rFonts w:eastAsia="Times New Roman" w:cs="Times New Roman"/>
          <w:sz w:val="16"/>
        </w:rPr>
        <w:t xml:space="preserve"> </w:t>
      </w:r>
      <w:r w:rsidRPr="00CA5240">
        <w:rPr>
          <w:rFonts w:eastAsia="Times New Roman" w:cs="Times New Roman"/>
          <w:u w:val="single"/>
        </w:rPr>
        <w:t>The bourgeoisie sees knowledge as part of their own monopoly and tries to convert it into an instrument of their domination</w:t>
      </w:r>
      <w:r w:rsidRPr="00CA5240">
        <w:rPr>
          <w:rFonts w:eastAsia="Times New Roman" w:cs="Times New Roman"/>
          <w:sz w:val="16"/>
        </w:rPr>
        <w:t xml:space="preserve">. Lenin affirms that only the wealthy receive a “quality” education, but the education for the poor and working class is merely training for work. </w:t>
      </w:r>
      <w:r w:rsidRPr="00CA5240">
        <w:rPr>
          <w:rFonts w:eastAsia="Times New Roman" w:cs="Times New Roman"/>
          <w:u w:val="single"/>
        </w:rPr>
        <w:t>It in no way has the goal of making people “the true owners of their lives.”  “The true owners of their lives” has both literary and profound meanings</w:t>
      </w:r>
      <w:r w:rsidRPr="00CA5240">
        <w:rPr>
          <w:rFonts w:eastAsia="Times New Roman" w:cs="Times New Roman"/>
          <w:sz w:val="16"/>
        </w:rPr>
        <w:t xml:space="preserve">. To the working class and to the poor, access to education is not only important but necessary. In order to accomplish the true liberation of the working class and oppressed sectors of society, we must profoundly break with our separation and the separation of our children from the huge arsenal of scientific, technical, philosophical, economic and historic knowledge that humanity has developed throughout history.  …..  </w:t>
      </w:r>
      <w:r w:rsidRPr="00CA5240">
        <w:rPr>
          <w:rFonts w:eastAsia="Times New Roman" w:cs="Times New Roman"/>
          <w:u w:val="single"/>
        </w:rPr>
        <w:t xml:space="preserve">In Marx’s Critique of the Gotha Program, Marx addresses this issue. He says, " ‘Equal elementary education’? What idea lies behind these words? Is it believed that in present-day society (and it is only with this one has to deal) education can be equal for all classes?” </w:t>
      </w:r>
      <w:r w:rsidRPr="00CA5240">
        <w:rPr>
          <w:rFonts w:eastAsia="Times New Roman" w:cs="Times New Roman"/>
          <w:sz w:val="16"/>
        </w:rPr>
        <w:t xml:space="preserve">He goes on to say, </w:t>
      </w:r>
      <w:r w:rsidRPr="00CA5240">
        <w:rPr>
          <w:rFonts w:eastAsia="Times New Roman" w:cs="Times New Roman"/>
          <w:u w:val="single"/>
        </w:rPr>
        <w:t>"’Elementary education by the state’ is altogether objectionable. Defining by a general law the expenditures on the elementary schools, the qualifications of the teaching staff, the branches of instruction, etc… is a very different thing from appointing the state as the educator of the people!</w:t>
      </w:r>
      <w:r w:rsidRPr="00CA5240">
        <w:rPr>
          <w:rFonts w:eastAsia="Times New Roman" w:cs="Times New Roman"/>
          <w:sz w:val="16"/>
        </w:rPr>
        <w:t xml:space="preserve"> Government and church should rather be equally excluded from any influence on the school…”  As Marx says, on one hand, it is necessary to change social conditions to create a new education system. On the other, we need a new education system to change current social conditions. As a consequence, we must begin our analysis with an understanding of the current situation. This leads to demanding and defending public, secular, and free education. It means fighting for an education budget based on student needs, not the dictates of corporations or international financial bodies. Although we demand that the state finance education and guarantee access to the population, we do not accept that we need to leave the management of education in the hands of the State that represents the interests of the capitalist class.  </w:t>
      </w:r>
      <w:r w:rsidRPr="00CA5240">
        <w:rPr>
          <w:rFonts w:eastAsia="Times New Roman" w:cs="Times New Roman"/>
          <w:u w:val="single"/>
        </w:rPr>
        <w:t xml:space="preserve">Education can be public without being in the hands of the government. </w:t>
      </w:r>
      <w:r w:rsidRPr="00CA5240">
        <w:rPr>
          <w:rFonts w:eastAsia="Times New Roman" w:cs="Times New Roman"/>
          <w:sz w:val="16"/>
        </w:rPr>
        <w:t xml:space="preserve"> </w:t>
      </w:r>
      <w:r w:rsidRPr="00CA5240">
        <w:rPr>
          <w:rFonts w:eastAsia="Times New Roman" w:cs="Times New Roman"/>
          <w:u w:val="single"/>
        </w:rPr>
        <w:t>It is necessary to fight to rip control of the curriculum, of the budget, and of the allocation of funding from the hands of the capitalist government. We must put it in the hands of the people</w:t>
      </w:r>
      <w:r w:rsidRPr="00CA5240">
        <w:rPr>
          <w:rFonts w:eastAsia="Times New Roman" w:cs="Times New Roman"/>
          <w:sz w:val="16"/>
        </w:rPr>
        <w:t xml:space="preserve"> who are truly interested in our children’s education: </w:t>
      </w:r>
      <w:r w:rsidRPr="00CA5240">
        <w:rPr>
          <w:rFonts w:eastAsia="Times New Roman" w:cs="Times New Roman"/>
          <w:u w:val="single"/>
        </w:rPr>
        <w:t>the parents, teachers, students, community organizations, and working class organizations. We defend, but we also question, the existing education system because we fight for equal opportunities and the freedom for young people to access and build upon the knowledge accumulated by humanity. We do not fight for an education system like the one to which we are accustomed. “Equality” in education is a cynical and prejudicial lie. Until equality includes an end to class-based society and exploitation, we are know that it is just an empty phrase. We are fighting to bring an end to class society, and in this struggle, we are truly fighting for equality. This is why we fight for a workers government that will expropriate the bourgeoisie and establish democratic planning of the economy and education</w:t>
      </w:r>
      <w:r w:rsidRPr="00CA5240">
        <w:rPr>
          <w:rFonts w:eastAsia="Times New Roman" w:cs="Times New Roman"/>
          <w:sz w:val="16"/>
        </w:rPr>
        <w:t xml:space="preserve">. </w:t>
      </w:r>
      <w:r w:rsidRPr="00CA5240">
        <w:rPr>
          <w:rFonts w:cs="Times New Roman"/>
          <w:sz w:val="16"/>
        </w:rPr>
        <w:t xml:space="preserve">  </w:t>
      </w:r>
    </w:p>
    <w:p w14:paraId="45DE2115" w14:textId="77777777" w:rsidR="00F26492" w:rsidRPr="00CA5240" w:rsidRDefault="00F26492" w:rsidP="00F26492">
      <w:pPr>
        <w:pStyle w:val="Heading3"/>
        <w:rPr>
          <w:rFonts w:eastAsia="Times New Roman" w:cs="Times New Roman"/>
        </w:rPr>
      </w:pPr>
      <w:r w:rsidRPr="00CA5240">
        <w:rPr>
          <w:rFonts w:eastAsia="Times New Roman" w:cs="Times New Roman"/>
        </w:rPr>
        <w:t>AT: Schools Key to Revolution</w:t>
      </w:r>
    </w:p>
    <w:p w14:paraId="75A8065B" w14:textId="77777777" w:rsidR="00F26492" w:rsidRPr="00CA5240" w:rsidRDefault="00F26492" w:rsidP="00F26492">
      <w:pPr>
        <w:rPr>
          <w:rFonts w:cs="Times New Roman"/>
          <w:sz w:val="16"/>
        </w:rPr>
      </w:pPr>
    </w:p>
    <w:p w14:paraId="4A08C832" w14:textId="77777777" w:rsidR="00F26492" w:rsidRPr="00CA5240" w:rsidRDefault="00F26492" w:rsidP="00F26492">
      <w:pPr>
        <w:pStyle w:val="Heading4"/>
        <w:rPr>
          <w:rFonts w:cs="Times New Roman"/>
        </w:rPr>
      </w:pPr>
      <w:r w:rsidRPr="00CA5240">
        <w:rPr>
          <w:rFonts w:cs="Times New Roman"/>
        </w:rPr>
        <w:t>Nope</w:t>
      </w:r>
    </w:p>
    <w:p w14:paraId="4DF4F8CF" w14:textId="77777777" w:rsidR="00F26492" w:rsidRPr="00CA5240" w:rsidRDefault="00F26492" w:rsidP="00F26492">
      <w:r w:rsidRPr="00CA5240">
        <w:rPr>
          <w:rFonts w:cs="Times New Roman"/>
          <w:b/>
          <w:bCs/>
        </w:rPr>
        <w:t>Hill 12</w:t>
      </w:r>
      <w:r w:rsidRPr="00CA5240">
        <w:rPr>
          <w:rFonts w:cs="Times New Roman"/>
          <w:sz w:val="16"/>
        </w:rPr>
        <w:t xml:space="preserve"> (</w:t>
      </w:r>
      <w:r w:rsidRPr="00CA5240">
        <w:t xml:space="preserve">Dave;  David Stanley Hill (born 10 October 1945) is a Marxist political and educational activist. He is Research Professor (Emeritus) in Education at Anglia Ruskin University, Chelmsford, England, and also Visiting Professor at the Kapodistrian and National University of Athens, Greece, and in the Social Policy Research Centre at Middlesex University, London.[1] He was an elected Labour Partycouncillor for East Sussex County Council and Brighton Borough Council in the 1970s and 1980s, and has fought as a candidate in thirteen local, national and European elections since 1972, most recently as Parliamentary Candidate in Hove and Portslade in the 2015 general election for TUSC, the Trae Unionist and Socialist Coalition; “The Role of Marxist Educators Against and Within Neoliberal Capitalism”; </w:t>
      </w:r>
      <w:hyperlink r:id="rId27" w:history="1">
        <w:r w:rsidRPr="00CA5240">
          <w:rPr>
            <w:rStyle w:val="Hyperlink"/>
          </w:rPr>
          <w:t>http://socialistresistance.org/the-role-of-marxist-educators-against-and-within-neoliberal-capitalism/3184</w:t>
        </w:r>
      </w:hyperlink>
      <w:r w:rsidRPr="00CA5240">
        <w:t xml:space="preserve">; 7/25/17; MF)              </w:t>
      </w:r>
    </w:p>
    <w:p w14:paraId="49FA0473" w14:textId="77777777" w:rsidR="00F26492" w:rsidRPr="00CA5240" w:rsidRDefault="00F26492" w:rsidP="00F26492">
      <w:pPr>
        <w:rPr>
          <w:rFonts w:eastAsia="Times New Roman" w:cs="Times New Roman"/>
          <w:sz w:val="16"/>
        </w:rPr>
      </w:pPr>
      <w:r w:rsidRPr="00CA5240">
        <w:rPr>
          <w:rFonts w:eastAsia="Times New Roman" w:cs="Times New Roman"/>
          <w:u w:val="single"/>
        </w:rPr>
        <w:t>At the end of the day</w:t>
      </w:r>
      <w:r w:rsidRPr="00CA5240">
        <w:rPr>
          <w:rFonts w:eastAsia="Times New Roman" w:cs="Times New Roman"/>
          <w:sz w:val="16"/>
        </w:rPr>
        <w:t xml:space="preserve">, or at the end of the week, </w:t>
      </w:r>
      <w:r w:rsidRPr="00CA5240">
        <w:rPr>
          <w:rFonts w:eastAsia="Times New Roman" w:cs="Times New Roman"/>
          <w:b/>
          <w:u w:val="single"/>
        </w:rPr>
        <w:t>we have to realize there is only so much we can do within the classroom</w:t>
      </w:r>
      <w:r w:rsidRPr="00CA5240">
        <w:rPr>
          <w:rFonts w:eastAsia="Times New Roman" w:cs="Times New Roman"/>
          <w:sz w:val="16"/>
        </w:rPr>
        <w:t xml:space="preserve">, within the lecture hall, </w:t>
      </w:r>
      <w:r w:rsidRPr="00CA5240">
        <w:rPr>
          <w:rFonts w:eastAsia="Times New Roman" w:cs="Times New Roman"/>
          <w:u w:val="single"/>
        </w:rPr>
        <w:t>within the school</w:t>
      </w:r>
      <w:r w:rsidRPr="00CA5240">
        <w:rPr>
          <w:rFonts w:eastAsia="Times New Roman" w:cs="Times New Roman"/>
          <w:sz w:val="16"/>
        </w:rPr>
        <w:t xml:space="preserve"> or college. That </w:t>
      </w:r>
      <w:r w:rsidRPr="00CA5240">
        <w:rPr>
          <w:rFonts w:eastAsia="Times New Roman" w:cs="Times New Roman"/>
          <w:u w:val="single"/>
        </w:rPr>
        <w:t>we need, to the best of our abilities</w:t>
      </w:r>
      <w:r w:rsidRPr="00CA5240">
        <w:rPr>
          <w:rFonts w:eastAsia="Times New Roman" w:cs="Times New Roman"/>
          <w:sz w:val="16"/>
        </w:rPr>
        <w:t xml:space="preserve">, and within our commitments to family etc. </w:t>
      </w:r>
      <w:r w:rsidRPr="00CA5240">
        <w:rPr>
          <w:rFonts w:eastAsia="Times New Roman" w:cs="Times New Roman"/>
          <w:u w:val="single"/>
        </w:rPr>
        <w:t>to work in arenas beyond the school gate, within parties, groups, campaigns, movements, protests, demonstrations, organizations, at local, national, and linking into global movements.</w:t>
      </w:r>
      <w:r w:rsidRPr="00CA5240">
        <w:rPr>
          <w:rFonts w:eastAsia="Times New Roman" w:cs="Times New Roman"/>
          <w:sz w:val="16"/>
        </w:rPr>
        <w:t xml:space="preserve"> But that is another, albeit closely related and certainly necessary, kettle of fish.</w:t>
      </w:r>
    </w:p>
    <w:p w14:paraId="17899528" w14:textId="77777777" w:rsidR="00632F93" w:rsidRPr="00CA5240" w:rsidRDefault="00632F93" w:rsidP="00632F93"/>
    <w:p w14:paraId="5BFDEF4C" w14:textId="72B200F9" w:rsidR="000C5FA9" w:rsidRDefault="000C5FA9" w:rsidP="001A07C0">
      <w:pPr>
        <w:pStyle w:val="Heading3"/>
      </w:pPr>
      <w:r>
        <w:t>AT: Space</w:t>
      </w:r>
    </w:p>
    <w:p w14:paraId="6FF45AED" w14:textId="64574E64" w:rsidR="000C5FA9" w:rsidRPr="000C5FA9" w:rsidRDefault="000C5FA9" w:rsidP="000C5FA9">
      <w:pPr>
        <w:pStyle w:val="Heading4"/>
      </w:pPr>
      <w:r w:rsidRPr="000C5FA9">
        <w:t xml:space="preserve">Mars colonization is more difficult than fixing the problems </w:t>
      </w:r>
      <w:r w:rsidR="00044350">
        <w:t xml:space="preserve">here on Earth in every instance---their </w:t>
      </w:r>
      <w:proofErr w:type="gramStart"/>
      <w:r w:rsidR="00044350">
        <w:t>authors</w:t>
      </w:r>
      <w:proofErr w:type="gramEnd"/>
      <w:r w:rsidR="00044350">
        <w:t xml:space="preserve"> are nerds</w:t>
      </w:r>
    </w:p>
    <w:p w14:paraId="0C51194E" w14:textId="77777777" w:rsidR="000C5FA9" w:rsidRPr="000C5FA9" w:rsidRDefault="000C5FA9" w:rsidP="000C5FA9">
      <w:r w:rsidRPr="00665433">
        <w:rPr>
          <w:rStyle w:val="Style13ptBold"/>
        </w:rPr>
        <w:t>Ozimek</w:t>
      </w:r>
      <w:r w:rsidRPr="000C5FA9">
        <w:rPr>
          <w:rStyle w:val="Style13ptBold"/>
        </w:rPr>
        <w:t xml:space="preserve"> 5/6</w:t>
      </w:r>
      <w:r w:rsidRPr="000C5FA9">
        <w:t>/17 (Adam, Economist, "</w:t>
      </w:r>
      <w:r w:rsidRPr="000C5FA9">
        <w:rPr>
          <w:rStyle w:val="Emphasis"/>
        </w:rPr>
        <w:t>Sorry Nerds</w:t>
      </w:r>
      <w:r w:rsidRPr="000C5FA9">
        <w:t>, But Colonizing Other Planets Is Not A Good Plan", Forbes, 5-6-2017, </w:t>
      </w:r>
      <w:hyperlink r:id="rId28" w:tgtFrame="_blank" w:history="1">
        <w:r w:rsidRPr="000C5FA9">
          <w:rPr>
            <w:rStyle w:val="Hyperlink"/>
          </w:rPr>
          <w:t>https://www.forbes.com/sites/modeledbehavior/2017/05/06/sorry-nerds-but-colonizing-other-planets-is-not-a-good-plan/</w:t>
        </w:r>
      </w:hyperlink>
      <w:r w:rsidRPr="000C5FA9">
        <w:t>, DOA: 7-28-2017) //Snowball</w:t>
      </w:r>
    </w:p>
    <w:p w14:paraId="1089015C" w14:textId="4994F224" w:rsidR="000C5FA9" w:rsidRPr="00044350" w:rsidRDefault="000C5FA9" w:rsidP="000C5FA9">
      <w:pPr>
        <w:rPr>
          <w:sz w:val="16"/>
        </w:rPr>
      </w:pPr>
      <w:r w:rsidRPr="00044350">
        <w:rPr>
          <w:sz w:val="16"/>
        </w:rPr>
        <w:t>In November, Stephen </w:t>
      </w:r>
      <w:r w:rsidRPr="000C5FA9">
        <w:rPr>
          <w:rStyle w:val="StyleUnderline"/>
        </w:rPr>
        <w:t>Hawking warned that humans needed to colonize another planet</w:t>
      </w:r>
      <w:r w:rsidRPr="00044350">
        <w:rPr>
          <w:sz w:val="16"/>
        </w:rPr>
        <w:t xml:space="preserve"> within 1,000 years. Now, six months later, he’s saying we </w:t>
      </w:r>
      <w:proofErr w:type="gramStart"/>
      <w:r w:rsidRPr="00044350">
        <w:rPr>
          <w:sz w:val="16"/>
        </w:rPr>
        <w:t>have to</w:t>
      </w:r>
      <w:proofErr w:type="gramEnd"/>
      <w:r w:rsidRPr="00044350">
        <w:rPr>
          <w:sz w:val="16"/>
        </w:rPr>
        <w:t xml:space="preserve"> do it within 100 years in order </w:t>
      </w:r>
      <w:r w:rsidRPr="000C5FA9">
        <w:rPr>
          <w:rStyle w:val="StyleUnderline"/>
        </w:rPr>
        <w:t>to avoid extinction. There’s a problem</w:t>
      </w:r>
      <w:r w:rsidR="00044350" w:rsidRPr="00044350">
        <w:rPr>
          <w:sz w:val="16"/>
        </w:rPr>
        <w:t xml:space="preserve"> </w:t>
      </w:r>
      <w:r w:rsidRPr="00044350">
        <w:rPr>
          <w:sz w:val="16"/>
        </w:rPr>
        <w:t>with this plan:</w:t>
      </w:r>
      <w:r w:rsidR="00044350" w:rsidRPr="00044350">
        <w:rPr>
          <w:sz w:val="16"/>
        </w:rPr>
        <w:t xml:space="preserve"> </w:t>
      </w:r>
      <w:r w:rsidRPr="000C5FA9">
        <w:rPr>
          <w:rStyle w:val="StyleUnderline"/>
        </w:rPr>
        <w:t>under</w:t>
      </w:r>
      <w:r w:rsidRPr="00044350">
        <w:rPr>
          <w:sz w:val="16"/>
        </w:rPr>
        <w:t xml:space="preserve"> almost </w:t>
      </w:r>
      <w:r w:rsidRPr="00044350">
        <w:rPr>
          <w:rStyle w:val="Emphasis"/>
        </w:rPr>
        <w:t>no circumstances</w:t>
      </w:r>
      <w:r w:rsidRPr="000C5FA9">
        <w:rPr>
          <w:rStyle w:val="StyleUnderline"/>
        </w:rPr>
        <w:t xml:space="preserve"> is colonizing another planet the best way to adapt to a problem on earth</w:t>
      </w:r>
      <w:r w:rsidRPr="00044350">
        <w:rPr>
          <w:sz w:val="16"/>
        </w:rPr>
        <w:t>.</w:t>
      </w:r>
      <w:r w:rsidR="00044350" w:rsidRPr="00044350">
        <w:rPr>
          <w:sz w:val="16"/>
        </w:rPr>
        <w:t xml:space="preserve"> </w:t>
      </w:r>
      <w:r w:rsidRPr="00044350">
        <w:rPr>
          <w:sz w:val="16"/>
        </w:rPr>
        <w:t>Let’s start with Mars, which is a favorite planet for colonization scenarios, including for</w:t>
      </w:r>
      <w:r w:rsidR="00044350" w:rsidRPr="00044350">
        <w:rPr>
          <w:sz w:val="16"/>
        </w:rPr>
        <w:t xml:space="preserve"> </w:t>
      </w:r>
      <w:r w:rsidRPr="00044350">
        <w:rPr>
          <w:sz w:val="16"/>
        </w:rPr>
        <w:t>Elon</w:t>
      </w:r>
      <w:r w:rsidR="00044350" w:rsidRPr="00044350">
        <w:rPr>
          <w:sz w:val="16"/>
        </w:rPr>
        <w:t xml:space="preserve"> </w:t>
      </w:r>
      <w:r w:rsidRPr="00044350">
        <w:rPr>
          <w:sz w:val="16"/>
        </w:rPr>
        <w:t>Musk who thinks we should colonize Mars because earth will eventually face a “doomsday scenario”. The problem with this is that</w:t>
      </w:r>
      <w:r w:rsidR="00044350" w:rsidRPr="00044350">
        <w:rPr>
          <w:sz w:val="16"/>
        </w:rPr>
        <w:t xml:space="preserve"> </w:t>
      </w:r>
      <w:r w:rsidRPr="000C5FA9">
        <w:rPr>
          <w:rStyle w:val="StyleUnderline"/>
        </w:rPr>
        <w:t>there is almost nothing that could happen to earth that would make it less hospitable than Mars. Whether</w:t>
      </w:r>
      <w:r w:rsidRPr="00044350">
        <w:rPr>
          <w:sz w:val="16"/>
        </w:rPr>
        <w:t xml:space="preserve"> it’s </w:t>
      </w:r>
      <w:r w:rsidRPr="000C5FA9">
        <w:rPr>
          <w:rStyle w:val="StyleUnderline"/>
        </w:rPr>
        <w:t>nuclear war or</w:t>
      </w:r>
      <w:r w:rsidR="00044350">
        <w:rPr>
          <w:rStyle w:val="StyleUnderline"/>
        </w:rPr>
        <w:t xml:space="preserve"> </w:t>
      </w:r>
      <w:r w:rsidRPr="000C5FA9">
        <w:rPr>
          <w:rStyle w:val="StyleUnderline"/>
        </w:rPr>
        <w:t>massive</w:t>
      </w:r>
      <w:r w:rsidR="00044350" w:rsidRPr="00044350">
        <w:rPr>
          <w:sz w:val="16"/>
        </w:rPr>
        <w:t xml:space="preserve"> </w:t>
      </w:r>
      <w:r w:rsidRPr="00044350">
        <w:rPr>
          <w:sz w:val="16"/>
        </w:rPr>
        <w:t xml:space="preserve">global </w:t>
      </w:r>
      <w:r w:rsidRPr="000C5FA9">
        <w:rPr>
          <w:rStyle w:val="StyleUnderline"/>
        </w:rPr>
        <w:t>warming</w:t>
      </w:r>
      <w:r w:rsidRPr="00044350">
        <w:rPr>
          <w:sz w:val="16"/>
        </w:rPr>
        <w:t xml:space="preserve">, post disaster earth would be </w:t>
      </w:r>
      <w:proofErr w:type="gramStart"/>
      <w:r w:rsidRPr="00044350">
        <w:rPr>
          <w:sz w:val="16"/>
        </w:rPr>
        <w:t>way more</w:t>
      </w:r>
      <w:proofErr w:type="gramEnd"/>
      <w:r w:rsidRPr="00044350">
        <w:rPr>
          <w:sz w:val="16"/>
        </w:rPr>
        <w:t xml:space="preserve"> habitable than Mars.</w:t>
      </w:r>
      <w:r w:rsidR="00044350" w:rsidRPr="00044350">
        <w:rPr>
          <w:sz w:val="16"/>
        </w:rPr>
        <w:t xml:space="preserve"> </w:t>
      </w:r>
      <w:r w:rsidRPr="00044350">
        <w:rPr>
          <w:sz w:val="16"/>
        </w:rPr>
        <w:t>For example,</w:t>
      </w:r>
      <w:r w:rsidR="00044350" w:rsidRPr="00044350">
        <w:rPr>
          <w:sz w:val="16"/>
        </w:rPr>
        <w:t xml:space="preserve"> </w:t>
      </w:r>
      <w:r w:rsidRPr="00044350">
        <w:rPr>
          <w:sz w:val="16"/>
        </w:rPr>
        <w:t xml:space="preserve">we worry that the oceans on earth will get too polluted, or too acidified, or </w:t>
      </w:r>
      <w:proofErr w:type="gramStart"/>
      <w:r w:rsidRPr="00044350">
        <w:rPr>
          <w:sz w:val="16"/>
        </w:rPr>
        <w:t>rise</w:t>
      </w:r>
      <w:r w:rsidR="00044350" w:rsidRPr="00044350">
        <w:rPr>
          <w:sz w:val="16"/>
        </w:rPr>
        <w:t xml:space="preserve"> </w:t>
      </w:r>
      <w:r w:rsidRPr="00044350">
        <w:rPr>
          <w:sz w:val="16"/>
        </w:rPr>
        <w:t>up</w:t>
      </w:r>
      <w:proofErr w:type="gramEnd"/>
      <w:r w:rsidR="00044350" w:rsidRPr="00044350">
        <w:rPr>
          <w:sz w:val="16"/>
        </w:rPr>
        <w:t xml:space="preserve"> </w:t>
      </w:r>
      <w:r w:rsidRPr="00044350">
        <w:rPr>
          <w:sz w:val="16"/>
        </w:rPr>
        <w:t>too high. It’s true that could make life on earth very hard. But</w:t>
      </w:r>
      <w:r w:rsidR="00044350" w:rsidRPr="00044350">
        <w:rPr>
          <w:sz w:val="16"/>
        </w:rPr>
        <w:t xml:space="preserve"> </w:t>
      </w:r>
      <w:r w:rsidRPr="000C5FA9">
        <w:rPr>
          <w:rStyle w:val="StyleUnderline"/>
        </w:rPr>
        <w:t>on Mars the only surface water is frozen</w:t>
      </w:r>
      <w:r w:rsidR="00044350">
        <w:rPr>
          <w:rStyle w:val="StyleUnderline"/>
        </w:rPr>
        <w:t xml:space="preserve"> </w:t>
      </w:r>
      <w:r w:rsidRPr="000C5FA9">
        <w:rPr>
          <w:rStyle w:val="StyleUnderline"/>
        </w:rPr>
        <w:t>in the polar ice caps.</w:t>
      </w:r>
      <w:r w:rsidR="00044350">
        <w:rPr>
          <w:rStyle w:val="StyleUnderline"/>
        </w:rPr>
        <w:t xml:space="preserve"> </w:t>
      </w:r>
      <w:r w:rsidRPr="000C5FA9">
        <w:rPr>
          <w:rStyle w:val="StyleUnderline"/>
        </w:rPr>
        <w:t>We would be hard pressed to ruin the water on earth so badly that it’s worse than what’s available on Mars</w:t>
      </w:r>
      <w:r w:rsidRPr="00044350">
        <w:rPr>
          <w:sz w:val="16"/>
        </w:rPr>
        <w:t>.</w:t>
      </w:r>
      <w:r w:rsidR="00044350" w:rsidRPr="00044350">
        <w:rPr>
          <w:sz w:val="16"/>
        </w:rPr>
        <w:t xml:space="preserve"> </w:t>
      </w:r>
      <w:r w:rsidRPr="000C5FA9">
        <w:rPr>
          <w:rStyle w:val="StyleUnderline"/>
        </w:rPr>
        <w:t>We also worry about</w:t>
      </w:r>
      <w:r w:rsidR="00044350">
        <w:rPr>
          <w:rStyle w:val="StyleUnderline"/>
        </w:rPr>
        <w:t xml:space="preserve"> </w:t>
      </w:r>
      <w:r w:rsidRPr="00044350">
        <w:rPr>
          <w:sz w:val="16"/>
        </w:rPr>
        <w:t>the level of</w:t>
      </w:r>
      <w:r w:rsidR="00044350" w:rsidRPr="00044350">
        <w:rPr>
          <w:sz w:val="16"/>
        </w:rPr>
        <w:t xml:space="preserve"> </w:t>
      </w:r>
      <w:r w:rsidRPr="000C5FA9">
        <w:rPr>
          <w:rStyle w:val="StyleUnderline"/>
        </w:rPr>
        <w:t>carbon dioxide</w:t>
      </w:r>
      <w:r w:rsidR="00044350">
        <w:rPr>
          <w:rStyle w:val="StyleUnderline"/>
        </w:rPr>
        <w:t xml:space="preserve"> </w:t>
      </w:r>
      <w:r w:rsidRPr="00044350">
        <w:rPr>
          <w:sz w:val="16"/>
        </w:rPr>
        <w:t xml:space="preserve">we humans are creating. </w:t>
      </w:r>
      <w:r w:rsidRPr="000C5FA9">
        <w:rPr>
          <w:rStyle w:val="StyleUnderline"/>
        </w:rPr>
        <w:t>But</w:t>
      </w:r>
      <w:r w:rsidR="00044350">
        <w:rPr>
          <w:rStyle w:val="StyleUnderline"/>
        </w:rPr>
        <w:t xml:space="preserve"> </w:t>
      </w:r>
      <w:r w:rsidRPr="00044350">
        <w:rPr>
          <w:sz w:val="16"/>
        </w:rPr>
        <w:t xml:space="preserve">there’s nothing we could do to earth’s atmosphere to make it as bad as </w:t>
      </w:r>
      <w:r w:rsidRPr="000C5FA9">
        <w:rPr>
          <w:rStyle w:val="StyleUnderline"/>
        </w:rPr>
        <w:t>Mars</w:t>
      </w:r>
      <w:r w:rsidRPr="00044350">
        <w:rPr>
          <w:sz w:val="16"/>
        </w:rPr>
        <w:t xml:space="preserve">, which </w:t>
      </w:r>
      <w:r w:rsidRPr="000C5FA9">
        <w:rPr>
          <w:rStyle w:val="StyleUnderline"/>
        </w:rPr>
        <w:t>is</w:t>
      </w:r>
      <w:r w:rsidR="00044350">
        <w:rPr>
          <w:rStyle w:val="StyleUnderline"/>
        </w:rPr>
        <w:t xml:space="preserve"> </w:t>
      </w:r>
      <w:r w:rsidRPr="00044350">
        <w:rPr>
          <w:sz w:val="16"/>
        </w:rPr>
        <w:t>both</w:t>
      </w:r>
      <w:r w:rsidR="00044350" w:rsidRPr="00044350">
        <w:rPr>
          <w:sz w:val="16"/>
        </w:rPr>
        <w:t xml:space="preserve"> </w:t>
      </w:r>
      <w:r w:rsidRPr="00044350">
        <w:rPr>
          <w:sz w:val="16"/>
        </w:rPr>
        <w:t xml:space="preserve">extremely thin </w:t>
      </w:r>
      <w:proofErr w:type="gramStart"/>
      <w:r w:rsidRPr="00044350">
        <w:rPr>
          <w:sz w:val="16"/>
        </w:rPr>
        <w:t>and</w:t>
      </w:r>
      <w:r w:rsidR="00044350" w:rsidRPr="00044350">
        <w:rPr>
          <w:sz w:val="16"/>
        </w:rPr>
        <w:t xml:space="preserve"> </w:t>
      </w:r>
      <w:r w:rsidRPr="00044350">
        <w:rPr>
          <w:sz w:val="16"/>
        </w:rPr>
        <w:t>also</w:t>
      </w:r>
      <w:proofErr w:type="gramEnd"/>
      <w:r w:rsidR="00044350" w:rsidRPr="00044350">
        <w:rPr>
          <w:sz w:val="16"/>
        </w:rPr>
        <w:t xml:space="preserve"> </w:t>
      </w:r>
      <w:r w:rsidRPr="000C5FA9">
        <w:rPr>
          <w:rStyle w:val="StyleUnderline"/>
        </w:rPr>
        <w:t>96% carbon dioxide</w:t>
      </w:r>
      <w:r w:rsidRPr="00044350">
        <w:rPr>
          <w:sz w:val="16"/>
        </w:rPr>
        <w:t xml:space="preserve">. </w:t>
      </w:r>
      <w:r w:rsidRPr="000C5FA9">
        <w:rPr>
          <w:rStyle w:val="StyleUnderline"/>
        </w:rPr>
        <w:t>Not to mention a significantly lower level of gravity</w:t>
      </w:r>
      <w:r w:rsidRPr="00044350">
        <w:rPr>
          <w:sz w:val="16"/>
        </w:rPr>
        <w:t>.</w:t>
      </w:r>
      <w:r w:rsidR="00044350" w:rsidRPr="00044350">
        <w:rPr>
          <w:sz w:val="16"/>
        </w:rPr>
        <w:t xml:space="preserve"> </w:t>
      </w:r>
      <w:r w:rsidRPr="00044350">
        <w:rPr>
          <w:sz w:val="16"/>
        </w:rPr>
        <w:t>Whatever we’d have to do on Mars to make the atmosphere habitable would be more easily done on a very</w:t>
      </w:r>
      <w:r w:rsidR="00044350" w:rsidRPr="00044350">
        <w:rPr>
          <w:sz w:val="16"/>
        </w:rPr>
        <w:t xml:space="preserve"> </w:t>
      </w:r>
      <w:r w:rsidRPr="00044350">
        <w:rPr>
          <w:sz w:val="16"/>
        </w:rPr>
        <w:t>very</w:t>
      </w:r>
      <w:r w:rsidR="00044350" w:rsidRPr="00044350">
        <w:rPr>
          <w:sz w:val="16"/>
        </w:rPr>
        <w:t xml:space="preserve"> </w:t>
      </w:r>
      <w:r w:rsidRPr="00044350">
        <w:rPr>
          <w:sz w:val="16"/>
        </w:rPr>
        <w:t>ruined earth.</w:t>
      </w:r>
      <w:r w:rsidR="00044350" w:rsidRPr="00044350">
        <w:rPr>
          <w:sz w:val="16"/>
        </w:rPr>
        <w:t xml:space="preserve"> </w:t>
      </w:r>
      <w:r w:rsidRPr="000C5FA9">
        <w:rPr>
          <w:rStyle w:val="StyleUnderline"/>
        </w:rPr>
        <w:t>Even if an asteroid were to strike</w:t>
      </w:r>
      <w:r w:rsidR="00044350">
        <w:rPr>
          <w:rStyle w:val="StyleUnderline"/>
        </w:rPr>
        <w:t xml:space="preserve"> </w:t>
      </w:r>
      <w:r w:rsidRPr="000C5FA9">
        <w:rPr>
          <w:rStyle w:val="StyleUnderline"/>
        </w:rPr>
        <w:t>earth</w:t>
      </w:r>
      <w:r w:rsidR="00044350">
        <w:rPr>
          <w:rStyle w:val="StyleUnderline"/>
        </w:rPr>
        <w:t xml:space="preserve"> </w:t>
      </w:r>
      <w:r w:rsidRPr="000C5FA9">
        <w:rPr>
          <w:rStyle w:val="StyleUnderline"/>
        </w:rPr>
        <w:t>it would</w:t>
      </w:r>
      <w:r w:rsidR="00044350" w:rsidRPr="00044350">
        <w:rPr>
          <w:sz w:val="16"/>
        </w:rPr>
        <w:t xml:space="preserve"> </w:t>
      </w:r>
      <w:r w:rsidRPr="00044350">
        <w:rPr>
          <w:sz w:val="16"/>
        </w:rPr>
        <w:t>very likely</w:t>
      </w:r>
      <w:r w:rsidR="00044350" w:rsidRPr="00044350">
        <w:rPr>
          <w:sz w:val="16"/>
        </w:rPr>
        <w:t xml:space="preserve"> </w:t>
      </w:r>
      <w:r w:rsidRPr="000C5FA9">
        <w:rPr>
          <w:rStyle w:val="StyleUnderline"/>
        </w:rPr>
        <w:t xml:space="preserve">remain </w:t>
      </w:r>
      <w:r w:rsidRPr="00044350">
        <w:rPr>
          <w:rStyle w:val="Emphasis"/>
        </w:rPr>
        <w:t>more habitable</w:t>
      </w:r>
      <w:r w:rsidRPr="000C5FA9">
        <w:rPr>
          <w:rStyle w:val="StyleUnderline"/>
        </w:rPr>
        <w:t xml:space="preserve"> than mars</w:t>
      </w:r>
      <w:r w:rsidRPr="00044350">
        <w:rPr>
          <w:sz w:val="16"/>
        </w:rPr>
        <w:t>. For example, consider</w:t>
      </w:r>
      <w:r w:rsidR="00044350" w:rsidRPr="00044350">
        <w:rPr>
          <w:sz w:val="16"/>
        </w:rPr>
        <w:t xml:space="preserve"> </w:t>
      </w:r>
      <w:r w:rsidRPr="000C5FA9">
        <w:rPr>
          <w:rStyle w:val="StyleUnderline"/>
        </w:rPr>
        <w:t>the asteroid that struck the earth 66 million years ago</w:t>
      </w:r>
      <w:r w:rsidR="00044350" w:rsidRPr="00044350">
        <w:rPr>
          <w:sz w:val="16"/>
        </w:rPr>
        <w:t xml:space="preserve"> </w:t>
      </w:r>
      <w:r w:rsidRPr="00044350">
        <w:rPr>
          <w:sz w:val="16"/>
        </w:rPr>
        <w:t>creating the Chicxulub crater and wiping out 75% of plant and animal species on earth, including the dinosaurs. Well that disaster</w:t>
      </w:r>
      <w:r w:rsidR="00044350" w:rsidRPr="00044350">
        <w:rPr>
          <w:sz w:val="16"/>
        </w:rPr>
        <w:t xml:space="preserve"> </w:t>
      </w:r>
      <w:r w:rsidRPr="000C5FA9">
        <w:rPr>
          <w:rStyle w:val="StyleUnderline"/>
        </w:rPr>
        <w:t xml:space="preserve">still left 25% of species that survived, all of whom would </w:t>
      </w:r>
      <w:r w:rsidRPr="00044350">
        <w:rPr>
          <w:rStyle w:val="Emphasis"/>
        </w:rPr>
        <w:t>die instantly</w:t>
      </w:r>
      <w:r w:rsidRPr="000C5FA9">
        <w:rPr>
          <w:rStyle w:val="StyleUnderline"/>
        </w:rPr>
        <w:t xml:space="preserve"> on the surface of Mars.</w:t>
      </w:r>
      <w:r w:rsidR="00044350">
        <w:rPr>
          <w:rStyle w:val="StyleUnderline"/>
        </w:rPr>
        <w:t xml:space="preserve"> </w:t>
      </w:r>
      <w:r w:rsidRPr="00044350">
        <w:rPr>
          <w:sz w:val="16"/>
        </w:rPr>
        <w:t>If an asteroid</w:t>
      </w:r>
      <w:r w:rsidR="00044350" w:rsidRPr="00044350">
        <w:rPr>
          <w:sz w:val="16"/>
        </w:rPr>
        <w:t xml:space="preserve"> </w:t>
      </w:r>
      <w:r w:rsidRPr="00044350">
        <w:rPr>
          <w:sz w:val="16"/>
        </w:rPr>
        <w:t>like this</w:t>
      </w:r>
      <w:r w:rsidR="00044350" w:rsidRPr="00044350">
        <w:rPr>
          <w:sz w:val="16"/>
        </w:rPr>
        <w:t xml:space="preserve"> </w:t>
      </w:r>
      <w:r w:rsidRPr="00044350">
        <w:rPr>
          <w:sz w:val="16"/>
        </w:rPr>
        <w:t>was heading for the earth</w:t>
      </w:r>
      <w:r w:rsidR="00044350" w:rsidRPr="00044350">
        <w:rPr>
          <w:sz w:val="16"/>
        </w:rPr>
        <w:t xml:space="preserve"> </w:t>
      </w:r>
      <w:r w:rsidRPr="00044350">
        <w:rPr>
          <w:rStyle w:val="StyleUnderline"/>
        </w:rPr>
        <w:t>here’s what we would do instead of abandoning the planet</w:t>
      </w:r>
      <w:r w:rsidRPr="00044350">
        <w:rPr>
          <w:sz w:val="16"/>
        </w:rPr>
        <w:t>. First,</w:t>
      </w:r>
      <w:r w:rsidR="00044350" w:rsidRPr="00044350">
        <w:rPr>
          <w:sz w:val="16"/>
        </w:rPr>
        <w:t xml:space="preserve"> </w:t>
      </w:r>
      <w:r w:rsidRPr="00044350">
        <w:rPr>
          <w:rStyle w:val="StyleUnderline"/>
        </w:rPr>
        <w:t>we’d</w:t>
      </w:r>
      <w:r w:rsidRPr="00044350">
        <w:rPr>
          <w:sz w:val="16"/>
        </w:rPr>
        <w:t xml:space="preserve"> try to </w:t>
      </w:r>
      <w:r w:rsidRPr="00044350">
        <w:rPr>
          <w:rStyle w:val="StyleUnderline"/>
        </w:rPr>
        <w:t>deflect it. If</w:t>
      </w:r>
      <w:r w:rsidRPr="00044350">
        <w:rPr>
          <w:sz w:val="16"/>
        </w:rPr>
        <w:t xml:space="preserve"> we didn't know how to do that, </w:t>
      </w:r>
      <w:r w:rsidRPr="00044350">
        <w:rPr>
          <w:rStyle w:val="StyleUnderline"/>
        </w:rPr>
        <w:t>everyone</w:t>
      </w:r>
      <w:r w:rsidRPr="00044350">
        <w:rPr>
          <w:sz w:val="16"/>
        </w:rPr>
        <w:t xml:space="preserve"> who lived on the part of the planet where it was going to land </w:t>
      </w:r>
      <w:r w:rsidRPr="00044350">
        <w:rPr>
          <w:rStyle w:val="StyleUnderline"/>
        </w:rPr>
        <w:t>would move to safer parts of the planet</w:t>
      </w:r>
      <w:r w:rsidRPr="00044350">
        <w:rPr>
          <w:sz w:val="16"/>
        </w:rPr>
        <w:t xml:space="preserve">. </w:t>
      </w:r>
      <w:proofErr w:type="gramStart"/>
      <w:r w:rsidRPr="00044350">
        <w:rPr>
          <w:sz w:val="16"/>
        </w:rPr>
        <w:t>If need be</w:t>
      </w:r>
      <w:proofErr w:type="gramEnd"/>
      <w:r w:rsidR="00044350" w:rsidRPr="00044350">
        <w:rPr>
          <w:sz w:val="16"/>
        </w:rPr>
        <w:t xml:space="preserve"> </w:t>
      </w:r>
      <w:r w:rsidRPr="00044350">
        <w:rPr>
          <w:rStyle w:val="StyleUnderline"/>
        </w:rPr>
        <w:t xml:space="preserve">we'd create </w:t>
      </w:r>
      <w:r w:rsidRPr="00044350">
        <w:rPr>
          <w:rStyle w:val="Emphasis"/>
        </w:rPr>
        <w:t>biodomes</w:t>
      </w:r>
      <w:r w:rsidRPr="00044350">
        <w:rPr>
          <w:sz w:val="16"/>
        </w:rPr>
        <w:t xml:space="preserve"> and move into them, maybe even </w:t>
      </w:r>
      <w:r w:rsidRPr="00044350">
        <w:rPr>
          <w:rStyle w:val="Emphasis"/>
        </w:rPr>
        <w:t>at the bottom of the ocean.</w:t>
      </w:r>
      <w:r w:rsidRPr="00044350">
        <w:rPr>
          <w:sz w:val="16"/>
        </w:rPr>
        <w:t xml:space="preserve"> “Impossible!” you say? “Technology and human behavior would never allow this!” you insist? It’s true it would be extremely hard and today's technology wouldn’t allow it. And yet</w:t>
      </w:r>
      <w:r w:rsidR="00044350" w:rsidRPr="00044350">
        <w:rPr>
          <w:sz w:val="16"/>
        </w:rPr>
        <w:t xml:space="preserve"> </w:t>
      </w:r>
      <w:r w:rsidRPr="00044350">
        <w:rPr>
          <w:rStyle w:val="StyleUnderline"/>
        </w:rPr>
        <w:t xml:space="preserve">it would still be way, </w:t>
      </w:r>
      <w:proofErr w:type="gramStart"/>
      <w:r w:rsidRPr="00044350">
        <w:rPr>
          <w:rStyle w:val="Emphasis"/>
        </w:rPr>
        <w:t>way easier</w:t>
      </w:r>
      <w:proofErr w:type="gramEnd"/>
      <w:r w:rsidRPr="00044350">
        <w:rPr>
          <w:rStyle w:val="StyleUnderline"/>
        </w:rPr>
        <w:t xml:space="preserve"> than colonizing another planet</w:t>
      </w:r>
      <w:r w:rsidRPr="00044350">
        <w:rPr>
          <w:sz w:val="16"/>
        </w:rPr>
        <w:t>. If you think getting humans to abandon a continent peacefully is hard, try getting them to abandon the planet.</w:t>
      </w:r>
      <w:r w:rsidR="00044350" w:rsidRPr="00044350">
        <w:rPr>
          <w:sz w:val="16"/>
        </w:rPr>
        <w:t xml:space="preserve"> </w:t>
      </w:r>
      <w:r w:rsidRPr="00044350">
        <w:rPr>
          <w:sz w:val="16"/>
        </w:rPr>
        <w:t xml:space="preserve">Perhaps we could focus on </w:t>
      </w:r>
      <w:r w:rsidRPr="00044350">
        <w:rPr>
          <w:rStyle w:val="StyleUnderline"/>
        </w:rPr>
        <w:t>colonizing another planet</w:t>
      </w:r>
      <w:r w:rsidRPr="00044350">
        <w:rPr>
          <w:sz w:val="16"/>
        </w:rPr>
        <w:t xml:space="preserve"> then. One with an atmosphere closer to ours than Mars. This may be possible, but</w:t>
      </w:r>
      <w:r w:rsidR="00044350" w:rsidRPr="00044350">
        <w:rPr>
          <w:sz w:val="16"/>
        </w:rPr>
        <w:t xml:space="preserve"> </w:t>
      </w:r>
      <w:r w:rsidRPr="00044350">
        <w:rPr>
          <w:sz w:val="16"/>
        </w:rPr>
        <w:t xml:space="preserve">the technology required to do this </w:t>
      </w:r>
      <w:r w:rsidRPr="00044350">
        <w:rPr>
          <w:rStyle w:val="StyleUnderline"/>
        </w:rPr>
        <w:t>is a far bigger lift than the technology required to build habitable ecosystems on the bottom of the ocean, deflect asteroids, reverse global warming, or cure pandemics. The closest star system to us is Alpha Centauri, which is 4.3 light years away</w:t>
      </w:r>
      <w:r w:rsidRPr="00044350">
        <w:rPr>
          <w:sz w:val="16"/>
        </w:rPr>
        <w:t xml:space="preserve">. At a max speed of around 17,000 mph </w:t>
      </w:r>
      <w:r w:rsidRPr="00044350">
        <w:rPr>
          <w:rStyle w:val="StyleUnderline"/>
        </w:rPr>
        <w:t xml:space="preserve">would take existing space shuttles </w:t>
      </w:r>
      <w:r w:rsidRPr="00044350">
        <w:rPr>
          <w:rStyle w:val="Emphasis"/>
        </w:rPr>
        <w:t>165,000 years</w:t>
      </w:r>
      <w:r w:rsidRPr="00044350">
        <w:rPr>
          <w:rStyle w:val="StyleUnderline"/>
        </w:rPr>
        <w:t xml:space="preserve"> to reach this</w:t>
      </w:r>
      <w:r w:rsidRPr="00044350">
        <w:rPr>
          <w:sz w:val="16"/>
        </w:rPr>
        <w:t>. Even the faster New Horizon probe, the first to visit Pluto, would take 78,000 years.</w:t>
      </w:r>
      <w:r w:rsidR="00044350" w:rsidRPr="00044350">
        <w:rPr>
          <w:sz w:val="16"/>
        </w:rPr>
        <w:t xml:space="preserve"> </w:t>
      </w:r>
      <w:r w:rsidRPr="00044350">
        <w:rPr>
          <w:rStyle w:val="StyleUnderline"/>
        </w:rPr>
        <w:t xml:space="preserve">The technology required to travel fast enough to get to other planets makes geoengineering to reverse climate change seem </w:t>
      </w:r>
      <w:r w:rsidRPr="00044350">
        <w:rPr>
          <w:rStyle w:val="Emphasis"/>
        </w:rPr>
        <w:t>quaint</w:t>
      </w:r>
      <w:r w:rsidRPr="00044350">
        <w:rPr>
          <w:rStyle w:val="StyleUnderline"/>
        </w:rPr>
        <w:t>.</w:t>
      </w:r>
      <w:r w:rsidR="00044350">
        <w:rPr>
          <w:rStyle w:val="StyleUnderline"/>
        </w:rPr>
        <w:t xml:space="preserve"> </w:t>
      </w:r>
      <w:r w:rsidRPr="00044350">
        <w:rPr>
          <w:sz w:val="16"/>
        </w:rPr>
        <w:t>It is hard to come up with a scenario where evacuating the earth makes the most sense. So why do so many smart people obsess about it? I think the issue is that</w:t>
      </w:r>
      <w:r w:rsidR="00044350" w:rsidRPr="00044350">
        <w:rPr>
          <w:sz w:val="16"/>
        </w:rPr>
        <w:t xml:space="preserve"> </w:t>
      </w:r>
      <w:r w:rsidRPr="00597348">
        <w:rPr>
          <w:rStyle w:val="Emphasis"/>
          <w:i/>
          <w:sz w:val="26"/>
          <w:szCs w:val="26"/>
        </w:rPr>
        <w:t>nerds</w:t>
      </w:r>
      <w:r w:rsidRPr="00044350">
        <w:rPr>
          <w:rStyle w:val="StyleUnderline"/>
        </w:rPr>
        <w:t xml:space="preserve"> find space travel and colonizing other planets extremely appealing because they </w:t>
      </w:r>
      <w:r w:rsidRPr="00044350">
        <w:rPr>
          <w:rStyle w:val="Emphasis"/>
        </w:rPr>
        <w:t>love science fiction</w:t>
      </w:r>
      <w:r w:rsidR="00044350" w:rsidRPr="00044350">
        <w:rPr>
          <w:rStyle w:val="StyleUnderline"/>
        </w:rPr>
        <w:t xml:space="preserve"> </w:t>
      </w:r>
      <w:r w:rsidRPr="00044350">
        <w:rPr>
          <w:rStyle w:val="StyleUnderline"/>
        </w:rPr>
        <w:t xml:space="preserve">and find space exploration </w:t>
      </w:r>
      <w:r w:rsidRPr="00044350">
        <w:rPr>
          <w:rStyle w:val="Emphasis"/>
        </w:rPr>
        <w:t>exciting</w:t>
      </w:r>
      <w:r w:rsidRPr="00044350">
        <w:rPr>
          <w:sz w:val="16"/>
        </w:rPr>
        <w:t>. That’s fine, and</w:t>
      </w:r>
      <w:r w:rsidR="00044350" w:rsidRPr="00044350">
        <w:rPr>
          <w:sz w:val="16"/>
        </w:rPr>
        <w:t xml:space="preserve"> </w:t>
      </w:r>
      <w:r w:rsidRPr="00044350">
        <w:rPr>
          <w:sz w:val="16"/>
        </w:rPr>
        <w:t xml:space="preserve">if some nerd billionaires want to colonize Mars for fun I say go for it. But unfortunately, </w:t>
      </w:r>
      <w:r w:rsidRPr="00044350">
        <w:rPr>
          <w:rStyle w:val="StyleUnderline"/>
        </w:rPr>
        <w:t xml:space="preserve">their </w:t>
      </w:r>
      <w:r w:rsidRPr="00597348">
        <w:rPr>
          <w:rStyle w:val="Emphasis"/>
          <w:i/>
          <w:sz w:val="26"/>
          <w:szCs w:val="26"/>
        </w:rPr>
        <w:t>nerd desires</w:t>
      </w:r>
      <w:r w:rsidRPr="00044350">
        <w:rPr>
          <w:rStyle w:val="StyleUnderline"/>
        </w:rPr>
        <w:t xml:space="preserve"> are </w:t>
      </w:r>
      <w:r w:rsidRPr="00597348">
        <w:rPr>
          <w:rStyle w:val="Emphasis"/>
          <w:sz w:val="26"/>
          <w:szCs w:val="26"/>
        </w:rPr>
        <w:t>biasing</w:t>
      </w:r>
      <w:r w:rsidRPr="00044350">
        <w:rPr>
          <w:rStyle w:val="Emphasis"/>
        </w:rPr>
        <w:t xml:space="preserve"> their assessment</w:t>
      </w:r>
      <w:r w:rsidRPr="00044350">
        <w:rPr>
          <w:rStyle w:val="StyleUnderline"/>
        </w:rPr>
        <w:t xml:space="preserve"> of how humanity should prepare for doomsday threats</w:t>
      </w:r>
      <w:r w:rsidRPr="00044350">
        <w:rPr>
          <w:sz w:val="16"/>
        </w:rPr>
        <w:t xml:space="preserve">. </w:t>
      </w:r>
      <w:r w:rsidRPr="00597348">
        <w:rPr>
          <w:rStyle w:val="Emphasis"/>
          <w:i/>
          <w:sz w:val="26"/>
          <w:szCs w:val="26"/>
        </w:rPr>
        <w:t>Sorry nerds</w:t>
      </w:r>
      <w:r w:rsidRPr="00044350">
        <w:rPr>
          <w:rStyle w:val="StyleUnderline"/>
        </w:rPr>
        <w:t>, we won’t be evacuating earth</w:t>
      </w:r>
      <w:r w:rsidRPr="00044350">
        <w:rPr>
          <w:sz w:val="16"/>
        </w:rPr>
        <w:t>.</w:t>
      </w:r>
      <w:r w:rsidR="00044350" w:rsidRPr="00044350">
        <w:rPr>
          <w:sz w:val="16"/>
        </w:rPr>
        <w:t xml:space="preserve"> </w:t>
      </w:r>
      <w:r w:rsidRPr="00044350">
        <w:rPr>
          <w:sz w:val="16"/>
        </w:rPr>
        <w:t>If we are underestimating the risks of doomsday threats, lets instead invest in the technologies that will help protect earth from them or recover from them. Even though I am not an expert on space, physical sciences, or basically any relevant field, I can tell that this is obviously true. Maybe just it takes an economist to see through the nerd fantasies.</w:t>
      </w:r>
      <w:r w:rsidR="00044350" w:rsidRPr="00044350">
        <w:rPr>
          <w:sz w:val="16"/>
        </w:rPr>
        <w:t xml:space="preserve"> </w:t>
      </w:r>
      <w:r w:rsidRPr="00044350">
        <w:rPr>
          <w:sz w:val="16"/>
        </w:rPr>
        <w:t>ADDENDUM:</w:t>
      </w:r>
      <w:r w:rsidR="00044350" w:rsidRPr="00044350">
        <w:rPr>
          <w:sz w:val="16"/>
        </w:rPr>
        <w:t xml:space="preserve"> </w:t>
      </w:r>
      <w:r w:rsidRPr="00044350">
        <w:rPr>
          <w:rStyle w:val="StyleUnderline"/>
        </w:rPr>
        <w:t xml:space="preserve">The goal of colonizing to preserve the human species rather than evacuate all humans </w:t>
      </w:r>
      <w:r w:rsidRPr="00044350">
        <w:rPr>
          <w:rStyle w:val="Emphasis"/>
        </w:rPr>
        <w:t xml:space="preserve">doesn't make sense </w:t>
      </w:r>
      <w:r w:rsidRPr="00044350">
        <w:rPr>
          <w:rStyle w:val="StyleUnderline"/>
        </w:rPr>
        <w:t>either</w:t>
      </w:r>
      <w:r w:rsidRPr="00044350">
        <w:rPr>
          <w:sz w:val="16"/>
        </w:rPr>
        <w:t>. If there are habitable planets within reach, then there must be many, many habitable planets that aren't within reach.</w:t>
      </w:r>
      <w:r w:rsidR="00044350" w:rsidRPr="00044350">
        <w:rPr>
          <w:sz w:val="16"/>
        </w:rPr>
        <w:t xml:space="preserve"> </w:t>
      </w:r>
      <w:r w:rsidRPr="00044350">
        <w:rPr>
          <w:sz w:val="16"/>
        </w:rPr>
        <w:t xml:space="preserve">In this case </w:t>
      </w:r>
      <w:r w:rsidRPr="00044350">
        <w:rPr>
          <w:rStyle w:val="StyleUnderline"/>
        </w:rPr>
        <w:t xml:space="preserve">the Drake Equation implies </w:t>
      </w:r>
      <w:r w:rsidRPr="00044350">
        <w:rPr>
          <w:rStyle w:val="Emphasis"/>
        </w:rPr>
        <w:t>humans are not alone in the universe</w:t>
      </w:r>
      <w:r w:rsidRPr="00044350">
        <w:rPr>
          <w:rStyle w:val="StyleUnderline"/>
        </w:rPr>
        <w:t xml:space="preserve">, and therefore our existence is </w:t>
      </w:r>
      <w:r w:rsidRPr="00044350">
        <w:rPr>
          <w:rStyle w:val="Emphasis"/>
        </w:rPr>
        <w:t>far less special</w:t>
      </w:r>
      <w:r w:rsidRPr="00044350">
        <w:rPr>
          <w:rStyle w:val="StyleUnderline"/>
        </w:rPr>
        <w:t xml:space="preserve">, </w:t>
      </w:r>
      <w:r w:rsidRPr="00044350">
        <w:rPr>
          <w:rStyle w:val="Emphasis"/>
        </w:rPr>
        <w:t>lowering the benefit of preserving humanity</w:t>
      </w:r>
      <w:r w:rsidRPr="00044350">
        <w:rPr>
          <w:rStyle w:val="StyleUnderline"/>
        </w:rPr>
        <w:t>. I</w:t>
      </w:r>
      <w:r w:rsidRPr="00044350">
        <w:rPr>
          <w:sz w:val="16"/>
        </w:rPr>
        <w:t>n a world of other habitable planets, saving the actual life on earth grows in importance compared to preserving the species somewhere in the universe.</w:t>
      </w:r>
    </w:p>
    <w:p w14:paraId="31DC3F81" w14:textId="77777777" w:rsidR="000C5FA9" w:rsidRPr="000C5FA9" w:rsidRDefault="000C5FA9" w:rsidP="000C5FA9"/>
    <w:p w14:paraId="5CF9AAD7" w14:textId="7BBCE456" w:rsidR="00466986" w:rsidRDefault="00466986" w:rsidP="00466986">
      <w:pPr>
        <w:pStyle w:val="Heading3"/>
      </w:pPr>
      <w:r>
        <w:t>AT: Communist Genocides</w:t>
      </w:r>
    </w:p>
    <w:p w14:paraId="1890AADC" w14:textId="0DFDED12" w:rsidR="00466986" w:rsidRPr="00466986" w:rsidRDefault="00466986" w:rsidP="00466986">
      <w:pPr>
        <w:pStyle w:val="Heading4"/>
      </w:pPr>
      <w:r>
        <w:t>Democracy did it worse</w:t>
      </w:r>
    </w:p>
    <w:p w14:paraId="3E96496A" w14:textId="7E36147C" w:rsidR="00466986" w:rsidRPr="00466986" w:rsidRDefault="00466986" w:rsidP="00466986">
      <w:r>
        <w:t>Michael</w:t>
      </w:r>
      <w:r>
        <w:t xml:space="preserve"> </w:t>
      </w:r>
      <w:r w:rsidRPr="00466986">
        <w:rPr>
          <w:rStyle w:val="Style13ptBold"/>
        </w:rPr>
        <w:t xml:space="preserve">Mann </w:t>
      </w:r>
      <w:r>
        <w:t>19</w:t>
      </w:r>
      <w:r w:rsidRPr="00466986">
        <w:rPr>
          <w:rStyle w:val="Style13ptBold"/>
        </w:rPr>
        <w:t xml:space="preserve">99 </w:t>
      </w:r>
      <w:r>
        <w:t xml:space="preserve">– “The Dark Side </w:t>
      </w:r>
      <w:proofErr w:type="gramStart"/>
      <w:r>
        <w:t>ofDemocracy:I</w:t>
      </w:r>
      <w:proofErr w:type="gramEnd"/>
      <w:r>
        <w:t xml:space="preserve"> The Modern Tradition of Ethnic and Political Cleansing, New Left Review; May 1, 1999; 0, 235; ProQuest pg. 18</w:t>
      </w:r>
    </w:p>
    <w:p w14:paraId="140DD56A" w14:textId="77777777" w:rsidR="00466986" w:rsidRPr="00466986" w:rsidRDefault="00466986" w:rsidP="00466986">
      <w:pPr>
        <w:rPr>
          <w:sz w:val="16"/>
        </w:rPr>
      </w:pPr>
      <w:r w:rsidRPr="00466986">
        <w:rPr>
          <w:sz w:val="16"/>
        </w:rPr>
        <w:t xml:space="preserve">This is an unconventional view, however. </w:t>
      </w:r>
      <w:r w:rsidRPr="00466986">
        <w:rPr>
          <w:rStyle w:val="StyleUnderline"/>
        </w:rPr>
        <w:t xml:space="preserve">The </w:t>
      </w:r>
      <w:r w:rsidRPr="00466986">
        <w:rPr>
          <w:sz w:val="16"/>
        </w:rPr>
        <w:t xml:space="preserve">now </w:t>
      </w:r>
      <w:r w:rsidRPr="00466986">
        <w:rPr>
          <w:rStyle w:val="StyleUnderline"/>
        </w:rPr>
        <w:t xml:space="preserve">dominant 'democratic peace' school </w:t>
      </w:r>
      <w:r w:rsidRPr="00466986">
        <w:rPr>
          <w:sz w:val="16"/>
        </w:rPr>
        <w:t xml:space="preserve">has </w:t>
      </w:r>
      <w:r w:rsidRPr="00466986">
        <w:rPr>
          <w:rStyle w:val="StyleUnderline"/>
        </w:rPr>
        <w:t>declared that democracies are essentially pacific, rarely fighting wars</w:t>
      </w:r>
      <w:r w:rsidRPr="00466986">
        <w:rPr>
          <w:sz w:val="16"/>
        </w:rPr>
        <w:t xml:space="preserve">, and almost </w:t>
      </w:r>
      <w:r w:rsidRPr="00466986">
        <w:rPr>
          <w:rStyle w:val="StyleUnderline"/>
        </w:rPr>
        <w:t>never against each other. They are the absolute antithesis of genocide</w:t>
      </w:r>
      <w:r w:rsidRPr="00466986">
        <w:rPr>
          <w:sz w:val="16"/>
        </w:rPr>
        <w:t xml:space="preserve">. The school's main representative in genocide studies is Rudolph </w:t>
      </w:r>
      <w:r w:rsidRPr="00466986">
        <w:rPr>
          <w:rStyle w:val="StyleUnderline"/>
        </w:rPr>
        <w:t>Rummel</w:t>
      </w:r>
      <w:r w:rsidRPr="00466986">
        <w:rPr>
          <w:sz w:val="16"/>
        </w:rPr>
        <w:t xml:space="preserve">.5 He </w:t>
      </w:r>
      <w:r w:rsidRPr="00466986">
        <w:rPr>
          <w:rStyle w:val="StyleUnderline"/>
        </w:rPr>
        <w:t>claims that the more authoritarian a state, the more likely it is to commit genocide</w:t>
      </w:r>
      <w:r w:rsidRPr="00466986">
        <w:rPr>
          <w:sz w:val="16"/>
        </w:rPr>
        <w:t xml:space="preserve">. Wielding many twentieth-century statistics of genocide, </w:t>
      </w:r>
      <w:r w:rsidRPr="00466986">
        <w:rPr>
          <w:rStyle w:val="StyleUnderline"/>
        </w:rPr>
        <w:t xml:space="preserve">Rummel concludes that democracies commit virtually no genocide. </w:t>
      </w:r>
      <w:r w:rsidRPr="00466986">
        <w:rPr>
          <w:sz w:val="16"/>
        </w:rPr>
        <w:t xml:space="preserve">He concedes a few cases where they do, but argues that these have been in wartime, where mass murder has been perpetrated secretively and without a democratic mandate. They are, therefore, exceptions that prove the rule. This is not an unreasonable argument in the case of small-scale atrocities like My Lai, during the Vietnam War-which, when exposed, was indeed prosecuted and condemned by American democracy. But </w:t>
      </w:r>
      <w:r w:rsidRPr="00466986">
        <w:rPr>
          <w:rStyle w:val="StyleUnderline"/>
        </w:rPr>
        <w:t>Rummel fails to distinguish the more important cases of 'democratic mass killings', like</w:t>
      </w:r>
      <w:r w:rsidRPr="00466986">
        <w:rPr>
          <w:sz w:val="16"/>
        </w:rPr>
        <w:t xml:space="preserve"> the </w:t>
      </w:r>
      <w:r w:rsidRPr="00466986">
        <w:rPr>
          <w:rStyle w:val="StyleUnderline"/>
        </w:rPr>
        <w:t xml:space="preserve">fire-bombing </w:t>
      </w:r>
      <w:r w:rsidRPr="00466986">
        <w:rPr>
          <w:sz w:val="16"/>
        </w:rPr>
        <w:t xml:space="preserve">of </w:t>
      </w:r>
      <w:r w:rsidRPr="00466986">
        <w:rPr>
          <w:rStyle w:val="StyleUnderline"/>
        </w:rPr>
        <w:t>Dresden or Tokyo</w:t>
      </w:r>
      <w:r w:rsidRPr="00466986">
        <w:rPr>
          <w:sz w:val="16"/>
        </w:rPr>
        <w:t xml:space="preserve">, the </w:t>
      </w:r>
      <w:r w:rsidRPr="00466986">
        <w:rPr>
          <w:rStyle w:val="StyleUnderline"/>
        </w:rPr>
        <w:t xml:space="preserve">dropping </w:t>
      </w:r>
      <w:r w:rsidRPr="00466986">
        <w:rPr>
          <w:sz w:val="16"/>
        </w:rPr>
        <w:t xml:space="preserve">of the </w:t>
      </w:r>
      <w:r w:rsidRPr="00466986">
        <w:rPr>
          <w:rStyle w:val="StyleUnderline"/>
        </w:rPr>
        <w:t>atomic bombs or the napalming of the Vietnamese countryside-whose casualties he also minimizes</w:t>
      </w:r>
      <w:r w:rsidRPr="00466986">
        <w:rPr>
          <w:sz w:val="16"/>
        </w:rPr>
        <w:t xml:space="preserve">. Though some degree of military secrecy was obviously maintained in these cases, nonetheless, </w:t>
      </w:r>
      <w:r w:rsidRPr="00466986">
        <w:rPr>
          <w:rStyle w:val="StyleUnderline"/>
        </w:rPr>
        <w:t>the American and British governments took these decisions according to due democratic constitutional process;</w:t>
      </w:r>
      <w:r w:rsidRPr="00466986">
        <w:rPr>
          <w:sz w:val="16"/>
        </w:rPr>
        <w:t xml:space="preserve"> Moreover, authoritarian genocides are also committed in wartime and with an attempt at secrecy. Hitler committed almost all his murders during the war, and he did not dare make them public-indeed, nor did Stalin. </w:t>
      </w:r>
      <w:r w:rsidRPr="00466986">
        <w:rPr>
          <w:rStyle w:val="StyleUnderline"/>
        </w:rPr>
        <w:t>But there are larger exceptions to Rummel's 'law': the frequent genocidal outbursts committed by seventeenth- to early twentieth-century European settlers living under constitutional governments</w:t>
      </w:r>
      <w:r w:rsidRPr="00466986">
        <w:rPr>
          <w:sz w:val="16"/>
        </w:rPr>
        <w:t xml:space="preserve">. </w:t>
      </w:r>
      <w:r w:rsidRPr="00466986">
        <w:rPr>
          <w:rStyle w:val="StyleUnderline"/>
        </w:rPr>
        <w:t xml:space="preserve">Rummel </w:t>
      </w:r>
      <w:r w:rsidRPr="00466986">
        <w:rPr>
          <w:sz w:val="16"/>
        </w:rPr>
        <w:t xml:space="preserve">mentions these briefly, </w:t>
      </w:r>
      <w:r w:rsidRPr="00466986">
        <w:rPr>
          <w:rStyle w:val="StyleUnderline"/>
        </w:rPr>
        <w:t>absurdly minimizes the numbers killed, vaguely suggests that 'governments' may have been responsible</w:t>
      </w:r>
      <w:r w:rsidRPr="00466986">
        <w:rPr>
          <w:sz w:val="16"/>
        </w:rPr>
        <w:t xml:space="preserve">, and fails to explain them. In fact, </w:t>
      </w:r>
      <w:r w:rsidRPr="00466986">
        <w:rPr>
          <w:rStyle w:val="StyleUnderline"/>
        </w:rPr>
        <w:t>Rummel never makes clear why a regime would want to murder vast numbers of peopl</w:t>
      </w:r>
      <w:r w:rsidRPr="00466986">
        <w:rPr>
          <w:sz w:val="16"/>
        </w:rPr>
        <w:t xml:space="preserve">e. After all, almost all historical regimes were authoritarian yet did not commit mass murder. As I will argue below, there is a relationship between democracy and genocide, but it is more complex and double-edged than Rummel acknowledges. </w:t>
      </w:r>
    </w:p>
    <w:p w14:paraId="65C00C2C" w14:textId="77777777" w:rsidR="00466986" w:rsidRPr="00466986" w:rsidRDefault="00466986" w:rsidP="00466986">
      <w:pPr>
        <w:rPr>
          <w:sz w:val="16"/>
        </w:rPr>
      </w:pPr>
      <w:r w:rsidRPr="00466986">
        <w:rPr>
          <w:sz w:val="16"/>
        </w:rPr>
        <w:t xml:space="preserve">Robert Melson attempts to explain genocide in terms of wars following hard upon a revolution. He says revolutions undermine the institutional and moral restraints of the old regime, creating a potential moral vacuum.6 They also throw up revolutionaries seeking a wholesale transformation of society in the name of a mythical ·people' That ·people' then needs defining and delimiting, which may result in the exclusion of opponents, perhaps by violent means. And war, he says, aggravates regimes' feelings of vulnerability and/or invincibility, permits states to become more autonomous, allo\V$: them the option of more 'radical' policy alternatives and increases the vulnerability of the victims. The combination of revolution and war may thus persuade a regime that domestic opponents are in league with deadly foreign enemies, to be legitimately killed. But Melson is careful to say that this is not a necessary outcome. </w:t>
      </w:r>
      <w:r w:rsidRPr="00466986">
        <w:rPr>
          <w:rStyle w:val="StyleUnderline"/>
        </w:rPr>
        <w:t>In Cuba</w:t>
      </w:r>
      <w:r w:rsidRPr="00466986">
        <w:rPr>
          <w:sz w:val="16"/>
        </w:rPr>
        <w:t xml:space="preserve">, for example, </w:t>
      </w:r>
      <w:proofErr w:type="gramStart"/>
      <w:r w:rsidRPr="00466986">
        <w:rPr>
          <w:rStyle w:val="StyleUnderline"/>
        </w:rPr>
        <w:t>the revolution/war cycle was followed only by the expulsion of the bourgeoisie</w:t>
      </w:r>
      <w:proofErr w:type="gramEnd"/>
      <w:r w:rsidRPr="00466986">
        <w:rPr>
          <w:rStyle w:val="StyleUnderline"/>
        </w:rPr>
        <w:t>, not by its murder</w:t>
      </w:r>
      <w:r w:rsidRPr="00466986">
        <w:rPr>
          <w:sz w:val="16"/>
        </w:rPr>
        <w:t>.</w:t>
      </w:r>
      <w:r w:rsidRPr="00466986">
        <w:rPr>
          <w:sz w:val="16"/>
        </w:rPr>
        <w:t xml:space="preserve"> He also concedes that earlier </w:t>
      </w:r>
      <w:r w:rsidRPr="00466986">
        <w:rPr>
          <w:sz w:val="16"/>
        </w:rPr>
        <w:t xml:space="preserve">revolution/war combinations-for example, the English, American and French revolutions-were less likely to produce genocide than later ones, though he offers no good explanation of this. Finally, he does not note that the growth of the ideologies of nation, </w:t>
      </w:r>
      <w:proofErr w:type="gramStart"/>
      <w:r w:rsidRPr="00466986">
        <w:rPr>
          <w:sz w:val="16"/>
        </w:rPr>
        <w:t>race</w:t>
      </w:r>
      <w:proofErr w:type="gramEnd"/>
      <w:r w:rsidRPr="00466986">
        <w:rPr>
          <w:sz w:val="16"/>
        </w:rPr>
        <w:t xml:space="preserve"> and class, which were used to legitimate genocide, all surged in modern times with or without the accompaniment of revolution or war. </w:t>
      </w:r>
    </w:p>
    <w:p w14:paraId="2270B6C5" w14:textId="139FE73A" w:rsidR="00466986" w:rsidRPr="00466986" w:rsidRDefault="00466986" w:rsidP="00466986">
      <w:pPr>
        <w:rPr>
          <w:sz w:val="16"/>
        </w:rPr>
      </w:pPr>
      <w:r w:rsidRPr="00466986">
        <w:rPr>
          <w:rStyle w:val="StyleUnderline"/>
        </w:rPr>
        <w:t>Rummel and</w:t>
      </w:r>
      <w:r w:rsidRPr="00466986">
        <w:rPr>
          <w:sz w:val="16"/>
        </w:rPr>
        <w:t xml:space="preserve"> especially </w:t>
      </w:r>
      <w:r w:rsidRPr="00466986">
        <w:rPr>
          <w:rStyle w:val="StyleUnderline"/>
        </w:rPr>
        <w:t>Melson offer</w:t>
      </w:r>
      <w:r w:rsidRPr="00466986">
        <w:rPr>
          <w:sz w:val="16"/>
        </w:rPr>
        <w:t xml:space="preserve"> us genuine </w:t>
      </w:r>
      <w:r w:rsidRPr="00466986">
        <w:rPr>
          <w:rStyle w:val="StyleUnderline"/>
        </w:rPr>
        <w:t>insights, but they do not go far enough. If we want to understand the growth of ideologically-legitimated and state-perpetrated genocide, we must realize that this has been the perverted product of the most sacred institution of Western modernity: democracy.</w:t>
      </w:r>
      <w:r w:rsidRPr="00466986">
        <w:rPr>
          <w:sz w:val="16"/>
        </w:rPr>
        <w:t xml:space="preserve"> For genocide can be seen in two distinct ways as 'the dark side of democracy'-the most undesirable consequence of the modern practice of vesting political legitimacy in 'the people'</w:t>
      </w:r>
    </w:p>
    <w:p w14:paraId="142BF028" w14:textId="00913061" w:rsidR="001A07C0" w:rsidRPr="00CA5240" w:rsidRDefault="001A07C0" w:rsidP="001A07C0">
      <w:pPr>
        <w:pStyle w:val="Heading3"/>
      </w:pPr>
      <w:r w:rsidRPr="00CA5240">
        <w:t>AT: Transition Wars</w:t>
      </w:r>
      <w:bookmarkEnd w:id="34"/>
    </w:p>
    <w:p w14:paraId="74A8F316" w14:textId="77777777" w:rsidR="001A07C0" w:rsidRPr="00CA5240" w:rsidRDefault="001A07C0" w:rsidP="001A07C0">
      <w:pPr>
        <w:pStyle w:val="Heading4"/>
      </w:pPr>
      <w:r w:rsidRPr="00CA5240">
        <w:t xml:space="preserve">We must not focus on the transition: it only holds us back from revolution. We must decide class struggle on the basis of rejecting ideology if any progress is to be made. </w:t>
      </w:r>
    </w:p>
    <w:p w14:paraId="10829AEA" w14:textId="77777777" w:rsidR="001A07C0" w:rsidRPr="00CA5240" w:rsidRDefault="001A07C0" w:rsidP="001A07C0">
      <w:pPr>
        <w:rPr>
          <w:sz w:val="16"/>
        </w:rPr>
      </w:pPr>
      <w:r w:rsidRPr="00CA5240">
        <w:rPr>
          <w:rStyle w:val="Style13ptBold"/>
        </w:rPr>
        <w:t>Negri</w:t>
      </w:r>
      <w:r w:rsidRPr="00CA5240">
        <w:rPr>
          <w:sz w:val="16"/>
        </w:rPr>
        <w:t>, Political Science at the University of Paris-VII at Saint-Denis, 19</w:t>
      </w:r>
      <w:r w:rsidRPr="00CA5240">
        <w:rPr>
          <w:rStyle w:val="Style13ptBold"/>
        </w:rPr>
        <w:t>96</w:t>
      </w:r>
      <w:r w:rsidRPr="00CA5240">
        <w:rPr>
          <w:sz w:val="16"/>
        </w:rPr>
        <w:t>, [Antonio, Post Modern Materialism and the Future of Marxist Theory p. 62-63</w:t>
      </w:r>
    </w:p>
    <w:p w14:paraId="7D7DC9A9" w14:textId="77777777" w:rsidR="001A07C0" w:rsidRPr="00CA5240" w:rsidRDefault="001A07C0" w:rsidP="001A07C0">
      <w:pPr>
        <w:rPr>
          <w:sz w:val="16"/>
        </w:rPr>
      </w:pPr>
      <w:r w:rsidRPr="00CA5240">
        <w:rPr>
          <w:sz w:val="16"/>
          <w:lang w:val="es-NI"/>
        </w:rPr>
        <w:t xml:space="preserve">Struggling against these opponents, </w:t>
      </w:r>
      <w:r w:rsidRPr="00CA5240">
        <w:rPr>
          <w:u w:val="single"/>
          <w:lang w:val="es-NI"/>
        </w:rPr>
        <w:t>aleatory materialism offers us history as concrete historicity</w:t>
      </w:r>
      <w:r w:rsidRPr="00CA5240">
        <w:rPr>
          <w:sz w:val="16"/>
          <w:lang w:val="es-NI"/>
        </w:rPr>
        <w:t xml:space="preserve">, it reproposes "man" himself, not as a subject of history but as a subject in history. First of all, therefore, </w:t>
      </w:r>
      <w:r w:rsidRPr="00CA5240">
        <w:rPr>
          <w:u w:val="single"/>
          <w:lang w:val="es-NI"/>
        </w:rPr>
        <w:t>aleatory materialism is a "completely naked" materialism, something that is no longer conceived as "a last instance" but as a horizon of presence, something that always exists whatever the order or the displacement of the structurally dominant elements may be. Second, aleatory materialism presents itself as the assertion of historicity</w:t>
      </w:r>
      <w:r w:rsidRPr="00CA5240">
        <w:rPr>
          <w:sz w:val="16"/>
          <w:lang w:val="es-NI"/>
        </w:rPr>
        <w:t xml:space="preserve">, Geschichte against Historic. That is to say, res gestae against historia rerun' gestarum. Third, therefore, </w:t>
      </w:r>
      <w:r w:rsidRPr="00CA5240">
        <w:rPr>
          <w:u w:val="single"/>
          <w:lang w:val="es-NI"/>
        </w:rPr>
        <w:t>the framework is here completely open: "man," "man" in history, as subject in history—in this opening without finality or necessity but simply available to every aleatory occurrence and to every eventbuilds on this basis the appropriate practices. To set, therefore, in philosophy, some "positions"</w:t>
      </w:r>
      <w:r w:rsidRPr="00CA5240">
        <w:rPr>
          <w:sz w:val="16"/>
          <w:lang w:val="es-NI"/>
        </w:rPr>
        <w:t xml:space="preserve"> ("theses"); to follow, in practice, roads that incessantly reopen themselves, tendencies that continuously fork—everything is determined in aleatory materialism, but determined apres coup (after the fact). </w:t>
      </w:r>
      <w:r w:rsidRPr="00CA5240">
        <w:rPr>
          <w:u w:val="single"/>
          <w:lang w:val="es-NI"/>
        </w:rPr>
        <w:t>In this way we reach an extraordinary philosophical definition, which takes us back to the explanation of the connection among crisis, communist ontological content, and the absolute indeterminism of the surface</w:t>
      </w:r>
      <w:r w:rsidRPr="00CA5240">
        <w:rPr>
          <w:sz w:val="16"/>
          <w:lang w:val="es-NI"/>
        </w:rPr>
        <w:t xml:space="preserve">. In aleatory materialism, "every determination in progress appears as the aleatory variable of an existing tendential invariant" (Althusser 1986c).9 This assertion by Althusser becomes perfectly understandable if the determination taking place is conceived as theoretical practice, that is to say, as the position of a thesis; if the aleatory variable is seen as the historical act of assertion, in the open freedom of the surface; and if the tendential invariant is understood -as Communist ontological content that nourishes the freedom of subjects in history. It is here, within this theoretical intertwining, that we can reaffum the supremacy of philosophy and politics, after having worked—on behalf of aleatory materialism, of its methodologies, of its openings—a dêchirante (piercing) revision of dialectics, of the concept of mediation, of the perspective of transition, and therefore of the conception of socialism (autant de concept bdtards et nuisibles [so many illegitimate and harmful concepts]); and it is within this choice of ours, completely antiteleological and aleatory, that we can account for the importance of the ideological and political movement of the masses located in the interstices and/or at the margins. </w:t>
      </w:r>
      <w:r w:rsidRPr="00CA5240">
        <w:rPr>
          <w:u w:val="single"/>
          <w:lang w:val="es-NI"/>
        </w:rPr>
        <w:t xml:space="preserve">Let us free ourselves from myths, from every linear conception of transition; let us draw on the supremacy of the existent—which is the supremacy of communism because it exists as practice. This road of theoretical practice is , possible if we understand that the rupture of the continuity of the revolutiontary process has taken place around a fundamental fact: the shift of class struggle, a final shift, from economy and politics toward ideology. It is within class struggle in ideology that class struggle in general, the struggle against exploitation, is going to be decided. </w:t>
      </w:r>
      <w:r w:rsidRPr="00CA5240">
        <w:rPr>
          <w:sz w:val="16"/>
          <w:lang w:val="es-NI"/>
        </w:rPr>
        <w:t xml:space="preserve">The "linguistic turn" that philosophy has proposed with Wittgenstein and after Wittgenstein (which French philosophers, except, to a certain degree, Derrida and Deleuze, have not understood) is a historical tum; it shows the passage of the dominants of the productive structure from material production to immaterial production—here is where the struggle takes place. </w:t>
      </w:r>
      <w:r w:rsidRPr="00CA5240">
        <w:rPr>
          <w:u w:val="single"/>
          <w:lang w:val="es-NI"/>
        </w:rPr>
        <w:t>Here lies the possibility of bringing the margins back to the center</w:t>
      </w:r>
      <w:r w:rsidRPr="00CA5240">
        <w:rPr>
          <w:sz w:val="16"/>
          <w:lang w:val="es-NI"/>
        </w:rPr>
        <w:t xml:space="preserve">,0 as Marx had done. </w:t>
      </w:r>
      <w:r w:rsidRPr="00CA5240">
        <w:rPr>
          <w:sz w:val="16"/>
        </w:rPr>
        <w:t xml:space="preserve">  </w:t>
      </w:r>
    </w:p>
    <w:p w14:paraId="5DAE639C" w14:textId="77777777" w:rsidR="00824175" w:rsidRPr="00CA5240" w:rsidRDefault="00824175" w:rsidP="00446ACB">
      <w:pPr>
        <w:rPr>
          <w:rStyle w:val="Emphasis"/>
        </w:rPr>
      </w:pPr>
    </w:p>
    <w:p w14:paraId="06304466" w14:textId="77777777" w:rsidR="00446ACB" w:rsidRPr="00CA5240" w:rsidRDefault="00446ACB" w:rsidP="00446ACB"/>
    <w:p w14:paraId="04BC9FAD" w14:textId="77777777" w:rsidR="004257C1" w:rsidRPr="00CA5240" w:rsidRDefault="003E29A2" w:rsidP="00E1178B">
      <w:pPr>
        <w:pStyle w:val="Heading1"/>
        <w:ind w:firstLine="720"/>
      </w:pPr>
      <w:r w:rsidRPr="00CA5240">
        <w:t>AFF</w:t>
      </w:r>
    </w:p>
    <w:p w14:paraId="5346602D" w14:textId="77777777" w:rsidR="00E374DC" w:rsidRPr="00CA5240" w:rsidRDefault="00E374DC" w:rsidP="00E359BE">
      <w:pPr>
        <w:pStyle w:val="Heading2"/>
      </w:pPr>
      <w:r w:rsidRPr="00CA5240">
        <w:t xml:space="preserve">Alternative </w:t>
      </w:r>
    </w:p>
    <w:p w14:paraId="4DE47E41" w14:textId="77777777" w:rsidR="003714FE" w:rsidRPr="00CA5240" w:rsidRDefault="003714FE" w:rsidP="003714FE">
      <w:pPr>
        <w:pStyle w:val="Heading3"/>
      </w:pPr>
      <w:r w:rsidRPr="00CA5240">
        <w:t>AT: Marxist Fatalism</w:t>
      </w:r>
    </w:p>
    <w:p w14:paraId="51CC70A2" w14:textId="77777777" w:rsidR="003714FE" w:rsidRPr="00CA5240" w:rsidRDefault="003714FE" w:rsidP="003714FE">
      <w:pPr>
        <w:pStyle w:val="Heading4"/>
      </w:pPr>
      <w:r w:rsidRPr="00CA5240">
        <w:t>Fatalism fails</w:t>
      </w:r>
    </w:p>
    <w:p w14:paraId="2B09DBB5" w14:textId="77777777" w:rsidR="003714FE" w:rsidRPr="00CA5240" w:rsidRDefault="003714FE" w:rsidP="003714FE">
      <w:pPr>
        <w:rPr>
          <w:sz w:val="16"/>
        </w:rPr>
      </w:pPr>
      <w:r w:rsidRPr="00CA5240">
        <w:rPr>
          <w:sz w:val="16"/>
        </w:rPr>
        <w:t xml:space="preserve">Sean </w:t>
      </w:r>
      <w:r w:rsidRPr="00CA5240">
        <w:rPr>
          <w:rStyle w:val="Style13ptBold"/>
        </w:rPr>
        <w:t>Ledwith, 14</w:t>
      </w:r>
      <w:r w:rsidRPr="00CA5240">
        <w:rPr>
          <w:sz w:val="16"/>
        </w:rPr>
        <w:t xml:space="preserve">, Lecturer in History and Politics at York College, where he is also UCU branch chair. He is a member of Counterfire and York People's Assembly, "The Falling Rate of Learning and the Neoliberal Endgame," Counterfire,  5-24-2014, http://www.counterfire.org/articles/book-reviews/17232-the-falling-rate-of-learning-and-the-neoliberal-endgame, </w:t>
      </w:r>
    </w:p>
    <w:p w14:paraId="343E74F6" w14:textId="77777777" w:rsidR="003714FE" w:rsidRPr="00CA5240" w:rsidRDefault="003714FE" w:rsidP="003714FE">
      <w:pPr>
        <w:rPr>
          <w:u w:val="single"/>
        </w:rPr>
      </w:pPr>
      <w:r w:rsidRPr="00CA5240">
        <w:rPr>
          <w:sz w:val="16"/>
        </w:rPr>
        <w:t xml:space="preserve">As a critique of education policy in contemporary capitalist states, Blacker’s analysis is powerful and stimulating. But </w:t>
      </w:r>
      <w:r w:rsidRPr="00CA5240">
        <w:rPr>
          <w:u w:val="single"/>
        </w:rPr>
        <w:t xml:space="preserve">there is a serious problem with his proposals to avert the impending calamity -fundamentally, that he </w:t>
      </w:r>
      <w:r w:rsidRPr="00CA5240">
        <w:rPr>
          <w:b/>
          <w:u w:val="single"/>
        </w:rPr>
        <w:t>doesn’t have any!</w:t>
      </w:r>
      <w:r w:rsidRPr="00CA5240">
        <w:rPr>
          <w:u w:val="single"/>
        </w:rPr>
        <w:t xml:space="preserve"> The only strategy he can offer is that the forces of anti-capitalist resistance adopt a mentality that he describes as ‘</w:t>
      </w:r>
      <w:r w:rsidRPr="00CA5240">
        <w:rPr>
          <w:b/>
          <w:u w:val="single"/>
        </w:rPr>
        <w:t>Marxist fatalism’</w:t>
      </w:r>
      <w:r w:rsidRPr="00CA5240">
        <w:rPr>
          <w:sz w:val="16"/>
        </w:rPr>
        <w:t xml:space="preserve"> (p.232). </w:t>
      </w:r>
      <w:r w:rsidRPr="00CA5240">
        <w:rPr>
          <w:u w:val="single"/>
        </w:rPr>
        <w:t xml:space="preserve">This amounts to </w:t>
      </w:r>
      <w:r w:rsidRPr="00CA5240">
        <w:rPr>
          <w:b/>
          <w:u w:val="single"/>
        </w:rPr>
        <w:t>little more than modest altruism</w:t>
      </w:r>
      <w:r w:rsidRPr="00CA5240">
        <w:rPr>
          <w:u w:val="single"/>
        </w:rPr>
        <w:t xml:space="preserve"> within our personal and workplace groupings: ‘just try your best to be kind and at least to not be an asshole’</w:t>
      </w:r>
      <w:r w:rsidRPr="00CA5240">
        <w:rPr>
          <w:sz w:val="16"/>
        </w:rPr>
        <w:t xml:space="preserve"> (p.229). This is not without merit as an ethical injunction, especially as we are frequently surrounded by individuals who are apparently incapable of understanding it. </w:t>
      </w:r>
      <w:r w:rsidRPr="00CA5240">
        <w:rPr>
          <w:u w:val="single"/>
        </w:rPr>
        <w:t xml:space="preserve">But as a means of averting the slide towards the apocalypse it is </w:t>
      </w:r>
      <w:r w:rsidRPr="00CA5240">
        <w:rPr>
          <w:b/>
          <w:u w:val="single"/>
        </w:rPr>
        <w:t>pitifully inadequate</w:t>
      </w:r>
      <w:r w:rsidRPr="00CA5240">
        <w:rPr>
          <w:u w:val="single"/>
        </w:rPr>
        <w:t xml:space="preserve">.  Even worse than this tepid quietism, Blacker </w:t>
      </w:r>
      <w:r w:rsidRPr="00CA5240">
        <w:rPr>
          <w:b/>
          <w:u w:val="single"/>
        </w:rPr>
        <w:t>dismisses the notion that educators can play any role</w:t>
      </w:r>
      <w:r w:rsidRPr="00CA5240">
        <w:rPr>
          <w:u w:val="single"/>
        </w:rPr>
        <w:t xml:space="preserve"> in the transformative wave of opposition he clearly wishes to see: ‘education activism does not matter and is a waste of time’</w:t>
      </w:r>
      <w:r w:rsidRPr="00CA5240">
        <w:rPr>
          <w:sz w:val="16"/>
        </w:rPr>
        <w:t xml:space="preserve"> (p.223). </w:t>
      </w:r>
      <w:r w:rsidRPr="00CA5240">
        <w:rPr>
          <w:u w:val="single"/>
        </w:rPr>
        <w:t xml:space="preserve">The author has usefully reminded us of the constraints capitalism places on the education process but he </w:t>
      </w:r>
      <w:r w:rsidRPr="00CA5240">
        <w:rPr>
          <w:b/>
          <w:u w:val="single"/>
        </w:rPr>
        <w:t>underestimates the ability of teachers and students to spark significant resistance within the current system</w:t>
      </w:r>
      <w:r w:rsidRPr="00CA5240">
        <w:rPr>
          <w:u w:val="single"/>
        </w:rPr>
        <w:t>. The student protests in the UK in 2010, the Chicago teachers’ strike of 2012, and the role of NUT activists in the UK this year are just the most recent examples of the ability of committed sections of the left to go far beyond Blacker’s ‘compartmentalized pessimism’</w:t>
      </w:r>
      <w:r w:rsidRPr="00CA5240">
        <w:rPr>
          <w:sz w:val="16"/>
        </w:rPr>
        <w:t xml:space="preserve"> (p.245) </w:t>
      </w:r>
      <w:r w:rsidRPr="00CA5240">
        <w:rPr>
          <w:u w:val="single"/>
        </w:rPr>
        <w:t>and fight for an ‘existential event’, or what we might less euphemistically call ‘the revolution’.</w:t>
      </w:r>
    </w:p>
    <w:p w14:paraId="5B19E2C6" w14:textId="77777777" w:rsidR="003714FE" w:rsidRPr="00CA5240" w:rsidRDefault="003714FE" w:rsidP="003714FE">
      <w:pPr>
        <w:rPr>
          <w:sz w:val="16"/>
        </w:rPr>
      </w:pPr>
    </w:p>
    <w:p w14:paraId="0B1DA4DE" w14:textId="77777777" w:rsidR="00E374DC" w:rsidRPr="00CA5240" w:rsidRDefault="00E374DC" w:rsidP="00E374DC"/>
    <w:p w14:paraId="0B4A9173" w14:textId="77777777" w:rsidR="00E374DC" w:rsidRPr="00CA5240" w:rsidRDefault="00E374DC" w:rsidP="00E374DC"/>
    <w:p w14:paraId="46BA901D" w14:textId="77777777" w:rsidR="00E374DC" w:rsidRPr="00CA5240" w:rsidRDefault="00E374DC" w:rsidP="00E374DC">
      <w:pPr>
        <w:pStyle w:val="Heading3"/>
      </w:pPr>
      <w:r w:rsidRPr="00CA5240">
        <w:t>2AC Alt Fails</w:t>
      </w:r>
    </w:p>
    <w:p w14:paraId="7E37903C" w14:textId="77777777" w:rsidR="00E374DC" w:rsidRPr="00CA5240" w:rsidRDefault="00E374DC" w:rsidP="00E374DC">
      <w:pPr>
        <w:pStyle w:val="Heading4"/>
      </w:pPr>
      <w:r w:rsidRPr="00CA5240">
        <w:t>No blueprint for communism = offense</w:t>
      </w:r>
    </w:p>
    <w:p w14:paraId="34A5369F" w14:textId="77777777" w:rsidR="00E374DC" w:rsidRPr="00CA5240" w:rsidRDefault="00E374DC" w:rsidP="00E374DC">
      <w:r w:rsidRPr="00CA5240">
        <w:t>Celeste</w:t>
      </w:r>
      <w:r w:rsidRPr="00CA5240">
        <w:rPr>
          <w:b/>
        </w:rPr>
        <w:t xml:space="preserve"> Condit 15</w:t>
      </w:r>
      <w:r w:rsidRPr="00CA5240">
        <w:t xml:space="preserve"> (Distinguished Research Professor of Communication Studies at the University of Georgia, “Multi-Layered Trajectories for Academic Contributions to Social Change,” Feb 4, 2015, Quarterly Journal of Speech, Volume 101, Issue 1, 2015)</w:t>
      </w:r>
    </w:p>
    <w:p w14:paraId="412D5019" w14:textId="77777777" w:rsidR="00E374DC" w:rsidRPr="00CA5240" w:rsidRDefault="00E374DC" w:rsidP="00E374DC">
      <w:pPr>
        <w:rPr>
          <w:rStyle w:val="StyleUnderline"/>
        </w:rPr>
      </w:pPr>
      <w:r w:rsidRPr="00CA5240">
        <w:rPr>
          <w:sz w:val="16"/>
        </w:rPr>
        <w:t xml:space="preserve">Thus, </w:t>
      </w:r>
      <w:r w:rsidRPr="00CA5240">
        <w:rPr>
          <w:rStyle w:val="StyleUnderline"/>
        </w:rPr>
        <w:t>when Žižek</w:t>
      </w:r>
      <w:r w:rsidRPr="00CA5240">
        <w:rPr>
          <w:sz w:val="16"/>
        </w:rPr>
        <w:t xml:space="preserve"> and others </w:t>
      </w:r>
      <w:r w:rsidRPr="00CA5240">
        <w:rPr>
          <w:rStyle w:val="StyleUnderline"/>
        </w:rPr>
        <w:t>urge us to “Act”</w:t>
      </w:r>
      <w:r w:rsidRPr="00CA5240">
        <w:rPr>
          <w:sz w:val="16"/>
        </w:rPr>
        <w:t xml:space="preserve"> with violence to destroy the current Reality, </w:t>
      </w:r>
      <w:r w:rsidRPr="00CA5240">
        <w:rPr>
          <w:rStyle w:val="Emphasis"/>
        </w:rPr>
        <w:t>without a vision of an alternative</w:t>
      </w:r>
      <w:r w:rsidRPr="00CA5240">
        <w:rPr>
          <w:sz w:val="16"/>
        </w:rPr>
        <w:t xml:space="preserve">, on the grounds that the links between actions and consequences are never certain, </w:t>
      </w:r>
      <w:r w:rsidRPr="00CA5240">
        <w:rPr>
          <w:rStyle w:val="StyleUnderline"/>
        </w:rPr>
        <w:t xml:space="preserve">we can call his appeal both a </w:t>
      </w:r>
      <w:r w:rsidRPr="00CA5240">
        <w:rPr>
          <w:rStyle w:val="Emphasis"/>
        </w:rPr>
        <w:t>failure of imagination</w:t>
      </w:r>
      <w:r w:rsidRPr="00CA5240">
        <w:rPr>
          <w:rStyle w:val="StyleUnderline"/>
        </w:rPr>
        <w:t xml:space="preserve"> and a </w:t>
      </w:r>
      <w:r w:rsidRPr="00CA5240">
        <w:rPr>
          <w:rStyle w:val="Emphasis"/>
        </w:rPr>
        <w:t>failure of reality</w:t>
      </w:r>
      <w:r w:rsidRPr="00CA5240">
        <w:rPr>
          <w:sz w:val="16"/>
        </w:rPr>
        <w:t xml:space="preserve">. As for reality, </w:t>
      </w:r>
      <w:r w:rsidRPr="00CA5240">
        <w:rPr>
          <w:rStyle w:val="StyleUnderline"/>
        </w:rPr>
        <w:t>we have dozens of revolutions as models, and the historical record indicates quite clearly that they generally lead not to harmonious cooperation</w:t>
      </w:r>
      <w:r w:rsidRPr="00CA5240">
        <w:rPr>
          <w:sz w:val="16"/>
        </w:rPr>
        <w:t xml:space="preserve"> (what I call “AnarchoNiceness” to gently mock the romanticism of Hardt and Negri) </w:t>
      </w:r>
      <w:r w:rsidRPr="00CA5240">
        <w:rPr>
          <w:rStyle w:val="StyleUnderline"/>
        </w:rPr>
        <w:t xml:space="preserve">but instead to the production of </w:t>
      </w:r>
      <w:r w:rsidRPr="00CA5240">
        <w:rPr>
          <w:rStyle w:val="Emphasis"/>
        </w:rPr>
        <w:t>totalitarian states</w:t>
      </w:r>
      <w:r w:rsidRPr="00CA5240">
        <w:rPr>
          <w:sz w:val="16"/>
        </w:rPr>
        <w:t xml:space="preserve"> </w:t>
      </w:r>
      <w:r w:rsidRPr="00CA5240">
        <w:rPr>
          <w:rStyle w:val="StyleUnderline"/>
        </w:rPr>
        <w:t>and</w:t>
      </w:r>
      <w:r w:rsidRPr="00CA5240">
        <w:rPr>
          <w:sz w:val="16"/>
        </w:rPr>
        <w:t xml:space="preserve">/or </w:t>
      </w:r>
      <w:r w:rsidRPr="00CA5240">
        <w:rPr>
          <w:rStyle w:val="Emphasis"/>
        </w:rPr>
        <w:t>violent factional strife.</w:t>
      </w:r>
      <w:r w:rsidRPr="00CA5240">
        <w:rPr>
          <w:sz w:val="16"/>
        </w:rPr>
        <w:t xml:space="preserve"> A materialist constructivist epistemology accounts for this by predicting that it is not possible for symbol-using animals to exist in a symbolic void. </w:t>
      </w:r>
      <w:r w:rsidRPr="00CA5240">
        <w:rPr>
          <w:rStyle w:val="StyleUnderline"/>
        </w:rPr>
        <w:t xml:space="preserve">All symbolic movement has a trajectory, and if you have not </w:t>
      </w:r>
      <w:r w:rsidRPr="00CA5240">
        <w:rPr>
          <w:rStyle w:val="Emphasis"/>
        </w:rPr>
        <w:t>imagined a potentially realizable alternative</w:t>
      </w:r>
      <w:r w:rsidRPr="00CA5240">
        <w:rPr>
          <w:rStyle w:val="StyleUnderline"/>
        </w:rPr>
        <w:t xml:space="preserve"> for that trajectory to take, then what people will </w:t>
      </w:r>
      <w:r w:rsidRPr="00CA5240">
        <w:rPr>
          <w:rStyle w:val="Emphasis"/>
        </w:rPr>
        <w:t>leap into</w:t>
      </w:r>
      <w:r w:rsidRPr="00CA5240">
        <w:rPr>
          <w:rStyle w:val="StyleUnderline"/>
        </w:rPr>
        <w:t xml:space="preserve"> is biological predispositions</w:t>
      </w:r>
      <w:r w:rsidRPr="00CA5240">
        <w:rPr>
          <w:sz w:val="16"/>
        </w:rPr>
        <w:t>—t</w:t>
      </w:r>
      <w:r w:rsidRPr="00CA5240">
        <w:rPr>
          <w:rStyle w:val="StyleUnderline"/>
        </w:rPr>
        <w:t>he first iteration of which is the rule of the strongest</w:t>
      </w:r>
      <w:r w:rsidRPr="00CA5240">
        <w:rPr>
          <w:sz w:val="16"/>
        </w:rPr>
        <w:t xml:space="preserve"> primate. Indeed</w:t>
      </w:r>
      <w:r w:rsidRPr="00CA5240">
        <w:rPr>
          <w:rStyle w:val="StyleUnderline"/>
        </w:rPr>
        <w:t xml:space="preserve">, </w:t>
      </w:r>
      <w:r w:rsidRPr="00CA5240">
        <w:rPr>
          <w:rStyle w:val="Emphasis"/>
        </w:rPr>
        <w:t>this is what experience with revolutions</w:t>
      </w:r>
      <w:r w:rsidRPr="00CA5240">
        <w:rPr>
          <w:rStyle w:val="StyleUnderline"/>
        </w:rPr>
        <w:t xml:space="preserve"> has shown to be the most probable outcome of a revolution that is </w:t>
      </w:r>
      <w:r w:rsidRPr="00CA5240">
        <w:rPr>
          <w:rStyle w:val="Emphasis"/>
        </w:rPr>
        <w:t>merely against an Evil</w:t>
      </w:r>
      <w:r w:rsidRPr="00CA5240">
        <w:rPr>
          <w:rStyle w:val="StyleUnderline"/>
        </w:rPr>
        <w:t>.</w:t>
      </w:r>
      <w:r w:rsidRPr="00CA5240">
        <w:rPr>
          <w:sz w:val="16"/>
        </w:rPr>
        <w:t xml:space="preserve"> </w:t>
      </w:r>
      <w:r w:rsidRPr="00CA5240">
        <w:rPr>
          <w:rStyle w:val="StyleUnderline"/>
        </w:rPr>
        <w:t>The failure of imagination</w:t>
      </w:r>
      <w:r w:rsidRPr="00CA5240">
        <w:rPr>
          <w:sz w:val="16"/>
        </w:rPr>
        <w:t xml:space="preserve"> in such rhetorics thereby </w:t>
      </w:r>
      <w:r w:rsidRPr="00CA5240">
        <w:rPr>
          <w:rStyle w:val="StyleUnderline"/>
        </w:rPr>
        <w:t>reveals itself to be critical</w:t>
      </w:r>
      <w:r w:rsidRPr="00CA5240">
        <w:rPr>
          <w:sz w:val="16"/>
        </w:rPr>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CA5240">
        <w:rPr>
          <w:rStyle w:val="StyleUnderline"/>
        </w:rPr>
        <w:t xml:space="preserve">The hard work to invent better alternatives is not as dramatically enticing as the story of the kill: such labor is </w:t>
      </w:r>
      <w:r w:rsidRPr="00CA5240">
        <w:rPr>
          <w:rStyle w:val="Emphasis"/>
        </w:rPr>
        <w:t>piecemeal</w:t>
      </w:r>
      <w:r w:rsidRPr="00CA5240">
        <w:rPr>
          <w:sz w:val="16"/>
        </w:rPr>
        <w:t xml:space="preserve">, </w:t>
      </w:r>
      <w:r w:rsidRPr="00CA5240">
        <w:rPr>
          <w:rStyle w:val="Emphasis"/>
        </w:rPr>
        <w:t>intellectually difficult</w:t>
      </w:r>
      <w:r w:rsidRPr="00CA5240">
        <w:rPr>
          <w:sz w:val="16"/>
        </w:rPr>
        <w:t xml:space="preserve">, </w:t>
      </w:r>
      <w:r w:rsidRPr="00CA5240">
        <w:rPr>
          <w:rStyle w:val="StyleUnderline"/>
        </w:rPr>
        <w:t>requires multi-disciplinary understandings, and</w:t>
      </w:r>
      <w:r w:rsidRPr="00CA5240">
        <w:rPr>
          <w:sz w:val="16"/>
        </w:rPr>
        <w:t xml:space="preserve"> perhaps </w:t>
      </w:r>
      <w:r w:rsidRPr="00CA5240">
        <w:rPr>
          <w:rStyle w:val="StyleUnderline"/>
        </w:rPr>
        <w:t xml:space="preserve">requires </w:t>
      </w:r>
      <w:r w:rsidRPr="00CA5240">
        <w:rPr>
          <w:rStyle w:val="Emphasis"/>
        </w:rPr>
        <w:t>more creativity</w:t>
      </w:r>
      <w:r w:rsidRPr="00CA5240">
        <w:rPr>
          <w:sz w:val="16"/>
        </w:rPr>
        <w:t xml:space="preserve"> </w:t>
      </w:r>
      <w:r w:rsidRPr="00CA5240">
        <w:rPr>
          <w:rStyle w:val="StyleUnderline"/>
        </w:rPr>
        <w:t xml:space="preserve">than the </w:t>
      </w:r>
      <w:r w:rsidRPr="00CA5240">
        <w:rPr>
          <w:rStyle w:val="Emphasis"/>
        </w:rPr>
        <w:t>typical academic theorist</w:t>
      </w:r>
      <w:r w:rsidRPr="00CA5240">
        <w:rPr>
          <w:rStyle w:val="StyleUnderline"/>
        </w:rPr>
        <w:t xml:space="preserve"> can muster</w:t>
      </w:r>
      <w:r w:rsidRPr="00CA5240">
        <w:rPr>
          <w:sz w:val="16"/>
        </w:rPr>
        <w:t xml:space="preserve">. </w:t>
      </w:r>
      <w:r w:rsidRPr="00CA5240">
        <w:rPr>
          <w:rStyle w:val="StyleUnderline"/>
        </w:rPr>
        <w:t>In the absence of a viable alternative</w:t>
      </w:r>
      <w:r w:rsidRPr="00CA5240">
        <w:rPr>
          <w:sz w:val="16"/>
        </w:rPr>
        <w:t xml:space="preserve">, the </w:t>
      </w:r>
      <w:r w:rsidRPr="00CA5240">
        <w:rPr>
          <w:rStyle w:val="StyleUnderline"/>
        </w:rPr>
        <w:t>appeals to Radical Revolution seem to have been</w:t>
      </w:r>
      <w:r w:rsidRPr="00CA5240">
        <w:rPr>
          <w:sz w:val="16"/>
        </w:rPr>
        <w:t xml:space="preserve"> </w:t>
      </w:r>
      <w:r w:rsidRPr="00CA5240">
        <w:rPr>
          <w:rStyle w:val="StyleUnderline"/>
        </w:rPr>
        <w:t>sustained by the emotional zing of the kill</w:t>
      </w:r>
      <w:r w:rsidRPr="00CA5240">
        <w:rPr>
          <w:sz w:val="16"/>
        </w:rPr>
        <w:t xml:space="preserve">, in many cases amped up by the appeal of autonomy and manliness (Žižek uses the former term and deploys the ethos of the latter). But </w:t>
      </w:r>
      <w:r w:rsidRPr="00CA5240">
        <w:rPr>
          <w:rStyle w:val="StyleUnderline"/>
        </w:rPr>
        <w:t xml:space="preserve">if one does not provide a </w:t>
      </w:r>
      <w:r w:rsidRPr="00CA5240">
        <w:rPr>
          <w:rStyle w:val="Emphasis"/>
        </w:rPr>
        <w:t>viable vision</w:t>
      </w:r>
      <w:r w:rsidRPr="00CA5240">
        <w:rPr>
          <w:sz w:val="16"/>
        </w:rPr>
        <w:t xml:space="preserve"> that offers a reasonable chance of leaving most people better off than they are now, </w:t>
      </w:r>
      <w:r w:rsidRPr="00CA5240">
        <w:rPr>
          <w:rStyle w:val="StyleUnderline"/>
        </w:rPr>
        <w:t xml:space="preserve">then </w:t>
      </w:r>
      <w:r w:rsidRPr="00CA5240">
        <w:rPr>
          <w:rStyle w:val="Emphasis"/>
        </w:rPr>
        <w:t>Fox News has a better offering</w:t>
      </w:r>
      <w:r w:rsidRPr="00CA5240">
        <w:rPr>
          <w:sz w:val="16"/>
        </w:rPr>
        <w:t xml:space="preserve"> (you'll be free and you'll get rich!). </w:t>
      </w:r>
      <w:r w:rsidRPr="00CA5240">
        <w:rPr>
          <w:rStyle w:val="StyleUnderline"/>
        </w:rPr>
        <w:t>A revolution posited as a void cannot succeed as a horizon of history</w:t>
      </w:r>
      <w:r w:rsidRPr="00CA5240">
        <w:rPr>
          <w:sz w:val="16"/>
        </w:rPr>
        <w:t xml:space="preserve">, </w:t>
      </w:r>
      <w:r w:rsidRPr="00CA5240">
        <w:rPr>
          <w:rStyle w:val="StyleUnderline"/>
        </w:rPr>
        <w:t>other than as constant local scale violent actions</w:t>
      </w:r>
      <w:r w:rsidRPr="00CA5240">
        <w:rPr>
          <w:sz w:val="16"/>
        </w:rPr>
        <w:t xml:space="preserve">, perhaps connected by shifting networks we call “terrorists.” This analysis of the geo-political situation, of the onto-epistemological character of language, and of the limitations of the dominant horizon of social change indicates that </w:t>
      </w:r>
      <w:r w:rsidRPr="00CA5240">
        <w:rPr>
          <w:rStyle w:val="StyleUnderline"/>
        </w:rPr>
        <w:t xml:space="preserve">the </w:t>
      </w:r>
      <w:r w:rsidRPr="00CA5240">
        <w:rPr>
          <w:rStyle w:val="Emphasis"/>
        </w:rPr>
        <w:t>focal project</w:t>
      </w:r>
      <w:r w:rsidRPr="00CA5240">
        <w:rPr>
          <w:sz w:val="16"/>
        </w:rPr>
        <w:t xml:space="preserve"> </w:t>
      </w:r>
      <w:r w:rsidRPr="00CA5240">
        <w:rPr>
          <w:rStyle w:val="StyleUnderline"/>
        </w:rPr>
        <w:t>for progressive Left Academics should</w:t>
      </w:r>
      <w:r w:rsidRPr="00CA5240">
        <w:rPr>
          <w:sz w:val="16"/>
        </w:rPr>
        <w:t xml:space="preserve"> now </w:t>
      </w:r>
      <w:r w:rsidRPr="00CA5240">
        <w:rPr>
          <w:rStyle w:val="StyleUnderline"/>
        </w:rPr>
        <w:t xml:space="preserve">include the </w:t>
      </w:r>
      <w:r w:rsidRPr="00CA5240">
        <w:rPr>
          <w:rStyle w:val="Emphasis"/>
        </w:rPr>
        <w:t>hard labor</w:t>
      </w:r>
      <w:r w:rsidRPr="00CA5240">
        <w:rPr>
          <w:sz w:val="16"/>
        </w:rPr>
        <w:t xml:space="preserve"> </w:t>
      </w:r>
      <w:r w:rsidRPr="00CA5240">
        <w:rPr>
          <w:rStyle w:val="StyleUnderline"/>
        </w:rPr>
        <w:t xml:space="preserve">to produce alternative visions that appear materially feasible. </w:t>
      </w:r>
    </w:p>
    <w:p w14:paraId="02669CDD" w14:textId="77777777" w:rsidR="005A2F06" w:rsidRPr="00CA5240" w:rsidRDefault="005A2F06" w:rsidP="00E374DC">
      <w:pPr>
        <w:rPr>
          <w:rStyle w:val="StyleUnderline"/>
        </w:rPr>
      </w:pPr>
    </w:p>
    <w:p w14:paraId="359C6C3B" w14:textId="77777777" w:rsidR="00E374DC" w:rsidRPr="00CA5240" w:rsidRDefault="00E374DC" w:rsidP="00E374DC">
      <w:pPr>
        <w:pStyle w:val="Heading4"/>
        <w:rPr>
          <w:u w:val="single"/>
        </w:rPr>
      </w:pPr>
      <w:r w:rsidRPr="00CA5240">
        <w:t xml:space="preserve">Alt fails </w:t>
      </w:r>
    </w:p>
    <w:p w14:paraId="4CF0D1C7" w14:textId="77777777" w:rsidR="00E374DC" w:rsidRPr="00CA5240" w:rsidRDefault="00E374DC" w:rsidP="00E374DC">
      <w:r w:rsidRPr="00CA5240">
        <w:t>John</w:t>
      </w:r>
      <w:r w:rsidRPr="00CA5240">
        <w:rPr>
          <w:b/>
        </w:rPr>
        <w:t xml:space="preserve"> Holloway 10 </w:t>
      </w:r>
      <w:r w:rsidRPr="00CA5240">
        <w:t>(Prof of Sociology @ Autonomous Univ. of Puebla, Crack Capitalism, Pluto Press: London pg. 51-53 ebook)</w:t>
      </w:r>
    </w:p>
    <w:p w14:paraId="4DAC8E91" w14:textId="77777777" w:rsidR="00E374DC" w:rsidRPr="00CA5240" w:rsidRDefault="00E374DC" w:rsidP="00E374DC">
      <w:pPr>
        <w:rPr>
          <w:sz w:val="16"/>
        </w:rPr>
      </w:pPr>
      <w:r w:rsidRPr="00CA5240">
        <w:rPr>
          <w:sz w:val="16"/>
        </w:rPr>
        <w:t xml:space="preserve">The argument is clear: </w:t>
      </w:r>
      <w:r w:rsidRPr="00CA5240">
        <w:rPr>
          <w:rStyle w:val="StyleUnderline"/>
        </w:rPr>
        <w:t>the only way to think about revolution is in terms of the creation, expansion and multiplication of cracks in capitalist domination</w:t>
      </w:r>
      <w:r w:rsidRPr="00CA5240">
        <w:rPr>
          <w:sz w:val="16"/>
        </w:rPr>
        <w:t xml:space="preserve">. This is </w:t>
      </w:r>
      <w:r w:rsidRPr="00CA5240">
        <w:rPr>
          <w:rStyle w:val="StyleUnderline"/>
        </w:rPr>
        <w:t>not an empty abstraction</w:t>
      </w:r>
      <w:r w:rsidRPr="00CA5240">
        <w:rPr>
          <w:sz w:val="16"/>
        </w:rPr>
        <w:t xml:space="preserve"> because these </w:t>
      </w:r>
      <w:r w:rsidRPr="00CA5240">
        <w:rPr>
          <w:rStyle w:val="StyleUnderline"/>
        </w:rPr>
        <w:t>moments or spaces of revolt</w:t>
      </w:r>
      <w:r w:rsidRPr="00CA5240">
        <w:rPr>
          <w:sz w:val="16"/>
        </w:rPr>
        <w:t xml:space="preserve">-and-other-doing </w:t>
      </w:r>
      <w:r w:rsidRPr="00CA5240">
        <w:rPr>
          <w:rStyle w:val="StyleUnderline"/>
        </w:rPr>
        <w:t>already exist all over the place</w:t>
      </w:r>
      <w:r w:rsidRPr="00CA5240">
        <w:rPr>
          <w:sz w:val="16"/>
        </w:rPr>
        <w:t xml:space="preserve"> and because they have been at the forefront of anti-capitalist struggle in recent years. </w:t>
      </w:r>
      <w:r w:rsidRPr="00CA5240">
        <w:rPr>
          <w:rStyle w:val="StyleUnderline"/>
        </w:rPr>
        <w:t>But</w:t>
      </w:r>
      <w:r w:rsidRPr="00CA5240">
        <w:rPr>
          <w:sz w:val="16"/>
        </w:rPr>
        <w:t xml:space="preserve"> it has become increasingly obvious in the last few years that </w:t>
      </w:r>
      <w:r w:rsidRPr="00CA5240">
        <w:rPr>
          <w:rStyle w:val="StyleUnderline"/>
        </w:rPr>
        <w:t>these cracks face big problems</w:t>
      </w:r>
      <w:r w:rsidRPr="00CA5240">
        <w:rPr>
          <w:sz w:val="16"/>
        </w:rPr>
        <w:t xml:space="preserve">. Thus, the Otra Campafia initiated by the Zapatistas, the attempt to spread their movement beyond Chiapas in organised way, has not progressed as fast as many of us hoped; </w:t>
      </w:r>
      <w:r w:rsidRPr="00CA5240">
        <w:rPr>
          <w:u w:val="single"/>
        </w:rPr>
        <w:t>the great upsurge of alternative struggle</w:t>
      </w:r>
      <w:r w:rsidRPr="00CA5240">
        <w:rPr>
          <w:sz w:val="16"/>
        </w:rPr>
        <w:t xml:space="preserve"> in Argentina in 2001 and 2002 </w:t>
      </w:r>
      <w:r w:rsidRPr="00CA5240">
        <w:rPr>
          <w:u w:val="single"/>
        </w:rPr>
        <w:t>was not able to maintain its momentum</w:t>
      </w:r>
      <w:r w:rsidRPr="00CA5240">
        <w:rPr>
          <w:sz w:val="16"/>
        </w:rPr>
        <w:t xml:space="preserve"> in the face of the Kirchner government's strategy of cooptation and criminalisation. The 'popular-communitarian' struggle in Bolivia has been swamped by the 'national-popular' struggle and the government of Evo Morales; the multifarious forms of </w:t>
      </w:r>
      <w:r w:rsidRPr="00CA5240">
        <w:rPr>
          <w:u w:val="single"/>
        </w:rPr>
        <w:t>the movement for another world</w:t>
      </w:r>
      <w:r w:rsidRPr="00CA5240">
        <w:rPr>
          <w:sz w:val="16"/>
        </w:rPr>
        <w:t xml:space="preserve"> have </w:t>
      </w:r>
      <w:r w:rsidRPr="00CA5240">
        <w:rPr>
          <w:u w:val="single"/>
        </w:rPr>
        <w:t xml:space="preserve">faced </w:t>
      </w:r>
      <w:r w:rsidRPr="00CA5240">
        <w:rPr>
          <w:rStyle w:val="Emphasis"/>
        </w:rPr>
        <w:t>increasing state repression all over the world</w:t>
      </w:r>
      <w:r w:rsidRPr="00CA5240">
        <w:rPr>
          <w:u w:val="single"/>
        </w:rPr>
        <w:t xml:space="preserve"> in the wake of 11 September 2001 and the police brutality in Genoa</w:t>
      </w:r>
      <w:r w:rsidRPr="00CA5240">
        <w:rPr>
          <w:sz w:val="16"/>
        </w:rPr>
        <w:t xml:space="preserve">, with </w:t>
      </w:r>
      <w:r w:rsidRPr="00CA5240">
        <w:rPr>
          <w:u w:val="single"/>
        </w:rPr>
        <w:t xml:space="preserve">many small alternative groups ending in </w:t>
      </w:r>
      <w:r w:rsidRPr="00CA5240">
        <w:rPr>
          <w:rStyle w:val="Emphasis"/>
        </w:rPr>
        <w:t>disarray</w:t>
      </w:r>
      <w:r w:rsidRPr="00CA5240">
        <w:rPr>
          <w:u w:val="single"/>
        </w:rPr>
        <w:t xml:space="preserve"> and </w:t>
      </w:r>
      <w:r w:rsidRPr="00CA5240">
        <w:rPr>
          <w:rStyle w:val="Emphasis"/>
        </w:rPr>
        <w:t>dissolution</w:t>
      </w:r>
      <w:r w:rsidRPr="00CA5240">
        <w:rPr>
          <w:u w:val="single"/>
        </w:rPr>
        <w:t>. There is</w:t>
      </w:r>
      <w:r w:rsidRPr="00CA5240">
        <w:rPr>
          <w:sz w:val="16"/>
        </w:rPr>
        <w:t xml:space="preserve"> certainly </w:t>
      </w:r>
      <w:r w:rsidRPr="00CA5240">
        <w:rPr>
          <w:u w:val="single"/>
        </w:rPr>
        <w:t>plenty of room for all those who maintain that the only way to change the world is by taking</w:t>
      </w:r>
      <w:r w:rsidRPr="00CA5240">
        <w:rPr>
          <w:sz w:val="16"/>
        </w:rPr>
        <w:t xml:space="preserve"> state </w:t>
      </w:r>
      <w:r w:rsidRPr="00CA5240">
        <w:rPr>
          <w:u w:val="single"/>
        </w:rPr>
        <w:t>power (or</w:t>
      </w:r>
      <w:r w:rsidRPr="00CA5240">
        <w:rPr>
          <w:sz w:val="16"/>
        </w:rPr>
        <w:t xml:space="preserve"> indeed </w:t>
      </w:r>
      <w:r w:rsidRPr="00CA5240">
        <w:rPr>
          <w:u w:val="single"/>
        </w:rPr>
        <w:t>those who say</w:t>
      </w:r>
      <w:r w:rsidRPr="00CA5240">
        <w:rPr>
          <w:sz w:val="16"/>
        </w:rPr>
        <w:t xml:space="preserve"> that </w:t>
      </w:r>
      <w:r w:rsidRPr="00CA5240">
        <w:rPr>
          <w:u w:val="single"/>
        </w:rPr>
        <w:t xml:space="preserve">there is </w:t>
      </w:r>
      <w:r w:rsidRPr="00CA5240">
        <w:rPr>
          <w:rStyle w:val="Emphasis"/>
        </w:rPr>
        <w:t>no possibility at all</w:t>
      </w:r>
      <w:r w:rsidRPr="00CA5240">
        <w:rPr>
          <w:u w:val="single"/>
        </w:rPr>
        <w:t xml:space="preserve"> of destroying capitalism) to pick on examples and say 'I told you so.' It is hardly surprising that the cracks should face difficulties</w:t>
      </w:r>
      <w:r w:rsidRPr="00CA5240">
        <w:rPr>
          <w:sz w:val="16"/>
        </w:rPr>
        <w:t xml:space="preserve">, since </w:t>
      </w:r>
      <w:r w:rsidRPr="00CA5240">
        <w:rPr>
          <w:rStyle w:val="Emphasis"/>
        </w:rPr>
        <w:t>they are all revolts against the existing social synthesis</w:t>
      </w:r>
      <w:r w:rsidRPr="00CA5240">
        <w:rPr>
          <w:sz w:val="16"/>
        </w:rPr>
        <w:t xml:space="preserve">, they are all </w:t>
      </w:r>
      <w:r w:rsidRPr="00CA5240">
        <w:rPr>
          <w:u w:val="single"/>
        </w:rPr>
        <w:t>attempts to break through the system of social cohesion that is</w:t>
      </w:r>
      <w:r w:rsidRPr="00CA5240">
        <w:rPr>
          <w:sz w:val="16"/>
        </w:rPr>
        <w:t xml:space="preserve"> currently </w:t>
      </w:r>
      <w:r w:rsidRPr="00CA5240">
        <w:rPr>
          <w:u w:val="single"/>
        </w:rPr>
        <w:t>destroying humanity</w:t>
      </w:r>
      <w:r w:rsidRPr="00CA5240">
        <w:rPr>
          <w:sz w:val="16"/>
        </w:rPr>
        <w:t xml:space="preserve">. Any society is based on some sort of social cohesion, some form of relation between the activities of the many different people. </w:t>
      </w:r>
      <w:r w:rsidRPr="00CA5240">
        <w:rPr>
          <w:u w:val="single"/>
        </w:rPr>
        <w:t>In capitalist society, this cohesion has a particular logic</w:t>
      </w:r>
      <w:r w:rsidRPr="00CA5240">
        <w:rPr>
          <w:sz w:val="16"/>
        </w:rPr>
        <w:t xml:space="preserve"> often </w:t>
      </w:r>
      <w:r w:rsidRPr="00CA5240">
        <w:rPr>
          <w:u w:val="single"/>
        </w:rPr>
        <w:t>described in terms of</w:t>
      </w:r>
      <w:r w:rsidRPr="00CA5240">
        <w:rPr>
          <w:sz w:val="16"/>
        </w:rPr>
        <w:t xml:space="preserve"> the laws of </w:t>
      </w:r>
      <w:r w:rsidRPr="00CA5240">
        <w:rPr>
          <w:u w:val="single"/>
        </w:rPr>
        <w:t>capitalist development</w:t>
      </w:r>
      <w:r w:rsidRPr="00CA5240">
        <w:rPr>
          <w:sz w:val="16"/>
        </w:rPr>
        <w:t xml:space="preserve">. There is a </w:t>
      </w:r>
      <w:r w:rsidRPr="00CA5240">
        <w:rPr>
          <w:rStyle w:val="Emphasis"/>
        </w:rPr>
        <w:t>systemic closure that gives</w:t>
      </w:r>
      <w:r w:rsidRPr="00CA5240">
        <w:rPr>
          <w:sz w:val="16"/>
        </w:rPr>
        <w:t xml:space="preserve"> the </w:t>
      </w:r>
      <w:r w:rsidRPr="00CA5240">
        <w:rPr>
          <w:u w:val="single"/>
        </w:rPr>
        <w:t>social cohesion a particular force</w:t>
      </w:r>
      <w:r w:rsidRPr="00CA5240">
        <w:rPr>
          <w:sz w:val="16"/>
        </w:rPr>
        <w:t xml:space="preserve"> and </w:t>
      </w:r>
      <w:r w:rsidRPr="00CA5240">
        <w:rPr>
          <w:u w:val="single"/>
        </w:rPr>
        <w:t>makes it very difficult to break</w:t>
      </w:r>
      <w:r w:rsidRPr="00CA5240">
        <w:rPr>
          <w:sz w:val="16"/>
        </w:rPr>
        <w:t xml:space="preserve">. To underline the close-knit character of the social cohesion of capitalist society, I refer to it as a social synthesis.3 There is a deep dilemma in any rebellion. </w:t>
      </w:r>
      <w:r w:rsidRPr="00CA5240">
        <w:rPr>
          <w:u w:val="single"/>
        </w:rPr>
        <w:t>Rebellion is always</w:t>
      </w:r>
      <w:r w:rsidRPr="00CA5240">
        <w:rPr>
          <w:sz w:val="16"/>
        </w:rPr>
        <w:t xml:space="preserve"> irrational, </w:t>
      </w:r>
      <w:r w:rsidRPr="00CA5240">
        <w:rPr>
          <w:rStyle w:val="Emphasis"/>
        </w:rPr>
        <w:t>judged by the dominant rationality</w:t>
      </w:r>
      <w:r w:rsidRPr="00CA5240">
        <w:rPr>
          <w:sz w:val="16"/>
        </w:rPr>
        <w:t xml:space="preserve">. And the </w:t>
      </w:r>
      <w:r w:rsidRPr="00CA5240">
        <w:rPr>
          <w:u w:val="single"/>
        </w:rPr>
        <w:t xml:space="preserve">dominant rationality is </w:t>
      </w:r>
      <w:r w:rsidRPr="00CA5240">
        <w:rPr>
          <w:rStyle w:val="Emphasis"/>
        </w:rPr>
        <w:t>backed by the material conditions of survival</w:t>
      </w:r>
      <w:r w:rsidRPr="00CA5240">
        <w:rPr>
          <w:u w:val="single"/>
        </w:rPr>
        <w:t xml:space="preserve">: acceptance of that rationality is a condition of </w:t>
      </w:r>
      <w:r w:rsidRPr="00CA5240">
        <w:rPr>
          <w:sz w:val="16"/>
        </w:rPr>
        <w:t xml:space="preserve">being able to live in reasonable conditions, or, in many cases, of </w:t>
      </w:r>
      <w:r w:rsidRPr="00CA5240">
        <w:rPr>
          <w:rStyle w:val="Emphasis"/>
        </w:rPr>
        <w:t>being able to live at all</w:t>
      </w:r>
      <w:r w:rsidRPr="00CA5240">
        <w:rPr>
          <w:sz w:val="16"/>
        </w:rPr>
        <w:t xml:space="preserve">. The movement against capitalist globalisation is often referred to as the movement for global justice, but we all know that, in anything more than a mockingly formal sense, </w:t>
      </w:r>
      <w:r w:rsidRPr="00CA5240">
        <w:rPr>
          <w:u w:val="single"/>
        </w:rPr>
        <w:t xml:space="preserve">it is </w:t>
      </w:r>
      <w:r w:rsidRPr="00CA5240">
        <w:rPr>
          <w:rStyle w:val="Emphasis"/>
        </w:rPr>
        <w:t>nonsense</w:t>
      </w:r>
      <w:r w:rsidRPr="00CA5240">
        <w:rPr>
          <w:u w:val="single"/>
        </w:rPr>
        <w:t xml:space="preserve"> to want global </w:t>
      </w:r>
      <w:r w:rsidRPr="00CA5240">
        <w:rPr>
          <w:rStyle w:val="Emphasis"/>
        </w:rPr>
        <w:t>justice</w:t>
      </w:r>
      <w:r w:rsidRPr="00CA5240">
        <w:rPr>
          <w:u w:val="single"/>
        </w:rPr>
        <w:t xml:space="preserve"> in the real world of capitalism</w:t>
      </w:r>
      <w:r w:rsidRPr="00CA5240">
        <w:rPr>
          <w:sz w:val="16"/>
        </w:rPr>
        <w:t xml:space="preserve">. The piqueteros in Argentina say they want a meaningful activity, to dedicate themselves to what they consider necessary or desirable, but we all know that too is non-sensical, literally devoid of meaning, in the real world of capitalism. </w:t>
      </w:r>
      <w:r w:rsidRPr="00CA5240">
        <w:rPr>
          <w:u w:val="single"/>
        </w:rPr>
        <w:t>How</w:t>
      </w:r>
      <w:r w:rsidRPr="00CA5240">
        <w:rPr>
          <w:sz w:val="16"/>
        </w:rPr>
        <w:t xml:space="preserve">, then, </w:t>
      </w:r>
      <w:r w:rsidRPr="00CA5240">
        <w:rPr>
          <w:u w:val="single"/>
        </w:rPr>
        <w:t xml:space="preserve">can this </w:t>
      </w:r>
      <w:r w:rsidRPr="00CA5240">
        <w:rPr>
          <w:rStyle w:val="Emphasis"/>
        </w:rPr>
        <w:t>nonsense</w:t>
      </w:r>
      <w:r w:rsidRPr="00CA5240">
        <w:rPr>
          <w:u w:val="single"/>
        </w:rPr>
        <w:t xml:space="preserve"> avoid being </w:t>
      </w:r>
      <w:r w:rsidRPr="00CA5240">
        <w:rPr>
          <w:rStyle w:val="Emphasis"/>
        </w:rPr>
        <w:t>swamped</w:t>
      </w:r>
      <w:r w:rsidRPr="00CA5240">
        <w:rPr>
          <w:u w:val="single"/>
        </w:rPr>
        <w:t xml:space="preserve"> by the rationality of capitalism</w:t>
      </w:r>
      <w:r w:rsidRPr="00CA5240">
        <w:rPr>
          <w:sz w:val="16"/>
        </w:rPr>
        <w:t xml:space="preserve">? The </w:t>
      </w:r>
      <w:r w:rsidRPr="00CA5240">
        <w:rPr>
          <w:u w:val="single"/>
        </w:rPr>
        <w:t>universal pressure to conform comes from</w:t>
      </w:r>
      <w:r w:rsidRPr="00CA5240">
        <w:rPr>
          <w:sz w:val="16"/>
        </w:rPr>
        <w:t xml:space="preserve"> the </w:t>
      </w:r>
      <w:r w:rsidRPr="00CA5240">
        <w:rPr>
          <w:u w:val="single"/>
        </w:rPr>
        <w:t xml:space="preserve">social cohesion of capitalist social relations. We can make a </w:t>
      </w:r>
      <w:r w:rsidRPr="00CA5240">
        <w:rPr>
          <w:rStyle w:val="Emphasis"/>
        </w:rPr>
        <w:t>protest</w:t>
      </w:r>
      <w:r w:rsidRPr="00CA5240">
        <w:rPr>
          <w:u w:val="single"/>
        </w:rPr>
        <w:t xml:space="preserve">, we can </w:t>
      </w:r>
      <w:r w:rsidRPr="00CA5240">
        <w:rPr>
          <w:rStyle w:val="Emphasis"/>
        </w:rPr>
        <w:t>scream</w:t>
      </w:r>
      <w:r w:rsidRPr="00CA5240">
        <w:rPr>
          <w:u w:val="single"/>
        </w:rPr>
        <w:t xml:space="preserve">, we can </w:t>
      </w:r>
      <w:r w:rsidRPr="00CA5240">
        <w:rPr>
          <w:rStyle w:val="Emphasis"/>
        </w:rPr>
        <w:t>throw stones</w:t>
      </w:r>
      <w:r w:rsidRPr="00CA5240">
        <w:rPr>
          <w:sz w:val="16"/>
        </w:rPr>
        <w:t xml:space="preserve">, but then </w:t>
      </w:r>
      <w:r w:rsidRPr="00CA5240">
        <w:rPr>
          <w:u w:val="single"/>
        </w:rPr>
        <w:t xml:space="preserve">the </w:t>
      </w:r>
      <w:r w:rsidRPr="00CA5240">
        <w:rPr>
          <w:rStyle w:val="Emphasis"/>
        </w:rPr>
        <w:t>totality</w:t>
      </w:r>
      <w:r w:rsidRPr="00CA5240">
        <w:rPr>
          <w:u w:val="single"/>
        </w:rPr>
        <w:t xml:space="preserve"> of </w:t>
      </w:r>
      <w:r w:rsidRPr="00CA5240">
        <w:rPr>
          <w:rStyle w:val="Emphasis"/>
        </w:rPr>
        <w:t>capitalist social relations</w:t>
      </w:r>
      <w:r w:rsidRPr="00CA5240">
        <w:rPr>
          <w:u w:val="single"/>
        </w:rPr>
        <w:t xml:space="preserve"> seems to flow around us and </w:t>
      </w:r>
      <w:r w:rsidRPr="00CA5240">
        <w:rPr>
          <w:rStyle w:val="Emphasis"/>
        </w:rPr>
        <w:t>suck us back</w:t>
      </w:r>
      <w:r w:rsidRPr="00CA5240">
        <w:rPr>
          <w:sz w:val="16"/>
        </w:rPr>
        <w:t xml:space="preserve"> into the system. We go and hurl our fury at the meetings of the G8, but then what? </w:t>
      </w:r>
      <w:r w:rsidRPr="00CA5240">
        <w:rPr>
          <w:u w:val="single"/>
        </w:rPr>
        <w:t>We still must eat and we still must sell our labour</w:t>
      </w:r>
      <w:r w:rsidRPr="00CA5240">
        <w:rPr>
          <w:sz w:val="16"/>
        </w:rPr>
        <w:t xml:space="preserve"> power or otherwise bow to capital in order to get money to buy food. </w:t>
      </w:r>
      <w:r w:rsidRPr="00CA5240">
        <w:rPr>
          <w:u w:val="single"/>
        </w:rPr>
        <w:t xml:space="preserve">We can occupy a factory, </w:t>
      </w:r>
      <w:r w:rsidRPr="00CA5240">
        <w:rPr>
          <w:rStyle w:val="Emphasis"/>
        </w:rPr>
        <w:t>but then what?</w:t>
      </w:r>
      <w:r w:rsidRPr="00CA5240">
        <w:rPr>
          <w:u w:val="single"/>
        </w:rPr>
        <w:t xml:space="preserve"> We still must find a way of selling the products we make if we carry on producing, </w:t>
      </w:r>
      <w:r w:rsidRPr="00CA5240">
        <w:rPr>
          <w:rStyle w:val="Emphasis"/>
        </w:rPr>
        <w:t>we still must bow to market forces</w:t>
      </w:r>
      <w:r w:rsidRPr="00CA5240">
        <w:rPr>
          <w:sz w:val="16"/>
        </w:rPr>
        <w:t xml:space="preserve">. We can overthrow the government, perhaps, if we all go on the streets and protest enough, but then what? What happens after our moments of rebellion, our moments of excess? </w:t>
      </w:r>
      <w:r w:rsidRPr="00CA5240">
        <w:rPr>
          <w:u w:val="single"/>
        </w:rPr>
        <w:t>We still have to</w:t>
      </w:r>
      <w:r w:rsidRPr="00CA5240">
        <w:rPr>
          <w:sz w:val="16"/>
        </w:rPr>
        <w:t xml:space="preserve"> find a way of </w:t>
      </w:r>
      <w:r w:rsidRPr="00CA5240">
        <w:rPr>
          <w:u w:val="single"/>
        </w:rPr>
        <w:t>reinsert</w:t>
      </w:r>
      <w:r w:rsidRPr="00CA5240">
        <w:rPr>
          <w:sz w:val="16"/>
        </w:rPr>
        <w:t xml:space="preserve">ing </w:t>
      </w:r>
      <w:r w:rsidRPr="00CA5240">
        <w:rPr>
          <w:u w:val="single"/>
        </w:rPr>
        <w:t xml:space="preserve">ourselves into the world order, and </w:t>
      </w:r>
      <w:r w:rsidRPr="00CA5240">
        <w:rPr>
          <w:rStyle w:val="Emphasis"/>
        </w:rPr>
        <w:t>that world order is capitalist</w:t>
      </w:r>
      <w:r w:rsidRPr="00CA5240">
        <w:rPr>
          <w:sz w:val="16"/>
        </w:rPr>
        <w:t xml:space="preserve">. To fight the but then what? is to fight for the particular, for </w:t>
      </w:r>
      <w:r w:rsidRPr="00CA5240">
        <w:rPr>
          <w:u w:val="single"/>
        </w:rPr>
        <w:t>the particular</w:t>
      </w:r>
      <w:r w:rsidRPr="00CA5240">
        <w:rPr>
          <w:sz w:val="16"/>
        </w:rPr>
        <w:t xml:space="preserve"> that </w:t>
      </w:r>
      <w:r w:rsidRPr="00CA5240">
        <w:rPr>
          <w:rStyle w:val="Emphasis"/>
        </w:rPr>
        <w:t>refuses to fit in</w:t>
      </w:r>
      <w:r w:rsidRPr="00CA5240">
        <w:rPr>
          <w:sz w:val="16"/>
        </w:rPr>
        <w:t xml:space="preserve">. It is to fight for a world of particulars, a world of many worlds. We are hurling particulars against the totality. </w:t>
      </w:r>
      <w:r w:rsidRPr="00CA5240">
        <w:rPr>
          <w:u w:val="single"/>
        </w:rPr>
        <w:t>But</w:t>
      </w:r>
      <w:r w:rsidRPr="00CA5240">
        <w:rPr>
          <w:sz w:val="16"/>
        </w:rPr>
        <w:t xml:space="preserve"> often it seems that </w:t>
      </w:r>
      <w:r w:rsidRPr="00CA5240">
        <w:rPr>
          <w:u w:val="single"/>
        </w:rPr>
        <w:t>the totality</w:t>
      </w:r>
      <w:r w:rsidRPr="00CA5240">
        <w:rPr>
          <w:sz w:val="16"/>
        </w:rPr>
        <w:t xml:space="preserve">, the social synthesis, </w:t>
      </w:r>
      <w:r w:rsidRPr="00CA5240">
        <w:rPr>
          <w:rStyle w:val="Emphasis"/>
        </w:rPr>
        <w:t>just laughs back at us, absorbing it all</w:t>
      </w:r>
      <w:r w:rsidRPr="00CA5240">
        <w:rPr>
          <w:sz w:val="16"/>
        </w:rPr>
        <w:t xml:space="preserve">. How do we avoid that, how do we avoid being reabsorbed into the everyday functioning of capitalism? </w:t>
      </w:r>
      <w:r w:rsidRPr="00CA5240">
        <w:rPr>
          <w:u w:val="single"/>
        </w:rPr>
        <w:t>How do we avoid our cracks</w:t>
      </w:r>
      <w:r w:rsidRPr="00CA5240">
        <w:rPr>
          <w:rStyle w:val="StyleUnderline"/>
        </w:rPr>
        <w:t xml:space="preserve"> becom</w:t>
      </w:r>
      <w:r w:rsidRPr="00CA5240">
        <w:rPr>
          <w:sz w:val="16"/>
        </w:rPr>
        <w:t xml:space="preserve">ing simply </w:t>
      </w:r>
      <w:r w:rsidRPr="00CA5240">
        <w:rPr>
          <w:rStyle w:val="StyleUnderline"/>
        </w:rPr>
        <w:t>a means for resolving the tensions</w:t>
      </w:r>
      <w:r w:rsidRPr="00CA5240">
        <w:rPr>
          <w:u w:val="single"/>
        </w:rPr>
        <w:t xml:space="preserve"> or contradictions</w:t>
      </w:r>
      <w:r w:rsidRPr="00CA5240">
        <w:rPr>
          <w:rStyle w:val="StyleUnderline"/>
        </w:rPr>
        <w:t xml:space="preserve"> of capitalism</w:t>
      </w:r>
      <w:r w:rsidRPr="00CA5240">
        <w:rPr>
          <w:u w:val="single"/>
        </w:rPr>
        <w:t xml:space="preserve">, just an element of </w:t>
      </w:r>
      <w:r w:rsidRPr="00CA5240">
        <w:rPr>
          <w:rStyle w:val="Emphasis"/>
        </w:rPr>
        <w:t>crisis resolution</w:t>
      </w:r>
      <w:r w:rsidRPr="00CA5240">
        <w:rPr>
          <w:sz w:val="16"/>
        </w:rPr>
        <w:t xml:space="preserve"> for the system? </w:t>
      </w:r>
      <w:r w:rsidRPr="00CA5240">
        <w:rPr>
          <w:u w:val="single"/>
        </w:rPr>
        <w:t xml:space="preserve">How do we know that our cracks are not just like cracks in the side of a volcano, </w:t>
      </w:r>
      <w:r w:rsidRPr="00CA5240">
        <w:rPr>
          <w:rStyle w:val="Emphasis"/>
        </w:rPr>
        <w:t>escape valves</w:t>
      </w:r>
      <w:r w:rsidRPr="00CA5240">
        <w:rPr>
          <w:u w:val="single"/>
        </w:rPr>
        <w:t xml:space="preserve"> that </w:t>
      </w:r>
      <w:r w:rsidRPr="00CA5240">
        <w:rPr>
          <w:rStyle w:val="Emphasis"/>
        </w:rPr>
        <w:t>secure the stability of the whole?</w:t>
      </w:r>
      <w:r w:rsidRPr="00CA5240">
        <w:rPr>
          <w:sz w:val="16"/>
        </w:rPr>
        <w:t xml:space="preserve"> </w:t>
      </w:r>
    </w:p>
    <w:p w14:paraId="6FE63141" w14:textId="77777777" w:rsidR="00E374DC" w:rsidRPr="00CA5240" w:rsidRDefault="00E374DC" w:rsidP="00E374DC">
      <w:pPr>
        <w:rPr>
          <w:rStyle w:val="StyleUnderline"/>
        </w:rPr>
      </w:pPr>
    </w:p>
    <w:p w14:paraId="6CFC8FFC" w14:textId="77777777" w:rsidR="00953985" w:rsidRPr="00CA5240" w:rsidRDefault="00953985" w:rsidP="00E374DC">
      <w:pPr>
        <w:pStyle w:val="Heading3"/>
      </w:pPr>
      <w:r w:rsidRPr="00CA5240">
        <w:t>2AC Rejection Fails</w:t>
      </w:r>
    </w:p>
    <w:p w14:paraId="302C9CAD" w14:textId="77777777" w:rsidR="00953985" w:rsidRPr="00CA5240" w:rsidRDefault="00953985" w:rsidP="00953985"/>
    <w:p w14:paraId="3A836281" w14:textId="77777777" w:rsidR="00953985" w:rsidRPr="00CA5240" w:rsidRDefault="00953985" w:rsidP="00953985">
      <w:pPr>
        <w:pStyle w:val="Heading4"/>
      </w:pPr>
      <w:r w:rsidRPr="00CA5240">
        <w:t xml:space="preserve">Capitalism is sustainable and pedagogical resistance fails   </w:t>
      </w:r>
    </w:p>
    <w:p w14:paraId="5D66B78B" w14:textId="77777777" w:rsidR="00953985" w:rsidRPr="00CA5240" w:rsidRDefault="00953985" w:rsidP="00953985">
      <w:pPr>
        <w:rPr>
          <w:sz w:val="16"/>
          <w:szCs w:val="16"/>
        </w:rPr>
      </w:pPr>
      <w:r w:rsidRPr="00CA5240">
        <w:rPr>
          <w:b/>
        </w:rPr>
        <w:t>Arvidsson 13</w:t>
      </w:r>
      <w:r w:rsidRPr="00CA5240">
        <w:rPr>
          <w:sz w:val="16"/>
          <w:szCs w:val="16"/>
        </w:rPr>
        <w:t xml:space="preserve"> (Adam, </w:t>
      </w:r>
      <w:r w:rsidRPr="00CA5240">
        <w:t>teaches sociology at the University of Milano,</w:t>
      </w:r>
      <w:r w:rsidRPr="00CA5240">
        <w:rPr>
          <w:sz w:val="16"/>
          <w:szCs w:val="16"/>
        </w:rPr>
        <w:t xml:space="preserve"> “Thinking beyond neo-liberalism: A response to Detlev Zwick”, ephemera: theory &amp; politics in organization 13(2): 407-412)</w:t>
      </w:r>
    </w:p>
    <w:p w14:paraId="489C30AE" w14:textId="77777777" w:rsidR="00953985" w:rsidRPr="00CA5240" w:rsidRDefault="00953985" w:rsidP="00953985">
      <w:pPr>
        <w:rPr>
          <w:b/>
          <w:sz w:val="16"/>
        </w:rPr>
      </w:pPr>
      <w:r w:rsidRPr="00CA5240">
        <w:rPr>
          <w:sz w:val="16"/>
        </w:rPr>
        <w:t xml:space="preserve">This makes it trickier to do critical theory. </w:t>
      </w:r>
      <w:r w:rsidRPr="00CA5240">
        <w:rPr>
          <w:rStyle w:val="StyleUnderline"/>
        </w:rPr>
        <w:t>We can of course still criticize the actual state of things</w:t>
      </w:r>
      <w:r w:rsidRPr="00CA5240">
        <w:rPr>
          <w:sz w:val="16"/>
        </w:rPr>
        <w:t xml:space="preserve">. We can point to the precarious relations that prevail among creative knowledge workers; show how exploitative and unjust conditions are intensified by the very forces that drive the globalization of communicative capitalism, like the outsourcing of design work; or lament the fact that a triumphant neoliberal regime subsumes and appropriates aspects of subjectivity and social life that we think should have been left alone. To produce such critiques remains useful intellectual work – I have done it in other contexts (Arvidsson et al., 2010; Arvidsson, 2007), as has Detlev Zwick (2008), and many others. To the extent that such critiques reach a mass audience, they can become a progressive impulse to action and reflection – as in the case of Naomi Klein’s work inspiring the ‘no global’ movement (to use an inadequate name coined by the mainstream press). But </w:t>
      </w:r>
      <w:r w:rsidRPr="00CA5240">
        <w:rPr>
          <w:rStyle w:val="StyleUnderline"/>
        </w:rPr>
        <w:t xml:space="preserve">such a critique without an alternative </w:t>
      </w:r>
      <w:r w:rsidRPr="00CA5240">
        <w:rPr>
          <w:rStyle w:val="Emphasis"/>
        </w:rPr>
        <w:t>remains unsatisfactory</w:t>
      </w:r>
      <w:r w:rsidRPr="00CA5240">
        <w:rPr>
          <w:sz w:val="16"/>
        </w:rPr>
        <w:t xml:space="preserve"> for at least three reasons. First, and most superficially, </w:t>
      </w:r>
      <w:r w:rsidRPr="00CA5240">
        <w:rPr>
          <w:rStyle w:val="StyleUnderline"/>
        </w:rPr>
        <w:t>since everyone else is doing it, the marginal utility of yet another piece of critical theory rapidly diminishes, as does the intellectual satisfaction that can be derived</w:t>
      </w:r>
      <w:r w:rsidRPr="00CA5240">
        <w:rPr>
          <w:sz w:val="16"/>
        </w:rPr>
        <w:t xml:space="preserve"> form producing it. Second, and more seriously, </w:t>
      </w:r>
      <w:r w:rsidRPr="00CA5240">
        <w:rPr>
          <w:rStyle w:val="StyleUnderline"/>
        </w:rPr>
        <w:t xml:space="preserve">the absence of a </w:t>
      </w:r>
      <w:r w:rsidRPr="00CA5240">
        <w:rPr>
          <w:rStyle w:val="Emphasis"/>
        </w:rPr>
        <w:t>realistic alt</w:t>
      </w:r>
      <w:r w:rsidRPr="00CA5240">
        <w:rPr>
          <w:rStyle w:val="StyleUnderline"/>
        </w:rPr>
        <w:t xml:space="preserve">ernative, or even of a historical subject in the name of which such a critique can be pronounced, risks rendering critical theory </w:t>
      </w:r>
      <w:r w:rsidRPr="00CA5240">
        <w:rPr>
          <w:rStyle w:val="Emphasis"/>
        </w:rPr>
        <w:t>moralistic</w:t>
      </w:r>
      <w:r w:rsidRPr="00CA5240">
        <w:rPr>
          <w:rStyle w:val="StyleUnderline"/>
        </w:rPr>
        <w:t xml:space="preserve"> and </w:t>
      </w:r>
      <w:r w:rsidRPr="00CA5240">
        <w:rPr>
          <w:rStyle w:val="Emphasis"/>
        </w:rPr>
        <w:t>rather toothless</w:t>
      </w:r>
      <w:r w:rsidRPr="00CA5240">
        <w:rPr>
          <w:sz w:val="16"/>
        </w:rPr>
        <w:t xml:space="preserve">. We might agree with Zwick when he suggests that </w:t>
      </w:r>
      <w:r w:rsidRPr="00CA5240">
        <w:rPr>
          <w:rStyle w:val="StyleUnderline"/>
        </w:rPr>
        <w:t>the outsourcing of design work</w:t>
      </w:r>
      <w:r w:rsidRPr="00CA5240">
        <w:rPr>
          <w:sz w:val="16"/>
        </w:rPr>
        <w:t xml:space="preserve"> from Toronto to the Philippines </w:t>
      </w:r>
      <w:r w:rsidRPr="00CA5240">
        <w:rPr>
          <w:rStyle w:val="StyleUnderline"/>
        </w:rPr>
        <w:t>is</w:t>
      </w:r>
      <w:r w:rsidRPr="00CA5240">
        <w:rPr>
          <w:sz w:val="16"/>
        </w:rPr>
        <w:t xml:space="preserve"> somehow </w:t>
      </w:r>
      <w:r w:rsidRPr="00CA5240">
        <w:rPr>
          <w:rStyle w:val="StyleUnderline"/>
        </w:rPr>
        <w:t xml:space="preserve">wrong, but it is </w:t>
      </w:r>
      <w:r w:rsidRPr="00CA5240">
        <w:rPr>
          <w:rStyle w:val="Emphasis"/>
        </w:rPr>
        <w:t>difficult to understand</w:t>
      </w:r>
      <w:r w:rsidRPr="00CA5240">
        <w:rPr>
          <w:rStyle w:val="StyleUnderline"/>
        </w:rPr>
        <w:t xml:space="preserve"> exactly why this would be the case</w:t>
      </w:r>
      <w:r w:rsidRPr="00CA5240">
        <w:rPr>
          <w:sz w:val="16"/>
        </w:rPr>
        <w:t xml:space="preserve">. (Why shouldn’t Philippine designers be allowed to compete with Canadian designers? Can the ‘creative class’ claim an exemption from the global economy? Perhaps the answer is ‘yes’, but I do not know of any viable alternative vision of society that is able to substantiate that ‘yes’.) Third, and most importantly, </w:t>
      </w:r>
      <w:r w:rsidRPr="00CA5240">
        <w:rPr>
          <w:rStyle w:val="StyleUnderline"/>
        </w:rPr>
        <w:t xml:space="preserve">in the absence of an alternative vision, critical theory remains </w:t>
      </w:r>
      <w:r w:rsidRPr="00CA5240">
        <w:rPr>
          <w:rStyle w:val="Emphasis"/>
        </w:rPr>
        <w:t>rather unconvincing</w:t>
      </w:r>
      <w:r w:rsidRPr="00CA5240">
        <w:rPr>
          <w:rStyle w:val="StyleUnderline"/>
        </w:rPr>
        <w:t xml:space="preserve"> to the people in the name of whom it proposes to speak</w:t>
      </w:r>
      <w:r w:rsidRPr="00CA5240">
        <w:rPr>
          <w:sz w:val="16"/>
        </w:rPr>
        <w:t xml:space="preserve">. I can assure you – and I’ve tried! – that </w:t>
      </w:r>
      <w:r w:rsidRPr="00CA5240">
        <w:rPr>
          <w:rStyle w:val="StyleUnderline"/>
        </w:rPr>
        <w:t xml:space="preserve">you won’t become an organic intellectual among social entrepreneurs or precarious creative workers by telling them </w:t>
      </w:r>
      <w:r w:rsidRPr="00CA5240">
        <w:rPr>
          <w:rStyle w:val="Emphasis"/>
        </w:rPr>
        <w:t>that they are exploited</w:t>
      </w:r>
      <w:r w:rsidRPr="00CA5240">
        <w:rPr>
          <w:rStyle w:val="StyleUnderline"/>
        </w:rPr>
        <w:t xml:space="preserve">, that they </w:t>
      </w:r>
      <w:r w:rsidRPr="00CA5240">
        <w:rPr>
          <w:rStyle w:val="Emphasis"/>
        </w:rPr>
        <w:t>sell out their subjectivity</w:t>
      </w:r>
      <w:r w:rsidRPr="00CA5240">
        <w:rPr>
          <w:rStyle w:val="StyleUnderline"/>
        </w:rPr>
        <w:t xml:space="preserve">, or that </w:t>
      </w:r>
      <w:r w:rsidRPr="00CA5240">
        <w:rPr>
          <w:rStyle w:val="Emphasis"/>
        </w:rPr>
        <w:t>the system in which they operate is unjust</w:t>
      </w:r>
      <w:r w:rsidRPr="00CA5240">
        <w:rPr>
          <w:rStyle w:val="StyleUnderline"/>
        </w:rPr>
        <w:t>. Pure critique is simply not attractive enough to make the multitude of new productive subjects, fragmented by neoliberalism, cohere into a historical subject. To do that you need at least the myth of an alternative</w:t>
      </w:r>
      <w:r w:rsidRPr="00CA5240">
        <w:rPr>
          <w:sz w:val="16"/>
        </w:rPr>
        <w:t xml:space="preserve">, as agitators from Sorel via Lenin to Subcomandante Marcos could tell you. Don’t get me wrong. I am not proposing that it is wrong to point to the precarious conditions of </w:t>
      </w:r>
      <w:r w:rsidRPr="00CA5240">
        <w:rPr>
          <w:rStyle w:val="StyleUnderline"/>
        </w:rPr>
        <w:t>knowledge work</w:t>
      </w:r>
      <w:r w:rsidRPr="00CA5240">
        <w:rPr>
          <w:sz w:val="16"/>
        </w:rPr>
        <w:t xml:space="preserve">, or that we should not do this as academics and researchers. This </w:t>
      </w:r>
      <w:r w:rsidRPr="00CA5240">
        <w:rPr>
          <w:rStyle w:val="StyleUnderline"/>
        </w:rPr>
        <w:t xml:space="preserve">is still an important task. </w:t>
      </w:r>
      <w:r w:rsidRPr="00CA5240">
        <w:rPr>
          <w:rStyle w:val="Emphasis"/>
        </w:rPr>
        <w:t>But it is not enough</w:t>
      </w:r>
      <w:r w:rsidRPr="00CA5240">
        <w:rPr>
          <w:rStyle w:val="StyleUnderline"/>
        </w:rPr>
        <w:t xml:space="preserve">. Critical theory must do this, </w:t>
      </w:r>
      <w:r w:rsidRPr="00CA5240">
        <w:rPr>
          <w:rStyle w:val="Emphasis"/>
          <w:sz w:val="28"/>
          <w:szCs w:val="28"/>
        </w:rPr>
        <w:t>but it must also do more</w:t>
      </w:r>
      <w:r w:rsidRPr="00CA5240">
        <w:rPr>
          <w:rStyle w:val="StyleUnderline"/>
        </w:rPr>
        <w:t xml:space="preserve">. It must also engage with the question of what a </w:t>
      </w:r>
      <w:r w:rsidRPr="00CA5240">
        <w:rPr>
          <w:rStyle w:val="Emphasis"/>
        </w:rPr>
        <w:t>realistic alternative</w:t>
      </w:r>
      <w:r w:rsidRPr="00CA5240">
        <w:rPr>
          <w:rStyle w:val="StyleUnderline"/>
        </w:rPr>
        <w:t xml:space="preserve"> to neoliberalism could be, and it must elaborate a </w:t>
      </w:r>
      <w:r w:rsidRPr="00CA5240">
        <w:rPr>
          <w:rStyle w:val="Emphasis"/>
        </w:rPr>
        <w:t>realistic political vision</w:t>
      </w:r>
      <w:r w:rsidRPr="00CA5240">
        <w:rPr>
          <w:rStyle w:val="StyleUnderline"/>
        </w:rPr>
        <w:t xml:space="preserve"> in the name of which a critique that is productive and progressive, and not simply moralistic, can be articulated</w:t>
      </w:r>
      <w:r w:rsidRPr="00CA5240">
        <w:rPr>
          <w:sz w:val="16"/>
        </w:rPr>
        <w:t xml:space="preserve">. By realistic, I mean that </w:t>
      </w:r>
      <w:r w:rsidRPr="00CA5240">
        <w:rPr>
          <w:rStyle w:val="StyleUnderline"/>
        </w:rPr>
        <w:t>such an alternative must be sought in the actual relations of production that characterize the contemporary information economy</w:t>
      </w:r>
      <w:r w:rsidRPr="00CA5240">
        <w:rPr>
          <w:sz w:val="16"/>
        </w:rPr>
        <w:t xml:space="preserve">. </w:t>
      </w:r>
      <w:r w:rsidRPr="00CA5240">
        <w:rPr>
          <w:rStyle w:val="StyleUnderline"/>
        </w:rPr>
        <w:t>Zwick’s suggestion that we imagine a commonism of productive consumption as collaborative sharing</w:t>
      </w:r>
      <w:r w:rsidRPr="00CA5240">
        <w:rPr>
          <w:sz w:val="16"/>
        </w:rPr>
        <w:t xml:space="preserve"> in the absence of private property and combined with an inclusive model of political determination, collective sovereignty, belonging and justice – and so on – </w:t>
      </w:r>
      <w:r w:rsidRPr="00CA5240">
        <w:rPr>
          <w:rStyle w:val="StyleUnderline"/>
        </w:rPr>
        <w:t xml:space="preserve">is </w:t>
      </w:r>
      <w:r w:rsidRPr="00CA5240">
        <w:rPr>
          <w:rStyle w:val="Emphasis"/>
        </w:rPr>
        <w:t>simply unproductive</w:t>
      </w:r>
      <w:r w:rsidRPr="00CA5240">
        <w:rPr>
          <w:sz w:val="16"/>
        </w:rPr>
        <w:t xml:space="preserve"> to my mind. </w:t>
      </w:r>
      <w:r w:rsidRPr="00CA5240">
        <w:rPr>
          <w:rStyle w:val="StyleUnderline"/>
        </w:rPr>
        <w:t>We might all agree that an economy of commons that has done away with capitalism might be more desirable, but the reality is that hybrid forms</w:t>
      </w:r>
      <w:r w:rsidRPr="00CA5240">
        <w:rPr>
          <w:sz w:val="16"/>
        </w:rPr>
        <w:t xml:space="preserve">, like the game modders that Zwick cites, where a an economy of commons co-exists with a capitalist value logic, in some form, </w:t>
      </w:r>
      <w:r w:rsidRPr="00CA5240">
        <w:rPr>
          <w:rStyle w:val="StyleUnderline"/>
        </w:rPr>
        <w:t>are</w:t>
      </w:r>
      <w:r w:rsidRPr="00CA5240">
        <w:rPr>
          <w:sz w:val="16"/>
        </w:rPr>
        <w:t xml:space="preserve"> indeed </w:t>
      </w:r>
      <w:r w:rsidRPr="00CA5240">
        <w:rPr>
          <w:rStyle w:val="StyleUnderline"/>
        </w:rPr>
        <w:t>becoming the norm</w:t>
      </w:r>
      <w:r w:rsidRPr="00CA5240">
        <w:rPr>
          <w:sz w:val="16"/>
        </w:rPr>
        <w:t xml:space="preserve">. At that point </w:t>
      </w:r>
      <w:r w:rsidRPr="00CA5240">
        <w:rPr>
          <w:rStyle w:val="StyleUnderline"/>
        </w:rPr>
        <w:t>the interesting thing to do is not so much to criticize the enduring capitalist nature of these hybrid forms, but rather to investigate the new forms of politics that they might give rise to. This</w:t>
      </w:r>
      <w:r w:rsidRPr="00CA5240">
        <w:rPr>
          <w:sz w:val="16"/>
        </w:rPr>
        <w:t xml:space="preserve"> in no way implies that one does away with conflict and politics. Rather, it </w:t>
      </w:r>
      <w:r w:rsidRPr="00CA5240">
        <w:rPr>
          <w:rStyle w:val="StyleUnderline"/>
        </w:rPr>
        <w:t>implies investigating and understanding the new spaces and discourses through which such a new type of politics can be articulated</w:t>
      </w:r>
      <w:r w:rsidRPr="00CA5240">
        <w:rPr>
          <w:sz w:val="16"/>
        </w:rPr>
        <w:t xml:space="preserve">. In order to do this </w:t>
      </w:r>
      <w:r w:rsidRPr="00CA5240">
        <w:rPr>
          <w:rStyle w:val="StyleUnderline"/>
        </w:rPr>
        <w:t xml:space="preserve">we must start with what the actors involved in these processes actually think themselves. It is </w:t>
      </w:r>
      <w:r w:rsidRPr="00CA5240">
        <w:rPr>
          <w:rStyle w:val="Emphasis"/>
        </w:rPr>
        <w:t>quite useless</w:t>
      </w:r>
      <w:r w:rsidRPr="00CA5240">
        <w:rPr>
          <w:rStyle w:val="StyleUnderline"/>
        </w:rPr>
        <w:t xml:space="preserve"> to simply deploy existing philosophical perspectives, or to compare</w:t>
      </w:r>
      <w:r w:rsidRPr="00CA5240">
        <w:rPr>
          <w:sz w:val="16"/>
        </w:rPr>
        <w:t xml:space="preserve"> the </w:t>
      </w:r>
      <w:r w:rsidRPr="00CA5240">
        <w:rPr>
          <w:rStyle w:val="StyleUnderline"/>
        </w:rPr>
        <w:t>reality</w:t>
      </w:r>
      <w:r w:rsidRPr="00CA5240">
        <w:rPr>
          <w:sz w:val="16"/>
        </w:rPr>
        <w:t xml:space="preserve"> of communicative capitalism </w:t>
      </w:r>
      <w:r w:rsidRPr="00CA5240">
        <w:rPr>
          <w:rStyle w:val="StyleUnderline"/>
        </w:rPr>
        <w:t xml:space="preserve">to </w:t>
      </w:r>
      <w:r w:rsidRPr="00CA5240">
        <w:rPr>
          <w:rStyle w:val="Emphasis"/>
        </w:rPr>
        <w:t>utopian projections</w:t>
      </w:r>
      <w:r w:rsidRPr="00CA5240">
        <w:rPr>
          <w:rStyle w:val="StyleUnderline"/>
        </w:rPr>
        <w:t xml:space="preserve"> of the political visions of last century</w:t>
      </w:r>
      <w:r w:rsidRPr="00CA5240">
        <w:rPr>
          <w:sz w:val="16"/>
        </w:rPr>
        <w:t xml:space="preserve">. Instead we must start with the ‘empirical metaphysics’, to use Bruno Latour’s term, that actually prevail among people engaged in such hybrid practices. </w:t>
      </w:r>
      <w:r w:rsidRPr="00CA5240">
        <w:rPr>
          <w:rStyle w:val="StyleUnderline"/>
        </w:rPr>
        <w:t>We might all want to do away with neoliberalism and the forms of life that it has promoted. But</w:t>
      </w:r>
      <w:r w:rsidRPr="00CA5240">
        <w:rPr>
          <w:sz w:val="16"/>
        </w:rPr>
        <w:t xml:space="preserve"> at the same time, </w:t>
      </w:r>
      <w:r w:rsidRPr="00CA5240">
        <w:rPr>
          <w:rStyle w:val="StyleUnderline"/>
        </w:rPr>
        <w:t xml:space="preserve">we all recognize that the neoliberal project has been one of </w:t>
      </w:r>
      <w:r w:rsidRPr="00CA5240">
        <w:rPr>
          <w:rStyle w:val="Emphasis"/>
        </w:rPr>
        <w:t>the most successful projects</w:t>
      </w:r>
      <w:r w:rsidRPr="00CA5240">
        <w:rPr>
          <w:rStyle w:val="StyleUnderline"/>
        </w:rPr>
        <w:t xml:space="preserve"> of governmentality</w:t>
      </w:r>
      <w:r w:rsidRPr="00CA5240">
        <w:rPr>
          <w:sz w:val="16"/>
        </w:rPr>
        <w:t xml:space="preserve"> since, perhaps, the very project of disciplinary power that Foucault himself described. Rebus sic stantibus </w:t>
      </w:r>
      <w:r w:rsidRPr="00CA5240">
        <w:rPr>
          <w:rStyle w:val="Emphasis"/>
        </w:rPr>
        <w:t>we cannot simply wish it away</w:t>
      </w:r>
      <w:r w:rsidRPr="00CA5240">
        <w:rPr>
          <w:rStyle w:val="StyleUnderline"/>
        </w:rPr>
        <w:t>. We need to recognize that people have changed, that competitive individualism</w:t>
      </w:r>
      <w:r w:rsidRPr="00CA5240">
        <w:rPr>
          <w:sz w:val="16"/>
        </w:rPr>
        <w:t xml:space="preserve">, self-branding and an entrepreneurial mentality </w:t>
      </w:r>
      <w:r w:rsidRPr="00CA5240">
        <w:rPr>
          <w:rStyle w:val="StyleUnderline"/>
        </w:rPr>
        <w:t>are,</w:t>
      </w:r>
      <w:r w:rsidRPr="00CA5240">
        <w:rPr>
          <w:sz w:val="16"/>
        </w:rPr>
        <w:t xml:space="preserve"> by now, </w:t>
      </w:r>
      <w:r w:rsidRPr="00CA5240">
        <w:rPr>
          <w:rStyle w:val="StyleUnderline"/>
        </w:rPr>
        <w:t>normal features of life</w:t>
      </w:r>
      <w:r w:rsidRPr="00CA5240">
        <w:rPr>
          <w:sz w:val="16"/>
        </w:rPr>
        <w:t xml:space="preserve">. The same thing goes for the popular political myths that prevail among advanced knowledge workers, what Zwick calls ‘cyber-utopianism’. We need to recognize that notions like peer-to-peer production, high-tech gift economies and the like have the power to mobilize the energies of the subjects that are most likely to become the pioneers of a new political vision – today’s version of the skilled workers that have taken the lead in most modern political movements. Even though the social theory that they produce might be shallow and imperfect, and even though they might not have read Marx and Foucault as well as we have, we cannot simply dismiss this vision as a mere ideology to be replaced by our theoretically more refined ideology. Like the relations of production that are emerging in communicative capitalism and the subjectivity of knowledge workers, these myths are part of the raw material with which the Gramscian intellectual must engage in order to articulate new understandings of common sense that are both politically progressive and intuitively attractive to the people that they are supposed to mobilize. </w:t>
      </w:r>
      <w:r w:rsidRPr="00CA5240">
        <w:rPr>
          <w:rStyle w:val="StyleUnderline"/>
        </w:rPr>
        <w:t xml:space="preserve">In other words, in order to articulate an alternative, we cannot simply dismiss the reality of communicative capitalism and fall back on what remains of the political utopias of last century. We need to </w:t>
      </w:r>
      <w:r w:rsidRPr="00CA5240">
        <w:rPr>
          <w:rStyle w:val="Emphasis"/>
        </w:rPr>
        <w:t>engage with the reality</w:t>
      </w:r>
      <w:r w:rsidRPr="00CA5240">
        <w:rPr>
          <w:rStyle w:val="StyleUnderline"/>
        </w:rPr>
        <w:t xml:space="preserve"> of neoliberal communicative capitalism</w:t>
      </w:r>
      <w:r w:rsidRPr="00CA5240">
        <w:rPr>
          <w:sz w:val="16"/>
        </w:rPr>
        <w:t xml:space="preserve"> and try to push its dialectic beyond its apolitical present state. </w:t>
      </w:r>
      <w:r w:rsidRPr="00CA5240">
        <w:rPr>
          <w:rStyle w:val="StyleUnderline"/>
        </w:rPr>
        <w:t xml:space="preserve">We must investigate what the real conditions of production and imagination are and ask ourselves where they might lead. Critical theory needs to become an </w:t>
      </w:r>
      <w:r w:rsidRPr="00CA5240">
        <w:rPr>
          <w:rStyle w:val="Emphasis"/>
        </w:rPr>
        <w:t>empirical</w:t>
      </w:r>
      <w:r w:rsidRPr="00CA5240">
        <w:rPr>
          <w:rStyle w:val="StyleUnderline"/>
        </w:rPr>
        <w:t>, and not simply a philosophical, enterprise</w:t>
      </w:r>
      <w:r w:rsidRPr="00CA5240">
        <w:rPr>
          <w:b/>
          <w:sz w:val="16"/>
        </w:rPr>
        <w:t>.</w:t>
      </w:r>
    </w:p>
    <w:p w14:paraId="2B044D3E" w14:textId="77777777" w:rsidR="00953985" w:rsidRPr="00CA5240" w:rsidRDefault="00953985" w:rsidP="00953985"/>
    <w:p w14:paraId="5F1408AE" w14:textId="77777777" w:rsidR="00E374DC" w:rsidRPr="00CA5240" w:rsidRDefault="00E374DC" w:rsidP="00E374DC">
      <w:pPr>
        <w:pStyle w:val="Heading3"/>
      </w:pPr>
      <w:r w:rsidRPr="00CA5240">
        <w:t>2AC Communism -&gt; Ecological Destruction</w:t>
      </w:r>
    </w:p>
    <w:p w14:paraId="1E9DEE27" w14:textId="77777777" w:rsidR="00E374DC" w:rsidRPr="00CA5240" w:rsidRDefault="00E374DC" w:rsidP="00E374DC"/>
    <w:p w14:paraId="2BC61A12" w14:textId="77777777" w:rsidR="00E374DC" w:rsidRPr="00CA5240" w:rsidRDefault="00E374DC" w:rsidP="00E374DC">
      <w:pPr>
        <w:pStyle w:val="Heading4"/>
      </w:pPr>
      <w:r w:rsidRPr="00CA5240">
        <w:t>Communism leads to environmental exploitation</w:t>
      </w:r>
    </w:p>
    <w:p w14:paraId="69E2FE73" w14:textId="77777777" w:rsidR="00E374DC" w:rsidRPr="00CA5240" w:rsidRDefault="00E374DC" w:rsidP="00E374DC">
      <w:r w:rsidRPr="00CA5240">
        <w:t>Hans-Werner</w:t>
      </w:r>
      <w:r w:rsidRPr="00CA5240">
        <w:rPr>
          <w:rStyle w:val="Style13ptBold"/>
        </w:rPr>
        <w:t xml:space="preserve"> Sinn 12</w:t>
      </w:r>
      <w:r w:rsidRPr="00CA5240">
        <w:t xml:space="preserve"> (PhD, Professor of Economics and Public Finance at the University of Munich,  “The Green Paradox : A Supply-Side Approach to Global Warming,” Ebrary)</w:t>
      </w:r>
    </w:p>
    <w:p w14:paraId="444880C8" w14:textId="77777777" w:rsidR="00E374DC" w:rsidRPr="00CA5240" w:rsidRDefault="00E374DC" w:rsidP="00E374DC">
      <w:pPr>
        <w:rPr>
          <w:sz w:val="16"/>
        </w:rPr>
      </w:pPr>
      <w:r w:rsidRPr="00CA5240">
        <w:rPr>
          <w:rStyle w:val="StyleUnderline"/>
        </w:rPr>
        <w:t>Critics of capitalism may feel tempted to point out that resource owners are driven by greed and for that reason are fundamentally unable to extract the resources in a conservative manner. But this position is untenable</w:t>
      </w:r>
      <w:r w:rsidRPr="00CA5240">
        <w:rPr>
          <w:sz w:val="16"/>
        </w:rPr>
        <w:t xml:space="preserve"> simply </w:t>
      </w:r>
      <w:r w:rsidRPr="00CA5240">
        <w:rPr>
          <w:rStyle w:val="StyleUnderline"/>
        </w:rPr>
        <w:t>because the pursuit of</w:t>
      </w:r>
      <w:r w:rsidRPr="00CA5240">
        <w:rPr>
          <w:sz w:val="16"/>
        </w:rPr>
        <w:t xml:space="preserve"> individual </w:t>
      </w:r>
      <w:r w:rsidRPr="00CA5240">
        <w:rPr>
          <w:rStyle w:val="StyleUnderline"/>
        </w:rPr>
        <w:t>self-interest is the</w:t>
      </w:r>
      <w:r w:rsidRPr="00CA5240">
        <w:rPr>
          <w:sz w:val="16"/>
        </w:rPr>
        <w:t xml:space="preserve"> general secret behind the success of a </w:t>
      </w:r>
      <w:r w:rsidRPr="00CA5240">
        <w:rPr>
          <w:rStyle w:val="StyleUnderline"/>
        </w:rPr>
        <w:t>market economy</w:t>
      </w:r>
      <w:r w:rsidRPr="00CA5240">
        <w:rPr>
          <w:sz w:val="16"/>
        </w:rPr>
        <w:t xml:space="preserve">, something that </w:t>
      </w:r>
      <w:r w:rsidRPr="00CA5240">
        <w:rPr>
          <w:rStyle w:val="StyleUnderline"/>
        </w:rPr>
        <w:t>has been amply demonstrated by the historical superiority of this economic system</w:t>
      </w:r>
      <w:r w:rsidRPr="00CA5240">
        <w:rPr>
          <w:sz w:val="16"/>
        </w:rPr>
        <w:t xml:space="preserve"> and by the theoretical work of Kenneth Arrow and Gérard Debreu.24 </w:t>
      </w:r>
      <w:r w:rsidRPr="00CA5240">
        <w:rPr>
          <w:rStyle w:val="StyleUnderline"/>
        </w:rPr>
        <w:t xml:space="preserve">The market economy manages scarce resources fundamentally better than other economic systems. Although communism was </w:t>
      </w:r>
      <w:r w:rsidRPr="00CA5240">
        <w:rPr>
          <w:rStyle w:val="Emphasis"/>
        </w:rPr>
        <w:t xml:space="preserve">incapable of providing the population with more than a basic level of goods </w:t>
      </w:r>
      <w:r w:rsidRPr="00CA5240">
        <w:rPr>
          <w:rStyle w:val="StyleUnderline"/>
        </w:rPr>
        <w:t xml:space="preserve">and services, it </w:t>
      </w:r>
      <w:r w:rsidRPr="00CA5240">
        <w:rPr>
          <w:rStyle w:val="Emphasis"/>
        </w:rPr>
        <w:t>exploited natural resources ruthlessly</w:t>
      </w:r>
      <w:r w:rsidRPr="00CA5240">
        <w:rPr>
          <w:rStyle w:val="StyleUnderline"/>
        </w:rPr>
        <w:t xml:space="preserve"> and had </w:t>
      </w:r>
      <w:r w:rsidRPr="00CA5240">
        <w:rPr>
          <w:rStyle w:val="Emphasis"/>
        </w:rPr>
        <w:t xml:space="preserve">no qualms about polluting the environment </w:t>
      </w:r>
      <w:r w:rsidRPr="00CA5240">
        <w:rPr>
          <w:rStyle w:val="StyleUnderline"/>
        </w:rPr>
        <w:t>around its Industrial combines to an appalling degree. Today, after the triumph of capitalism over communism, the economies of the formerly communist countries are more efficient than ever before, yet their consumption of fossil fuels is markedly lower than during their communist past. The dramatic decline in Russia's emissions</w:t>
      </w:r>
      <w:r w:rsidRPr="00CA5240">
        <w:rPr>
          <w:sz w:val="16"/>
        </w:rPr>
        <w:t xml:space="preserve"> (see figure 2.1) </w:t>
      </w:r>
      <w:r w:rsidRPr="00CA5240">
        <w:rPr>
          <w:rStyle w:val="StyleUnderline"/>
        </w:rPr>
        <w:t>is a truly poignant indictment of the communist system</w:t>
      </w:r>
      <w:r w:rsidRPr="00CA5240">
        <w:rPr>
          <w:sz w:val="16"/>
        </w:rPr>
        <w:t xml:space="preserve">. </w:t>
      </w:r>
    </w:p>
    <w:p w14:paraId="2C814DED" w14:textId="77777777" w:rsidR="00CB2DF7" w:rsidRPr="00CA5240" w:rsidRDefault="00CB2DF7" w:rsidP="00CB2DF7">
      <w:pPr>
        <w:rPr>
          <w:lang w:val="es-NI"/>
        </w:rPr>
      </w:pPr>
    </w:p>
    <w:p w14:paraId="77974BB2" w14:textId="77777777" w:rsidR="00CB2DF7" w:rsidRPr="00CA5240" w:rsidRDefault="00CB2DF7" w:rsidP="00CB2DF7">
      <w:pPr>
        <w:pStyle w:val="Heading3"/>
      </w:pPr>
      <w:bookmarkStart w:id="35" w:name="_Toc488601836"/>
      <w:bookmarkStart w:id="36" w:name="_Toc70208927"/>
      <w:bookmarkStart w:id="37" w:name="_Toc94628736"/>
      <w:r w:rsidRPr="00CA5240">
        <w:t xml:space="preserve">AT: The Revolution—Marxism </w:t>
      </w:r>
      <w:bookmarkEnd w:id="35"/>
      <w:r w:rsidRPr="00CA5240">
        <w:t>No Good</w:t>
      </w:r>
    </w:p>
    <w:p w14:paraId="023FDA43" w14:textId="77777777" w:rsidR="00CB2DF7" w:rsidRPr="00CA5240" w:rsidRDefault="00CB2DF7" w:rsidP="00CB2DF7">
      <w:pPr>
        <w:rPr>
          <w:sz w:val="16"/>
        </w:rPr>
      </w:pPr>
    </w:p>
    <w:p w14:paraId="66A4F3B6" w14:textId="77777777" w:rsidR="00CB2DF7" w:rsidRPr="00CA5240" w:rsidRDefault="00CB2DF7" w:rsidP="00CB2DF7">
      <w:pPr>
        <w:pStyle w:val="Heading4"/>
        <w:rPr>
          <w:spacing w:val="6"/>
        </w:rPr>
      </w:pPr>
      <w:r w:rsidRPr="00CA5240">
        <w:t xml:space="preserve">Marxist alternatives fail-they empirically destroy the environment, are lodged in </w:t>
      </w:r>
      <w:r w:rsidRPr="00CA5240">
        <w:rPr>
          <w:spacing w:val="6"/>
        </w:rPr>
        <w:t>the worst form of western anthropocentrism, and give no feasible alternative</w:t>
      </w:r>
    </w:p>
    <w:p w14:paraId="61266FE0" w14:textId="77777777" w:rsidR="00CB2DF7" w:rsidRPr="00CA5240" w:rsidRDefault="00CB2DF7" w:rsidP="00CB2DF7">
      <w:pPr>
        <w:rPr>
          <w:spacing w:val="17"/>
          <w:sz w:val="16"/>
          <w:szCs w:val="20"/>
        </w:rPr>
      </w:pPr>
      <w:r w:rsidRPr="00CA5240">
        <w:rPr>
          <w:rStyle w:val="Style13ptBold"/>
        </w:rPr>
        <w:t>Lewis,</w:t>
      </w:r>
      <w:r w:rsidRPr="00CA5240">
        <w:rPr>
          <w:sz w:val="16"/>
        </w:rPr>
        <w:t xml:space="preserve"> Assistant Professor in Geography at George Washington University, </w:t>
      </w:r>
      <w:r w:rsidRPr="00CA5240">
        <w:rPr>
          <w:rStyle w:val="Style13ptBold"/>
        </w:rPr>
        <w:t>1992</w:t>
      </w:r>
      <w:r w:rsidRPr="00CA5240">
        <w:rPr>
          <w:spacing w:val="-1"/>
          <w:sz w:val="16"/>
        </w:rPr>
        <w:t xml:space="preserve"> </w:t>
      </w:r>
      <w:r w:rsidRPr="00CA5240">
        <w:rPr>
          <w:spacing w:val="7"/>
          <w:sz w:val="16"/>
        </w:rPr>
        <w:t>[Martin W., Green Delusions, p. 33]</w:t>
      </w:r>
    </w:p>
    <w:p w14:paraId="1A9EBE4B" w14:textId="77777777" w:rsidR="00CB2DF7" w:rsidRPr="00CA5240" w:rsidRDefault="00CB2DF7" w:rsidP="00CB2DF7">
      <w:pPr>
        <w:rPr>
          <w:spacing w:val="-4"/>
          <w:sz w:val="16"/>
          <w:szCs w:val="17"/>
        </w:rPr>
      </w:pPr>
      <w:r w:rsidRPr="00CA5240">
        <w:rPr>
          <w:spacing w:val="-1"/>
          <w:szCs w:val="17"/>
          <w:u w:val="single"/>
        </w:rPr>
        <w:t>Eco-marxists might be expected to express concern if not embarrass</w:t>
      </w:r>
      <w:r w:rsidRPr="00CA5240">
        <w:rPr>
          <w:spacing w:val="-1"/>
          <w:szCs w:val="17"/>
          <w:u w:val="single"/>
        </w:rPr>
        <w:softHyphen/>
      </w:r>
      <w:r w:rsidRPr="00CA5240">
        <w:rPr>
          <w:spacing w:val="-4"/>
          <w:szCs w:val="17"/>
          <w:u w:val="single"/>
        </w:rPr>
        <w:t>ment over the disastrous environmental records of all marxian regimes.</w:t>
      </w:r>
      <w:r w:rsidRPr="00CA5240">
        <w:rPr>
          <w:spacing w:val="-4"/>
          <w:sz w:val="16"/>
          <w:szCs w:val="17"/>
        </w:rPr>
        <w:t xml:space="preserve"> </w:t>
      </w:r>
      <w:r w:rsidRPr="00CA5240">
        <w:rPr>
          <w:spacing w:val="-2"/>
          <w:sz w:val="16"/>
          <w:szCs w:val="17"/>
        </w:rPr>
        <w:t xml:space="preserve">Indeed, </w:t>
      </w:r>
      <w:r w:rsidRPr="00CA5240">
        <w:rPr>
          <w:spacing w:val="-2"/>
          <w:szCs w:val="17"/>
          <w:u w:val="single"/>
        </w:rPr>
        <w:t xml:space="preserve">many do acknowledge the environmental failings of what they </w:t>
      </w:r>
      <w:r w:rsidRPr="00CA5240">
        <w:rPr>
          <w:spacing w:val="5"/>
          <w:szCs w:val="17"/>
          <w:u w:val="single"/>
        </w:rPr>
        <w:t xml:space="preserve">often gracelessly call "really existing socialism." But for most </w:t>
      </w:r>
      <w:r w:rsidRPr="00CA5240">
        <w:rPr>
          <w:spacing w:val="1"/>
          <w:szCs w:val="17"/>
          <w:u w:val="single"/>
        </w:rPr>
        <w:t>this re</w:t>
      </w:r>
      <w:r w:rsidRPr="00CA5240">
        <w:rPr>
          <w:spacing w:val="1"/>
          <w:szCs w:val="17"/>
          <w:u w:val="single"/>
        </w:rPr>
        <w:softHyphen/>
      </w:r>
      <w:r w:rsidRPr="00CA5240">
        <w:rPr>
          <w:spacing w:val="-3"/>
          <w:szCs w:val="17"/>
          <w:u w:val="single"/>
        </w:rPr>
        <w:t>mains a mere footnote to their real concern. Like other academic marx</w:t>
      </w:r>
      <w:r w:rsidRPr="00CA5240">
        <w:rPr>
          <w:spacing w:val="-3"/>
          <w:szCs w:val="17"/>
          <w:u w:val="single"/>
        </w:rPr>
        <w:softHyphen/>
      </w:r>
      <w:r w:rsidRPr="00CA5240">
        <w:rPr>
          <w:spacing w:val="-1"/>
          <w:szCs w:val="17"/>
          <w:u w:val="single"/>
        </w:rPr>
        <w:t xml:space="preserve">ists, the green-reds devote almost </w:t>
      </w:r>
      <w:r w:rsidRPr="00CA5240">
        <w:rPr>
          <w:spacing w:val="2"/>
          <w:szCs w:val="13"/>
          <w:u w:val="single"/>
        </w:rPr>
        <w:t xml:space="preserve">all of </w:t>
      </w:r>
      <w:r w:rsidRPr="00CA5240">
        <w:rPr>
          <w:szCs w:val="17"/>
          <w:u w:val="single"/>
        </w:rPr>
        <w:t xml:space="preserve">their effort to analyzing the </w:t>
      </w:r>
      <w:r w:rsidRPr="00CA5240">
        <w:rPr>
          <w:spacing w:val="-3"/>
          <w:szCs w:val="17"/>
          <w:u w:val="single"/>
        </w:rPr>
        <w:t xml:space="preserve">failings of capitalism; the less scholarly task of devising a blueprint for </w:t>
      </w:r>
      <w:r w:rsidRPr="00CA5240">
        <w:rPr>
          <w:spacing w:val="-2"/>
          <w:szCs w:val="17"/>
          <w:u w:val="single"/>
        </w:rPr>
        <w:t xml:space="preserve">a </w:t>
      </w:r>
      <w:r w:rsidRPr="00CA5240">
        <w:rPr>
          <w:spacing w:val="-3"/>
          <w:szCs w:val="17"/>
          <w:u w:val="single"/>
        </w:rPr>
        <w:t xml:space="preserve">better society receives surprisingly little attention. To these as </w:t>
      </w:r>
      <w:r w:rsidRPr="00CA5240">
        <w:rPr>
          <w:spacing w:val="1"/>
          <w:szCs w:val="17"/>
          <w:u w:val="single"/>
        </w:rPr>
        <w:t xml:space="preserve">to other </w:t>
      </w:r>
      <w:r w:rsidRPr="00CA5240">
        <w:rPr>
          <w:spacing w:val="-1"/>
          <w:szCs w:val="17"/>
          <w:u w:val="single"/>
        </w:rPr>
        <w:t xml:space="preserve">marxist academics, capitalism is all-encompassing, and everything that </w:t>
      </w:r>
      <w:r w:rsidRPr="00CA5240">
        <w:rPr>
          <w:spacing w:val="-3"/>
          <w:szCs w:val="17"/>
          <w:u w:val="single"/>
        </w:rPr>
        <w:t>matters is comprehensible only in relation to the vast webs of profit and exploitation woven by the global bourgeoisie.</w:t>
      </w:r>
      <w:r w:rsidRPr="00CA5240">
        <w:rPr>
          <w:spacing w:val="-3"/>
          <w:sz w:val="16"/>
          <w:szCs w:val="17"/>
        </w:rPr>
        <w:t xml:space="preserve"> </w:t>
      </w:r>
      <w:r w:rsidRPr="00CA5240">
        <w:rPr>
          <w:sz w:val="16"/>
          <w:szCs w:val="17"/>
        </w:rPr>
        <w:t xml:space="preserve"> </w:t>
      </w:r>
      <w:r w:rsidRPr="00CA5240">
        <w:rPr>
          <w:szCs w:val="17"/>
          <w:u w:val="single"/>
        </w:rPr>
        <w:t xml:space="preserve">Not surprisingly, most radical environmentalists continue explicitly </w:t>
      </w:r>
      <w:r w:rsidRPr="00CA5240">
        <w:rPr>
          <w:spacing w:val="2"/>
          <w:szCs w:val="17"/>
          <w:u w:val="single"/>
        </w:rPr>
        <w:t>to reject key elements of the marxist approach</w:t>
      </w:r>
      <w:r w:rsidRPr="00CA5240">
        <w:rPr>
          <w:spacing w:val="2"/>
          <w:sz w:val="16"/>
          <w:szCs w:val="17"/>
        </w:rPr>
        <w:t xml:space="preserve">, noting correctly </w:t>
      </w:r>
      <w:r w:rsidRPr="00CA5240">
        <w:rPr>
          <w:spacing w:val="4"/>
          <w:sz w:val="16"/>
          <w:szCs w:val="17"/>
        </w:rPr>
        <w:t xml:space="preserve">that </w:t>
      </w:r>
      <w:r w:rsidRPr="00CA5240">
        <w:rPr>
          <w:spacing w:val="-1"/>
          <w:sz w:val="16"/>
          <w:szCs w:val="17"/>
        </w:rPr>
        <w:t xml:space="preserve">Marx himself, in addition to being anthropocentric, supported political centralization and Western imperialism, while applauding virtually </w:t>
      </w:r>
      <w:r w:rsidRPr="00CA5240">
        <w:rPr>
          <w:sz w:val="16"/>
          <w:szCs w:val="17"/>
        </w:rPr>
        <w:t xml:space="preserve">all </w:t>
      </w:r>
      <w:r w:rsidRPr="00CA5240">
        <w:rPr>
          <w:spacing w:val="-5"/>
          <w:sz w:val="16"/>
          <w:szCs w:val="17"/>
        </w:rPr>
        <w:t xml:space="preserve">forms of technological advance. Moreover, </w:t>
      </w:r>
      <w:r w:rsidRPr="00CA5240">
        <w:rPr>
          <w:spacing w:val="-5"/>
          <w:szCs w:val="17"/>
          <w:u w:val="single"/>
        </w:rPr>
        <w:t>few eco-marxists express con</w:t>
      </w:r>
      <w:r w:rsidRPr="00CA5240">
        <w:rPr>
          <w:spacing w:val="-5"/>
          <w:szCs w:val="17"/>
          <w:u w:val="single"/>
        </w:rPr>
        <w:softHyphen/>
      </w:r>
      <w:r w:rsidRPr="00CA5240">
        <w:rPr>
          <w:spacing w:val="-2"/>
          <w:szCs w:val="17"/>
          <w:u w:val="single"/>
        </w:rPr>
        <w:t>cern for the loss of biological diversity</w:t>
      </w:r>
      <w:r w:rsidRPr="00CA5240">
        <w:rPr>
          <w:spacing w:val="-2"/>
          <w:sz w:val="16"/>
          <w:szCs w:val="17"/>
        </w:rPr>
        <w:t xml:space="preserve"> (except insofar as it might harm </w:t>
      </w:r>
      <w:r w:rsidRPr="00CA5240">
        <w:rPr>
          <w:spacing w:val="-3"/>
          <w:sz w:val="16"/>
          <w:szCs w:val="17"/>
        </w:rPr>
        <w:t xml:space="preserve">human communities), </w:t>
      </w:r>
      <w:r w:rsidRPr="00CA5240">
        <w:rPr>
          <w:spacing w:val="-3"/>
          <w:szCs w:val="17"/>
          <w:u w:val="single"/>
        </w:rPr>
        <w:t>a stance not likely to gain much favor in a move</w:t>
      </w:r>
      <w:r w:rsidRPr="00CA5240">
        <w:rPr>
          <w:spacing w:val="-3"/>
          <w:szCs w:val="17"/>
          <w:u w:val="single"/>
        </w:rPr>
        <w:softHyphen/>
      </w:r>
      <w:r w:rsidRPr="00CA5240">
        <w:rPr>
          <w:spacing w:val="1"/>
          <w:szCs w:val="17"/>
          <w:u w:val="single"/>
        </w:rPr>
        <w:t>ment</w:t>
      </w:r>
      <w:r w:rsidRPr="00CA5240">
        <w:rPr>
          <w:spacing w:val="-4"/>
          <w:szCs w:val="17"/>
          <w:u w:val="single"/>
        </w:rPr>
        <w:t xml:space="preserve"> founded in large part on the principle of biospheric egalitarianism.</w:t>
      </w:r>
    </w:p>
    <w:p w14:paraId="56F6F586" w14:textId="77777777" w:rsidR="00CB2DF7" w:rsidRPr="00CA5240" w:rsidRDefault="00CB2DF7" w:rsidP="00CB2DF7">
      <w:pPr>
        <w:rPr>
          <w:spacing w:val="6"/>
          <w:sz w:val="16"/>
        </w:rPr>
      </w:pPr>
    </w:p>
    <w:p w14:paraId="5B35EAF2" w14:textId="77777777" w:rsidR="00CB2DF7" w:rsidRPr="00CA5240" w:rsidRDefault="00CB2DF7" w:rsidP="00CB2DF7">
      <w:pPr>
        <w:pStyle w:val="Heading4"/>
        <w:rPr>
          <w:spacing w:val="-1"/>
        </w:rPr>
      </w:pPr>
      <w:r w:rsidRPr="00CA5240">
        <w:t xml:space="preserve">The Marxist alternative would be repressive and reduce the whole societies quality </w:t>
      </w:r>
      <w:r w:rsidRPr="00CA5240">
        <w:rPr>
          <w:spacing w:val="-1"/>
        </w:rPr>
        <w:t>of life</w:t>
      </w:r>
    </w:p>
    <w:p w14:paraId="3E833AE1" w14:textId="77777777" w:rsidR="00CB2DF7" w:rsidRPr="00CA5240" w:rsidRDefault="00CB2DF7" w:rsidP="00CB2DF7">
      <w:pPr>
        <w:rPr>
          <w:spacing w:val="4"/>
          <w:sz w:val="16"/>
        </w:rPr>
      </w:pPr>
      <w:r w:rsidRPr="00CA5240">
        <w:rPr>
          <w:rStyle w:val="Style13ptBold"/>
        </w:rPr>
        <w:t>Lewis,</w:t>
      </w:r>
      <w:r w:rsidRPr="00CA5240">
        <w:rPr>
          <w:spacing w:val="4"/>
          <w:sz w:val="16"/>
        </w:rPr>
        <w:t xml:space="preserve"> Assistant Professor </w:t>
      </w:r>
      <w:r w:rsidRPr="00CA5240">
        <w:rPr>
          <w:spacing w:val="-12"/>
          <w:sz w:val="16"/>
        </w:rPr>
        <w:t xml:space="preserve">in </w:t>
      </w:r>
      <w:r w:rsidRPr="00CA5240">
        <w:rPr>
          <w:sz w:val="16"/>
        </w:rPr>
        <w:t xml:space="preserve">Geography at George Washington University, </w:t>
      </w:r>
      <w:r w:rsidRPr="00CA5240">
        <w:rPr>
          <w:rStyle w:val="Style13ptBold"/>
        </w:rPr>
        <w:t>1992</w:t>
      </w:r>
      <w:r w:rsidRPr="00CA5240">
        <w:rPr>
          <w:spacing w:val="-8"/>
          <w:sz w:val="16"/>
        </w:rPr>
        <w:t xml:space="preserve"> </w:t>
      </w:r>
      <w:r w:rsidRPr="00CA5240">
        <w:rPr>
          <w:spacing w:val="7"/>
          <w:sz w:val="16"/>
        </w:rPr>
        <w:t>[Martin W., Green Delusions, p. 166-167]</w:t>
      </w:r>
    </w:p>
    <w:p w14:paraId="4B7691F8" w14:textId="77777777" w:rsidR="00CB2DF7" w:rsidRPr="00CA5240" w:rsidRDefault="00CB2DF7" w:rsidP="00CB2DF7">
      <w:pPr>
        <w:rPr>
          <w:spacing w:val="-1"/>
          <w:sz w:val="16"/>
          <w:szCs w:val="17"/>
        </w:rPr>
      </w:pPr>
      <w:r w:rsidRPr="00CA5240">
        <w:rPr>
          <w:spacing w:val="-5"/>
          <w:sz w:val="16"/>
          <w:szCs w:val="17"/>
        </w:rPr>
        <w:t xml:space="preserve">Marxian apologists will point out that the communist world has achieved </w:t>
      </w:r>
      <w:r w:rsidRPr="00CA5240">
        <w:rPr>
          <w:spacing w:val="-6"/>
          <w:sz w:val="16"/>
          <w:szCs w:val="17"/>
        </w:rPr>
        <w:t xml:space="preserve">some remarkable successes in the social realm. The former Soviet Union, </w:t>
      </w:r>
      <w:r w:rsidRPr="00CA5240">
        <w:rPr>
          <w:spacing w:val="-1"/>
          <w:sz w:val="16"/>
          <w:szCs w:val="17"/>
        </w:rPr>
        <w:t xml:space="preserve">for example, has much less homelessness, malnutrition, illiteracy, </w:t>
      </w:r>
      <w:r w:rsidRPr="00CA5240">
        <w:rPr>
          <w:spacing w:val="-4"/>
          <w:sz w:val="16"/>
          <w:szCs w:val="17"/>
        </w:rPr>
        <w:t xml:space="preserve">and </w:t>
      </w:r>
      <w:r w:rsidRPr="00CA5240">
        <w:rPr>
          <w:sz w:val="16"/>
          <w:szCs w:val="17"/>
        </w:rPr>
        <w:t xml:space="preserve">drug addiction than does the United States-a country of vastly greater </w:t>
      </w:r>
      <w:r w:rsidRPr="00CA5240">
        <w:rPr>
          <w:spacing w:val="4"/>
          <w:sz w:val="16"/>
          <w:szCs w:val="17"/>
        </w:rPr>
        <w:t xml:space="preserve">economic prowess. There is indeed some truth here, and the </w:t>
      </w:r>
      <w:r w:rsidRPr="00CA5240">
        <w:rPr>
          <w:spacing w:val="-4"/>
          <w:sz w:val="16"/>
          <w:szCs w:val="17"/>
        </w:rPr>
        <w:t xml:space="preserve">social failures of the United States should be considered a national shame. </w:t>
      </w:r>
      <w:r w:rsidRPr="00CA5240">
        <w:rPr>
          <w:spacing w:val="-4"/>
          <w:szCs w:val="17"/>
          <w:u w:val="single"/>
        </w:rPr>
        <w:t xml:space="preserve">The </w:t>
      </w:r>
      <w:r w:rsidRPr="00CA5240">
        <w:rPr>
          <w:spacing w:val="1"/>
          <w:szCs w:val="17"/>
          <w:u w:val="single"/>
        </w:rPr>
        <w:t>comparison</w:t>
      </w:r>
      <w:r w:rsidRPr="00CA5240">
        <w:rPr>
          <w:spacing w:val="1"/>
          <w:sz w:val="16"/>
          <w:szCs w:val="17"/>
        </w:rPr>
        <w:t xml:space="preserve">, however, </w:t>
      </w:r>
      <w:r w:rsidRPr="00CA5240">
        <w:rPr>
          <w:spacing w:val="1"/>
          <w:szCs w:val="17"/>
          <w:u w:val="single"/>
        </w:rPr>
        <w:t xml:space="preserve">is invidious in that it singles out the industrial </w:t>
      </w:r>
      <w:r w:rsidRPr="00CA5240">
        <w:rPr>
          <w:spacing w:val="-4"/>
          <w:szCs w:val="17"/>
          <w:u w:val="single"/>
        </w:rPr>
        <w:t xml:space="preserve">capitalist nation with the worst record on social issues. No other wealthy </w:t>
      </w:r>
      <w:r w:rsidRPr="00CA5240">
        <w:rPr>
          <w:spacing w:val="-1"/>
          <w:szCs w:val="17"/>
          <w:u w:val="single"/>
        </w:rPr>
        <w:t>capitalist state</w:t>
      </w:r>
      <w:r w:rsidRPr="00CA5240">
        <w:rPr>
          <w:spacing w:val="-1"/>
          <w:sz w:val="16"/>
          <w:szCs w:val="17"/>
        </w:rPr>
        <w:t xml:space="preserve">, for example, lacks a national health care system. If one </w:t>
      </w:r>
      <w:r w:rsidRPr="00CA5240">
        <w:rPr>
          <w:spacing w:val="-4"/>
          <w:sz w:val="16"/>
          <w:szCs w:val="17"/>
        </w:rPr>
        <w:t>were to contrast Japan or Sweden with the USSR-let alone with Roma</w:t>
      </w:r>
      <w:r w:rsidRPr="00CA5240">
        <w:rPr>
          <w:spacing w:val="-4"/>
          <w:sz w:val="16"/>
          <w:szCs w:val="17"/>
        </w:rPr>
        <w:softHyphen/>
      </w:r>
      <w:r w:rsidRPr="00CA5240">
        <w:rPr>
          <w:spacing w:val="-5"/>
          <w:sz w:val="16"/>
          <w:szCs w:val="17"/>
        </w:rPr>
        <w:t xml:space="preserve">nia-capitalism would come out ahead on virtually every social issue as </w:t>
      </w:r>
      <w:r w:rsidRPr="00CA5240">
        <w:rPr>
          <w:spacing w:val="-1"/>
          <w:sz w:val="16"/>
          <w:szCs w:val="17"/>
        </w:rPr>
        <w:t xml:space="preserve">well.  </w:t>
      </w:r>
      <w:r w:rsidRPr="00CA5240">
        <w:rPr>
          <w:spacing w:val="-5"/>
          <w:szCs w:val="17"/>
          <w:u w:val="single"/>
        </w:rPr>
        <w:t xml:space="preserve">The social failure of marxian socialism is probably best illustrated by </w:t>
      </w:r>
      <w:r w:rsidRPr="00CA5240">
        <w:rPr>
          <w:spacing w:val="3"/>
          <w:szCs w:val="17"/>
          <w:u w:val="single"/>
        </w:rPr>
        <w:t>examining the working and living standards of its own laborers-</w:t>
      </w:r>
      <w:r w:rsidRPr="00CA5240">
        <w:rPr>
          <w:spacing w:val="3"/>
          <w:sz w:val="16"/>
          <w:szCs w:val="17"/>
        </w:rPr>
        <w:t xml:space="preserve">the </w:t>
      </w:r>
      <w:r w:rsidRPr="00CA5240">
        <w:rPr>
          <w:spacing w:val="-4"/>
          <w:sz w:val="16"/>
          <w:szCs w:val="17"/>
        </w:rPr>
        <w:t xml:space="preserve">supposed beneficiaries of the whole system. </w:t>
      </w:r>
      <w:r w:rsidRPr="00CA5240">
        <w:rPr>
          <w:spacing w:val="-4"/>
          <w:szCs w:val="17"/>
          <w:u w:val="single"/>
        </w:rPr>
        <w:t>Simply put, socialist work</w:t>
      </w:r>
      <w:r w:rsidRPr="00CA5240">
        <w:rPr>
          <w:spacing w:val="-4"/>
          <w:szCs w:val="17"/>
          <w:u w:val="single"/>
        </w:rPr>
        <w:softHyphen/>
      </w:r>
      <w:r w:rsidRPr="00CA5240">
        <w:rPr>
          <w:spacing w:val="1"/>
          <w:szCs w:val="17"/>
          <w:u w:val="single"/>
        </w:rPr>
        <w:t xml:space="preserve">ers lived in penury when compared to their counterparts in industrial </w:t>
      </w:r>
      <w:r w:rsidRPr="00CA5240">
        <w:rPr>
          <w:spacing w:val="-4"/>
          <w:szCs w:val="17"/>
          <w:u w:val="single"/>
        </w:rPr>
        <w:t>capitalism. Polish steelworkers</w:t>
      </w:r>
      <w:r w:rsidRPr="00CA5240">
        <w:rPr>
          <w:spacing w:val="-4"/>
          <w:sz w:val="16"/>
          <w:szCs w:val="17"/>
        </w:rPr>
        <w:t xml:space="preserve">, for example, </w:t>
      </w:r>
      <w:r w:rsidRPr="00CA5240">
        <w:rPr>
          <w:spacing w:val="-4"/>
          <w:szCs w:val="17"/>
          <w:u w:val="single"/>
        </w:rPr>
        <w:t>could hope to earn</w:t>
      </w:r>
      <w:r w:rsidRPr="00CA5240">
        <w:rPr>
          <w:spacing w:val="-4"/>
          <w:sz w:val="16"/>
          <w:szCs w:val="17"/>
        </w:rPr>
        <w:t xml:space="preserve"> roughly </w:t>
      </w:r>
      <w:r w:rsidRPr="00CA5240">
        <w:rPr>
          <w:spacing w:val="-2"/>
          <w:sz w:val="16"/>
          <w:szCs w:val="17"/>
        </w:rPr>
        <w:t>the equivalent of</w:t>
      </w:r>
      <w:r w:rsidRPr="00CA5240">
        <w:rPr>
          <w:spacing w:val="-2"/>
          <w:szCs w:val="17"/>
          <w:u w:val="single"/>
        </w:rPr>
        <w:t xml:space="preserve"> $100 a month</w:t>
      </w:r>
      <w:r w:rsidRPr="00CA5240">
        <w:rPr>
          <w:spacing w:val="-2"/>
          <w:sz w:val="16"/>
          <w:szCs w:val="17"/>
        </w:rPr>
        <w:t xml:space="preserve">; if one were to factor in the loss of time </w:t>
      </w:r>
      <w:r w:rsidRPr="00CA5240">
        <w:rPr>
          <w:sz w:val="16"/>
          <w:szCs w:val="17"/>
        </w:rPr>
        <w:t xml:space="preserve">entailed in queuing, their remuneration would have to be reduced still </w:t>
      </w:r>
      <w:r w:rsidRPr="00CA5240">
        <w:rPr>
          <w:spacing w:val="-3"/>
          <w:sz w:val="16"/>
          <w:szCs w:val="17"/>
        </w:rPr>
        <w:t>further.</w:t>
      </w:r>
      <w:r w:rsidRPr="00CA5240">
        <w:rPr>
          <w:spacing w:val="-3"/>
          <w:szCs w:val="17"/>
          <w:u w:val="single"/>
        </w:rPr>
        <w:t xml:space="preserve"> But such deprivation is utterly mild when contrasted with the </w:t>
      </w:r>
      <w:r w:rsidRPr="00CA5240">
        <w:rPr>
          <w:spacing w:val="-7"/>
          <w:szCs w:val="17"/>
          <w:u w:val="single"/>
        </w:rPr>
        <w:t>lot of Soviet coal miners-men who labored under such appalling condi</w:t>
      </w:r>
      <w:r w:rsidRPr="00CA5240">
        <w:rPr>
          <w:spacing w:val="-7"/>
          <w:szCs w:val="17"/>
          <w:u w:val="single"/>
        </w:rPr>
        <w:softHyphen/>
      </w:r>
      <w:r w:rsidRPr="00CA5240">
        <w:rPr>
          <w:spacing w:val="-2"/>
          <w:szCs w:val="17"/>
          <w:u w:val="single"/>
        </w:rPr>
        <w:t>tions that their average longevity was a mere forty-seven years</w:t>
      </w:r>
      <w:r w:rsidRPr="00CA5240">
        <w:rPr>
          <w:spacing w:val="-2"/>
          <w:sz w:val="16"/>
          <w:szCs w:val="17"/>
        </w:rPr>
        <w:t xml:space="preserve"> </w:t>
      </w:r>
      <w:r w:rsidRPr="00CA5240">
        <w:rPr>
          <w:spacing w:val="11"/>
          <w:sz w:val="16"/>
          <w:szCs w:val="13"/>
        </w:rPr>
        <w:t xml:space="preserve">(The </w:t>
      </w:r>
      <w:r w:rsidRPr="00CA5240">
        <w:rPr>
          <w:sz w:val="16"/>
          <w:szCs w:val="17"/>
        </w:rPr>
        <w:t xml:space="preserve">Economist, </w:t>
      </w:r>
      <w:r w:rsidRPr="00CA5240">
        <w:rPr>
          <w:spacing w:val="-8"/>
          <w:sz w:val="16"/>
          <w:szCs w:val="17"/>
        </w:rPr>
        <w:t xml:space="preserve">"Dark Satanic Mills," October 13, 1990, P. 56). Indeed, </w:t>
      </w:r>
      <w:r w:rsidRPr="00CA5240">
        <w:rPr>
          <w:spacing w:val="-8"/>
          <w:szCs w:val="17"/>
          <w:u w:val="single"/>
        </w:rPr>
        <w:t>indus</w:t>
      </w:r>
      <w:r w:rsidRPr="00CA5240">
        <w:rPr>
          <w:spacing w:val="-8"/>
          <w:szCs w:val="17"/>
          <w:u w:val="single"/>
        </w:rPr>
        <w:softHyphen/>
      </w:r>
      <w:r w:rsidRPr="00CA5240">
        <w:rPr>
          <w:spacing w:val="-4"/>
          <w:szCs w:val="17"/>
          <w:u w:val="single"/>
        </w:rPr>
        <w:t xml:space="preserve">trial safety standards have been virtually nonexistent through much </w:t>
      </w:r>
      <w:r w:rsidRPr="00CA5240">
        <w:rPr>
          <w:szCs w:val="17"/>
          <w:u w:val="single"/>
        </w:rPr>
        <w:t xml:space="preserve">of </w:t>
      </w:r>
      <w:r w:rsidRPr="00CA5240">
        <w:rPr>
          <w:spacing w:val="-6"/>
          <w:szCs w:val="17"/>
          <w:u w:val="single"/>
        </w:rPr>
        <w:t>the Eastern block. Because of this failing,</w:t>
      </w:r>
      <w:r w:rsidRPr="00CA5240">
        <w:rPr>
          <w:spacing w:val="-6"/>
          <w:sz w:val="16"/>
          <w:szCs w:val="17"/>
        </w:rPr>
        <w:t xml:space="preserve"> up to 50 percent of Polish steel </w:t>
      </w:r>
      <w:r w:rsidRPr="00CA5240">
        <w:rPr>
          <w:spacing w:val="-3"/>
          <w:sz w:val="16"/>
          <w:szCs w:val="17"/>
        </w:rPr>
        <w:t xml:space="preserve">workers were disabled and thus forced to retire early (Fischoff 1991: </w:t>
      </w:r>
      <w:r w:rsidRPr="00CA5240">
        <w:rPr>
          <w:spacing w:val="-1"/>
          <w:sz w:val="16"/>
          <w:szCs w:val="13"/>
        </w:rPr>
        <w:t xml:space="preserve">14),  </w:t>
      </w:r>
      <w:r w:rsidRPr="00CA5240">
        <w:rPr>
          <w:spacing w:val="-3"/>
          <w:szCs w:val="17"/>
          <w:u w:val="single"/>
        </w:rPr>
        <w:t xml:space="preserve">According to marxist ideology, these Polish and Soviet workers were </w:t>
      </w:r>
      <w:r w:rsidRPr="00CA5240">
        <w:rPr>
          <w:spacing w:val="-5"/>
          <w:szCs w:val="17"/>
          <w:u w:val="single"/>
        </w:rPr>
        <w:t xml:space="preserve">not exploited-even if their political leaders and party bosses were able </w:t>
      </w:r>
      <w:r w:rsidRPr="00CA5240">
        <w:rPr>
          <w:spacing w:val="-6"/>
          <w:szCs w:val="17"/>
          <w:u w:val="single"/>
        </w:rPr>
        <w:t xml:space="preserve">to live in aristocratic splendor. </w:t>
      </w:r>
      <w:r w:rsidRPr="00CA5240">
        <w:rPr>
          <w:spacing w:val="-6"/>
          <w:sz w:val="16"/>
          <w:szCs w:val="17"/>
        </w:rPr>
        <w:t xml:space="preserve">("Exploitation," one will recall, is defined </w:t>
      </w:r>
      <w:r w:rsidRPr="00CA5240">
        <w:rPr>
          <w:sz w:val="16"/>
          <w:szCs w:val="17"/>
        </w:rPr>
        <w:t xml:space="preserve">in terms of the surplus extraction that occurs only under a capitalisi </w:t>
      </w:r>
      <w:r w:rsidRPr="00CA5240">
        <w:rPr>
          <w:spacing w:val="-5"/>
          <w:sz w:val="16"/>
          <w:szCs w:val="17"/>
        </w:rPr>
        <w:t xml:space="preserve">mode of production.) </w:t>
      </w:r>
      <w:r w:rsidRPr="00CA5240">
        <w:rPr>
          <w:spacing w:val="-5"/>
          <w:szCs w:val="17"/>
          <w:u w:val="single"/>
        </w:rPr>
        <w:t xml:space="preserve">Such reasoning, evidently, held little appeal for the Polish and Russian proletariat; despite the long years in which it has </w:t>
      </w:r>
      <w:r w:rsidRPr="00CA5240">
        <w:rPr>
          <w:spacing w:val="2"/>
          <w:szCs w:val="17"/>
          <w:u w:val="single"/>
        </w:rPr>
        <w:t xml:space="preserve">heir </w:t>
      </w:r>
      <w:r w:rsidRPr="00CA5240">
        <w:rPr>
          <w:spacing w:val="-4"/>
          <w:szCs w:val="17"/>
          <w:u w:val="single"/>
        </w:rPr>
        <w:t>absolute political, social, and cultural mastery, marxism was never able to achieve intellectual hegemony in eastern Europe. What seems inevita</w:t>
      </w:r>
      <w:r w:rsidRPr="00CA5240">
        <w:rPr>
          <w:spacing w:val="-1"/>
          <w:szCs w:val="17"/>
          <w:u w:val="single"/>
        </w:rPr>
        <w:t>ble now is the collapse of communism, not capitalism.</w:t>
      </w:r>
    </w:p>
    <w:p w14:paraId="1ECAB4D5" w14:textId="77777777" w:rsidR="00CB2DF7" w:rsidRPr="00CA5240" w:rsidRDefault="00CB2DF7" w:rsidP="00CB2DF7">
      <w:pPr>
        <w:pStyle w:val="Heading3"/>
      </w:pPr>
      <w:bookmarkStart w:id="38" w:name="_Toc488601837"/>
      <w:r w:rsidRPr="00CA5240">
        <w:t>AT: The Revolution—Not Coming</w:t>
      </w:r>
      <w:bookmarkEnd w:id="36"/>
      <w:bookmarkEnd w:id="37"/>
      <w:bookmarkEnd w:id="38"/>
    </w:p>
    <w:p w14:paraId="61880BC5" w14:textId="77777777" w:rsidR="00CB2DF7" w:rsidRPr="00CA5240" w:rsidRDefault="00CB2DF7" w:rsidP="00CB2DF7">
      <w:pPr>
        <w:rPr>
          <w:sz w:val="16"/>
        </w:rPr>
      </w:pPr>
    </w:p>
    <w:p w14:paraId="3B386DD7" w14:textId="77777777" w:rsidR="00CB2DF7" w:rsidRPr="00CA5240" w:rsidRDefault="00CB2DF7" w:rsidP="00CB2DF7">
      <w:pPr>
        <w:pStyle w:val="Heading4"/>
      </w:pPr>
      <w:r w:rsidRPr="00CA5240">
        <w:t>Your uniqueness is theoretically bankrupt and empirically denied</w:t>
      </w:r>
    </w:p>
    <w:p w14:paraId="7EDAB2CF" w14:textId="77777777" w:rsidR="00CB2DF7" w:rsidRPr="00CA5240" w:rsidRDefault="00CB2DF7" w:rsidP="00CB2DF7">
      <w:pPr>
        <w:rPr>
          <w:sz w:val="16"/>
        </w:rPr>
      </w:pPr>
      <w:r w:rsidRPr="00CA5240">
        <w:rPr>
          <w:rStyle w:val="Style13ptBold"/>
        </w:rPr>
        <w:t>Steinmetz</w:t>
      </w:r>
      <w:r w:rsidRPr="00CA5240">
        <w:rPr>
          <w:sz w:val="16"/>
        </w:rPr>
        <w:t xml:space="preserve">, Associate professor of sociology at the University of Michigan, </w:t>
      </w:r>
      <w:r w:rsidRPr="00CA5240">
        <w:rPr>
          <w:rStyle w:val="Style13ptBold"/>
        </w:rPr>
        <w:t>2003</w:t>
      </w:r>
      <w:r w:rsidRPr="00CA5240">
        <w:rPr>
          <w:sz w:val="16"/>
        </w:rPr>
        <w:t xml:space="preserve"> [George, “The State of Emergency and the Revival of American Imperialism: Toward an Authoritarian Post-Fordism,” Public Culture 15.2 (2003) 323-345, p. project muse] </w:t>
      </w:r>
    </w:p>
    <w:p w14:paraId="270AAA02" w14:textId="77777777" w:rsidR="00CB2DF7" w:rsidRPr="00CA5240" w:rsidRDefault="00CB2DF7" w:rsidP="00CB2DF7">
      <w:pPr>
        <w:rPr>
          <w:sz w:val="16"/>
        </w:rPr>
      </w:pPr>
      <w:r w:rsidRPr="00CA5240">
        <w:rPr>
          <w:u w:val="single"/>
        </w:rPr>
        <w:t>Contra such theorists as Hardt and Negri, there is little support for arguments that capitalist history has entered its final phase, that with the coming of Empire the multitudes have reached a stage in which "pushing through to come out the other side" becomes a realistic possibility. These authors link the rise of Fordism to the</w:t>
      </w:r>
      <w:r w:rsidRPr="00CA5240">
        <w:rPr>
          <w:sz w:val="16"/>
        </w:rPr>
        <w:t xml:space="preserve"> [End Page 339] </w:t>
      </w:r>
      <w:r w:rsidRPr="00CA5240">
        <w:rPr>
          <w:u w:val="single"/>
        </w:rPr>
        <w:t>"great economic crisis of 1929"</w:t>
      </w:r>
      <w:r w:rsidRPr="00CA5240">
        <w:rPr>
          <w:sz w:val="16"/>
        </w:rPr>
        <w:t xml:space="preserve"> (Hardt and Negri 2000: 241) </w:t>
      </w:r>
      <w:r w:rsidRPr="00CA5240">
        <w:rPr>
          <w:u w:val="single"/>
        </w:rPr>
        <w:t>and acknowledge the role of the economic crisis of the 1970s in creating the conditions for the transition to post-Fordism. Yet they do not entertain the possibility that Empire itself could enter into a political crisis, like the one we are currently witnessing, and give rise to a new imperialism. Nor do they consider the possibility that a more systemic economic crisis might give rise to a mode of regulation that is neither imperial nor imperialist, but protectionist and neocolonial.</w:t>
      </w:r>
      <w:r w:rsidRPr="00CA5240">
        <w:rPr>
          <w:sz w:val="16"/>
        </w:rPr>
        <w:t xml:space="preserve">   </w:t>
      </w:r>
      <w:r w:rsidRPr="00CA5240">
        <w:rPr>
          <w:u w:val="single"/>
        </w:rPr>
        <w:t>Each period of core hegemony has nurtured the illusion among enthusiasts of capitalism that it has reached its apotheosis and the parallel fantasy among leftists that capitalism is on its last legs.</w:t>
      </w:r>
      <w:r w:rsidRPr="00CA5240">
        <w:rPr>
          <w:sz w:val="16"/>
        </w:rPr>
        <w:t xml:space="preserve"> Hugo Grotius ([1625] 1901), writing during the golden age of Dutch hegemony, believed that his own world was the ultimate one. (Not surprisingly, Grotius's name is often heard in current discussions of U.S. foreign policy.) </w:t>
      </w:r>
      <w:r w:rsidRPr="00CA5240">
        <w:rPr>
          <w:u w:val="single"/>
        </w:rPr>
        <w:t>The events leading up to the 1848 revolutions in Europe, during the era of British hegemony, famously led Marx and Engels in the Communist Manifesto to predict "an immediately following proletarian revolution." To take a more recent example,</w:t>
      </w:r>
      <w:r w:rsidRPr="00CA5240">
        <w:rPr>
          <w:sz w:val="16"/>
        </w:rPr>
        <w:t xml:space="preserve"> Ernest </w:t>
      </w:r>
      <w:r w:rsidRPr="00CA5240">
        <w:rPr>
          <w:u w:val="single"/>
        </w:rPr>
        <w:t>Mandel</w:t>
      </w:r>
      <w:r w:rsidRPr="00CA5240">
        <w:rPr>
          <w:sz w:val="16"/>
        </w:rPr>
        <w:t xml:space="preserve"> (1975: 125) </w:t>
      </w:r>
      <w:r w:rsidRPr="00CA5240">
        <w:rPr>
          <w:u w:val="single"/>
        </w:rPr>
        <w:t>believed that late capitalism</w:t>
      </w:r>
      <w:r w:rsidRPr="00CA5240">
        <w:rPr>
          <w:sz w:val="16"/>
        </w:rPr>
        <w:t>—the title of his book, published in 1972 at the beginning of the death throes of Fordism but written at the end of the first era of postwar American hegemony—</w:t>
      </w:r>
      <w:r w:rsidRPr="00CA5240">
        <w:rPr>
          <w:u w:val="single"/>
        </w:rPr>
        <w:t>had entered a terminal period of "overall social crisis." The final sentence of Late Capitalism announced that "the final abolition of capitalism. . . is now approaching." Insisting that there is something ultimate about Empire is not only theoretically indefensible but could actually be disabling for movements of resistance, for such arguments may desensitize readers to the possibility of further mutations of capitalism and modes of social regulation.</w:t>
      </w:r>
      <w:r w:rsidRPr="00CA5240">
        <w:rPr>
          <w:sz w:val="16"/>
        </w:rPr>
        <w:t xml:space="preserve"> Without pushing for a cyclical view of history, which Hardt and Negri rightly reject, one need not fall back on its inverse, a teleological or truncated narrative.   One of the distinctive features of the condition of emergency since September 11 has been the relative inarticulateness of the economic crisis as compared with the political one. If the current economic crisis were to deepen and create widespread panic among the business elites, the resurgence of American hegemony described here could prove to be ephemeral. This, in fact, is how Immanuel </w:t>
      </w:r>
      <w:r w:rsidRPr="00CA5240">
        <w:rPr>
          <w:u w:val="single"/>
        </w:rPr>
        <w:t xml:space="preserve">Wallerstein </w:t>
      </w:r>
      <w:r w:rsidRPr="00CA5240">
        <w:rPr>
          <w:sz w:val="16"/>
        </w:rPr>
        <w:t xml:space="preserve">(2002) sees the present situation, but his </w:t>
      </w:r>
      <w:r w:rsidRPr="00CA5240">
        <w:rPr>
          <w:u w:val="single"/>
        </w:rPr>
        <w:t>analysis is based on what is in my view an as-yet-unproven thesis of American economic and geopolitical decline. If the United States were to lose its overwhelming economic predominance, protectionism could spread from the labor movement and the older Fordist sectors of capital to the post-Fordist sectors</w:t>
      </w:r>
      <w:r w:rsidRPr="00CA5240">
        <w:rPr>
          <w:sz w:val="16"/>
        </w:rPr>
        <w:t>. By contrast</w:t>
      </w:r>
      <w:r w:rsidRPr="00CA5240">
        <w:rPr>
          <w:u w:val="single"/>
        </w:rPr>
        <w:t>, if the current recession continues to be perceived as having a limited impact on business profits and if the United States continues to enjoy overwhelming predominance in the global economy</w:t>
      </w:r>
      <w:r w:rsidRPr="00CA5240">
        <w:rPr>
          <w:sz w:val="16"/>
        </w:rPr>
        <w:t xml:space="preserve">, [End Page 340] </w:t>
      </w:r>
      <w:r w:rsidRPr="00CA5240">
        <w:rPr>
          <w:u w:val="single"/>
        </w:rPr>
        <w:t>we are likely to see an extension of U.S. imperialist hegemony combined with a deepening of economic openness and post-Fordist flexibility</w:t>
      </w:r>
      <w:r w:rsidRPr="00CA5240">
        <w:rPr>
          <w:sz w:val="16"/>
        </w:rPr>
        <w:t>. 20</w:t>
      </w:r>
    </w:p>
    <w:p w14:paraId="5F28DD7A" w14:textId="77777777" w:rsidR="00CB2DF7" w:rsidRPr="00CA5240" w:rsidRDefault="00CB2DF7" w:rsidP="00CB2DF7">
      <w:pPr>
        <w:rPr>
          <w:sz w:val="16"/>
        </w:rPr>
      </w:pPr>
    </w:p>
    <w:p w14:paraId="3DC5677D" w14:textId="77777777" w:rsidR="00CB2DF7" w:rsidRPr="00CA5240" w:rsidRDefault="00CB2DF7" w:rsidP="00CB2DF7">
      <w:pPr>
        <w:pStyle w:val="Heading4"/>
      </w:pPr>
      <w:bookmarkStart w:id="39" w:name="_Toc70208928"/>
      <w:bookmarkStart w:id="40" w:name="_Toc94628737"/>
      <w:r w:rsidRPr="00CA5240">
        <w:t>The rev has to be social and political. Anything else is just discourse that doesn’t change anything</w:t>
      </w:r>
    </w:p>
    <w:p w14:paraId="591FFBE7" w14:textId="77777777" w:rsidR="00CB2DF7" w:rsidRPr="00CA5240" w:rsidRDefault="00CB2DF7" w:rsidP="00CB2DF7">
      <w:pPr>
        <w:rPr>
          <w:sz w:val="16"/>
        </w:rPr>
      </w:pPr>
      <w:r w:rsidRPr="00CA5240">
        <w:rPr>
          <w:rStyle w:val="Style13ptBold"/>
        </w:rPr>
        <w:t>Callinicos</w:t>
      </w:r>
      <w:r w:rsidRPr="00CA5240">
        <w:rPr>
          <w:sz w:val="16"/>
          <w:lang w:val="en"/>
        </w:rPr>
        <w:t xml:space="preserve">, Prof European Studies @ King's College London, March 22, </w:t>
      </w:r>
      <w:r w:rsidRPr="00CA5240">
        <w:rPr>
          <w:rStyle w:val="Style13ptBold"/>
        </w:rPr>
        <w:t>2005</w:t>
      </w:r>
      <w:r w:rsidRPr="00CA5240">
        <w:rPr>
          <w:sz w:val="16"/>
          <w:lang w:val="en"/>
        </w:rPr>
        <w:t xml:space="preserve"> (Alex, “What does revolution mean in the 21</w:t>
      </w:r>
      <w:r w:rsidRPr="00CA5240">
        <w:rPr>
          <w:sz w:val="16"/>
          <w:vertAlign w:val="superscript"/>
          <w:lang w:val="en"/>
        </w:rPr>
        <w:t>st</w:t>
      </w:r>
      <w:r w:rsidRPr="00CA5240">
        <w:rPr>
          <w:sz w:val="16"/>
          <w:lang w:val="en"/>
        </w:rPr>
        <w:t xml:space="preserve"> century?”, http://www.crassh.cam.ac.uk/events/abstracts/ revolution/index.html)</w:t>
      </w:r>
    </w:p>
    <w:p w14:paraId="3B0FB06C" w14:textId="77777777" w:rsidR="00CB2DF7" w:rsidRPr="00CA5240" w:rsidRDefault="00CB2DF7" w:rsidP="00CB2DF7">
      <w:pPr>
        <w:rPr>
          <w:sz w:val="16"/>
          <w:szCs w:val="16"/>
        </w:rPr>
      </w:pPr>
      <w:r w:rsidRPr="00CA5240">
        <w:rPr>
          <w:sz w:val="16"/>
          <w:szCs w:val="16"/>
        </w:rPr>
        <w:t>&lt;In this context, it seems sensible to consider, in as sober and objective a fashion as possible, what, if anything, revolution could mean today, in the era of neo-liberal imperialism. Plainly this requires some thought about how the word ‘revolution’ is to be used. If one takes the great revolutions of modernity as one’s benchmark (of course, as Toni Negri’s paper indicates, it is controversial whether or not we can still count ourselves as living in the modern era</w:t>
      </w:r>
      <w:r w:rsidRPr="00CA5240">
        <w:rPr>
          <w:szCs w:val="20"/>
          <w:u w:val="single"/>
        </w:rPr>
        <w:t>), the occurrence of a revolution requires the coincidence of two distinct registers, social and political: that is, a revolution involves (1) the rapid and forcible transformation of state power that contributes to (2) a decisive acceleration in a process of broader social transformation. Both these conditions are necessary</w:t>
      </w:r>
      <w:r w:rsidRPr="00CA5240">
        <w:rPr>
          <w:sz w:val="16"/>
          <w:szCs w:val="16"/>
        </w:rPr>
        <w:t xml:space="preserve">. </w:t>
      </w:r>
      <w:r w:rsidRPr="00CA5240">
        <w:rPr>
          <w:szCs w:val="20"/>
          <w:u w:val="single"/>
        </w:rPr>
        <w:t>To equate revolution merely with social transformation would be to licence banalities about ‘the IT revolution’ and the like. Unless deeper structural conflicts give rise to a convulsive and decisive struggle over the direction of state power that in turn contributes to the resolution (in some form or other) of these conflicts, then it seems to me that one should refuse to apply the term ‘revolution’ to the changes under discussion</w:t>
      </w:r>
      <w:r w:rsidRPr="00CA5240">
        <w:rPr>
          <w:sz w:val="16"/>
          <w:szCs w:val="16"/>
        </w:rPr>
        <w:t xml:space="preserve">. </w:t>
      </w:r>
      <w:r w:rsidRPr="00CA5240">
        <w:rPr>
          <w:szCs w:val="20"/>
          <w:u w:val="single"/>
        </w:rPr>
        <w:t>But without such structural conflicts any political transformation</w:t>
      </w:r>
      <w:r w:rsidRPr="00CA5240">
        <w:rPr>
          <w:sz w:val="16"/>
          <w:szCs w:val="16"/>
        </w:rPr>
        <w:t xml:space="preserve">, however rapid, violent, and violent dramatic it may be, </w:t>
      </w:r>
      <w:r w:rsidRPr="00CA5240">
        <w:rPr>
          <w:szCs w:val="20"/>
          <w:u w:val="single"/>
        </w:rPr>
        <w:t>does not count as a revolution</w:t>
      </w:r>
      <w:r w:rsidRPr="00CA5240">
        <w:rPr>
          <w:sz w:val="16"/>
          <w:szCs w:val="16"/>
        </w:rPr>
        <w:t xml:space="preserve">. As Theda Skocpol puts it, </w:t>
      </w:r>
      <w:r w:rsidRPr="00CA5240">
        <w:rPr>
          <w:szCs w:val="20"/>
          <w:u w:val="single"/>
        </w:rPr>
        <w:t>‘[w]hat is unique to social revolution is that basic changes in social structure and in political structure occur together in a mutually reinforcing fashion</w:t>
      </w:r>
      <w:r w:rsidRPr="00CA5240">
        <w:rPr>
          <w:sz w:val="16"/>
          <w:szCs w:val="16"/>
        </w:rPr>
        <w:t>.’ 6 I appreciate that all this is stipulative rather than reflecting usage (particularly the kind of usage typified by the Bush administration’s proclamation of ‘democratic revolution’</w:t>
      </w:r>
      <w:r w:rsidRPr="00CA5240">
        <w:rPr>
          <w:szCs w:val="20"/>
          <w:u w:val="single"/>
        </w:rPr>
        <w:t>); it seems to me that what makes revolution an interesting concept in social theory is that it offers a means of thinking about the interrelations between long-term, protracted processes of social transformation and the relatively rapid changes in state power that these processes may provoke or be shaped by. 7   &gt;</w:t>
      </w:r>
    </w:p>
    <w:p w14:paraId="63F00177" w14:textId="77777777" w:rsidR="00CB2DF7" w:rsidRPr="00CA5240" w:rsidRDefault="00CB2DF7" w:rsidP="00CB2DF7">
      <w:pPr>
        <w:rPr>
          <w:sz w:val="16"/>
          <w:szCs w:val="16"/>
        </w:rPr>
      </w:pPr>
    </w:p>
    <w:p w14:paraId="09751118" w14:textId="77777777" w:rsidR="00CB2DF7" w:rsidRPr="00CA5240" w:rsidRDefault="00CB2DF7" w:rsidP="00CB2DF7">
      <w:pPr>
        <w:pStyle w:val="Heading4"/>
      </w:pPr>
      <w:r w:rsidRPr="00CA5240">
        <w:t>The negatives call for revolution doesn’t take into perspective other variables of society. Transition costs could outweigh or prevent any income gain from a shift in society as big as what the negative calls for</w:t>
      </w:r>
    </w:p>
    <w:p w14:paraId="6B1D778B" w14:textId="77777777" w:rsidR="00CB2DF7" w:rsidRPr="00CA5240" w:rsidRDefault="00CB2DF7" w:rsidP="00CB2DF7">
      <w:pPr>
        <w:rPr>
          <w:sz w:val="16"/>
        </w:rPr>
      </w:pPr>
      <w:r w:rsidRPr="00CA5240">
        <w:rPr>
          <w:rStyle w:val="Style13ptBold"/>
        </w:rPr>
        <w:t>Callinicos</w:t>
      </w:r>
      <w:r w:rsidRPr="00CA5240">
        <w:rPr>
          <w:sz w:val="16"/>
          <w:lang w:val="en"/>
        </w:rPr>
        <w:t xml:space="preserve">, Prof European Studies @ King's College London, March 22, </w:t>
      </w:r>
      <w:r w:rsidRPr="00CA5240">
        <w:rPr>
          <w:rStyle w:val="Style13ptBold"/>
        </w:rPr>
        <w:t>2005</w:t>
      </w:r>
      <w:r w:rsidRPr="00CA5240">
        <w:rPr>
          <w:sz w:val="16"/>
          <w:lang w:val="en"/>
        </w:rPr>
        <w:t xml:space="preserve"> (Alex, “What does revolution mean in the 21</w:t>
      </w:r>
      <w:r w:rsidRPr="00CA5240">
        <w:rPr>
          <w:sz w:val="16"/>
          <w:vertAlign w:val="superscript"/>
          <w:lang w:val="en"/>
        </w:rPr>
        <w:t>st</w:t>
      </w:r>
      <w:r w:rsidRPr="00CA5240">
        <w:rPr>
          <w:sz w:val="16"/>
          <w:lang w:val="en"/>
        </w:rPr>
        <w:t xml:space="preserve"> century?”, http://www.crassh.cam.ac.uk/events/abstracts/ revolution/index.html)</w:t>
      </w:r>
    </w:p>
    <w:p w14:paraId="648007AE" w14:textId="77777777" w:rsidR="00CB2DF7" w:rsidRPr="00CA5240" w:rsidRDefault="00CB2DF7" w:rsidP="00CB2DF7">
      <w:pPr>
        <w:rPr>
          <w:sz w:val="16"/>
          <w:szCs w:val="16"/>
        </w:rPr>
      </w:pPr>
      <w:r w:rsidRPr="00CA5240">
        <w:rPr>
          <w:sz w:val="16"/>
          <w:szCs w:val="16"/>
        </w:rPr>
        <w:t xml:space="preserve">&lt;One can, it seems to me, isolate three kinds of consideration here – roughly speaking, normative justification, structural context, and agency. The first is straightforward enough: can revolution, in the sense gestured towards above, be morally justified today? The theoretical grounds on which revolution can be justified is, of course, a huge subject that played its part in the very constitution of modern Western political thought. 12 I want simply to sidestep this literature. Approaching the problem instead in a fairly crude and common-sense fashion one might seek to weigh up the undoubted evils of revolution with the evils that it would remove or prevent. Thus contemporary socialist critiques of capitalism focus on the system’s present bodycount – 18 million preventable deaths a year caused by poverty or poverty-related reasons – and the prospect of even greater catastrophes induced by the processes of environmental destruction driven by the global accumulation process. </w:t>
      </w:r>
      <w:r w:rsidRPr="00CA5240">
        <w:rPr>
          <w:szCs w:val="20"/>
          <w:u w:val="single"/>
        </w:rPr>
        <w:t>In recent discussions the felicific calculus has been complicated by what is called the problem of transition costs: in other words, the output losses resulting from the disruption caused by the transition to a new system might either eliminate the income gain produced by the abolition of exploitation or to reduce it so low as to make participation in revolution irrational.</w:t>
      </w:r>
      <w:r w:rsidRPr="00CA5240">
        <w:rPr>
          <w:sz w:val="16"/>
          <w:szCs w:val="16"/>
        </w:rPr>
        <w:t xml:space="preserve"> 13  But while this argument is undoubtedly pertinent</w:t>
      </w:r>
      <w:r w:rsidRPr="00CA5240">
        <w:rPr>
          <w:szCs w:val="20"/>
          <w:u w:val="single"/>
        </w:rPr>
        <w:t>, it seems to me that the real problem with morally justifying revolution today is essentially the same as one of the standard requirements made of any claim to be embarking on a just war – namely, can it achieve the desirable objectives assigned to it? In the case of socialist revolution this problem of feasibility takes a dual form: (a) Can we imagine a reproducible social system with which such a revolution could replace the present system and that would represent an improvement according to mutually agreed criteria – let’s say, democracy, efficiency, justice, and sustainability? There would be no point in striving for revolution if its goal were unattainable. (b) Even if there were such a system, what is the probability of a revolution capable of installing it actually occurring? If the probability were sufficiently low, then assuming the costs of even striving for revolution might be unjustified</w:t>
      </w:r>
      <w:r w:rsidRPr="00CA5240">
        <w:rPr>
          <w:sz w:val="16"/>
          <w:szCs w:val="16"/>
        </w:rPr>
        <w:t>. 14 In the 1980s and 1990s it was problem (a) that dominated discussion as the crisis of the command economies in the East and the renaissance of economic liberalism in the West created a climate in which it seemed that the superiority of the market over planning can been definitively established. This impression has indeed been entrenched as a dogma that sustains the Washington Consensus and the politics of the Third Way and of American neoconservatism. For all that, it is contestable: radical economists such as Michael Albert and Pat Devine have constructed models of democratically planned economies (called, respectively, participatory planning and negotiated coordination) that go a long way towards showing how the requirements set out above might be met. 15 Of course, this relatively technical work isn’t enough seriously to budge the widespread assumption, on the left as well as the right, that some kind of market economy is the inescapable material basis of any modern society worth living in, but it has, in my view, established an intellectual bridgehead that is sufficiently robust for me to concentrate on problem (b) in the rest of this paper: even if Albert and Devine are right, and democratic planning is feasible and would represent an improvement on capitalism, how likely is it that the necessary socio-political transformation will occur any time soon? ‘Not very,’ would be the most charitable answer just about everyone would give. In the hope of making addressing the reasons behind this response vaguely manageable, I want to focus on the other two kinds of consideration above, both of which bear on this particular problem of feasibility.&gt;</w:t>
      </w:r>
    </w:p>
    <w:p w14:paraId="1EB3858A" w14:textId="77777777" w:rsidR="00CB2DF7" w:rsidRPr="00CA5240" w:rsidRDefault="00CB2DF7" w:rsidP="00CB2DF7">
      <w:pPr>
        <w:rPr>
          <w:sz w:val="16"/>
          <w:szCs w:val="16"/>
        </w:rPr>
      </w:pPr>
    </w:p>
    <w:p w14:paraId="6816C51D" w14:textId="77777777" w:rsidR="00CB2DF7" w:rsidRPr="00CA5240" w:rsidRDefault="00CB2DF7" w:rsidP="00CB2DF7">
      <w:pPr>
        <w:pStyle w:val="Heading4"/>
      </w:pPr>
      <w:r w:rsidRPr="00CA5240">
        <w:t>The revolution can’t happen in the status quo. Globalization and uncontested hegemony of the United States has made co-option of any unwanted movement or policy inevitable</w:t>
      </w:r>
    </w:p>
    <w:p w14:paraId="4C94DC66" w14:textId="77777777" w:rsidR="00CB2DF7" w:rsidRPr="00CA5240" w:rsidRDefault="00CB2DF7" w:rsidP="00CB2DF7">
      <w:pPr>
        <w:rPr>
          <w:sz w:val="16"/>
          <w:szCs w:val="16"/>
        </w:rPr>
      </w:pPr>
    </w:p>
    <w:p w14:paraId="05D8205B" w14:textId="77777777" w:rsidR="00CB2DF7" w:rsidRPr="00CA5240" w:rsidRDefault="00CB2DF7" w:rsidP="00CB2DF7">
      <w:pPr>
        <w:rPr>
          <w:sz w:val="16"/>
        </w:rPr>
      </w:pPr>
      <w:r w:rsidRPr="00CA5240">
        <w:rPr>
          <w:rStyle w:val="Style13ptBold"/>
        </w:rPr>
        <w:t>Callinicos</w:t>
      </w:r>
      <w:r w:rsidRPr="00CA5240">
        <w:rPr>
          <w:sz w:val="16"/>
          <w:lang w:val="en"/>
        </w:rPr>
        <w:t xml:space="preserve">, Prof European Studies @ King's College London, March 22, </w:t>
      </w:r>
      <w:r w:rsidRPr="00CA5240">
        <w:rPr>
          <w:rStyle w:val="Style13ptBold"/>
        </w:rPr>
        <w:t>2005</w:t>
      </w:r>
      <w:r w:rsidRPr="00CA5240">
        <w:rPr>
          <w:sz w:val="16"/>
          <w:lang w:val="en"/>
        </w:rPr>
        <w:t xml:space="preserve"> (Alex, “What does revolution mean in the 21</w:t>
      </w:r>
      <w:r w:rsidRPr="00CA5240">
        <w:rPr>
          <w:sz w:val="16"/>
          <w:vertAlign w:val="superscript"/>
          <w:lang w:val="en"/>
        </w:rPr>
        <w:t>st</w:t>
      </w:r>
      <w:r w:rsidRPr="00CA5240">
        <w:rPr>
          <w:sz w:val="16"/>
          <w:lang w:val="en"/>
        </w:rPr>
        <w:t xml:space="preserve"> century?”, http://www.crassh.cam.ac.uk/events/abstracts/ revolution/index.html)</w:t>
      </w:r>
    </w:p>
    <w:p w14:paraId="4F5DFABB" w14:textId="77777777" w:rsidR="00CB2DF7" w:rsidRPr="00CA5240" w:rsidRDefault="00CB2DF7" w:rsidP="00CB2DF7">
      <w:pPr>
        <w:rPr>
          <w:sz w:val="16"/>
          <w:szCs w:val="16"/>
        </w:rPr>
      </w:pPr>
      <w:r w:rsidRPr="00CA5240">
        <w:rPr>
          <w:sz w:val="16"/>
          <w:szCs w:val="16"/>
        </w:rPr>
        <w:t>&lt;</w:t>
      </w:r>
      <w:r w:rsidRPr="00CA5240">
        <w:rPr>
          <w:szCs w:val="20"/>
          <w:u w:val="single"/>
        </w:rPr>
        <w:t>There is,</w:t>
      </w:r>
      <w:r w:rsidRPr="00CA5240">
        <w:rPr>
          <w:sz w:val="16"/>
          <w:szCs w:val="16"/>
        </w:rPr>
        <w:t xml:space="preserve"> then, secondly, </w:t>
      </w:r>
      <w:r w:rsidRPr="00CA5240">
        <w:rPr>
          <w:szCs w:val="20"/>
          <w:u w:val="single"/>
        </w:rPr>
        <w:t>the question of the structural context that may facilitate or impede revolutions</w:t>
      </w:r>
      <w:r w:rsidRPr="00CA5240">
        <w:rPr>
          <w:sz w:val="16"/>
          <w:szCs w:val="16"/>
        </w:rPr>
        <w:t xml:space="preserve">. In her classic study Skocpol isolated two main transnational dimensions of this context – the capitalist world economy and the modern state system. 16 Since, as Skocpol emphasizes, </w:t>
      </w:r>
      <w:r w:rsidRPr="00CA5240">
        <w:rPr>
          <w:szCs w:val="20"/>
          <w:u w:val="single"/>
        </w:rPr>
        <w:t xml:space="preserve">historically revolution has involved the seizure of control of a state within the interstate system, the critical issue here involves measuring the impact of globalization. </w:t>
      </w:r>
      <w:r w:rsidRPr="00CA5240">
        <w:rPr>
          <w:sz w:val="16"/>
          <w:szCs w:val="16"/>
        </w:rPr>
        <w:t xml:space="preserve">Have </w:t>
      </w:r>
      <w:r w:rsidRPr="00CA5240">
        <w:rPr>
          <w:szCs w:val="20"/>
          <w:u w:val="single"/>
        </w:rPr>
        <w:t>conditions decisively turned against revolutionary seizures of state power</w:t>
      </w:r>
      <w:r w:rsidRPr="00CA5240">
        <w:rPr>
          <w:sz w:val="16"/>
          <w:szCs w:val="16"/>
        </w:rPr>
        <w:t xml:space="preserve">? Two main reasons are given for thinking that they have, even though they are at least potentially in conflict with each other. First, the </w:t>
      </w:r>
      <w:r w:rsidRPr="00CA5240">
        <w:rPr>
          <w:szCs w:val="20"/>
          <w:u w:val="single"/>
        </w:rPr>
        <w:t>qualitative increase in global economic integration over the past generation means that states have lost the degree of autonomy they previously enjoyed: more specifically, any attempt to pursue socio-economic policies other than those mandated by the Washington Consensus will be ruthlessly punished by the financial markets and by international institutions such as the IMF and the World Bank. This argument is put forward by the boosters of neo-liberal globalization</w:t>
      </w:r>
      <w:r w:rsidRPr="00CA5240">
        <w:rPr>
          <w:sz w:val="16"/>
          <w:szCs w:val="16"/>
        </w:rPr>
        <w:t xml:space="preserve">, but a version of it is to be found </w:t>
      </w:r>
      <w:r w:rsidRPr="00CA5240">
        <w:rPr>
          <w:szCs w:val="20"/>
          <w:u w:val="single"/>
        </w:rPr>
        <w:t>in Hardt’s and Negri’s argument that national sovereignty has been supplanted by Empire, which marks the emergence of a new form of transnational network capitalism. Secondly, since the end of the Cold War the state system has fallen under the unchallenged hegemony of the United States, which possesses resources, economic, military, and ideological unparalleled by those enjoyed by any earlier imperial power. The effect is not simply to confront any deviant state (and what could be more deviant than one that were the product of a socialist revolution?) with the might of the Pentagon but also to remove the kind of space that, during the Cold War partition of the world into rival superpower blocs, gave at least some states the room for manoeuvre to play one side off against another</w:t>
      </w:r>
      <w:r w:rsidRPr="00CA5240">
        <w:rPr>
          <w:sz w:val="16"/>
          <w:szCs w:val="16"/>
        </w:rPr>
        <w:t>. These two reasons are potentially in conflict since the first implies a general weakening of states whereas the second asserts that one state in particular has become much stronger. There are ways round this – for example, by distinguishing between the capacities common to all states (which may have declined) and the powers the states have relative to one another (where, despite the alleged general reduction in state capacities, the power of the US may have grown with respect to that of other states). Or one might see the US as a kind of global enforcer, imposing the conditions of neo-liberal globalization on recalcitrant states.&gt;</w:t>
      </w:r>
    </w:p>
    <w:p w14:paraId="6368B033" w14:textId="77777777" w:rsidR="00CB2DF7" w:rsidRPr="00CA5240" w:rsidRDefault="00CB2DF7" w:rsidP="00CB2DF7">
      <w:pPr>
        <w:rPr>
          <w:sz w:val="16"/>
          <w:szCs w:val="16"/>
        </w:rPr>
      </w:pPr>
    </w:p>
    <w:p w14:paraId="423C6D51" w14:textId="77777777" w:rsidR="00CB2DF7" w:rsidRPr="00CA5240" w:rsidRDefault="00CB2DF7" w:rsidP="00CB2DF7">
      <w:pPr>
        <w:rPr>
          <w:sz w:val="16"/>
          <w:szCs w:val="16"/>
        </w:rPr>
      </w:pPr>
    </w:p>
    <w:p w14:paraId="233A9FA2" w14:textId="77777777" w:rsidR="00CB2DF7" w:rsidRPr="00CA5240" w:rsidRDefault="00CB2DF7" w:rsidP="00CB2DF7">
      <w:pPr>
        <w:pStyle w:val="Heading4"/>
      </w:pPr>
      <w:r w:rsidRPr="00CA5240">
        <w:t>Revolutions are crushed by other, stronger states</w:t>
      </w:r>
    </w:p>
    <w:p w14:paraId="1B0AD036" w14:textId="77777777" w:rsidR="00CB2DF7" w:rsidRPr="00CA5240" w:rsidRDefault="00CB2DF7" w:rsidP="00CB2DF7">
      <w:pPr>
        <w:rPr>
          <w:sz w:val="16"/>
        </w:rPr>
      </w:pPr>
      <w:r w:rsidRPr="00CA5240">
        <w:rPr>
          <w:rStyle w:val="Style13ptBold"/>
        </w:rPr>
        <w:t>Callinicos</w:t>
      </w:r>
      <w:r w:rsidRPr="00CA5240">
        <w:rPr>
          <w:sz w:val="16"/>
          <w:lang w:val="en"/>
        </w:rPr>
        <w:t>, Prof European Studies @ King's College London, March 22, 2005 (Alex, “What does revolution mean in the 21</w:t>
      </w:r>
      <w:r w:rsidRPr="00CA5240">
        <w:rPr>
          <w:sz w:val="16"/>
          <w:vertAlign w:val="superscript"/>
          <w:lang w:val="en"/>
        </w:rPr>
        <w:t>st</w:t>
      </w:r>
      <w:r w:rsidRPr="00CA5240">
        <w:rPr>
          <w:sz w:val="16"/>
          <w:lang w:val="en"/>
        </w:rPr>
        <w:t xml:space="preserve"> century?”, http://www.crassh.cam.ac.uk/events/abstracts/revolution/index.html)</w:t>
      </w:r>
    </w:p>
    <w:p w14:paraId="08E2709A" w14:textId="77777777" w:rsidR="00CB2DF7" w:rsidRPr="00CA5240" w:rsidRDefault="00CB2DF7" w:rsidP="00CB2DF7">
      <w:pPr>
        <w:rPr>
          <w:sz w:val="16"/>
          <w:szCs w:val="16"/>
        </w:rPr>
      </w:pPr>
      <w:r w:rsidRPr="00CA5240">
        <w:rPr>
          <w:sz w:val="16"/>
          <w:szCs w:val="16"/>
        </w:rPr>
        <w:t xml:space="preserve">&lt;In any case, I am not sure that either claim really stands up as a marker of a qualitative change in the structural context favouring or impeding revolutions. This is partly because, as everyone knows, </w:t>
      </w:r>
      <w:r w:rsidRPr="00CA5240">
        <w:rPr>
          <w:szCs w:val="20"/>
          <w:u w:val="single"/>
        </w:rPr>
        <w:t>the problem of survival in a hostile interstate system has always confronted revolutionary states. They have faced the direct threat of counter-revolution imposed by, or with the strong support of one or more Great Powers. But they have also had to deal with the more subtle danger that consists in adapting to meet this threat and thereby increasingly reproducing many of the characteristics of the socio-political order that the revolution was intended to destroy.</w:t>
      </w:r>
      <w:r w:rsidRPr="00CA5240">
        <w:rPr>
          <w:sz w:val="16"/>
          <w:szCs w:val="16"/>
        </w:rPr>
        <w:t xml:space="preserve"> It is this latter form of external pressure that, in my view, mainly explains the tragedy of the Russian Revolution: developing the heavy industries necessary to give the USSR military capabilities comparable to those of Britain and Germany implied an internalization of the imperative of capital accumulation and a concentration of economic and political power more extreme than in Western capitalism. This case is particularly striking because the decisive phase in this process of adaptation/counterrevolutionary transformation – the so-called ‘Stalin revolution’ in the ten years that began in 1927-8 – occurred during the Great Depression of the 1930s, when the world market shrank and fragmented, and in response all states capable of doing so pursued strategies of economic autarky. The pressure to adapt to a transnational environment dominated by competing imperialist powers made itself brutally felt even when global economic integration was at its weakest. 17&gt;</w:t>
      </w:r>
    </w:p>
    <w:p w14:paraId="72067445" w14:textId="77777777" w:rsidR="00CB2DF7" w:rsidRPr="00CA5240" w:rsidRDefault="00CB2DF7" w:rsidP="00CB2DF7">
      <w:pPr>
        <w:rPr>
          <w:sz w:val="16"/>
          <w:szCs w:val="16"/>
        </w:rPr>
      </w:pPr>
    </w:p>
    <w:p w14:paraId="7CA78156" w14:textId="77777777" w:rsidR="00CB2DF7" w:rsidRPr="00CA5240" w:rsidRDefault="00CB2DF7" w:rsidP="00CB2DF7">
      <w:pPr>
        <w:rPr>
          <w:sz w:val="16"/>
          <w:szCs w:val="16"/>
        </w:rPr>
      </w:pPr>
    </w:p>
    <w:p w14:paraId="4119AD43" w14:textId="77777777" w:rsidR="00CB2DF7" w:rsidRPr="00CA5240" w:rsidRDefault="00CB2DF7" w:rsidP="00CB2DF7">
      <w:pPr>
        <w:pStyle w:val="Heading3"/>
        <w:rPr>
          <w:spacing w:val="-1"/>
          <w:szCs w:val="17"/>
        </w:rPr>
      </w:pPr>
      <w:bookmarkStart w:id="41" w:name="_Toc488601838"/>
      <w:bookmarkEnd w:id="39"/>
      <w:bookmarkEnd w:id="40"/>
      <w:r w:rsidRPr="00CA5240">
        <w:t xml:space="preserve">AT: The Rev—AT: But, that’s not </w:t>
      </w:r>
      <w:r w:rsidRPr="00CA5240">
        <w:rPr>
          <w:i/>
          <w:iCs/>
        </w:rPr>
        <w:t>our</w:t>
      </w:r>
      <w:r w:rsidRPr="00CA5240">
        <w:t xml:space="preserve"> Marxism</w:t>
      </w:r>
      <w:bookmarkEnd w:id="41"/>
    </w:p>
    <w:p w14:paraId="1118C845" w14:textId="77777777" w:rsidR="00CB2DF7" w:rsidRPr="00CA5240" w:rsidRDefault="00CB2DF7" w:rsidP="00CB2DF7">
      <w:pPr>
        <w:rPr>
          <w:sz w:val="16"/>
        </w:rPr>
      </w:pPr>
    </w:p>
    <w:p w14:paraId="7EC7CC3D" w14:textId="77777777" w:rsidR="00CB2DF7" w:rsidRPr="00CA5240" w:rsidRDefault="00CB2DF7" w:rsidP="00CB2DF7">
      <w:pPr>
        <w:pStyle w:val="Heading4"/>
      </w:pPr>
      <w:r w:rsidRPr="00CA5240">
        <w:t xml:space="preserve">Their "that's not </w:t>
      </w:r>
      <w:r w:rsidRPr="00CA5240">
        <w:rPr>
          <w:spacing w:val="3"/>
          <w:szCs w:val="21"/>
        </w:rPr>
        <w:t xml:space="preserve">our </w:t>
      </w:r>
      <w:r w:rsidRPr="00CA5240">
        <w:rPr>
          <w:spacing w:val="12"/>
        </w:rPr>
        <w:t xml:space="preserve">form of Marxism" argument is bunk-the alternative would </w:t>
      </w:r>
      <w:r w:rsidRPr="00CA5240">
        <w:t>inevitable lead to another bureaucratic nightmare</w:t>
      </w:r>
    </w:p>
    <w:p w14:paraId="51F343CF" w14:textId="77777777" w:rsidR="00CB2DF7" w:rsidRPr="00CA5240" w:rsidRDefault="00CB2DF7" w:rsidP="00CB2DF7">
      <w:pPr>
        <w:rPr>
          <w:spacing w:val="6"/>
          <w:sz w:val="16"/>
        </w:rPr>
      </w:pPr>
      <w:r w:rsidRPr="00CA5240">
        <w:rPr>
          <w:rStyle w:val="Style13ptBold"/>
        </w:rPr>
        <w:t>Lewis,</w:t>
      </w:r>
      <w:r w:rsidRPr="00CA5240">
        <w:rPr>
          <w:spacing w:val="6"/>
          <w:sz w:val="16"/>
        </w:rPr>
        <w:t xml:space="preserve"> </w:t>
      </w:r>
      <w:r w:rsidRPr="00CA5240">
        <w:rPr>
          <w:sz w:val="16"/>
        </w:rPr>
        <w:t xml:space="preserve">Assistant Professor in Geography at George Washington University, </w:t>
      </w:r>
      <w:r w:rsidRPr="00CA5240">
        <w:rPr>
          <w:rStyle w:val="Style13ptBold"/>
        </w:rPr>
        <w:t>1992</w:t>
      </w:r>
      <w:r w:rsidRPr="00CA5240">
        <w:rPr>
          <w:spacing w:val="6"/>
          <w:sz w:val="16"/>
        </w:rPr>
        <w:t xml:space="preserve"> </w:t>
      </w:r>
      <w:r w:rsidRPr="00CA5240">
        <w:rPr>
          <w:spacing w:val="5"/>
          <w:sz w:val="16"/>
        </w:rPr>
        <w:t xml:space="preserve">[Martin W., </w:t>
      </w:r>
      <w:r w:rsidRPr="00CA5240">
        <w:rPr>
          <w:spacing w:val="6"/>
          <w:sz w:val="16"/>
        </w:rPr>
        <w:t>Green Delusions, p. 165-166]</w:t>
      </w:r>
    </w:p>
    <w:p w14:paraId="7C7D3B94" w14:textId="77777777" w:rsidR="00CB2DF7" w:rsidRPr="00CA5240" w:rsidRDefault="00CB2DF7" w:rsidP="00CB2DF7">
      <w:pPr>
        <w:rPr>
          <w:sz w:val="16"/>
        </w:rPr>
      </w:pPr>
      <w:r w:rsidRPr="00CA5240">
        <w:rPr>
          <w:spacing w:val="-4"/>
          <w:szCs w:val="17"/>
          <w:u w:val="single"/>
        </w:rPr>
        <w:t xml:space="preserve">Eco-marxists often blame the sorry state of real existing socialism on </w:t>
      </w:r>
      <w:r w:rsidRPr="00CA5240">
        <w:rPr>
          <w:spacing w:val="-2"/>
          <w:szCs w:val="17"/>
          <w:u w:val="single"/>
        </w:rPr>
        <w:t>the crucial mistake of bureaucratization.</w:t>
      </w:r>
      <w:r w:rsidRPr="00CA5240">
        <w:rPr>
          <w:spacing w:val="-2"/>
          <w:sz w:val="16"/>
          <w:szCs w:val="17"/>
        </w:rPr>
        <w:t xml:space="preserve"> By vesting too much power in the hands of central party functionaries, this line of reasoning goes, the revolutionaries betrayed their own vision of a just, democratic, socialist future. </w:t>
      </w:r>
      <w:r w:rsidRPr="00CA5240">
        <w:rPr>
          <w:spacing w:val="-2"/>
          <w:szCs w:val="17"/>
          <w:u w:val="single"/>
        </w:rPr>
        <w:t>But as</w:t>
      </w:r>
      <w:r w:rsidRPr="00CA5240">
        <w:rPr>
          <w:spacing w:val="-2"/>
          <w:sz w:val="16"/>
          <w:szCs w:val="17"/>
        </w:rPr>
        <w:t xml:space="preserve"> Theodore </w:t>
      </w:r>
      <w:r w:rsidRPr="00CA5240">
        <w:rPr>
          <w:spacing w:val="-2"/>
          <w:szCs w:val="17"/>
          <w:u w:val="single"/>
        </w:rPr>
        <w:t>Hamerow's</w:t>
      </w:r>
      <w:r w:rsidRPr="00CA5240">
        <w:rPr>
          <w:spacing w:val="-2"/>
          <w:sz w:val="16"/>
          <w:szCs w:val="17"/>
        </w:rPr>
        <w:t xml:space="preserve"> (1990) masterful </w:t>
      </w:r>
      <w:r w:rsidRPr="00CA5240">
        <w:rPr>
          <w:spacing w:val="-2"/>
          <w:szCs w:val="17"/>
          <w:u w:val="single"/>
        </w:rPr>
        <w:t>account of the "graying of the revolution" makes abundantly clear, the rise of the bue</w:t>
      </w:r>
      <w:r w:rsidRPr="00CA5240">
        <w:rPr>
          <w:spacing w:val="-1"/>
          <w:szCs w:val="17"/>
          <w:u w:val="single"/>
        </w:rPr>
        <w:t xml:space="preserve">reaucratic oligarchy may have been unintended but it was nonetheless </w:t>
      </w:r>
      <w:r w:rsidRPr="00CA5240">
        <w:rPr>
          <w:spacing w:val="-4"/>
          <w:szCs w:val="17"/>
          <w:u w:val="single"/>
        </w:rPr>
        <w:t>inexorable. If eco-marxists were ever to gain power in the U</w:t>
      </w:r>
      <w:r w:rsidRPr="00CA5240">
        <w:rPr>
          <w:spacing w:val="-4"/>
          <w:sz w:val="16"/>
          <w:szCs w:val="17"/>
        </w:rPr>
        <w:t xml:space="preserve">nited </w:t>
      </w:r>
      <w:r w:rsidRPr="00CA5240">
        <w:rPr>
          <w:spacing w:val="-4"/>
          <w:szCs w:val="17"/>
          <w:u w:val="single"/>
        </w:rPr>
        <w:t>S</w:t>
      </w:r>
      <w:r w:rsidRPr="00CA5240">
        <w:rPr>
          <w:spacing w:val="-4"/>
          <w:sz w:val="16"/>
          <w:szCs w:val="17"/>
        </w:rPr>
        <w:t xml:space="preserve">tates, </w:t>
      </w:r>
      <w:r w:rsidRPr="00CA5240">
        <w:rPr>
          <w:spacing w:val="-2"/>
          <w:szCs w:val="17"/>
          <w:u w:val="single"/>
        </w:rPr>
        <w:t xml:space="preserve">we could expect history to recapitulate itself on this score. </w:t>
      </w:r>
      <w:r w:rsidRPr="00CA5240">
        <w:rPr>
          <w:spacing w:val="1"/>
          <w:szCs w:val="17"/>
          <w:u w:val="single"/>
        </w:rPr>
        <w:t xml:space="preserve">Still, marxist apologists will continue to inform us that communist </w:t>
      </w:r>
      <w:r w:rsidRPr="00CA5240">
        <w:rPr>
          <w:spacing w:val="-3"/>
          <w:szCs w:val="17"/>
          <w:u w:val="single"/>
        </w:rPr>
        <w:t xml:space="preserve">leaders just made a few critical errors, and that if we were once again to </w:t>
      </w:r>
      <w:r w:rsidRPr="00CA5240">
        <w:rPr>
          <w:spacing w:val="-5"/>
          <w:szCs w:val="17"/>
          <w:u w:val="single"/>
        </w:rPr>
        <w:t xml:space="preserve">begin building communism, this time we could get it right. This position might be reasonable had the world known only a single marxist state, but </w:t>
      </w:r>
      <w:r w:rsidRPr="00CA5240">
        <w:rPr>
          <w:spacing w:val="-1"/>
          <w:szCs w:val="17"/>
          <w:u w:val="single"/>
        </w:rPr>
        <w:t>the sad fact is that the experiment has been just as disastrous on every occasion and in every social environment in which it has been at</w:t>
      </w:r>
      <w:r w:rsidRPr="00CA5240">
        <w:rPr>
          <w:spacing w:val="-1"/>
          <w:szCs w:val="17"/>
          <w:u w:val="single"/>
        </w:rPr>
        <w:softHyphen/>
      </w:r>
      <w:r w:rsidRPr="00CA5240">
        <w:rPr>
          <w:szCs w:val="17"/>
          <w:u w:val="single"/>
        </w:rPr>
        <w:t xml:space="preserve">tempted. Scholars seeking real material and structural explanations in </w:t>
      </w:r>
      <w:r w:rsidRPr="00CA5240">
        <w:rPr>
          <w:spacing w:val="2"/>
          <w:szCs w:val="17"/>
          <w:u w:val="single"/>
        </w:rPr>
        <w:t xml:space="preserve">history would be forced to admit that marxism's political failure has </w:t>
      </w:r>
      <w:r w:rsidRPr="00CA5240">
        <w:rPr>
          <w:spacing w:val="-4"/>
          <w:szCs w:val="17"/>
          <w:u w:val="single"/>
        </w:rPr>
        <w:t>been rather more unavoidable than accidental</w:t>
      </w:r>
      <w:r w:rsidRPr="00CA5240">
        <w:rPr>
          <w:spacing w:val="-4"/>
          <w:sz w:val="16"/>
          <w:szCs w:val="17"/>
        </w:rPr>
        <w:t>.</w:t>
      </w:r>
      <w:r w:rsidRPr="00CA5240">
        <w:rPr>
          <w:sz w:val="16"/>
        </w:rPr>
        <w:t xml:space="preserve"> </w:t>
      </w:r>
    </w:p>
    <w:p w14:paraId="6B63A5BB" w14:textId="77777777" w:rsidR="00CB2DF7" w:rsidRPr="00CA5240" w:rsidRDefault="00CB2DF7" w:rsidP="00E374DC"/>
    <w:p w14:paraId="68D9F8A2" w14:textId="77777777" w:rsidR="00632F93" w:rsidRPr="00CA5240" w:rsidRDefault="00632F93" w:rsidP="00632F93">
      <w:pPr>
        <w:pStyle w:val="Heading3"/>
      </w:pPr>
      <w:r w:rsidRPr="00CA5240">
        <w:t>Permutation</w:t>
      </w:r>
      <w:r w:rsidR="00107A54" w:rsidRPr="00CA5240">
        <w:t>---Generic</w:t>
      </w:r>
    </w:p>
    <w:p w14:paraId="0D2448E1" w14:textId="77777777" w:rsidR="00632F93" w:rsidRPr="00CA5240" w:rsidRDefault="00632F93" w:rsidP="00632F93">
      <w:pPr>
        <w:rPr>
          <w:rFonts w:cs="Times New Roman"/>
          <w:sz w:val="16"/>
        </w:rPr>
      </w:pPr>
    </w:p>
    <w:p w14:paraId="440C940A" w14:textId="77777777" w:rsidR="00632F93" w:rsidRPr="00CA5240" w:rsidRDefault="00632F93" w:rsidP="00632F93">
      <w:pPr>
        <w:pStyle w:val="Heading4"/>
        <w:rPr>
          <w:rFonts w:cs="Times New Roman"/>
        </w:rPr>
      </w:pPr>
      <w:r w:rsidRPr="00CA5240">
        <w:rPr>
          <w:rFonts w:cs="Times New Roman"/>
        </w:rPr>
        <w:t>We should adopt multiple sites of struggle, combining the alternative with the aff</w:t>
      </w:r>
    </w:p>
    <w:p w14:paraId="3198153B" w14:textId="77777777" w:rsidR="00632F93" w:rsidRPr="00CA5240" w:rsidRDefault="00632F93" w:rsidP="00632F93">
      <w:pPr>
        <w:rPr>
          <w:rStyle w:val="StyleUnderline"/>
          <w:rFonts w:cs="Times New Roman"/>
          <w:sz w:val="16"/>
        </w:rPr>
      </w:pPr>
      <w:r w:rsidRPr="00CA5240">
        <w:rPr>
          <w:rFonts w:cs="Times New Roman"/>
          <w:sz w:val="16"/>
        </w:rPr>
        <w:t xml:space="preserve">Peter </w:t>
      </w:r>
      <w:r w:rsidRPr="00CA5240">
        <w:rPr>
          <w:rStyle w:val="Style13ptBold"/>
          <w:rFonts w:cs="Times New Roman"/>
        </w:rPr>
        <w:t>McLaren and</w:t>
      </w:r>
      <w:r w:rsidRPr="00CA5240">
        <w:rPr>
          <w:rFonts w:cs="Times New Roman"/>
          <w:sz w:val="16"/>
        </w:rPr>
        <w:t xml:space="preserve"> Ramin </w:t>
      </w:r>
      <w:r w:rsidRPr="00CA5240">
        <w:rPr>
          <w:rStyle w:val="Style13ptBold"/>
          <w:rFonts w:cs="Times New Roman"/>
        </w:rPr>
        <w:t xml:space="preserve">Farahmandpur </w:t>
      </w:r>
      <w:r w:rsidRPr="00CA5240">
        <w:rPr>
          <w:rStyle w:val="StyleUnderline"/>
          <w:rFonts w:cs="Times New Roman"/>
          <w:sz w:val="16"/>
        </w:rPr>
        <w:t>20</w:t>
      </w:r>
      <w:r w:rsidRPr="00CA5240">
        <w:rPr>
          <w:rStyle w:val="Style13ptBold"/>
          <w:rFonts w:cs="Times New Roman"/>
        </w:rPr>
        <w:t>01 (</w:t>
      </w:r>
      <w:r w:rsidRPr="00CA5240">
        <w:rPr>
          <w:rFonts w:cs="Times New Roman"/>
          <w:sz w:val="16"/>
        </w:rPr>
        <w:t>Peter McLaren, Distinguished Professor in Critical Studies at Cambridge University, Ramin Farahmandpur, Phd at Portland State University, “</w:t>
      </w:r>
      <w:r w:rsidRPr="00CA5240">
        <w:rPr>
          <w:rStyle w:val="StyleUnderline"/>
          <w:rFonts w:cs="Times New Roman"/>
          <w:sz w:val="16"/>
        </w:rPr>
        <w:t>TEACHING AGAINST GLOBALIZATION AND THE NEW IMPERIALISM: TOWARD A REVOLUTIONARY PEDAGOGY,” Journal of Teacher Education, Vol. 52, No. 2, March/April 2001) //Feng</w:t>
      </w:r>
    </w:p>
    <w:p w14:paraId="32734ADB" w14:textId="77777777" w:rsidR="00632F93" w:rsidRPr="00CA5240" w:rsidRDefault="00632F93" w:rsidP="00632F93">
      <w:pPr>
        <w:rPr>
          <w:rFonts w:cs="Times New Roman"/>
          <w:sz w:val="16"/>
        </w:rPr>
      </w:pPr>
      <w:r w:rsidRPr="00CA5240">
        <w:rPr>
          <w:rFonts w:cs="Times New Roman"/>
          <w:u w:val="single"/>
        </w:rPr>
        <w:t xml:space="preserve">Teacher educators as part of a broader revolutionary anticapitalist movement based on the development of a new class politics must be attentive to the diverse social and political interests </w:t>
      </w:r>
      <w:r w:rsidRPr="00CA5240">
        <w:rPr>
          <w:rFonts w:cs="Times New Roman"/>
          <w:sz w:val="16"/>
        </w:rPr>
        <w:t xml:space="preserve">as well as the needs of different constituencies in the struggle. Furthermore, </w:t>
      </w:r>
      <w:r w:rsidRPr="00CA5240">
        <w:rPr>
          <w:rFonts w:cs="Times New Roman"/>
          <w:u w:val="single"/>
        </w:rPr>
        <w:t xml:space="preserve">Marxist revolutionary theory must be flexible enough to reinvent itself in the context of current social, </w:t>
      </w:r>
      <w:r w:rsidRPr="00CA5240">
        <w:rPr>
          <w:rFonts w:cs="Times New Roman"/>
          <w:sz w:val="16"/>
        </w:rPr>
        <w:t xml:space="preserve">economic, and political </w:t>
      </w:r>
      <w:r w:rsidRPr="00CA5240">
        <w:rPr>
          <w:rFonts w:cs="Times New Roman"/>
          <w:u w:val="single"/>
        </w:rPr>
        <w:t>restructuring</w:t>
      </w:r>
      <w:r w:rsidRPr="00CA5240">
        <w:rPr>
          <w:rFonts w:cs="Times New Roman"/>
          <w:sz w:val="16"/>
        </w:rPr>
        <w:t xml:space="preserve"> under the economic policies of neoliberalism. </w:t>
      </w:r>
      <w:r w:rsidRPr="00CA5240">
        <w:rPr>
          <w:rFonts w:cs="Times New Roman"/>
          <w:u w:val="single"/>
        </w:rPr>
        <w:t>Marxist theory is not set forth here as a universal truth but as a weapon of interpretation. No theory can fully anticipate or account for the consequences of its application but remains a living aperture through which specific histories are made visible and intelligible.</w:t>
      </w:r>
      <w:r w:rsidRPr="00CA5240">
        <w:rPr>
          <w:rFonts w:cs="Times New Roman"/>
          <w:sz w:val="16"/>
        </w:rPr>
        <w:t xml:space="preserve"> In this sense, Marxist theory provides the oppressed with the theoretical knowledge for analyzing and challenging capitalist production. It is here that </w:t>
      </w:r>
      <w:r w:rsidRPr="00CA5240">
        <w:rPr>
          <w:rFonts w:cs="Times New Roman"/>
          <w:u w:val="single"/>
        </w:rPr>
        <w:t>Marxist theory can be used to advance proletarian hegemony through the work of organic intellectuals engaged in revolutionary socialist praxis aimed at the overthrow of the bourgeois state. The Battle in Seattle can teach educators important lesso</w:t>
      </w:r>
      <w:r w:rsidRPr="00CA5240">
        <w:rPr>
          <w:rFonts w:cs="Times New Roman"/>
          <w:sz w:val="16"/>
        </w:rPr>
        <w:t xml:space="preserve">ns (Rikowski, in press). For instance, </w:t>
      </w:r>
      <w:r w:rsidRPr="00CA5240">
        <w:rPr>
          <w:rFonts w:cs="Times New Roman"/>
          <w:u w:val="single"/>
        </w:rPr>
        <w:t xml:space="preserve">we recognize that there are times when anticapitalist struggles require an organized revolutionary class that has, in the course of its protracted political activities, gained a significant measure of class consciousness and recognizes itself not only as a class in itself but also as a class for itself. </w:t>
      </w:r>
      <w:r w:rsidRPr="00CA5240">
        <w:rPr>
          <w:rFonts w:cs="Times New Roman"/>
          <w:sz w:val="16"/>
        </w:rPr>
        <w:t xml:space="preserve">Yet, </w:t>
      </w:r>
      <w:r w:rsidRPr="00CA5240">
        <w:rPr>
          <w:rFonts w:cs="Times New Roman"/>
          <w:u w:val="single"/>
        </w:rPr>
        <w:t xml:space="preserve">there are other moments when anticapitalist struggles take the form of </w:t>
      </w:r>
      <w:r w:rsidRPr="00CA5240">
        <w:rPr>
          <w:rFonts w:cs="Times New Roman"/>
          <w:sz w:val="16"/>
        </w:rPr>
        <w:t>what Jim Hightower (cited in Marshall, 2000) refers to as “</w:t>
      </w:r>
      <w:r w:rsidRPr="00CA5240">
        <w:rPr>
          <w:rFonts w:cs="Times New Roman"/>
          <w:u w:val="single"/>
        </w:rPr>
        <w:t xml:space="preserve">spontaneous and unauthorized outbreaks of democracy,” as in the case of the anti–World Trade Organization protests in Seattle. There are moments, too, when class struggle can consist of isolated individual acts of resistance against corporate colonization </w:t>
      </w:r>
      <w:r w:rsidRPr="00CA5240">
        <w:rPr>
          <w:rFonts w:cs="Times New Roman"/>
          <w:sz w:val="16"/>
        </w:rPr>
        <w:t xml:space="preserve">and commodification of the life world. </w:t>
      </w:r>
      <w:r w:rsidRPr="00CA5240">
        <w:rPr>
          <w:rFonts w:cs="Times New Roman"/>
          <w:u w:val="single"/>
        </w:rPr>
        <w:t xml:space="preserve">A case in point is the French farmer, José Bova, who protested against genetically modified food by driving his tractor into a McDonald’s restaurant under construction in the south of France. All of these efforts have their importance. </w:t>
      </w:r>
      <w:r w:rsidRPr="00CA5240">
        <w:rPr>
          <w:rFonts w:cs="Times New Roman"/>
          <w:sz w:val="16"/>
        </w:rPr>
        <w:t xml:space="preserve">Yet our efforts, in particular, are </w:t>
      </w:r>
      <w:r w:rsidRPr="00CA5240">
        <w:rPr>
          <w:rFonts w:cs="Times New Roman"/>
          <w:u w:val="single"/>
        </w:rPr>
        <w:t xml:space="preserve">in the direction of building an organized revolutionary class. </w:t>
      </w:r>
      <w:r w:rsidRPr="00CA5240">
        <w:rPr>
          <w:rFonts w:cs="Times New Roman"/>
          <w:sz w:val="16"/>
        </w:rPr>
        <w:t xml:space="preserve">Here </w:t>
      </w:r>
      <w:r w:rsidRPr="00CA5240">
        <w:rPr>
          <w:rFonts w:cs="Times New Roman"/>
          <w:u w:val="single"/>
        </w:rPr>
        <w:t xml:space="preserve">we struggle against attempts to decenter and rearticulate contingency </w:t>
      </w:r>
      <w:r w:rsidRPr="00CA5240">
        <w:rPr>
          <w:rFonts w:cs="Times New Roman"/>
          <w:sz w:val="16"/>
        </w:rPr>
        <w:t xml:space="preserve">in which the social basis of exploitation is dissolved beyond class politics. In this regard, the concept of globalization needs to be reformulated so that historical subjects or actors are granted the potential to challenge the hegemony of international capital in the defense of justice, solidarity, and the working class. We must not allow our individual acts of resistance to lead to reformism or economism or to derail the proletarian movement from its anti-capitalist struggle and its “protracted, all-encompassing assault upon the state and the capitalist class” (Holst, in press). </w:t>
      </w:r>
      <w:r w:rsidRPr="00CA5240">
        <w:rPr>
          <w:rFonts w:cs="Times New Roman"/>
          <w:u w:val="single"/>
        </w:rPr>
        <w:t>Finally, we want to emphasize that although social transformation is achieved, in part, by structures put in place by historical necessity, to move beyond these structures requires the exercise of considerable political agency. It is by means of exercising this agency through collective struggle that the limits of social transformation set by existing historical structures can be laid bare and eventually transcended</w:t>
      </w:r>
      <w:r w:rsidRPr="00CA5240">
        <w:rPr>
          <w:rFonts w:cs="Times New Roman"/>
          <w:sz w:val="16"/>
        </w:rPr>
        <w:t>. We are referring to agency as a form of both intellectual labor and concrete social practice—in short, a critical praxis. This requires, in the words of David McNally (1993), “treating human beings as ‘both authors and actors of their own drama’ ” and situating their actions in the context of the development of their productive forces (p. 153).</w:t>
      </w:r>
    </w:p>
    <w:p w14:paraId="0C0B85E9" w14:textId="77777777" w:rsidR="00107A54" w:rsidRPr="00CA5240" w:rsidRDefault="00107A54" w:rsidP="00107A54">
      <w:pPr>
        <w:pStyle w:val="Heading3"/>
        <w:rPr>
          <w:rFonts w:cs="Times New Roman"/>
        </w:rPr>
      </w:pPr>
      <w:r w:rsidRPr="00CA5240">
        <w:rPr>
          <w:rFonts w:cs="Times New Roman"/>
        </w:rPr>
        <w:t>Perm---STEM Education</w:t>
      </w:r>
    </w:p>
    <w:p w14:paraId="311CE0A9" w14:textId="77777777" w:rsidR="00107A54" w:rsidRPr="00CA5240" w:rsidRDefault="00107A54" w:rsidP="00107A54">
      <w:pPr>
        <w:rPr>
          <w:rFonts w:cs="Times New Roman"/>
          <w:sz w:val="16"/>
        </w:rPr>
      </w:pPr>
    </w:p>
    <w:p w14:paraId="3BE382E5" w14:textId="52BEEB77" w:rsidR="00107A54" w:rsidRPr="00CA5240" w:rsidRDefault="00107A54" w:rsidP="00107A54">
      <w:pPr>
        <w:pStyle w:val="Heading4"/>
        <w:rPr>
          <w:rFonts w:cs="Times New Roman"/>
        </w:rPr>
      </w:pPr>
      <w:r w:rsidRPr="00CA5240">
        <w:rPr>
          <w:rFonts w:cs="Times New Roman"/>
        </w:rPr>
        <w:t>Link Turn: STEM makes p</w:t>
      </w:r>
      <w:r w:rsidR="001A11A9">
        <w:rPr>
          <w:rFonts w:cs="Times New Roman"/>
        </w:rPr>
        <w:t>eople more resistant to capitalist</w:t>
      </w:r>
      <w:r w:rsidRPr="00CA5240">
        <w:rPr>
          <w:rFonts w:cs="Times New Roman"/>
        </w:rPr>
        <w:t xml:space="preserve"> ideology</w:t>
      </w:r>
    </w:p>
    <w:p w14:paraId="22215A51" w14:textId="77777777" w:rsidR="00107A54" w:rsidRPr="00CA5240" w:rsidRDefault="00107A54" w:rsidP="00107A54">
      <w:pPr>
        <w:rPr>
          <w:rFonts w:cs="Times New Roman"/>
          <w:sz w:val="16"/>
        </w:rPr>
      </w:pPr>
      <w:r w:rsidRPr="00CA5240">
        <w:rPr>
          <w:rFonts w:cs="Times New Roman"/>
          <w:sz w:val="16"/>
        </w:rPr>
        <w:t xml:space="preserve">Jesse </w:t>
      </w:r>
      <w:r w:rsidRPr="00CA5240">
        <w:rPr>
          <w:rStyle w:val="Style13ptBold"/>
          <w:rFonts w:cs="Times New Roman"/>
        </w:rPr>
        <w:t>Bazzul</w:t>
      </w:r>
      <w:r w:rsidRPr="00CA5240">
        <w:rPr>
          <w:rFonts w:cs="Times New Roman"/>
          <w:sz w:val="16"/>
        </w:rPr>
        <w:t>, 20</w:t>
      </w:r>
      <w:r w:rsidRPr="00CA5240">
        <w:rPr>
          <w:rStyle w:val="Style13ptBold"/>
          <w:rFonts w:cs="Times New Roman"/>
        </w:rPr>
        <w:t>12</w:t>
      </w:r>
      <w:r w:rsidRPr="00CA5240">
        <w:rPr>
          <w:rFonts w:cs="Times New Roman"/>
          <w:sz w:val="16"/>
        </w:rPr>
        <w:t xml:space="preserve"> (Phd University of Toronto, assistant professor at University of Regina, “Neoliberal ideology, global capitalism, and science education: engaging the question of subjectivity”)</w:t>
      </w:r>
    </w:p>
    <w:p w14:paraId="7492A812" w14:textId="77777777" w:rsidR="00107A54" w:rsidRPr="00CA5240" w:rsidRDefault="00107A54" w:rsidP="00107A54">
      <w:pPr>
        <w:rPr>
          <w:rFonts w:cs="Times New Roman"/>
          <w:sz w:val="16"/>
        </w:rPr>
      </w:pPr>
      <w:r w:rsidRPr="00CA5240">
        <w:rPr>
          <w:rFonts w:cs="Times New Roman"/>
          <w:sz w:val="16"/>
        </w:rPr>
        <w:t>In their manuscript, ‘‘</w:t>
      </w:r>
      <w:r w:rsidRPr="00CA5240">
        <w:rPr>
          <w:rStyle w:val="StyleUnderline"/>
          <w:rFonts w:cs="Times New Roman"/>
        </w:rPr>
        <w:t xml:space="preserve"> Globalizing Students Acting for the Common Good </w:t>
      </w:r>
      <w:r w:rsidRPr="00CA5240">
        <w:rPr>
          <w:rFonts w:cs="Times New Roman"/>
          <w:sz w:val="16"/>
        </w:rPr>
        <w:t>’’ Larry Bencze and Lyn Carter ( 2011 ) outline a context for a basic science education framework that works towards t</w:t>
      </w:r>
      <w:r w:rsidRPr="00CA5240">
        <w:rPr>
          <w:rStyle w:val="StyleUnderline"/>
          <w:rFonts w:cs="Times New Roman"/>
        </w:rPr>
        <w:t xml:space="preserve">he common good for all. </w:t>
      </w:r>
      <w:r w:rsidRPr="00CA5240">
        <w:rPr>
          <w:rFonts w:cs="Times New Roman"/>
          <w:sz w:val="16"/>
        </w:rPr>
        <w:t xml:space="preserve">As they build their case and develop a warrant for their framework, </w:t>
      </w:r>
      <w:r w:rsidRPr="00CA5240">
        <w:rPr>
          <w:rStyle w:val="StyleUnderline"/>
          <w:rFonts w:cs="Times New Roman"/>
        </w:rPr>
        <w:t xml:space="preserve">they outline four domains of scientific literacy </w:t>
      </w:r>
      <w:r w:rsidRPr="00CA5240">
        <w:rPr>
          <w:rFonts w:cs="Times New Roman"/>
          <w:sz w:val="16"/>
        </w:rPr>
        <w:t xml:space="preserve">(Hodson 2003 , p. 658) </w:t>
      </w:r>
      <w:r w:rsidRPr="00CA5240">
        <w:rPr>
          <w:rStyle w:val="StyleUnderline"/>
          <w:rFonts w:cs="Times New Roman"/>
        </w:rPr>
        <w:t>including engaging in sociopolitical action.</w:t>
      </w:r>
      <w:r w:rsidRPr="00CA5240">
        <w:rPr>
          <w:rFonts w:cs="Times New Roman"/>
          <w:sz w:val="16"/>
        </w:rPr>
        <w:t xml:space="preserve"> What is remarkable about their </w:t>
      </w:r>
      <w:r w:rsidRPr="00CA5240">
        <w:rPr>
          <w:rStyle w:val="StyleUnderline"/>
          <w:rFonts w:cs="Times New Roman"/>
        </w:rPr>
        <w:t>contribution is that they succeed in moving beyond simply seeing sociopolitical action as an add-on to science education</w:t>
      </w:r>
      <w:r w:rsidRPr="00CA5240">
        <w:rPr>
          <w:rFonts w:cs="Times New Roman"/>
          <w:sz w:val="16"/>
        </w:rPr>
        <w:t>. Bencze and Carter’s STEPWISE framework places s</w:t>
      </w:r>
      <w:r w:rsidRPr="00CA5240">
        <w:rPr>
          <w:rStyle w:val="StyleUnderline"/>
          <w:rFonts w:cs="Times New Roman"/>
        </w:rPr>
        <w:t>ociopolitical action at the centre of thinking and doing in science and science education</w:t>
      </w:r>
      <w:r w:rsidRPr="00CA5240">
        <w:rPr>
          <w:rFonts w:cs="Times New Roman"/>
          <w:sz w:val="16"/>
        </w:rPr>
        <w:t>. Such fundamental reconfigurations are needed if we are to disrupt what Bencze and Carter deem the status quo, and there is ev</w:t>
      </w:r>
      <w:r w:rsidRPr="00CA5240">
        <w:rPr>
          <w:rStyle w:val="StyleUnderline"/>
          <w:rFonts w:cs="Times New Roman"/>
        </w:rPr>
        <w:t xml:space="preserve">idence to suggest that through STEPWISE students can develop and implement research informed socio-political actions to address socio-scientific issues </w:t>
      </w:r>
      <w:r w:rsidRPr="00CA5240">
        <w:rPr>
          <w:rFonts w:cs="Times New Roman"/>
          <w:sz w:val="16"/>
        </w:rPr>
        <w:t xml:space="preserve">(Bencze, Sperling and Carter 2012 ). Frameworks such as </w:t>
      </w:r>
      <w:r w:rsidRPr="00CA5240">
        <w:rPr>
          <w:rStyle w:val="StyleUnderline"/>
          <w:rFonts w:cs="Times New Roman"/>
        </w:rPr>
        <w:t>STEPWISE open the way for science educators to develop science education approaches that can confront neo-liberal ideology and global capitalism</w:t>
      </w:r>
      <w:r w:rsidRPr="00CA5240">
        <w:rPr>
          <w:rFonts w:cs="Times New Roman"/>
          <w:sz w:val="16"/>
        </w:rPr>
        <w:t xml:space="preserve">; this is not to say that there are not other organizations that </w:t>
      </w:r>
      <w:r w:rsidRPr="00CA5240">
        <w:rPr>
          <w:rStyle w:val="StyleUnderline"/>
          <w:rFonts w:cs="Times New Roman"/>
        </w:rPr>
        <w:t>promote social and political action and collaboration in science education,</w:t>
      </w:r>
      <w:r w:rsidRPr="00CA5240">
        <w:rPr>
          <w:rFonts w:cs="Times New Roman"/>
          <w:sz w:val="16"/>
        </w:rPr>
        <w:t xml:space="preserve"> for example Th</w:t>
      </w:r>
      <w:r w:rsidRPr="00CA5240">
        <w:rPr>
          <w:rStyle w:val="StyleUnderline"/>
          <w:rFonts w:cs="Times New Roman"/>
        </w:rPr>
        <w:t>e Global Learning and Observations to Benefit the Environment (GLOBE) program (Uni- versity Corporation of Atmospheric Research 2012). But Carter and Bencze stress the importance of recognizing (neo)liberalism as an ideology and elaborate on a number of things neoliberalism entails for (science) education</w:t>
      </w:r>
      <w:r w:rsidRPr="00CA5240">
        <w:rPr>
          <w:rFonts w:cs="Times New Roman"/>
          <w:sz w:val="16"/>
        </w:rPr>
        <w:t>, including the promotion of individual success and the harnessing of s</w:t>
      </w:r>
      <w:r w:rsidRPr="00CA5240">
        <w:rPr>
          <w:rStyle w:val="StyleUnderline"/>
          <w:rFonts w:cs="Times New Roman"/>
        </w:rPr>
        <w:t xml:space="preserve">cience strictly for the economic gain of some private individuals. In education, this means emphasizing individual achievement over the com- mon good and consumption while underemphasizing, depoliticizing, and naturalizing the role of corporations, market logic, and private interests in science. </w:t>
      </w:r>
      <w:r w:rsidRPr="00CA5240">
        <w:rPr>
          <w:rFonts w:cs="Times New Roman"/>
          <w:sz w:val="16"/>
        </w:rPr>
        <w:t xml:space="preserve">Bencze and Carter draw theoretically from notions such as Foucault’s ( 1991 ) governmentality to describe how television and other media sources, along with processes and practices in education, </w:t>
      </w:r>
      <w:r w:rsidRPr="00CA5240">
        <w:rPr>
          <w:rStyle w:val="StyleUnderline"/>
          <w:rFonts w:cs="Times New Roman"/>
        </w:rPr>
        <w:t>promote values such as individual responsibility, competition, excellence, efficiency, and standardization; thus while we believe ourselves to be free in a neoliberal society our choices may in fact be quite constrained</w:t>
      </w:r>
      <w:r w:rsidRPr="00CA5240">
        <w:rPr>
          <w:rFonts w:cs="Times New Roman"/>
          <w:sz w:val="16"/>
        </w:rPr>
        <w:t xml:space="preserve">. They also draw on Jean Baudrillard’s ( 1998 ) simulacra and the hyper-real to emphasize our disconnection with </w:t>
      </w:r>
      <w:r w:rsidRPr="00CA5240">
        <w:rPr>
          <w:rStyle w:val="StyleUnderline"/>
          <w:rFonts w:cs="Times New Roman"/>
        </w:rPr>
        <w:t>‘‘the real’’ in neoliberal society instead being connected with the products of advertising encoded in signs.</w:t>
      </w:r>
      <w:r w:rsidRPr="00CA5240">
        <w:rPr>
          <w:rFonts w:cs="Times New Roman"/>
          <w:sz w:val="16"/>
        </w:rPr>
        <w:t xml:space="preserve"> In the following sections,</w:t>
      </w:r>
      <w:r w:rsidRPr="00CA5240">
        <w:rPr>
          <w:rStyle w:val="StyleUnderline"/>
          <w:rFonts w:cs="Times New Roman"/>
        </w:rPr>
        <w:t xml:space="preserve"> I endeavour to build on these ideas as further elaboration and devel- opment may help science educators of all walks better recognize, mediate, and confront neoliberalism and globalization in many contexts</w:t>
      </w:r>
      <w:r w:rsidRPr="00CA5240">
        <w:rPr>
          <w:rFonts w:cs="Times New Roman"/>
          <w:sz w:val="16"/>
        </w:rPr>
        <w:t>. Prior to this, I think it pertinent to briefly outline one particular tension that arises in the recent</w:t>
      </w:r>
      <w:r w:rsidRPr="00CA5240">
        <w:rPr>
          <w:rStyle w:val="StyleUnderline"/>
          <w:rFonts w:cs="Times New Roman"/>
        </w:rPr>
        <w:t xml:space="preserve"> JRST special issue concerning globalization—specifically the very way one thinks of this process</w:t>
      </w:r>
      <w:r w:rsidRPr="00CA5240">
        <w:rPr>
          <w:rFonts w:cs="Times New Roman"/>
          <w:sz w:val="16"/>
        </w:rPr>
        <w:t>.</w:t>
      </w:r>
    </w:p>
    <w:p w14:paraId="3946A1CA" w14:textId="77777777" w:rsidR="00107A54" w:rsidRPr="00CA5240" w:rsidRDefault="00107A54" w:rsidP="00107A54">
      <w:pPr>
        <w:rPr>
          <w:rFonts w:cs="Times New Roman"/>
          <w:sz w:val="16"/>
        </w:rPr>
      </w:pPr>
    </w:p>
    <w:p w14:paraId="65B9A7E9" w14:textId="77777777" w:rsidR="00107A54" w:rsidRPr="00CA5240" w:rsidRDefault="00107A54" w:rsidP="00107A54">
      <w:pPr>
        <w:rPr>
          <w:rFonts w:cs="Times New Roman"/>
          <w:sz w:val="16"/>
        </w:rPr>
      </w:pPr>
    </w:p>
    <w:p w14:paraId="1E6B7435" w14:textId="77777777" w:rsidR="00107A54" w:rsidRPr="00CA5240" w:rsidRDefault="00107A54" w:rsidP="00107A54">
      <w:pPr>
        <w:rPr>
          <w:rFonts w:cs="Times New Roman"/>
          <w:sz w:val="16"/>
        </w:rPr>
      </w:pPr>
    </w:p>
    <w:p w14:paraId="1B55D193" w14:textId="77777777" w:rsidR="00632F93" w:rsidRPr="00CA5240" w:rsidRDefault="00632F93" w:rsidP="00632F93">
      <w:pPr>
        <w:rPr>
          <w:rFonts w:cs="Times New Roman"/>
          <w:sz w:val="16"/>
        </w:rPr>
      </w:pPr>
    </w:p>
    <w:p w14:paraId="4655B058" w14:textId="77777777" w:rsidR="00632F93" w:rsidRPr="00CA5240" w:rsidRDefault="00632F93" w:rsidP="00632F93">
      <w:pPr>
        <w:rPr>
          <w:rFonts w:cs="Times New Roman"/>
          <w:sz w:val="16"/>
        </w:rPr>
      </w:pPr>
    </w:p>
    <w:p w14:paraId="605B05CB" w14:textId="77777777" w:rsidR="00632F93" w:rsidRPr="00CA5240" w:rsidRDefault="00632F93" w:rsidP="00632F93">
      <w:pPr>
        <w:rPr>
          <w:rFonts w:cs="Times New Roman"/>
          <w:sz w:val="16"/>
        </w:rPr>
      </w:pPr>
    </w:p>
    <w:p w14:paraId="1EFA372E" w14:textId="77777777" w:rsidR="00632F93" w:rsidRPr="00CA5240" w:rsidRDefault="00632F93" w:rsidP="00632F93"/>
    <w:p w14:paraId="0023B1E9" w14:textId="77777777" w:rsidR="00E359BE" w:rsidRPr="00CA5240" w:rsidRDefault="00E359BE" w:rsidP="00E359BE">
      <w:pPr>
        <w:pStyle w:val="Heading2"/>
      </w:pPr>
      <w:r w:rsidRPr="00CA5240">
        <w:t>Sustainability</w:t>
      </w:r>
    </w:p>
    <w:p w14:paraId="746CF515" w14:textId="77777777" w:rsidR="00E374DC" w:rsidRPr="00CA5240" w:rsidRDefault="00E374DC" w:rsidP="00E374DC">
      <w:pPr>
        <w:pStyle w:val="Heading3"/>
        <w:rPr>
          <w:rFonts w:eastAsia="Times New Roman"/>
        </w:rPr>
      </w:pPr>
      <w:r w:rsidRPr="00CA5240">
        <w:rPr>
          <w:rFonts w:eastAsia="Times New Roman"/>
        </w:rPr>
        <w:t>2AC Growth Sustainable</w:t>
      </w:r>
    </w:p>
    <w:p w14:paraId="130324BD" w14:textId="77777777" w:rsidR="00E374DC" w:rsidRPr="00CA5240" w:rsidRDefault="00E374DC" w:rsidP="00E374DC">
      <w:pPr>
        <w:pStyle w:val="Heading4"/>
        <w:rPr>
          <w:rFonts w:eastAsia="Times New Roman"/>
        </w:rPr>
      </w:pPr>
      <w:r w:rsidRPr="00CA5240">
        <w:rPr>
          <w:rFonts w:eastAsia="Times New Roman"/>
        </w:rPr>
        <w:t xml:space="preserve">Growth is sustainable and necessary to solve all global problems </w:t>
      </w:r>
    </w:p>
    <w:p w14:paraId="7AA51D21" w14:textId="77777777" w:rsidR="00E374DC" w:rsidRPr="00CA5240" w:rsidRDefault="00E374DC" w:rsidP="00E374DC">
      <w:pPr>
        <w:rPr>
          <w:rFonts w:eastAsia="Calibri"/>
        </w:rPr>
      </w:pPr>
      <w:r w:rsidRPr="00CA5240">
        <w:rPr>
          <w:rFonts w:eastAsia="Calibri"/>
        </w:rPr>
        <w:t>Bjørn</w:t>
      </w:r>
      <w:r w:rsidRPr="00CA5240">
        <w:rPr>
          <w:rStyle w:val="Style13ptBold"/>
        </w:rPr>
        <w:t xml:space="preserve"> Lomborg 13</w:t>
      </w:r>
      <w:r w:rsidRPr="00CA5240">
        <w:rPr>
          <w:rFonts w:eastAsia="Calibri"/>
        </w:rPr>
        <w:t xml:space="preserve"> (Adjunct professor @ Copenhagen Business School, “The Limits to Panic,” </w:t>
      </w:r>
      <w:hyperlink r:id="rId29" w:history="1">
        <w:r w:rsidRPr="00CA5240">
          <w:rPr>
            <w:rStyle w:val="Hyperlink"/>
            <w:rFonts w:eastAsia="Calibri"/>
          </w:rPr>
          <w:t>http://www.project-syndicate.org/commentary/economic-growth-and-its-critics-by-bj-rn-lomborg</w:t>
        </w:r>
      </w:hyperlink>
      <w:r w:rsidRPr="00CA5240">
        <w:rPr>
          <w:rFonts w:eastAsia="Calibri"/>
        </w:rPr>
        <w:t>)</w:t>
      </w:r>
    </w:p>
    <w:p w14:paraId="2B5B7D37" w14:textId="77777777" w:rsidR="00E374DC" w:rsidRPr="00CA5240" w:rsidRDefault="00E374DC" w:rsidP="00E374DC">
      <w:pPr>
        <w:rPr>
          <w:rFonts w:eastAsia="Calibri"/>
          <w:sz w:val="16"/>
        </w:rPr>
      </w:pPr>
      <w:r w:rsidRPr="00CA5240">
        <w:rPr>
          <w:rStyle w:val="StyleUnderline"/>
        </w:rPr>
        <w:t>The genius of The Limits to Growth was to fuse these worries with fears of running out of stuff. We were doomed, because too many people would consume too much</w:t>
      </w:r>
      <w:r w:rsidRPr="00CA5240">
        <w:rPr>
          <w:rFonts w:eastAsia="Calibri"/>
          <w:sz w:val="16"/>
        </w:rPr>
        <w:t xml:space="preserve">. Even if our ingenuity bought us some time, we would end up killing the planet and ourselves with pollution. </w:t>
      </w:r>
      <w:r w:rsidRPr="00CA5240">
        <w:rPr>
          <w:rStyle w:val="StyleUnderline"/>
        </w:rPr>
        <w:t xml:space="preserve">The only hope was to stop economic growth itself, </w:t>
      </w:r>
      <w:r w:rsidRPr="00CA5240">
        <w:rPr>
          <w:rFonts w:eastAsia="Calibri"/>
          <w:sz w:val="16"/>
        </w:rPr>
        <w:t xml:space="preserve">cut consumption, recycle, and force people to have fewer children, </w:t>
      </w:r>
      <w:r w:rsidRPr="00CA5240">
        <w:rPr>
          <w:rStyle w:val="StyleUnderline"/>
        </w:rPr>
        <w:t xml:space="preserve">stabilizing society at a significantly poorer level. That message still resonates today, though it was </w:t>
      </w:r>
      <w:r w:rsidRPr="00CA5240">
        <w:rPr>
          <w:rStyle w:val="Emphasis"/>
        </w:rPr>
        <w:t>spectacularly wrong</w:t>
      </w:r>
      <w:r w:rsidRPr="00CA5240">
        <w:rPr>
          <w:rFonts w:eastAsia="Calibri"/>
          <w:sz w:val="16"/>
        </w:rPr>
        <w:t xml:space="preserve">. For example, </w:t>
      </w:r>
      <w:r w:rsidRPr="00CA5240">
        <w:rPr>
          <w:rStyle w:val="StyleUnderline"/>
        </w:rPr>
        <w:t xml:space="preserve">the authors </w:t>
      </w:r>
      <w:r w:rsidRPr="00CA5240">
        <w:rPr>
          <w:rFonts w:eastAsia="Calibri"/>
          <w:sz w:val="16"/>
        </w:rPr>
        <w:t xml:space="preserve">of The Limits to Growth </w:t>
      </w:r>
      <w:r w:rsidRPr="00CA5240">
        <w:rPr>
          <w:rStyle w:val="StyleUnderline"/>
        </w:rPr>
        <w:t>predicted that before 2013, the world would have run out of aluminum, copper, gold, lead, mercury, molybdenum, natural gas, oil, silver, tin, tungsten, and zinc</w:t>
      </w:r>
      <w:r w:rsidRPr="00CA5240">
        <w:rPr>
          <w:rFonts w:eastAsia="Calibri"/>
          <w:sz w:val="16"/>
        </w:rPr>
        <w:t xml:space="preserve">. Instead, </w:t>
      </w:r>
      <w:r w:rsidRPr="00CA5240">
        <w:rPr>
          <w:rStyle w:val="StyleUnderline"/>
        </w:rPr>
        <w:t xml:space="preserve">despite recent increases, commodity prices have generally fallen to about a third of their level 150 years ago. Technological innovations have replaced mercury </w:t>
      </w:r>
      <w:r w:rsidRPr="00CA5240">
        <w:rPr>
          <w:rFonts w:eastAsia="Calibri"/>
          <w:sz w:val="16"/>
        </w:rPr>
        <w:t xml:space="preserve">in batteries, dental fillings, and thermometers: </w:t>
      </w:r>
      <w:r w:rsidRPr="00CA5240">
        <w:rPr>
          <w:rStyle w:val="StyleUnderline"/>
        </w:rPr>
        <w:t xml:space="preserve">mercury consumption is down 98% and, by 2000, the price was down 90%. </w:t>
      </w:r>
      <w:r w:rsidRPr="00CA5240">
        <w:rPr>
          <w:rFonts w:eastAsia="Calibri"/>
          <w:sz w:val="16"/>
        </w:rPr>
        <w:t xml:space="preserve">More broadly, since 1946, </w:t>
      </w:r>
      <w:r w:rsidRPr="00CA5240">
        <w:rPr>
          <w:rStyle w:val="StyleUnderline"/>
        </w:rPr>
        <w:t xml:space="preserve">supplies of copper, aluminum, iron, and zinc have outstripped consumption, owing to the discovery of </w:t>
      </w:r>
      <w:r w:rsidRPr="00CA5240">
        <w:rPr>
          <w:rStyle w:val="Emphasis"/>
        </w:rPr>
        <w:t>additional reserves</w:t>
      </w:r>
      <w:r w:rsidRPr="00CA5240">
        <w:rPr>
          <w:rFonts w:eastAsia="Calibri"/>
          <w:b/>
        </w:rPr>
        <w:t xml:space="preserve"> </w:t>
      </w:r>
      <w:r w:rsidRPr="00CA5240">
        <w:rPr>
          <w:rStyle w:val="StyleUnderline"/>
        </w:rPr>
        <w:t xml:space="preserve">and </w:t>
      </w:r>
      <w:r w:rsidRPr="00CA5240">
        <w:rPr>
          <w:rStyle w:val="Emphasis"/>
        </w:rPr>
        <w:t>new technologies</w:t>
      </w:r>
      <w:r w:rsidRPr="00CA5240">
        <w:rPr>
          <w:rFonts w:eastAsia="Calibri"/>
          <w:b/>
        </w:rPr>
        <w:t xml:space="preserve"> </w:t>
      </w:r>
      <w:r w:rsidRPr="00CA5240">
        <w:rPr>
          <w:rStyle w:val="StyleUnderline"/>
        </w:rPr>
        <w:t>to extract them economically</w:t>
      </w:r>
      <w:r w:rsidRPr="00CA5240">
        <w:rPr>
          <w:rFonts w:eastAsia="Calibri"/>
          <w:b/>
        </w:rPr>
        <w:t xml:space="preserve">. </w:t>
      </w:r>
      <w:r w:rsidRPr="00CA5240">
        <w:rPr>
          <w:rFonts w:eastAsia="Calibri"/>
          <w:sz w:val="16"/>
        </w:rPr>
        <w:t xml:space="preserve">Similarly, </w:t>
      </w:r>
      <w:r w:rsidRPr="00CA5240">
        <w:rPr>
          <w:rStyle w:val="StyleUnderline"/>
        </w:rPr>
        <w:t>oil and natural gas were to run out in 1990 and 1992</w:t>
      </w:r>
      <w:r w:rsidRPr="00CA5240">
        <w:rPr>
          <w:rFonts w:eastAsia="Calibri"/>
          <w:sz w:val="16"/>
        </w:rPr>
        <w:t xml:space="preserve">, respectively; </w:t>
      </w:r>
      <w:r w:rsidRPr="00CA5240">
        <w:rPr>
          <w:rStyle w:val="StyleUnderline"/>
        </w:rPr>
        <w:t>today, reserves of both are larger than they were in 1970</w:t>
      </w:r>
      <w:r w:rsidRPr="00CA5240">
        <w:rPr>
          <w:rFonts w:eastAsia="Calibri"/>
          <w:sz w:val="16"/>
        </w:rPr>
        <w:t xml:space="preserve">, although we consume dramatically more. Within the past six years, </w:t>
      </w:r>
      <w:r w:rsidRPr="00CA5240">
        <w:rPr>
          <w:rStyle w:val="StyleUnderline"/>
        </w:rPr>
        <w:t xml:space="preserve">shale gas alone has </w:t>
      </w:r>
      <w:r w:rsidRPr="00CA5240">
        <w:rPr>
          <w:rStyle w:val="Emphasis"/>
        </w:rPr>
        <w:t>doubled</w:t>
      </w:r>
      <w:r w:rsidRPr="00CA5240">
        <w:rPr>
          <w:rFonts w:eastAsia="Calibri"/>
          <w:b/>
        </w:rPr>
        <w:t xml:space="preserve"> </w:t>
      </w:r>
      <w:r w:rsidRPr="00CA5240">
        <w:rPr>
          <w:rStyle w:val="StyleUnderline"/>
        </w:rPr>
        <w:t>potential gas resources in the United States and halved the price.</w:t>
      </w:r>
      <w:r w:rsidRPr="00CA5240">
        <w:rPr>
          <w:rFonts w:eastAsia="Calibri"/>
          <w:b/>
        </w:rPr>
        <w:t xml:space="preserve"> </w:t>
      </w:r>
      <w:r w:rsidRPr="00CA5240">
        <w:rPr>
          <w:rFonts w:eastAsia="Calibri"/>
          <w:sz w:val="16"/>
        </w:rPr>
        <w:t xml:space="preserve">As for economic collapse, </w:t>
      </w:r>
      <w:r w:rsidRPr="00CA5240">
        <w:rPr>
          <w:rStyle w:val="StyleUnderline"/>
        </w:rPr>
        <w:t>the I</w:t>
      </w:r>
      <w:r w:rsidRPr="00CA5240">
        <w:rPr>
          <w:rFonts w:eastAsia="Calibri"/>
          <w:sz w:val="16"/>
        </w:rPr>
        <w:t xml:space="preserve">ntergovernmental </w:t>
      </w:r>
      <w:r w:rsidRPr="00CA5240">
        <w:rPr>
          <w:rStyle w:val="StyleUnderline"/>
        </w:rPr>
        <w:t>P</w:t>
      </w:r>
      <w:r w:rsidRPr="00CA5240">
        <w:rPr>
          <w:rFonts w:eastAsia="Calibri"/>
          <w:sz w:val="16"/>
        </w:rPr>
        <w:t xml:space="preserve">anel on </w:t>
      </w:r>
      <w:r w:rsidRPr="00CA5240">
        <w:rPr>
          <w:rStyle w:val="StyleUnderline"/>
        </w:rPr>
        <w:t>C</w:t>
      </w:r>
      <w:r w:rsidRPr="00CA5240">
        <w:rPr>
          <w:rFonts w:eastAsia="Calibri"/>
          <w:sz w:val="16"/>
        </w:rPr>
        <w:t xml:space="preserve">limate </w:t>
      </w:r>
      <w:r w:rsidRPr="00CA5240">
        <w:rPr>
          <w:rStyle w:val="StyleUnderline"/>
        </w:rPr>
        <w:t>C</w:t>
      </w:r>
      <w:r w:rsidRPr="00CA5240">
        <w:rPr>
          <w:rFonts w:eastAsia="Calibri"/>
          <w:sz w:val="16"/>
        </w:rPr>
        <w:t xml:space="preserve">hange </w:t>
      </w:r>
      <w:r w:rsidRPr="00CA5240">
        <w:rPr>
          <w:rStyle w:val="StyleUnderline"/>
        </w:rPr>
        <w:t xml:space="preserve">estimates that global GDP per capita will increase 14-fold over this century and 24-fold in the developing world. The Limits of Growth got it so wrong because its authors overlooked the greatest resource of all: </w:t>
      </w:r>
      <w:r w:rsidRPr="00CA5240">
        <w:rPr>
          <w:rStyle w:val="Emphasis"/>
        </w:rPr>
        <w:t>our own resourcefulness</w:t>
      </w:r>
      <w:r w:rsidRPr="00CA5240">
        <w:rPr>
          <w:rFonts w:eastAsia="Calibri"/>
          <w:b/>
        </w:rPr>
        <w:t xml:space="preserve">. </w:t>
      </w:r>
      <w:r w:rsidRPr="00CA5240">
        <w:rPr>
          <w:rStyle w:val="StyleUnderline"/>
        </w:rPr>
        <w:t xml:space="preserve">Population growth </w:t>
      </w:r>
      <w:r w:rsidRPr="00CA5240">
        <w:rPr>
          <w:rStyle w:val="Emphasis"/>
        </w:rPr>
        <w:t>has been slowing</w:t>
      </w:r>
      <w:r w:rsidRPr="00CA5240">
        <w:rPr>
          <w:rFonts w:eastAsia="Calibri"/>
          <w:sz w:val="16"/>
        </w:rPr>
        <w:t xml:space="preserve"> since the late 1960’s. </w:t>
      </w:r>
      <w:r w:rsidRPr="00CA5240">
        <w:rPr>
          <w:rStyle w:val="StyleUnderline"/>
        </w:rPr>
        <w:t xml:space="preserve">Food supply </w:t>
      </w:r>
      <w:r w:rsidRPr="00CA5240">
        <w:rPr>
          <w:rStyle w:val="Emphasis"/>
        </w:rPr>
        <w:t>has not collapsed</w:t>
      </w:r>
      <w:r w:rsidRPr="00CA5240">
        <w:rPr>
          <w:rFonts w:eastAsia="Calibri"/>
          <w:sz w:val="16"/>
        </w:rPr>
        <w:t xml:space="preserve"> (1.5 billion hectares of arable land are being used, but another </w:t>
      </w:r>
      <w:r w:rsidRPr="00CA5240">
        <w:rPr>
          <w:rStyle w:val="StyleUnderline"/>
        </w:rPr>
        <w:t xml:space="preserve">2.7 billion hectares are in reserve). Malnourishment </w:t>
      </w:r>
      <w:r w:rsidRPr="00CA5240">
        <w:rPr>
          <w:rStyle w:val="Emphasis"/>
        </w:rPr>
        <w:t>has dropped by more than half</w:t>
      </w:r>
      <w:r w:rsidRPr="00CA5240">
        <w:rPr>
          <w:rStyle w:val="StyleUnderline"/>
        </w:rPr>
        <w:t>, from 35% of the world’s population to under 16%. Nor are we choking on pollutio</w:t>
      </w:r>
      <w:r w:rsidRPr="00CA5240">
        <w:rPr>
          <w:rFonts w:eastAsia="Calibri"/>
          <w:b/>
        </w:rPr>
        <w:t>n</w:t>
      </w:r>
      <w:r w:rsidRPr="00CA5240">
        <w:rPr>
          <w:rFonts w:eastAsia="Calibri"/>
          <w:sz w:val="16"/>
        </w:rPr>
        <w:t xml:space="preserve">. Whereas the Club of Rome imagined an idyllic past with no particulate air pollution and happy farmers, and a future strangled by belching smokestacks, reality is entirely the reverse. </w:t>
      </w:r>
      <w:r w:rsidRPr="00CA5240">
        <w:rPr>
          <w:rStyle w:val="StyleUnderline"/>
        </w:rPr>
        <w:t xml:space="preserve">In 1900, when the global human population was 1.5 billion, almost three million people </w:t>
      </w:r>
      <w:r w:rsidRPr="00CA5240">
        <w:rPr>
          <w:rFonts w:eastAsia="Calibri"/>
          <w:sz w:val="16"/>
        </w:rPr>
        <w:t xml:space="preserve">– roughly one in 500 – </w:t>
      </w:r>
      <w:r w:rsidRPr="00CA5240">
        <w:rPr>
          <w:rStyle w:val="StyleUnderline"/>
        </w:rPr>
        <w:t>died each year from air pollution, mostly from wretched indoor air. Today, the risk has receded to one death per 2,000 people</w:t>
      </w:r>
      <w:r w:rsidRPr="00CA5240">
        <w:rPr>
          <w:rFonts w:eastAsia="Calibri"/>
          <w:sz w:val="16"/>
        </w:rPr>
        <w:t xml:space="preserve">. While pollution still kills more people than malaria does, the mortality rate is falling, not rising. Nonetheless, </w:t>
      </w:r>
      <w:r w:rsidRPr="00CA5240">
        <w:rPr>
          <w:rStyle w:val="StyleUnderline"/>
        </w:rPr>
        <w:t>the mindset</w:t>
      </w:r>
      <w:r w:rsidRPr="00CA5240">
        <w:rPr>
          <w:rFonts w:eastAsia="Calibri"/>
          <w:sz w:val="16"/>
        </w:rPr>
        <w:t xml:space="preserve"> nurtured by The Limits to Growth </w:t>
      </w:r>
      <w:r w:rsidRPr="00CA5240">
        <w:rPr>
          <w:rStyle w:val="StyleUnderline"/>
        </w:rPr>
        <w:t>continues to shape popular and elite thinking</w:t>
      </w:r>
      <w:r w:rsidRPr="00CA5240">
        <w:rPr>
          <w:rFonts w:eastAsia="Calibri"/>
          <w:b/>
        </w:rPr>
        <w:t xml:space="preserve">. </w:t>
      </w:r>
      <w:r w:rsidRPr="00CA5240">
        <w:rPr>
          <w:rFonts w:eastAsia="Calibri"/>
          <w:sz w:val="16"/>
          <w:szCs w:val="16"/>
        </w:rPr>
        <w:t xml:space="preserve">Consider recycling, which is often just a feel-good gesture with little environmental benefit and significant cost. Paper, for example, typically comes from sustainable forests, not rainforests. The processing and government subsidies associated with recycling yield lower-quality paper to save a resource that is not threatened. </w:t>
      </w:r>
      <w:r w:rsidRPr="00CA5240">
        <w:rPr>
          <w:rFonts w:eastAsia="Calibri"/>
          <w:sz w:val="16"/>
        </w:rPr>
        <w:t xml:space="preserve">Likewise, </w:t>
      </w:r>
      <w:r w:rsidRPr="00CA5240">
        <w:rPr>
          <w:rStyle w:val="StyleUnderline"/>
        </w:rPr>
        <w:t>fears of over-population framed</w:t>
      </w:r>
      <w:r w:rsidRPr="00CA5240">
        <w:rPr>
          <w:rFonts w:eastAsia="Calibri"/>
          <w:b/>
        </w:rPr>
        <w:t xml:space="preserve"> </w:t>
      </w:r>
      <w:r w:rsidRPr="00CA5240">
        <w:rPr>
          <w:rStyle w:val="Emphasis"/>
        </w:rPr>
        <w:t>self-destructive policies</w:t>
      </w:r>
      <w:r w:rsidRPr="00CA5240">
        <w:rPr>
          <w:rFonts w:eastAsia="Calibri"/>
          <w:sz w:val="16"/>
        </w:rPr>
        <w:t xml:space="preserve">, such as China’s one-child policy and forced sterilization in India. And, </w:t>
      </w:r>
      <w:r w:rsidRPr="00CA5240">
        <w:rPr>
          <w:rStyle w:val="StyleUnderline"/>
        </w:rPr>
        <w:t>while pesticides and other pollutants were seen to kill off perhaps half of humanity, well-regulated pesticides cause about 20 deaths each year in the US, whereas they have significant upsides in creating cheaper and more plentiful food</w:t>
      </w:r>
      <w:r w:rsidRPr="00CA5240">
        <w:rPr>
          <w:rFonts w:eastAsia="Calibri"/>
          <w:b/>
        </w:rPr>
        <w:t xml:space="preserve">. </w:t>
      </w:r>
      <w:r w:rsidRPr="00CA5240">
        <w:rPr>
          <w:rFonts w:eastAsia="Calibri"/>
          <w:sz w:val="16"/>
        </w:rPr>
        <w:t xml:space="preserve">Indeed, </w:t>
      </w:r>
      <w:r w:rsidRPr="00CA5240">
        <w:rPr>
          <w:rStyle w:val="StyleUnderline"/>
        </w:rPr>
        <w:t>reliance solely on organic farming</w:t>
      </w:r>
      <w:r w:rsidRPr="00CA5240">
        <w:rPr>
          <w:rFonts w:eastAsia="Calibri"/>
          <w:sz w:val="16"/>
        </w:rPr>
        <w:t xml:space="preserve"> – a movement inspired by the pesticide fear – </w:t>
      </w:r>
      <w:r w:rsidRPr="00CA5240">
        <w:rPr>
          <w:rStyle w:val="StyleUnderline"/>
        </w:rPr>
        <w:t>would cost more than $100 billion annually in the US</w:t>
      </w:r>
      <w:r w:rsidRPr="00CA5240">
        <w:rPr>
          <w:rFonts w:eastAsia="Calibri"/>
          <w:b/>
        </w:rPr>
        <w:t>.</w:t>
      </w:r>
      <w:r w:rsidRPr="00CA5240">
        <w:rPr>
          <w:rFonts w:eastAsia="Calibri"/>
          <w:sz w:val="16"/>
        </w:rPr>
        <w:t xml:space="preserve"> At 16% lower efficiency, current output would require another 65 million acres of farmland – an area more than half the size of California. </w:t>
      </w:r>
      <w:r w:rsidRPr="00CA5240">
        <w:rPr>
          <w:rStyle w:val="StyleUnderline"/>
        </w:rPr>
        <w:t>Higher prices would reduce consumption of fruits and vegetables, causing myriad adverse health effects</w:t>
      </w:r>
      <w:r w:rsidRPr="00CA5240">
        <w:rPr>
          <w:rFonts w:eastAsia="Calibri"/>
          <w:sz w:val="16"/>
        </w:rPr>
        <w:t xml:space="preserve"> (including tens of thousands of additional cancer deaths per year). </w:t>
      </w:r>
      <w:r w:rsidRPr="00CA5240">
        <w:rPr>
          <w:rStyle w:val="StyleUnderline"/>
        </w:rPr>
        <w:t>Obsession with doom-and-gloom scenarios distracts us from</w:t>
      </w:r>
      <w:r w:rsidRPr="00CA5240">
        <w:rPr>
          <w:rFonts w:eastAsia="Calibri"/>
          <w:b/>
        </w:rPr>
        <w:t xml:space="preserve"> </w:t>
      </w:r>
      <w:r w:rsidRPr="00CA5240">
        <w:rPr>
          <w:rStyle w:val="Emphasis"/>
        </w:rPr>
        <w:t>the real global threats</w:t>
      </w:r>
      <w:r w:rsidRPr="00CA5240">
        <w:rPr>
          <w:rStyle w:val="StyleUnderline"/>
        </w:rPr>
        <w:t>. Poverty is one of the greatest killers of all, while easily curable diseases still claim 15 million lives every year – 25% of all deaths.</w:t>
      </w:r>
      <w:r w:rsidRPr="00CA5240">
        <w:rPr>
          <w:rFonts w:eastAsia="Calibri"/>
          <w:b/>
        </w:rPr>
        <w:t xml:space="preserve"> </w:t>
      </w:r>
      <w:r w:rsidRPr="00CA5240">
        <w:rPr>
          <w:rStyle w:val="Emphasis"/>
        </w:rPr>
        <w:t>The solution is economic growth.</w:t>
      </w:r>
      <w:r w:rsidRPr="00CA5240">
        <w:rPr>
          <w:rFonts w:eastAsia="Calibri"/>
          <w:b/>
        </w:rPr>
        <w:t xml:space="preserve"> </w:t>
      </w:r>
      <w:r w:rsidRPr="00CA5240">
        <w:rPr>
          <w:rStyle w:val="StyleUnderline"/>
        </w:rPr>
        <w:t>When lifted out of poverty, most people can afford to avoid infectious diseases. China has pulled more than 680 million people out of poverty in the last three decades, leading a worldwide poverty decline of almost a billion people. This has created</w:t>
      </w:r>
      <w:r w:rsidRPr="00CA5240">
        <w:rPr>
          <w:rFonts w:eastAsia="Calibri"/>
          <w:b/>
        </w:rPr>
        <w:t xml:space="preserve"> </w:t>
      </w:r>
      <w:r w:rsidRPr="00CA5240">
        <w:rPr>
          <w:rStyle w:val="Emphasis"/>
        </w:rPr>
        <w:t>massive improvements</w:t>
      </w:r>
      <w:r w:rsidRPr="00CA5240">
        <w:rPr>
          <w:rFonts w:eastAsia="Calibri"/>
          <w:b/>
        </w:rPr>
        <w:t xml:space="preserve"> </w:t>
      </w:r>
      <w:r w:rsidRPr="00CA5240">
        <w:rPr>
          <w:rStyle w:val="StyleUnderline"/>
        </w:rPr>
        <w:t>in</w:t>
      </w:r>
      <w:r w:rsidRPr="00CA5240">
        <w:rPr>
          <w:rFonts w:eastAsia="Calibri"/>
          <w:b/>
        </w:rPr>
        <w:t xml:space="preserve"> </w:t>
      </w:r>
      <w:r w:rsidRPr="00CA5240">
        <w:rPr>
          <w:rStyle w:val="Emphasis"/>
        </w:rPr>
        <w:t>health</w:t>
      </w:r>
      <w:r w:rsidRPr="00CA5240">
        <w:rPr>
          <w:rFonts w:eastAsia="Calibri"/>
          <w:b/>
        </w:rPr>
        <w:t xml:space="preserve">, </w:t>
      </w:r>
      <w:r w:rsidRPr="00CA5240">
        <w:rPr>
          <w:rStyle w:val="Emphasis"/>
        </w:rPr>
        <w:t>longevity</w:t>
      </w:r>
      <w:r w:rsidRPr="00CA5240">
        <w:rPr>
          <w:rFonts w:eastAsia="Calibri"/>
          <w:b/>
        </w:rPr>
        <w:t xml:space="preserve">, </w:t>
      </w:r>
      <w:r w:rsidRPr="00CA5240">
        <w:rPr>
          <w:rStyle w:val="StyleUnderline"/>
        </w:rPr>
        <w:t>and</w:t>
      </w:r>
      <w:r w:rsidRPr="00CA5240">
        <w:rPr>
          <w:rFonts w:eastAsia="Calibri"/>
          <w:b/>
        </w:rPr>
        <w:t xml:space="preserve"> </w:t>
      </w:r>
      <w:r w:rsidRPr="00CA5240">
        <w:rPr>
          <w:rStyle w:val="Emphasis"/>
        </w:rPr>
        <w:t>quality of life</w:t>
      </w:r>
      <w:r w:rsidRPr="00CA5240">
        <w:rPr>
          <w:rFonts w:eastAsia="Calibri"/>
          <w:sz w:val="16"/>
        </w:rPr>
        <w:t xml:space="preserve">. </w:t>
      </w:r>
      <w:r w:rsidRPr="00CA5240">
        <w:rPr>
          <w:rStyle w:val="StyleUnderline"/>
        </w:rPr>
        <w:t>The four decades since The Limits of Growth have shown that</w:t>
      </w:r>
      <w:r w:rsidRPr="00CA5240">
        <w:rPr>
          <w:rFonts w:eastAsia="Calibri"/>
          <w:b/>
        </w:rPr>
        <w:t xml:space="preserve"> </w:t>
      </w:r>
      <w:r w:rsidRPr="00CA5240">
        <w:rPr>
          <w:rStyle w:val="Emphasis"/>
        </w:rPr>
        <w:t>we need more of it, not less</w:t>
      </w:r>
      <w:r w:rsidRPr="00CA5240">
        <w:rPr>
          <w:rStyle w:val="StyleUnderline"/>
        </w:rPr>
        <w:t>. An expansion of trade, with estimated benefits exceeding $100 trillion annually</w:t>
      </w:r>
      <w:r w:rsidRPr="00CA5240">
        <w:rPr>
          <w:rFonts w:eastAsia="Calibri"/>
          <w:sz w:val="16"/>
        </w:rPr>
        <w:t xml:space="preserve"> toward the end of the century, </w:t>
      </w:r>
      <w:r w:rsidRPr="00CA5240">
        <w:rPr>
          <w:rStyle w:val="StyleUnderline"/>
        </w:rPr>
        <w:t>would do</w:t>
      </w:r>
      <w:r w:rsidRPr="00CA5240">
        <w:rPr>
          <w:rFonts w:eastAsia="Calibri"/>
          <w:b/>
        </w:rPr>
        <w:t xml:space="preserve"> </w:t>
      </w:r>
      <w:r w:rsidRPr="00CA5240">
        <w:rPr>
          <w:rStyle w:val="Emphasis"/>
        </w:rPr>
        <w:t>thousands of times more good</w:t>
      </w:r>
      <w:r w:rsidRPr="00CA5240">
        <w:rPr>
          <w:rFonts w:eastAsia="Calibri"/>
          <w:b/>
        </w:rPr>
        <w:t xml:space="preserve"> </w:t>
      </w:r>
      <w:r w:rsidRPr="00CA5240">
        <w:rPr>
          <w:rStyle w:val="StyleUnderline"/>
        </w:rPr>
        <w:t>than timid feel-good policies that result from fear-mongering. But that requires</w:t>
      </w:r>
      <w:r w:rsidRPr="00CA5240">
        <w:rPr>
          <w:rFonts w:eastAsia="Calibri"/>
          <w:b/>
        </w:rPr>
        <w:t xml:space="preserve"> </w:t>
      </w:r>
      <w:r w:rsidRPr="00CA5240">
        <w:rPr>
          <w:rStyle w:val="Emphasis"/>
        </w:rPr>
        <w:t>abandoning an anti-growth mentality</w:t>
      </w:r>
      <w:r w:rsidRPr="00CA5240">
        <w:rPr>
          <w:rFonts w:eastAsia="Calibri"/>
          <w:b/>
        </w:rPr>
        <w:t xml:space="preserve"> </w:t>
      </w:r>
      <w:r w:rsidRPr="00CA5240">
        <w:rPr>
          <w:rStyle w:val="StyleUnderline"/>
        </w:rPr>
        <w:t>and using our enormous potential to create a brighter</w:t>
      </w:r>
      <w:r w:rsidRPr="00CA5240">
        <w:rPr>
          <w:rFonts w:eastAsia="Calibri"/>
          <w:b/>
        </w:rPr>
        <w:t xml:space="preserve"> </w:t>
      </w:r>
      <w:r w:rsidRPr="00CA5240">
        <w:rPr>
          <w:rStyle w:val="StyleUnderline"/>
        </w:rPr>
        <w:t>future</w:t>
      </w:r>
      <w:r w:rsidRPr="00CA5240">
        <w:rPr>
          <w:rFonts w:eastAsia="Calibri"/>
          <w:sz w:val="16"/>
        </w:rPr>
        <w:t>.</w:t>
      </w:r>
    </w:p>
    <w:p w14:paraId="6FDF7521" w14:textId="77777777" w:rsidR="00E374DC" w:rsidRPr="00CA5240" w:rsidRDefault="00E374DC" w:rsidP="00E374DC"/>
    <w:p w14:paraId="6A9D5E22" w14:textId="77777777" w:rsidR="00E374DC" w:rsidRPr="00CA5240" w:rsidRDefault="00E374DC" w:rsidP="00E374DC">
      <w:pPr>
        <w:pStyle w:val="Heading4"/>
      </w:pPr>
      <w:r w:rsidRPr="00CA5240">
        <w:t xml:space="preserve">Growth’s sustainable – internet </w:t>
      </w:r>
      <w:r w:rsidRPr="00CA5240">
        <w:rPr>
          <w:u w:val="single"/>
        </w:rPr>
        <w:t>changes the game</w:t>
      </w:r>
    </w:p>
    <w:p w14:paraId="323134F7" w14:textId="77777777" w:rsidR="00E374DC" w:rsidRPr="00CA5240" w:rsidRDefault="00E374DC" w:rsidP="00E374DC">
      <w:r w:rsidRPr="00CA5240">
        <w:rPr>
          <w:b/>
        </w:rPr>
        <w:t>Rifkin 10</w:t>
      </w:r>
      <w:r w:rsidRPr="00CA5240">
        <w:t xml:space="preserve"> (Jeremy, President of the Foundation on Economic Trends, “'The Empathic Civilization': Rethinking Human Nature in the Biosphere Era,” The Huffington Post, 1/11/10, http://www.huffingtonpost.com/jeremy-rifkin/the-empathic-civilization_b_416589.html) </w:t>
      </w:r>
    </w:p>
    <w:p w14:paraId="24C9AFD0" w14:textId="77777777" w:rsidR="00E374DC" w:rsidRPr="00CA5240" w:rsidRDefault="00E374DC" w:rsidP="00E374DC">
      <w:pPr>
        <w:rPr>
          <w:u w:val="single"/>
        </w:rPr>
      </w:pPr>
      <w:r w:rsidRPr="00CA5240">
        <w:rPr>
          <w:sz w:val="16"/>
        </w:rPr>
        <w:t xml:space="preserve">The </w:t>
      </w:r>
      <w:r w:rsidRPr="00CA5240">
        <w:rPr>
          <w:u w:val="single"/>
        </w:rPr>
        <w:t xml:space="preserve">pivotal </w:t>
      </w:r>
      <w:r w:rsidRPr="00CA5240">
        <w:rPr>
          <w:rStyle w:val="Emphasis"/>
        </w:rPr>
        <w:t>turning points</w:t>
      </w:r>
      <w:r w:rsidRPr="00CA5240">
        <w:rPr>
          <w:u w:val="single"/>
        </w:rPr>
        <w:t xml:space="preserve"> in human consciousness occur when new energy regimes converge with new communications revolutions</w:t>
      </w:r>
      <w:r w:rsidRPr="00CA5240">
        <w:rPr>
          <w:sz w:val="16"/>
        </w:rPr>
        <w:t xml:space="preserve">, creating new economic eras. The new communications revolutions become the command and control mechanisms for structuring, organizing and managing more complex civilizations that the new energy regimes make possible. For example, in the early modern age, print communication became the means to organize and manage the technologies, organizations, and infrastructure of the coal, steam, and rail revolution. It would have been impossible to administer the first industrial revolution using script and codex. Communication revolutions not only manage new, more complex energy regimes, but also change human consciousness in the process. Forager/hunter societies relied on oral communications and their consciousness was mythologically constructed. The great hydraulic agricultural civilizations were, for the most part, organized around script communication and steeped in theological consciousness. The first industrial revolution of the 19th century was managed by print communication and ushered in ideological consciousness. Electronic communication became the command and control mechanism for arranging the second industrial revolution in the 20th century and spawned psychological consciousness. Each more sophisticated communication revolution brings together more diverse people in increasingly more expansive and varied social networks. Oral communication has only limited temporal and spatial reach while script, print and electronic communications each extend the range and depth of human social interaction. By extending the central nervous system of each individual and the society as a whole, communication revolutions provide an evermore inclusive playing field for empathy to mature and consciousness to expand. For example, during the period of the great hydraulic agricultural civilizations characterized by script and theological consciousness, empathic sensitivity broadened from tribal blood ties to associational ties based on common religious affiliation. Jews came to empathize with Jews, Christians with Christians, Muslims with Muslims, etc. In the first industrial revolution characterized by print and ideological consciousness, empathic sensibility extended to national borders, with Americans empathizing with Americans, Germans with Germans, Japanese with Japanese and so on. In the second industrial revolution, characterized by electronic communication and psychological consciousness, individuals began to identify with like-minded others. </w:t>
      </w:r>
      <w:r w:rsidRPr="00CA5240">
        <w:rPr>
          <w:u w:val="single"/>
        </w:rPr>
        <w:t>Today, we are on the cusp of a</w:t>
      </w:r>
      <w:r w:rsidRPr="00CA5240">
        <w:rPr>
          <w:sz w:val="16"/>
        </w:rPr>
        <w:t xml:space="preserve">nother historic </w:t>
      </w:r>
      <w:r w:rsidRPr="00CA5240">
        <w:rPr>
          <w:u w:val="single"/>
        </w:rPr>
        <w:t>convergence of</w:t>
      </w:r>
      <w:r w:rsidRPr="00CA5240">
        <w:rPr>
          <w:b/>
          <w:u w:val="single"/>
        </w:rPr>
        <w:t xml:space="preserve"> </w:t>
      </w:r>
      <w:r w:rsidRPr="00CA5240">
        <w:rPr>
          <w:rStyle w:val="Emphasis"/>
        </w:rPr>
        <w:t>energy</w:t>
      </w:r>
      <w:r w:rsidRPr="00CA5240">
        <w:rPr>
          <w:b/>
          <w:u w:val="single"/>
        </w:rPr>
        <w:t xml:space="preserve"> </w:t>
      </w:r>
      <w:r w:rsidRPr="00CA5240">
        <w:rPr>
          <w:u w:val="single"/>
        </w:rPr>
        <w:t>and</w:t>
      </w:r>
      <w:r w:rsidRPr="00CA5240">
        <w:rPr>
          <w:b/>
          <w:u w:val="single"/>
        </w:rPr>
        <w:t xml:space="preserve"> </w:t>
      </w:r>
      <w:r w:rsidRPr="00CA5240">
        <w:rPr>
          <w:rStyle w:val="Emphasis"/>
        </w:rPr>
        <w:t>communication</w:t>
      </w:r>
      <w:r w:rsidRPr="00CA5240">
        <w:rPr>
          <w:sz w:val="16"/>
        </w:rPr>
        <w:t>--a third industrial revolution--</w:t>
      </w:r>
      <w:r w:rsidRPr="00CA5240">
        <w:rPr>
          <w:u w:val="single"/>
        </w:rPr>
        <w:t>that could extend</w:t>
      </w:r>
      <w:r w:rsidRPr="00CA5240">
        <w:rPr>
          <w:b/>
          <w:u w:val="single"/>
        </w:rPr>
        <w:t xml:space="preserve"> </w:t>
      </w:r>
      <w:r w:rsidRPr="00CA5240">
        <w:rPr>
          <w:rStyle w:val="Emphasis"/>
        </w:rPr>
        <w:t>empathic sensibility</w:t>
      </w:r>
      <w:r w:rsidRPr="00CA5240">
        <w:rPr>
          <w:b/>
          <w:u w:val="single"/>
        </w:rPr>
        <w:t xml:space="preserve"> </w:t>
      </w:r>
      <w:r w:rsidRPr="00CA5240">
        <w:rPr>
          <w:u w:val="single"/>
        </w:rPr>
        <w:t>to the biosphere</w:t>
      </w:r>
      <w:r w:rsidRPr="00CA5240">
        <w:rPr>
          <w:sz w:val="16"/>
        </w:rPr>
        <w:t xml:space="preserve"> itself </w:t>
      </w:r>
      <w:r w:rsidRPr="00CA5240">
        <w:rPr>
          <w:u w:val="single"/>
        </w:rPr>
        <w:t>and all</w:t>
      </w:r>
      <w:r w:rsidRPr="00CA5240">
        <w:rPr>
          <w:sz w:val="16"/>
        </w:rPr>
        <w:t xml:space="preserve"> of </w:t>
      </w:r>
      <w:r w:rsidRPr="00CA5240">
        <w:rPr>
          <w:u w:val="single"/>
        </w:rPr>
        <w:t>life</w:t>
      </w:r>
      <w:r w:rsidRPr="00CA5240">
        <w:rPr>
          <w:sz w:val="16"/>
        </w:rPr>
        <w:t xml:space="preserve"> on Earth. </w:t>
      </w:r>
      <w:r w:rsidRPr="00CA5240">
        <w:rPr>
          <w:u w:val="single"/>
        </w:rPr>
        <w:t>The</w:t>
      </w:r>
      <w:r w:rsidRPr="00CA5240">
        <w:rPr>
          <w:sz w:val="16"/>
        </w:rPr>
        <w:t xml:space="preserve"> distributed </w:t>
      </w:r>
      <w:r w:rsidRPr="00CA5240">
        <w:rPr>
          <w:u w:val="single"/>
        </w:rPr>
        <w:t>Internet revolution is</w:t>
      </w:r>
      <w:r w:rsidRPr="00CA5240">
        <w:rPr>
          <w:sz w:val="16"/>
        </w:rPr>
        <w:t xml:space="preserve"> coming together with distributed renewable energies, </w:t>
      </w:r>
      <w:r w:rsidRPr="00CA5240">
        <w:rPr>
          <w:u w:val="single"/>
        </w:rPr>
        <w:t xml:space="preserve">making possible a </w:t>
      </w:r>
      <w:r w:rsidRPr="00CA5240">
        <w:rPr>
          <w:rStyle w:val="Emphasis"/>
        </w:rPr>
        <w:t>sustainable, post-carbon economy</w:t>
      </w:r>
      <w:r w:rsidRPr="00CA5240">
        <w:rPr>
          <w:sz w:val="16"/>
        </w:rPr>
        <w:t xml:space="preserve"> that is both globally connected and locally managed.</w:t>
      </w:r>
      <w:r w:rsidRPr="00CA5240">
        <w:rPr>
          <w:sz w:val="12"/>
        </w:rPr>
        <w:t>¶</w:t>
      </w:r>
      <w:r w:rsidRPr="00CA5240">
        <w:rPr>
          <w:sz w:val="16"/>
        </w:rPr>
        <w:t xml:space="preserve"> In the 21st century, hundreds of millions--and eventually </w:t>
      </w:r>
      <w:r w:rsidRPr="00CA5240">
        <w:rPr>
          <w:u w:val="single"/>
        </w:rPr>
        <w:t xml:space="preserve">billions--of human beings will transform their buildings into </w:t>
      </w:r>
      <w:r w:rsidRPr="00CA5240">
        <w:rPr>
          <w:rStyle w:val="Emphasis"/>
        </w:rPr>
        <w:t>power plants</w:t>
      </w:r>
      <w:r w:rsidRPr="00CA5240">
        <w:rPr>
          <w:sz w:val="16"/>
        </w:rPr>
        <w:t xml:space="preserve"> to harvest renewable energies on site, store those energies in the form of hydrogen and share electricity, peer-to-peer, across local, regional, national and continental inter-grids that act much like the Internet. </w:t>
      </w:r>
      <w:r w:rsidRPr="00CA5240">
        <w:rPr>
          <w:u w:val="single"/>
        </w:rPr>
        <w:t>The open source sharing of energy</w:t>
      </w:r>
      <w:r w:rsidRPr="00CA5240">
        <w:rPr>
          <w:sz w:val="16"/>
        </w:rPr>
        <w:t xml:space="preserve">, like open source sharing of information, </w:t>
      </w:r>
      <w:r w:rsidRPr="00CA5240">
        <w:rPr>
          <w:u w:val="single"/>
        </w:rPr>
        <w:t xml:space="preserve">will give rise to </w:t>
      </w:r>
      <w:r w:rsidRPr="00CA5240">
        <w:rPr>
          <w:rStyle w:val="Emphasis"/>
        </w:rPr>
        <w:t>collaborative energy spaces</w:t>
      </w:r>
      <w:r w:rsidRPr="00CA5240">
        <w:rPr>
          <w:sz w:val="16"/>
        </w:rPr>
        <w:t xml:space="preserve">--not unlike the collaborative social spaces that currently exist on the Internet. When every family and business comes to take responsibility for its own small swath of the biosphere by harnessing renewable energy and sharing it with millions of others on smart power grids that stretch across continents, we become intimately interconnected at the most basic level of earthly existence by jointly stewarding the energy that bathes the planet and sustains all of life. The new distributed communication revolution not only organizes distributed renewable energies, but also changes human consciousness. </w:t>
      </w:r>
      <w:r w:rsidRPr="00CA5240">
        <w:rPr>
          <w:u w:val="single"/>
        </w:rPr>
        <w:t>The information communication tech</w:t>
      </w:r>
      <w:r w:rsidRPr="00CA5240">
        <w:rPr>
          <w:sz w:val="16"/>
        </w:rPr>
        <w:t xml:space="preserve">nologies (ICT) revolution </w:t>
      </w:r>
      <w:r w:rsidRPr="00CA5240">
        <w:rPr>
          <w:u w:val="single"/>
        </w:rPr>
        <w:t>is quickly extending the central</w:t>
      </w:r>
      <w:r w:rsidRPr="00CA5240">
        <w:rPr>
          <w:rStyle w:val="Emphasis"/>
        </w:rPr>
        <w:t xml:space="preserve"> nervous system</w:t>
      </w:r>
      <w:r w:rsidRPr="00CA5240">
        <w:rPr>
          <w:u w:val="single"/>
        </w:rPr>
        <w:t xml:space="preserve"> of billions of human beings</w:t>
      </w:r>
      <w:r w:rsidRPr="00CA5240">
        <w:rPr>
          <w:sz w:val="16"/>
        </w:rPr>
        <w:t xml:space="preserve"> and connecting the human race across time and space, </w:t>
      </w:r>
      <w:r w:rsidRPr="00CA5240">
        <w:rPr>
          <w:u w:val="single"/>
        </w:rPr>
        <w:t xml:space="preserve">allowing empathy to flourish on a </w:t>
      </w:r>
      <w:r w:rsidRPr="00CA5240">
        <w:rPr>
          <w:rStyle w:val="Emphasis"/>
        </w:rPr>
        <w:t>global scale</w:t>
      </w:r>
      <w:r w:rsidRPr="00CA5240">
        <w:rPr>
          <w:u w:val="single"/>
        </w:rPr>
        <w:t>, for the first time in history.</w:t>
      </w:r>
    </w:p>
    <w:p w14:paraId="686A8E5C" w14:textId="77777777" w:rsidR="00E374DC" w:rsidRPr="00CA5240" w:rsidRDefault="00E374DC" w:rsidP="00E374DC">
      <w:pPr>
        <w:pStyle w:val="Heading4"/>
      </w:pPr>
      <w:r w:rsidRPr="00CA5240">
        <w:t xml:space="preserve">Growth is inherently </w:t>
      </w:r>
      <w:r w:rsidRPr="00CA5240">
        <w:rPr>
          <w:u w:val="single"/>
        </w:rPr>
        <w:t>sustainable</w:t>
      </w:r>
      <w:r w:rsidRPr="00CA5240">
        <w:t xml:space="preserve"> – the alternative system is more destructive</w:t>
      </w:r>
    </w:p>
    <w:p w14:paraId="5AE44A6B" w14:textId="77777777" w:rsidR="00E374DC" w:rsidRPr="00CA5240" w:rsidRDefault="00E374DC" w:rsidP="00E374DC">
      <w:pPr>
        <w:spacing w:line="276" w:lineRule="auto"/>
      </w:pPr>
      <w:r w:rsidRPr="00CA5240">
        <w:rPr>
          <w:b/>
        </w:rPr>
        <w:t>Cudd, 11</w:t>
      </w:r>
      <w:r w:rsidRPr="00CA5240">
        <w:t xml:space="preserve"> (Ann E., Professor of Philosophy, Associate Dean for Humanities, University of Kansas, “Capitalism, For and Against - A Feminist Debate,” Cambridge University Press, Section 3,)</w:t>
      </w:r>
    </w:p>
    <w:p w14:paraId="0307D366" w14:textId="77777777" w:rsidR="00E374DC" w:rsidRPr="00CA5240" w:rsidRDefault="00E374DC" w:rsidP="00E374DC">
      <w:pPr>
        <w:tabs>
          <w:tab w:val="left" w:pos="1680"/>
        </w:tabs>
        <w:spacing w:line="276" w:lineRule="auto"/>
        <w:rPr>
          <w:rStyle w:val="StyleUnderline"/>
        </w:rPr>
      </w:pPr>
      <w:r w:rsidRPr="00CA5240">
        <w:rPr>
          <w:sz w:val="16"/>
        </w:rPr>
        <w:t xml:space="preserve">I agree with Professor Holmstrom that </w:t>
      </w:r>
      <w:r w:rsidRPr="00CA5240">
        <w:rPr>
          <w:rStyle w:val="StyleUnderline"/>
        </w:rPr>
        <w:t>we should be</w:t>
      </w:r>
      <w:r w:rsidRPr="00CA5240">
        <w:rPr>
          <w:sz w:val="16"/>
        </w:rPr>
        <w:t xml:space="preserve"> very </w:t>
      </w:r>
      <w:r w:rsidRPr="00CA5240">
        <w:rPr>
          <w:rStyle w:val="StyleUnderline"/>
        </w:rPr>
        <w:t>concerned with</w:t>
      </w:r>
      <w:r w:rsidRPr="00CA5240">
        <w:rPr>
          <w:sz w:val="16"/>
        </w:rPr>
        <w:t xml:space="preserve"> pollution, and particularly with </w:t>
      </w:r>
      <w:r w:rsidRPr="00CA5240">
        <w:rPr>
          <w:rStyle w:val="StyleUnderline"/>
        </w:rPr>
        <w:t>climate change, but</w:t>
      </w:r>
      <w:r w:rsidRPr="00CA5240">
        <w:rPr>
          <w:sz w:val="16"/>
        </w:rPr>
        <w:t xml:space="preserve"> in my view, </w:t>
      </w:r>
      <w:r w:rsidRPr="00CA5240">
        <w:rPr>
          <w:rStyle w:val="StyleUnderline"/>
        </w:rPr>
        <w:t>this points us toward private ownership of property</w:t>
      </w:r>
      <w:r w:rsidRPr="00CA5240">
        <w:rPr>
          <w:sz w:val="16"/>
        </w:rPr>
        <w:t xml:space="preserve"> and </w:t>
      </w:r>
      <w:r w:rsidRPr="00CA5240">
        <w:rPr>
          <w:rStyle w:val="StyleUnderline"/>
        </w:rPr>
        <w:t>not collective ownership of scarce resources</w:t>
      </w:r>
      <w:r w:rsidRPr="00CA5240">
        <w:rPr>
          <w:u w:val="single"/>
        </w:rPr>
        <w:t>.</w:t>
      </w:r>
      <w:r w:rsidRPr="00CA5240">
        <w:rPr>
          <w:sz w:val="16"/>
        </w:rPr>
        <w:t xml:space="preserve"> As has been proven repeatedly by experience, and as is clear from theory as well. </w:t>
      </w:r>
      <w:r w:rsidRPr="00CA5240">
        <w:rPr>
          <w:rStyle w:val="StyleUnderline"/>
        </w:rPr>
        <w:t>When goods are collectively owned they are subject to</w:t>
      </w:r>
      <w:r w:rsidRPr="00CA5240">
        <w:rPr>
          <w:sz w:val="16"/>
        </w:rPr>
        <w:t xml:space="preserve"> the problem known as the "tragedy of the commons.” The tragedy of the commons is the </w:t>
      </w:r>
      <w:r w:rsidRPr="00CA5240">
        <w:rPr>
          <w:rStyle w:val="StyleUnderline"/>
        </w:rPr>
        <w:t>overuse of a scarce resource</w:t>
      </w:r>
      <w:r w:rsidRPr="00CA5240">
        <w:rPr>
          <w:sz w:val="16"/>
        </w:rPr>
        <w:t xml:space="preserve"> that </w:t>
      </w:r>
      <w:r w:rsidRPr="00CA5240">
        <w:rPr>
          <w:rStyle w:val="StyleUnderline"/>
        </w:rPr>
        <w:t>happens because no one has the incentive to preserve and protect the resource for the long term</w:t>
      </w:r>
      <w:r w:rsidRPr="00CA5240">
        <w:rPr>
          <w:sz w:val="16"/>
        </w:rPr>
        <w:t xml:space="preserve">. Common ownership sets up a race to use the resource before it is used up by someone else, or exhausted. Even with the best of intentions on one’s own part, if one cannot be sure that others will preserve and protect the resource, then </w:t>
      </w:r>
      <w:r w:rsidRPr="00CA5240">
        <w:rPr>
          <w:rStyle w:val="StyleUnderline"/>
        </w:rPr>
        <w:t>it is only rational to make full use of it while it lasts</w:t>
      </w:r>
      <w:r w:rsidRPr="00CA5240">
        <w:rPr>
          <w:u w:val="single"/>
        </w:rPr>
        <w:t>.</w:t>
      </w:r>
      <w:r w:rsidRPr="00CA5240">
        <w:rPr>
          <w:sz w:val="16"/>
        </w:rPr>
        <w:t xml:space="preserve"> In game theoretic terms it is like a "prisoner's dilemma" in which there is no equilibrium strategy that would counsel preservation of the resource; anyone who refrains from using the resource in order to preserve it for later generations would be played for a sucker. </w:t>
      </w:r>
      <w:r w:rsidRPr="00CA5240">
        <w:rPr>
          <w:rStyle w:val="StyleUnderline"/>
        </w:rPr>
        <w:t>Real world examples abound of the tragedy of the commons: the depletion of the world's ocean fisheries; overpollution of the atmosphere</w:t>
      </w:r>
      <w:r w:rsidRPr="00CA5240">
        <w:rPr>
          <w:sz w:val="16"/>
        </w:rPr>
        <w:t xml:space="preserve">; overgrazing of common pasturelands; over-gathering of firewood. This last is a particular tragedy in many places in Africa today for women, where they must search farther and farther from home to find enough fuel. Private ownership of property provides owners with an incentive to preserve their property for the long term, </w:t>
      </w:r>
      <w:r w:rsidRPr="00CA5240">
        <w:rPr>
          <w:rStyle w:val="StyleUnderline"/>
        </w:rPr>
        <w:t>It is precisely the ability to exclude others from using it that allows one the security to be able to invest in it,</w:t>
      </w:r>
      <w:r w:rsidRPr="00CA5240">
        <w:rPr>
          <w:sz w:val="16"/>
        </w:rPr>
        <w:t xml:space="preserve"> by improving the pasture, protecting the trees, refraining from fishing at times, or taking only the mature animals. No one worries that cattle, which are owned privately and therefore cultivated, will disappear after all. But we are very worried about the disappearance of cod in the North Atlantic. </w:t>
      </w:r>
      <w:r w:rsidRPr="00CA5240">
        <w:rPr>
          <w:rStyle w:val="StyleUnderline"/>
        </w:rPr>
        <w:t>Private ownership allows one to sell the good</w:t>
      </w:r>
      <w:r w:rsidRPr="00CA5240">
        <w:rPr>
          <w:sz w:val="16"/>
        </w:rPr>
        <w:t xml:space="preserve"> in the market, if and </w:t>
      </w:r>
      <w:r w:rsidRPr="00CA5240">
        <w:rPr>
          <w:rStyle w:val="StyleUnderline"/>
        </w:rPr>
        <w:t>only if, those who</w:t>
      </w:r>
      <w:r w:rsidRPr="00CA5240">
        <w:rPr>
          <w:sz w:val="16"/>
        </w:rPr>
        <w:t xml:space="preserve"> would </w:t>
      </w:r>
      <w:r w:rsidRPr="00CA5240">
        <w:rPr>
          <w:rStyle w:val="StyleUnderline"/>
        </w:rPr>
        <w:t>consume the good are willing to pay the price that reflects</w:t>
      </w:r>
      <w:r w:rsidRPr="00CA5240">
        <w:rPr>
          <w:sz w:val="16"/>
        </w:rPr>
        <w:t xml:space="preserve"> the relative </w:t>
      </w:r>
      <w:r w:rsidRPr="00CA5240">
        <w:rPr>
          <w:rStyle w:val="StyleUnderline"/>
        </w:rPr>
        <w:t>scarcity</w:t>
      </w:r>
      <w:r w:rsidRPr="00CA5240">
        <w:rPr>
          <w:sz w:val="16"/>
        </w:rPr>
        <w:t xml:space="preserve"> of the good </w:t>
      </w:r>
      <w:r w:rsidRPr="00CA5240">
        <w:rPr>
          <w:rStyle w:val="StyleUnderline"/>
        </w:rPr>
        <w:t>and the expense of preserving it.</w:t>
      </w:r>
      <w:r w:rsidRPr="00CA5240">
        <w:rPr>
          <w:sz w:val="16"/>
        </w:rPr>
        <w:t xml:space="preserve"> The ability to own a competing resource privately and sell it means that </w:t>
      </w:r>
      <w:r w:rsidRPr="00CA5240">
        <w:rPr>
          <w:rStyle w:val="StyleUnderline"/>
        </w:rPr>
        <w:t>alternatives can be cultivated as well, which removes</w:t>
      </w:r>
      <w:r w:rsidRPr="00CA5240">
        <w:rPr>
          <w:sz w:val="16"/>
        </w:rPr>
        <w:t xml:space="preserve"> some of the </w:t>
      </w:r>
      <w:r w:rsidRPr="00CA5240">
        <w:rPr>
          <w:rStyle w:val="StyleUnderline"/>
        </w:rPr>
        <w:t>pressure from the</w:t>
      </w:r>
      <w:r w:rsidRPr="00CA5240">
        <w:rPr>
          <w:u w:val="single"/>
        </w:rPr>
        <w:t xml:space="preserve"> more scarce</w:t>
      </w:r>
      <w:r w:rsidRPr="00CA5240">
        <w:rPr>
          <w:sz w:val="16"/>
        </w:rPr>
        <w:t xml:space="preserve">, and therefore more expensive, </w:t>
      </w:r>
      <w:r w:rsidRPr="00CA5240">
        <w:rPr>
          <w:rStyle w:val="StyleUnderline"/>
        </w:rPr>
        <w:t>privately owned good</w:t>
      </w:r>
      <w:r w:rsidRPr="00CA5240">
        <w:rPr>
          <w:u w:val="single"/>
        </w:rPr>
        <w:t>.</w:t>
      </w:r>
      <w:r w:rsidRPr="00CA5240">
        <w:rPr>
          <w:sz w:val="16"/>
        </w:rPr>
        <w:t xml:space="preserve"> </w:t>
      </w:r>
    </w:p>
    <w:p w14:paraId="5E45B271" w14:textId="77777777" w:rsidR="00E374DC" w:rsidRPr="00CA5240" w:rsidRDefault="00E374DC" w:rsidP="00E374DC"/>
    <w:p w14:paraId="32DB7059" w14:textId="77777777" w:rsidR="00E374DC" w:rsidRPr="00CA5240" w:rsidRDefault="00E374DC" w:rsidP="00E374DC">
      <w:pPr>
        <w:pStyle w:val="Heading3"/>
      </w:pPr>
      <w:r w:rsidRPr="00CA5240">
        <w:t>AT: Unsustainbale</w:t>
      </w:r>
    </w:p>
    <w:p w14:paraId="2771C1E7" w14:textId="77777777" w:rsidR="00E374DC" w:rsidRPr="00CA5240" w:rsidRDefault="00E374DC" w:rsidP="00E374DC">
      <w:pPr>
        <w:pStyle w:val="Heading4"/>
      </w:pPr>
      <w:r w:rsidRPr="00CA5240">
        <w:t>The system isn’t terminally unsustainable – accelerating market-driven growth solves poverty and improves resource stability – leads to a steady state economy</w:t>
      </w:r>
    </w:p>
    <w:p w14:paraId="52287DE7" w14:textId="77777777" w:rsidR="00E374DC" w:rsidRPr="00CA5240" w:rsidRDefault="00E374DC" w:rsidP="00E374DC">
      <w:r w:rsidRPr="00CA5240">
        <w:rPr>
          <w:rStyle w:val="Style13ptBold"/>
        </w:rPr>
        <w:t>Saunders 16</w:t>
      </w:r>
      <w:r w:rsidRPr="00CA5240">
        <w:t xml:space="preserve"> – MA in Environment and Planning, PhD in engineering-economic systems from Stanford University (Harry, “Does Capitalism Require Endless Growth?,” The Breakthrough Institute, http://thebreakthrough.org/index.php/journal/issue-6/does-capitalism-require-endless-growth)</w:t>
      </w:r>
    </w:p>
    <w:p w14:paraId="7672EF97" w14:textId="77777777" w:rsidR="00E374DC" w:rsidRPr="00CA5240" w:rsidRDefault="00E374DC" w:rsidP="00E374DC">
      <w:r w:rsidRPr="00CA5240">
        <w:t xml:space="preserve">6. </w:t>
      </w:r>
      <w:r w:rsidRPr="00CA5240">
        <w:rPr>
          <w:rStyle w:val="StyleUnderline"/>
        </w:rPr>
        <w:t>There is another path to stable and declining calls on the planet’s endowment of natural capital. Malthus erred not only because he failed to understand the relationship between fertility rates and food consumption but also because he underestimated the rate at which agricultural productivity would improve</w:t>
      </w:r>
      <w:r w:rsidRPr="00CA5240">
        <w:t xml:space="preserve">. By growing more food on every acre of land, human societies avoided mass starvation. More broadly, </w:t>
      </w:r>
      <w:r w:rsidRPr="00CA5240">
        <w:rPr>
          <w:rStyle w:val="StyleUnderline"/>
        </w:rPr>
        <w:t>rising economic productivity due to technological advances raises incomes, creates economic surplus that can be reinvested in new capital and infrastructure, and produces more economic output from less natural capital input. So long as there are large populations living in deep poverty, gains in economic productivity will be put toward greater output,</w:t>
      </w:r>
      <w:r w:rsidRPr="00CA5240">
        <w:t xml:space="preserve"> assuring that some or all of the efficiencies associated with productivity gains will be put toward greater production and consumption</w:t>
      </w:r>
      <w:r w:rsidRPr="00CA5240">
        <w:rPr>
          <w:rStyle w:val="StyleUnderline"/>
        </w:rPr>
        <w:t xml:space="preserve">. But </w:t>
      </w:r>
      <w:r w:rsidRPr="00CA5240">
        <w:rPr>
          <w:rStyle w:val="Emphasis"/>
        </w:rPr>
        <w:t>once everyone on the planet achieves a satisfactory level of consumption,</w:t>
      </w:r>
      <w:r w:rsidRPr="00CA5240">
        <w:rPr>
          <w:rStyle w:val="StyleUnderline"/>
        </w:rPr>
        <w:t xml:space="preserve"> </w:t>
      </w:r>
      <w:r w:rsidRPr="00CA5240">
        <w:rPr>
          <w:rStyle w:val="Emphasis"/>
        </w:rPr>
        <w:t>consumption of goods and services should stabilize</w:t>
      </w:r>
      <w:r w:rsidRPr="00CA5240">
        <w:rPr>
          <w:rStyle w:val="StyleUnderline"/>
        </w:rPr>
        <w:t xml:space="preserve"> </w:t>
      </w:r>
      <w:r w:rsidRPr="00CA5240">
        <w:rPr>
          <w:rStyle w:val="Emphasis"/>
        </w:rPr>
        <w:t>while calls on natural capital should stabilize and then decline</w:t>
      </w:r>
      <w:r w:rsidRPr="00CA5240">
        <w:rPr>
          <w:rStyle w:val="StyleUnderline"/>
        </w:rPr>
        <w:t>.</w:t>
      </w:r>
      <w:hyperlink r:id="rId30" w:anchor="foot34" w:history="1">
        <w:r w:rsidRPr="00CA5240">
          <w:rPr>
            <w:rStyle w:val="Hyperlink"/>
          </w:rPr>
          <w:t>34</w:t>
        </w:r>
      </w:hyperlink>
      <w:r w:rsidRPr="00CA5240">
        <w:t xml:space="preserve"> </w:t>
      </w:r>
      <w:r w:rsidRPr="00CA5240">
        <w:rPr>
          <w:rStyle w:val="StyleUnderline"/>
        </w:rPr>
        <w:t>By satisfactory levels of consumption</w:t>
      </w:r>
      <w:r w:rsidRPr="00CA5240">
        <w:t xml:space="preserve">, what I mean is a </w:t>
      </w:r>
      <w:r w:rsidRPr="00CA5240">
        <w:rPr>
          <w:rStyle w:val="StyleUnderline"/>
        </w:rPr>
        <w:t>standard of living</w:t>
      </w:r>
      <w:r w:rsidRPr="00CA5240">
        <w:t xml:space="preserve"> that would be </w:t>
      </w:r>
      <w:r w:rsidRPr="00CA5240">
        <w:rPr>
          <w:rStyle w:val="StyleUnderline"/>
        </w:rPr>
        <w:t xml:space="preserve">recognizable to the average citizen of an advanced developed economy </w:t>
      </w:r>
      <w:r w:rsidRPr="00CA5240">
        <w:t xml:space="preserve">— </w:t>
      </w:r>
      <w:r w:rsidRPr="00CA5240">
        <w:rPr>
          <w:rStyle w:val="StyleUnderline"/>
        </w:rPr>
        <w:t>modern housing, an ample and diverse diet, sufficient electricity for run-of-the-mill household appliances, roads, hospitals, well-lit public spaces, garbage collection, and so on.</w:t>
      </w:r>
      <w:r w:rsidRPr="00CA5240">
        <w:t xml:space="preserve"> The </w:t>
      </w:r>
      <w:r w:rsidRPr="00CA5240">
        <w:rPr>
          <w:rStyle w:val="Emphasis"/>
        </w:rPr>
        <w:t>saturation of demand</w:t>
      </w:r>
      <w:r w:rsidRPr="00CA5240">
        <w:rPr>
          <w:rStyle w:val="StyleUnderline"/>
        </w:rPr>
        <w:t xml:space="preserve"> for goods and services in advanced developed economies in the latter half of the twentieth century provides a reasonable proxy for the point at which most people start to see diminishing utility from further household consumption.</w:t>
      </w:r>
      <w:r w:rsidRPr="00CA5240">
        <w:t xml:space="preserve"> In a zero-growth world, in which household consumption has saturated while labor- and resource-sparing technological change continues, leisure time grows continually over time while societal calls on natural capital decline.</w:t>
      </w:r>
      <w:hyperlink r:id="rId31" w:anchor="foot35" w:history="1">
        <w:r w:rsidRPr="00CA5240">
          <w:rPr>
            <w:rStyle w:val="Hyperlink"/>
          </w:rPr>
          <w:t>35</w:t>
        </w:r>
      </w:hyperlink>
      <w:r w:rsidRPr="00CA5240">
        <w:t xml:space="preserve"> Given these conditions, how quickly a zero-growth economy is achieved, and calls on natural capital globally peak and then decline, depends upon three closely related phenomena: how rapidly global population stabilizes, how rapidly incomes among the global poor rise, and the rate at which resource-sparing technological change occurs. 7. </w:t>
      </w:r>
      <w:r w:rsidRPr="00CA5240">
        <w:rPr>
          <w:rStyle w:val="StyleUnderline"/>
        </w:rPr>
        <w:t xml:space="preserve">Getting to a zero-growth steady state economy with declining calls on natural capital will require, then, sustaining — </w:t>
      </w:r>
      <w:r w:rsidRPr="00CA5240">
        <w:rPr>
          <w:rStyle w:val="Emphasis"/>
        </w:rPr>
        <w:t>or better yet, accelerating</w:t>
      </w:r>
      <w:r w:rsidRPr="00CA5240">
        <w:rPr>
          <w:rStyle w:val="StyleUnderline"/>
        </w:rPr>
        <w:t xml:space="preserve"> — two trends that capitalism has proven better able to advance than any alternative economic arrangement to date</w:t>
      </w:r>
      <w:r w:rsidRPr="00CA5240">
        <w:t xml:space="preserve">: </w:t>
      </w:r>
      <w:r w:rsidRPr="00CA5240">
        <w:rPr>
          <w:rStyle w:val="StyleUnderline"/>
        </w:rPr>
        <w:t>lifting large agrarian populations out of poverty, and improving resource productivity through technological change. The former</w:t>
      </w:r>
      <w:r w:rsidRPr="00CA5240">
        <w:t xml:space="preserve">, as noted above, </w:t>
      </w:r>
      <w:r w:rsidRPr="00CA5240">
        <w:rPr>
          <w:rStyle w:val="StyleUnderline"/>
        </w:rPr>
        <w:t>is also the key to stabilizing global population</w:t>
      </w:r>
      <w:r w:rsidRPr="00CA5240">
        <w:t>.</w:t>
      </w:r>
    </w:p>
    <w:p w14:paraId="325E6A8B" w14:textId="77777777" w:rsidR="00E374DC" w:rsidRPr="00CA5240" w:rsidRDefault="00E374DC" w:rsidP="00E374DC">
      <w:pPr>
        <w:pStyle w:val="Heading3"/>
      </w:pPr>
      <w:r w:rsidRPr="00CA5240">
        <w:t>2AC Sustainability</w:t>
      </w:r>
    </w:p>
    <w:p w14:paraId="6B2A258B" w14:textId="77777777" w:rsidR="00E374DC" w:rsidRPr="00CA5240" w:rsidRDefault="00E374DC" w:rsidP="00E374DC">
      <w:pPr>
        <w:pStyle w:val="Heading4"/>
      </w:pPr>
      <w:r w:rsidRPr="00CA5240">
        <w:t>Sustainability will overcome obstacles as long as strong economic growth is ensured</w:t>
      </w:r>
    </w:p>
    <w:p w14:paraId="4AEF3789" w14:textId="77777777" w:rsidR="00E374DC" w:rsidRPr="00CA5240" w:rsidRDefault="00E374DC" w:rsidP="00E374DC">
      <w:pPr>
        <w:rPr>
          <w:b/>
        </w:rPr>
      </w:pPr>
      <w:r w:rsidRPr="00CA5240">
        <w:t>Michael</w:t>
      </w:r>
      <w:r w:rsidRPr="00CA5240">
        <w:rPr>
          <w:b/>
        </w:rPr>
        <w:t xml:space="preserve"> Kelly 2013 </w:t>
      </w:r>
      <w:r w:rsidRPr="00CA5240">
        <w:t xml:space="preserve">(Cambridge engineering professor, “Why a collapse of global civilization will be avoided: a comment on Ehrlich &amp; Ehrlich”, July, </w:t>
      </w:r>
      <w:hyperlink r:id="rId32" w:anchor="corresp-1" w:history="1">
        <w:r w:rsidRPr="00CA5240">
          <w:rPr>
            <w:rStyle w:val="Hyperlink"/>
          </w:rPr>
          <w:t>http://rspb.royalsocietypublishing.org/content/280/1767/20131193.short#corresp-1</w:t>
        </w:r>
      </w:hyperlink>
      <w:r w:rsidRPr="00CA5240">
        <w:t>)</w:t>
      </w:r>
    </w:p>
    <w:p w14:paraId="56326E4A" w14:textId="77777777" w:rsidR="00E374DC" w:rsidRPr="00CA5240" w:rsidRDefault="00E374DC" w:rsidP="00E374DC"/>
    <w:p w14:paraId="67BDFFD2" w14:textId="77777777" w:rsidR="00E374DC" w:rsidRPr="00CA5240" w:rsidRDefault="00E374DC" w:rsidP="00E374DC">
      <w:pPr>
        <w:rPr>
          <w:rStyle w:val="StyleUnderline"/>
        </w:rPr>
      </w:pPr>
      <w:r w:rsidRPr="00CA5240">
        <w:rPr>
          <w:rStyle w:val="StyleUnderline"/>
        </w:rPr>
        <w:t>The population explosion (and its Malthusian societal disruptions) that Ehrlich FRS predicted for the 1990s has not come about [5,6], and the concerns in this present Ehrlich paper are not tempered by the mounting evidence of the demographic transition that occurs when the majority of people live in cities and have access to education</w:t>
      </w:r>
      <w:r w:rsidRPr="00CA5240">
        <w:rPr>
          <w:sz w:val="16"/>
        </w:rPr>
        <w:t xml:space="preserve">. In Japan, Europe and North America the population, excluding immigration, is in decline. </w:t>
      </w:r>
      <w:r w:rsidRPr="00CA5240">
        <w:rPr>
          <w:rStyle w:val="StyleUnderline"/>
        </w:rPr>
        <w:t>Some studies indicate that a peak of 9 billion people in 2050 will be followed by a decline to a population of approximately 6 billion in 2100</w:t>
      </w:r>
      <w:r w:rsidRPr="00CA5240">
        <w:rPr>
          <w:sz w:val="16"/>
        </w:rPr>
        <w:t xml:space="preserve">—less than that in 2000 [7] and bringing new problems of unwanted infrastructure assets! The UN is revising its future population estimates downward </w:t>
      </w:r>
      <w:r w:rsidRPr="00CA5240">
        <w:rPr>
          <w:rStyle w:val="StyleUnderline"/>
        </w:rPr>
        <w:t>[8]. If we look at the waste in the contemporary food chain,</w:t>
      </w:r>
      <w:r w:rsidRPr="00CA5240">
        <w:rPr>
          <w:sz w:val="16"/>
        </w:rPr>
        <w:t xml:space="preserve"> at the point of growth, in transit to the market and into the homes of consumers, and compound that loss by the amount of food thrown out rather than consumed, </w:t>
      </w:r>
      <w:r w:rsidRPr="00CA5240">
        <w:rPr>
          <w:rStyle w:val="Emphasis"/>
        </w:rPr>
        <w:t>we generate the quantity of food to feed the 9 billion today with the systems in place if we were less wasteful</w:t>
      </w:r>
      <w:r w:rsidRPr="00CA5240">
        <w:rPr>
          <w:sz w:val="16"/>
        </w:rPr>
        <w:t xml:space="preserve"> and could distribute it [9]. </w:t>
      </w:r>
      <w:r w:rsidRPr="00CA5240">
        <w:rPr>
          <w:rStyle w:val="StyleUnderline"/>
        </w:rPr>
        <w:t>Animal protein is now being generated in the laboratory and not on the farm</w:t>
      </w:r>
      <w:r w:rsidRPr="00CA5240">
        <w:rPr>
          <w:sz w:val="16"/>
        </w:rPr>
        <w:t xml:space="preserve"> [10]. Where is the discussion of the impact of mega-cities being self-sufficient in animal protein from factories within their city boundaries 40 years from now? </w:t>
      </w:r>
      <w:r w:rsidRPr="00CA5240">
        <w:rPr>
          <w:rStyle w:val="StyleUnderline"/>
        </w:rPr>
        <w:t>This is the time scale on which synthetic fibre comprehensively displaced wool from most of its markets</w:t>
      </w:r>
      <w:r w:rsidRPr="00CA5240">
        <w:rPr>
          <w:sz w:val="16"/>
        </w:rPr>
        <w:t xml:space="preserve">. Indeed, rather than speak of peak oil, we can speak of peak farmland—we will need smaller areas in future to feed the world, and we will oversee the managed return of excess land to the wild [11]. The starkest example in the consideration of material overconsumption is </w:t>
      </w:r>
      <w:r w:rsidRPr="00CA5240">
        <w:rPr>
          <w:rStyle w:val="StyleUnderline"/>
        </w:rPr>
        <w:t>the smart phone</w:t>
      </w:r>
      <w:r w:rsidRPr="00CA5240">
        <w:rPr>
          <w:sz w:val="16"/>
        </w:rPr>
        <w:t xml:space="preserve"> [12]. This was developed within the paradigm of business as usual to improve the way in which we communicate. Two points are relevant. </w:t>
      </w:r>
      <w:r w:rsidRPr="00CA5240">
        <w:rPr>
          <w:rStyle w:val="StyleUnderline"/>
        </w:rPr>
        <w:t>First, the small piece of metal, plastic and semiconductor that fits in the palm of a hand contains the functions of a camera, radio, telephone, answering machine, photo album, dictaphone, music centre, satellite navigation system, video camera and player, compass, stop-watch, Filofax, diary and more, which were all separate and bulky items only 20 years ago</w:t>
      </w:r>
      <w:r w:rsidRPr="00CA5240">
        <w:rPr>
          <w:sz w:val="16"/>
        </w:rPr>
        <w:t xml:space="preserve">. </w:t>
      </w:r>
      <w:r w:rsidRPr="00CA5240">
        <w:rPr>
          <w:rStyle w:val="Emphasis"/>
        </w:rPr>
        <w:t>This represents the great dematerialization of modern civilization, well ahead of any imminent collapse of natural resources</w:t>
      </w:r>
      <w:r w:rsidRPr="00CA5240">
        <w:rPr>
          <w:sz w:val="16"/>
        </w:rPr>
        <w:t xml:space="preserve">. The shape of high streets and retail centres are changing to reflect this evolution. Indeed, </w:t>
      </w:r>
      <w:r w:rsidRPr="00CA5240">
        <w:rPr>
          <w:rStyle w:val="StyleUnderline"/>
        </w:rPr>
        <w:t xml:space="preserve">the recycling of electronic systems will enhance further this capability of doing </w:t>
      </w:r>
      <w:r w:rsidRPr="00CA5240">
        <w:rPr>
          <w:rStyle w:val="Emphasis"/>
        </w:rPr>
        <w:t>more with less</w:t>
      </w:r>
      <w:r w:rsidRPr="00CA5240">
        <w:rPr>
          <w:rStyle w:val="StyleUnderline"/>
        </w:rPr>
        <w:t xml:space="preserve"> material, and the market for extended time between recharging has driven extraordinary improvements in energy efficiency</w:t>
      </w:r>
      <w:r w:rsidRPr="00CA5240">
        <w:rPr>
          <w:sz w:val="16"/>
        </w:rPr>
        <w:t xml:space="preserve">. It is these new low-resource technologies with ever-increasing recycled materials that will drive the world in future. Second, </w:t>
      </w:r>
      <w:r w:rsidRPr="00CA5240">
        <w:rPr>
          <w:rStyle w:val="StyleUnderline"/>
        </w:rPr>
        <w:t>the mobile phone is being used in rural Africa and India to inform farmers of optimal times for taking their products to market, thus reducing greatly the loss of product and/or incom</w:t>
      </w:r>
      <w:r w:rsidRPr="00CA5240">
        <w:rPr>
          <w:sz w:val="16"/>
        </w:rPr>
        <w:t>e</w:t>
      </w:r>
      <w:r w:rsidRPr="00CA5240">
        <w:rPr>
          <w:rStyle w:val="StyleUnderline"/>
        </w:rPr>
        <w:t>, and reducing the stress on land from the need to overproduce to compensate for such losses [</w:t>
      </w:r>
      <w:r w:rsidRPr="00CA5240">
        <w:rPr>
          <w:sz w:val="16"/>
        </w:rPr>
        <w:t xml:space="preserve">13]. Peak planet is now the new research topic [14]. </w:t>
      </w:r>
      <w:r w:rsidRPr="00CA5240">
        <w:rPr>
          <w:rStyle w:val="StyleUnderline"/>
        </w:rPr>
        <w:t>Any perceived threat to the security of the energy supply from finite resources over the last 200 years has been met by a deeper search for reserves</w:t>
      </w:r>
      <w:r w:rsidRPr="00CA5240">
        <w:rPr>
          <w:sz w:val="16"/>
        </w:rPr>
        <w:t xml:space="preserve">. Hansen et al. [15], and especially their fig. 6, show just how little (approx. 10%) of the known and accessible fossil fuel reserves (both conventional and unconventional) has been consumed, and we have had 40 years of future energy reserves to hand for some time [16]. We have not stopped looking for more, as with the recent discoveries of huge fields of methyl hydrates. </w:t>
      </w:r>
      <w:r w:rsidRPr="00CA5240">
        <w:rPr>
          <w:rStyle w:val="StyleUnderline"/>
        </w:rPr>
        <w:t>In future, when we leave the fossil fuel age, it will not be because of the exhaustion of fossil fuels</w:t>
      </w:r>
      <w:r w:rsidRPr="00CA5240">
        <w:rPr>
          <w:sz w:val="16"/>
        </w:rPr>
        <w:t xml:space="preserve">, </w:t>
      </w:r>
      <w:r w:rsidRPr="00CA5240">
        <w:rPr>
          <w:rStyle w:val="Emphasis"/>
        </w:rPr>
        <w:t>but because a cheaper, cleaner and more convenient alternative technology emerges, and we have ample time, probably 100 years, to get there.</w:t>
      </w:r>
      <w:r w:rsidRPr="00CA5240">
        <w:rPr>
          <w:sz w:val="16"/>
        </w:rPr>
        <w:t xml:space="preserve"> Modern climate scientists seem to be fixated on human-produced CO2, and have missed what the Sun [17] and the biosphere [18] have been doing for the last 30 years. If the history of solar behaviour repeats itself and we were to enter another little ice age, every ppm of CO2 in the atmosphere would be a boon as we feed 9 billion people in 2050 compared with the less than 1 billion last time in the seventeenth to eighteenth centuries. The transition out of the Medieval Warm Period into the Little Ice Age harmed but did not collapse global civilization, and we are much better prepared this time. The growing amplitude of the Keeling cycles of CO2 in the atmosphere is evidence of the greening of the biosphere [18]. The present temperature stasis since 1998, if extended by another 5 years, as now suggested [19] at a time of ever-increasing CO2 emissions, implies that both the coupling between CO2 and globally averaged surface temperatures has been exaggerated in the climate models and natural variability has been underestimated. Indeed, Otto et al. [20] have just revised down their estimate of climate sensitivity to atmospheric CO2 to a value that is now half that cited in earlier IPCC reports. Akasofu's [21] projection of the future temperature, made originally in 2000, and based on extending previous climatic cycles without explicit reference to CO2, has been borne out very precisely, and it is more accurate than all the climate model projections put together—furthermore, he makes a projection of lower temperatures until 2030! An over-emphasis on the urgency of mitigation has had a direct societal consequence in the Gadarene rush to reduce fossil fuel consumption. We do have more time to develop proper alternatives to fossil fuels. The current bankruptcies of alternative energy companies are inevitable: their present technology is both immature and uncompetitive. It is an exact repeat of what happened in California in the 1980s in response to the 1970s oil crisis and for the same reasons: without massive subsidy the energy generated did not produce the profits needed to keep up maintenance. (Graphic images of green industrial dereliction can be seen by googling the phrases ‘abandoned solar farms’ and/or ‘abandoned wind farms’.) Two hundred years ago, windmills stopped turning with the advent of steam engines, which were more efficient, needed less maintenance, and provided energy when and where needed. Little has changed in relative terms since! Trends in solar photovoltaics suggest that in 20 years the technology could become absolutely competitive with fossil fuels [22] unless the price of the latter collapses from current high prices just as they did after the 1970s peak. Whatever happens, the total energy from practical and economic solar systems will play a small part in meeting the global energy demand for the foreseeable future: renewable energy sources are intrinsically dilute at source [23]. Energy storage at the large scale is way into the future, except for water for hydroelectricity, as in New Zealand and Norway. Pushing water uphill with alternative energies is woefully inefficient. </w:t>
      </w:r>
      <w:r w:rsidRPr="00CA5240">
        <w:rPr>
          <w:rStyle w:val="StyleUnderline"/>
        </w:rPr>
        <w:t>Communications, new materials and health systems all present humanity with clear opportunities to avoid future problems with tools not available to earlier generations. The Internet, and its implication of all information available everywhere, instantaneously for everyone, will ensure that technical, medical and societal advances will proceed and propagate very rapidly</w:t>
      </w:r>
      <w:r w:rsidRPr="00CA5240">
        <w:rPr>
          <w:sz w:val="16"/>
        </w:rPr>
        <w:t xml:space="preserve">. An advance in one corner of the world will almost instantaneously be accessible and adaptable anywhere. Human travel will change from becoming a necessity to an option, freeing up time, reducing emissions and enhancing business between continents [24]. New ‘designer’ materials and three-dimensional printing technology for manufacture are likely to massively reduce our reliance on depleting natural resources, providing for a far more adaptive approach to materials in applications. The incredible waste we currently produce is likely to reduce very significantly, making for greater resilience against resource depletion [25]. </w:t>
      </w:r>
      <w:r w:rsidRPr="00CA5240">
        <w:rPr>
          <w:rStyle w:val="StyleUnderline"/>
        </w:rPr>
        <w:t>Ehrlich &amp; Ehrlich [1] are concerned about future pandemics in a closely interconnected world. However, advances in medicine and diagnostics will result in significant economic gains in terms of treatment efficacy, in days lost from the workplace and in the ability of mankind to respond to a future pandem</w:t>
      </w:r>
      <w:r w:rsidRPr="00CA5240">
        <w:rPr>
          <w:sz w:val="16"/>
        </w:rPr>
        <w:t xml:space="preserve">ic. The recent response to the H5Nn series of bird flu viruses is very encouraging, and the strategies have existed for some time [26]. </w:t>
      </w:r>
      <w:r w:rsidRPr="00CA5240">
        <w:rPr>
          <w:rStyle w:val="StyleUnderline"/>
        </w:rPr>
        <w:t xml:space="preserve">We can be a much more resilient race in future than we could be in the past. Similarly, with the advances in understanding the brain and President Obama's recent commitment to mapping the brain, we will enhance our cognitive and processing capability so as to further our ingenuity and resilience in response to future threats. </w:t>
      </w:r>
      <w:r w:rsidRPr="00CA5240">
        <w:rPr>
          <w:rStyle w:val="Emphasis"/>
        </w:rPr>
        <w:t>The mainstream scientific and engineering community can see nothing that suggests an imminent collapse of civilization, and it is well on track to deal with new problems as they emerge, in continuity with the history of the last 200 years</w:t>
      </w:r>
      <w:r w:rsidRPr="00CA5240">
        <w:rPr>
          <w:sz w:val="16"/>
        </w:rPr>
        <w:t xml:space="preserve">. Neo-Malthusians have proved comprehensively wrong so far, and this comment argues that this is set to continue into the foreseeable future. This comment is not denying challenges, but is really questioning defeatism. Weigh the evidence. </w:t>
      </w:r>
      <w:r w:rsidRPr="00CA5240">
        <w:rPr>
          <w:rStyle w:val="Emphasis"/>
        </w:rPr>
        <w:t>Finally, it is only civilizations backed by strong economies that are in a position to do the research and make the necessary scientific, engineering and technological advances to offset environmental threats.</w:t>
      </w:r>
      <w:r w:rsidRPr="00CA5240">
        <w:rPr>
          <w:sz w:val="16"/>
        </w:rPr>
        <w:t xml:space="preserve"> </w:t>
      </w:r>
      <w:r w:rsidRPr="00CA5240">
        <w:rPr>
          <w:rStyle w:val="StyleUnderline"/>
        </w:rPr>
        <w:t>Scientific views that undermine economic progress are a threat in themselves, and need a careful and robust justification before they are widely propagated.</w:t>
      </w:r>
    </w:p>
    <w:p w14:paraId="7F0C0D8D" w14:textId="77777777" w:rsidR="000F4049" w:rsidRPr="00CA5240" w:rsidRDefault="000F4049" w:rsidP="00E374DC">
      <w:pPr>
        <w:pStyle w:val="Heading3"/>
      </w:pPr>
      <w:r w:rsidRPr="00CA5240">
        <w:t>AT: Streeck</w:t>
      </w:r>
    </w:p>
    <w:p w14:paraId="0C70DA81" w14:textId="77777777" w:rsidR="000F4049" w:rsidRPr="00CA5240" w:rsidRDefault="000F4049" w:rsidP="000F4049"/>
    <w:p w14:paraId="607B3923" w14:textId="77777777" w:rsidR="000F4049" w:rsidRPr="00CA5240" w:rsidRDefault="000F4049" w:rsidP="000F4049">
      <w:pPr>
        <w:pStyle w:val="Heading4"/>
        <w:rPr>
          <w:rStyle w:val="Style13ptBold"/>
          <w:b/>
        </w:rPr>
      </w:pPr>
      <w:r w:rsidRPr="00CA5240">
        <w:rPr>
          <w:rStyle w:val="Style13ptBold"/>
          <w:b/>
        </w:rPr>
        <w:t xml:space="preserve">The Streeck evidence is </w:t>
      </w:r>
      <w:r w:rsidRPr="00CA5240">
        <w:rPr>
          <w:rStyle w:val="Style13ptBold"/>
          <w:b/>
          <w:u w:val="single"/>
        </w:rPr>
        <w:t>wrong</w:t>
      </w:r>
      <w:r w:rsidRPr="00CA5240">
        <w:rPr>
          <w:rStyle w:val="Style13ptBold"/>
          <w:b/>
        </w:rPr>
        <w:t xml:space="preserve"> – it’s a </w:t>
      </w:r>
      <w:r w:rsidRPr="00CA5240">
        <w:rPr>
          <w:rStyle w:val="Style13ptBold"/>
          <w:b/>
          <w:u w:val="single"/>
        </w:rPr>
        <w:t>simplistic analysis</w:t>
      </w:r>
      <w:r w:rsidRPr="00CA5240">
        <w:rPr>
          <w:rStyle w:val="Style13ptBold"/>
          <w:b/>
        </w:rPr>
        <w:t xml:space="preserve"> that </w:t>
      </w:r>
      <w:r w:rsidRPr="00CA5240">
        <w:rPr>
          <w:rStyle w:val="Style13ptBold"/>
          <w:b/>
          <w:u w:val="single"/>
        </w:rPr>
        <w:t>misdiagnoses</w:t>
      </w:r>
      <w:r w:rsidRPr="00CA5240">
        <w:rPr>
          <w:rStyle w:val="Style13ptBold"/>
          <w:b/>
        </w:rPr>
        <w:t xml:space="preserve"> contemporary crises.</w:t>
      </w:r>
    </w:p>
    <w:p w14:paraId="724BEF58" w14:textId="77777777" w:rsidR="000F4049" w:rsidRPr="00CA5240" w:rsidRDefault="000F4049" w:rsidP="000F4049">
      <w:r w:rsidRPr="00CA5240">
        <w:rPr>
          <w:rStyle w:val="Style13ptBold"/>
        </w:rPr>
        <w:t>Wolf 11/2/16</w:t>
      </w:r>
      <w:r w:rsidRPr="00CA5240">
        <w:t xml:space="preserve"> (Martin Wolf, Chief Economics Commentator, "Martin Wolf: the case against the collapse of capitalism", Financial Times, 11-2-2016, https://www.ft.com/content/7496e08a-9f7a-11e6-891e-abe238dee8e2, DOA: 7-28-2017) //Snowball</w:t>
      </w:r>
    </w:p>
    <w:p w14:paraId="6629F7EE" w14:textId="77777777" w:rsidR="000F4049" w:rsidRPr="00CA5240" w:rsidRDefault="000F4049" w:rsidP="000F4049">
      <w:pPr>
        <w:rPr>
          <w:sz w:val="16"/>
        </w:rPr>
      </w:pPr>
      <w:r w:rsidRPr="00CA5240">
        <w:rPr>
          <w:rStyle w:val="StyleUnderline"/>
        </w:rPr>
        <w:t>Three</w:t>
      </w:r>
      <w:r w:rsidRPr="00CA5240">
        <w:rPr>
          <w:sz w:val="16"/>
        </w:rPr>
        <w:t xml:space="preserve"> underlying </w:t>
      </w:r>
      <w:r w:rsidRPr="00CA5240">
        <w:rPr>
          <w:rStyle w:val="StyleUnderline"/>
        </w:rPr>
        <w:t>trends</w:t>
      </w:r>
      <w:r w:rsidRPr="00CA5240">
        <w:rPr>
          <w:sz w:val="16"/>
        </w:rPr>
        <w:t xml:space="preserve"> have </w:t>
      </w:r>
      <w:r w:rsidRPr="00CA5240">
        <w:rPr>
          <w:rStyle w:val="StyleUnderline"/>
        </w:rPr>
        <w:t>contributed: declining</w:t>
      </w:r>
      <w:r w:rsidRPr="00CA5240">
        <w:rPr>
          <w:sz w:val="16"/>
        </w:rPr>
        <w:t xml:space="preserve"> economic </w:t>
      </w:r>
      <w:r w:rsidRPr="00CA5240">
        <w:rPr>
          <w:rStyle w:val="StyleUnderline"/>
        </w:rPr>
        <w:t>growth, growing inequality and</w:t>
      </w:r>
      <w:r w:rsidRPr="00CA5240">
        <w:rPr>
          <w:sz w:val="16"/>
        </w:rPr>
        <w:t xml:space="preserve"> soaring </w:t>
      </w:r>
      <w:r w:rsidRPr="00CA5240">
        <w:rPr>
          <w:rStyle w:val="StyleUnderline"/>
        </w:rPr>
        <w:t>indebtedness</w:t>
      </w:r>
      <w:r w:rsidRPr="00CA5240">
        <w:rPr>
          <w:sz w:val="16"/>
        </w:rPr>
        <w:t xml:space="preserve">. These, he argues, are mutually reinforcing: low growth engenders distributional struggles, the solution too often being excessive borrowing. His views on the absurdity of quantitative easing as a palliative mirror those of the Austrian economists he despises. </w:t>
      </w:r>
      <w:r w:rsidRPr="00CA5240">
        <w:rPr>
          <w:rStyle w:val="StyleUnderline"/>
        </w:rPr>
        <w:t>This is not the only case in which Streeck echoes rightwing views: his discussion of increasing female participation in the labour market</w:t>
      </w:r>
      <w:r w:rsidRPr="00CA5240">
        <w:rPr>
          <w:sz w:val="16"/>
        </w:rPr>
        <w:t xml:space="preserve">, for example, </w:t>
      </w:r>
      <w:r w:rsidRPr="00CA5240">
        <w:rPr>
          <w:rStyle w:val="StyleUnderline"/>
        </w:rPr>
        <w:t>finds much to regret</w:t>
      </w:r>
      <w:r w:rsidRPr="00CA5240">
        <w:rPr>
          <w:sz w:val="16"/>
        </w:rPr>
        <w:t xml:space="preserve"> and nothing to celebrate in this trend.</w:t>
      </w:r>
    </w:p>
    <w:p w14:paraId="73195421" w14:textId="77777777" w:rsidR="000F4049" w:rsidRPr="00CA5240" w:rsidRDefault="000F4049" w:rsidP="000F4049">
      <w:pPr>
        <w:rPr>
          <w:sz w:val="16"/>
        </w:rPr>
      </w:pPr>
      <w:r w:rsidRPr="00CA5240">
        <w:rPr>
          <w:sz w:val="16"/>
        </w:rPr>
        <w:t xml:space="preserve">In one of his few telling phrases, he describes the response of ordinary people to pressures on them as “coping, hoping, doping and shopping”. But, above all, </w:t>
      </w:r>
      <w:r w:rsidRPr="00CA5240">
        <w:rPr>
          <w:rStyle w:val="StyleUnderline"/>
        </w:rPr>
        <w:t>Streeck stresses the dire consequences of an out-of-control financial system</w:t>
      </w:r>
      <w:r w:rsidRPr="00CA5240">
        <w:rPr>
          <w:sz w:val="16"/>
        </w:rPr>
        <w:t>, a predatory tax-evading and tax-avoiding plutocracy, the transfer of substantial parts of the public realm into private hands and resulting corruption of political and economic domains.</w:t>
      </w:r>
    </w:p>
    <w:p w14:paraId="2DBD5AB1" w14:textId="77777777" w:rsidR="000F4049" w:rsidRPr="00CA5240" w:rsidRDefault="000F4049" w:rsidP="000F4049">
      <w:pPr>
        <w:rPr>
          <w:sz w:val="16"/>
        </w:rPr>
      </w:pPr>
      <w:r w:rsidRPr="00CA5240">
        <w:rPr>
          <w:rStyle w:val="StyleUnderline"/>
        </w:rPr>
        <w:t>Streeck also writes devastatingly</w:t>
      </w:r>
      <w:r w:rsidRPr="00CA5240">
        <w:rPr>
          <w:sz w:val="16"/>
        </w:rPr>
        <w:t xml:space="preserve"> and cogently on the euro as an assault </w:t>
      </w:r>
      <w:r w:rsidRPr="00CA5240">
        <w:rPr>
          <w:rStyle w:val="StyleUnderline"/>
        </w:rPr>
        <w:t>on democratic politics</w:t>
      </w:r>
      <w:r w:rsidRPr="00CA5240">
        <w:rPr>
          <w:sz w:val="16"/>
        </w:rPr>
        <w:t>. “Germany”, he argues, “on account of its regained economic power after 2008 and as the main beneficiary of the EMU [economic and monetary union] due to its export strength</w:t>
      </w:r>
      <w:r w:rsidRPr="00CA5240">
        <w:rPr>
          <w:rFonts w:ascii="Times New Roman" w:hAnsi="Times New Roman" w:cs="Times New Roman"/>
          <w:sz w:val="16"/>
        </w:rPr>
        <w:t> </w:t>
      </w:r>
      <w:r w:rsidRPr="00CA5240">
        <w:rPr>
          <w:sz w:val="16"/>
        </w:rPr>
        <w:t>.</w:t>
      </w:r>
      <w:r w:rsidRPr="00CA5240">
        <w:rPr>
          <w:rFonts w:ascii="Times New Roman" w:hAnsi="Times New Roman" w:cs="Times New Roman"/>
          <w:sz w:val="16"/>
        </w:rPr>
        <w:t> </w:t>
      </w:r>
      <w:r w:rsidRPr="00CA5240">
        <w:rPr>
          <w:sz w:val="16"/>
        </w:rPr>
        <w:t>.</w:t>
      </w:r>
      <w:r w:rsidRPr="00CA5240">
        <w:rPr>
          <w:rFonts w:ascii="Times New Roman" w:hAnsi="Times New Roman" w:cs="Times New Roman"/>
          <w:sz w:val="16"/>
        </w:rPr>
        <w:t> </w:t>
      </w:r>
      <w:r w:rsidRPr="00CA5240">
        <w:rPr>
          <w:sz w:val="16"/>
        </w:rPr>
        <w:t>.</w:t>
      </w:r>
      <w:r w:rsidRPr="00CA5240">
        <w:rPr>
          <w:rFonts w:ascii="Times New Roman" w:hAnsi="Times New Roman" w:cs="Times New Roman"/>
          <w:sz w:val="16"/>
        </w:rPr>
        <w:t> </w:t>
      </w:r>
      <w:r w:rsidRPr="00CA5240">
        <w:rPr>
          <w:sz w:val="16"/>
        </w:rPr>
        <w:t>de facto governs the EMU as a German economic empire.</w:t>
      </w:r>
      <w:r w:rsidRPr="00CA5240">
        <w:rPr>
          <w:rFonts w:cs="Georgia"/>
          <w:sz w:val="16"/>
        </w:rPr>
        <w:t>”</w:t>
      </w:r>
    </w:p>
    <w:p w14:paraId="544D16EF" w14:textId="77777777" w:rsidR="000F4049" w:rsidRPr="00CA5240" w:rsidRDefault="000F4049" w:rsidP="000F4049">
      <w:pPr>
        <w:rPr>
          <w:sz w:val="16"/>
        </w:rPr>
      </w:pPr>
      <w:r w:rsidRPr="00CA5240">
        <w:rPr>
          <w:sz w:val="16"/>
        </w:rPr>
        <w:t>The eurozone, notes Streeck, seeks to bring together countries with irreconcilably different economic cultures. A democratically legitimate resolution of the resulting tensions is impossible. The euro will either fail or survive as an undemocratic structure subservient to the whims of the financial markets and managed by a technocratic central bank and a hegemonic Germany.</w:t>
      </w:r>
    </w:p>
    <w:p w14:paraId="2C75B87A" w14:textId="77777777" w:rsidR="000F4049" w:rsidRPr="00CA5240" w:rsidRDefault="000F4049" w:rsidP="000F4049">
      <w:pPr>
        <w:rPr>
          <w:sz w:val="16"/>
        </w:rPr>
      </w:pPr>
      <w:r w:rsidRPr="00CA5240">
        <w:rPr>
          <w:sz w:val="16"/>
        </w:rPr>
        <w:t xml:space="preserve">Streeck’s views on the folly of the euro are convincing, but </w:t>
      </w:r>
      <w:r w:rsidRPr="00CA5240">
        <w:rPr>
          <w:rStyle w:val="StyleUnderline"/>
        </w:rPr>
        <w:t>the forecast that today’s Europe will end up in something like the Dark Ages seems ludicrous. Contemporary Europeans enjoy standards of living, life expectancies, personal freedoms and levels of security that people of the Dark Ages</w:t>
      </w:r>
      <w:r w:rsidRPr="00CA5240">
        <w:rPr>
          <w:sz w:val="16"/>
        </w:rPr>
        <w:t xml:space="preserve"> or indeed of the Roman empire </w:t>
      </w:r>
      <w:r w:rsidRPr="00CA5240">
        <w:rPr>
          <w:rStyle w:val="StyleUnderline"/>
        </w:rPr>
        <w:t>could not</w:t>
      </w:r>
      <w:r w:rsidRPr="00CA5240">
        <w:rPr>
          <w:sz w:val="16"/>
        </w:rPr>
        <w:t xml:space="preserve"> even </w:t>
      </w:r>
      <w:r w:rsidRPr="00CA5240">
        <w:rPr>
          <w:rStyle w:val="StyleUnderline"/>
        </w:rPr>
        <w:t>imagine.</w:t>
      </w:r>
    </w:p>
    <w:p w14:paraId="3B32D824" w14:textId="77777777" w:rsidR="000F4049" w:rsidRPr="00CA5240" w:rsidRDefault="000F4049" w:rsidP="000F4049">
      <w:pPr>
        <w:rPr>
          <w:sz w:val="16"/>
        </w:rPr>
      </w:pPr>
      <w:r w:rsidRPr="00CA5240">
        <w:rPr>
          <w:sz w:val="16"/>
        </w:rPr>
        <w:t xml:space="preserve">Moreover, </w:t>
      </w:r>
      <w:r w:rsidRPr="00CA5240">
        <w:rPr>
          <w:rStyle w:val="StyleUnderline"/>
        </w:rPr>
        <w:t>pace Streeck, today’s world does not consist only of failures</w:t>
      </w:r>
      <w:r w:rsidRPr="00CA5240">
        <w:rPr>
          <w:sz w:val="16"/>
        </w:rPr>
        <w:t xml:space="preserve">. He notes, correctly, that the emergence of the globalised market economy has reduced the effectiveness of the mid-20th-century compromise between democracy and national capitalism. But </w:t>
      </w:r>
      <w:r w:rsidRPr="00CA5240">
        <w:rPr>
          <w:rStyle w:val="StyleUnderline"/>
        </w:rPr>
        <w:t>his enthusiasm for deglobalising capitalism misses altogether the immense opportunities increased trade and foreign direct investment have brought</w:t>
      </w:r>
      <w:r w:rsidRPr="00CA5240">
        <w:rPr>
          <w:sz w:val="16"/>
        </w:rPr>
        <w:t>, notably to China and India.</w:t>
      </w:r>
    </w:p>
    <w:p w14:paraId="289AC348" w14:textId="77777777" w:rsidR="000F4049" w:rsidRPr="00CA5240" w:rsidRDefault="000F4049" w:rsidP="000F4049">
      <w:pPr>
        <w:rPr>
          <w:sz w:val="16"/>
        </w:rPr>
      </w:pPr>
      <w:r w:rsidRPr="00CA5240">
        <w:rPr>
          <w:sz w:val="16"/>
        </w:rPr>
        <w:t xml:space="preserve">In addition, </w:t>
      </w:r>
      <w:r w:rsidRPr="00CA5240">
        <w:rPr>
          <w:rStyle w:val="StyleUnderline"/>
        </w:rPr>
        <w:t>while the trends and stresses in the functioning of the contemporary market economy</w:t>
      </w:r>
      <w:r w:rsidRPr="00CA5240">
        <w:rPr>
          <w:sz w:val="16"/>
        </w:rPr>
        <w:t xml:space="preserve"> and its relationship with democratic politics </w:t>
      </w:r>
      <w:r w:rsidRPr="00CA5240">
        <w:rPr>
          <w:rStyle w:val="StyleUnderline"/>
        </w:rPr>
        <w:t>are part of the story, they are not the whole of it</w:t>
      </w:r>
      <w:r w:rsidRPr="00CA5240">
        <w:rPr>
          <w:sz w:val="16"/>
        </w:rPr>
        <w:t>. Streeck is right that no stable equilibrium exists in any society. Both the economy and the polity must adapt and change.</w:t>
      </w:r>
    </w:p>
    <w:p w14:paraId="544271B4" w14:textId="77777777" w:rsidR="000F4049" w:rsidRPr="00CA5240" w:rsidRDefault="000F4049" w:rsidP="000F4049">
      <w:pPr>
        <w:rPr>
          <w:sz w:val="16"/>
        </w:rPr>
      </w:pPr>
      <w:r w:rsidRPr="00CA5240">
        <w:rPr>
          <w:sz w:val="16"/>
        </w:rPr>
        <w:t xml:space="preserve">Yet </w:t>
      </w:r>
      <w:r w:rsidRPr="00CA5240">
        <w:rPr>
          <w:rStyle w:val="StyleUnderline"/>
        </w:rPr>
        <w:t>the relationship between democracy and capitalism is not, as Streeck seems to believe, unnatural</w:t>
      </w:r>
      <w:r w:rsidRPr="00CA5240">
        <w:rPr>
          <w:sz w:val="16"/>
        </w:rPr>
        <w:t xml:space="preserve">. On the contrary, </w:t>
      </w:r>
      <w:r w:rsidRPr="00CA5240">
        <w:rPr>
          <w:rStyle w:val="StyleUnderline"/>
        </w:rPr>
        <w:t>both systems derive from a belief in the role of people as active citizens and economic agents</w:t>
      </w:r>
      <w:r w:rsidRPr="00CA5240">
        <w:rPr>
          <w:sz w:val="16"/>
        </w:rPr>
        <w:t>. In the former role, they make decisions together; in the latter, they make decisions for themselves. The boundaries and modes of operation of both systems are open to constant renegotiation. But both are essential.</w:t>
      </w:r>
    </w:p>
    <w:p w14:paraId="1410EA59" w14:textId="77777777" w:rsidR="000F4049" w:rsidRPr="00CA5240" w:rsidRDefault="000F4049" w:rsidP="000F4049">
      <w:pPr>
        <w:rPr>
          <w:sz w:val="16"/>
        </w:rPr>
      </w:pPr>
      <w:r w:rsidRPr="00CA5240">
        <w:rPr>
          <w:sz w:val="16"/>
        </w:rPr>
        <w:t xml:space="preserve">Moreover, </w:t>
      </w:r>
      <w:r w:rsidRPr="00CA5240">
        <w:rPr>
          <w:rStyle w:val="StyleUnderline"/>
        </w:rPr>
        <w:t>democracy cannot function without a market economy. The alternative — a thoroughly politicised economy — cannot function properly</w:t>
      </w:r>
      <w:r w:rsidRPr="00CA5240">
        <w:rPr>
          <w:sz w:val="16"/>
        </w:rPr>
        <w:t xml:space="preserve">: just </w:t>
      </w:r>
      <w:r w:rsidRPr="00CA5240">
        <w:rPr>
          <w:rStyle w:val="StyleUnderline"/>
        </w:rPr>
        <w:t>look at</w:t>
      </w:r>
      <w:r w:rsidRPr="00CA5240">
        <w:rPr>
          <w:sz w:val="16"/>
        </w:rPr>
        <w:t xml:space="preserve"> today’s </w:t>
      </w:r>
      <w:r w:rsidRPr="00CA5240">
        <w:rPr>
          <w:rStyle w:val="StyleUnderline"/>
        </w:rPr>
        <w:t>Venezuela</w:t>
      </w:r>
      <w:r w:rsidRPr="00CA5240">
        <w:rPr>
          <w:sz w:val="16"/>
        </w:rPr>
        <w:t xml:space="preserve">. The market protects democracy from becoming overstretched, while democracy provides a legitimate framework for the market. Just as the market economy is the least bad way to generate prosperity, so is </w:t>
      </w:r>
      <w:r w:rsidRPr="00CA5240">
        <w:rPr>
          <w:rStyle w:val="StyleUnderline"/>
        </w:rPr>
        <w:t>democracy the least bad way to manage social conflicts</w:t>
      </w:r>
      <w:r w:rsidRPr="00CA5240">
        <w:rPr>
          <w:sz w:val="16"/>
        </w:rPr>
        <w:t>.</w:t>
      </w:r>
    </w:p>
    <w:p w14:paraId="67FB17A5" w14:textId="77777777" w:rsidR="000F4049" w:rsidRPr="00CA5240" w:rsidRDefault="000F4049" w:rsidP="000F4049">
      <w:pPr>
        <w:rPr>
          <w:sz w:val="16"/>
        </w:rPr>
      </w:pPr>
      <w:r w:rsidRPr="00CA5240">
        <w:rPr>
          <w:sz w:val="16"/>
        </w:rPr>
        <w:t xml:space="preserve">Furthermore, </w:t>
      </w:r>
      <w:r w:rsidRPr="00CA5240">
        <w:rPr>
          <w:rStyle w:val="StyleUnderline"/>
        </w:rPr>
        <w:t>in today’s world, it is not capitalism that is in imminent danger, but rather democracy. A predatory form of post-democratic capitalism, not the end of capitalism, is the threat</w:t>
      </w:r>
      <w:r w:rsidRPr="00CA5240">
        <w:rPr>
          <w:sz w:val="16"/>
        </w:rPr>
        <w:t xml:space="preserve">. Correspondingly, </w:t>
      </w:r>
      <w:r w:rsidRPr="00CA5240">
        <w:rPr>
          <w:rStyle w:val="StyleUnderline"/>
        </w:rPr>
        <w:t>authoritarianism seems a far greater peril than</w:t>
      </w:r>
      <w:r w:rsidRPr="00CA5240">
        <w:rPr>
          <w:sz w:val="16"/>
        </w:rPr>
        <w:t xml:space="preserve"> the </w:t>
      </w:r>
      <w:r w:rsidRPr="00CA5240">
        <w:rPr>
          <w:rStyle w:val="StyleUnderline"/>
        </w:rPr>
        <w:t>anarchy</w:t>
      </w:r>
      <w:r w:rsidRPr="00CA5240">
        <w:rPr>
          <w:sz w:val="16"/>
        </w:rPr>
        <w:t xml:space="preserve"> of a dark age.</w:t>
      </w:r>
    </w:p>
    <w:p w14:paraId="26C70170" w14:textId="77777777" w:rsidR="000F4049" w:rsidRPr="00CA5240" w:rsidRDefault="000F4049" w:rsidP="000F4049">
      <w:pPr>
        <w:rPr>
          <w:rStyle w:val="StyleUnderline"/>
        </w:rPr>
      </w:pPr>
      <w:r w:rsidRPr="00CA5240">
        <w:rPr>
          <w:rStyle w:val="StyleUnderline"/>
        </w:rPr>
        <w:t>The challenges we confront in bringing finance under control, rebalancing corporate governance, remedying inequality, sustaining demand and</w:t>
      </w:r>
      <w:r w:rsidRPr="00CA5240">
        <w:rPr>
          <w:sz w:val="16"/>
        </w:rPr>
        <w:t xml:space="preserve">, above all, </w:t>
      </w:r>
      <w:r w:rsidRPr="00CA5240">
        <w:rPr>
          <w:rStyle w:val="StyleUnderline"/>
        </w:rPr>
        <w:t>managing the tensions between the democratic nation state and the global market economy are genuine.</w:t>
      </w:r>
      <w:r w:rsidRPr="00CA5240">
        <w:rPr>
          <w:sz w:val="16"/>
        </w:rPr>
        <w:t xml:space="preserve"> The answers should include a modicum of deglobalisation, notably of finance, and greater co-operation among democratic governments, notably on taxation and the provision of global public goods. </w:t>
      </w:r>
      <w:r w:rsidRPr="00CA5240">
        <w:rPr>
          <w:rStyle w:val="StyleUnderline"/>
        </w:rPr>
        <w:t>Will this be difficult? Yes. Will the answers work forever? No.</w:t>
      </w:r>
    </w:p>
    <w:p w14:paraId="3B8F0020" w14:textId="77777777" w:rsidR="000F4049" w:rsidRPr="00CA5240" w:rsidRDefault="000F4049" w:rsidP="000F4049">
      <w:pPr>
        <w:rPr>
          <w:sz w:val="16"/>
        </w:rPr>
      </w:pPr>
      <w:r w:rsidRPr="00CA5240">
        <w:rPr>
          <w:rStyle w:val="StyleUnderline"/>
        </w:rPr>
        <w:t>Is the task possible? Absolutely, yes. Streeck condemns this</w:t>
      </w:r>
      <w:r w:rsidRPr="00CA5240">
        <w:rPr>
          <w:sz w:val="16"/>
        </w:rPr>
        <w:t xml:space="preserve"> “technocratic-voluntaristic doability </w:t>
      </w:r>
      <w:r w:rsidRPr="00CA5240">
        <w:rPr>
          <w:rStyle w:val="StyleUnderline"/>
        </w:rPr>
        <w:t>worldview” as hopelessly naive. Such defeatism</w:t>
      </w:r>
      <w:r w:rsidRPr="00CA5240">
        <w:rPr>
          <w:sz w:val="16"/>
        </w:rPr>
        <w:t xml:space="preserve"> before supposedly unmanageable social forces </w:t>
      </w:r>
      <w:r w:rsidRPr="00CA5240">
        <w:rPr>
          <w:rStyle w:val="StyleUnderline"/>
        </w:rPr>
        <w:t>is characteristic of a certain sort of intellectual</w:t>
      </w:r>
      <w:r w:rsidRPr="00CA5240">
        <w:rPr>
          <w:sz w:val="16"/>
        </w:rPr>
        <w:t>. But the “doability worldview” saved civilisation in the middle of the 20th century. It can (and must) do so again, even if its old institutional bases, particularly trade unions and political parties, have weakened.</w:t>
      </w:r>
    </w:p>
    <w:p w14:paraId="7804AEAD" w14:textId="77777777" w:rsidR="000F4049" w:rsidRPr="00CA5240" w:rsidRDefault="000F4049" w:rsidP="000F4049">
      <w:r w:rsidRPr="00CA5240">
        <w:rPr>
          <w:rStyle w:val="StyleUnderline"/>
        </w:rPr>
        <w:t xml:space="preserve">How Will Capitalism End? provides not so much a convincing forecast as a warning. Its analysis is </w:t>
      </w:r>
      <w:r w:rsidRPr="00CA5240">
        <w:rPr>
          <w:rStyle w:val="Emphasis"/>
        </w:rPr>
        <w:t>exaggerated and simplistic</w:t>
      </w:r>
      <w:r w:rsidRPr="00CA5240">
        <w:rPr>
          <w:sz w:val="16"/>
        </w:rPr>
        <w:t xml:space="preserve">. Streeck correctly identifies some disturbing trends. Nevertheless, </w:t>
      </w:r>
      <w:r w:rsidRPr="00CA5240">
        <w:rPr>
          <w:rStyle w:val="StyleUnderline"/>
        </w:rPr>
        <w:t>the history of the 20th century shows we do not have to be victims of forces beyond our control. We can choose the worse, or the better. We should choose the better</w:t>
      </w:r>
      <w:r w:rsidRPr="00CA5240">
        <w:rPr>
          <w:sz w:val="16"/>
        </w:rPr>
        <w:t>.</w:t>
      </w:r>
    </w:p>
    <w:p w14:paraId="66AE27FE" w14:textId="77777777" w:rsidR="000F4049" w:rsidRPr="00CA5240" w:rsidRDefault="000F4049" w:rsidP="000F4049"/>
    <w:p w14:paraId="424132EF" w14:textId="77777777" w:rsidR="00E374DC" w:rsidRPr="00CA5240" w:rsidRDefault="00E374DC" w:rsidP="00E374DC">
      <w:pPr>
        <w:pStyle w:val="Heading3"/>
      </w:pPr>
      <w:r w:rsidRPr="00CA5240">
        <w:t>2AC Accelerate</w:t>
      </w:r>
    </w:p>
    <w:p w14:paraId="5A4BD7BC" w14:textId="77777777" w:rsidR="00E374DC" w:rsidRPr="00CA5240" w:rsidRDefault="00E374DC" w:rsidP="00E374DC">
      <w:pPr>
        <w:pStyle w:val="Heading4"/>
      </w:pPr>
      <w:r w:rsidRPr="00CA5240">
        <w:t>Capitalism’s failures are a reason to accelerate development, not give it up---the alt forecloses the necessary technological advancements that can check environmental destruction</w:t>
      </w:r>
    </w:p>
    <w:p w14:paraId="2AA02A21" w14:textId="77777777" w:rsidR="00E374DC" w:rsidRPr="00CA5240" w:rsidRDefault="00E374DC" w:rsidP="00E374DC">
      <w:pPr>
        <w:rPr>
          <w:b/>
          <w:bCs/>
        </w:rPr>
      </w:pPr>
      <w:r w:rsidRPr="00CA5240">
        <w:rPr>
          <w:rStyle w:val="Style13ptBold"/>
          <w:b w:val="0"/>
        </w:rPr>
        <w:t>Alan</w:t>
      </w:r>
      <w:r w:rsidRPr="00CA5240">
        <w:rPr>
          <w:rStyle w:val="Style13ptBold"/>
        </w:rPr>
        <w:t xml:space="preserve"> AtKisson 2k – </w:t>
      </w:r>
      <w:r w:rsidRPr="00CA5240">
        <w:rPr>
          <w:rStyle w:val="Style13ptBold"/>
          <w:b w:val="0"/>
        </w:rPr>
        <w:t>(</w:t>
      </w:r>
      <w:r w:rsidRPr="00CA5240">
        <w:t>President and CEO of The AtKisson Group, “Sustainability is Dead— Long Live Sustainability,” academia.edu)</w:t>
      </w:r>
    </w:p>
    <w:p w14:paraId="5D7CFDDE" w14:textId="77777777" w:rsidR="00E374DC" w:rsidRPr="00CA5240" w:rsidRDefault="00E374DC" w:rsidP="00E374DC">
      <w:pPr>
        <w:tabs>
          <w:tab w:val="left" w:pos="0"/>
        </w:tabs>
        <w:rPr>
          <w:sz w:val="16"/>
        </w:rPr>
      </w:pPr>
      <w:r w:rsidRPr="00CA5240">
        <w:rPr>
          <w:sz w:val="16"/>
        </w:rPr>
        <w:t xml:space="preserve">At the dawn of the third milennium human civilization finds itself in a seeming paradox of gargantuan proportions. On the one hand, industrial and technological growth is destroying much of nature, endangering ourselves, and threatening our descendants. On the other hand, </w:t>
      </w:r>
      <w:r w:rsidRPr="00CA5240">
        <w:rPr>
          <w:u w:val="single"/>
        </w:rPr>
        <w:t xml:space="preserve">we must </w:t>
      </w:r>
      <w:r w:rsidRPr="00B35826">
        <w:rPr>
          <w:rStyle w:val="Emphasis"/>
        </w:rPr>
        <w:t>accelerate</w:t>
      </w:r>
      <w:r w:rsidRPr="00CA5240">
        <w:rPr>
          <w:u w:val="single"/>
        </w:rPr>
        <w:t xml:space="preserve"> our industrial and technological development, </w:t>
      </w:r>
      <w:r w:rsidRPr="00CA5240">
        <w:rPr>
          <w:rStyle w:val="Emphasis"/>
        </w:rPr>
        <w:t>or the forces we have already unleashed</w:t>
      </w:r>
      <w:r w:rsidRPr="00CA5240">
        <w:rPr>
          <w:u w:val="single"/>
        </w:rPr>
        <w:t xml:space="preserve"> will wreak even greater havoc on the world for generations to come</w:t>
      </w:r>
      <w:r w:rsidRPr="00CA5240">
        <w:rPr>
          <w:sz w:val="16"/>
        </w:rPr>
        <w:t xml:space="preserve">. We cannot go on, and </w:t>
      </w:r>
      <w:r w:rsidRPr="00CA5240">
        <w:rPr>
          <w:u w:val="single"/>
        </w:rPr>
        <w:t>we cannot stop</w:t>
      </w:r>
      <w:r w:rsidRPr="00CA5240">
        <w:rPr>
          <w:sz w:val="16"/>
        </w:rPr>
        <w:t xml:space="preserve">. We must transform. Facing a Great Paradox At precisely the moment when humanity’s science, technology, and economy has grown to the point that we can monitor and evaluate all the major systems that support life, all over the Earth, we have discovered that most of these systems are being systematically degraded and destroyed . . . by our science, technology, and economy. </w:t>
      </w:r>
      <w:r w:rsidRPr="00CA5240">
        <w:rPr>
          <w:u w:val="single"/>
        </w:rPr>
        <w:t>The evidence that we are beyond the limits to growth is by now overwhelming</w:t>
      </w:r>
      <w:r w:rsidRPr="00CA5240">
        <w:rPr>
          <w:sz w:val="16"/>
        </w:rPr>
        <w:t xml:space="preserve">: the alarms include climatic change, disappearing biodiversity, falling human sperm counts, troubling slow-downs in food production after decades of rapid expansion, the beginning of serious international tensions over basic needs like water. Wild storms and floods and eerie changes in weather patterns are but a first visible harbinger of more serious trouble to come, trouble for which we are not adequately prepared. Indeed, change of all kinds—in the Biosphere (nature as a whole), the Technosphere (the entirety of human manipulation of nature), and the Noösphere (the collective field of human consciousness)—is happening so rapidly that it exceeds our capacity to understand it, control it, or respond to it adequately in corrective ways. Humanity is simultaneously entranced by its own power, overwhelmed by the problems created by progress, and continuing to steer itself over a cliff. </w:t>
      </w:r>
      <w:r w:rsidRPr="00CA5240">
        <w:rPr>
          <w:u w:val="single"/>
        </w:rPr>
        <w:t>Our economies and technologies are changing certain basic structures of planetary life, such as the balance of carbon</w:t>
      </w:r>
      <w:r w:rsidRPr="00CA5240">
        <w:rPr>
          <w:sz w:val="16"/>
        </w:rPr>
        <w:t xml:space="preserve"> in the atmosphere, genetic codes, the amount of forest cover, species variety and distribution, and the foundations of cultural identity. </w:t>
      </w:r>
      <w:r w:rsidRPr="00CA5240">
        <w:rPr>
          <w:u w:val="single"/>
        </w:rPr>
        <w:t xml:space="preserve">Unless we make technological advances of the highest order, </w:t>
      </w:r>
      <w:r w:rsidRPr="00CA5240">
        <w:rPr>
          <w:rStyle w:val="Emphasis"/>
        </w:rPr>
        <w:t>many of the destructive changes we are causing to nature are irreversible</w:t>
      </w:r>
      <w:r w:rsidRPr="00CA5240">
        <w:rPr>
          <w:sz w:val="16"/>
        </w:rPr>
        <w:t>. E</w:t>
      </w:r>
      <w:r w:rsidRPr="00CA5240">
        <w:rPr>
          <w:u w:val="single"/>
        </w:rPr>
        <w:t>xtinct species cannot (yet) be brought back</w:t>
      </w:r>
      <w:r w:rsidRPr="00CA5240">
        <w:rPr>
          <w:sz w:val="16"/>
        </w:rPr>
        <w:t xml:space="preserve"> to life. </w:t>
      </w:r>
      <w:r w:rsidRPr="00CA5240">
        <w:rPr>
          <w:u w:val="single"/>
        </w:rPr>
        <w:t>No credible strategy for controlling or reducing carbon dioxide levels in the atmosphere has been put forward</w:t>
      </w:r>
      <w:r w:rsidRPr="00CA5240">
        <w:rPr>
          <w:sz w:val="16"/>
        </w:rPr>
        <w:t xml:space="preserve">. We do not know how to fix what we’re breaking. At the same time, some of the very products of our technology— creations. In the case of certain creations, like nuclear materials and some artificially constructed or genetically modified organisms, our secure custodianship must be maintained for thousands of years. </w:t>
      </w:r>
      <w:r w:rsidRPr="00CA5240">
        <w:rPr>
          <w:u w:val="single"/>
        </w:rPr>
        <w:t xml:space="preserve">We are, in effect, committed to a high-technology future. </w:t>
      </w:r>
      <w:r w:rsidRPr="00CA5240">
        <w:rPr>
          <w:rStyle w:val="Emphasis"/>
        </w:rPr>
        <w:t>Any slip in our mastery over the forces now under our command could doom our descendants</w:t>
      </w:r>
      <w:r w:rsidRPr="00CA5240">
        <w:rPr>
          <w:sz w:val="16"/>
        </w:rPr>
        <w:t>—</w:t>
      </w:r>
      <w:r w:rsidRPr="00CA5240">
        <w:rPr>
          <w:u w:val="single"/>
        </w:rPr>
        <w:t>including not just human descendants, but also those wild species</w:t>
      </w:r>
      <w:r w:rsidRPr="00CA5240">
        <w:rPr>
          <w:sz w:val="16"/>
        </w:rPr>
        <w:t xml:space="preserve"> still remaining in the oceans and wilderness areas—to unspeakable suffering</w:t>
      </w:r>
      <w:r w:rsidRPr="00CA5240">
        <w:rPr>
          <w:u w:val="single"/>
        </w:rPr>
        <w:t>. We must continue down an intensely scientific and technological path, and we can never stop</w:t>
      </w:r>
      <w:r w:rsidRPr="00CA5240">
        <w:rPr>
          <w:sz w:val="16"/>
        </w:rPr>
        <w:t xml:space="preserve">. Sustaining such high levels of complex civilization and continuous development has never before happened in the history of humanity, so far as we know. From the evidence in hand, ancient civilizations have generally done no better than a few hundred years of highly variable progress and regress, at comparatively low levels of technology, with relatively minor risks to the greater whole associated with their inevitable collapse. The only institutions that have demonstrated continuity over millennia are religions and spiritual traditions and institutions. So, while we must be intensely scientific, our future is also in need of a renewed sense of spirituality and the sacred. Given our diversity and historic circumstances, no one religion is likely to be able, now or in the future, to sustain us or unite us.We need a new sense of spirituality that is inclusive of believers, nonbelievers, and those for whom belief itself is not the core of spiritual experience.We need a sense of the sacred that is inclusive of the scientific quest and the technological imperative. We need a common sense of high purpose that connects, bridges, and uplifts all of our religious traditions to their highest levels of wisdom and compassion, while sustaining and honoring their unique historical gifts. We need, especially, all the inspiration and solace they can offer, because the task ahead of us is enormous beyond compare. Our generation is charged with an unprecedented responsibility: to lay secure foundations for a global civilization that can last for thousands  of years. To accomplish this task, we must, in the coming decades, maintain and greatly enhance our technical capacities and cultural stability, while simultaneously changing almost every technological system on which we now depend so that it causes no harm to people or the natural world, now or in the future. Our situation is not only without precedent; it is virtually impossible to comprehend. Those who, in the waning decades of the Second Millennium, have been able to comprehend this Great Paradox to some degree often feel themselves emotionally overwhelmed and powerless to effect change—the situation I have elsewhere called “Cassandra’s Dilemma,” after the mythical Trojan prophet whose accurate foresight went unheeded. Those in power, on the other hand, face stiff barriers to comprehension and action, including financial, political, and psychological disincentives. </w:t>
      </w:r>
      <w:r w:rsidRPr="00CA5240">
        <w:rPr>
          <w:u w:val="single"/>
        </w:rPr>
        <w:t>Denial and avoidance have been civilization’s predominant responses</w:t>
      </w:r>
      <w:r w:rsidRPr="00CA5240">
        <w:rPr>
          <w:sz w:val="16"/>
        </w:rPr>
        <w:t xml:space="preserve"> to the warnings coming from science and the signals coming from nature during the 1970s, 80s, and 90s. But the feedback from nature, as well as the growing global distress signals from those left behind in either relative or absolute poverty, are both becoming so strong that they can no longer be denied, even by those with the greatest vested interest in denial. These early decades of the Third Millennium—and especially this first decade, which philosopher Michael Zimmerman has said should be declared “the Oughts” to signify the urgency for addressing what ought to be done—are the decades of reckoning, the time for decisively changing course. Modest Changes are Not Enough Change is clearly possible. Modest changes in the direction of greater sustainability are now underway, and modest, incremental changes in both technology and habitual practice can ameliorate—indeed, have ameliorated—some dangerous trends in the short run. But overall, incremental change of this sort has proven exceedingly slow and difficult to effect, and most incremental change efforts fall far short of what is needed. </w:t>
      </w:r>
      <w:r w:rsidRPr="00CA5240">
        <w:rPr>
          <w:u w:val="single"/>
        </w:rPr>
        <w:t>Carbon emissions</w:t>
      </w:r>
      <w:r w:rsidRPr="00CA5240">
        <w:rPr>
          <w:sz w:val="16"/>
        </w:rPr>
        <w:t xml:space="preserve">, which are now causing visible climate change, </w:t>
      </w:r>
      <w:r w:rsidRPr="00CA5240">
        <w:rPr>
          <w:u w:val="single"/>
        </w:rPr>
        <w:t>provide a good example</w:t>
      </w:r>
      <w:r w:rsidRPr="00CA5240">
        <w:rPr>
          <w:sz w:val="16"/>
        </w:rPr>
        <w:t xml:space="preserve">: current global agreements for modest reductions are hard to reach, impossible to enforce, and virtually without effect; and even if they were successful, they would have a negligible impact on the critical trend. </w:t>
      </w:r>
      <w:r w:rsidRPr="00CA5240">
        <w:rPr>
          <w:u w:val="single"/>
        </w:rPr>
        <w:t>Far more dramatic changes are required</w:t>
      </w:r>
      <w:r w:rsidRPr="00CA5240">
        <w:rPr>
          <w:sz w:val="16"/>
        </w:rPr>
        <w:t xml:space="preserve">. Dramatic, rapid change, in the form of extremely accelerated innovation in the Noösphere (conscious awareness and understanding) and  the Technosphere (physical practice) is necessary both to prevent continuing and ever more catastrophic damage to the Biosphere, and to adapt to those irreversible changes to which the planet is already committed, such as some amount of climatic instability. The rapid evolution of many social, economic, and political institutions, which mediate between the Noösphere and the Technosphere, is obviously necessary as well. Without extraordinary and dramatic change, the most probable outcome of industrial civilization's current trajectory is convulsion and collapse. “Collapse” refers not to a sudden or apocalyptic ending, but to a process of accelerating social, economic, and ecological decay over the course of a generation or two, punctuated by ever-worsening episodes of crisis. The results would likely be devastating, in both human and ecological terms. The onset of collapse is probably not ahead of us in time, but behind us: in some places, such as storm-ravaged Orissa, Honduras, Bangladesh, Venezuela, even England and France, collapse-related entropy may already be apparent. Trend, of course, is probability, not destiny. It is still theoretically possible, albeit very unlikely, that civilization could continue straight ahead, without any conscious effort to direct technological development and the actions of markets in more environmentally benign and culturally constructive ways, and escape collapse through an unexpected (though currently unimaginable) technological breakthrough or improbable set of events. Some have called this the “Miracle Scenario.” But hoping for a miracle is by far the riskiest choice. The future may be fundamentally unknowable, but certain physical processes are predictable, given adequate knowledge about current trends, causal linkages, and systemic effects. </w:t>
      </w:r>
      <w:r w:rsidRPr="00CA5240">
        <w:rPr>
          <w:u w:val="single"/>
        </w:rPr>
        <w:t>Prediction based on extrapolation is not just the province of physics: much of our economy is focused on efforts to accurately predict the future based on past trends</w:t>
      </w:r>
      <w:r w:rsidRPr="00CA5240">
        <w:rPr>
          <w:sz w:val="16"/>
        </w:rPr>
        <w:t xml:space="preserve">. The Internet economy, for example, relies upon Moore’s Law (that the speed and capacity of semiconductor chips doubles roughly every 18 months). Insurance companies base their entire portfolio of investments and fees on statistical assessments of past disasters and projected trends into the future. </w:t>
      </w:r>
      <w:r w:rsidRPr="00CA5240">
        <w:rPr>
          <w:u w:val="single"/>
        </w:rPr>
        <w:t>When it comes to the prospects for sustaining our civilization, we have to trust our species’ best judgment, which comes from the interpretations and extrapolations of our best experts</w:t>
      </w:r>
      <w:r w:rsidRPr="00CA5240">
        <w:rPr>
          <w:sz w:val="16"/>
        </w:rPr>
        <w:t xml:space="preserve">. These experts—such as the respected Intergovernmental Panel on Climate Change—are reporting a disturbingly high degree of consensus about the level of threat to our future well-being. We are in trouble. We must transform our civilization.  Transformation is Possible Dramatic civilizational change—transformation, in a word—is not so difficult to imagine. History is full of examples. Global history since the Renaissance, with all our remarkable transformations in technology, economics, and culture, is largely a product of humanity learning to take seriously the evidence of its senses, to reflect on that evidence carefully, and to make provisional conclusions that can be tested. This is the cornerstone of science. If we are to take seriously the evidence of our senses and our science, we must provisionally conclude that we are now largely responsible for living conditions on this planet. </w:t>
      </w:r>
      <w:r w:rsidRPr="00CA5240">
        <w:rPr>
          <w:u w:val="single"/>
        </w:rPr>
        <w:t xml:space="preserve">We have the power to fundamentally shape climate, manage ecosystems, design life-forms, and much more. The fact that we are currently doing these things very badly obscures the fact that we are doing them, and </w:t>
      </w:r>
      <w:r w:rsidRPr="00CA5240">
        <w:rPr>
          <w:rStyle w:val="Emphasis"/>
        </w:rPr>
        <w:t>can therefore learn to do them better</w:t>
      </w:r>
      <w:r w:rsidRPr="00CA5240">
        <w:rPr>
          <w:sz w:val="16"/>
        </w:rPr>
        <w:t xml:space="preserve">. Designing and managing the world is now our responsibility. That is the hypothesis that must now be tested by humanity as a whole, if we are to prevent collapse and succeed in restoration. To succeed, we must take our responsibility as world-shapers far more seriously than we currently do. </w:t>
      </w:r>
      <w:r w:rsidRPr="00CA5240">
        <w:rPr>
          <w:u w:val="single"/>
        </w:rPr>
        <w:t>History demonstrates that we, as a species, have the power to create the future we envision</w:t>
      </w:r>
      <w:r w:rsidRPr="00CA5240">
        <w:rPr>
          <w:sz w:val="16"/>
        </w:rPr>
        <w:t xml:space="preserve">. </w:t>
      </w:r>
      <w:r w:rsidRPr="00CA5240">
        <w:rPr>
          <w:u w:val="single"/>
        </w:rPr>
        <w:t>If</w:t>
      </w:r>
      <w:r w:rsidRPr="00CA5240">
        <w:rPr>
          <w:sz w:val="16"/>
        </w:rPr>
        <w:t xml:space="preserve">, therefore, </w:t>
      </w:r>
      <w:r w:rsidRPr="00CA5240">
        <w:rPr>
          <w:u w:val="single"/>
        </w:rPr>
        <w:t xml:space="preserve">we give in to despair, </w:t>
      </w:r>
      <w:r w:rsidRPr="00CA5240">
        <w:rPr>
          <w:rStyle w:val="Emphasis"/>
        </w:rPr>
        <w:t>collapse will follow</w:t>
      </w:r>
      <w:r w:rsidRPr="00CA5240">
        <w:rPr>
          <w:sz w:val="16"/>
        </w:rPr>
        <w:t xml:space="preserve">. </w:t>
      </w:r>
      <w:r w:rsidRPr="00CA5240">
        <w:rPr>
          <w:u w:val="single"/>
        </w:rPr>
        <w:t>If we cultivate a vision of ourselves as powerful and wise stewards of our planetary home, transformation becomes possible. Examples</w:t>
      </w:r>
      <w:r w:rsidRPr="00CA5240">
        <w:rPr>
          <w:sz w:val="16"/>
        </w:rPr>
        <w:t xml:space="preserve"> of cultural transformation occurring in a generation </w:t>
      </w:r>
      <w:r w:rsidRPr="00CA5240">
        <w:rPr>
          <w:u w:val="single"/>
        </w:rPr>
        <w:t>or less abound. The Meiji Restoration</w:t>
      </w:r>
      <w:r w:rsidRPr="00CA5240">
        <w:rPr>
          <w:sz w:val="16"/>
        </w:rPr>
        <w:t xml:space="preserve"> transformed Japan from a closed, agricultural society to an industrial one in just a few decades. The </w:t>
      </w:r>
      <w:r w:rsidRPr="00CA5240">
        <w:rPr>
          <w:u w:val="single"/>
        </w:rPr>
        <w:t>wholesale redirection of the North American and European economies</w:t>
      </w:r>
      <w:r w:rsidRPr="00CA5240">
        <w:rPr>
          <w:sz w:val="16"/>
        </w:rPr>
        <w:t xml:space="preserve"> </w:t>
      </w:r>
      <w:r w:rsidRPr="00CA5240">
        <w:rPr>
          <w:u w:val="single"/>
        </w:rPr>
        <w:t>during World War II</w:t>
      </w:r>
      <w:r w:rsidRPr="00CA5240">
        <w:rPr>
          <w:sz w:val="16"/>
        </w:rPr>
        <w:t xml:space="preserve"> took just a few years. </w:t>
      </w:r>
      <w:r w:rsidRPr="00CA5240">
        <w:rPr>
          <w:u w:val="single"/>
        </w:rPr>
        <w:t>The Apollo Program</w:t>
      </w:r>
      <w:r w:rsidRPr="00CA5240">
        <w:rPr>
          <w:sz w:val="16"/>
        </w:rPr>
        <w:t xml:space="preserve">’s success in putting humans on the moon transpired, on schedule, within a decade. </w:t>
      </w:r>
      <w:r w:rsidRPr="00CA5240">
        <w:rPr>
          <w:u w:val="single"/>
        </w:rPr>
        <w:t>The fall of the Berlin Wall . . . the end of Apartheid</w:t>
      </w:r>
      <w:r w:rsidRPr="00CA5240">
        <w:rPr>
          <w:sz w:val="16"/>
        </w:rPr>
        <w:t xml:space="preserve"> . . . the change in China from a state-planned to a market economy . . . much of recent history suggests that transformation is not only possible, but a frequent occurrence in civilizational evolution. None of these events, however, remotely approaches the scale of global transformation we must now effect in technology, energy, transportation, agriculture, infrastructure, and economics, based on a new cultural understanding of our role as nature’s managers, the world's architects, the planet’s artists and engineers. But this testimony from history illustrates something profoundly important about transformation, in addition to its raw and indisputable possibility: no transformative  change truly happens suddenly. Nor does transformation involve the magical or instantaneous creation of a new culture. “Transformation” is the name we give to the extremely accelerated adoption of existing innovations, together with the acceleration of innovation itself. Understanding transformation in these terms gives, to those who seek to create one, a reason for hope. An enormous amount of design work, preliminary to a transformation of the kind envisioned here, has already been done. Inventions, policies, models, scenarios, alternatives . . . innovations of all kinds have been developed by thoughtful and committed people over a generation, and the speed of innovation is increasing. Intense and focused commitment by a critical mass of talented, dedicated, and influential people—in business, government, religion, the arts, the civil sector, every walk of life—could accelerate the process by which innovation enters the mainstream of technical and social practice, and thereby turns humanity on a more hopeful course. By framing ambitious and visionary goals, and by highlighting the dangers and risks of inaction, this corps of skilled and forward-looking individuals in groups, organizations, corporations and governments could inspire others. The numbers involved could grow exponentially, and as institutions became thoroughly oriented toward achieving transformation, enormous resources could be mobilized, accelerating the transformation process still further.</w:t>
      </w:r>
      <w:r w:rsidRPr="00CA5240">
        <w:rPr>
          <w:u w:val="single"/>
        </w:rPr>
        <w:t xml:space="preserve"> One generation of intensely focused investment, research, and redevelopment— </w:t>
      </w:r>
      <w:r w:rsidRPr="00CA5240">
        <w:rPr>
          <w:sz w:val="16"/>
        </w:rPr>
        <w:t>redesigning our energy systems, overhauling our chemical industries, rebuilding our cities, finding substitutes for wood and replanting lost forests, and so much more—</w:t>
      </w:r>
      <w:r w:rsidRPr="00CA5240">
        <w:rPr>
          <w:u w:val="single"/>
        </w:rPr>
        <w:t>could transform the world as we know it into something far more beautiful, satisfying, and sustainable.</w:t>
      </w:r>
      <w:r w:rsidRPr="00CA5240">
        <w:rPr>
          <w:sz w:val="16"/>
        </w:rPr>
        <w:t xml:space="preserve"> This I believe: Sustainability is possible. Sustainability is desirable. Sustainability is a goal worthy of one’s life’s work. Sustainability is the great task of the next century. Sustainability is the next challenge on the road to our destiny. (1-8)</w:t>
      </w:r>
    </w:p>
    <w:p w14:paraId="1F240B3C" w14:textId="77777777" w:rsidR="005D05CB" w:rsidRPr="00CA5240" w:rsidRDefault="005D05CB" w:rsidP="00223744">
      <w:pPr>
        <w:pStyle w:val="Heading2"/>
      </w:pPr>
      <w:r w:rsidRPr="00CA5240">
        <w:t>Althusser Wrong</w:t>
      </w:r>
    </w:p>
    <w:p w14:paraId="44CFD19E" w14:textId="77777777" w:rsidR="005D05CB" w:rsidRPr="00CA5240" w:rsidRDefault="005D05CB" w:rsidP="005D05CB">
      <w:pPr>
        <w:pStyle w:val="Heading3"/>
      </w:pPr>
      <w:bookmarkStart w:id="42" w:name="_Toc488601845"/>
      <w:r w:rsidRPr="00CA5240">
        <w:t>Aff: Althusser Wrong</w:t>
      </w:r>
      <w:bookmarkEnd w:id="42"/>
    </w:p>
    <w:p w14:paraId="73A9658C" w14:textId="77777777" w:rsidR="005D05CB" w:rsidRPr="00CA5240" w:rsidRDefault="005D05CB" w:rsidP="005D05CB">
      <w:pPr>
        <w:rPr>
          <w:sz w:val="16"/>
        </w:rPr>
      </w:pPr>
    </w:p>
    <w:p w14:paraId="44A9B32E" w14:textId="77777777" w:rsidR="005D05CB" w:rsidRPr="00CA5240" w:rsidRDefault="005D05CB" w:rsidP="005D05CB">
      <w:pPr>
        <w:pStyle w:val="Heading4"/>
      </w:pPr>
      <w:r w:rsidRPr="00CA5240">
        <w:t xml:space="preserve">Althusser was wrong: the concept of ideology only destroys movements </w:t>
      </w:r>
    </w:p>
    <w:p w14:paraId="3D4BC759" w14:textId="77777777" w:rsidR="005D05CB" w:rsidRPr="00CA5240" w:rsidRDefault="005D05CB" w:rsidP="005D05CB">
      <w:pPr>
        <w:pStyle w:val="Heading4"/>
        <w:rPr>
          <w:vertAlign w:val="subscript"/>
        </w:rPr>
      </w:pPr>
      <w:r w:rsidRPr="00CA5240">
        <w:t>If science belongs to the intellectuals then the critique of the bourgeoisie is only for those who already know or the only way for students to criticize their teachers is to become their peers. Althusser’s need to deny the authoritarian through movements only reinforced the function of the school as the ideological apparatus of the state.</w:t>
      </w:r>
    </w:p>
    <w:p w14:paraId="1F2B80CB" w14:textId="77777777" w:rsidR="005D05CB" w:rsidRPr="00CA5240" w:rsidRDefault="005D05CB" w:rsidP="005D05CB">
      <w:pPr>
        <w:rPr>
          <w:sz w:val="16"/>
        </w:rPr>
      </w:pPr>
      <w:r w:rsidRPr="00CA5240">
        <w:rPr>
          <w:rStyle w:val="Style13ptBold"/>
        </w:rPr>
        <w:t>Ross</w:t>
      </w:r>
      <w:r w:rsidRPr="00CA5240">
        <w:rPr>
          <w:sz w:val="16"/>
        </w:rPr>
        <w:t xml:space="preserve">, Professor of comparative literature at NYU, </w:t>
      </w:r>
      <w:r w:rsidRPr="00CA5240">
        <w:rPr>
          <w:rStyle w:val="Style13ptBold"/>
        </w:rPr>
        <w:t>1991</w:t>
      </w:r>
      <w:r w:rsidRPr="00CA5240">
        <w:rPr>
          <w:sz w:val="16"/>
        </w:rPr>
        <w:t xml:space="preserve">, [Kristin, “Ranciere and the Practice of Equality,” </w:t>
      </w:r>
      <w:r w:rsidRPr="00CA5240">
        <w:rPr>
          <w:i/>
          <w:sz w:val="16"/>
        </w:rPr>
        <w:t>Social Text, No. 29</w:t>
      </w:r>
      <w:r w:rsidRPr="00CA5240">
        <w:rPr>
          <w:sz w:val="16"/>
        </w:rPr>
        <w:t>, pp.57-71]</w:t>
      </w:r>
    </w:p>
    <w:p w14:paraId="62F8AEF4" w14:textId="77777777" w:rsidR="005D05CB" w:rsidRPr="00CA5240" w:rsidRDefault="005D05CB" w:rsidP="005D05CB">
      <w:pPr>
        <w:rPr>
          <w:sz w:val="16"/>
        </w:rPr>
      </w:pPr>
      <w:r w:rsidRPr="00CA5240">
        <w:rPr>
          <w:kern w:val="1"/>
          <w:szCs w:val="18"/>
          <w:u w:val="single"/>
          <w:lang w:bidi="x-none"/>
        </w:rPr>
        <w:t xml:space="preserve">Milner and Ranciere shared a student activist past, a friendship, a teacher — Louis Althusser — and a theoretical formation; twenty years previously they had both belonged to the </w:t>
      </w:r>
      <w:r w:rsidRPr="00CA5240">
        <w:rPr>
          <w:i/>
          <w:kern w:val="1"/>
          <w:szCs w:val="20"/>
          <w:u w:val="single"/>
          <w:lang w:bidi="x-none"/>
        </w:rPr>
        <w:t>Union des Etudiants Communistes</w:t>
      </w:r>
      <w:r w:rsidRPr="00CA5240">
        <w:rPr>
          <w:i/>
          <w:kern w:val="1"/>
          <w:sz w:val="16"/>
          <w:szCs w:val="20"/>
          <w:lang w:bidi="x-none"/>
        </w:rPr>
        <w:t xml:space="preserve">, </w:t>
      </w:r>
      <w:r w:rsidRPr="00CA5240">
        <w:rPr>
          <w:kern w:val="1"/>
          <w:sz w:val="16"/>
          <w:szCs w:val="18"/>
          <w:lang w:bidi="x-none"/>
        </w:rPr>
        <w:t xml:space="preserve">the famous "cercle d'Ulm": the small group of young theorists including Etienne Balibar, Pierre Macheray, Jacques-Alain Miller, and Regis Debray, </w:t>
      </w:r>
      <w:r w:rsidRPr="00CA5240">
        <w:rPr>
          <w:kern w:val="1"/>
          <w:szCs w:val="18"/>
          <w:u w:val="single"/>
          <w:lang w:bidi="x-none"/>
        </w:rPr>
        <w:t>who attended Althusser's early seminars on Marx at the Ecole Normale</w:t>
      </w:r>
      <w:r w:rsidRPr="00CA5240">
        <w:rPr>
          <w:kern w:val="1"/>
          <w:sz w:val="16"/>
          <w:szCs w:val="18"/>
          <w:lang w:bidi="x-none"/>
        </w:rPr>
        <w:t xml:space="preserve">. Ranciere and Milner were among the signatories to the first —mimeographed — issue of the group's journal, the </w:t>
      </w:r>
      <w:r w:rsidRPr="00CA5240">
        <w:rPr>
          <w:i/>
          <w:kern w:val="1"/>
          <w:sz w:val="16"/>
          <w:szCs w:val="20"/>
          <w:lang w:bidi="x-none"/>
        </w:rPr>
        <w:t xml:space="preserve">Cahiers MarxistesLeninistes, </w:t>
      </w:r>
      <w:r w:rsidRPr="00CA5240">
        <w:rPr>
          <w:kern w:val="1"/>
          <w:sz w:val="16"/>
          <w:szCs w:val="18"/>
          <w:lang w:bidi="x-none"/>
        </w:rPr>
        <w:t xml:space="preserve">an issue whose title, "The Function of Theoretical Formation," reveals its authors' early preoccupation with questions of education and the status of intellectual discourse. A vast historical chasm separates Milner's 1984 </w:t>
      </w:r>
      <w:r w:rsidRPr="00CA5240">
        <w:rPr>
          <w:i/>
          <w:kern w:val="1"/>
          <w:sz w:val="16"/>
          <w:szCs w:val="20"/>
          <w:lang w:bidi="x-none"/>
        </w:rPr>
        <w:t xml:space="preserve">De l' ecole </w:t>
      </w:r>
      <w:r w:rsidRPr="00CA5240">
        <w:rPr>
          <w:kern w:val="1"/>
          <w:sz w:val="16"/>
          <w:szCs w:val="18"/>
          <w:lang w:bidi="x-none"/>
        </w:rPr>
        <w:t>from "The Function of Theoretical Formation" — a chasm filled with the momentous political defeat of European worker movements in France, Italy, Portugal, Greece, and Spain; the defeat of Althusserianism itself on the barricades of May; the Right's recuperation of May and its anarcho-libertarian ideology for the Free Market; and the virtual suppression of historical materialism in France after 1975 at the hands of the intellectual currents of the New Philosophy and post-structuralism. And yet in certain of Milner's pronouncements about education, about questions of authority and equality, for instance, an echo of the old master's voice, that of Louis Althusser, can be heard</w:t>
      </w:r>
      <w:r w:rsidRPr="00CA5240">
        <w:rPr>
          <w:kern w:val="1"/>
          <w:szCs w:val="18"/>
          <w:u w:val="single"/>
          <w:lang w:bidi="x-none"/>
        </w:rPr>
        <w:t xml:space="preserve">: "The function of teaching," Althusser wrote in 1964, "is to transmit a determinate knowledge to subjects who do not possess this knowledge. The teaching situation thus rests on the absolute condition of </w:t>
      </w:r>
      <w:r w:rsidRPr="00CA5240">
        <w:rPr>
          <w:i/>
          <w:kern w:val="1"/>
          <w:szCs w:val="18"/>
          <w:u w:val="single"/>
          <w:lang w:bidi="x-none"/>
        </w:rPr>
        <w:t xml:space="preserve">an inequality between a knowledge and a non-knowledge." </w:t>
      </w:r>
      <w:r w:rsidRPr="00CA5240">
        <w:rPr>
          <w:kern w:val="1"/>
          <w:szCs w:val="18"/>
          <w:u w:val="single"/>
          <w:vertAlign w:val="superscript"/>
          <w:lang w:bidi="x-none"/>
        </w:rPr>
        <w:t>"</w:t>
      </w:r>
      <w:r w:rsidRPr="00CA5240">
        <w:rPr>
          <w:kern w:val="1"/>
          <w:szCs w:val="20"/>
          <w:u w:val="single"/>
          <w:lang w:bidi="x-none"/>
        </w:rPr>
        <w:t xml:space="preserve">For Milner, as for Althusser, the fundamental pedagogical relation is the one between knowledge and ignorance. The same historical chasm separates Ranciëre's 1987 </w:t>
      </w:r>
      <w:r w:rsidRPr="00CA5240">
        <w:rPr>
          <w:i/>
          <w:kern w:val="1"/>
          <w:szCs w:val="18"/>
          <w:u w:val="single"/>
          <w:lang w:bidi="x-none"/>
        </w:rPr>
        <w:t xml:space="preserve">Le Maitre ignorant </w:t>
      </w:r>
      <w:r w:rsidRPr="00CA5240">
        <w:rPr>
          <w:kern w:val="1"/>
          <w:szCs w:val="20"/>
          <w:u w:val="single"/>
          <w:lang w:bidi="x-none"/>
        </w:rPr>
        <w:t>from his critique of Althusser</w:t>
      </w:r>
      <w:r w:rsidRPr="00CA5240">
        <w:rPr>
          <w:kern w:val="1"/>
          <w:sz w:val="16"/>
          <w:szCs w:val="20"/>
          <w:lang w:bidi="x-none"/>
        </w:rPr>
        <w:t xml:space="preserve"> published in 1974, </w:t>
      </w:r>
      <w:r w:rsidRPr="00CA5240">
        <w:rPr>
          <w:i/>
          <w:kern w:val="1"/>
          <w:sz w:val="16"/>
          <w:szCs w:val="18"/>
          <w:lang w:bidi="x-none"/>
        </w:rPr>
        <w:t xml:space="preserve">La Lecon d'Althusser, </w:t>
      </w:r>
      <w:r w:rsidRPr="00CA5240">
        <w:rPr>
          <w:kern w:val="1"/>
          <w:sz w:val="16"/>
          <w:szCs w:val="20"/>
          <w:lang w:bidi="x-none"/>
        </w:rPr>
        <w:t xml:space="preserve">but Ranciere's subject — education, or more broadly, the status of those who possess knowledge versus the status of those who don't — and orientation toward authority remain unchanged; both books, in fact, announce themselves as "lessons." By writing </w:t>
      </w:r>
      <w:r w:rsidRPr="00CA5240">
        <w:rPr>
          <w:i/>
          <w:kern w:val="1"/>
          <w:sz w:val="16"/>
          <w:szCs w:val="18"/>
          <w:lang w:bidi="x-none"/>
        </w:rPr>
        <w:t xml:space="preserve">La Lecon d'Althusser, </w:t>
      </w:r>
      <w:r w:rsidRPr="00CA5240">
        <w:rPr>
          <w:kern w:val="1"/>
          <w:sz w:val="16"/>
          <w:szCs w:val="20"/>
          <w:lang w:bidi="x-none"/>
        </w:rPr>
        <w:t xml:space="preserve">Ranciëre performed what he called "the first clearing of the terrain" for the kind of long-term reflection that has preoccupied him ever since: the consideration of the philosophical and historical relations between knowledge and the masses. </w:t>
      </w:r>
      <w:r w:rsidRPr="00CA5240">
        <w:rPr>
          <w:kern w:val="1"/>
          <w:szCs w:val="20"/>
          <w:u w:val="single"/>
          <w:lang w:bidi="x-none"/>
        </w:rPr>
        <w:t>Althusserianism,</w:t>
      </w:r>
      <w:r w:rsidRPr="00CA5240">
        <w:rPr>
          <w:kern w:val="1"/>
          <w:sz w:val="16"/>
          <w:szCs w:val="20"/>
          <w:lang w:bidi="x-none"/>
        </w:rPr>
        <w:t xml:space="preserve"> in </w:t>
      </w:r>
      <w:r w:rsidRPr="00CA5240">
        <w:rPr>
          <w:i/>
          <w:kern w:val="1"/>
          <w:sz w:val="16"/>
          <w:szCs w:val="18"/>
          <w:lang w:bidi="x-none"/>
        </w:rPr>
        <w:t xml:space="preserve">La Lecon d'Althusser, </w:t>
      </w:r>
      <w:r w:rsidRPr="00CA5240">
        <w:rPr>
          <w:kern w:val="1"/>
          <w:szCs w:val="20"/>
          <w:u w:val="single"/>
          <w:lang w:bidi="x-none"/>
        </w:rPr>
        <w:t>emerges first and foremost as a theory of education</w:t>
      </w:r>
      <w:r w:rsidRPr="00CA5240">
        <w:rPr>
          <w:kern w:val="1"/>
          <w:sz w:val="16"/>
          <w:szCs w:val="20"/>
          <w:lang w:bidi="x-none"/>
        </w:rPr>
        <w:t xml:space="preserve">. For Ranciere, </w:t>
      </w:r>
      <w:r w:rsidRPr="00CA5240">
        <w:rPr>
          <w:kern w:val="1"/>
          <w:szCs w:val="20"/>
          <w:u w:val="single"/>
          <w:lang w:bidi="x-none"/>
        </w:rPr>
        <w:t>Althusser's only political — in the strict sense of the word — intervention occurred during the early moments of student unrest,</w:t>
      </w:r>
      <w:r w:rsidRPr="00CA5240">
        <w:rPr>
          <w:kern w:val="1"/>
          <w:sz w:val="16"/>
          <w:szCs w:val="20"/>
          <w:lang w:bidi="x-none"/>
        </w:rPr>
        <w:t xml:space="preserve"> when a controversy regarding higher education arose </w:t>
      </w:r>
      <w:r w:rsidRPr="00CA5240">
        <w:rPr>
          <w:kern w:val="1"/>
          <w:szCs w:val="20"/>
          <w:u w:val="single"/>
          <w:lang w:bidi="x-none"/>
        </w:rPr>
        <w:t xml:space="preserve">in 1964 between the student union (UNEF) and the Communist Party. Student discontent had begun at that point to focus on the </w:t>
      </w:r>
      <w:r w:rsidRPr="00CA5240">
        <w:rPr>
          <w:i/>
          <w:kern w:val="1"/>
          <w:szCs w:val="18"/>
          <w:u w:val="single"/>
          <w:lang w:bidi="x-none"/>
        </w:rPr>
        <w:t xml:space="preserve">forms </w:t>
      </w:r>
      <w:r w:rsidRPr="00CA5240">
        <w:rPr>
          <w:kern w:val="1"/>
          <w:szCs w:val="20"/>
          <w:u w:val="single"/>
          <w:lang w:bidi="x-none"/>
        </w:rPr>
        <w:t xml:space="preserve">of the transmission of knowledge — the pedagogical relation of magisterial professors and docile students — as well as its ends: forming the future ranks and auxiliaries of the bourgeoisie. Already in the early 1960s, students had begun to question the arbitrariness of examinations and the ideology of individual research. </w:t>
      </w:r>
      <w:r w:rsidRPr="00CA5240">
        <w:rPr>
          <w:kern w:val="1"/>
          <w:sz w:val="16"/>
          <w:szCs w:val="20"/>
          <w:lang w:bidi="x-none"/>
        </w:rPr>
        <w:t xml:space="preserve">In these early, tentative efforts — their slogan was "La Sorbonne aux etudiants" — </w:t>
      </w:r>
      <w:r w:rsidRPr="00CA5240">
        <w:rPr>
          <w:kern w:val="1"/>
          <w:szCs w:val="20"/>
          <w:u w:val="single"/>
          <w:lang w:bidi="x-none"/>
        </w:rPr>
        <w:t>politics appeared in a new form: in the questioning of knowledge and its relation to political power and in the introduction of a new line of division among intellectuals, between the producers and the consumers of knowledge. Althusser's intervention was swift and clear</w:t>
      </w:r>
      <w:r w:rsidRPr="00CA5240">
        <w:rPr>
          <w:kern w:val="1"/>
          <w:sz w:val="16"/>
          <w:szCs w:val="20"/>
          <w:lang w:bidi="x-none"/>
        </w:rPr>
        <w:t xml:space="preserve">. In an article entitled "Problemes etudiants" (1964), </w:t>
      </w:r>
      <w:r w:rsidRPr="00CA5240">
        <w:rPr>
          <w:kern w:val="1"/>
          <w:szCs w:val="20"/>
          <w:u w:val="single"/>
          <w:lang w:bidi="x-none"/>
        </w:rPr>
        <w:t xml:space="preserve">he outlined the correct priorities for Communist students. They must first develop their knowledge of Marxism-Leninism, and then conduct scientific analyses that would yield objective knowledge of the University. What should matter to Marxists was less the form — the pedagogical relation in which knowledge was disseminated — than "the quality of knowledge itself." Their task must be that of "discovering new scientific knowledge capable of illuminating and criticizing the overwhelming illusions in which everyone is imprisoned," and the privileged vehicle for performing this task was individual research. The real locus of class division in the University was not in the inequitable relations between teachers and students, but in the </w:t>
      </w:r>
      <w:r w:rsidRPr="00CA5240">
        <w:rPr>
          <w:i/>
          <w:kern w:val="1"/>
          <w:szCs w:val="18"/>
          <w:u w:val="single"/>
          <w:lang w:bidi="x-none"/>
        </w:rPr>
        <w:t xml:space="preserve">content </w:t>
      </w:r>
      <w:r w:rsidRPr="00CA5240">
        <w:rPr>
          <w:kern w:val="1"/>
          <w:szCs w:val="20"/>
          <w:u w:val="single"/>
          <w:lang w:bidi="x-none"/>
        </w:rPr>
        <w:t xml:space="preserve">of the teaching: "it is by the very nature of the knowledge that it imparts to students that the bourgeoisie exerts...the profoundest influence over them."   </w:t>
      </w:r>
      <w:r w:rsidRPr="00CA5240">
        <w:rPr>
          <w:kern w:val="1"/>
          <w:sz w:val="16"/>
          <w:szCs w:val="20"/>
          <w:lang w:bidi="x-none"/>
        </w:rPr>
        <w:t>For Ranciëre</w:t>
      </w:r>
      <w:r w:rsidRPr="00CA5240">
        <w:rPr>
          <w:kern w:val="1"/>
          <w:szCs w:val="20"/>
          <w:u w:val="single"/>
          <w:lang w:bidi="x-none"/>
        </w:rPr>
        <w:t xml:space="preserve"> the Althusserian concept of </w:t>
      </w:r>
      <w:r w:rsidRPr="00CA5240">
        <w:rPr>
          <w:kern w:val="1"/>
          <w:sz w:val="16"/>
          <w:szCs w:val="20"/>
          <w:lang w:bidi="x-none"/>
        </w:rPr>
        <w:t>science — in fact, the science</w:t>
      </w:r>
      <w:r w:rsidRPr="00CA5240">
        <w:rPr>
          <w:kern w:val="1"/>
          <w:szCs w:val="20"/>
          <w:u w:val="single"/>
          <w:lang w:bidi="x-none"/>
        </w:rPr>
        <w:t>/ideology distinction itself — had ultimately no other function than that of justifying the pure being of knowledge — and</w:t>
      </w:r>
      <w:r w:rsidRPr="00CA5240">
        <w:rPr>
          <w:kern w:val="1"/>
          <w:sz w:val="16"/>
          <w:szCs w:val="20"/>
          <w:lang w:bidi="x-none"/>
        </w:rPr>
        <w:t>, more important,</w:t>
      </w:r>
      <w:r w:rsidRPr="00CA5240">
        <w:rPr>
          <w:kern w:val="1"/>
          <w:szCs w:val="20"/>
          <w:u w:val="single"/>
          <w:lang w:bidi="x-none"/>
        </w:rPr>
        <w:t xml:space="preserve"> of justifying the eminent dignity of the possessors of that knowledge</w:t>
      </w:r>
      <w:r w:rsidRPr="00CA5240">
        <w:rPr>
          <w:kern w:val="1"/>
          <w:sz w:val="16"/>
          <w:szCs w:val="20"/>
          <w:lang w:bidi="x-none"/>
        </w:rPr>
        <w:t xml:space="preserve">. For </w:t>
      </w:r>
      <w:r w:rsidRPr="00CA5240">
        <w:rPr>
          <w:kern w:val="1"/>
          <w:szCs w:val="20"/>
          <w:u w:val="single"/>
          <w:lang w:bidi="x-none"/>
        </w:rPr>
        <w:t xml:space="preserve">if </w:t>
      </w:r>
      <w:r w:rsidRPr="00CA5240">
        <w:rPr>
          <w:kern w:val="1"/>
          <w:sz w:val="16"/>
          <w:szCs w:val="20"/>
          <w:lang w:bidi="x-none"/>
        </w:rPr>
        <w:t xml:space="preserve">science </w:t>
      </w:r>
      <w:r w:rsidRPr="00CA5240">
        <w:rPr>
          <w:kern w:val="1"/>
          <w:szCs w:val="20"/>
          <w:u w:val="single"/>
          <w:lang w:bidi="x-none"/>
        </w:rPr>
        <w:t>(theory) forms an enclave of freedom in a world of ideological enslavement, and if science belongs to the intellectuals — the masters —and the critique of bourgeois content is reserved for those who already know, then there is only one way for students to criticize their masters' knowledge from the point of view of class, and that is to become their peers. If everyone dwells in</w:t>
      </w:r>
      <w:r w:rsidRPr="00CA5240">
        <w:rPr>
          <w:kern w:val="1"/>
          <w:sz w:val="16"/>
          <w:szCs w:val="20"/>
          <w:lang w:bidi="x-none"/>
        </w:rPr>
        <w:t xml:space="preserve"> illusion </w:t>
      </w:r>
      <w:r w:rsidRPr="00CA5240">
        <w:rPr>
          <w:kern w:val="1"/>
          <w:szCs w:val="20"/>
          <w:u w:val="single"/>
          <w:lang w:bidi="x-none"/>
        </w:rPr>
        <w:t xml:space="preserve">(ideology), then the solution can only come from a kind of muscular theoretical heroism on the part of the lone theorist. Ranciere recounted what was for him the most graphic illustration of this: Althusser's need to deny the antiauthoritarian May revolt as it was happening in order to pretend later to "discover," through chance and solitary research, and to propose as a risky hypothesis, what the mass student action had already revealed to everyone: the function of the school as an ideological apparatus of the State." Confronted with the events of May, the logic of Althusserianism reacts according to the predictable temporality of </w:t>
      </w:r>
      <w:r w:rsidRPr="00CA5240">
        <w:rPr>
          <w:i/>
          <w:kern w:val="1"/>
          <w:szCs w:val="20"/>
          <w:u w:val="single"/>
          <w:lang w:bidi="x-none"/>
        </w:rPr>
        <w:t xml:space="preserve">the one who knows. </w:t>
      </w:r>
      <w:r w:rsidRPr="00CA5240">
        <w:rPr>
          <w:kern w:val="1"/>
          <w:szCs w:val="20"/>
          <w:u w:val="single"/>
          <w:lang w:bidi="x-none"/>
        </w:rPr>
        <w:t xml:space="preserve">May '68 was not the </w:t>
      </w:r>
      <w:r w:rsidRPr="00CA5240">
        <w:rPr>
          <w:i/>
          <w:kern w:val="1"/>
          <w:szCs w:val="20"/>
          <w:u w:val="single"/>
          <w:lang w:bidi="x-none"/>
        </w:rPr>
        <w:t xml:space="preserve">proper </w:t>
      </w:r>
      <w:r w:rsidRPr="00CA5240">
        <w:rPr>
          <w:kern w:val="1"/>
          <w:szCs w:val="20"/>
          <w:u w:val="single"/>
          <w:lang w:bidi="x-none"/>
        </w:rPr>
        <w:t xml:space="preserve">moment. Empirical politics and theory must be dissociated from each other, and the position that enacted that dissociation was that of the educator — he who knows how to wait, how to guard his distance, how to take the time of theory. The last resource of philosophy is to eternalize the division of labor that grants it its place. </w:t>
      </w:r>
      <w:r w:rsidRPr="00CA5240">
        <w:rPr>
          <w:sz w:val="16"/>
        </w:rPr>
        <w:t xml:space="preserve">   </w:t>
      </w:r>
    </w:p>
    <w:p w14:paraId="795CC438" w14:textId="77777777" w:rsidR="005D05CB" w:rsidRPr="00CA5240" w:rsidRDefault="005D05CB" w:rsidP="005D05CB">
      <w:pPr>
        <w:rPr>
          <w:sz w:val="16"/>
        </w:rPr>
      </w:pPr>
    </w:p>
    <w:p w14:paraId="76E082AA" w14:textId="77777777" w:rsidR="005D05CB" w:rsidRPr="00CA5240" w:rsidRDefault="005D05CB" w:rsidP="005D05CB">
      <w:pPr>
        <w:rPr>
          <w:sz w:val="16"/>
        </w:rPr>
      </w:pPr>
    </w:p>
    <w:p w14:paraId="1E01AA5F" w14:textId="77777777" w:rsidR="005D05CB" w:rsidRPr="00CA5240" w:rsidRDefault="005D05CB" w:rsidP="005D05CB">
      <w:pPr>
        <w:pStyle w:val="Heading4"/>
      </w:pPr>
      <w:r w:rsidRPr="00CA5240">
        <w:t>ideology is not the only basis for the state’s tyrannical power.  althusser fails to explain how ideas lead to material actions. thus the kritik is based on unreal power lines.</w:t>
      </w:r>
    </w:p>
    <w:p w14:paraId="40F1C6AB" w14:textId="77777777" w:rsidR="005D05CB" w:rsidRPr="00CA5240" w:rsidRDefault="005D05CB" w:rsidP="005D05CB">
      <w:pPr>
        <w:rPr>
          <w:sz w:val="16"/>
        </w:rPr>
      </w:pPr>
      <w:r w:rsidRPr="00CA5240">
        <w:rPr>
          <w:rStyle w:val="Style13ptBold"/>
        </w:rPr>
        <w:t>tedman</w:t>
      </w:r>
      <w:r w:rsidRPr="00CA5240">
        <w:rPr>
          <w:sz w:val="16"/>
        </w:rPr>
        <w:t xml:space="preserve">, gary, Political Affairs writer, </w:t>
      </w:r>
      <w:r w:rsidRPr="00CA5240">
        <w:rPr>
          <w:i/>
          <w:sz w:val="16"/>
        </w:rPr>
        <w:t>ideology, the state, and the aesthetic level of practice</w:t>
      </w:r>
      <w:r w:rsidRPr="00CA5240">
        <w:rPr>
          <w:sz w:val="16"/>
        </w:rPr>
        <w:t>, winter 19</w:t>
      </w:r>
      <w:r w:rsidRPr="00CA5240">
        <w:rPr>
          <w:rStyle w:val="Style13ptBold"/>
        </w:rPr>
        <w:t>99</w:t>
      </w:r>
      <w:r w:rsidRPr="00CA5240">
        <w:rPr>
          <w:sz w:val="16"/>
        </w:rPr>
        <w:t>, rethinking marxism, vol 11 number 4, 59-60</w:t>
      </w:r>
    </w:p>
    <w:p w14:paraId="165F64E4" w14:textId="77777777" w:rsidR="005D05CB" w:rsidRPr="00CA5240" w:rsidRDefault="005D05CB" w:rsidP="005D05CB">
      <w:pPr>
        <w:rPr>
          <w:sz w:val="16"/>
        </w:rPr>
      </w:pPr>
      <w:r w:rsidRPr="00CA5240">
        <w:rPr>
          <w:sz w:val="16"/>
          <w:lang w:val="es-NI"/>
        </w:rPr>
        <w:t xml:space="preserve">Given this basis, I am going to argue that </w:t>
      </w:r>
      <w:r w:rsidRPr="00CA5240">
        <w:rPr>
          <w:u w:val="single"/>
          <w:lang w:val="es-NI"/>
        </w:rPr>
        <w:t>ideas alone, even ideas networked in the mutually compatible interrelations of an ideology, cannot and do not solely provide such a fusion of superstructure with infrastructure as would truly be capable of consolidating a society ravaged by inherent classdivisions.</w:t>
      </w:r>
      <w:r w:rsidRPr="00CA5240">
        <w:rPr>
          <w:sz w:val="16"/>
          <w:lang w:val="es-NI"/>
        </w:rPr>
        <w:t xml:space="preserve"> For it appears to me, on the face of it, to give too muchpotency to the stuff of ideology—ideas—than a materialist should, perhaps, allow. For instance, in </w:t>
      </w:r>
      <w:r w:rsidRPr="00CA5240">
        <w:rPr>
          <w:u w:val="single"/>
          <w:lang w:val="es-NI"/>
        </w:rPr>
        <w:t xml:space="preserve">Althusser’s answer to the problem o the way consolidation of the social superstructure with the base is achieved, imaginary ideology appears to only “inhabit human heads” as people go about thier business. If we discout the Lacanian answer, the actual psychopathological mecha- nisms—how ideology is formed, and the ways and means by which ideology leads to material actions—still remain more or less unspoken? </w:t>
      </w:r>
      <w:r w:rsidRPr="00CA5240">
        <w:rPr>
          <w:sz w:val="16"/>
        </w:rPr>
        <w:tab/>
        <w:t xml:space="preserve">   </w:t>
      </w:r>
    </w:p>
    <w:p w14:paraId="64AE3F57" w14:textId="77777777" w:rsidR="005D05CB" w:rsidRPr="00CA5240" w:rsidRDefault="005D05CB" w:rsidP="005D05CB">
      <w:pPr>
        <w:rPr>
          <w:sz w:val="16"/>
        </w:rPr>
      </w:pPr>
    </w:p>
    <w:p w14:paraId="0BC0D582" w14:textId="77777777" w:rsidR="005D05CB" w:rsidRPr="00CA5240" w:rsidRDefault="005D05CB" w:rsidP="005D05CB">
      <w:pPr>
        <w:rPr>
          <w:sz w:val="16"/>
        </w:rPr>
      </w:pPr>
    </w:p>
    <w:p w14:paraId="7FCB9B16" w14:textId="77777777" w:rsidR="005D05CB" w:rsidRPr="00CA5240" w:rsidRDefault="005D05CB" w:rsidP="005D05CB">
      <w:pPr>
        <w:pStyle w:val="Heading4"/>
      </w:pPr>
      <w:r w:rsidRPr="00CA5240">
        <w:t>Althusser’s theory requires a politics of authority and submission</w:t>
      </w:r>
    </w:p>
    <w:p w14:paraId="4109AA68" w14:textId="77777777" w:rsidR="005D05CB" w:rsidRPr="00CA5240" w:rsidRDefault="005D05CB" w:rsidP="005D05CB">
      <w:pPr>
        <w:rPr>
          <w:sz w:val="16"/>
        </w:rPr>
      </w:pPr>
      <w:r w:rsidRPr="00CA5240">
        <w:rPr>
          <w:rStyle w:val="Style13ptBold"/>
        </w:rPr>
        <w:t>Lock</w:t>
      </w:r>
      <w:r w:rsidRPr="00CA5240">
        <w:rPr>
          <w:sz w:val="16"/>
        </w:rPr>
        <w:t xml:space="preserve">, taught @ Universities of Leidne, Nijmengen, and Oxford, </w:t>
      </w:r>
      <w:r w:rsidRPr="00CA5240">
        <w:rPr>
          <w:rStyle w:val="Style13ptBold"/>
        </w:rPr>
        <w:t>1996</w:t>
      </w:r>
      <w:r w:rsidRPr="00CA5240">
        <w:rPr>
          <w:sz w:val="16"/>
        </w:rPr>
        <w:t xml:space="preserve"> (Grahame, , Postmodern Materialism and the Future of Marxist Theory: Essays in the Althusserian Tradition, edited by Antonio Callari and David Ruccio “Subject, Interpellation, and Ideology”, page 81-82)</w:t>
      </w:r>
    </w:p>
    <w:p w14:paraId="2ADB24BC" w14:textId="77777777" w:rsidR="005D05CB" w:rsidRPr="00CA5240" w:rsidRDefault="005D05CB" w:rsidP="005D05CB">
      <w:pPr>
        <w:rPr>
          <w:szCs w:val="20"/>
          <w:u w:val="single"/>
        </w:rPr>
      </w:pPr>
      <w:r w:rsidRPr="00CA5240">
        <w:rPr>
          <w:sz w:val="16"/>
          <w:szCs w:val="20"/>
        </w:rPr>
        <w:t xml:space="preserve">&lt;But must </w:t>
      </w:r>
      <w:r w:rsidRPr="00CA5240">
        <w:rPr>
          <w:b/>
          <w:szCs w:val="20"/>
          <w:u w:val="single"/>
        </w:rPr>
        <w:t>it be an apparatus of submission or of subjection?</w:t>
      </w:r>
      <w:r w:rsidRPr="00CA5240">
        <w:rPr>
          <w:sz w:val="16"/>
          <w:szCs w:val="20"/>
        </w:rPr>
        <w:t xml:space="preserve"> Here we reach a delicate point. </w:t>
      </w:r>
      <w:r w:rsidRPr="00CA5240">
        <w:rPr>
          <w:b/>
          <w:szCs w:val="20"/>
          <w:u w:val="single"/>
        </w:rPr>
        <w:t>In one sense it must indeed</w:t>
      </w:r>
      <w:r w:rsidRPr="00CA5240">
        <w:rPr>
          <w:szCs w:val="20"/>
          <w:u w:val="single"/>
        </w:rPr>
        <w:t>, in Althusser's account, be an apparatus of submission or subjection, since it is of the nature of ideology, as we have already seen, to produce just such an effect. But in a "non-class" society, one in which class struggle has been abolished (or simply does not exist), there is by definition no class subjection. Either, then, there is social subjection of a nonclass variety, or there is not. If there is, then the question is immediately posed as to why Althusser pays no attention to it: he defines the task of the State as "ensuring class oppression and guaranteeing the conditions of exploitation and its reproduction" (171, emphasis added). It is conceivable that he believed that there are social formations lacking a State in which there is an anarchic form of oppression of one social group (not, of course, a class) by another.</w:t>
      </w:r>
      <w:r w:rsidRPr="00CA5240">
        <w:rPr>
          <w:sz w:val="16"/>
          <w:szCs w:val="20"/>
        </w:rPr>
        <w:t xml:space="preserve"> </w:t>
      </w:r>
      <w:r w:rsidRPr="00CA5240">
        <w:rPr>
          <w:szCs w:val="20"/>
          <w:u w:val="single"/>
        </w:rPr>
        <w:t>But it is not very likely that he believed anything of this kind, because if he did, he would have said so</w:t>
      </w:r>
      <w:r w:rsidRPr="00CA5240">
        <w:rPr>
          <w:sz w:val="16"/>
          <w:szCs w:val="20"/>
        </w:rPr>
        <w:t xml:space="preserve">. </w:t>
      </w:r>
      <w:r w:rsidRPr="00CA5240">
        <w:rPr>
          <w:szCs w:val="20"/>
          <w:u w:val="single"/>
        </w:rPr>
        <w:t>Another possibility is that he believes that, while there is no oppression in nonclass social formations, there is subjection and submission to authority.</w:t>
      </w:r>
      <w:r w:rsidRPr="00CA5240">
        <w:rPr>
          <w:sz w:val="16"/>
          <w:szCs w:val="20"/>
        </w:rPr>
        <w:t xml:space="preserve"> This is roughly the position de</w:t>
      </w:r>
      <w:r w:rsidRPr="00CA5240">
        <w:rPr>
          <w:sz w:val="16"/>
          <w:szCs w:val="20"/>
        </w:rPr>
        <w:softHyphen/>
        <w:t>fended by Engels in his "On Authority" (1872).11 Engels's claim is that "</w:t>
      </w:r>
      <w:r w:rsidRPr="00CA5240">
        <w:rPr>
          <w:szCs w:val="20"/>
          <w:u w:val="single"/>
        </w:rPr>
        <w:t>the social organization of the future [will] restrict authority solely to the limits within which the conditions of production render it inevitable" but that, within these limits, it is inevitable; the thing, as he puts it, is necessary, even under communism</w:t>
      </w:r>
      <w:r w:rsidRPr="00CA5240">
        <w:rPr>
          <w:sz w:val="16"/>
          <w:szCs w:val="20"/>
        </w:rPr>
        <w:t>. "</w:t>
      </w:r>
      <w:r w:rsidRPr="00CA5240">
        <w:rPr>
          <w:szCs w:val="20"/>
          <w:u w:val="single"/>
        </w:rPr>
        <w:t>Wanting to abolish authority in large-scale industry," he writes, "is tantamount to wanting to abolish industry itself." &gt;</w:t>
      </w:r>
    </w:p>
    <w:p w14:paraId="341D08AE" w14:textId="77777777" w:rsidR="005D05CB" w:rsidRPr="00CA5240" w:rsidRDefault="005D05CB" w:rsidP="005D05CB">
      <w:pPr>
        <w:rPr>
          <w:sz w:val="16"/>
        </w:rPr>
      </w:pPr>
    </w:p>
    <w:p w14:paraId="58E2C085" w14:textId="77777777" w:rsidR="005D05CB" w:rsidRPr="00CA5240" w:rsidRDefault="005D05CB" w:rsidP="005D05CB">
      <w:pPr>
        <w:rPr>
          <w:sz w:val="16"/>
        </w:rPr>
      </w:pPr>
    </w:p>
    <w:p w14:paraId="0E0088D5" w14:textId="77777777" w:rsidR="005D05CB" w:rsidRPr="00CA5240" w:rsidRDefault="005D05CB" w:rsidP="005D05CB"/>
    <w:p w14:paraId="458E170A" w14:textId="77777777" w:rsidR="00223744" w:rsidRPr="00CA5240" w:rsidRDefault="00223744" w:rsidP="00223744">
      <w:pPr>
        <w:pStyle w:val="Heading2"/>
      </w:pPr>
      <w:r w:rsidRPr="00CA5240">
        <w:t>Cap Good</w:t>
      </w:r>
    </w:p>
    <w:p w14:paraId="7716B54B" w14:textId="44606C97" w:rsidR="00E374DC" w:rsidRPr="00CA5240" w:rsidRDefault="00E374DC" w:rsidP="00E374DC">
      <w:pPr>
        <w:pStyle w:val="Heading3"/>
      </w:pPr>
      <w:r w:rsidRPr="00CA5240">
        <w:t>2AC Cap K/T Climate</w:t>
      </w:r>
    </w:p>
    <w:p w14:paraId="3D35F635" w14:textId="77777777" w:rsidR="003E29A2" w:rsidRPr="00CA5240" w:rsidRDefault="00223744" w:rsidP="003E29A2">
      <w:pPr>
        <w:pStyle w:val="Heading4"/>
        <w:rPr>
          <w:rFonts w:cstheme="minorHAnsi"/>
        </w:rPr>
      </w:pPr>
      <w:r w:rsidRPr="00CA5240">
        <w:rPr>
          <w:rFonts w:cstheme="minorHAnsi"/>
        </w:rPr>
        <w:t>It</w:t>
      </w:r>
      <w:r w:rsidR="003E29A2" w:rsidRPr="00CA5240">
        <w:rPr>
          <w:rFonts w:cstheme="minorHAnsi"/>
        </w:rPr>
        <w:t xml:space="preserve"> is key to solve climate change – dissemination of goods, cultural inertia, and backlash to energy poverty all prevent degrowth strategies – tech dissemination through open markets is key to global reductions, and localized movements are much worse than specific targeted state reforms – this answers every trick they will try in the block </w:t>
      </w:r>
    </w:p>
    <w:p w14:paraId="5A3321C0" w14:textId="77777777" w:rsidR="003E29A2" w:rsidRPr="00CA5240" w:rsidRDefault="00223744" w:rsidP="003E29A2">
      <w:pPr>
        <w:rPr>
          <w:rFonts w:cstheme="minorHAnsi"/>
        </w:rPr>
      </w:pPr>
      <w:r w:rsidRPr="00CA5240">
        <w:rPr>
          <w:rStyle w:val="Style13ptBold"/>
          <w:rFonts w:cstheme="minorHAnsi"/>
          <w:b w:val="0"/>
        </w:rPr>
        <w:t>Will</w:t>
      </w:r>
      <w:r w:rsidRPr="00CA5240">
        <w:rPr>
          <w:rStyle w:val="Style13ptBold"/>
          <w:rFonts w:cstheme="minorHAnsi"/>
        </w:rPr>
        <w:t xml:space="preserve"> </w:t>
      </w:r>
      <w:r w:rsidR="003E29A2" w:rsidRPr="00CA5240">
        <w:rPr>
          <w:rStyle w:val="Style13ptBold"/>
          <w:rFonts w:cstheme="minorHAnsi"/>
        </w:rPr>
        <w:t>Boisvert</w:t>
      </w:r>
      <w:r w:rsidRPr="00CA5240">
        <w:rPr>
          <w:rStyle w:val="Style13ptBold"/>
          <w:rFonts w:cstheme="minorHAnsi"/>
        </w:rPr>
        <w:t xml:space="preserve"> 14</w:t>
      </w:r>
      <w:r w:rsidRPr="00CA5240">
        <w:rPr>
          <w:rFonts w:cstheme="minorHAnsi"/>
        </w:rPr>
        <w:t xml:space="preserve"> – (</w:t>
      </w:r>
      <w:r w:rsidR="003E29A2" w:rsidRPr="00CA5240">
        <w:rPr>
          <w:rFonts w:cstheme="minorHAnsi"/>
        </w:rPr>
        <w:t xml:space="preserve">Breakthrough Institute, </w:t>
      </w:r>
      <w:r w:rsidRPr="00CA5240">
        <w:rPr>
          <w:rStyle w:val="Style13ptBold"/>
          <w:rFonts w:cstheme="minorHAnsi"/>
          <w:b w:val="0"/>
        </w:rPr>
        <w:t>“</w:t>
      </w:r>
      <w:r w:rsidR="003E29A2" w:rsidRPr="00CA5240">
        <w:rPr>
          <w:rFonts w:cstheme="minorHAnsi"/>
        </w:rPr>
        <w:t>The Left vs. the Climate: Why Progressives Should Reject Naomi Klein's Pastoral Fantasy — and Embrace Our High-Energy Plane</w:t>
      </w:r>
      <w:r w:rsidRPr="00CA5240">
        <w:rPr>
          <w:rFonts w:cstheme="minorHAnsi"/>
        </w:rPr>
        <w:t xml:space="preserve">t,” </w:t>
      </w:r>
      <w:hyperlink r:id="rId33" w:history="1">
        <w:r w:rsidR="003E29A2" w:rsidRPr="00CA5240">
          <w:rPr>
            <w:rStyle w:val="Hyperlink"/>
            <w:rFonts w:cstheme="minorHAnsi"/>
          </w:rPr>
          <w:t>http://thebreakthrough.org/index.php/programs/energy-and-climate/the-left-vs.-the-climate</w:t>
        </w:r>
      </w:hyperlink>
      <w:r w:rsidRPr="00CA5240">
        <w:rPr>
          <w:rStyle w:val="Hyperlink"/>
          <w:rFonts w:cstheme="minorHAnsi"/>
        </w:rPr>
        <w:t>)</w:t>
      </w:r>
    </w:p>
    <w:p w14:paraId="76A29C10" w14:textId="77777777" w:rsidR="003E29A2" w:rsidRPr="00CA5240" w:rsidRDefault="003E29A2" w:rsidP="003E29A2">
      <w:pPr>
        <w:rPr>
          <w:rStyle w:val="Emphasis"/>
          <w:rFonts w:cstheme="minorHAnsi"/>
        </w:rPr>
      </w:pPr>
      <w:r w:rsidRPr="00CA5240">
        <w:rPr>
          <w:rFonts w:cstheme="minorHAnsi"/>
          <w:sz w:val="16"/>
        </w:rPr>
        <w:t xml:space="preserve">Ever since Marx’s day, </w:t>
      </w:r>
      <w:r w:rsidRPr="00CA5240">
        <w:rPr>
          <w:rStyle w:val="StyleUnderline"/>
          <w:rFonts w:cstheme="minorHAnsi"/>
        </w:rPr>
        <w:t>leftists have been straining to spy the terminal crisis of capitalism on the horizon</w:t>
      </w:r>
      <w:r w:rsidRPr="00CA5240">
        <w:rPr>
          <w:rFonts w:cstheme="minorHAnsi"/>
          <w:sz w:val="16"/>
        </w:rPr>
        <w:t xml:space="preserve">. It’s been a frustrating vigil. </w:t>
      </w:r>
      <w:r w:rsidRPr="00CA5240">
        <w:rPr>
          <w:rStyle w:val="StyleUnderline"/>
          <w:rFonts w:cstheme="minorHAnsi"/>
        </w:rPr>
        <w:t>Whatever the upheaval confronting it</w:t>
      </w:r>
      <w:r w:rsidRPr="00CA5240">
        <w:rPr>
          <w:rFonts w:cstheme="minorHAnsi"/>
          <w:sz w:val="16"/>
        </w:rPr>
        <w:t xml:space="preserve"> — </w:t>
      </w:r>
      <w:r w:rsidRPr="00CA5240">
        <w:rPr>
          <w:rStyle w:val="StyleUnderline"/>
          <w:rFonts w:cstheme="minorHAnsi"/>
        </w:rPr>
        <w:t>world war, depression, communist revolution, the Carter administration</w:t>
      </w:r>
      <w:r w:rsidRPr="00CA5240">
        <w:rPr>
          <w:rFonts w:cstheme="minorHAnsi"/>
          <w:sz w:val="16"/>
        </w:rPr>
        <w:t xml:space="preserve"> — </w:t>
      </w:r>
      <w:r w:rsidRPr="00CA5240">
        <w:rPr>
          <w:rStyle w:val="Emphasis"/>
          <w:rFonts w:cstheme="minorHAnsi"/>
        </w:rPr>
        <w:t>a seemingly cornered capitalism</w:t>
      </w:r>
      <w:r w:rsidRPr="00CA5240">
        <w:rPr>
          <w:rStyle w:val="StyleUnderline"/>
          <w:rFonts w:cstheme="minorHAnsi"/>
        </w:rPr>
        <w:t xml:space="preserve"> always wriggled free and came back more</w:t>
      </w:r>
      <w:r w:rsidRPr="00CA5240">
        <w:rPr>
          <w:rFonts w:cstheme="minorHAnsi"/>
          <w:sz w:val="16"/>
        </w:rPr>
        <w:t xml:space="preserve"> (and occasionally less) </w:t>
      </w:r>
      <w:r w:rsidRPr="00CA5240">
        <w:rPr>
          <w:rStyle w:val="Emphasis"/>
          <w:rFonts w:cstheme="minorHAnsi"/>
        </w:rPr>
        <w:t xml:space="preserve">heedless, rapacious, crass, and domineering than before. </w:t>
      </w:r>
      <w:r w:rsidRPr="00CA5240">
        <w:rPr>
          <w:rStyle w:val="StyleUnderline"/>
          <w:rFonts w:cstheme="minorHAnsi"/>
        </w:rPr>
        <w:t>Now comes global warming, a cataclysm seemingly so dire that it cannot be finessed with reformist half-measures, so all-encompassing that capitalism would have to leave the planet to dodge it</w:t>
      </w:r>
      <w:r w:rsidRPr="00CA5240">
        <w:rPr>
          <w:rFonts w:cstheme="minorHAnsi"/>
          <w:sz w:val="16"/>
        </w:rPr>
        <w:t xml:space="preserve">. </w:t>
      </w:r>
      <w:r w:rsidRPr="00CA5240">
        <w:rPr>
          <w:rStyle w:val="Emphasis"/>
          <w:rFonts w:cstheme="minorHAnsi"/>
        </w:rPr>
        <w:t xml:space="preserve">For many on the Left, capitalism is at the heart of climate change: </w:t>
      </w:r>
      <w:r w:rsidRPr="00CA5240">
        <w:rPr>
          <w:rFonts w:cstheme="minorHAnsi"/>
          <w:sz w:val="16"/>
        </w:rPr>
        <w:t xml:space="preserve">the crisis of over-combustion stems from the capitalist dynamic of overproduction and overconsumption, all driven by the logic of over-concentration of profits in the hands of the wealthy few. </w:t>
      </w:r>
      <w:r w:rsidRPr="00CA5240">
        <w:rPr>
          <w:rStyle w:val="StyleUnderline"/>
          <w:rFonts w:cstheme="minorHAnsi"/>
        </w:rPr>
        <w:t xml:space="preserve">And nothing will resolve the crisis, the Left hopes, </w:t>
      </w:r>
      <w:r w:rsidRPr="00CA5240">
        <w:rPr>
          <w:rStyle w:val="Emphasis"/>
          <w:rFonts w:cstheme="minorHAnsi"/>
        </w:rPr>
        <w:t>but the transformation of every aspect of the world capitalism has made</w:t>
      </w:r>
      <w:r w:rsidRPr="00CA5240">
        <w:rPr>
          <w:rFonts w:cstheme="minorHAnsi"/>
          <w:sz w:val="16"/>
        </w:rPr>
        <w:t xml:space="preserve"> — </w:t>
      </w:r>
      <w:r w:rsidRPr="00CA5240">
        <w:rPr>
          <w:rStyle w:val="StyleUnderline"/>
          <w:rFonts w:cstheme="minorHAnsi"/>
        </w:rPr>
        <w:t>to pull consumerism, waste, hierarchy, competition, trade and alienation up by the root</w:t>
      </w:r>
      <w:r w:rsidRPr="00CA5240">
        <w:rPr>
          <w:rFonts w:cstheme="minorHAnsi"/>
          <w:sz w:val="16"/>
        </w:rPr>
        <w:t xml:space="preserve">s </w:t>
      </w:r>
      <w:r w:rsidRPr="00CA5240">
        <w:rPr>
          <w:rStyle w:val="Emphasis"/>
          <w:rFonts w:cstheme="minorHAnsi"/>
        </w:rPr>
        <w:t>and replace them with a political economy of sufficiency</w:t>
      </w:r>
      <w:r w:rsidRPr="00CA5240">
        <w:rPr>
          <w:rStyle w:val="StyleUnderline"/>
          <w:rFonts w:cstheme="minorHAnsi"/>
        </w:rPr>
        <w:t xml:space="preserve">, recycling, egalitarianism, cooperation, localism, and nature. </w:t>
      </w:r>
      <w:r w:rsidRPr="00CA5240">
        <w:rPr>
          <w:rFonts w:cstheme="minorHAnsi"/>
          <w:sz w:val="16"/>
        </w:rPr>
        <w:t xml:space="preserve">It was almost inevitable that Naomi Klein, the Left’s preeminent celebrity journalist, would make herself the mouthpiece of this mind-wave. The Canadian writer-pundit and Nation columnist is a master of broad frameworks and far-reaching implications. She has already written two books — No Logo, on the corporate takeover of culture, and The Shock Doctrine, on the neoliberal take-over of economies — that crystallized huge clouds of progressive discontent into catchy memes. Her trademark blend of light wonkery, sardonic prose, sharp-eyed reportage and fist-waving militance appeals to every left constituency from academics to Occupiers. Most important, her penchant for tying absolutely anything she can think of into her thesis du jour feels tailor-made for climate change, the most omnipresent and multifaceted of subjects. Her new manifesto, This Changes Everything: Capitalism vs. the Climate is a wide-ranging synthesis of Left-green doctrine on the entwinement of ecology and economy. It’s about belching smoke-stacks, thickening carbon dioxide, melting icesheets, acidifying oceans, shattering hurricanes, and searing droughts. It’s also about callous oil companies, preening billionaires, corrupt politicians, environmental groups subborned by corporate cash, hard-pressed farmers, desperate workers in dirty jobs, and downtrodden natives defending their land. This is all of a piece to Klein: the fight for a sustainable economy is also the fight for a fair and humane one, a furtherance of struggles for labor rights, civil rights, welfare rights, and land reform, for grassroots democracy against elite power. </w:t>
      </w:r>
      <w:r w:rsidRPr="00CA5240">
        <w:rPr>
          <w:rStyle w:val="StyleUnderline"/>
          <w:rFonts w:cstheme="minorHAnsi"/>
        </w:rPr>
        <w:t xml:space="preserve">By </w:t>
      </w:r>
      <w:r w:rsidRPr="00CA5240">
        <w:rPr>
          <w:rStyle w:val="Emphasis"/>
          <w:rFonts w:cstheme="minorHAnsi"/>
        </w:rPr>
        <w:t>aligning these immediate struggles for justice</w:t>
      </w:r>
      <w:r w:rsidRPr="00CA5240">
        <w:rPr>
          <w:rStyle w:val="StyleUnderline"/>
          <w:rFonts w:cstheme="minorHAnsi"/>
        </w:rPr>
        <w:t xml:space="preserve"> with the collective battle to save the planet, she writes, </w:t>
      </w:r>
      <w:r w:rsidRPr="00CA5240">
        <w:rPr>
          <w:rStyle w:val="Emphasis"/>
          <w:rFonts w:cstheme="minorHAnsi"/>
        </w:rPr>
        <w:t>climate change</w:t>
      </w:r>
      <w:r w:rsidRPr="00CA5240">
        <w:rPr>
          <w:rStyle w:val="StyleUnderline"/>
          <w:rFonts w:cstheme="minorHAnsi"/>
        </w:rPr>
        <w:t xml:space="preserve"> can “bring together all of these still living movements” and “right those festering wrongs at last — </w:t>
      </w:r>
      <w:r w:rsidRPr="00CA5240">
        <w:rPr>
          <w:rStyle w:val="Emphasis"/>
          <w:rFonts w:cstheme="minorHAnsi"/>
        </w:rPr>
        <w:t>the unfinished business of liberation</w:t>
      </w:r>
      <w:r w:rsidRPr="00CA5240">
        <w:rPr>
          <w:rStyle w:val="StyleUnderline"/>
          <w:rFonts w:cstheme="minorHAnsi"/>
        </w:rPr>
        <w:t>”</w:t>
      </w:r>
      <w:r w:rsidRPr="00CA5240">
        <w:rPr>
          <w:rFonts w:cstheme="minorHAnsi"/>
          <w:sz w:val="16"/>
        </w:rPr>
        <w:t xml:space="preserve"> [459]. For Klein, that alignment will spark not just programmatic clarity and mass mobilization, but spiritual redemption as well. Coal, in her view, is the dark heart of industrial capitalism and its mania for “total domination of both nature and people,” [173] and has turned us into “a society of grave-robbers” feeding off buried fossils. In abandoning it we will forge a new bond with the natural world and “[derive] our energy directly from the elements that sustain life” [176]. Even more than in her previous books, Klein advances a grand vision of “changing how we live, how our economies function, even the stories we tell about our place on earth,” [4] along with a sensibility that combines apocalyptic dread with utopian yearning to stimulate revolutionary determination. Unfortunately, </w:t>
      </w:r>
      <w:r w:rsidRPr="00CA5240">
        <w:rPr>
          <w:rStyle w:val="Emphasis"/>
          <w:rFonts w:cstheme="minorHAnsi"/>
        </w:rPr>
        <w:t>the result is a garbled mess stumbling endlessly over its own contradictions</w:t>
      </w:r>
      <w:r w:rsidRPr="00CA5240">
        <w:rPr>
          <w:rFonts w:cstheme="minorHAnsi"/>
          <w:sz w:val="16"/>
        </w:rPr>
        <w:t xml:space="preserve">. </w:t>
      </w:r>
      <w:r w:rsidRPr="00CA5240">
        <w:rPr>
          <w:rStyle w:val="StyleUnderline"/>
          <w:rFonts w:cstheme="minorHAnsi"/>
        </w:rPr>
        <w:t>Her understanding of the technical aspects of energy policy</w:t>
      </w:r>
      <w:r w:rsidRPr="00CA5240">
        <w:rPr>
          <w:rFonts w:cstheme="minorHAnsi"/>
          <w:sz w:val="16"/>
        </w:rPr>
        <w:t xml:space="preserve"> — </w:t>
      </w:r>
      <w:r w:rsidRPr="00CA5240">
        <w:rPr>
          <w:rStyle w:val="Emphasis"/>
          <w:rFonts w:cstheme="minorHAnsi"/>
        </w:rPr>
        <w:t xml:space="preserve">indispensable for any serious discussion of sustainability </w:t>
      </w:r>
      <w:r w:rsidRPr="00CA5240">
        <w:rPr>
          <w:rFonts w:cstheme="minorHAnsi"/>
          <w:sz w:val="16"/>
        </w:rPr>
        <w:t xml:space="preserve">— </w:t>
      </w:r>
      <w:r w:rsidRPr="00CA5240">
        <w:rPr>
          <w:rStyle w:val="Emphasis"/>
          <w:rFonts w:cstheme="minorHAnsi"/>
        </w:rPr>
        <w:t>is weak and biased</w:t>
      </w:r>
      <w:r w:rsidRPr="00CA5240">
        <w:rPr>
          <w:rFonts w:cstheme="minorHAnsi"/>
          <w:sz w:val="16"/>
        </w:rPr>
        <w:t xml:space="preserve">, </w:t>
      </w:r>
      <w:r w:rsidRPr="00CA5240">
        <w:rPr>
          <w:rStyle w:val="StyleUnderline"/>
          <w:rFonts w:cstheme="minorHAnsi"/>
        </w:rPr>
        <w:t>marked by a myopic boosterism of renewables and an unthinking rejection of nuclear power and other low-carbon energy sources.</w:t>
      </w:r>
      <w:r w:rsidRPr="00CA5240">
        <w:rPr>
          <w:rFonts w:cstheme="minorHAnsi"/>
          <w:sz w:val="16"/>
        </w:rPr>
        <w:t xml:space="preserve"> Having declared climate change an “existential crisis for the human species,” [15] she rules out some of the most effective means of dealing with it. Her </w:t>
      </w:r>
      <w:r w:rsidRPr="00CA5240">
        <w:rPr>
          <w:rStyle w:val="StyleUnderline"/>
          <w:rFonts w:cstheme="minorHAnsi"/>
        </w:rPr>
        <w:t xml:space="preserve">attack on globalization and trade sometimes clashes with rather than supports </w:t>
      </w:r>
      <w:r w:rsidRPr="00CA5240">
        <w:rPr>
          <w:rStyle w:val="Emphasis"/>
          <w:rFonts w:cstheme="minorHAnsi"/>
        </w:rPr>
        <w:t>her goal of rapid decarbonization</w:t>
      </w:r>
      <w:r w:rsidRPr="00CA5240">
        <w:rPr>
          <w:rFonts w:cstheme="minorHAnsi"/>
          <w:sz w:val="16"/>
        </w:rPr>
        <w:t xml:space="preserve">. Her abhorrence of industrial civilization misconstrues its complex, sometimes positive impact on the environment. Her politics veer between calls for massive government initiatives and celebrations of an extreme localism and populism that are likely to hobble state action. And her rhapsodic ideal of a society that stands in “humility before nature” [267] glosses over the inherent tension between natural limits and human aspiration — and what that implies for her goals of development and liberation. For all its vehemence, </w:t>
      </w:r>
      <w:r w:rsidRPr="00CA5240">
        <w:rPr>
          <w:rStyle w:val="StyleUnderline"/>
          <w:rFonts w:cstheme="minorHAnsi"/>
        </w:rPr>
        <w:t>Klein’s everythingism</w:t>
      </w:r>
      <w:r w:rsidRPr="00CA5240">
        <w:rPr>
          <w:rFonts w:cstheme="minorHAnsi"/>
          <w:sz w:val="16"/>
        </w:rPr>
        <w:t xml:space="preserve"> — her conviction that </w:t>
      </w:r>
      <w:r w:rsidRPr="00CA5240">
        <w:rPr>
          <w:rStyle w:val="Emphasis"/>
          <w:rFonts w:cstheme="minorHAnsi"/>
        </w:rPr>
        <w:t>everything is threatened</w:t>
      </w:r>
      <w:r w:rsidRPr="00CA5240">
        <w:rPr>
          <w:rFonts w:cstheme="minorHAnsi"/>
          <w:sz w:val="16"/>
        </w:rPr>
        <w:t xml:space="preserve">, that </w:t>
      </w:r>
      <w:r w:rsidRPr="00CA5240">
        <w:rPr>
          <w:rStyle w:val="Emphasis"/>
          <w:rFonts w:cstheme="minorHAnsi"/>
        </w:rPr>
        <w:t>everything must change</w:t>
      </w:r>
      <w:r w:rsidRPr="00CA5240">
        <w:rPr>
          <w:rFonts w:cstheme="minorHAnsi"/>
          <w:sz w:val="16"/>
        </w:rPr>
        <w:t xml:space="preserve">, that everything is settled about how to change, and that everything will be reconciled in the coming state of nature — </w:t>
      </w:r>
      <w:r w:rsidRPr="00CA5240">
        <w:rPr>
          <w:rStyle w:val="Emphasis"/>
          <w:rFonts w:cstheme="minorHAnsi"/>
        </w:rPr>
        <w:t>falls far short of a useful call to action</w:t>
      </w:r>
      <w:r w:rsidRPr="00CA5240">
        <w:rPr>
          <w:rFonts w:cstheme="minorHAnsi"/>
          <w:sz w:val="16"/>
        </w:rPr>
        <w:t xml:space="preserve">. A book about changing everything needs to know how everything works and interacts so as to set priorities and strike balances, but </w:t>
      </w:r>
      <w:r w:rsidRPr="00CA5240">
        <w:rPr>
          <w:rStyle w:val="StyleUnderline"/>
          <w:rFonts w:cstheme="minorHAnsi"/>
        </w:rPr>
        <w:t>Klein proceeds more by romantic enthusiasm and anathema than by detailed knowledge</w:t>
      </w:r>
      <w:r w:rsidRPr="00CA5240">
        <w:rPr>
          <w:rFonts w:cstheme="minorHAnsi"/>
          <w:sz w:val="16"/>
        </w:rPr>
        <w:t xml:space="preserve"> </w:t>
      </w:r>
      <w:r w:rsidRPr="00CA5240">
        <w:rPr>
          <w:rStyle w:val="StyleUnderline"/>
          <w:rFonts w:cstheme="minorHAnsi"/>
        </w:rPr>
        <w:t>and analysis</w:t>
      </w:r>
      <w:r w:rsidRPr="00CA5240">
        <w:rPr>
          <w:rFonts w:cstheme="minorHAnsi"/>
          <w:sz w:val="16"/>
        </w:rPr>
        <w:t xml:space="preserve">. Her views are all the more troubling because they faithfully reflect the received wisdom on the Left about environmental and climate policy. </w:t>
      </w:r>
      <w:r w:rsidRPr="00CA5240">
        <w:rPr>
          <w:rStyle w:val="StyleUnderline"/>
          <w:rFonts w:cstheme="minorHAnsi"/>
        </w:rPr>
        <w:t>Given the vigor of the green movement and its impressive success at influencing policy makers and capturing the public imagination</w:t>
      </w:r>
      <w:r w:rsidRPr="00CA5240">
        <w:rPr>
          <w:rFonts w:cstheme="minorHAnsi"/>
          <w:sz w:val="16"/>
        </w:rPr>
        <w:t xml:space="preserve">, </w:t>
      </w:r>
      <w:r w:rsidRPr="00CA5240">
        <w:rPr>
          <w:rStyle w:val="Emphasis"/>
          <w:rFonts w:cstheme="minorHAnsi"/>
        </w:rPr>
        <w:t>these ideas will help shape the world’s response to global warming.</w:t>
      </w:r>
      <w:r w:rsidRPr="00CA5240">
        <w:rPr>
          <w:rFonts w:cstheme="minorHAnsi"/>
          <w:sz w:val="16"/>
        </w:rPr>
        <w:t xml:space="preserve"> Klein’s book therefore provokes a disturbing question: having done so much to put the crucial issue of climate change on the agenda, does the Left have anything coherent to say about it? 1. Blending environmental reporting with lurid montage — “From the young climate activist breaking down and weeping on my shoulder at the Copenhagen summit, to the climate change deniers at the Heartland Institute literally laughing at the prospect of extinction…” [451] — Klein lays out an alarming panorama of climate change. Carbon dioxide levels are soaring; temperatures are rising; inundation, famine, pestilence and war — or even worse tipping points — threaten at two-, four-, or six-degree benchmarks; catastrophe is assured if urgent but fuzzy deadlines are not met. (“If we do not get our emissions under control by a rather terrifying 2017, our fossil fuel economy will ‘lock-in’ extremely dangerous warming.”); the planet is toast unless developed countries immediately start reducing greenhouse emissions by 8 to 10 percent each year, which they show no sign of doing. “What is wrong with us?” [18] she asks, echoing the reader’s plaintive cry at the mess humanity has made. But Klein wants to terrify readers, not push them towards fatalism (or solutions she disapproves of). So she redirects our gaze from an incorrigible “us” to a specific it — “deregulated capitalism” — led by a corporate them, “an elite minority that has a stranglehold over our economy, our political process, and most of our major media outlets“ [18]. She thus gives us a target that’s big enough to shoulder the blame yet, perhaps, not so deeply entrenched as to be invulnerable to popular wrath. In particular, she argues, the fossil fuel sector has pervasively thwarted sustainability reforms by bribing politicians, defanging environmental groups, sponsoring fraudulent science, and plowing ahead with monstrous projects that will grind on for decades to amortize their huge costs. (The Alberta tar sands, complete with “the roar of the earth being ripped up” are Exhibit A) [451]. And capitalism more generally, according to the Right-wingers who tell Klein that climate change is a socialist hoax, is allergic to the strict regulation, public investment, growth constraints and redistributive cost-sharing that decisive climate policy requires</w:t>
      </w:r>
      <w:r w:rsidRPr="00CA5240">
        <w:rPr>
          <w:rStyle w:val="StyleUnderline"/>
          <w:rFonts w:cstheme="minorHAnsi"/>
        </w:rPr>
        <w:t>. Left in charge, she concludes, capitalism’s response to climate change will be “profiteering and escalating barbarism to separate the winners from the losers”</w:t>
      </w:r>
      <w:r w:rsidRPr="00CA5240">
        <w:rPr>
          <w:rFonts w:cstheme="minorHAnsi"/>
          <w:sz w:val="16"/>
        </w:rPr>
        <w:t xml:space="preserve"> [450]. Klein is a talented (though not always reliable) muckraker, and makes many of these charges stick. She piles up examples of fossil-fueled money swaying lawmakers, scientists, and main-stream environmental groups who, she argues, have embraced toothless measures that cater to corporations rather than challenging them. </w:t>
      </w:r>
      <w:r w:rsidRPr="00CA5240">
        <w:rPr>
          <w:rStyle w:val="StyleUnderline"/>
          <w:rFonts w:cstheme="minorHAnsi"/>
        </w:rPr>
        <w:t xml:space="preserve">She levels many sharp criticisms: of </w:t>
      </w:r>
      <w:r w:rsidRPr="00CA5240">
        <w:rPr>
          <w:rStyle w:val="Emphasis"/>
          <w:rFonts w:cstheme="minorHAnsi"/>
        </w:rPr>
        <w:t>“market-based” climate initiatives like emissions cap-and-trade schemes</w:t>
      </w:r>
      <w:r w:rsidRPr="00CA5240">
        <w:rPr>
          <w:rFonts w:cstheme="minorHAnsi"/>
          <w:sz w:val="16"/>
        </w:rPr>
        <w:t xml:space="preserve"> and carbon offset scams in which businesses raise their emissions in order to reap subsidies for abating them; of feel-good green consumerism; and of pseudo-green billionaire Richard Branson, whose pledge of funding to research biofuels and carbon sequestration evaporated even as his airline’s greenhouse emissions took off. She argues that enticing private investment in clean energy is an inadequate substitute for a strong regime of government funding. In all, </w:t>
      </w:r>
      <w:r w:rsidRPr="00CA5240">
        <w:rPr>
          <w:rStyle w:val="Emphasis"/>
          <w:rFonts w:cstheme="minorHAnsi"/>
        </w:rPr>
        <w:t>she makes a cogent case against neoliberal approaches</w:t>
      </w:r>
      <w:r w:rsidRPr="00CA5240">
        <w:rPr>
          <w:rStyle w:val="StyleUnderline"/>
          <w:rFonts w:cstheme="minorHAnsi"/>
        </w:rPr>
        <w:t xml:space="preserve"> to climate remediation that try to accomplish great public purposes </w:t>
      </w:r>
      <w:r w:rsidRPr="00CA5240">
        <w:rPr>
          <w:rStyle w:val="Emphasis"/>
          <w:rFonts w:cstheme="minorHAnsi"/>
        </w:rPr>
        <w:t>through feckless and corrupt market mechanisms.</w:t>
      </w:r>
      <w:r w:rsidRPr="00CA5240">
        <w:rPr>
          <w:rStyle w:val="StyleUnderline"/>
          <w:rFonts w:cstheme="minorHAnsi"/>
        </w:rPr>
        <w:t xml:space="preserve"> </w:t>
      </w:r>
      <w:r w:rsidRPr="00CA5240">
        <w:rPr>
          <w:rStyle w:val="Emphasis"/>
          <w:rFonts w:cstheme="minorHAnsi"/>
        </w:rPr>
        <w:t>But</w:t>
      </w:r>
      <w:r w:rsidRPr="00CA5240">
        <w:rPr>
          <w:rStyle w:val="StyleUnderline"/>
          <w:rFonts w:cstheme="minorHAnsi"/>
        </w:rPr>
        <w:t xml:space="preserve"> Klein’s often incisive critique of </w:t>
      </w:r>
      <w:r w:rsidRPr="00CA5240">
        <w:rPr>
          <w:rStyle w:val="Emphasis"/>
          <w:rFonts w:cstheme="minorHAnsi"/>
        </w:rPr>
        <w:t>market excesses</w:t>
      </w:r>
      <w:r w:rsidRPr="00CA5240">
        <w:rPr>
          <w:rStyle w:val="StyleUnderline"/>
          <w:rFonts w:cstheme="minorHAnsi"/>
        </w:rPr>
        <w:t xml:space="preserve"> and </w:t>
      </w:r>
      <w:r w:rsidRPr="00CA5240">
        <w:rPr>
          <w:rStyle w:val="Emphasis"/>
          <w:rFonts w:cstheme="minorHAnsi"/>
        </w:rPr>
        <w:t>failures</w:t>
      </w:r>
      <w:r w:rsidRPr="00CA5240">
        <w:rPr>
          <w:rStyle w:val="StyleUnderline"/>
          <w:rFonts w:cstheme="minorHAnsi"/>
        </w:rPr>
        <w:t xml:space="preserve"> </w:t>
      </w:r>
      <w:r w:rsidRPr="00CA5240">
        <w:rPr>
          <w:rStyle w:val="Emphasis"/>
          <w:rFonts w:cstheme="minorHAnsi"/>
        </w:rPr>
        <w:t>derails</w:t>
      </w:r>
      <w:r w:rsidRPr="00CA5240">
        <w:rPr>
          <w:rStyle w:val="StyleUnderline"/>
          <w:rFonts w:cstheme="minorHAnsi"/>
        </w:rPr>
        <w:t xml:space="preserve"> when she turns it into a metaphysics of “extractivism,” which she defines as “a nonreciprocal, dominance-based relationship with the earth, one purely of taking.</w:t>
      </w:r>
      <w:r w:rsidRPr="00CA5240">
        <w:rPr>
          <w:rFonts w:cstheme="minorHAnsi"/>
          <w:sz w:val="16"/>
        </w:rPr>
        <w:t xml:space="preserve">” [169] The origins of extractivism, she contends, lie deep in Judeo-Christian myth’s about “humanity’s duty to dominate a natural world” [159] and Enlightenment dreams of mastering nature, imagined as a supine woman, with science. The opposite of extractivism, she writes, resides in “indigenous cosmologies” that “revere nature” [159] and teach that, in the words of a Native American solar installer, “‘you take what you need and then you put back into the land.’” [396] Extractivism ignited, Klein argues, at the end of the 18th century when water wheels, an industrial power source dependent on geography and nature’s hydrological rhythms, were replaced with coal powered steam engines that could be deployed anywhere, anytime. Coal thus “liberated [commerce] from the constraints of living on a planet bound by geography and governed by the elements” [173] — always a bad thing, in Klein’s view — and fostered “a powerfully seductive illusion of total control” [394]. The result was global disaster as coal and other fossil fuels enabled the capitalist West to control everyone and everything. “Colonialism needed coal,” [173] she explains, to “deliberately appropriate other people’s lives and land” [416] and “[open] up sub-Saharan Africa and India to colonial pillage” [175]. Indeed, she contends, the whole scientific-industrial drive to “abuse the earth as if it were an inanimate machine,” [177] rested on coal and other hydrocarbons. </w:t>
      </w:r>
      <w:r w:rsidRPr="00CA5240">
        <w:rPr>
          <w:rStyle w:val="Emphasis"/>
          <w:rFonts w:cstheme="minorHAnsi"/>
        </w:rPr>
        <w:t>Cobbled together from loose associations rather than cause-and-effect reasoning</w:t>
      </w:r>
      <w:r w:rsidRPr="00CA5240">
        <w:rPr>
          <w:rFonts w:cstheme="minorHAnsi"/>
          <w:sz w:val="16"/>
        </w:rPr>
        <w:t xml:space="preserve">, </w:t>
      </w:r>
      <w:r w:rsidRPr="00CA5240">
        <w:rPr>
          <w:rStyle w:val="StyleUnderline"/>
          <w:rFonts w:cstheme="minorHAnsi"/>
        </w:rPr>
        <w:t xml:space="preserve">Klein’s eco-history of the Industrial Revolution </w:t>
      </w:r>
      <w:r w:rsidRPr="00CA5240">
        <w:rPr>
          <w:rStyle w:val="Emphasis"/>
          <w:rFonts w:cstheme="minorHAnsi"/>
        </w:rPr>
        <w:t>fails on every count</w:t>
      </w:r>
      <w:r w:rsidRPr="00CA5240">
        <w:rPr>
          <w:rStyle w:val="StyleUnderline"/>
          <w:rFonts w:cstheme="minorHAnsi"/>
        </w:rPr>
        <w:t>.</w:t>
      </w:r>
      <w:r w:rsidRPr="00CA5240">
        <w:rPr>
          <w:rFonts w:cstheme="minorHAnsi"/>
          <w:sz w:val="16"/>
        </w:rPr>
        <w:t xml:space="preserve"> </w:t>
      </w:r>
      <w:r w:rsidRPr="00CA5240">
        <w:rPr>
          <w:rStyle w:val="Emphasis"/>
          <w:rFonts w:cstheme="minorHAnsi"/>
        </w:rPr>
        <w:t>Blaming coal</w:t>
      </w:r>
      <w:r w:rsidRPr="00CA5240">
        <w:rPr>
          <w:rStyle w:val="StyleUnderline"/>
          <w:rFonts w:cstheme="minorHAnsi"/>
        </w:rPr>
        <w:t xml:space="preserve"> for </w:t>
      </w:r>
      <w:r w:rsidRPr="00CA5240">
        <w:rPr>
          <w:rStyle w:val="Emphasis"/>
          <w:rFonts w:cstheme="minorHAnsi"/>
        </w:rPr>
        <w:t>Western imperialism</w:t>
      </w:r>
      <w:r w:rsidRPr="00CA5240">
        <w:rPr>
          <w:rStyle w:val="StyleUnderline"/>
          <w:rFonts w:cstheme="minorHAnsi"/>
        </w:rPr>
        <w:t xml:space="preserve"> makes about as much sense as </w:t>
      </w:r>
      <w:r w:rsidRPr="00CA5240">
        <w:rPr>
          <w:rStyle w:val="Emphasis"/>
          <w:rFonts w:cstheme="minorHAnsi"/>
        </w:rPr>
        <w:t>condemning wind turbines because sailing ships carried the conquistadors</w:t>
      </w:r>
      <w:r w:rsidRPr="00CA5240">
        <w:rPr>
          <w:rFonts w:cstheme="minorHAnsi"/>
          <w:sz w:val="16"/>
        </w:rPr>
        <w:t xml:space="preserve">. And coal was not the first fuel humans used to liberate industry from nature — wood was, and much of the impetus to use coal stemmed from the rapid industrial depletion of Europe’s forests in the early modern era. Fossil fuels in some ways lightened the burden of human extractions from nature: powering industries so forests could regrow; supplying kerosene so we didn’t need to hunt whales for lamp oil. These ideologically charged conflations shape Klein’s views on modern energy systems, too. </w:t>
      </w:r>
      <w:r w:rsidRPr="00CA5240">
        <w:rPr>
          <w:rStyle w:val="StyleUnderline"/>
          <w:rFonts w:cstheme="minorHAnsi"/>
        </w:rPr>
        <w:t>Extending her “extractivist” critique to any technology that lets capitalism’s hubris supercede nature’s order</w:t>
      </w:r>
      <w:r w:rsidRPr="00CA5240">
        <w:rPr>
          <w:rFonts w:cstheme="minorHAnsi"/>
          <w:sz w:val="16"/>
        </w:rPr>
        <w:t xml:space="preserve">, </w:t>
      </w:r>
      <w:r w:rsidRPr="00CA5240">
        <w:rPr>
          <w:rStyle w:val="StyleUnderline"/>
          <w:rFonts w:cstheme="minorHAnsi"/>
        </w:rPr>
        <w:t>she evaluates energy sources on their prospects for abating not just greenhouse emissions but colonialism</w:t>
      </w:r>
      <w:r w:rsidRPr="00CA5240">
        <w:rPr>
          <w:rFonts w:cstheme="minorHAnsi"/>
          <w:sz w:val="16"/>
        </w:rPr>
        <w:t xml:space="preserve"> (or its globalist remnants), corporate gigantism and our sense of estrangement from the land. Renewables, especially wind and solar, come out tops on her scorecard because of these associations. </w:t>
      </w:r>
      <w:r w:rsidRPr="00CA5240">
        <w:rPr>
          <w:rStyle w:val="StyleUnderline"/>
          <w:rFonts w:cstheme="minorHAnsi"/>
        </w:rPr>
        <w:t>She refers briefly, and never critically, to academic studies that model all-renewable energy systems</w:t>
      </w:r>
      <w:r w:rsidRPr="00CA5240">
        <w:rPr>
          <w:rFonts w:cstheme="minorHAnsi"/>
          <w:sz w:val="16"/>
        </w:rPr>
        <w:t xml:space="preserve"> (especially Mark Z. Jacobson’s controversial papers), </w:t>
      </w:r>
      <w:r w:rsidRPr="00CA5240">
        <w:rPr>
          <w:rStyle w:val="StyleUnderline"/>
          <w:rFonts w:cstheme="minorHAnsi"/>
        </w:rPr>
        <w:t xml:space="preserve">but offers virtually </w:t>
      </w:r>
      <w:r w:rsidRPr="00CA5240">
        <w:rPr>
          <w:rStyle w:val="Emphasis"/>
          <w:rFonts w:cstheme="minorHAnsi"/>
        </w:rPr>
        <w:t xml:space="preserve">no discussion of the real-world performance and feasibility of renewable generators. </w:t>
      </w:r>
      <w:r w:rsidRPr="00CA5240">
        <w:rPr>
          <w:rFonts w:cstheme="minorHAnsi"/>
          <w:sz w:val="16"/>
        </w:rPr>
        <w:t xml:space="preserve">Instead, she </w:t>
      </w:r>
      <w:r w:rsidRPr="00CA5240">
        <w:rPr>
          <w:rStyle w:val="StyleUnderline"/>
          <w:rFonts w:cstheme="minorHAnsi"/>
        </w:rPr>
        <w:t>waxes lyrical about their sublime attunement to the rhythms of nature. Renewables</w:t>
      </w:r>
      <w:r w:rsidRPr="00CA5240">
        <w:rPr>
          <w:rFonts w:cstheme="minorHAnsi"/>
          <w:sz w:val="16"/>
        </w:rPr>
        <w:t xml:space="preserve">, she writes, </w:t>
      </w:r>
      <w:r w:rsidRPr="00CA5240">
        <w:rPr>
          <w:rStyle w:val="StyleUnderline"/>
          <w:rFonts w:cstheme="minorHAnsi"/>
        </w:rPr>
        <w:t>will spark “a fundamental shift in power relations between humans and the natural world,” and foster a “dialogue with nature”</w:t>
      </w:r>
      <w:r w:rsidRPr="00CA5240">
        <w:rPr>
          <w:rFonts w:cstheme="minorHAnsi"/>
          <w:sz w:val="16"/>
        </w:rPr>
        <w:t xml:space="preserve"> [394]. She likens them to “surfers, riding the swells as they come” — the antithesis of extractive sources, which are “NFL football players, bashing away at the earth” [394]. </w:t>
      </w:r>
      <w:r w:rsidRPr="00CA5240">
        <w:rPr>
          <w:rStyle w:val="StyleUnderline"/>
          <w:rFonts w:cstheme="minorHAnsi"/>
        </w:rPr>
        <w:t xml:space="preserve">That metaphor, which never addresses what we should do for power when the surf’s not up, is as close as Klein gets to </w:t>
      </w:r>
      <w:r w:rsidRPr="00CA5240">
        <w:rPr>
          <w:rStyle w:val="Emphasis"/>
          <w:rFonts w:cstheme="minorHAnsi"/>
        </w:rPr>
        <w:t xml:space="preserve">acknowledging the chaotic unreliability of weather-dependent wind and solar power. </w:t>
      </w:r>
      <w:r w:rsidRPr="00CA5240">
        <w:rPr>
          <w:rFonts w:cstheme="minorHAnsi"/>
          <w:sz w:val="16"/>
        </w:rPr>
        <w:t xml:space="preserve">2. </w:t>
      </w:r>
      <w:r w:rsidRPr="00CA5240">
        <w:rPr>
          <w:rFonts w:cstheme="minorHAnsi"/>
          <w:sz w:val="12"/>
          <w:szCs w:val="12"/>
        </w:rPr>
        <w:t>Nuclear power is also, of course, a major source of low-carbon energy — it generates 12 percent of the world’s electricity, almost three times as much as wind and solar combined — but since it falls on the earth-bashing side of her dichotomy it gets demonized. As always, she establishes guilt by association more than evidence. “Nuclear is a heavy industrial technology, based on extraction, run in a corporatist manner, with long ties to the military-industrial complex” she writes, adding that “[n]o technology has done more to confirm the notion that man has tamed nature than the ability to split the atom.” [57] Conceived in pride, war and greed, nuclear power is the embodiment of extractivism’s dark impulses. But beneath all that dudgeon Klein’s discussion of the specifics of nuclear power is remarkably ill-informed. She briefly invokes the Fukushima accident, without mentioning the expert consensus, expressed by the UN Scientific Committee on the Effects of Airborne Radiation among other authorities, that the Fukushima fallout will cause “no discernible increased incidence of radiation-related health effects.” She refers in passing of the risks of nuclear waste and the allegedly high costs and slow roll-out of nuclear power, but offers no facts or argument to substantiate these points, which are hotly disputed by experts. Klein simply doesn’t understand these issues and can’t discuss them intelligibly. Journalists can’t be experts on everything, but she doesn’t even solicit any views beside those of the anti-nuclear academics who are her exclusive sources on the subject. NASA climate scientist James Hansen, for example, whom Klein repeatedly cites as a leading authority on global warming, is also an outspoken supporter of nuclear power — yet she never talks to him about it. On the basis of this shallow and one-sided discussion, Klein issues sweeping proscriptions against nuclear power, calling for an eventual phase-out with an immediate moratorium on new reactors and the shuttering of “the oldest plants” (which are actually working well with good safety records). She does not pause to consider what such measures will do to the climate, given that reactors are prodigious sources of clean energy. As of this writing, 2014 has so far seen six new reactors come online. That’s not many, but the high productivity and reliability of nuclear power means those six reactors will generate more low-carbon electricity every year than the entirety of Germany’s current (much-ballyhooed) solar power sector. Under Klein’s moratorium, none of those reactors, or the 67 others currently under construction around the world, or the hundreds more planned, would be completed — an enormous set-back for decarbonization. Klein also has a pronounced animus against hydroelectricity, especially if it’s big and productive like the “highly contentious megadams” of Brazil[182]. Indeed, she virtually casts hydropower out from the church of renewables, which “require a humility that is the antithesis of damming a river, blasting bedrock for gas, or harnessing the atom” [394]. But hydro is an even bigger source of low-carbon energy than nuclear, producing 16 percent of the world’s electricity and slated for major expansion in Asia and South America. Together, nuclear and hydro are the centerpieces of the world’s most successful clean-energy programs. France has decarbonized its electric grid using mostly nuclear (75 percent in 2012) and hydro (12 percent). Sweden got almost all its electricity from hydro (48 percent) and nuclear (39 percent) that year, while Switzerland sourced 58 percent from hydro and 36 percent from nuclear. Ambitious decarbonization programs are so feasible that they are positively banal — using the technologies that Klein anathematizes on doctrinal grounds. All of which shows that the great distinction Klein draws — between corporate extractive energy that arrogantly bashes nature and life-affirming renewable energy that humbly harmonizes with nature — is pure nonsense. In the real world, her neat ideological divide doesn’t line up with the carbon-abatement potential of energy sources, or their other environmental impacts, or their compatibility with the corporate Moloch. Nuclear power is in many respects, like land footprint and material inputs, among the least environmentally intrusive of energy sources. Renewable technologies, if they are to fully power the economy, would require an unprecedented industrial reengineering of the landscape. Hydropower will have to expand dramatically and drown huge territories. A modern wind turbine is not a Dutch water-color; it is a domineering, 40-story industrial installation, built by extracting large quantities of steel, concrete and rare earths, and manufactured by corporate megaliths like GE and Siemens — and there will be millions of them in a high-renewables future. The implicit vision of renewable energy is to turn all of nature into a machine for generating power: prairies and ridgelines sprouting wind farms; deserts paved with solar panels; estuaries corked by tidal generators; coastlines girdled with wave generators. And there’s worse in the reprise of biomass power, an antique and very destructive form of renewable energy now rebranded as nominally green. Klein distances herself from biomass — wood and crops burned directly to generate heat and electricity, or processed into hydrocarbon fuel — because producing it ravages forests and crowds out food production. But biomass is a major part of most high-renewables schemes because, unlike wind and solar, it can keep the lights on when nature isn’t cooperating. Thanks to EU renewable energy subsidies, Europe’s burning of wood chips for heat and electricity has quadrupled in the last decade to 17 million tons, much of it sourced from North American forests. Klein approvingly cites a US National Renewable Energy Laboratory study touting 80 percent renewable energy by 2050, but doesn’t mention that it would get up to 15 percent of America’s electricity by burning biomass. That would consign up to 30,000 square miles of land to biomass production, much of it monoculture plantations of switchgrass, slash pine and other energy crops optimized for rapid harvest cycles — agribusiness at its most extractive. 3. Not surprisingly,</w:t>
      </w:r>
      <w:r w:rsidRPr="00CA5240">
        <w:rPr>
          <w:rFonts w:cstheme="minorHAnsi"/>
          <w:sz w:val="16"/>
        </w:rPr>
        <w:t xml:space="preserve"> </w:t>
      </w:r>
      <w:r w:rsidRPr="00CA5240">
        <w:rPr>
          <w:rStyle w:val="StyleUnderline"/>
          <w:rFonts w:cstheme="minorHAnsi"/>
        </w:rPr>
        <w:t xml:space="preserve">Klein’s discussions of specific energy policies get hopelessly muddled by her </w:t>
      </w:r>
      <w:r w:rsidRPr="00CA5240">
        <w:rPr>
          <w:rStyle w:val="Emphasis"/>
          <w:rFonts w:cstheme="minorHAnsi"/>
        </w:rPr>
        <w:t>clashing ideological commitments</w:t>
      </w:r>
      <w:r w:rsidRPr="00CA5240">
        <w:rPr>
          <w:rStyle w:val="StyleUnderline"/>
          <w:rFonts w:cstheme="minorHAnsi"/>
        </w:rPr>
        <w:t>.</w:t>
      </w:r>
      <w:r w:rsidRPr="00CA5240">
        <w:rPr>
          <w:rFonts w:cstheme="minorHAnsi"/>
          <w:sz w:val="16"/>
        </w:rPr>
        <w:t xml:space="preserve"> An example is a section on solar power in Ontario, which she frames as a cautionary tale about the evils of global trade, one of her long-standing bugaboos. The vignette concerns the province’s lavish feed-in-tariff for solar electricity, enacted in 2009 as part of Ontario’s plan to shut down its coal-fired power plants. The tariff law included a requirement that solar installations source 40 to 60 percent of their content from local companies. The initiative worked great, jump-started a flourishing Ontario solar industry providing thousands of jobs, and wiped out coal, Klein reports: “By 2012 Ontario was the largest solar producer in Canada and by 2013, it had only one working coal-fired power plant left.” [67] Alas, triumph turned to ashes when the World Trade Organization ruled against Ontario’s local-content provisions; after the provincial government complied by eliminating local-content rules, the solar industry promptly slumped. “The WTO ruling was an outrage,” Klein fumes, one that “let trade trump the planet itself.” [69] </w:t>
      </w:r>
      <w:r w:rsidRPr="00CA5240">
        <w:rPr>
          <w:rStyle w:val="StyleUnderline"/>
          <w:rFonts w:cstheme="minorHAnsi"/>
        </w:rPr>
        <w:t>The story reiterates one of Klein’s favorite themes — that corporations and governments use free trade laws to dismantle climate regulations and stymie clean energy.</w:t>
      </w:r>
      <w:r w:rsidRPr="00CA5240">
        <w:rPr>
          <w:rFonts w:cstheme="minorHAnsi"/>
          <w:sz w:val="16"/>
        </w:rPr>
        <w:t xml:space="preserve"> </w:t>
      </w:r>
      <w:r w:rsidRPr="00CA5240">
        <w:rPr>
          <w:rStyle w:val="StyleUnderline"/>
          <w:rFonts w:cstheme="minorHAnsi"/>
        </w:rPr>
        <w:t>There’s only one problem with that interpretation of the Ontario episode</w:t>
      </w:r>
      <w:r w:rsidRPr="00CA5240">
        <w:rPr>
          <w:rFonts w:cstheme="minorHAnsi"/>
          <w:sz w:val="16"/>
        </w:rPr>
        <w:t xml:space="preserve">: </w:t>
      </w:r>
      <w:r w:rsidRPr="00CA5240">
        <w:rPr>
          <w:rStyle w:val="Emphasis"/>
          <w:rFonts w:cstheme="minorHAnsi"/>
        </w:rPr>
        <w:t>it’s completely wrong.</w:t>
      </w:r>
      <w:r w:rsidRPr="00CA5240">
        <w:rPr>
          <w:rFonts w:cstheme="minorHAnsi"/>
          <w:sz w:val="16"/>
        </w:rPr>
        <w:t xml:space="preserve"> </w:t>
      </w:r>
      <w:r w:rsidRPr="00CA5240">
        <w:rPr>
          <w:rStyle w:val="StyleUnderline"/>
          <w:rFonts w:cstheme="minorHAnsi"/>
        </w:rPr>
        <w:t>Whatever the arguments against free trade, there’s no doubt that solar power has thrived on it</w:t>
      </w:r>
      <w:r w:rsidRPr="00CA5240">
        <w:rPr>
          <w:rFonts w:cstheme="minorHAnsi"/>
          <w:sz w:val="16"/>
        </w:rPr>
        <w:t xml:space="preserve">; </w:t>
      </w:r>
      <w:r w:rsidRPr="00CA5240">
        <w:rPr>
          <w:rStyle w:val="Emphasis"/>
          <w:rFonts w:cstheme="minorHAnsi"/>
        </w:rPr>
        <w:t>indeed, the worldwide solar boom is largely due to the global trade in cheap Chinese solar panels</w:t>
      </w:r>
      <w:r w:rsidRPr="00CA5240">
        <w:rPr>
          <w:rFonts w:cstheme="minorHAnsi"/>
          <w:sz w:val="16"/>
        </w:rPr>
        <w:t xml:space="preserve">, which have sent prices plummeting. Recent protectionist import barriers imposed on them have perceptibly slowed solar installations in the US and EU. In any case, the WTO ruling could not have crimped the solar energy boom in Ontario because there never was a significant boom. Cloudy, northerly Ontario manufactured solar panels, but it produces virtually no solar power, less than 1 percent of the province’s electricity in 2013. Contrary to Klein’s deceptively worded suggestion, solar energy played no role at all in shutting down Ontario’s coal-fired power plants. Which low-carbon energy sources did? That’s right: the province’s refurbished nuclear power plants, which generated 59 percent of its electricity in 2013, and hydro generators, which contributed 23.4 percent. (Wind farms chipped in 3.4 percent.) </w:t>
      </w:r>
      <w:r w:rsidRPr="00CA5240">
        <w:rPr>
          <w:rStyle w:val="StyleUnderline"/>
          <w:rFonts w:cstheme="minorHAnsi"/>
        </w:rPr>
        <w:t>Far from being a victim of global trade, Ontario’s clean energy program is a huge success thanks to nuclear and hydro — something that Klein unaccountably neglects to tell readers</w:t>
      </w:r>
      <w:r w:rsidRPr="00CA5240">
        <w:rPr>
          <w:rFonts w:cstheme="minorHAnsi"/>
          <w:sz w:val="16"/>
        </w:rPr>
        <w:t xml:space="preserve">. </w:t>
      </w:r>
      <w:r w:rsidRPr="00CA5240">
        <w:rPr>
          <w:rFonts w:cstheme="minorHAnsi"/>
          <w:sz w:val="10"/>
          <w:szCs w:val="10"/>
        </w:rPr>
        <w:t>Her account of Germany’s Energiewende, the world’s flagship renewable energy program, is almost as misleading. Klein revels in German energy policy as much for its politics as its performance. She praises it for putting ownership of wind farms and solar panels “in the hands of farmers, citizen groups and almost nine hundred energy cooperatives,” a feat that has “decentralized not just electrical power, but also political power and wealth.” The Energiewende has proven itself not only populist but gratifyingly dirigiste by “engaging in long-term national planning,” “picking winners” and “fixing prices.” Despite these violations of neoliberal orthodoxy, she writes, “Germany’s transition [to clean energy] is among the fastest in the world” according to the German academics she talked to [131]. Unfortunately, Klein’s glowing portrait bears little resemblance to reality. The Energiewende is not a repudiation of neoliberalism, it’s a classic example of neoliberalism, and a strikingly dysfunctional one at that. Its feed-in tariff mechanism is meant to stimulate private investment in renewable energy by paying lavish subsidies to a small class of property owners and the corporations that install their wind turbines, solar panels and biogas rigs—just the kind of public subsidy of private profit that Klein normally despises. (Even the ersatz populism is waning now as policy moves away from smaller-scale distributed projects and towards more reliable offshore wind farms, which are immense multi-billion-euro installations owned by giant utilities.) German energy policy owes less to rational planning than to haphazard political calculations shaped by every pressure group from antinuclear protesters to the large industrial firms that are exempted from the renewable energy surcharges that are boosting ordinary citizens’ electric bills. The result has been a chaotic program marked by boom-and-bust cycles (never mind the nuclear phase-out; Germany’s solar installation rate has collapsed by 70 percent over the last two years), crippling costs and hasty legislative improvisations to correct the blunders of previous improvisations. The Energiewende’s performance is as unattractive as its politics. A seldom noted aspect of Germany’s renewable energy is that much of it comes from biomass burning, which generates 28 percent of its renewable electricity. Half of Germany’s timber harvest is now burned for heating and electric power, and 17 percent of its arable land is used to grow energy crops, a proportion that may rise to one third by 2020. Many environmentalists are aghast at the slash-and-burn segment of Germany’s “clean” energy sector. Klein says nothing about these difficulties. One troubling feature of the Energiewende that she does acknowledge is Germany’s ongoing reliance on coal-fired electricity and its slightly rising carbon dioxide emissions — even as wind turbines and solar panels have burgeoned. On this question she lapses into her own version of denial. Critics blame that development on the precipitate shutdown of German nukes after the Fukushima accident, but Klein will have none of it. Instead, she blames the lingering political clout of the German coal industry. Otherwise, Berlin could just say no to coal, as one renewables advocate informed her: “‘German emissions are not up because nuclear power is down. They’re up because nobody told the German power companies not to burn coal….What we need are strict rules against the extraction and burning of coal. Period’” [138]. This is double-talk, and it’s astonishing that Klein swallows it whole. German emissions certainly are up because of the phaseout of nuclear; simple arithmetic proves it. If the seven reactors shuttered in 2011 were restarted, they could displace 15 percent of Germany’s coal-fired electricity and eliminate millions of tons of carbon dioxide each year. It’s true that the coal industry is one of the many constituencies that German energy policy panders to. But the new coal plants now coming on line were commissioned after the passage of the Energiewende legislation in 2000 precisely to compensate for the anticipated shutdown of nuclear plants. As Social-Democratic leader Sigmar Gabriel recently told the German press, “you can’t abandon nuclear power and coal at the same time.” He would know: he coauthored the legislation that phased out nuclear power and is now the minister in charge of the Energiewende. Because as much as greens might wish otherwise, it’s not possible for Germany to simply tell power companies not to burn coal, period. Germany must burn coal because the country’s enormous wind and solar sectors are still too feeble and fickle to power the country. In the winter their combined output sometimes falls to less than 5 percent of rated capacity for an entire week. Without coal Germany would go dark. And it will need coal for decades to come because, contrary to Klein’s plaudits, the Energiewende is moving at a snail’s pace that can barely keep up with the phaseout of nuclear power let alone displace coal generation. In 2000, when the program started, 6 percent of Germany’s electricity generation came from renewable sources; last year it rose to 24 percent, an increase of 18 percentage points over 13 years. That rise is largely offset by the decline of low-carbon nuclear electricity from 30 percent to 15 percent of generation over the same period (with more nuclear shutdowns due next year). Even taken on its own, the rise in renewable generation is unimpressive. France decarbonized 75 percent of its electricity generation over a span of 20 years from the 1970s to the 1990s by building nuclear plants — a much faster (and cheaper) transition. Germany, too, plans to reach the 80 percent decarbonization benchmark — in 2050. That timetable makes the Energiewende one of history’s slowest transitions to clean energy. 4. When we look at the real world, we find that renewable energy sources, all of them, comport well with the extractivism Klein deplores. There is no reason to look to them for relief from capitalism’s excesses and hubris. The obverse also holds: there is no particular reason that a radically altered economic system will curtail extractivism. Klein says as much, noting that the Soviet bloc’s energy sector was extractivist with a vengeance, and that today’s Left-populist governments in Bolivia, Ecuador and elsewhere are eager to extract their fossil-fuel reserves. What, then, is her vision for “an entirely new economic model” [25] that will restore our relationship with nature? As usual, Klein is hazy on the specifics. She points to the usual green lifestyle infrastructure —mass transit; home energy-efficiency rehabs; walkable urban cores and anti-sprawl planning; bike lanes. She files all this under the breezy rubric of “policies and programs that make low-carbon choices easy and convenient for everyone” [91]. But she also sounds notes of austerity, prescribing “less consumption,” [92] luxury taxes, “low-energy forms of agriculture” (which likely means low-yield, labor intensive and high-priced), [91] and “‘selective degrowth’” [93]. On the other hand she calls for measures that tend to boost consumption, like income supports for the poor, vast green jobs programs, better pay for the caring professions and a minimum basic income so desperate men won’t be forced to work the tar sands. Klein assures us, with hand-waving instead of number-crunching, that this will all work out: society will make do with much less while people get much more of everything that really matters. All of this is very sketchy and conflicted. In one chapter Klein reminds us how the public bore sacrifices with good cheer during World War II. In another she backtracks on sacrifice, writing that “smallness and shrinking humanity’s impact or ‘footprint’…is simply not an option, not without genocidal implications.” [447] But how, the reader wonders, can her talk of shared sacrifice and less consumption and degrowth not be about shrinking humanity’s impact, and how can shrinkage not imply reduced circumstances? Her answer: a vague utopian transcendence by which “we can…change the nature of our actions so that they are constantly growing, rather than extracting life” [448]. This is just one instance of Klein’s penchant for briefly registering objections while shying away from the contradictions they imply. Her book is full of tensions that she waves off instead of squarely facing, nowhere more than in her less-is-more notion of sustainability. She never confronts the possibility that “selective degrowth” is just a mealy-mouthed term for painful austerity measures, that mass transit is not as easy and convenient as cars in most places, and that people may not like exchanging reduced consumption for increased rapport with nature. That last trade-off may not even make sense because of its own intrinsic contradictions. In one passage Klein describes how, seeking to de-stress and detoxify, she moved from Toronto to rural British Columbia, where she “learned to identify a half dozen birds by sound, and the sea mammals by the ripples that appeared on the water’s surface.” [437] Sounds lovely, but moving from a dense city with well-insulated apartment buildings and great mass transit to the BC coast, a diffuse sprawl zone where people live in heat-leaking houses and drive everywhere, surely did not soften her climate impact. (She did cut back on air travel, except for “research”—which for a globe-trotting journalist means a lot of flying.) Engaging in intimate dialogue with nature is actually a pretty carbon-intensive lifestyle. Many of the proposals Klein gestures at have merit, but they don’t add up to a convincing economic plan for sustainability. She provides few details, no figures, amid little analysis of how much it would all cost or how much of the crisis it could avert. Affluent Westerners can stand to cut back, but developing countries urgently need to boost their energy use, and their increase will dwarf the West’s cut-backs</w:t>
      </w:r>
      <w:r w:rsidRPr="00CA5240">
        <w:rPr>
          <w:rFonts w:cstheme="minorHAnsi"/>
          <w:sz w:val="16"/>
        </w:rPr>
        <w:t xml:space="preserve">. </w:t>
      </w:r>
      <w:r w:rsidRPr="00CA5240">
        <w:rPr>
          <w:rStyle w:val="StyleUnderline"/>
          <w:rFonts w:cstheme="minorHAnsi"/>
        </w:rPr>
        <w:t>There’s really no question that the world as a whole will raise its consumption of everything — food, energy, stuff — in the decades to come; no feasible economic model can prevent that</w:t>
      </w:r>
      <w:r w:rsidRPr="00CA5240">
        <w:rPr>
          <w:rFonts w:cstheme="minorHAnsi"/>
          <w:sz w:val="16"/>
        </w:rPr>
        <w:t xml:space="preserve">. </w:t>
      </w:r>
      <w:r w:rsidRPr="00CA5240">
        <w:rPr>
          <w:rStyle w:val="StyleUnderline"/>
          <w:rFonts w:cstheme="minorHAnsi"/>
        </w:rPr>
        <w:t>Klein derides the search for “technological miracles</w:t>
      </w:r>
      <w:r w:rsidRPr="00CA5240">
        <w:rPr>
          <w:rFonts w:cstheme="minorHAnsi"/>
          <w:sz w:val="16"/>
        </w:rPr>
        <w:t xml:space="preserve">” [465] </w:t>
      </w:r>
      <w:r w:rsidRPr="00CA5240">
        <w:rPr>
          <w:rStyle w:val="StyleUnderline"/>
          <w:rFonts w:cstheme="minorHAnsi"/>
        </w:rPr>
        <w:t>that sidestep the need for a deep greening of our economy and lifeways, but she is getting things backwards.</w:t>
      </w:r>
      <w:r w:rsidRPr="00CA5240">
        <w:rPr>
          <w:rFonts w:cstheme="minorHAnsi"/>
          <w:sz w:val="16"/>
        </w:rPr>
        <w:t xml:space="preserve"> </w:t>
      </w:r>
      <w:r w:rsidRPr="00CA5240">
        <w:rPr>
          <w:rStyle w:val="Emphasis"/>
          <w:rFonts w:cstheme="minorHAnsi"/>
        </w:rPr>
        <w:t>Very few people</w:t>
      </w:r>
      <w:r w:rsidRPr="00CA5240">
        <w:rPr>
          <w:rFonts w:cstheme="minorHAnsi"/>
          <w:sz w:val="16"/>
        </w:rPr>
        <w:t xml:space="preserve"> — certainly not Naomi Klein — </w:t>
      </w:r>
      <w:r w:rsidRPr="00CA5240">
        <w:rPr>
          <w:rStyle w:val="Emphasis"/>
          <w:rFonts w:cstheme="minorHAnsi"/>
        </w:rPr>
        <w:t>will stomach austerity on the scale needed to forestall climate change.</w:t>
      </w:r>
      <w:r w:rsidRPr="00CA5240">
        <w:rPr>
          <w:rFonts w:cstheme="minorHAnsi"/>
          <w:sz w:val="16"/>
        </w:rPr>
        <w:t xml:space="preserve"> </w:t>
      </w:r>
      <w:r w:rsidRPr="00CA5240">
        <w:rPr>
          <w:rStyle w:val="Emphasis"/>
          <w:rFonts w:cstheme="minorHAnsi"/>
        </w:rPr>
        <w:t>Miraculous or not, technology</w:t>
      </w:r>
      <w:r w:rsidRPr="00CA5240">
        <w:rPr>
          <w:rFonts w:cstheme="minorHAnsi"/>
          <w:sz w:val="16"/>
        </w:rPr>
        <w:t xml:space="preserve"> </w:t>
      </w:r>
      <w:r w:rsidRPr="00CA5240">
        <w:rPr>
          <w:rStyle w:val="StyleUnderline"/>
          <w:rFonts w:cstheme="minorHAnsi"/>
        </w:rPr>
        <w:t>that</w:t>
      </w:r>
      <w:r w:rsidRPr="00CA5240">
        <w:rPr>
          <w:rFonts w:cstheme="minorHAnsi"/>
          <w:sz w:val="16"/>
        </w:rPr>
        <w:t xml:space="preserve"> </w:t>
      </w:r>
      <w:r w:rsidRPr="00CA5240">
        <w:rPr>
          <w:rStyle w:val="StyleUnderline"/>
          <w:rFonts w:cstheme="minorHAnsi"/>
        </w:rPr>
        <w:t xml:space="preserve">lets us power a modern, industrial society — but cleanly — </w:t>
      </w:r>
      <w:r w:rsidRPr="00CA5240">
        <w:rPr>
          <w:rStyle w:val="Emphasis"/>
          <w:rFonts w:cstheme="minorHAnsi"/>
        </w:rPr>
        <w:t xml:space="preserve">must do the heavy lifting. </w:t>
      </w:r>
      <w:r w:rsidRPr="00CA5240">
        <w:rPr>
          <w:rFonts w:cstheme="minorHAnsi"/>
          <w:sz w:val="16"/>
        </w:rPr>
        <w:t xml:space="preserve">5. </w:t>
      </w:r>
      <w:r w:rsidRPr="00CA5240">
        <w:rPr>
          <w:rStyle w:val="StyleUnderline"/>
          <w:rFonts w:cstheme="minorHAnsi"/>
        </w:rPr>
        <w:t xml:space="preserve">The most fully imagined, yet woefully underthought, part of Klein’s book is her account of the politics of changing everything. </w:t>
      </w:r>
      <w:r w:rsidRPr="00CA5240">
        <w:rPr>
          <w:rStyle w:val="Emphasis"/>
          <w:rFonts w:cstheme="minorHAnsi"/>
        </w:rPr>
        <w:t>Legislation and lobbying</w:t>
      </w:r>
      <w:r w:rsidRPr="00CA5240">
        <w:rPr>
          <w:rStyle w:val="StyleUnderline"/>
          <w:rFonts w:cstheme="minorHAnsi"/>
        </w:rPr>
        <w:t xml:space="preserve">, </w:t>
      </w:r>
      <w:r w:rsidRPr="00CA5240">
        <w:rPr>
          <w:rStyle w:val="Emphasis"/>
          <w:rFonts w:cstheme="minorHAnsi"/>
        </w:rPr>
        <w:t>both intractably corrupted by capitalism, won’t do in her view. “Only mass social movements can save us now,”</w:t>
      </w:r>
      <w:r w:rsidRPr="00CA5240">
        <w:rPr>
          <w:rFonts w:cstheme="minorHAnsi"/>
          <w:sz w:val="16"/>
        </w:rPr>
        <w:t xml:space="preserve"> she writes, quoting one academic militant’s call for “‘environmental direct action…protests, blockades and sabotage by Indigenous peoples, workers, anarchists and other activist groups.’” </w:t>
      </w:r>
      <w:r w:rsidRPr="00CA5240">
        <w:rPr>
          <w:rStyle w:val="StyleUnderline"/>
          <w:rFonts w:cstheme="minorHAnsi"/>
        </w:rPr>
        <w:t>She dubs this movement of popular eco-insurrection “Blockadia”—a “roving transnational conflict zone” that springs up “wherever extractive projects are attempting to dig or drill.”</w:t>
      </w:r>
      <w:r w:rsidRPr="00CA5240">
        <w:rPr>
          <w:rFonts w:cstheme="minorHAnsi"/>
          <w:sz w:val="16"/>
        </w:rPr>
        <w:t xml:space="preserve"> [295] Blockadia includes Greek villagers fighting a gold mine, American greens interdicting oil equipment bound for Alberta, Chinese peasants protesting a coal mine, and any number of anti-fracking battles from Romania to New York. The goal is to stop every extractive project in its tracks, Klein declares, by “simply saying ‘No.’ No to the pipelines. No to Arctic drilling. No to the coal and oil trains. No to the big rigs. No to the export terminal. No to fracking…..[N]o new carbon frontiers” [335]. </w:t>
      </w:r>
      <w:r w:rsidRPr="00CA5240">
        <w:rPr>
          <w:rStyle w:val="StyleUnderline"/>
          <w:rFonts w:cstheme="minorHAnsi"/>
        </w:rPr>
        <w:t>Blockadia’s uncompromising negativity stems from an intense local devotion to “an identity, a culture, a beloved place that people are determined to pass on to their grandchildren,”</w:t>
      </w:r>
      <w:r w:rsidRPr="00CA5240">
        <w:rPr>
          <w:rFonts w:cstheme="minorHAnsi"/>
          <w:sz w:val="16"/>
        </w:rPr>
        <w:t xml:space="preserve"> Klein writes [342]. </w:t>
      </w:r>
      <w:r w:rsidRPr="00CA5240">
        <w:rPr>
          <w:rStyle w:val="Emphasis"/>
          <w:rFonts w:cstheme="minorHAnsi"/>
        </w:rPr>
        <w:t>That localism feeds the populist ire of activists like this anti-fracking organizer</w:t>
      </w:r>
      <w:r w:rsidRPr="00CA5240">
        <w:rPr>
          <w:rFonts w:cstheme="minorHAnsi"/>
          <w:sz w:val="16"/>
        </w:rPr>
        <w:t xml:space="preserve">: “‘You think you can just come into my town and tell me you’re going to do whatever you want, wherever you want, whenever you want it, and I’m going to have no say? Who do you think you are?’” [361] Indigenous peoples are especially powerful Blockadians thanks to their ancient bond with sweeping tracts of land. In Alberta, Klein reports, the one thousand members of the Athebascan Chipewyan First Nation are blocking a tar sands expansion by mighty Shell and its 92,500 employees, while other First Nations leaders are suing the Canadian government for trillions in compensation for plundered resources. Blockadia’s appeal to climate crusaders is obvious: barricades, battle lines, tangible targets that turn the abstract problems of invisible gases, imperceptibly rising temperatures and human complacency into something visible and stoppable; in Klein’s words, “a sense of moral clarity” [336]. Yet it is not obvious that Blockadia really is a zone of ardent moral clarity. Many farmers, many indigenous people, love their land all the more for the fracking royalties it brings them, and feel populist anger at regulations that block that income. And </w:t>
      </w:r>
      <w:r w:rsidRPr="00CA5240">
        <w:rPr>
          <w:rStyle w:val="Emphasis"/>
          <w:rFonts w:cstheme="minorHAnsi"/>
        </w:rPr>
        <w:t>the logic of Blockadia is to block everything</w:t>
      </w:r>
      <w:r w:rsidRPr="00CA5240">
        <w:rPr>
          <w:rFonts w:cstheme="minorHAnsi"/>
          <w:sz w:val="16"/>
        </w:rPr>
        <w:t xml:space="preserve"> — not </w:t>
      </w:r>
      <w:r w:rsidRPr="00CA5240">
        <w:rPr>
          <w:rStyle w:val="StyleUnderline"/>
          <w:rFonts w:cstheme="minorHAnsi"/>
        </w:rPr>
        <w:t xml:space="preserve">just coal mines and pipelines, but </w:t>
      </w:r>
      <w:r w:rsidRPr="00CA5240">
        <w:rPr>
          <w:rStyle w:val="Emphasis"/>
          <w:rFonts w:cstheme="minorHAnsi"/>
        </w:rPr>
        <w:t>whatever raises local hackles</w:t>
      </w:r>
      <w:r w:rsidRPr="00CA5240">
        <w:rPr>
          <w:rFonts w:cstheme="minorHAnsi"/>
          <w:sz w:val="16"/>
        </w:rPr>
        <w:t xml:space="preserve">. </w:t>
      </w:r>
      <w:r w:rsidRPr="00CA5240">
        <w:rPr>
          <w:rStyle w:val="StyleUnderline"/>
          <w:rFonts w:cstheme="minorHAnsi"/>
        </w:rPr>
        <w:t>That includes renewables projects</w:t>
      </w:r>
      <w:r w:rsidRPr="00CA5240">
        <w:rPr>
          <w:rFonts w:cstheme="minorHAnsi"/>
          <w:sz w:val="16"/>
        </w:rPr>
        <w:t xml:space="preserve"> — </w:t>
      </w:r>
      <w:r w:rsidRPr="00CA5240">
        <w:rPr>
          <w:rStyle w:val="StyleUnderline"/>
          <w:rFonts w:cstheme="minorHAnsi"/>
        </w:rPr>
        <w:t>dams, biomass plantations, even wind farms and solar plants. In</w:t>
      </w:r>
      <w:r w:rsidRPr="00CA5240">
        <w:rPr>
          <w:rFonts w:cstheme="minorHAnsi"/>
          <w:sz w:val="16"/>
        </w:rPr>
        <w:t xml:space="preserve"> Germany locals are blocking the power lines that are being built to accommodate new wind farms; in Britain angry country-folk are trying to block the towering turbines themselves and the solar plants overspreading nearby fields; in Massachusetts, the Cape Wind offshore wind farm was fought by Native American activists as well as a local tribal elder named Robert F. Kennedy, Jr. Characteristically, </w:t>
      </w:r>
      <w:r w:rsidRPr="00CA5240">
        <w:rPr>
          <w:rStyle w:val="StyleUnderline"/>
          <w:rFonts w:cstheme="minorHAnsi"/>
        </w:rPr>
        <w:t>Klein acknowledges all this but never confronts the implications. She nods at “problems when policy makers ram through industrial-scale wind farms and desert solar arrays without local participation or consent,”</w:t>
      </w:r>
      <w:r w:rsidRPr="00CA5240">
        <w:rPr>
          <w:rFonts w:cstheme="minorHAnsi"/>
          <w:sz w:val="16"/>
        </w:rPr>
        <w:t xml:space="preserve"> [287] </w:t>
      </w:r>
      <w:r w:rsidRPr="00CA5240">
        <w:rPr>
          <w:rStyle w:val="StyleUnderline"/>
          <w:rFonts w:cstheme="minorHAnsi"/>
        </w:rPr>
        <w:t>but considers said problems readily solvable</w:t>
      </w:r>
      <w:r w:rsidRPr="00CA5240">
        <w:rPr>
          <w:rFonts w:cstheme="minorHAnsi"/>
          <w:sz w:val="16"/>
        </w:rPr>
        <w:t xml:space="preserve">. So another contradiction: </w:t>
      </w:r>
      <w:r w:rsidRPr="00CA5240">
        <w:rPr>
          <w:rStyle w:val="StyleUnderline"/>
          <w:rFonts w:cstheme="minorHAnsi"/>
        </w:rPr>
        <w:t>while Klein relies on Blockadia to eternally shout “No!” at lucrative fossil-fueled projects, she expects it to say yes to solar arrays that blanket the countryside</w:t>
      </w:r>
      <w:r w:rsidRPr="00CA5240">
        <w:rPr>
          <w:rFonts w:cstheme="minorHAnsi"/>
          <w:sz w:val="16"/>
        </w:rPr>
        <w:t>—</w:t>
      </w:r>
      <w:r w:rsidRPr="00CA5240">
        <w:rPr>
          <w:rStyle w:val="Emphasis"/>
          <w:rFonts w:cstheme="minorHAnsi"/>
        </w:rPr>
        <w:t>as long as there is proper consultation.</w:t>
      </w:r>
      <w:r w:rsidRPr="00CA5240">
        <w:rPr>
          <w:rFonts w:cstheme="minorHAnsi"/>
          <w:sz w:val="16"/>
        </w:rPr>
        <w:t xml:space="preserve"> </w:t>
      </w:r>
      <w:r w:rsidRPr="00CA5240">
        <w:rPr>
          <w:rStyle w:val="Emphasis"/>
          <w:rFonts w:cstheme="minorHAnsi"/>
        </w:rPr>
        <w:t>This is far from a consistent or realistic political program.</w:t>
      </w:r>
      <w:r w:rsidRPr="00CA5240">
        <w:rPr>
          <w:rFonts w:cstheme="minorHAnsi"/>
          <w:sz w:val="16"/>
        </w:rPr>
        <w:t xml:space="preserve"> </w:t>
      </w:r>
      <w:r w:rsidRPr="00CA5240">
        <w:rPr>
          <w:rStyle w:val="StyleUnderline"/>
          <w:rFonts w:cstheme="minorHAnsi"/>
        </w:rPr>
        <w:t>Comprehensive decarbonization must be planned and organized on a national and international scale</w:t>
      </w:r>
      <w:r w:rsidRPr="00CA5240">
        <w:rPr>
          <w:rFonts w:cstheme="minorHAnsi"/>
          <w:sz w:val="16"/>
        </w:rPr>
        <w:t xml:space="preserve">. </w:t>
      </w:r>
      <w:r w:rsidRPr="00CA5240">
        <w:rPr>
          <w:rStyle w:val="Emphasis"/>
          <w:rFonts w:cstheme="minorHAnsi"/>
        </w:rPr>
        <w:t>For it to proceed on the deadlines Klein wants, a great many clean energy projects must be rammed through in short order</w:t>
      </w:r>
      <w:r w:rsidRPr="00CA5240">
        <w:rPr>
          <w:rFonts w:cstheme="minorHAnsi"/>
          <w:sz w:val="16"/>
        </w:rPr>
        <w:t xml:space="preserve">. If any offended local activist can block them, if indigenous groups can claim veto rights over whole continents, then things will grind to a halt. </w:t>
      </w:r>
      <w:r w:rsidRPr="00CA5240">
        <w:rPr>
          <w:rStyle w:val="StyleUnderline"/>
          <w:rFonts w:cstheme="minorHAnsi"/>
        </w:rPr>
        <w:t xml:space="preserve">Extreme local intransigence will eventually be over-ridden, but the pervasive effect of Blockadia, if it takes hold, </w:t>
      </w:r>
      <w:r w:rsidRPr="00CA5240">
        <w:rPr>
          <w:rStyle w:val="Emphasis"/>
          <w:rFonts w:cstheme="minorHAnsi"/>
        </w:rPr>
        <w:t xml:space="preserve">will be to slow progress at every turn. The result could be the opposite of the green mantra: acting globally while thinking locally. </w:t>
      </w:r>
      <w:r w:rsidRPr="00CA5240">
        <w:rPr>
          <w:rFonts w:cstheme="minorHAnsi"/>
          <w:sz w:val="16"/>
        </w:rPr>
        <w:t xml:space="preserve">It’s not even certain that Blockadia, with its conviction that grassroots certitudes trump expertise, can reliably understand where local interests lie, especially in the complex realms of ecology and public health. One Blockadian campaign that Klein mentions in passing is the protests in India against new power plants. The best-known is the movement against the recently completed Kudankulam nuclear plant in Tamil Nadu, which is opposed by Indian greens and local villagers (and by the anti-nuclear Left in the West, from European parliamentarians to Noam Chomsky). The risk of an accident at the seaside plant is the focus of opposition, but what’s never discussed is the plant’s role in reducing the much more serious risks stemming from Tamil Nadu’s chronic electricity shortages. </w:t>
      </w:r>
      <w:r w:rsidRPr="00CA5240">
        <w:rPr>
          <w:rStyle w:val="Emphasis"/>
          <w:rFonts w:cstheme="minorHAnsi"/>
        </w:rPr>
        <w:t>A lack of electricity kills in all sorts of mundane ways,</w:t>
      </w:r>
      <w:r w:rsidRPr="00CA5240">
        <w:rPr>
          <w:rFonts w:cstheme="minorHAnsi"/>
          <w:sz w:val="16"/>
        </w:rPr>
        <w:t xml:space="preserve"> </w:t>
      </w:r>
      <w:r w:rsidRPr="00CA5240">
        <w:rPr>
          <w:rStyle w:val="StyleUnderline"/>
          <w:rFonts w:cstheme="minorHAnsi"/>
        </w:rPr>
        <w:t xml:space="preserve">from </w:t>
      </w:r>
      <w:r w:rsidRPr="00CA5240">
        <w:rPr>
          <w:rStyle w:val="Emphasis"/>
          <w:rFonts w:cstheme="minorHAnsi"/>
        </w:rPr>
        <w:t>intestinal infections</w:t>
      </w:r>
      <w:r w:rsidRPr="00CA5240">
        <w:rPr>
          <w:rFonts w:cstheme="minorHAnsi"/>
          <w:sz w:val="16"/>
        </w:rPr>
        <w:t xml:space="preserve"> </w:t>
      </w:r>
      <w:r w:rsidRPr="00CA5240">
        <w:rPr>
          <w:rStyle w:val="StyleUnderline"/>
          <w:rFonts w:cstheme="minorHAnsi"/>
        </w:rPr>
        <w:t xml:space="preserve">that arise because there is no </w:t>
      </w:r>
      <w:r w:rsidRPr="00CA5240">
        <w:rPr>
          <w:rStyle w:val="Emphasis"/>
          <w:rFonts w:cstheme="minorHAnsi"/>
        </w:rPr>
        <w:t>power for water</w:t>
      </w:r>
      <w:r w:rsidRPr="00CA5240">
        <w:rPr>
          <w:rStyle w:val="StyleUnderline"/>
          <w:rFonts w:cstheme="minorHAnsi"/>
        </w:rPr>
        <w:t xml:space="preserve"> and </w:t>
      </w:r>
      <w:r w:rsidRPr="00CA5240">
        <w:rPr>
          <w:rStyle w:val="Emphasis"/>
          <w:rFonts w:cstheme="minorHAnsi"/>
        </w:rPr>
        <w:t>sewage treatment</w:t>
      </w:r>
      <w:r w:rsidRPr="00CA5240">
        <w:rPr>
          <w:rStyle w:val="StyleUnderline"/>
          <w:rFonts w:cstheme="minorHAnsi"/>
        </w:rPr>
        <w:t xml:space="preserve"> to </w:t>
      </w:r>
      <w:r w:rsidRPr="00CA5240">
        <w:rPr>
          <w:rStyle w:val="Emphasis"/>
          <w:rFonts w:cstheme="minorHAnsi"/>
        </w:rPr>
        <w:t>lung ailments</w:t>
      </w:r>
      <w:r w:rsidRPr="00CA5240">
        <w:rPr>
          <w:rStyle w:val="StyleUnderline"/>
          <w:rFonts w:cstheme="minorHAnsi"/>
        </w:rPr>
        <w:t xml:space="preserve"> from cooking over smoky fires instead of clean electric</w:t>
      </w:r>
      <w:r w:rsidRPr="00CA5240">
        <w:rPr>
          <w:rFonts w:cstheme="minorHAnsi"/>
          <w:sz w:val="16"/>
        </w:rPr>
        <w:t xml:space="preserve"> </w:t>
      </w:r>
      <w:r w:rsidRPr="00CA5240">
        <w:rPr>
          <w:rStyle w:val="StyleUnderline"/>
          <w:rFonts w:cstheme="minorHAnsi"/>
        </w:rPr>
        <w:t>burners</w:t>
      </w:r>
      <w:r w:rsidRPr="00CA5240">
        <w:rPr>
          <w:rFonts w:cstheme="minorHAnsi"/>
          <w:sz w:val="16"/>
        </w:rPr>
        <w:t xml:space="preserve">. Kudankulam’s massive 2000-megawatt output helps relieve those shortages; not opening the plant arguably posed a worse public health risk than opening the plant. But according to Klein, “in Blockadia, risk assessment has been abandoned…replaced by a resurgence of the precautionary principle”—a turn she heartily endorses. [335] That’s a tragic mistake in this case, because at Kudankulam there really is no contradiction between healthy sustainability and development — yet Blockadia has rejected both. 6. Klein’s book climaxes with a chapter in which she compares her own reproductive travails to the life-threatening menace of extractive capitalism. She postponed motherhood until her late thirties — in large part, she tells us, because of “ecological despair” over the impossibility of raising a child sustainably. [420] Like many women that age, she endured a round of miscarriages and failed fertility treatments that left her depleted and depressed. Chucking the high-tech baby science, Klein repaired to a naturopath who regaled her with theories — maybe stress was the problem, maybe radiation exposure from air travel [436] — and put her on a regimen of yoga, acupuncture, Chinese herbs, gluten-free food, the works. Sure enough, she got pregnant and bore a healthy son. From this saga Klein draws an elaborate lesson on the importance of respecting natural boundaries instead of trying to transcend them with fertility treatments or any other technology. “There is something valuable in the body memory of slamming up against a biological limit — of running out of second, third, and fourth chances—something that we all need to learn…a constant vigiliance about the limits beyond which life cannot be pushed” [442]. She reinforces that moral with a montage of endangered fertility in the world at large, from fish larvae slimed by the BP oil spill to polar bear cubs crushed in their thawing permafrost dens to miscarrying women who live near oil refineries. All this, she suggests, is the poisonous fruit of a system that tramples nature’s limits. But there is a different way to interpret Klein’s experience and its meaning for humanity’s relationship with nature. The likely culprit for her reproductive difficulties was not stress or radiation, but simply that she waited until her late thirties, when fertility reliably drops off, instead of having kids in her early twenties when fertility is high. And while she may have been motivated by concern over Earth’s carrying capacity, most women who postpone childbearing do so for more personal reasons — to build a career, wait for Mr. Right, or just live a little before settling down. Such choices are usually at odds with nature’s fertility rhythms, so they are mediated by technology on both sides: women use birth control to prevent natural pregnancies and, later, fertility treatments to cause non-natural ones. Women like Klein no longer structure their lives around nature’s tight constraints on fertility; they now bear children on their own terms and timetable instead of nature’s terms and timetable. That is a central achievement of feminism. Just as breaking with natural fertility is essential to the liberatory project of feminism, so other aspects of human development also require a radical liberation, and alienation, from nature’s limits. </w:t>
      </w:r>
      <w:r w:rsidRPr="00CA5240">
        <w:rPr>
          <w:rStyle w:val="StyleUnderline"/>
          <w:rFonts w:cstheme="minorHAnsi"/>
        </w:rPr>
        <w:t>Whenever we use energy it is to free ourselves from some natural condition: to be warm in winter and cool in summer, to stay up after dark, to eat out of season, to escape hard labor, to leave the local patch of terroir where we sprouted and see the world</w:t>
      </w:r>
      <w:r w:rsidRPr="00CA5240">
        <w:rPr>
          <w:rFonts w:cstheme="minorHAnsi"/>
          <w:sz w:val="16"/>
        </w:rPr>
        <w:t xml:space="preserve">. </w:t>
      </w:r>
      <w:r w:rsidRPr="00CA5240">
        <w:rPr>
          <w:rStyle w:val="Emphasis"/>
          <w:rFonts w:cstheme="minorHAnsi"/>
        </w:rPr>
        <w:t>These are all acts of liberation, and they require abundant power and technical ingenui</w:t>
      </w:r>
      <w:r w:rsidRPr="00CA5240">
        <w:rPr>
          <w:rFonts w:cstheme="minorHAnsi"/>
          <w:sz w:val="16"/>
        </w:rPr>
        <w:t xml:space="preserve">ty. The Left once embraced that vision and fought to ensure that everyone would be liberated by the immense energies and technological wizardry unleashed by the industrial age. No more; now the Left stews in resentful suspicion towards industrial civilization and in an incoherent doctrine of naturalism that romanticizes underdevelopment to an almost reactionary degree. Klein’s book is dismaying confirmation of all this. </w:t>
      </w:r>
      <w:r w:rsidRPr="00CA5240">
        <w:rPr>
          <w:rStyle w:val="StyleUnderline"/>
          <w:rFonts w:cstheme="minorHAnsi"/>
        </w:rPr>
        <w:t>She understands</w:t>
      </w:r>
      <w:r w:rsidRPr="00CA5240">
        <w:rPr>
          <w:rFonts w:cstheme="minorHAnsi"/>
          <w:sz w:val="16"/>
        </w:rPr>
        <w:t>, rightly</w:t>
      </w:r>
      <w:r w:rsidRPr="00CA5240">
        <w:rPr>
          <w:rStyle w:val="StyleUnderline"/>
          <w:rFonts w:cstheme="minorHAnsi"/>
        </w:rPr>
        <w:t>, that a thoroughgoing mobilization of public resources is necessary to confront the challenge of climate change.</w:t>
      </w:r>
      <w:r w:rsidRPr="00CA5240">
        <w:rPr>
          <w:rFonts w:cstheme="minorHAnsi"/>
          <w:sz w:val="16"/>
        </w:rPr>
        <w:t xml:space="preserve"> But </w:t>
      </w:r>
      <w:r w:rsidRPr="00CA5240">
        <w:rPr>
          <w:rStyle w:val="Emphasis"/>
          <w:rFonts w:cstheme="minorHAnsi"/>
        </w:rPr>
        <w:t>her uninformed</w:t>
      </w:r>
      <w:r w:rsidRPr="00CA5240">
        <w:rPr>
          <w:rFonts w:cstheme="minorHAnsi"/>
          <w:sz w:val="16"/>
        </w:rPr>
        <w:t xml:space="preserve">, </w:t>
      </w:r>
      <w:r w:rsidRPr="00CA5240">
        <w:rPr>
          <w:rStyle w:val="Emphasis"/>
          <w:rFonts w:cstheme="minorHAnsi"/>
        </w:rPr>
        <w:t>dogmatic treatment</w:t>
      </w:r>
      <w:r w:rsidRPr="00CA5240">
        <w:rPr>
          <w:rFonts w:cstheme="minorHAnsi"/>
          <w:sz w:val="16"/>
        </w:rPr>
        <w:t xml:space="preserve"> of </w:t>
      </w:r>
      <w:r w:rsidRPr="00CA5240">
        <w:rPr>
          <w:rStyle w:val="StyleUnderline"/>
          <w:rFonts w:cstheme="minorHAnsi"/>
        </w:rPr>
        <w:t>the substance of that problem</w:t>
      </w:r>
      <w:r w:rsidRPr="00CA5240">
        <w:rPr>
          <w:rFonts w:cstheme="minorHAnsi"/>
          <w:sz w:val="16"/>
        </w:rPr>
        <w:t xml:space="preserve">, so typical of the Left’s approach, </w:t>
      </w:r>
      <w:r w:rsidRPr="00CA5240">
        <w:rPr>
          <w:rStyle w:val="Emphasis"/>
          <w:rFonts w:cstheme="minorHAnsi"/>
        </w:rPr>
        <w:t>generates only confusion and misdirection.</w:t>
      </w:r>
      <w:r w:rsidRPr="00CA5240">
        <w:rPr>
          <w:rFonts w:cstheme="minorHAnsi"/>
          <w:sz w:val="16"/>
        </w:rPr>
        <w:t xml:space="preserve"> </w:t>
      </w:r>
      <w:r w:rsidRPr="00CA5240">
        <w:rPr>
          <w:rStyle w:val="Emphasis"/>
          <w:rFonts w:cstheme="minorHAnsi"/>
        </w:rPr>
        <w:t>To make a useful contribution to changing everything, the Left could begin by changing itself</w:t>
      </w:r>
      <w:r w:rsidRPr="00CA5240">
        <w:rPr>
          <w:rFonts w:cstheme="minorHAnsi"/>
          <w:sz w:val="16"/>
        </w:rPr>
        <w:t xml:space="preserve">. It could start by redoing its risk assessments and rethinking its phobic hostility to nuclear power. It could </w:t>
      </w:r>
      <w:r w:rsidRPr="00CA5240">
        <w:rPr>
          <w:rStyle w:val="Emphasis"/>
          <w:rFonts w:cstheme="minorHAnsi"/>
        </w:rPr>
        <w:t>abandon the infatuation with populist insurrection and advance a serious politics of systematic state action</w:t>
      </w:r>
      <w:r w:rsidRPr="00CA5240">
        <w:rPr>
          <w:rStyle w:val="StyleUnderline"/>
          <w:rFonts w:cstheme="minorHAnsi"/>
        </w:rPr>
        <w:t>. It could stop glamorizing austerity under the guise of spiritual authenticity and put development prominently on its environmental agenda</w:t>
      </w:r>
      <w:r w:rsidRPr="00CA5240">
        <w:rPr>
          <w:rFonts w:cstheme="minorHAnsi"/>
          <w:sz w:val="16"/>
        </w:rPr>
        <w:t xml:space="preserve">. </w:t>
      </w:r>
      <w:r w:rsidRPr="00CA5240">
        <w:rPr>
          <w:rStyle w:val="Emphasis"/>
          <w:rFonts w:cstheme="minorHAnsi"/>
        </w:rPr>
        <w:t>It could accept that industry and technology do indeed distance us from nature — and in doing so can protect nature from human extractions</w:t>
      </w:r>
      <w:r w:rsidRPr="00CA5240">
        <w:rPr>
          <w:rFonts w:cstheme="minorHAnsi"/>
          <w:sz w:val="16"/>
        </w:rPr>
        <w:t xml:space="preserve">. And it could realize that, </w:t>
      </w:r>
      <w:r w:rsidRPr="00CA5240">
        <w:rPr>
          <w:rStyle w:val="Emphasis"/>
          <w:rFonts w:cstheme="minorHAnsi"/>
        </w:rPr>
        <w:t>as obnoxious as capitalism can be</w:t>
      </w:r>
      <w:r w:rsidRPr="00CA5240">
        <w:rPr>
          <w:rFonts w:cstheme="minorHAnsi"/>
          <w:sz w:val="16"/>
        </w:rPr>
        <w:t xml:space="preserve">, </w:t>
      </w:r>
      <w:r w:rsidRPr="00CA5240">
        <w:rPr>
          <w:rStyle w:val="StyleUnderline"/>
          <w:rFonts w:cstheme="minorHAnsi"/>
        </w:rPr>
        <w:t xml:space="preserve">scapegoating it won’t spare us the </w:t>
      </w:r>
      <w:r w:rsidRPr="00CA5240">
        <w:rPr>
          <w:rStyle w:val="Emphasis"/>
          <w:rFonts w:cstheme="minorHAnsi"/>
        </w:rPr>
        <w:t>hard thinking</w:t>
      </w:r>
      <w:r w:rsidRPr="00CA5240">
        <w:rPr>
          <w:rStyle w:val="StyleUnderline"/>
          <w:rFonts w:cstheme="minorHAnsi"/>
        </w:rPr>
        <w:t xml:space="preserve"> and </w:t>
      </w:r>
      <w:r w:rsidRPr="00CA5240">
        <w:rPr>
          <w:rStyle w:val="Emphasis"/>
          <w:rFonts w:cstheme="minorHAnsi"/>
        </w:rPr>
        <w:t>hard trade-offs</w:t>
      </w:r>
      <w:r w:rsidRPr="00CA5240">
        <w:rPr>
          <w:rStyle w:val="StyleUnderline"/>
          <w:rFonts w:cstheme="minorHAnsi"/>
        </w:rPr>
        <w:t xml:space="preserve"> that </w:t>
      </w:r>
      <w:r w:rsidRPr="00CA5240">
        <w:rPr>
          <w:rStyle w:val="Emphasis"/>
          <w:rFonts w:cstheme="minorHAnsi"/>
        </w:rPr>
        <w:t>a sustainable future requires.</w:t>
      </w:r>
    </w:p>
    <w:p w14:paraId="5749FF6E" w14:textId="77777777" w:rsidR="00223744" w:rsidRPr="00CA5240" w:rsidRDefault="00223744" w:rsidP="003E29A2">
      <w:pPr>
        <w:rPr>
          <w:rFonts w:cstheme="minorHAnsi"/>
          <w:b/>
          <w:iCs/>
          <w:u w:val="single"/>
          <w:bdr w:val="single" w:sz="8" w:space="0" w:color="auto"/>
        </w:rPr>
      </w:pPr>
    </w:p>
    <w:p w14:paraId="4CD91546" w14:textId="77777777" w:rsidR="002D1ED1" w:rsidRPr="00CA5240" w:rsidRDefault="002D1ED1" w:rsidP="002D1ED1">
      <w:pPr>
        <w:pStyle w:val="Heading3"/>
      </w:pPr>
      <w:r w:rsidRPr="00CA5240">
        <w:t>2AC Cap Sustainable/Good</w:t>
      </w:r>
    </w:p>
    <w:p w14:paraId="3F11F100" w14:textId="77777777" w:rsidR="002D1ED1" w:rsidRPr="00CA5240" w:rsidRDefault="002D1ED1" w:rsidP="002D1ED1"/>
    <w:p w14:paraId="2E576D49" w14:textId="77777777" w:rsidR="00E04771" w:rsidRPr="00CA5240" w:rsidRDefault="00E04771" w:rsidP="00E04771">
      <w:pPr>
        <w:pStyle w:val="Heading4"/>
      </w:pPr>
      <w:r w:rsidRPr="00CA5240">
        <w:t xml:space="preserve">Capitalism is thriving and incentives are key – alternatives fail </w:t>
      </w:r>
    </w:p>
    <w:p w14:paraId="6B084CA7" w14:textId="77777777" w:rsidR="00E04771" w:rsidRPr="00CA5240" w:rsidRDefault="00E04771" w:rsidP="00E04771">
      <w:pPr>
        <w:rPr>
          <w:bCs/>
        </w:rPr>
      </w:pPr>
      <w:r w:rsidRPr="00CA5240">
        <w:rPr>
          <w:rStyle w:val="Style13ptBold"/>
        </w:rPr>
        <w:t>Mason 3/30</w:t>
      </w:r>
      <w:r w:rsidRPr="00CA5240">
        <w:rPr>
          <w:rStyle w:val="Style13ptBold"/>
          <w:b w:val="0"/>
        </w:rPr>
        <w:t xml:space="preserve">/17 </w:t>
      </w:r>
      <w:r w:rsidRPr="00CA5240">
        <w:t xml:space="preserve">(Eric Mason is a labor economist who works in the public sector. He works under a political appointment for the Mayor of one of the largest cities in New England. He acquired his Bachelor degree in the science of economics from West Virginia University. “Why labor in Capitalism thrives”, </w:t>
      </w:r>
      <w:hyperlink r:id="rId34" w:history="1">
        <w:r w:rsidRPr="00CA5240">
          <w:rPr>
            <w:rStyle w:val="Hyperlink"/>
          </w:rPr>
          <w:t>https://www.capitalism.com/labor-capitalism-thrives-motivated-workers-lead-stronger-economies/</w:t>
        </w:r>
      </w:hyperlink>
      <w:r w:rsidRPr="00CA5240">
        <w:t xml:space="preserve">, </w:t>
      </w:r>
    </w:p>
    <w:p w14:paraId="38719948" w14:textId="77777777" w:rsidR="00E04771" w:rsidRPr="00CA5240" w:rsidRDefault="00E04771" w:rsidP="00E04771">
      <w:pPr>
        <w:rPr>
          <w:sz w:val="12"/>
        </w:rPr>
      </w:pPr>
      <w:r w:rsidRPr="00CA5240">
        <w:rPr>
          <w:sz w:val="12"/>
        </w:rPr>
        <w:t>When we discuss capitalism and business, we tend to heavily concentrate on the capital side of capitalistic markets. But what about labor in capitalism?</w:t>
      </w:r>
      <w:r w:rsidR="00CA5240" w:rsidRPr="00CA5240">
        <w:rPr>
          <w:sz w:val="12"/>
        </w:rPr>
        <w:t xml:space="preserve"> </w:t>
      </w:r>
      <w:r w:rsidRPr="00CA5240">
        <w:rPr>
          <w:sz w:val="12"/>
        </w:rPr>
        <w:t>All economic systems are categorized based on who owns the means of production; who owns the capital.</w:t>
      </w:r>
      <w:r w:rsidR="00CA5240" w:rsidRPr="00CA5240">
        <w:rPr>
          <w:sz w:val="12"/>
        </w:rPr>
        <w:t xml:space="preserve"> </w:t>
      </w:r>
      <w:r w:rsidRPr="00CA5240">
        <w:rPr>
          <w:sz w:val="12"/>
        </w:rPr>
        <w:t>Contrary to topical conversation, people like Sen. Bernie Sanders and nations like Denmark are NOT socialistic, at least not in the economic sense. Neither of those parties supports the government owning the means of production.</w:t>
      </w:r>
      <w:r w:rsidR="00CA5240" w:rsidRPr="00CA5240">
        <w:rPr>
          <w:sz w:val="12"/>
        </w:rPr>
        <w:t xml:space="preserve"> </w:t>
      </w:r>
      <w:r w:rsidRPr="00CA5240">
        <w:rPr>
          <w:rStyle w:val="StyleUnderline"/>
        </w:rPr>
        <w:t>They prefer government intervention in the distribution of resources</w:t>
      </w:r>
      <w:r w:rsidRPr="00CA5240">
        <w:rPr>
          <w:sz w:val="12"/>
        </w:rPr>
        <w:t>.</w:t>
      </w:r>
      <w:r w:rsidR="00CA5240" w:rsidRPr="00CA5240">
        <w:rPr>
          <w:sz w:val="12"/>
        </w:rPr>
        <w:t xml:space="preserve"> </w:t>
      </w:r>
      <w:r w:rsidRPr="00CA5240">
        <w:rPr>
          <w:sz w:val="12"/>
        </w:rPr>
        <w:t>This is not necessarily in opposition to capitalism, as it still has markets directing resource flow, but with the visible hand of the government controlling flow, to a certain point.</w:t>
      </w:r>
      <w:r w:rsidR="00CA5240" w:rsidRPr="00CA5240">
        <w:rPr>
          <w:sz w:val="12"/>
        </w:rPr>
        <w:t xml:space="preserve"> </w:t>
      </w:r>
      <w:r w:rsidRPr="00CA5240">
        <w:rPr>
          <w:sz w:val="12"/>
        </w:rPr>
        <w:t>This style of economic belief is Keynesian is essence. Democratic socialism is not an economic system.</w:t>
      </w:r>
      <w:r w:rsidR="00CA5240" w:rsidRPr="00CA5240">
        <w:rPr>
          <w:sz w:val="12"/>
        </w:rPr>
        <w:t xml:space="preserve"> </w:t>
      </w:r>
      <w:r w:rsidRPr="00CA5240">
        <w:rPr>
          <w:rStyle w:val="StyleUnderline"/>
        </w:rPr>
        <w:t>In market socialism, the government owns the means of production and “rents” them to industry. While this system has been heavily theorized and discussed, the only time it was attempted was in the former Yugoslavia. It failed miserably.</w:t>
      </w:r>
      <w:r w:rsidR="00CA5240" w:rsidRPr="00CA5240">
        <w:rPr>
          <w:u w:val="single"/>
        </w:rPr>
        <w:t xml:space="preserve"> </w:t>
      </w:r>
      <w:r w:rsidRPr="00CA5240">
        <w:rPr>
          <w:sz w:val="12"/>
        </w:rPr>
        <w:t>If we continue the walk to the left, we run into what are referred to as centrally planned economies. This is this economic system that accompanies such political systems as communism, fascism, and any totalitarian state in general.</w:t>
      </w:r>
      <w:r w:rsidR="00CA5240" w:rsidRPr="00CA5240">
        <w:rPr>
          <w:sz w:val="12"/>
        </w:rPr>
        <w:t xml:space="preserve"> </w:t>
      </w:r>
      <w:r w:rsidRPr="00CA5240">
        <w:rPr>
          <w:sz w:val="12"/>
        </w:rPr>
        <w:t>Economics disregards labor when categorizing economics systems, but why?</w:t>
      </w:r>
      <w:r w:rsidR="00CA5240" w:rsidRPr="00CA5240">
        <w:rPr>
          <w:sz w:val="12"/>
        </w:rPr>
        <w:t xml:space="preserve"> </w:t>
      </w:r>
      <w:r w:rsidRPr="00CA5240">
        <w:rPr>
          <w:sz w:val="12"/>
        </w:rPr>
        <w:t>After we go through all the math and philosophy of the dismal science, we arrive at a truth.</w:t>
      </w:r>
      <w:r w:rsidR="00CA5240" w:rsidRPr="00CA5240">
        <w:rPr>
          <w:sz w:val="12"/>
        </w:rPr>
        <w:t xml:space="preserve"> </w:t>
      </w:r>
      <w:r w:rsidRPr="00CA5240">
        <w:rPr>
          <w:rStyle w:val="StyleUnderline"/>
        </w:rPr>
        <w:t>Labor is always privately owned. Government cannot own labor. No one besides the individual can control their actions</w:t>
      </w:r>
      <w:r w:rsidRPr="00CA5240">
        <w:rPr>
          <w:sz w:val="12"/>
        </w:rPr>
        <w:t>.</w:t>
      </w:r>
      <w:r w:rsidR="00CA5240" w:rsidRPr="00CA5240">
        <w:rPr>
          <w:sz w:val="12"/>
        </w:rPr>
        <w:t xml:space="preserve"> </w:t>
      </w:r>
      <w:r w:rsidRPr="00CA5240">
        <w:rPr>
          <w:sz w:val="12"/>
        </w:rPr>
        <w:t>But what about slavery?</w:t>
      </w:r>
      <w:r w:rsidR="00CA5240" w:rsidRPr="00CA5240">
        <w:rPr>
          <w:sz w:val="12"/>
        </w:rPr>
        <w:t xml:space="preserve"> </w:t>
      </w:r>
      <w:r w:rsidRPr="00CA5240">
        <w:rPr>
          <w:sz w:val="12"/>
        </w:rPr>
        <w:t>Even slaves own their labor, because they, and any person, can choose not to work. Even if the consequences are grave, someone can choose to die rather than work.</w:t>
      </w:r>
      <w:r w:rsidR="00CA5240" w:rsidRPr="00CA5240">
        <w:rPr>
          <w:sz w:val="12"/>
        </w:rPr>
        <w:t xml:space="preserve"> </w:t>
      </w:r>
      <w:r w:rsidRPr="00CA5240">
        <w:rPr>
          <w:rStyle w:val="StyleUnderline"/>
        </w:rPr>
        <w:t>This is why economists cannot categorize economic systems by labor, from capitalism to market socialism to centrally planned economies. We find that all labor is always privately owned.</w:t>
      </w:r>
      <w:r w:rsidR="00CA5240" w:rsidRPr="00CA5240">
        <w:rPr>
          <w:u w:val="single"/>
        </w:rPr>
        <w:t xml:space="preserve"> </w:t>
      </w:r>
      <w:r w:rsidRPr="00CA5240">
        <w:rPr>
          <w:rStyle w:val="StyleUnderline"/>
        </w:rPr>
        <w:t>Therein lies the problem with socialism.</w:t>
      </w:r>
      <w:r w:rsidR="00CA5240" w:rsidRPr="00CA5240">
        <w:rPr>
          <w:u w:val="single"/>
        </w:rPr>
        <w:t xml:space="preserve"> </w:t>
      </w:r>
      <w:r w:rsidRPr="00CA5240">
        <w:rPr>
          <w:rStyle w:val="StyleUnderline"/>
        </w:rPr>
        <w:t>No matter how much the government, or any ruling authority, tries to force people to work, people can simply choose not to work.</w:t>
      </w:r>
      <w:r w:rsidR="00CA5240" w:rsidRPr="00CA5240">
        <w:rPr>
          <w:u w:val="single"/>
        </w:rPr>
        <w:t xml:space="preserve"> </w:t>
      </w:r>
      <w:r w:rsidRPr="00CA5240">
        <w:rPr>
          <w:sz w:val="12"/>
        </w:rPr>
        <w:t>Forget all the rhetoric. Forget all the beautifully-worded positions on both sides of the economic spectrum.</w:t>
      </w:r>
      <w:r w:rsidR="00CA5240" w:rsidRPr="00CA5240">
        <w:rPr>
          <w:sz w:val="12"/>
        </w:rPr>
        <w:t xml:space="preserve"> </w:t>
      </w:r>
      <w:r w:rsidRPr="00CA5240">
        <w:rPr>
          <w:rStyle w:val="StyleUnderline"/>
        </w:rPr>
        <w:t>All discussion surrounding labor comes down to one goal: incentivizing production. You cannot force people to work if they make the ultimate decision not to.</w:t>
      </w:r>
      <w:r w:rsidR="00CA5240" w:rsidRPr="00CA5240">
        <w:rPr>
          <w:rStyle w:val="StyleUnderline"/>
        </w:rPr>
        <w:t xml:space="preserve"> </w:t>
      </w:r>
      <w:r w:rsidRPr="00CA5240">
        <w:rPr>
          <w:rStyle w:val="StyleUnderline"/>
        </w:rPr>
        <w:t>For any exchange involving labor to properly work, there must be incentives. In capitalism, that is wage.</w:t>
      </w:r>
      <w:r w:rsidR="00CA5240" w:rsidRPr="00CA5240">
        <w:rPr>
          <w:u w:val="single"/>
        </w:rPr>
        <w:t xml:space="preserve"> </w:t>
      </w:r>
      <w:r w:rsidRPr="00CA5240">
        <w:rPr>
          <w:rStyle w:val="StyleUnderline"/>
        </w:rPr>
        <w:t>In socialism and communism it usually starts with wages, then food, then potentially empty promises of not being executed.</w:t>
      </w:r>
      <w:r w:rsidR="00CA5240" w:rsidRPr="00CA5240">
        <w:rPr>
          <w:u w:val="single"/>
        </w:rPr>
        <w:t xml:space="preserve"> </w:t>
      </w:r>
      <w:r w:rsidRPr="00CA5240">
        <w:rPr>
          <w:rStyle w:val="StyleUnderline"/>
        </w:rPr>
        <w:t>Capitalism motivates its workers better than any other economic system because it allows for inequality.</w:t>
      </w:r>
      <w:r w:rsidR="00CA5240" w:rsidRPr="00CA5240">
        <w:rPr>
          <w:u w:val="single"/>
        </w:rPr>
        <w:t xml:space="preserve"> </w:t>
      </w:r>
      <w:r w:rsidRPr="00CA5240">
        <w:rPr>
          <w:rStyle w:val="StyleUnderline"/>
        </w:rPr>
        <w:t>Capitalism allows for the most productive workers to reap the rewards for being more productive.</w:t>
      </w:r>
      <w:r w:rsidR="00CA5240" w:rsidRPr="00CA5240">
        <w:rPr>
          <w:u w:val="single"/>
        </w:rPr>
        <w:t xml:space="preserve"> </w:t>
      </w:r>
      <w:r w:rsidRPr="00CA5240">
        <w:rPr>
          <w:sz w:val="12"/>
        </w:rPr>
        <w:t>Instead of fighting against the fact that labor is privately owned, like centrally planned economies and socialism do, capitalism looks to encourage individuality and self-determination.</w:t>
      </w:r>
      <w:r w:rsidR="00CA5240" w:rsidRPr="00CA5240">
        <w:rPr>
          <w:sz w:val="12"/>
        </w:rPr>
        <w:t xml:space="preserve"> </w:t>
      </w:r>
      <w:r w:rsidRPr="00CA5240">
        <w:rPr>
          <w:rStyle w:val="StyleUnderline"/>
        </w:rPr>
        <w:t>Currently, Venezuela is walking down the slippery slope of a forced labor economy. Venezuela was, and still largely is, the only representation of true socialism in the Western Hemisphere.</w:t>
      </w:r>
      <w:r w:rsidR="00CA5240" w:rsidRPr="00CA5240">
        <w:rPr>
          <w:rStyle w:val="StyleUnderline"/>
        </w:rPr>
        <w:t xml:space="preserve"> </w:t>
      </w:r>
      <w:r w:rsidRPr="00CA5240">
        <w:rPr>
          <w:rStyle w:val="StyleUnderline"/>
        </w:rPr>
        <w:t>Sadly, Venezuela is an all too real life example of what happens when capital ownership is removed under the pretense of eradicating inequality. While removing the ownership of capital does create general equality, the standard of living is universally lower than even the lowest level in capitalistic economies.</w:t>
      </w:r>
      <w:r w:rsidR="00CA5240" w:rsidRPr="00CA5240">
        <w:rPr>
          <w:u w:val="single"/>
        </w:rPr>
        <w:t xml:space="preserve"> </w:t>
      </w:r>
      <w:r w:rsidRPr="00CA5240">
        <w:rPr>
          <w:sz w:val="12"/>
        </w:rPr>
        <w:t>This is because socialism ignores basic principles of economics.</w:t>
      </w:r>
      <w:r w:rsidR="00CA5240" w:rsidRPr="00CA5240">
        <w:rPr>
          <w:sz w:val="12"/>
        </w:rPr>
        <w:t xml:space="preserve"> </w:t>
      </w:r>
      <w:r w:rsidRPr="00CA5240">
        <w:rPr>
          <w:sz w:val="12"/>
        </w:rPr>
        <w:t xml:space="preserve">Most egregiously, </w:t>
      </w:r>
      <w:r w:rsidRPr="00CA5240">
        <w:rPr>
          <w:rStyle w:val="StyleUnderline"/>
        </w:rPr>
        <w:t>socialism ignores the basis of what generates production. All economic production comes down to two inputs: labor and capital.</w:t>
      </w:r>
      <w:r w:rsidR="00CA5240" w:rsidRPr="00CA5240">
        <w:rPr>
          <w:rStyle w:val="StyleUnderline"/>
        </w:rPr>
        <w:t xml:space="preserve"> </w:t>
      </w:r>
      <w:r w:rsidRPr="00CA5240">
        <w:rPr>
          <w:rStyle w:val="StyleUnderline"/>
        </w:rPr>
        <w:t>While most discussion goes into capital (who should own it, how to redistribute it, how to stop certain people from acquiring too much, and so forth), little attention is paid to the labor input.</w:t>
      </w:r>
      <w:r w:rsidR="00CA5240" w:rsidRPr="00CA5240">
        <w:rPr>
          <w:u w:val="single"/>
        </w:rPr>
        <w:t xml:space="preserve"> </w:t>
      </w:r>
      <w:r w:rsidRPr="00CA5240">
        <w:rPr>
          <w:sz w:val="12"/>
        </w:rPr>
        <w:t>Yes, minimum wage discussion and the supposed “wage gap” are hot political buzzwords; they represent more of a discussion on inequality and less of a serious investigation into labor.</w:t>
      </w:r>
      <w:r w:rsidR="00CA5240" w:rsidRPr="00CA5240">
        <w:rPr>
          <w:sz w:val="12"/>
        </w:rPr>
        <w:t xml:space="preserve"> </w:t>
      </w:r>
      <w:r w:rsidRPr="00CA5240">
        <w:rPr>
          <w:sz w:val="12"/>
        </w:rPr>
        <w:t>Labor is just as important as capital. In fact, the Cobb-Douglas production function, a cornerstone equation in understanding macro-economics, has the labor and capital inputs as functions of one another.</w:t>
      </w:r>
      <w:r w:rsidR="00CA5240" w:rsidRPr="00CA5240">
        <w:rPr>
          <w:sz w:val="12"/>
        </w:rPr>
        <w:t xml:space="preserve"> </w:t>
      </w:r>
      <w:r w:rsidRPr="00CA5240">
        <w:rPr>
          <w:sz w:val="12"/>
        </w:rPr>
        <w:t>In order to get the most out of labor, and subsequently laborers, systems must be in place that incentivizes workers to work harder.</w:t>
      </w:r>
      <w:r w:rsidR="00CA5240" w:rsidRPr="00CA5240">
        <w:rPr>
          <w:sz w:val="12"/>
        </w:rPr>
        <w:t xml:space="preserve"> </w:t>
      </w:r>
      <w:r w:rsidRPr="00CA5240">
        <w:rPr>
          <w:rStyle w:val="StyleUnderline"/>
        </w:rPr>
        <w:t>Labor in capitalism allows for this incentive structuring, while socialism represses it.</w:t>
      </w:r>
      <w:r w:rsidR="00CA5240" w:rsidRPr="00CA5240">
        <w:rPr>
          <w:rStyle w:val="StyleUnderline"/>
        </w:rPr>
        <w:t xml:space="preserve"> </w:t>
      </w:r>
      <w:r w:rsidRPr="00CA5240">
        <w:rPr>
          <w:rStyle w:val="StyleUnderline"/>
        </w:rPr>
        <w:t>There is the inherent problem with labor and socialism. Prosperity is a far better motivator than dread</w:t>
      </w:r>
      <w:r w:rsidRPr="00CA5240">
        <w:rPr>
          <w:sz w:val="12"/>
        </w:rPr>
        <w:t>.</w:t>
      </w:r>
    </w:p>
    <w:p w14:paraId="7912274F" w14:textId="77777777" w:rsidR="00E04771" w:rsidRPr="00CA5240" w:rsidRDefault="00E04771" w:rsidP="00E04771"/>
    <w:p w14:paraId="487AFED4" w14:textId="77777777" w:rsidR="00E04771" w:rsidRPr="00CA5240" w:rsidRDefault="00E04771" w:rsidP="00E04771"/>
    <w:p w14:paraId="318EF20B" w14:textId="77777777" w:rsidR="002D1ED1" w:rsidRPr="00CA5240" w:rsidRDefault="005608B0" w:rsidP="005608B0">
      <w:pPr>
        <w:pStyle w:val="Heading4"/>
      </w:pPr>
      <w:r w:rsidRPr="00CA5240">
        <w:t>Capitalism is sustainable and solves the environment---empirics and studies all go negative</w:t>
      </w:r>
    </w:p>
    <w:p w14:paraId="53E86078" w14:textId="77777777" w:rsidR="002D1ED1" w:rsidRPr="00CA5240" w:rsidRDefault="00EE3057" w:rsidP="002D1ED1">
      <w:r w:rsidRPr="00CA5240">
        <w:rPr>
          <w:sz w:val="18"/>
          <w:szCs w:val="18"/>
        </w:rPr>
        <w:t xml:space="preserve">Johan </w:t>
      </w:r>
      <w:r w:rsidRPr="00CA5240">
        <w:rPr>
          <w:rStyle w:val="Style13ptBold"/>
        </w:rPr>
        <w:t xml:space="preserve">Norberg </w:t>
      </w:r>
      <w:r w:rsidRPr="00CA5240">
        <w:rPr>
          <w:sz w:val="18"/>
          <w:szCs w:val="18"/>
        </w:rPr>
        <w:t>20</w:t>
      </w:r>
      <w:r w:rsidRPr="00CA5240">
        <w:rPr>
          <w:rStyle w:val="Style13ptBold"/>
        </w:rPr>
        <w:t>01</w:t>
      </w:r>
      <w:r w:rsidR="002D1ED1" w:rsidRPr="00CA5240">
        <w:t xml:space="preserve"> </w:t>
      </w:r>
      <w:r w:rsidR="005608B0" w:rsidRPr="00CA5240">
        <w:t xml:space="preserve">– </w:t>
      </w:r>
      <w:r w:rsidR="002D1ED1" w:rsidRPr="00CA5240">
        <w:rPr>
          <w:sz w:val="18"/>
          <w:szCs w:val="18"/>
        </w:rPr>
        <w:t>(</w:t>
      </w:r>
      <w:r w:rsidRPr="00CA5240">
        <w:rPr>
          <w:sz w:val="18"/>
          <w:szCs w:val="18"/>
        </w:rPr>
        <w:t>Senior Fellow at the Cato Institute</w:t>
      </w:r>
      <w:r w:rsidR="002D1ED1" w:rsidRPr="00CA5240">
        <w:rPr>
          <w:sz w:val="18"/>
          <w:szCs w:val="18"/>
        </w:rPr>
        <w:t>, In Defense of Global Capitalism, p 225-37)</w:t>
      </w:r>
    </w:p>
    <w:p w14:paraId="14C9B895" w14:textId="77777777" w:rsidR="002D1ED1" w:rsidRPr="00CA5240" w:rsidRDefault="002D1ED1" w:rsidP="00EE3057">
      <w:pPr>
        <w:rPr>
          <w:sz w:val="16"/>
        </w:rPr>
      </w:pPr>
      <w:r w:rsidRPr="00CA5240">
        <w:rPr>
          <w:rStyle w:val="StyleUnderline"/>
        </w:rPr>
        <w:t>Although multinational corporations and free trade are proving good for development and human rights in the Third World, there still remains</w:t>
      </w:r>
      <w:r w:rsidRPr="00CA5240">
        <w:rPr>
          <w:sz w:val="16"/>
        </w:rPr>
        <w:t xml:space="preserve"> </w:t>
      </w:r>
      <w:r w:rsidRPr="00CA5240">
        <w:rPr>
          <w:rStyle w:val="StyleUnderline"/>
        </w:rPr>
        <w:t>the objection that globalization harms the environment</w:t>
      </w:r>
      <w:r w:rsidRPr="00CA5240">
        <w:rPr>
          <w:sz w:val="16"/>
        </w:rPr>
        <w:t xml:space="preserve">. Factories in the Western world, the argument runs, will relocate to poorer countries with no environmental legislation, where they can pollute with impunity. The West has to follow suit and lower its own environmental standards in order to stay in business. </w:t>
      </w:r>
      <w:r w:rsidRPr="00CA5240">
        <w:rPr>
          <w:rStyle w:val="StyleUnderline"/>
        </w:rPr>
        <w:t>That is a dismal thesis</w:t>
      </w:r>
      <w:r w:rsidRPr="00CA5240">
        <w:rPr>
          <w:sz w:val="16"/>
        </w:rPr>
        <w:t xml:space="preserve">, with the implication that when people obtain better opportunities, resources, and technology, they use them to abuse nature. Does there really have to be a conflict between development and the environment? The notion that there has to be a conflict runs into the same problem as the whole idea of a race to the bottom: </w:t>
      </w:r>
      <w:r w:rsidRPr="00CA5240">
        <w:rPr>
          <w:rStyle w:val="StyleUnderline"/>
        </w:rPr>
        <w:t>it doesn't tally with reality. There is no exodus of industry to countries with poor environmental standards, and there is no downward pressure on the level of global environmental protection. Instead, the bulk of American and European investments goes to countries with environmental regulations similar to their own</w:t>
      </w:r>
      <w:r w:rsidRPr="00CA5240">
        <w:rPr>
          <w:sz w:val="16"/>
        </w:rPr>
        <w:t xml:space="preserve">. There has been much talk of American factories moving to Mexico since NAFTA was signed. Less well known, however, is that since free trade was introduced Mexico has tightened up its environmental regulations, following a long history of complete nonchalance about environmental issues. This tightening up is part of a global trend. </w:t>
      </w:r>
      <w:r w:rsidRPr="00CA5240">
        <w:rPr>
          <w:rStyle w:val="StyleUnderline"/>
        </w:rPr>
        <w:t xml:space="preserve">All over the world, economic progress and growth are moving hand in hand with intensified environmental protection. </w:t>
      </w:r>
      <w:r w:rsidRPr="00CA5240">
        <w:rPr>
          <w:rStyle w:val="Emphasis"/>
        </w:rPr>
        <w:t>Four researchers</w:t>
      </w:r>
      <w:r w:rsidRPr="00CA5240">
        <w:t xml:space="preserve"> </w:t>
      </w:r>
      <w:r w:rsidRPr="00CA5240">
        <w:rPr>
          <w:sz w:val="16"/>
        </w:rPr>
        <w:t>who studied these connections</w:t>
      </w:r>
      <w:r w:rsidRPr="00CA5240">
        <w:t xml:space="preserve"> </w:t>
      </w:r>
      <w:r w:rsidRPr="00CA5240">
        <w:rPr>
          <w:rStyle w:val="Emphasis"/>
        </w:rPr>
        <w:t>found “a very strong, positive association between our [environmental]</w:t>
      </w:r>
      <w:r w:rsidRPr="00CA5240">
        <w:t xml:space="preserve"> i</w:t>
      </w:r>
      <w:r w:rsidRPr="00CA5240">
        <w:rPr>
          <w:sz w:val="16"/>
        </w:rPr>
        <w:t>ndicators</w:t>
      </w:r>
      <w:r w:rsidR="00EE3057" w:rsidRPr="00CA5240">
        <w:rPr>
          <w:sz w:val="16"/>
        </w:rPr>
        <w:t xml:space="preserve"> </w:t>
      </w:r>
      <w:r w:rsidRPr="00CA5240">
        <w:rPr>
          <w:rStyle w:val="Emphasis"/>
        </w:rPr>
        <w:t xml:space="preserve">and </w:t>
      </w:r>
      <w:r w:rsidRPr="00CA5240">
        <w:rPr>
          <w:sz w:val="16"/>
        </w:rPr>
        <w:t>the level of</w:t>
      </w:r>
      <w:r w:rsidRPr="00CA5240">
        <w:t xml:space="preserve"> </w:t>
      </w:r>
      <w:r w:rsidRPr="00CA5240">
        <w:rPr>
          <w:rStyle w:val="Emphasis"/>
        </w:rPr>
        <w:t>economic development.</w:t>
      </w:r>
      <w:r w:rsidRPr="00CA5240">
        <w:rPr>
          <w:rStyle w:val="StyleUnderline"/>
        </w:rPr>
        <w:t>”</w:t>
      </w:r>
      <w:r w:rsidRPr="00CA5240">
        <w:rPr>
          <w:sz w:val="16"/>
        </w:rPr>
        <w:t xml:space="preserve"> </w:t>
      </w:r>
      <w:r w:rsidRPr="00CA5240">
        <w:rPr>
          <w:rStyle w:val="StyleUnderline"/>
        </w:rPr>
        <w:t xml:space="preserve">A country that is very poor is too preoccupied with lifting itself out of poverty to bother about the environment at all. Countries usually begin protecting their natural resources when they can afford to do so. When they grow richer, they start to regulate effluent emissions, and when they have still more resources they also begin regulating air quality. </w:t>
      </w:r>
      <w:r w:rsidRPr="00CA5240">
        <w:rPr>
          <w:sz w:val="16"/>
        </w:rPr>
        <w:t xml:space="preserve">A number of factors cause environment protection to increase with wealth and development. </w:t>
      </w:r>
      <w:r w:rsidRPr="00CA5240">
        <w:rPr>
          <w:rStyle w:val="StyleUnderline"/>
        </w:rPr>
        <w:t>Environmental quality is unlikely to be a top priority for people who barely know where their next meal is coming from. Abating misery and subduing the pangs of hunger takes precedence over conservation. When our standard of living rises we start attaching importance to the environment and obtaining resources to improve it</w:t>
      </w:r>
      <w:r w:rsidRPr="00CA5240">
        <w:rPr>
          <w:sz w:val="16"/>
        </w:rPr>
        <w:t xml:space="preserve">. </w:t>
      </w:r>
      <w:r w:rsidRPr="00CA5240">
        <w:rPr>
          <w:rStyle w:val="StyleUnderline"/>
        </w:rPr>
        <w:t>Such was the case earlier in western Europe, and so it is in the developing countries today</w:t>
      </w:r>
      <w:r w:rsidRPr="00CA5240">
        <w:rPr>
          <w:sz w:val="16"/>
        </w:rPr>
        <w:t xml:space="preserve">. Progress of this kind, however, requires that people live in democracies where they are able and allowed to mobilize opinion; otherwise, their preferences will have no impact. Environmental destruction is worst in dictatorships. But it is the fact of prosperity no less than a sense of responsibility that makes environmental protection easier in a wealthy society. </w:t>
      </w:r>
      <w:r w:rsidRPr="00CA5240">
        <w:rPr>
          <w:rStyle w:val="StyleUnderline"/>
        </w:rPr>
        <w:t>A wealthier country can afford to tackle environmental problems; it can develop environmentally friendly technologies</w:t>
      </w:r>
      <w:r w:rsidRPr="00CA5240">
        <w:rPr>
          <w:sz w:val="16"/>
        </w:rPr>
        <w:t>—wastewater and exhaust emission control, for example—</w:t>
      </w:r>
      <w:r w:rsidRPr="00CA5240">
        <w:rPr>
          <w:rStyle w:val="StyleUnderline"/>
        </w:rPr>
        <w:t>and begin to rectify past mistakes</w:t>
      </w:r>
      <w:r w:rsidRPr="00CA5240">
        <w:rPr>
          <w:sz w:val="16"/>
        </w:rPr>
        <w:t xml:space="preserve">. </w:t>
      </w:r>
      <w:r w:rsidRPr="00CA5240">
        <w:rPr>
          <w:rStyle w:val="StyleUnderline"/>
        </w:rPr>
        <w:t>Global environmental development resembles not so much a race for the bottom as a race to the top, what we might call a "California effect</w:t>
      </w:r>
      <w:r w:rsidRPr="00CA5240">
        <w:rPr>
          <w:sz w:val="16"/>
        </w:rPr>
        <w:t xml:space="preserve">." The state </w:t>
      </w:r>
      <w:r w:rsidRPr="00CA5240">
        <w:rPr>
          <w:rStyle w:val="StyleUnderline"/>
        </w:rPr>
        <w:t>of California's Clean Air Acts</w:t>
      </w:r>
      <w:r w:rsidRPr="00CA5240">
        <w:rPr>
          <w:sz w:val="16"/>
        </w:rPr>
        <w:t xml:space="preserve">, first introduced in the 1970s and tightened since, </w:t>
      </w:r>
      <w:r w:rsidRPr="00CA5240">
        <w:rPr>
          <w:rStyle w:val="StyleUnderline"/>
        </w:rPr>
        <w:t>were stringent emissions regulations that made rigorous demands on car manufacturers</w:t>
      </w:r>
      <w:r w:rsidRPr="00CA5240">
        <w:rPr>
          <w:sz w:val="16"/>
        </w:rPr>
        <w:t xml:space="preserve">. Many prophets of doom predicted that firms and factories would move to other states, and California would soon be obliged to repeal its regulations. But instead the opposite happened: other states gradually tightened up their environmental stipulations. </w:t>
      </w:r>
      <w:r w:rsidRPr="00CA5240">
        <w:rPr>
          <w:rStyle w:val="StyleUnderline"/>
        </w:rPr>
        <w:t>Because car companies needed the wealthy California market, manufacturers all over the United States were forced to develop new techniques for reducing emissions</w:t>
      </w:r>
      <w:r w:rsidRPr="00CA5240">
        <w:rPr>
          <w:sz w:val="16"/>
        </w:rPr>
        <w:t xml:space="preserve">. Having done so, they could more easily comply with the exacting requirements of other states, whereupon those states again ratcheted up their requirements. </w:t>
      </w:r>
      <w:r w:rsidRPr="00CA5240">
        <w:rPr>
          <w:rStyle w:val="StyleUnderline"/>
        </w:rPr>
        <w:t>Anti-globalists usually claim that the profit motive and free trade together cause businesses to entrap politicians in a race for the bottom.</w:t>
      </w:r>
      <w:r w:rsidRPr="00CA5240">
        <w:rPr>
          <w:sz w:val="16"/>
        </w:rPr>
        <w:t xml:space="preserve"> </w:t>
      </w:r>
      <w:r w:rsidRPr="00CA5240">
        <w:rPr>
          <w:rStyle w:val="StyleUnderline"/>
        </w:rPr>
        <w:t xml:space="preserve">The California effect implies the opposite: free trade enables politicians to pull profit-hungry corporations along with them in a </w:t>
      </w:r>
      <w:r w:rsidRPr="00CA5240">
        <w:rPr>
          <w:rStyle w:val="Emphasis"/>
        </w:rPr>
        <w:t>race to the top</w:t>
      </w:r>
      <w:r w:rsidRPr="00CA5240">
        <w:rPr>
          <w:sz w:val="16"/>
        </w:rPr>
        <w:t xml:space="preserve">. </w:t>
      </w:r>
      <w:r w:rsidRPr="00CA5240">
        <w:rPr>
          <w:rStyle w:val="StyleUnderline"/>
        </w:rPr>
        <w:t>This phenomenon occurs because compliance with environmental rules accounts for a very small proportion of most companies' expenditures</w:t>
      </w:r>
      <w:r w:rsidRPr="00CA5240">
        <w:rPr>
          <w:sz w:val="16"/>
        </w:rPr>
        <w:t xml:space="preserve">. What </w:t>
      </w:r>
      <w:r w:rsidRPr="00CA5240">
        <w:rPr>
          <w:rStyle w:val="StyleUnderline"/>
        </w:rPr>
        <w:t xml:space="preserve">firms are primarily after </w:t>
      </w:r>
      <w:r w:rsidRPr="00CA5240">
        <w:rPr>
          <w:sz w:val="16"/>
        </w:rPr>
        <w:t xml:space="preserve">is </w:t>
      </w:r>
      <w:r w:rsidRPr="00CA5240">
        <w:rPr>
          <w:rStyle w:val="StyleUnderline"/>
        </w:rPr>
        <w:t>a good business environment</w:t>
      </w:r>
      <w:r w:rsidRPr="00CA5240">
        <w:rPr>
          <w:sz w:val="16"/>
        </w:rPr>
        <w:t>—a liberal economy and a skilled workforce— not a bad natural environmen</w:t>
      </w:r>
      <w:r w:rsidRPr="00CA5240">
        <w:t xml:space="preserve">t. </w:t>
      </w:r>
      <w:r w:rsidRPr="00CA5240">
        <w:rPr>
          <w:rStyle w:val="Emphasis"/>
        </w:rPr>
        <w:t xml:space="preserve">A review of research </w:t>
      </w:r>
      <w:r w:rsidRPr="00CA5240">
        <w:rPr>
          <w:rStyle w:val="StyleUnderline"/>
        </w:rPr>
        <w:t>in this field shows that there are no clear indications of national environmental rules leading to a diminution of exports or to fewer companies locating in the countries that pass the rules</w:t>
      </w:r>
      <w:r w:rsidRPr="00CA5240">
        <w:rPr>
          <w:sz w:val="16"/>
        </w:rPr>
        <w:t xml:space="preserve">.20 This finding </w:t>
      </w:r>
      <w:r w:rsidRPr="00CA5240">
        <w:rPr>
          <w:rStyle w:val="StyleUnderline"/>
        </w:rPr>
        <w:t>undermines both the arguments put forward by companies against environmental regulations and those advanced by environmentalists maintaining that globalization has to be restrained for environmental reasons</w:t>
      </w:r>
      <w:r w:rsidRPr="00CA5240">
        <w:rPr>
          <w:sz w:val="16"/>
        </w:rPr>
        <w:t xml:space="preserve">. Incipient signs of the California effect's race to the top are present all over the world, </w:t>
      </w:r>
      <w:r w:rsidRPr="00CA5240">
        <w:rPr>
          <w:rStyle w:val="StyleUnderline"/>
        </w:rPr>
        <w:t>because globalization has caused different countries to absorb new techniques more rapidly, and the new techniques are generally far gentler on the environment.</w:t>
      </w:r>
      <w:r w:rsidRPr="00CA5240">
        <w:rPr>
          <w:sz w:val="16"/>
        </w:rPr>
        <w:t xml:space="preserve"> </w:t>
      </w:r>
      <w:r w:rsidRPr="00CA5240">
        <w:rPr>
          <w:rStyle w:val="Emphasis"/>
        </w:rPr>
        <w:t xml:space="preserve">Researchers have investigated </w:t>
      </w:r>
      <w:r w:rsidRPr="00CA5240">
        <w:rPr>
          <w:sz w:val="16"/>
        </w:rPr>
        <w:t xml:space="preserve">steel manufacturing in </w:t>
      </w:r>
      <w:r w:rsidRPr="00CA5240">
        <w:rPr>
          <w:rStyle w:val="Emphasis"/>
        </w:rPr>
        <w:t>50 different countries and concluded that countries with more open economies took the lead in introducing cleaner technology</w:t>
      </w:r>
      <w:r w:rsidRPr="00CA5240">
        <w:rPr>
          <w:sz w:val="16"/>
        </w:rPr>
        <w:t xml:space="preserve">. Production in those countries generated almost 20 percent less emissions than the same production in closed countries. This process is being driven by </w:t>
      </w:r>
      <w:r w:rsidRPr="00CA5240">
        <w:rPr>
          <w:rStyle w:val="StyleUnderline"/>
        </w:rPr>
        <w:t>multinational corporations</w:t>
      </w:r>
      <w:r w:rsidRPr="00CA5240">
        <w:rPr>
          <w:sz w:val="16"/>
        </w:rPr>
        <w:t xml:space="preserve"> because they have a lot to gain from uniform production with uniform technology. Because they are restructured more rapidly, they have more modern machinery. And they </w:t>
      </w:r>
      <w:r w:rsidRPr="00CA5240">
        <w:rPr>
          <w:rStyle w:val="StyleUnderline"/>
        </w:rPr>
        <w:t>prefer assimilating the latest, most environmentally friendly technology immediately to retrofitting it, at great expense, when environmental regulations are tightened up</w:t>
      </w:r>
      <w:r w:rsidRPr="00CA5240">
        <w:rPr>
          <w:sz w:val="16"/>
        </w:rPr>
        <w:t xml:space="preserve">. Brazil, Mexico, and China—the three biggest recipients of foreign investment—have followed a very clear pattern: the more investments they get, the better control they gain over air pollution. </w:t>
      </w:r>
      <w:r w:rsidRPr="00CA5240">
        <w:rPr>
          <w:rStyle w:val="StyleUnderline"/>
        </w:rPr>
        <w:t>The worst forms of air pollution have diminished in their cities during the period of globalization</w:t>
      </w:r>
      <w:r w:rsidRPr="00CA5240">
        <w:rPr>
          <w:sz w:val="16"/>
        </w:rPr>
        <w:t xml:space="preserve">. </w:t>
      </w:r>
      <w:r w:rsidRPr="00CA5240">
        <w:rPr>
          <w:rStyle w:val="StyleUnderline"/>
        </w:rPr>
        <w:t>When Western companies start up in developing countries, their production is considerably more environment-friendly than the native production, and they are more willing to comply with environmental legislation</w:t>
      </w:r>
      <w:r w:rsidRPr="00CA5240">
        <w:rPr>
          <w:sz w:val="16"/>
        </w:rPr>
        <w:t xml:space="preserve">, not least because they have brand images and reputations to protect. Only 30 percent of Indonesian companies comply with the country's environmental regulations, whereas no fewer than 80 percent of the multinationals do so. One out of every 10 foreign companies maintained a standard clearly superior to that of the regulations. This development would go faster if economies were more open and. in particular, if the governments of the world were to phase out the incomprehensible tariffs on environmentally friendly technology.11 Sometimes one hears it said that, for environmental reasons, the poor countries of the South must not be allowed to grow as affluent as our countries in the North. For example, in a compilation of essays on Environmentally Significant Consumption published by the National Academy of Sciences, we find anthropologist Richard Wilk fretting that: If everyone develops a desire for the Western high-consumption lifestyle, the relentless growth in consumption, energy use, waste, atul emissions may be disastrous But studies show this to be colossal misapprehension. On the contrary, </w:t>
      </w:r>
      <w:r w:rsidRPr="00CA5240">
        <w:rPr>
          <w:rStyle w:val="StyleUnderline"/>
        </w:rPr>
        <w:t>it is in the developing countries that we find the gravest, most harmful environmental problems</w:t>
      </w:r>
      <w:r w:rsidRPr="00CA5240">
        <w:rPr>
          <w:sz w:val="16"/>
        </w:rPr>
        <w:t xml:space="preserve">. In our affluent pan of the world, more and more people are mindful of environmental problems such as endangered green areas. </w:t>
      </w:r>
      <w:r w:rsidRPr="00CA5240">
        <w:rPr>
          <w:rStyle w:val="StyleUnderline"/>
        </w:rPr>
        <w:t>Every day in the developing countries, more than 6,000 people die from air pollution when using wood, dung, and agricultural waste in their homes as heating and cooking fuel.</w:t>
      </w:r>
      <w:r w:rsidRPr="00CA5240">
        <w:rPr>
          <w:sz w:val="16"/>
        </w:rPr>
        <w:t xml:space="preserve"> UNDP estimates that no fewer than 2.2 million people die every year from polluted indoor air. This result is already "disastrous" and far more destructive than atmospheric pollution and industrial emissions. Tying people down to that level of development means condemning millions to premature death every year. </w:t>
      </w:r>
      <w:r w:rsidRPr="00CA5240">
        <w:rPr>
          <w:rStyle w:val="StyleUnderline"/>
        </w:rPr>
        <w:t xml:space="preserve">It is not true that pollution in the modern sense increases with growth. Instead, pollution follows an inverted U-curve. </w:t>
      </w:r>
      <w:r w:rsidRPr="00CA5240">
        <w:rPr>
          <w:sz w:val="16"/>
        </w:rPr>
        <w:t xml:space="preserve">When growth </w:t>
      </w:r>
      <w:r w:rsidRPr="00CA5240">
        <w:rPr>
          <w:rStyle w:val="StyleUnderline"/>
        </w:rPr>
        <w:t>in a very poor country</w:t>
      </w:r>
      <w:r w:rsidRPr="00CA5240">
        <w:rPr>
          <w:sz w:val="16"/>
        </w:rPr>
        <w:t xml:space="preserve"> gathers speed and the chimneys begin belching smoke, the environment suffers. But </w:t>
      </w:r>
      <w:r w:rsidRPr="00CA5240">
        <w:rPr>
          <w:rStyle w:val="StyleUnderline"/>
        </w:rPr>
        <w:t>when prosperity has risen high enough, the environmental indicators show an improvement</w:t>
      </w:r>
      <w:r w:rsidRPr="00CA5240">
        <w:rPr>
          <w:sz w:val="16"/>
        </w:rPr>
        <w:t xml:space="preserve"> instead: </w:t>
      </w:r>
      <w:r w:rsidRPr="00CA5240">
        <w:rPr>
          <w:rStyle w:val="StyleUnderline"/>
        </w:rPr>
        <w:t>emissions are reduced, and air and water show progressively lower concentrations of pollutants.</w:t>
      </w:r>
      <w:r w:rsidRPr="00CA5240">
        <w:rPr>
          <w:sz w:val="16"/>
        </w:rPr>
        <w:t xml:space="preserve"> The cities with the worst problems arc not Stockholm, New York, and Zurich, but rather Beijing, Mexico City, and New Delhi. In addition to the factors already mentioned, this is also due to the economic structure changing from raw-material-intensive to knowledge-intensive production. </w:t>
      </w:r>
      <w:r w:rsidRPr="00CA5240">
        <w:rPr>
          <w:rStyle w:val="StyleUnderline"/>
        </w:rPr>
        <w:t>In a modern economy, heavy, dirty industry is to a great extent superseded by service enterprises. Banks, consulting firms, and information technology corporations do not have the same environmental impact as old factories</w:t>
      </w:r>
      <w:r w:rsidRPr="00CA5240">
        <w:rPr>
          <w:sz w:val="16"/>
        </w:rPr>
        <w:t xml:space="preserve">. </w:t>
      </w:r>
      <w:r w:rsidRPr="00CA5240">
        <w:rPr>
          <w:rStyle w:val="Emphasis"/>
        </w:rPr>
        <w:t>According to one survey of available environmental data</w:t>
      </w:r>
      <w:r w:rsidRPr="00CA5240">
        <w:rPr>
          <w:sz w:val="16"/>
        </w:rPr>
        <w:t xml:space="preserve">, the turning point generally comes before a country's per capita GDP has reached $8,000. At $10,000, the researchers found a positive connection between increased growth and better air and water quality.23 That is roughly the level of prosperity of Argentina, South Korea, or Slovenia. In the United States, per capita GDP is about $36,300. Here as well, the environment has consistently improved since the 1970s, quite contrary to the picture one gets from the media. In the 1970s there was constant reference to smog in American cities, and rightly so: the air was judged to be unhealthy for 100-300 days a year. Today it is unhealthy for fewer than 10 days a year, with the exception of Los Angeles. There, the figure is roughly 80 days, but even that represents a 50 percent reduction in 10 years." The same trend is noticeable in the rest of the affluent world—for example, in Tokyo, where, a few decadcs ago, doomsayers believed that oxygen masks would in the future have to be worn all around the city because of the bad air. Apart from its other positive effects on the developing countries, such as ameliorating hunger and sparing people the horror of watching their children die, </w:t>
      </w:r>
      <w:r w:rsidRPr="00CA5240">
        <w:rPr>
          <w:rStyle w:val="Emphasis"/>
        </w:rPr>
        <w:t>prosperity beyond a certain critical point can improve the environment.</w:t>
      </w:r>
      <w:r w:rsidRPr="00CA5240">
        <w:rPr>
          <w:sz w:val="16"/>
        </w:rPr>
        <w:t xml:space="preserve"> What is more, </w:t>
      </w:r>
      <w:r w:rsidRPr="00CA5240">
        <w:rPr>
          <w:rStyle w:val="StyleUnderline"/>
        </w:rPr>
        <w:t>this turning point is now occurring progressively earlier in the developing countries, because they can learn from more affluent countries' mistakes and use their superior technology</w:t>
      </w:r>
      <w:r w:rsidRPr="00CA5240">
        <w:rPr>
          <w:sz w:val="16"/>
        </w:rPr>
        <w:t xml:space="preserve">. For example, </w:t>
      </w:r>
      <w:r w:rsidRPr="00CA5240">
        <w:rPr>
          <w:rStyle w:val="StyleUnderline"/>
        </w:rPr>
        <w:t xml:space="preserve">air quality in </w:t>
      </w:r>
      <w:r w:rsidRPr="00CA5240">
        <w:rPr>
          <w:sz w:val="16"/>
        </w:rPr>
        <w:t xml:space="preserve">the enormous cities of </w:t>
      </w:r>
      <w:r w:rsidRPr="00CA5240">
        <w:rPr>
          <w:rStyle w:val="StyleUnderline"/>
        </w:rPr>
        <w:t xml:space="preserve">China, which are the most heavily polluted in the world, </w:t>
      </w:r>
      <w:r w:rsidRPr="00CA5240">
        <w:rPr>
          <w:sz w:val="16"/>
        </w:rPr>
        <w:t xml:space="preserve">has steadied since the mid-1980s and in several cases </w:t>
      </w:r>
      <w:r w:rsidRPr="00CA5240">
        <w:rPr>
          <w:rStyle w:val="StyleUnderline"/>
        </w:rPr>
        <w:t>has slowly improved</w:t>
      </w:r>
      <w:r w:rsidRPr="00CA5240">
        <w:rPr>
          <w:sz w:val="16"/>
        </w:rPr>
        <w:t xml:space="preserve">. </w:t>
      </w:r>
      <w:r w:rsidRPr="00CA5240">
        <w:rPr>
          <w:rStyle w:val="StyleUnderline"/>
        </w:rPr>
        <w:t>This improvement has coincided with uniquely rapid growth</w:t>
      </w:r>
      <w:r w:rsidRPr="00CA5240">
        <w:rPr>
          <w:sz w:val="16"/>
        </w:rPr>
        <w:t xml:space="preserve">. Some years ago, the Danish statistician and Greenpeace member Bjorn Lomborg, with about 10 of his students, compiled statistics and facts about the world's environmental problems. To his astonishment, he found that what he himself had regarded as self-evident, </w:t>
      </w:r>
      <w:r w:rsidRPr="00CA5240">
        <w:rPr>
          <w:rStyle w:val="Emphasis"/>
        </w:rPr>
        <w:t>the steady deterioration of the global environment, did not agree at all with official empirical data</w:t>
      </w:r>
      <w:r w:rsidRPr="00CA5240">
        <w:rPr>
          <w:sz w:val="16"/>
        </w:rPr>
        <w:t xml:space="preserve">. He found </w:t>
      </w:r>
      <w:r w:rsidRPr="00CA5240">
        <w:rPr>
          <w:rStyle w:val="Emphasis"/>
        </w:rPr>
        <w:t>instead</w:t>
      </w:r>
      <w:r w:rsidRPr="00CA5240">
        <w:t xml:space="preserve"> </w:t>
      </w:r>
      <w:r w:rsidRPr="00CA5240">
        <w:rPr>
          <w:sz w:val="16"/>
        </w:rPr>
        <w:t>that</w:t>
      </w:r>
      <w:r w:rsidRPr="00CA5240">
        <w:t xml:space="preserve"> </w:t>
      </w:r>
      <w:r w:rsidRPr="00CA5240">
        <w:rPr>
          <w:rStyle w:val="Emphasis"/>
        </w:rPr>
        <w:t>air pollution is diminishing, refuse problems are diminishing, resources are not running out, more people are eating their fill, and people are living longer</w:t>
      </w:r>
      <w:r w:rsidRPr="00CA5240">
        <w:rPr>
          <w:sz w:val="16"/>
        </w:rPr>
        <w:t xml:space="preserve">. Lomborg gathered publicly available data from as many fields as he could find and published them in the book The Skeptical Environmentalist: Measuring the Real State of the World. The picture that emerges there is an important corrective to the general prophesies of doom that can so easily be imbibed from newspaper headlines. Lomborg shows that </w:t>
      </w:r>
      <w:r w:rsidRPr="00CA5240">
        <w:rPr>
          <w:rStyle w:val="StyleUnderline"/>
        </w:rPr>
        <w:t xml:space="preserve">air pollution and emissions have been declining in the developed world during recent decades. Heavy metal emissions </w:t>
      </w:r>
      <w:r w:rsidRPr="00CA5240">
        <w:rPr>
          <w:sz w:val="16"/>
        </w:rPr>
        <w:t>have been heavily reduced</w:t>
      </w:r>
      <w:r w:rsidRPr="00CA5240">
        <w:rPr>
          <w:rStyle w:val="StyleUnderline"/>
        </w:rPr>
        <w:t xml:space="preserve">; nitrogen oxides </w:t>
      </w:r>
      <w:r w:rsidRPr="00CA5240">
        <w:rPr>
          <w:sz w:val="16"/>
        </w:rPr>
        <w:t xml:space="preserve">have diminished by almost 30 percent and </w:t>
      </w:r>
      <w:r w:rsidRPr="00CA5240">
        <w:rPr>
          <w:rStyle w:val="StyleUnderline"/>
        </w:rPr>
        <w:t>sulfur emissions</w:t>
      </w:r>
      <w:r w:rsidRPr="00CA5240">
        <w:rPr>
          <w:sz w:val="16"/>
        </w:rPr>
        <w:t xml:space="preserve"> by about 80 percent. Pollution and emission problems are still growing in the poor developing countries, but at every level of growth annual particle density has diminished by 2 percent in only 14 years. In the developed world, </w:t>
      </w:r>
      <w:r w:rsidRPr="00CA5240">
        <w:rPr>
          <w:rStyle w:val="StyleUnderline"/>
        </w:rPr>
        <w:t xml:space="preserve">phosphorus emissions </w:t>
      </w:r>
      <w:r w:rsidRPr="00CA5240">
        <w:rPr>
          <w:sz w:val="16"/>
        </w:rPr>
        <w:t>into the seas have declined drastically,</w:t>
      </w:r>
      <w:r w:rsidRPr="00CA5240">
        <w:rPr>
          <w:rStyle w:val="StyleUnderline"/>
        </w:rPr>
        <w:t xml:space="preserve"> and E. coli bacteria concentrations in coastal waters have plummeted, </w:t>
      </w:r>
      <w:r w:rsidRPr="00CA5240">
        <w:rPr>
          <w:sz w:val="16"/>
        </w:rPr>
        <w:t xml:space="preserve">enabling closed swimming areas to reopen. Lomborg shows that, instead of large-scale deforestation, </w:t>
      </w:r>
      <w:r w:rsidRPr="00CA5240">
        <w:rPr>
          <w:rStyle w:val="StyleUnderline"/>
        </w:rPr>
        <w:t>the world's forest acreage increased from 40.24 million to 43.04 million square kilometers between 1950 and 1994</w:t>
      </w:r>
      <w:r w:rsidRPr="00CA5240">
        <w:rPr>
          <w:sz w:val="16"/>
        </w:rPr>
        <w:t xml:space="preserve">. </w:t>
      </w:r>
      <w:r w:rsidRPr="00CA5240">
        <w:rPr>
          <w:rStyle w:val="StyleUnderline"/>
        </w:rPr>
        <w:t>He finds that there has never been any large-scale tree death caused by acid rain.</w:t>
      </w:r>
      <w:r w:rsidRPr="00CA5240">
        <w:rPr>
          <w:sz w:val="16"/>
        </w:rPr>
        <w:t xml:space="preserve"> The oft-quoted, but erroneous statement about 40,000 species going extinct every year is traced by Lomborg to its source—a 20-year-old estimate that has been circulating in environmentalist circles ever since. Lomborg thinks it is closer to 1,500 species a year, and possibly a bit more than that. The documented cases of extinction during the past 400 years total just over a thousand species, of which about 95 percent are insects, bacteria, and viruses. As for the problem of garbage, the next hundred years worth of Danish refuse could be accommodated in a 33-meter-deep pit with an area of three square kilometers, even without recycling. In addition, Lomborg illustrates how increased prosperity and improved technology can solve the problems that lie ahead of us. </w:t>
      </w:r>
      <w:r w:rsidRPr="00CA5240">
        <w:rPr>
          <w:rStyle w:val="StyleUnderline"/>
        </w:rPr>
        <w:t>All the fresh water consumed in the world today could be produced by a single desalination plant</w:t>
      </w:r>
      <w:r w:rsidRPr="00CA5240">
        <w:rPr>
          <w:sz w:val="16"/>
        </w:rPr>
        <w:t xml:space="preserve">, powered by solar cells and occupying 0.4 percent of the Sahara Desert. </w:t>
      </w:r>
      <w:r w:rsidRPr="00CA5240">
        <w:rPr>
          <w:rStyle w:val="StyleUnderline"/>
        </w:rPr>
        <w:t>It is a mistake, then, to believe that growth automatically ruins the environment</w:t>
      </w:r>
      <w:r w:rsidRPr="00CA5240">
        <w:rPr>
          <w:sz w:val="16"/>
        </w:rPr>
        <w:t>. And claims that we would need this or that number of planets for the whole world to attain a Western standard of consumption—</w:t>
      </w:r>
      <w:r w:rsidRPr="00CA5240">
        <w:rPr>
          <w:rStyle w:val="Emphasis"/>
        </w:rPr>
        <w:t>those "ecological footprint" calculations—are equally untruthful</w:t>
      </w:r>
      <w:r w:rsidRPr="00CA5240">
        <w:t xml:space="preserve">. </w:t>
      </w:r>
      <w:r w:rsidRPr="00CA5240">
        <w:rPr>
          <w:sz w:val="16"/>
        </w:rPr>
        <w:t xml:space="preserve">Such a claim is usually made by environmentalists, and it is concerned, not so much with emissions and pollution, as with resources running out if everyone were to live as we do in the affluent world. Clearly, certain of the raw materials we use today, in present- day quantities, would not suffice for the whole world if everyone consumed the same things. But that information is just about as interesting as if a prosperous Stone Age man were to say that, if everyone attained his level of consumption, there would not be enough stone, salt, and furs to go around. </w:t>
      </w:r>
      <w:r w:rsidRPr="00CA5240">
        <w:rPr>
          <w:rStyle w:val="StyleUnderline"/>
        </w:rPr>
        <w:t xml:space="preserve">Raw material consumption is not static. With more </w:t>
      </w:r>
      <w:r w:rsidRPr="00CA5240">
        <w:rPr>
          <w:sz w:val="16"/>
        </w:rPr>
        <w:t xml:space="preserve">and more people achieving a high level of </w:t>
      </w:r>
      <w:r w:rsidRPr="00CA5240">
        <w:rPr>
          <w:rStyle w:val="StyleUnderline"/>
        </w:rPr>
        <w:t>prosperity, we start looking for ways of using other raw materials. Humanity is constantly improving technology so as to get at raw materials that were previously inaccessible, and we are attaining a level of prosperity that makes this possible</w:t>
      </w:r>
      <w:r w:rsidRPr="00CA5240">
        <w:rPr>
          <w:sz w:val="16"/>
        </w:rPr>
        <w:t xml:space="preserve">. </w:t>
      </w:r>
      <w:r w:rsidRPr="00CA5240">
        <w:rPr>
          <w:rStyle w:val="StyleUnderline"/>
        </w:rPr>
        <w:t>New innovations make it possible for old raw materials to be put to better use and for garbage to be turned into new raw materials.</w:t>
      </w:r>
      <w:r w:rsidRPr="00CA5240">
        <w:rPr>
          <w:sz w:val="16"/>
        </w:rPr>
        <w:t xml:space="preserve"> A century and a half ago, oil was just something black and sticky that people preferred not to step in and definitely did not want to find beneath their land. But our interest in finding better energy sources led to methods being devised for using oil, and today it is one of our prime resources. Sand has never been all that exciting or precious, but today it is a vital raw material in the most powerful technology of our age, the computer. In the form of silicon—which makes up a quarter of the earth's crust— it is a key component in computer chips. There is a simple market mechanism that averts shortages. </w:t>
      </w:r>
      <w:r w:rsidRPr="00CA5240">
        <w:rPr>
          <w:rStyle w:val="StyleUnderline"/>
        </w:rPr>
        <w:t>If a certain raw material comes to be in short supply, its price goes up. This makes everyone more interested in economiz</w:t>
      </w:r>
      <w:r w:rsidRPr="00CA5240">
        <w:rPr>
          <w:sz w:val="16"/>
        </w:rPr>
        <w:t xml:space="preserve">ing </w:t>
      </w:r>
      <w:r w:rsidRPr="00CA5240">
        <w:rPr>
          <w:rStyle w:val="StyleUnderline"/>
        </w:rPr>
        <w:t>on that resource, in find</w:t>
      </w:r>
      <w:r w:rsidRPr="00CA5240">
        <w:rPr>
          <w:sz w:val="16"/>
        </w:rPr>
        <w:t>ing</w:t>
      </w:r>
      <w:r w:rsidRPr="00CA5240">
        <w:rPr>
          <w:rStyle w:val="StyleUnderline"/>
        </w:rPr>
        <w:t xml:space="preserve"> more of it, in reus</w:t>
      </w:r>
      <w:r w:rsidRPr="00CA5240">
        <w:rPr>
          <w:sz w:val="16"/>
        </w:rPr>
        <w:t>ing</w:t>
      </w:r>
      <w:r w:rsidRPr="00CA5240">
        <w:rPr>
          <w:rStyle w:val="StyleUnderline"/>
        </w:rPr>
        <w:t xml:space="preserve"> it, and in trying to find substitutes for it.</w:t>
      </w:r>
      <w:r w:rsidRPr="00CA5240">
        <w:rPr>
          <w:sz w:val="16"/>
        </w:rPr>
        <w:t xml:space="preserve"> The trend over the last few decades of falling raw material prices is dear. Metals have never been as cheap as they are today. </w:t>
      </w:r>
      <w:r w:rsidRPr="00CA5240">
        <w:rPr>
          <w:rStyle w:val="StyleUnderline"/>
        </w:rPr>
        <w:t xml:space="preserve">Prices are falling, which suggests that demand does not exceed supply. </w:t>
      </w:r>
      <w:r w:rsidRPr="00CA5240">
        <w:rPr>
          <w:sz w:val="16"/>
        </w:rPr>
        <w:t xml:space="preserve">In relation to wages, that is, in terms of how long we must work to earn the price of a raw material, natural resources today are half as expensive as they were 50 years ago and one-fifth as expensive as they were a hundred years ago. In 1900 the price of electricity was eight times higher, the price of coal seven times higher, and the price of oil five times higher than today." </w:t>
      </w:r>
      <w:r w:rsidRPr="00CA5240">
        <w:rPr>
          <w:rStyle w:val="StyleUnderline"/>
        </w:rPr>
        <w:t>The risk of shortage is declining all the time, because new finds and more efficient use keep augmenting the available reserves</w:t>
      </w:r>
      <w:r w:rsidRPr="00CA5240">
        <w:rPr>
          <w:sz w:val="16"/>
        </w:rPr>
        <w:t xml:space="preserve">. In a world where technology never stops developing, static calculations are uninteresting, and wrong. By simple mathematics, Lomborg establishes that </w:t>
      </w:r>
      <w:r w:rsidRPr="00CA5240">
        <w:rPr>
          <w:rStyle w:val="StyleUnderline"/>
        </w:rPr>
        <w:t>if we have a raw material with a hundred years' use remaining, a 1 percent annual increase in demand, and a 2 percent increase in recycling and/or efficiency, that resource will never be exhausted</w:t>
      </w:r>
      <w:r w:rsidRPr="00CA5240">
        <w:rPr>
          <w:sz w:val="16"/>
        </w:rPr>
        <w:t xml:space="preserve">. </w:t>
      </w:r>
      <w:r w:rsidRPr="00CA5240">
        <w:rPr>
          <w:rStyle w:val="StyleUnderline"/>
        </w:rPr>
        <w:t>If shortages do occur, then with the right technology most substances can be recycled. One-third of the world's steel production, for example, is being reused already</w:t>
      </w:r>
      <w:r w:rsidRPr="00CA5240">
        <w:rPr>
          <w:sz w:val="16"/>
        </w:rPr>
        <w:t xml:space="preserve">. </w:t>
      </w:r>
      <w:r w:rsidRPr="00CA5240">
        <w:rPr>
          <w:rStyle w:val="StyleUnderline"/>
        </w:rPr>
        <w:t>Technological advance can outstrip the depletion of resources.</w:t>
      </w:r>
      <w:r w:rsidRPr="00CA5240">
        <w:rPr>
          <w:sz w:val="16"/>
        </w:rPr>
        <w:t xml:space="preserve"> Not many years ago, everyone was convinced of the impossibility of the whole Chinese population having telephones, because that would require several hundred million telephone operators. But the supply of manpower did not run out; technology developed instead. Then it was declared that nationwide telephony for China was physically impossible because all the world's copper wouldn't suffice for installing heavy gauge telephone lines all over the country. Before that had time to become a problem, fiber optics and satellites began to supersede copper wire. The price of copper, a commodity that people believed would run out, has fallen continuously and is now only about a tenth of what it was 200 years ago. People in most ages have worried about important raw materials becoming exhausted. But on the few occasions when this has happened, it has generally affected isolated, poor places, not open, affluent ones. </w:t>
      </w:r>
      <w:r w:rsidRPr="00CA5240">
        <w:rPr>
          <w:rStyle w:val="StyleUnderline"/>
        </w:rPr>
        <w:t>To claim that people in Africa, who are dying by the thousand every day from supremely real shortages, must not be allowed to become as prosperous as we in the West because we can find theoretical risks of shortages occurring is both stupid and unjust</w:t>
      </w:r>
      <w:r w:rsidRPr="00CA5240">
        <w:rPr>
          <w:sz w:val="16"/>
        </w:rPr>
        <w:t xml:space="preserve">. </w:t>
      </w:r>
      <w:r w:rsidRPr="00CA5240">
        <w:rPr>
          <w:rStyle w:val="StyleUnderline"/>
        </w:rPr>
        <w:t xml:space="preserve">The environmental question will not resolve itself. </w:t>
      </w:r>
      <w:r w:rsidRPr="00CA5240">
        <w:rPr>
          <w:sz w:val="16"/>
        </w:rPr>
        <w:t xml:space="preserve">Proper rules are needed for the protection of water, soil, and air from destruction. Systems of emissions fees are needed to give polluters an interest in not damaging the environment for others. Many environmental issues also require international regulations and agreements, which confront us with entirely new challenges. Carbon dioxide emissions, for example, tend to increase rather than diminish when a country grows more affluent. </w:t>
      </w:r>
      <w:r w:rsidRPr="00CA5240">
        <w:rPr>
          <w:rStyle w:val="StyleUnderline"/>
        </w:rPr>
        <w:t>When talking about the market and the environment, it is important to realize that efforts in this quarter will be facilitated by a freer, growing economy capable of using the best solutions, from both a natural and a human viewpoint. In order to meet those challenges, it is better to have resources and advanced science than not to have them.</w:t>
      </w:r>
      <w:r w:rsidRPr="00CA5240">
        <w:rPr>
          <w:sz w:val="16"/>
        </w:rPr>
        <w:t xml:space="preserve"> Very often, environmental improvements are due to the very capitalism so often blamed for the problems. The introduction of private property creates owners with long-term interests. Landowners must see to it that there is good soil or forest there tomorrow as well, because otherwise they will have no income later on, whether they continue using the land or intend to sell it. If the property is collective or government-owned, no one has any such long-term interest. On the contrary, everyone then has an interest in using up the resources quickly before someone else does. </w:t>
      </w:r>
      <w:r w:rsidRPr="00CA5240">
        <w:rPr>
          <w:rStyle w:val="StyleUnderline"/>
        </w:rPr>
        <w:t>It was because they were common lands that the rain forests of the Amazon began to be rapidly exploited in the 1960s and 1970s and are still being rapidly exploited today</w:t>
      </w:r>
      <w:r w:rsidRPr="00CA5240">
        <w:rPr>
          <w:sz w:val="16"/>
        </w:rPr>
        <w:t xml:space="preserve">. Only about a 10th of forests are recognized by the governments as privately owned, even though in practice Indians possess and inhabit large parts of them. It is the absence of definite fishing rights that causes (heavily subsidized) fishing fleets to try to vacuum the oceans of fish before someone else does. No wonder, then, that </w:t>
      </w:r>
      <w:r w:rsidRPr="00CA5240">
        <w:rPr>
          <w:rStyle w:val="StyleUnderline"/>
        </w:rPr>
        <w:t>the most large-scale destruction of environment in history has occurred in the communist dictatorships, where all ownership was collective</w:t>
      </w:r>
      <w:r w:rsidRPr="00CA5240">
        <w:rPr>
          <w:sz w:val="16"/>
        </w:rPr>
        <w:t xml:space="preserve">. A few years ago, a satellite image was taken </w:t>
      </w:r>
      <w:r w:rsidRPr="00CA5240">
        <w:rPr>
          <w:rStyle w:val="StyleUnderline"/>
        </w:rPr>
        <w:t>of the borders of the Sahara</w:t>
      </w:r>
      <w:r w:rsidRPr="00CA5240">
        <w:rPr>
          <w:sz w:val="16"/>
        </w:rPr>
        <w:t xml:space="preserve">, where the desert was spreading. Everywhere, </w:t>
      </w:r>
      <w:r w:rsidRPr="00CA5240">
        <w:rPr>
          <w:rStyle w:val="StyleUnderline"/>
        </w:rPr>
        <w:t>the land was parched yellow, after nomads had overexploited the common lands and then moved on</w:t>
      </w:r>
      <w:r w:rsidRPr="00CA5240">
        <w:rPr>
          <w:sz w:val="16"/>
        </w:rPr>
        <w:t xml:space="preserve">. But </w:t>
      </w:r>
      <w:r w:rsidRPr="00CA5240">
        <w:rPr>
          <w:rStyle w:val="StyleUnderline"/>
        </w:rPr>
        <w:t>in the midst of this desert environment could be seen a small patch of green. This proved to be an area of privately owned land where the owners of the farm pre-vented overexploitation</w:t>
      </w:r>
      <w:r w:rsidRPr="00CA5240">
        <w:rPr>
          <w:sz w:val="16"/>
        </w:rPr>
        <w:t xml:space="preserve"> and engaged in cattle farming that was profitable in the long term.26 Trade and freight are sometimes criticized for destroying the environment, but the problem can be rectified with more efficient transport and purification techniques, as well as emissions fees to make the cost of pollution visible through pricing. </w:t>
      </w:r>
      <w:r w:rsidRPr="00CA5240">
        <w:rPr>
          <w:rStyle w:val="StyleUnderline"/>
        </w:rPr>
        <w:t>The biggest environmental problems are associated with production and consumption, and there trade can make a positive contribution</w:t>
      </w:r>
      <w:r w:rsidRPr="00CA5240">
        <w:rPr>
          <w:sz w:val="16"/>
        </w:rPr>
        <w:t xml:space="preserve">, even aside from the general effect it has on growth. </w:t>
      </w:r>
      <w:r w:rsidRPr="00CA5240">
        <w:rPr>
          <w:rStyle w:val="StyleUnderline"/>
        </w:rPr>
        <w:t>Trade leads to a country's resources being used as efficiently as possible. Goods are produced in the places where production entails least expense and least wear and tear on the environment</w:t>
      </w:r>
      <w:r w:rsidRPr="00CA5240">
        <w:rPr>
          <w:sz w:val="16"/>
        </w:rPr>
        <w:t xml:space="preserve">. </w:t>
      </w:r>
      <w:r w:rsidRPr="00CA5240">
        <w:rPr>
          <w:rStyle w:val="StyleUnderline"/>
        </w:rPr>
        <w:t>That is why the amount of raw materials needed to make a given product keeps diminishing as productive efficiency improves</w:t>
      </w:r>
      <w:r w:rsidRPr="00CA5240">
        <w:rPr>
          <w:sz w:val="16"/>
        </w:rPr>
        <w:t xml:space="preserve">. With modern production processes, </w:t>
      </w:r>
      <w:r w:rsidRPr="00CA5240">
        <w:rPr>
          <w:rStyle w:val="StyleUnderline"/>
        </w:rPr>
        <w:t>97 percent less metal is needed for a soft drink can than 30 years ago, partly because of the use of lighter aluminum. A car today contains only half as much metal as a car of 30 years ago</w:t>
      </w:r>
      <w:r w:rsidRPr="00CA5240">
        <w:rPr>
          <w:sz w:val="16"/>
        </w:rPr>
        <w:t>. Therefore, it is better for production to take place where the technology exists, instead of each country trying to have production of its own, with all the consumption of resources that would entail. It is more environmentally friendly for a cold northern country to import meat from temperate countries than to waste resources on concentrated feed and the construction and heating of cattle pens for the purpose of native meat production.</w:t>
      </w:r>
    </w:p>
    <w:p w14:paraId="19BAEF91" w14:textId="77777777" w:rsidR="002D1ED1" w:rsidRPr="00CA5240" w:rsidRDefault="002D1ED1" w:rsidP="002D1ED1"/>
    <w:p w14:paraId="3385536F" w14:textId="77777777" w:rsidR="00E04771" w:rsidRPr="00CA5240" w:rsidRDefault="00E04771" w:rsidP="00E04771"/>
    <w:p w14:paraId="1CDEA749" w14:textId="77777777" w:rsidR="00E374DC" w:rsidRPr="00CA5240" w:rsidRDefault="00E374DC" w:rsidP="00E374DC">
      <w:pPr>
        <w:pStyle w:val="Heading3"/>
      </w:pPr>
      <w:r w:rsidRPr="00CA5240">
        <w:t>2AC World Getting Better</w:t>
      </w:r>
    </w:p>
    <w:p w14:paraId="24C46CD2" w14:textId="77777777" w:rsidR="00BD6CEB" w:rsidRPr="00CA5240" w:rsidRDefault="00BD6CEB" w:rsidP="00BD6CEB">
      <w:pPr>
        <w:pStyle w:val="Heading4"/>
      </w:pPr>
      <w:r w:rsidRPr="00CA5240">
        <w:t>The world is getting better because capitalism promotes peace</w:t>
      </w:r>
    </w:p>
    <w:p w14:paraId="1E8F6AD7" w14:textId="77777777" w:rsidR="00BD6CEB" w:rsidRPr="00CA5240" w:rsidRDefault="00BD6CEB" w:rsidP="00BD6CEB">
      <w:r w:rsidRPr="00CA5240">
        <w:t>John</w:t>
      </w:r>
      <w:r w:rsidRPr="00CA5240">
        <w:rPr>
          <w:rStyle w:val="Style13ptBold"/>
        </w:rPr>
        <w:t xml:space="preserve"> Mueller 12</w:t>
      </w:r>
      <w:r w:rsidRPr="00CA5240">
        <w:t xml:space="preserve"> (Senior Researcher at Mershon Center for International Security Studies, March/April, “Capitalism, Peace, and the Historical Movement of Ideas” International Interactions, http://www.cato.org/pubs/policy_report/v34n2/cprv34n2-1.html)</w:t>
      </w:r>
    </w:p>
    <w:p w14:paraId="7F027692" w14:textId="77777777" w:rsidR="00BD6CEB" w:rsidRPr="00CA5240" w:rsidRDefault="00BD6CEB" w:rsidP="00BD6CEB">
      <w:pPr>
        <w:rPr>
          <w:sz w:val="16"/>
        </w:rPr>
      </w:pPr>
      <w:r w:rsidRPr="00CA5240">
        <w:rPr>
          <w:sz w:val="16"/>
        </w:rPr>
        <w:t xml:space="preserve">Over the last few centuries there have been remarkable changes in many major ideas about the way societies and the world should be arranged. For example, </w:t>
      </w:r>
      <w:r w:rsidRPr="00CA5240">
        <w:rPr>
          <w:rStyle w:val="StyleUnderline"/>
        </w:rPr>
        <w:t xml:space="preserve">there have been </w:t>
      </w:r>
      <w:r w:rsidRPr="00CA5240">
        <w:rPr>
          <w:rStyle w:val="Emphasis"/>
        </w:rPr>
        <w:t>notable declines</w:t>
      </w:r>
      <w:r w:rsidRPr="00CA5240">
        <w:rPr>
          <w:rStyle w:val="StyleUnderline"/>
        </w:rPr>
        <w:t xml:space="preserve"> in formal slavery, capital and corporal punishment, torture, vendetta, blood feuds, monarchy, and smoking, and there has been the rising acceptance of humane prisons</w:t>
      </w:r>
      <w:r w:rsidRPr="00CA5240">
        <w:rPr>
          <w:sz w:val="16"/>
        </w:rPr>
        <w:t xml:space="preserve">, pornography, abortion, </w:t>
      </w:r>
      <w:r w:rsidRPr="00CA5240">
        <w:rPr>
          <w:rStyle w:val="StyleUnderline"/>
        </w:rPr>
        <w:t xml:space="preserve">racial and class political equality, women's rights, labor unions, environmentalism, gay rights, and the determined application of the scientific method. Important in this process are the exertions of idea </w:t>
      </w:r>
      <w:r w:rsidRPr="00CA5240">
        <w:rPr>
          <w:rStyle w:val="Emphasis"/>
        </w:rPr>
        <w:t>entrepreneurs</w:t>
      </w:r>
      <w:r w:rsidRPr="00CA5240">
        <w:rPr>
          <w:sz w:val="16"/>
        </w:rPr>
        <w:t xml:space="preserve">. Beginning in the late 19th century, for example, </w:t>
      </w:r>
      <w:r w:rsidRPr="00CA5240">
        <w:rPr>
          <w:rStyle w:val="StyleUnderline"/>
        </w:rPr>
        <w:t xml:space="preserve">groups began to </w:t>
      </w:r>
      <w:r w:rsidRPr="00CA5240">
        <w:rPr>
          <w:rStyle w:val="Emphasis"/>
        </w:rPr>
        <w:t>market</w:t>
      </w:r>
      <w:r w:rsidRPr="00CA5240">
        <w:rPr>
          <w:rStyle w:val="StyleUnderline"/>
        </w:rPr>
        <w:t xml:space="preserve"> the notion that war</w:t>
      </w:r>
      <w:r w:rsidRPr="00CA5240">
        <w:rPr>
          <w:sz w:val="16"/>
        </w:rPr>
        <w:t xml:space="preserve"> — or at least war among developed countries — </w:t>
      </w:r>
      <w:r w:rsidRPr="00CA5240">
        <w:rPr>
          <w:rStyle w:val="StyleUnderline"/>
        </w:rPr>
        <w:t>is a bad idea</w:t>
      </w:r>
      <w:r w:rsidRPr="00CA5240">
        <w:rPr>
          <w:sz w:val="16"/>
        </w:rPr>
        <w:t xml:space="preserve">. Despite many setbacks, </w:t>
      </w:r>
      <w:r w:rsidRPr="00CA5240">
        <w:rPr>
          <w:rStyle w:val="StyleUnderline"/>
        </w:rPr>
        <w:t>their efforts seem to have been at least partly responsible for the historically unprecedented absence of major war for most of a century</w:t>
      </w:r>
      <w:r w:rsidRPr="00CA5240">
        <w:rPr>
          <w:sz w:val="16"/>
        </w:rPr>
        <w:t xml:space="preserve"> now. Over the course of the last couple of centuries other </w:t>
      </w:r>
      <w:r w:rsidRPr="00CA5240">
        <w:rPr>
          <w:rStyle w:val="StyleUnderline"/>
        </w:rPr>
        <w:t xml:space="preserve">idea entrepreneurs sought to market the ideas that democracy is the most desirable form of government and that </w:t>
      </w:r>
      <w:r w:rsidRPr="00CA5240">
        <w:rPr>
          <w:rStyle w:val="Emphasis"/>
        </w:rPr>
        <w:t>freemarket capitalism is the best way to organize the economy</w:t>
      </w:r>
      <w:r w:rsidRPr="00CA5240">
        <w:rPr>
          <w:sz w:val="16"/>
        </w:rPr>
        <w:t xml:space="preserve"> — </w:t>
      </w:r>
      <w:r w:rsidRPr="00CA5240">
        <w:rPr>
          <w:rStyle w:val="Emphasis"/>
        </w:rPr>
        <w:t>with</w:t>
      </w:r>
      <w:r w:rsidRPr="00CA5240">
        <w:rPr>
          <w:sz w:val="16"/>
        </w:rPr>
        <w:t xml:space="preserve"> what looks today to have been a fair amount of </w:t>
      </w:r>
      <w:r w:rsidRPr="00CA5240">
        <w:rPr>
          <w:rStyle w:val="Emphasis"/>
        </w:rPr>
        <w:t>success</w:t>
      </w:r>
      <w:r w:rsidRPr="00CA5240">
        <w:rPr>
          <w:sz w:val="16"/>
        </w:rPr>
        <w:t xml:space="preserve">. A focus on idea entrepreneurs recommends itself because it is often difficult to come up with material reasons to explain the historical movement of ideas. For example, one might be inclined to argue that the remarkable decline in war among developed states is due to the increasing costs of such wars. But medieval wars were often absolutely devastating, while within a few years after a terrible modern war, World War I, most of the combating nations had substantially recovered economically. Democracy began to take root in substantial countries by the end of the 18th century even though it had been known as a form of government for millennia and even though there seem to have been no technological or economic advances at the time that impelled its acceptance. None of this is to suggest that the efforts of idea entrepreneurs invariably succeed. Many, probably most, promoted ideas meet with far more failure than success. Indeed, if extensive purposeful promotion could guarantee acceptance, we'd all be driving Edsels. Or, put another way, anyone who can accurately and persistently predict or manipulate tastes and desires would not be writing about it, but would move to Wall Street to become in very short order the richest person on the planet. Many of the ideas that have grown in acceptance over the last few centuries relate to one another, and sometimes they have been promoted by the same idea entrepreneurs. However, although the ideas have taken parallel — and often overlapping — trajectories, it is not clear that they are necessarily dependent on each other. It is quite possible, for example, for people who strongly oppose abortion on moral grounds to accept capital punishment. In fact, they may be appalled by those who have the opposite predispositions. Similarly, although the idea strands of peace and free-market capitalism have undergone parallel and substantially overlapping historical trajectories, support for capitalism does not on its own necessarily imply war aversion or support for peace. In fact, </w:t>
      </w:r>
      <w:r w:rsidRPr="00CA5240">
        <w:rPr>
          <w:rStyle w:val="StyleUnderline"/>
        </w:rPr>
        <w:t>for people to embrace the slogan "Make money, not war!"</w:t>
      </w:r>
      <w:r w:rsidRPr="00CA5240">
        <w:rPr>
          <w:sz w:val="16"/>
        </w:rPr>
        <w:t xml:space="preserve"> as proposed by Nils Petter Gleditsch, </w:t>
      </w:r>
      <w:r w:rsidRPr="00CA5240">
        <w:rPr>
          <w:rStyle w:val="StyleUnderline"/>
        </w:rPr>
        <w:t>they must not only embrace capitalism as an economic system, but must logically accept</w:t>
      </w:r>
      <w:r w:rsidRPr="00CA5240">
        <w:rPr>
          <w:sz w:val="16"/>
        </w:rPr>
        <w:t xml:space="preserve"> at least </w:t>
      </w:r>
      <w:r w:rsidRPr="00CA5240">
        <w:rPr>
          <w:rStyle w:val="StyleUnderline"/>
        </w:rPr>
        <w:t>three underlying ideas. They must take economic prosperity as an economic goal; they must see peace as a better motor for progress than war; and they must believe that trade, rather than conquest, is the best way to achieve their chief goal</w:t>
      </w:r>
      <w:r w:rsidRPr="00CA5240">
        <w:rPr>
          <w:sz w:val="16"/>
        </w:rPr>
        <w:t xml:space="preserve">. PROSPERITY SHOULD BE A DOMINANT GOAL </w:t>
      </w:r>
      <w:r w:rsidRPr="00CA5240">
        <w:rPr>
          <w:rStyle w:val="StyleUnderline"/>
        </w:rPr>
        <w:t>For capitalism to have an effect on war aversion, it is necessary, first, to convince people that getting rich is an important goal</w:t>
      </w:r>
      <w:r w:rsidRPr="00CA5240">
        <w:rPr>
          <w:sz w:val="16"/>
        </w:rPr>
        <w:t xml:space="preserve"> — for the world to come to value economic well-being above passions that are often economically absurd. In other words, </w:t>
      </w:r>
      <w:r w:rsidRPr="00CA5240">
        <w:rPr>
          <w:rStyle w:val="StyleUnderline"/>
        </w:rPr>
        <w:t xml:space="preserve">it is necessary for the single-minded pursuit of wealth to be unashamedly accepted as behavior that is desirable, beneficial, and even honorable. </w:t>
      </w:r>
      <w:r w:rsidRPr="00CA5240">
        <w:rPr>
          <w:sz w:val="16"/>
        </w:rPr>
        <w:t xml:space="preserve">The general acceptance of capitalism — the notion that the economy should be arranged to allow for the free exchange of goods and services with minimal government intervention — will be of little consequence to those who do not think achieving wealth is an important goal. Traditionally, the notion that one should give favor to people who are acquisitive has been repulsive to those who aspire to values they consider far superior — such as honor, altruism, sacrifice, piety, and patriotism. In contrast, economic motives have been routinely condemned as crass, materialistic, cowardly, and selfish. Thus, as Simon Kuznets has pointed out, the quest for otherworldly eternity and the quest to maintain inborn differences as expressed in class structure have often been taken to be far superior to economic advancement. An important area in which noneconomic values have commonly dominated is war. For centuries, many great thinkers have held peace to be immoral, materialistic, and base. Prussian General Von Moltke declared "perpetual peace" to be "a dream and not even a beautiful one... . Without war, the world would wallow in materialism." Aristotle held that "a time of war automatically enforces temperance and justice: a time of the enjoyment of prosperity, and license accompanied by peace, is more apt to make men overbearing." And five years before writing his treatise "Perpetual Peace," Immanuel Kant maintained that "a prolonged peace" tended "to degrade the character of the nation" by favoring "the predominance of a mere commercial spirit, and with it a debasing self-interest, cowardice, and effeminacy." Thus, </w:t>
      </w:r>
      <w:r w:rsidRPr="00CA5240">
        <w:rPr>
          <w:rStyle w:val="StyleUnderline"/>
        </w:rPr>
        <w:t>whether war does or does not advance economic well-being has often been of no interest whatever because the people prosecuting the war do not value economic development</w:t>
      </w:r>
      <w:r w:rsidRPr="00CA5240">
        <w:rPr>
          <w:sz w:val="16"/>
        </w:rPr>
        <w:t xml:space="preserve">. An important reason economic development issues have traditionally played such a limited role in war initiation is that full recognition of the notions that economic growth is possible and that wealth can be "created" are fairly new. Over the course of most of history, wealth has routinely been held to be a zero-sum game: if one person becomes rich, some other person must become poorer. This lack of appreciation of the notion of economic growth is understandable because, throughout most of history, economies have, in fact, not grown. In 1750, as can best be determined, all areas of the world were fairly equal economically — equally poor by contemporary standards. Economic historian Paul Bairoch estimates that the ratio in per capita wealth between the richest and poorest countries was then no more than 1.6 to 1. However, beginning in the 19th century, and accelerating thereafter, an enormous gap opened when North America, Europe, and, eventually, Japan began to grow significantly. In more recent years, growth from historic levels has begun to take place worldwide. Whatever the reasons for this remarkable development, until pretty much the end of the 19th century, the idea that economies could actually grow could scarcely have been appreciated by most people because, in fact, during just about the whole of the previous course of human development, none had. Michael Howard notes that at one time the developed world was organized into "warrior societies" in which warfare was seen to be "the noblest destiny of mankind." This was changed, he suggests, by industrialization which "ultimately produces very unwarlike societies dedicated to material welfare rather than heroic achievement." The main problem with this generalization is that industrialization spoke with a forked tongue. The developed world may have experienced the industrial revolution, but if this experience encouraged some people to abandon the war spirit, it apparently propelled others to fall more fully in love with the institution. Howard himself traces the rise of a militaristic spirit that became wedded to a fierce and expansionist nationalist impetus as industrialization came to Europe in the 19th century. And, of course, in the next century industrialized nations fought two of the greatest wars in history. Thus, industrialization can inspire bellicism as much as pacifism. </w:t>
      </w:r>
      <w:r w:rsidRPr="00CA5240">
        <w:rPr>
          <w:rStyle w:val="StyleUnderline"/>
        </w:rPr>
        <w:t>The remarkable economic development of the 19th century was accompanied by a rising anti-war movement, particularly in its last decade</w:t>
      </w:r>
      <w:r w:rsidRPr="00CA5240">
        <w:rPr>
          <w:sz w:val="16"/>
        </w:rPr>
        <w:t xml:space="preserve">. However, this set of idea entrepreneurs remained a small, gadfly enterprise, and it took the cataclysm of World War I, perhaps embellished by its even more violent successor 20 years later, to fully undercut the appeal of the martial virtues. Capitalist economic development alone, no matter how impressive, was clearly insufficient to do that. PEACE IS BETTER THAN WAR FOR PROMOTING PROGRESS Even if one accepts free-market capitalism and holds prosperity to be a dominant goal, it does not necessary follow that peace is the best engine for development and progressive innovation. Many who have accepted the importance of innovation and development have also argued that war is a more progressive engine than peace — that war, and the preparations for it, act as a stimulus to economic and technological innovation and to economic growth. In 1908, for example, H. G. Wells, who was by no means a warmonger, found commercial advances to be "feeble and irregular" compared to the "steady and rapid development of method and appliances in naval and military affairs." He noted that the household appliances of his era were "little better than they were fifty years ago" but that the "rifle or battleship of fifty years ago was beyond all comparison inferior to those we now possess." Wells was hardly alone: the argument that war was an important stimulus to technological development was common in his era. Taking the consideration further, many have found war to be a key element in promoting civilizational and evolutionary progress more generally. The Prussian historian Heinrich von Treitschke proclaimed that "the great strides which civilization makes against barbarism and unreason are only made actual by the sword" and that "brave people alone have an existence, an evolution or a future; the weak and cowardly perish, and perish justly." General Friedrich von Bernhardi maintained that war was a "powerful instrument of civilization" and "a political necessity ... fought in the interest of biological, social and moral progress." He warned that "without war inferior or decaying races would easily choke the growth of healthy budding elements, and a universal decadence would follow." Treitschke and Bernhardi were reflecting the views of some social Darwinists like the British statistician Karl Pearson: "The path of progress is strewn with the wreck of nations ... who found not the narrow way to great perfection. These dead people are, in very truth, the stepping stones on which mankind has arisen to the higher intellectual and deeper emotional life of today." In 1891, Émile Zola declared that "it is only warlike nations which have prospered: a nation dies as soon as it disarms." In America, Henry Adams concluded that war "called out the qualities best fitted to survive in the struggle for existence." In like manner, Russian composer Igor Stravinsky once declared war to be "necessary for human progress." WEALTH IS BEST ACHIEVED THROUGH EXCHANGE, NOT CONQUEST In 1795, reflecting a view of Montesquieu and others, Immanuel Kant argued that the "spirit of commerce" is "incompatible with war" and that, as commerce inevitably gains the "upper hand," states would seek "to promote honorable peace and by mediation to prevent war." However, this notion is incomplete because, as 19th-century British historian Henry Thomas Buckle pointed out, "the commercial spirit" has often been "warlike." Buckle did, however, see this changing, and he hailed Adam Smith's Wealth of Nations as "probably the most important book that has ever been written" because it convincingly shows that </w:t>
      </w:r>
      <w:r w:rsidRPr="00CA5240">
        <w:rPr>
          <w:rStyle w:val="StyleUnderline"/>
        </w:rPr>
        <w:t>true wealth comes not from diminishing the wealth of others, but rather that "the benefits of trade are of necessity reciprocal</w:t>
      </w:r>
      <w:r w:rsidRPr="00CA5240">
        <w:rPr>
          <w:sz w:val="16"/>
        </w:rPr>
        <w:t xml:space="preserve">." These conclusions are elemental and profound, and, as Buckle suggests, they had once been counterintuitive. Buckle went on to conclude that Smith's key economic discovery was the "leading way" in which the "warlike spirit" had "been weakened." The problem is, however, that, even if one embraces material well-being as a dominant goal, even if one rejects the notion that war is better than peace as an engine of progress, and even if one accepts the notion that wealth comes from exchange, it does not necessarily follow that war — and particularly conquest — is a bad idea. Indeed, an important reason why "the commercial spirit" has so frequently been "warlike" is that it is entirely possible that military conquest can be economically beneficial. As free traders would stress, the United States owes much of its prosperity to the fact that it is the world's largest free-trade zone. But its enormous size was quite notably established by various forms of conquest — victory in a war with Mexico and with a series of them against Indians. Particularly in the early years, West European populations conquered by the Nazis during World War II, while deeply resenting the occupiers, kept out of trouble by cooperating in the sense of carrying out their normal occupations and functions. This, as Norman Rich has observed, "kept the routine business of government and the economy going and thereby enabled the Nazis to rule, and to exploit, the occupied countries with a minimum investment of German personnel." Indeed, the Germans often found that occupation could be quite profitable. The people of the occupied territories continued to turn out products necessary for Germany's war, and the occupiers levied taxes, charged "occupation costs," and engaged in other financial devices to obtain revenue. The sums received were far higher than the actual costs of maintaining the occupying army. Thus, </w:t>
      </w:r>
      <w:r w:rsidRPr="00CA5240">
        <w:rPr>
          <w:rStyle w:val="Emphasis"/>
        </w:rPr>
        <w:t>commerce becomes</w:t>
      </w:r>
      <w:r w:rsidRPr="00CA5240">
        <w:rPr>
          <w:sz w:val="16"/>
        </w:rPr>
        <w:t>, in Kant's phrase, "</w:t>
      </w:r>
      <w:r w:rsidRPr="00CA5240">
        <w:rPr>
          <w:rStyle w:val="Emphasis"/>
        </w:rPr>
        <w:t>incompatible with</w:t>
      </w:r>
      <w:r w:rsidRPr="00CA5240">
        <w:rPr>
          <w:rStyle w:val="StyleUnderline"/>
        </w:rPr>
        <w:t xml:space="preserve"> </w:t>
      </w:r>
      <w:r w:rsidRPr="00CA5240">
        <w:rPr>
          <w:rStyle w:val="Emphasis"/>
        </w:rPr>
        <w:t>war</w:t>
      </w:r>
      <w:r w:rsidRPr="00CA5240">
        <w:rPr>
          <w:sz w:val="16"/>
        </w:rPr>
        <w:t xml:space="preserve">" only when it is accepted that wealth is best achieved through exchange rather than through conquest. It was with that goal in mind that anti-war idea entrepreneurs, such as the English journalist and economic writer Norman Angell, sought to undercut the appeal of empire by convincing people that trade, not conquest, is the best way to accumulate wealth. In 1908 he declared it "a logical fallacy to regard a nation as increasing its wealth when it increases its territory." Adopting a free-trade perspective, he pointed out that Britain "owned" Canada and Australia in some sense, yet did not get the products of those countries for nothing — it had to pay for them just as though they came "from the lesser tribes in Argentina or the USA." The popular notion that there were limited supplies in the world and that countries had to fight to get their share was nonsense, Angell argued. Indeed, "the great danger of the modern world is not absolute shortage, but dislocation of the process of exchanges, by which alone the fruits of the earth can be made available for human consumption." Angell noted that a nation's "wealth, prosperity, and well-being ... depend in no way upon its military power," noting that the citizens of such war-avoiding countries as Switzerland, Belgium, or Holland were as well off as the Germans, and much better off than the Austrians or Russians. Idea entrepreneur Angell helped to crystallize a line of reasoning that has been gaining in acceptability ever since, and </w:t>
      </w:r>
      <w:r w:rsidRPr="00CA5240">
        <w:rPr>
          <w:rStyle w:val="StyleUnderline"/>
        </w:rPr>
        <w:t xml:space="preserve">this has lead to one of the most remarkable changes in world history: the </w:t>
      </w:r>
      <w:r w:rsidRPr="00CA5240">
        <w:rPr>
          <w:rStyle w:val="Emphasis"/>
        </w:rPr>
        <w:t>virtual eradication of</w:t>
      </w:r>
      <w:r w:rsidRPr="00CA5240">
        <w:rPr>
          <w:rStyle w:val="StyleUnderline"/>
        </w:rPr>
        <w:t xml:space="preserve"> the ancient and once-vital notion of </w:t>
      </w:r>
      <w:r w:rsidRPr="00CA5240">
        <w:rPr>
          <w:rStyle w:val="Emphasis"/>
        </w:rPr>
        <w:t>empire</w:t>
      </w:r>
      <w:r w:rsidRPr="00CA5240">
        <w:rPr>
          <w:sz w:val="16"/>
        </w:rPr>
        <w:t xml:space="preserve">. Put another way, </w:t>
      </w:r>
      <w:r w:rsidRPr="00CA5240">
        <w:rPr>
          <w:rStyle w:val="StyleUnderline"/>
        </w:rPr>
        <w:t xml:space="preserve">people came to accept that free trade furnishes the economic advantages of conquest without the unpleasantness of invasion and the sticky responsibility of imperial control. </w:t>
      </w:r>
      <w:r w:rsidRPr="00CA5240">
        <w:rPr>
          <w:sz w:val="16"/>
        </w:rPr>
        <w:t xml:space="preserve">CONCLUSION Logic suggests, then, that </w:t>
      </w:r>
      <w:r w:rsidRPr="00CA5240">
        <w:rPr>
          <w:rStyle w:val="StyleUnderline"/>
        </w:rPr>
        <w:t xml:space="preserve">international war is </w:t>
      </w:r>
      <w:r w:rsidRPr="00CA5240">
        <w:rPr>
          <w:rStyle w:val="Emphasis"/>
        </w:rPr>
        <w:t>unlikely</w:t>
      </w:r>
      <w:r w:rsidRPr="00CA5240">
        <w:rPr>
          <w:rStyle w:val="StyleUnderline"/>
        </w:rPr>
        <w:t xml:space="preserve"> if people come to accept these three underlying ideas</w:t>
      </w:r>
      <w:r w:rsidRPr="00CA5240">
        <w:rPr>
          <w:sz w:val="16"/>
        </w:rPr>
        <w:t xml:space="preserve">. But there is another consideration. One of the curiosities about the historical movement of ideas is that over the last few centuries ideas that have successfully filtered throughout the world have tended to do so in one direction — from West to East. Indeed, the process has often been called "Westernization." Thus, Taiwan has become more like Canada than Canada has become like Taiwan. This means there is something of a standard geographic clustering: </w:t>
      </w:r>
      <w:r w:rsidRPr="00CA5240">
        <w:rPr>
          <w:rStyle w:val="StyleUnderline"/>
        </w:rPr>
        <w:t>countries that early embraced war aversion were also generally early to take up democracy, capitalism</w:t>
      </w:r>
      <w:r w:rsidRPr="00CA5240">
        <w:rPr>
          <w:sz w:val="16"/>
        </w:rPr>
        <w:t>, science, pornography, gay rights, and abortion, and early as well to abandon slavery, monarchy, blood feuding, capital punishment, and the church.</w:t>
      </w:r>
    </w:p>
    <w:p w14:paraId="1C8BAF49" w14:textId="77777777" w:rsidR="00BD6CEB" w:rsidRPr="00CA5240" w:rsidRDefault="00BD6CEB" w:rsidP="00BD6CEB"/>
    <w:p w14:paraId="35D03AE4" w14:textId="77777777" w:rsidR="003826D5" w:rsidRPr="00CA5240" w:rsidRDefault="003826D5" w:rsidP="00223744">
      <w:pPr>
        <w:pStyle w:val="Heading4"/>
      </w:pPr>
      <w:r w:rsidRPr="00CA5240">
        <w:t>Every trend proves that violence is decreasing because of capitalist globalization</w:t>
      </w:r>
    </w:p>
    <w:p w14:paraId="10701F96" w14:textId="77777777" w:rsidR="003826D5" w:rsidRPr="00CA5240" w:rsidRDefault="00223744" w:rsidP="00223744">
      <w:r w:rsidRPr="00CA5240">
        <w:t xml:space="preserve">Steven </w:t>
      </w:r>
      <w:r w:rsidR="003826D5" w:rsidRPr="00CA5240">
        <w:rPr>
          <w:rStyle w:val="Style13ptBold"/>
        </w:rPr>
        <w:t>Radelet 16</w:t>
      </w:r>
      <w:r w:rsidR="003826D5" w:rsidRPr="00CA5240">
        <w:t xml:space="preserve"> – </w:t>
      </w:r>
      <w:r w:rsidRPr="00CA5240">
        <w:t>(</w:t>
      </w:r>
      <w:r w:rsidR="003826D5" w:rsidRPr="00CA5240">
        <w:t>PhD, Chair in Global Human Devel</w:t>
      </w:r>
      <w:r w:rsidRPr="00CA5240">
        <w:t xml:space="preserve">opment at Georgetown University, </w:t>
      </w:r>
      <w:r w:rsidR="003826D5" w:rsidRPr="00CA5240">
        <w:t>Nonresident Senior Fellow at the Brookings Institution</w:t>
      </w:r>
      <w:r w:rsidRPr="00CA5240">
        <w:t xml:space="preserve">, </w:t>
      </w:r>
      <w:r w:rsidR="003826D5" w:rsidRPr="00CA5240">
        <w:t>“Prosperity Rising - The Success of Global Development—and How to Keep It Going,” Foreign Policy, p. 85)</w:t>
      </w:r>
    </w:p>
    <w:p w14:paraId="38788067" w14:textId="77777777" w:rsidR="003826D5" w:rsidRPr="00CA5240" w:rsidRDefault="003826D5" w:rsidP="00223744">
      <w:pPr>
        <w:rPr>
          <w:sz w:val="16"/>
        </w:rPr>
      </w:pPr>
      <w:r w:rsidRPr="00CA5240">
        <w:rPr>
          <w:rStyle w:val="StyleUnderline"/>
        </w:rPr>
        <w:t xml:space="preserve">Since the early 1990s, daily life in poor countries has been changing profoundly for the better: one billion people have escaped </w:t>
      </w:r>
      <w:r w:rsidRPr="00CA5240">
        <w:rPr>
          <w:sz w:val="16"/>
        </w:rPr>
        <w:t xml:space="preserve">extreme </w:t>
      </w:r>
      <w:r w:rsidRPr="00CA5240">
        <w:rPr>
          <w:rStyle w:val="StyleUnderline"/>
        </w:rPr>
        <w:t>poverty</w:t>
      </w:r>
      <w:r w:rsidRPr="00CA5240">
        <w:rPr>
          <w:sz w:val="16"/>
        </w:rPr>
        <w:t xml:space="preserve">, average </w:t>
      </w:r>
      <w:r w:rsidRPr="00CA5240">
        <w:rPr>
          <w:rStyle w:val="StyleUnderline"/>
        </w:rPr>
        <w:t>incomes have doubled, infant death rates have plummeted, millions more girls have enrolled in school, chronic hunger has been cut almost in half, deaths from malaria and other diseases have declined dramatically, democracy has spread</w:t>
      </w:r>
      <w:r w:rsidRPr="00CA5240">
        <w:rPr>
          <w:sz w:val="16"/>
        </w:rPr>
        <w:t xml:space="preserve"> far and wide, </w:t>
      </w:r>
      <w:r w:rsidRPr="00CA5240">
        <w:rPr>
          <w:rStyle w:val="StyleUnderline"/>
        </w:rPr>
        <w:t>and the incidence of war</w:t>
      </w:r>
      <w:r w:rsidRPr="00CA5240">
        <w:rPr>
          <w:sz w:val="16"/>
        </w:rPr>
        <w:t>—even with Syria and other conflicts—</w:t>
      </w:r>
      <w:r w:rsidRPr="00CA5240">
        <w:rPr>
          <w:rStyle w:val="StyleUnderline"/>
        </w:rPr>
        <w:t xml:space="preserve">has fallen by half. This unprecedented progress </w:t>
      </w:r>
      <w:r w:rsidRPr="00CA5240">
        <w:rPr>
          <w:sz w:val="16"/>
        </w:rPr>
        <w:t xml:space="preserve">goes way beyond China and India and </w:t>
      </w:r>
      <w:r w:rsidRPr="00CA5240">
        <w:rPr>
          <w:rStyle w:val="StyleUnderline"/>
        </w:rPr>
        <w:t>has touched hundreds of millions of people</w:t>
      </w:r>
      <w:r w:rsidRPr="00CA5240">
        <w:rPr>
          <w:sz w:val="16"/>
        </w:rPr>
        <w:t xml:space="preserve"> in dozens of developing countries across the globe, from Mongolia to Mozambique, Bangladesh to Brazil. Yet few people are aware of </w:t>
      </w:r>
      <w:r w:rsidRPr="00CA5240">
        <w:rPr>
          <w:rStyle w:val="StyleUnderline"/>
        </w:rPr>
        <w:t>these achievements</w:t>
      </w:r>
      <w:r w:rsidRPr="00CA5240">
        <w:rPr>
          <w:sz w:val="16"/>
        </w:rPr>
        <w:t xml:space="preserve">, even though, in aggregate, they rank </w:t>
      </w:r>
      <w:r w:rsidRPr="00CA5240">
        <w:rPr>
          <w:rStyle w:val="StyleUnderline"/>
        </w:rPr>
        <w:t>among the most important in human history</w:t>
      </w:r>
      <w:r w:rsidRPr="00CA5240">
        <w:rPr>
          <w:sz w:val="16"/>
        </w:rPr>
        <w:t xml:space="preserve">. In 2013, the Swedish survey organization Novus Group International asked Americans how they thought the share of the world’s population living in extreme poverty had changed over the last two decades. Sixty-six percent of respondents said that they thought it had doubled, and another 29 percent said that it hadn’t changed. Only five percent knew (or guessed) the truth: that the share of people living in extreme poverty had fallen by half. Perhaps that ignorance explains why Washington has done so little to take advantage of these promising trends, giving only tepid support to nascent democracies, making limited investments in economic development and in new health and agricultural technologies, and failing to take the lead in building more effective international institutions. Whatever the reason, many developing countries are now responding to what they perceive as the United States’ indifference by looking elsewhere—especially toward China—for deeper engagement and advice on how to keep growing. At the same time, climate change, the slowdown in global growth, and rising tensions in the Middle East and beyond have begun to threaten further progress. As a result, the United States now risks missing out on a historic chance to strengthen its global leadership and help create a safer, more prosperous, and more democratic world—just at the moment when it could help the most. ONE GIANT LEAP </w:t>
      </w:r>
      <w:r w:rsidRPr="00CA5240">
        <w:rPr>
          <w:rStyle w:val="StyleUnderline"/>
        </w:rPr>
        <w:t>Global poverty is falling faster today than at any time in human history. I</w:t>
      </w:r>
      <w:r w:rsidRPr="00CA5240">
        <w:rPr>
          <w:sz w:val="16"/>
        </w:rPr>
        <w:t xml:space="preserve">n 1993, about two billion people were trapped in extreme poverty (defined by the World Bank as living on less than $1.90 per day); by 2012, that number had dropped to less than one billion. The industrialization of China is a big part of the story, of course, but even excluding that country, the number of extreme poor has fallen by more than 400 million. Since the 1980s, more than 60 countries have reduced the number of their citizens who are impoverished, even as their overall populations have grown. This decline in poverty has gone hand in hand with much faster economic growth. Between 1977 and 1994, the growth in per capita GDP across the developing countries averaged zero; since 1995, that figure has shot up to three percent. Again, the change is widespread: between 1977 and 1994, only 21 developing countries (out of 109 with populations greater than one million) exceeded two percent annual per capita growth, but between 1995 and 2013, 71 such countries did so. And going backward has become much less common: in the earlier period, more than 50 developing countries recorded negative growth, but in the later one, just ten did. </w:t>
      </w:r>
      <w:r w:rsidRPr="00CA5240">
        <w:rPr>
          <w:rStyle w:val="StyleUnderline"/>
        </w:rPr>
        <w:t xml:space="preserve">The improvements in health have been even bigger. </w:t>
      </w:r>
      <w:r w:rsidRPr="00CA5240">
        <w:rPr>
          <w:sz w:val="16"/>
        </w:rPr>
        <w:t xml:space="preserve">In 1960, 22 percent of children in developing countries died before their fifth birthday, but by 2013, only five percent did. Diarrhea killed five million children a year in 1990 but claimed fewer than one million in 2014. Half as many people now die from malaria as did in 2000, and deaths from tuberculosis and AIDS have both dropped by a third. The share of people living with chronic hunger has fallen by almost half since the mid-1990s. </w:t>
      </w:r>
      <w:r w:rsidRPr="00CA5240">
        <w:rPr>
          <w:rStyle w:val="StyleUnderline"/>
        </w:rPr>
        <w:t xml:space="preserve">Life expectancy </w:t>
      </w:r>
      <w:r w:rsidRPr="00CA5240">
        <w:rPr>
          <w:sz w:val="16"/>
        </w:rPr>
        <w:t xml:space="preserve">at birth in developing countries </w:t>
      </w:r>
      <w:r w:rsidRPr="00CA5240">
        <w:rPr>
          <w:rStyle w:val="StyleUnderline"/>
        </w:rPr>
        <w:t xml:space="preserve">has lengthened </w:t>
      </w:r>
      <w:r w:rsidRPr="00CA5240">
        <w:rPr>
          <w:sz w:val="16"/>
        </w:rPr>
        <w:t xml:space="preserve">by nearly one-third, from 50 years in 1960 to 65 years today. </w:t>
      </w:r>
      <w:r w:rsidRPr="00CA5240">
        <w:rPr>
          <w:rStyle w:val="StyleUnderline"/>
        </w:rPr>
        <w:t>These improvements in health have left no country untouched, even the worst-governed ones</w:t>
      </w:r>
      <w:r w:rsidRPr="00CA5240">
        <w:rPr>
          <w:sz w:val="16"/>
        </w:rPr>
        <w:t xml:space="preserve">. Consider this: the rate of child death has declined in every single country (at least those where data are available) since 1980. Meanwhile, </w:t>
      </w:r>
      <w:r w:rsidRPr="00CA5240">
        <w:rPr>
          <w:rStyle w:val="StyleUnderline"/>
        </w:rPr>
        <w:t>far more children are enrolling in and completing school</w:t>
      </w:r>
      <w:r w:rsidRPr="00CA5240">
        <w:rPr>
          <w:sz w:val="16"/>
        </w:rPr>
        <w:t xml:space="preserve">. In the late 1980s, only 72 percent of all primary-school-age children attended school; now, the figure exceeds 87 percent. Girls in developing countries have enjoyed the biggest gains. In 1980, only half of them finished primary school, whereas four out of five do so today. These leaps in education are beginning to translate into better-skilled workers. Then there is the shift to democracy. Prior to the 1980s, most developing countries were run by left- or right-wing dictators. Coups and countercoups, violence and assassinations, human rights abuses—all formed part of regular political life. But starting in the 1980s, dictators began to fall, a process that accelerated after the Cold War. In 1983, only 17 of 109 developing countries qualified as democracies, based on data from Freedom House and the Center for Systemic Peace; by 2013, the number had more than tripled, to 56 (and that’s not counting the many more developing countries with populations of less than one million). As those numbers suggest, </w:t>
      </w:r>
      <w:r w:rsidRPr="00CA5240">
        <w:rPr>
          <w:rStyle w:val="StyleUnderline"/>
        </w:rPr>
        <w:t xml:space="preserve">power today is far more likely to be transferred through the ballot box than through violence, </w:t>
      </w:r>
      <w:r w:rsidRPr="00CA5240">
        <w:rPr>
          <w:sz w:val="16"/>
        </w:rPr>
        <w:t xml:space="preserve">and elections in most countries have become fairer and more transparent. Twenty years ago, few Indonesians could have imagined that a furniture maker from central Java would beat one of Suharto’s relatives in a free and fair election, as Joko Widodo did in 2014. Nor would many have predicted that Nigeria, then still under military rule, would in 2015 mark its first peaceful transfer of power between parties, or that Myanmar (also called Burma) would hold its most successful democratic election the same year. Across the developing world, individual freedoms and rights are honored to a much greater degree, human rights abuses are rarer, and legislative bodies have more power. Yes, many of these new democracies have problems. And yes, the march toward democracy has slowed since 2005—and even reversed in some countries, such as Thailand and Venezuela. But in many more—from Brazil to Mongolia to Senegal—democracy has deepened. Never before in history have so many developing countries been so democratic. </w:t>
      </w:r>
      <w:r w:rsidRPr="00CA5240">
        <w:rPr>
          <w:rStyle w:val="StyleUnderline"/>
        </w:rPr>
        <w:t>As states have become wealthier and more democratic, conflict and violence within them have declined</w:t>
      </w:r>
      <w:r w:rsidRPr="00CA5240">
        <w:rPr>
          <w:sz w:val="16"/>
        </w:rPr>
        <w:t xml:space="preserve">. Those who think otherwise should remember that as recently as the 1980s and early 1990s, much of the world was aflame, from Central America to Southeast Asia to West Africa. There were half as many civil wars in the last decade as there were in the 1980s, and the number of people killed in armed conflicts has fallen by three-quarters. Three </w:t>
      </w:r>
      <w:r w:rsidRPr="00CA5240">
        <w:rPr>
          <w:rStyle w:val="StyleUnderline"/>
        </w:rPr>
        <w:t>major forces sparked this great surge in development progress</w:t>
      </w:r>
      <w:r w:rsidRPr="00CA5240">
        <w:rPr>
          <w:sz w:val="16"/>
        </w:rPr>
        <w:t xml:space="preserve">. First, the end of the Cold War brought an end to the superpowers’ support for some of the world’s nastiest dictators and reduced the frequency of conflict. </w:t>
      </w:r>
      <w:r w:rsidRPr="00CA5240">
        <w:rPr>
          <w:rStyle w:val="StyleUnderline"/>
        </w:rPr>
        <w:t>As ideas about economic and political governance began to change, developing countries introduced more market-based economic systems</w:t>
      </w:r>
      <w:r w:rsidRPr="00CA5240">
        <w:rPr>
          <w:sz w:val="16"/>
        </w:rPr>
        <w:t xml:space="preserve"> and more democracy. Second, </w:t>
      </w:r>
      <w:r w:rsidRPr="00CA5240">
        <w:rPr>
          <w:rStyle w:val="StyleUnderline"/>
        </w:rPr>
        <w:t>globalization created vast new opportunities for economic growth</w:t>
      </w:r>
      <w:r w:rsidRPr="00CA5240">
        <w:rPr>
          <w:sz w:val="16"/>
        </w:rPr>
        <w:t xml:space="preserve">. Increased flows of trade, investment, information, and technology created more jobs and improved living standards. Third, new and more effective leaders—in politics, business, religion, and civil society—began to forge deep change. Where courageous figures, such as Nelson Mandela in South Africa, stepped forward, countries progressed; where old-style dictators, such as Robert Mugabe in Zimbabwe, remained in power, countries languished. This incredibly wide-ranging progress should not obscure the considerable work that remains: progress has not reached everyone, everywhere. One billion people still live in extreme poverty, six million children die every year from preventable diseases, too few girls get the education they deserve, and too many people suffer under dictatorships. Countries such as Haiti, North Korea, Uzbekistan, and Zimbabwe lag far behind. But the fact remains that an enormous transformation is under way—one that has already substantially improved the lives of hundreds of millions of people. WIN-WIN The United States should welcome and encourage this progress. For starters, broad-based development enhances global security. It is not true that poverty necessarily breeds terrorism, as some argue—after all, most poor people are not terrorists, and many terrorists are not poor. But it is true that poor states tend to be weak states unable to prevent terrorist and criminal networks from operating on their soil. Sustained development strengthens government institutions and reduces the need for outside intervention. As former U.S. Secretary of Defense Robert Gates put it, “Development is a lot cheaper than sending soldiers.” Development also builds states’ capacities to fight pandemic disease. Guinea, Liberia, and Sierra Leone were overwhelmed by Ebola in 2014 largely because they all had weak health systems. The same was true in many of the countries hit hardest by the HIV/AIDS epidemic decades ago. As poor countries grow wealthier, however, they become better equipped to fight diseases that can spread quickly beyond their borders. A more prosperous developing world also benefits the U.S. economy. The spread of economic growth creates new markets for American businesses not just in China but also in Brazil, Indonesia, South Africa, and beyond. Developing countries are buying more and more aircraft, automobiles, semiconductors, medical equipment, pharmaceuticals, consultancy services, and entertainment. Although the growth in trade with developing countries has slowed during the last year, their economies will no doubt remain major market opportunities for U.S. companies. In 1990, such states accounted for one-third of the global economy; today, their share is half, and they purchase more than half of U.S. exports. In 2011, Walmart spent $2.4 billion to acquire a controlling share of a holding company that operates more than 350 retail stores in South Africa and 11 other African countries, signaling a level of interest in African consumers that would have been unimaginable two decades ago. To be sure, emerging markets also create competition for U.S. businesses and hardship for American workers who lose their jobs as a result. But they also create many new jobs, as American firms expand abroad and as companies in the developing world send more capital to the West. Moreover, developing countries are increasingly coming up with their own innovations and technologies, in medicine, agriculture, energy, and more. The United States should respond to this growing competition not with protectionism but by strengthening its own capacities: rebuilding its infrastructure, improving its educational system, and investing in new technologies. Finally, </w:t>
      </w:r>
      <w:r w:rsidRPr="00CA5240">
        <w:rPr>
          <w:rStyle w:val="StyleUnderline"/>
        </w:rPr>
        <w:t>development helps spread and deepen</w:t>
      </w:r>
      <w:r w:rsidRPr="00CA5240">
        <w:rPr>
          <w:sz w:val="16"/>
        </w:rPr>
        <w:t xml:space="preserve"> the values that Americans hold dear: openness, economic opportunity, democracy, and </w:t>
      </w:r>
      <w:r w:rsidRPr="00CA5240">
        <w:rPr>
          <w:rStyle w:val="StyleUnderline"/>
        </w:rPr>
        <w:t>freedom. These values tend to go hand in hand with growing prosperity</w:t>
      </w:r>
      <w:r w:rsidRPr="00CA5240">
        <w:rPr>
          <w:sz w:val="16"/>
        </w:rPr>
        <w:t xml:space="preserve">: as incomes rise, citizens demand greater freedoms. History suggests that even governments that do not welcome these ideas eventually embrace them or are replaced by those that do. And as more developing countries achieve progress under market-based economic systems and democracy, other countries seek to emulate the model. The United States and Europe have a strong self-interest in encouraging this process, since it will enhance global stability and add to the number of like-minded partners that can help address future challenges. SUSTAINING THE SURGE </w:t>
      </w:r>
      <w:r w:rsidRPr="00CA5240">
        <w:rPr>
          <w:rStyle w:val="StyleUnderline"/>
        </w:rPr>
        <w:t>What makes all this progress especially impressive is that it has continued despite a number of major shocks that in an earlier age could well have stopped it:</w:t>
      </w:r>
      <w:r w:rsidRPr="00CA5240">
        <w:rPr>
          <w:sz w:val="16"/>
        </w:rPr>
        <w:t xml:space="preserve"> the outbreak of the HIV/AIDS pandemic in the 1980s, the Asian financial crisis in 1997–98, the 9/11 attacks, the global food crisis of 2007–8, and the global financial crisis of 2008. In each case, </w:t>
      </w:r>
      <w:r w:rsidRPr="00CA5240">
        <w:rPr>
          <w:rStyle w:val="StyleUnderline"/>
        </w:rPr>
        <w:t>pundits predicted that the disaster of the day would set back progress. Yet in each case, the gains continued. There are good reasons to believe they can continue well into the future. The forces that sparked these changes were fundamental, not transitory</w:t>
      </w:r>
      <w:r w:rsidRPr="00CA5240">
        <w:rPr>
          <w:sz w:val="16"/>
        </w:rPr>
        <w:t xml:space="preserve">. Governments have learned from their mistakes and gotten much better at managing inevitable downturns. </w:t>
      </w:r>
      <w:r w:rsidRPr="00CA5240">
        <w:rPr>
          <w:rStyle w:val="StyleUnderline"/>
        </w:rPr>
        <w:t>Global integration has made critical technologies available to more and more people. State institutions have become more effective</w:t>
      </w:r>
      <w:r w:rsidRPr="00CA5240">
        <w:rPr>
          <w:sz w:val="16"/>
        </w:rPr>
        <w:t xml:space="preserve">, with improved (if imperfect) legal systems, clearer property rights, and greater respect for individual liberties. Democratic rules and norms governing the transfer of political power, free speech, and accountability have become more deeply entrenched. Civil society groups are more active. These deep-seated changes have put enormous additional gains well within reach. </w:t>
      </w:r>
      <w:r w:rsidRPr="00CA5240">
        <w:rPr>
          <w:rStyle w:val="StyleUnderline"/>
        </w:rPr>
        <w:t>If economic growth proceeds</w:t>
      </w:r>
      <w:r w:rsidRPr="00CA5240">
        <w:rPr>
          <w:sz w:val="16"/>
        </w:rPr>
        <w:t xml:space="preserve"> along the lines of most projections over the next two decades, </w:t>
      </w:r>
      <w:r w:rsidRPr="00CA5240">
        <w:rPr>
          <w:rStyle w:val="StyleUnderline"/>
        </w:rPr>
        <w:t>some 700 million more people will escape extreme poverty</w:t>
      </w:r>
      <w:r w:rsidRPr="00CA5240">
        <w:rPr>
          <w:sz w:val="16"/>
        </w:rPr>
        <w:t xml:space="preserve">. Per capita incomes in poor countries will double again, </w:t>
      </w:r>
      <w:r w:rsidRPr="00CA5240">
        <w:rPr>
          <w:rStyle w:val="StyleUnderline"/>
        </w:rPr>
        <w:t>millions of childhood deaths will be avoided, tens of millions of children will get the education they deserve, hunger will decline, and basic rights and freedoms will spread further</w:t>
      </w:r>
      <w:r w:rsidRPr="00CA5240">
        <w:rPr>
          <w:sz w:val="16"/>
        </w:rPr>
        <w:t xml:space="preserve">. At least, that’s what should happen—but none of these future gains is guaranteed. Growth has slowed markedly since 2008 in emerging economies such as Brazil and China and throughout the developing world. Russia, Thailand, and Venezuela have turned less democratic, and South Africa and Turkey seem to be headed in that direction as well. The Middle East has seen the return of conflict and authoritarian rule. China’s aggressive actions in the South China Sea could spark a major conflict that could kill tens of thousands of people and devastate the region’s economies. Outbreaks of SARS and the H1N1 and Ebola viruses underscore humanity’s vulnerability to disease, and many doctors worry that growing resistance to antibiotics could reverse some of the hard-fought gains in health. Meanwhile, global population is on track to exceed nine billion by 2050, and the combination of more people, higher incomes, and warmer climates will place enormous strains on the world’s supplies of fresh water, food, and energy. </w:t>
      </w:r>
      <w:r w:rsidRPr="00CA5240">
        <w:rPr>
          <w:rStyle w:val="StyleUnderline"/>
        </w:rPr>
        <w:t>Although there are</w:t>
      </w:r>
      <w:r w:rsidRPr="00CA5240">
        <w:rPr>
          <w:sz w:val="16"/>
        </w:rPr>
        <w:t xml:space="preserve"> ample </w:t>
      </w:r>
      <w:r w:rsidRPr="00CA5240">
        <w:rPr>
          <w:rStyle w:val="StyleUnderline"/>
        </w:rPr>
        <w:t>grounds for pessimism, the doomsayers</w:t>
      </w:r>
      <w:r w:rsidRPr="00CA5240">
        <w:rPr>
          <w:sz w:val="16"/>
        </w:rPr>
        <w:t xml:space="preserve"> </w:t>
      </w:r>
      <w:r w:rsidRPr="00CA5240">
        <w:rPr>
          <w:rStyle w:val="Emphasis"/>
        </w:rPr>
        <w:t>continue to underestimate</w:t>
      </w:r>
      <w:r w:rsidRPr="00CA5240">
        <w:rPr>
          <w:sz w:val="16"/>
        </w:rPr>
        <w:t xml:space="preserve"> </w:t>
      </w:r>
      <w:r w:rsidRPr="00CA5240">
        <w:rPr>
          <w:rStyle w:val="StyleUnderline"/>
        </w:rPr>
        <w:t>humanity’s growing ability to cooperate in the face of new challenges</w:t>
      </w:r>
      <w:r w:rsidRPr="00CA5240">
        <w:rPr>
          <w:sz w:val="16"/>
        </w:rPr>
        <w:t xml:space="preserve">. In the eighteenth century, when Thomas Malthus looked at population growth and foresaw catastrophic famine, he failed to appreciate the advances in agriculture, health, and governance that human ingenuity could create. The same was true for those that predicted a population disaster in Asia in the 1960s and 1970s. Today, the problems facing developing countries are plain to see, while the new ideas and innovations that will overcome them are harder to picture. Continued progress isn’t automatic or guaranteed. But with smart choices, it is within reach. LEADING BY EXAMPLE Most of the key choices will be made in developing countries themselves. Sustaining progress will require leaders there to reduce their countries’ dependence on natural resources, make their economies more inclusive, invest more in health and education, expand opportunities for women, and strengthen democracy and the rule of law. Yet the future of development will also depend on the actions of the world’s leading countries, since poorer countries can prosper only in a strong global system. The United States must do its part by regaining its economic leadership through major investments in infrastructure, education, and technological advances in health, agriculture, and alternative fuels. It must act to fix its long-term budget problems by improving the solvency of Social Security, Medicare, and Medicaid and strengthen the financial system through better regulation. The country must also do a much better job of leading by example on democracy. Deep political polarization, the lack of substantive debate, the unwillingness to compromise, misguided foreign policy adventurism, and the Great Recession have made liberal democracy look unattractive and ineffective. That malaise matters, because many developing countries are now engaged in a battle of ideas over which economic and political model they should follow. On the one side stands the model that has prevailed in the West since World War II: market capitalism coupled with liberal democracy. On the other is the model practiced by China, Vietnam, Ethiopia, and, increasingly, Russia, among others: state capitalism coupled with authoritarian rule. And there’s yet one more option, with a smaller but more dangerous following: religious fundamentalism, as promulgated by Iran and Saudi Arabia and groups such as the Islamic State (or ISIS) and Boko Haram in Nigeria. As the Western countries struggle and China continues to rise, authoritarian capitalism is becoming more appealing. Consider Beijing’s ties to Africa. China purchased $26 billion in imports from the continent in 2013; the United States purchased $9 billion. Chinese investment in Africa has been growing by 50 percent per year since 2000, whereas U.S. investment is growing by 14 percent per year. Make no mistake: many Africans still prefer to follow the American model and view China with suspicion. But those attitudes are beginning to shift, and Beijing’s apparent ability to get things done will only enhance China’s appeal, especially if Washington seems to talk big but deliver little. THE NEXT SURGE FORWARD Aside from the broader task of getting their own houses in order, </w:t>
      </w:r>
      <w:r w:rsidRPr="00CA5240">
        <w:rPr>
          <w:rStyle w:val="StyleUnderline"/>
        </w:rPr>
        <w:t>the United States</w:t>
      </w:r>
      <w:r w:rsidRPr="00CA5240">
        <w:rPr>
          <w:sz w:val="16"/>
        </w:rPr>
        <w:t xml:space="preserve"> and other Western powers </w:t>
      </w:r>
      <w:r w:rsidRPr="00CA5240">
        <w:rPr>
          <w:rStyle w:val="StyleUnderline"/>
        </w:rPr>
        <w:t>should</w:t>
      </w:r>
      <w:r w:rsidRPr="00CA5240">
        <w:rPr>
          <w:sz w:val="16"/>
        </w:rPr>
        <w:t xml:space="preserve"> also assert leadership in several specific areas to </w:t>
      </w:r>
      <w:r w:rsidRPr="00CA5240">
        <w:rPr>
          <w:rStyle w:val="StyleUnderline"/>
        </w:rPr>
        <w:t>keep the progress going</w:t>
      </w:r>
      <w:r w:rsidRPr="00CA5240">
        <w:rPr>
          <w:sz w:val="16"/>
        </w:rPr>
        <w:t xml:space="preserve">. The first is climate change, which presents one of the greatest threats to poverty reduction. Most of the world’s poor countries had little to do with creating the problem, yet they will bear the brunt of the damage. Rising sea levels, changing rainfall patterns, higher temperatures, and dwindling water supplies will derail progress, will undermine global food production, and could engender major conflict. Developing countries have an important role to play in curbing emissions, but they will not switch to low-carbon fuels and other clean technologies if their developed-world counterparts do not. Washington has taken important first steps to reduce power-plant emissions and raise automotive fuel-efficiency standards, but there is a very long way to go. Second, leading countries—especially the United States—should invest more in technological innovation. Much of the credit for recent improvements in living standards goes to vaccines, medicines, high-yielding seed varieties, cell phones, and the Internet. These new technologies (alongside old ones such as electricity and paved roads) have not yet reached everywhere, so simply making them more widely available would do wonders. But sustaining progress for the next several decades will also require significant investments in new vaccines, more powerful drugs, drought- and heat-resistant seeds, desalination techniques, and clean energy. Third, Western powers need to upgrade the current system of global governance. The set of institutions that emerged after World War II were innovative for their time. For all their faults, the United Nations, the International Monetary Fund, the World Bank, the World Trade Organization, and the World Health Organization contributed significantly to global peace and prosperity. But these organizations are losing legitimacy and becoming less effective, in part because developing countries feel that they are inadequately represented in them. It is time for these bodies to give developing countries more opportunities for leadership, larger voting shares, and a bigger voice in decisions. In 2014, the U.S. Congress failed to pass legislation that would have approved giving developing countries larger voting shares in the International Monetary Fund—a change with which all other member countries (and the Obama administration) had agreed. Almost immediately, China accelerated its push to establish a new development bank for Asia, and the BRICS countries (Brazil, Russia, India, China, and South Africa) followed suit by proposing a similar institution of their own. Washington then compounded its first error by trying to undermine the new institutions, reinforcing the view that it was just trying to keep developing countries in their place. The lesson was clear: when Washington fails to lead, developing countries will go their own way. Fourth, the world’s leading countries should do more on trade. Although the United States is generally open to trade, its policies toward poor countries are strikingly protectionist: it charges high tariffs on many products from developing countries (such as textiles, shoes, and apparel) and tightly restricts the imports of a range of agricultural products (including dairy, peanuts, and sugar). Although free-trade programs, such as the African Growth and Opportunity Act, help, they are insufficient. Washington should extend duty-free and quota-free access to the world’s poorest countries—the 48 countries designated by the UN as the least developed. It should also push to formally end the Doha Round of multilateral trade talks, which remain on life support, and open a new round of negotiations that center on the issues developing countries care about, such as food security. Finally, the United States and other leading countries should expand their foreign aid programs, both to solidify the nascent turnarounds in the surging countries and to support people in the states that remain stuck. In the past, such aid has helped lengthen life spans, increase agricultural productivity, alleviate humanitarian crises, and rebuild war-torn countries around the world. Most studies show that despite its shortcomings, aid has accelerated economic growth and helped support transitions to democracy, especially since the end of the Cold War. But the answer is not just more money; the United States must also rethink how it provides assistance. For starters, aid agencies should develop innovative ways to encourage private investment. They can encourage local banks to provide loans to promising entrepreneurs, as does the Development Credit Authority, a small program within the U.S. Agency for International Development that should be expanded significantly. They can encourage investment in developing countries by working with local suppliers to improve the quality of the goods and services they sell or by financing private investors’ due diligence and environmental impact assessments. At the same time, aid agencies should invest more in disseminating new technologies, working closely with universities, foundations, private companies, and local entrepreneurs. Doing so will require new types of relationships, incentive structures, and knowledge sharing, along with a greater willingness to take risks. Aid agencies should also invest far more in programs to support girls and women, since mountains of evidence show that doing so dramatically improves the health, education, and economic opportunities of poor families. Above all, they should provide much more funding to the poorest countries, and especially democracies, since progress on development in these countries will have the knock-on effect of improving governance. The Obama administration has taken important steps on this front, building on the Bush administration’s health programs and unveiling new initiatives on food security and electricity, but the next administration should scale up these programs to meet new challenges. </w:t>
      </w:r>
      <w:r w:rsidRPr="00CA5240">
        <w:rPr>
          <w:rStyle w:val="StyleUnderline"/>
        </w:rPr>
        <w:t>The future</w:t>
      </w:r>
      <w:r w:rsidRPr="00CA5240">
        <w:rPr>
          <w:sz w:val="16"/>
        </w:rPr>
        <w:t xml:space="preserve"> of the United States increasingly </w:t>
      </w:r>
      <w:r w:rsidRPr="00CA5240">
        <w:rPr>
          <w:rStyle w:val="StyleUnderline"/>
        </w:rPr>
        <w:t>depends on growing prosperity, peace, and progress in the developing world. The last two decades have given humanity a tremendous start in what ultimately may rank as one of the greatest transformations in world history.</w:t>
      </w:r>
      <w:r w:rsidRPr="00CA5240">
        <w:rPr>
          <w:sz w:val="16"/>
        </w:rPr>
        <w:t xml:space="preserve"> Today, the United States has a rare opportunity to stand with the people and leaders of developing countries to ensure that this progress continues for decades to come.</w:t>
      </w:r>
    </w:p>
    <w:p w14:paraId="01E2D121" w14:textId="77777777" w:rsidR="008178A9" w:rsidRPr="00CA5240" w:rsidRDefault="008178A9" w:rsidP="00223744">
      <w:pPr>
        <w:rPr>
          <w:sz w:val="16"/>
        </w:rPr>
      </w:pPr>
    </w:p>
    <w:p w14:paraId="757D8D11" w14:textId="77777777" w:rsidR="003826D5" w:rsidRPr="00CA5240" w:rsidRDefault="003826D5" w:rsidP="003826D5">
      <w:pPr>
        <w:pStyle w:val="Heading4"/>
      </w:pPr>
      <w:r w:rsidRPr="00CA5240">
        <w:t>Capitalism is responsible for a massive improvement in material quality of life for people around the world</w:t>
      </w:r>
      <w:r w:rsidR="00156764" w:rsidRPr="00CA5240">
        <w:t>---we have a graph!</w:t>
      </w:r>
    </w:p>
    <w:p w14:paraId="6C99BA37" w14:textId="77777777" w:rsidR="00156764" w:rsidRPr="00CA5240" w:rsidRDefault="00156764" w:rsidP="00156764">
      <w:r w:rsidRPr="00CA5240">
        <w:t xml:space="preserve">Mark </w:t>
      </w:r>
      <w:r w:rsidR="003826D5" w:rsidRPr="00CA5240">
        <w:rPr>
          <w:rStyle w:val="Style13ptBold"/>
        </w:rPr>
        <w:t>Cooper 16</w:t>
      </w:r>
      <w:r w:rsidR="003826D5" w:rsidRPr="00CA5240">
        <w:t xml:space="preserve"> </w:t>
      </w:r>
      <w:r w:rsidRPr="00CA5240">
        <w:t xml:space="preserve">(Institute for Energy and the Environment, Vermont Law School, </w:t>
      </w:r>
      <w:r w:rsidR="003826D5" w:rsidRPr="00CA5240">
        <w:t>“Energy Justice in Theory and Practice: Building a Pragmatic, Progressive Road Map,” in The Palgrave Handbook of the International Political Economy of Energy, eds. T. Van de Graaf et al., pg. 687-92)</w:t>
      </w:r>
    </w:p>
    <w:p w14:paraId="6089B642" w14:textId="77777777" w:rsidR="003826D5" w:rsidRPr="00CA5240" w:rsidRDefault="003826D5" w:rsidP="003826D5">
      <w:pPr>
        <w:rPr>
          <w:rFonts w:eastAsia="Calibri"/>
          <w:noProof/>
          <w:sz w:val="16"/>
        </w:rPr>
      </w:pPr>
      <w:r w:rsidRPr="00CA5240">
        <w:rPr>
          <w:rFonts w:eastAsia="Calibri"/>
          <w:u w:val="single"/>
        </w:rPr>
        <w:t>Global Energy Justice provides important data on</w:t>
      </w:r>
      <w:r w:rsidRPr="00CA5240">
        <w:rPr>
          <w:rFonts w:eastAsia="Calibri"/>
          <w:sz w:val="16"/>
        </w:rPr>
        <w:t xml:space="preserve"> several </w:t>
      </w:r>
      <w:r w:rsidRPr="00CA5240">
        <w:rPr>
          <w:rFonts w:eastAsia="Calibri"/>
          <w:u w:val="single"/>
        </w:rPr>
        <w:t>key energy-intensive activities that deeply affect daily life</w:t>
      </w:r>
      <w:r w:rsidRPr="00CA5240">
        <w:rPr>
          <w:rFonts w:eastAsia="Calibri"/>
          <w:sz w:val="16"/>
        </w:rPr>
        <w:t xml:space="preserve"> (</w:t>
      </w:r>
      <w:r w:rsidRPr="00CA5240">
        <w:rPr>
          <w:rFonts w:eastAsia="Calibri"/>
          <w:u w:val="single"/>
        </w:rPr>
        <w:t>heat, light, power and transportation</w:t>
      </w:r>
      <w:r w:rsidRPr="00CA5240">
        <w:rPr>
          <w:rFonts w:eastAsia="Calibri"/>
          <w:sz w:val="16"/>
        </w:rPr>
        <w:t>). In Fig. 28.1 , I augment that data with measures on population, income and total energy consumption, as well as technological change and developments in the state. Figure 28.1 identifies rates of growth in key activities that define the material conditions in which people live. I use a 100-year view to calculate the rate of improvement, which is consistent with eff orts to analyze distributive justice.</w:t>
      </w:r>
      <w:r w:rsidRPr="00CA5240">
        <w:rPr>
          <w:rFonts w:eastAsia="Calibri"/>
          <w:noProof/>
          <w:sz w:val="16"/>
        </w:rPr>
        <w:t xml:space="preserve"> </w:t>
      </w:r>
    </w:p>
    <w:p w14:paraId="1E21D992" w14:textId="77777777" w:rsidR="003826D5" w:rsidRPr="00CA5240" w:rsidRDefault="003826D5" w:rsidP="003826D5">
      <w:pPr>
        <w:rPr>
          <w:rFonts w:eastAsia="Calibri"/>
        </w:rPr>
      </w:pPr>
      <w:r w:rsidRPr="00CA5240">
        <w:rPr>
          <w:rFonts w:eastAsia="Calibri"/>
          <w:noProof/>
        </w:rPr>
        <w:drawing>
          <wp:inline distT="0" distB="0" distL="0" distR="0" wp14:anchorId="497CDABF" wp14:editId="55E0BD35">
            <wp:extent cx="5862476" cy="3228975"/>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62476" cy="3228975"/>
                    </a:xfrm>
                    <a:prstGeom prst="rect">
                      <a:avLst/>
                    </a:prstGeom>
                  </pic:spPr>
                </pic:pic>
              </a:graphicData>
            </a:graphic>
          </wp:inline>
        </w:drawing>
      </w:r>
    </w:p>
    <w:p w14:paraId="13A4767B" w14:textId="77777777" w:rsidR="003826D5" w:rsidRPr="00CA5240" w:rsidRDefault="003826D5" w:rsidP="003826D5">
      <w:pPr>
        <w:rPr>
          <w:rFonts w:eastAsia="Calibri"/>
          <w:sz w:val="16"/>
        </w:rPr>
      </w:pPr>
      <w:r w:rsidRPr="00CA5240">
        <w:rPr>
          <w:rFonts w:eastAsia="Calibri"/>
          <w:u w:val="single"/>
        </w:rPr>
        <w:t xml:space="preserve">Lighting, heating, power and transportation </w:t>
      </w:r>
      <w:r w:rsidRPr="00CA5240">
        <w:rPr>
          <w:rFonts w:eastAsia="Calibri"/>
          <w:sz w:val="16"/>
        </w:rPr>
        <w:t xml:space="preserve">are energy-intensive activities that </w:t>
      </w:r>
      <w:r w:rsidRPr="00CA5240">
        <w:rPr>
          <w:rFonts w:eastAsia="Calibri"/>
          <w:u w:val="single"/>
        </w:rPr>
        <w:t>receive a great deal of attention</w:t>
      </w:r>
      <w:r w:rsidRPr="00CA5240">
        <w:rPr>
          <w:rFonts w:eastAsia="Calibri"/>
          <w:sz w:val="16"/>
        </w:rPr>
        <w:t xml:space="preserve"> in the discussion of energy poverty and justice. </w:t>
      </w:r>
      <w:r w:rsidRPr="00CA5240">
        <w:rPr>
          <w:rFonts w:eastAsia="Calibri"/>
          <w:u w:val="single"/>
        </w:rPr>
        <w:t>Light, heat and power are central to defining the standard of living and, hence, the energy justice analysis</w:t>
      </w:r>
      <w:r w:rsidRPr="00CA5240">
        <w:rPr>
          <w:rFonts w:eastAsia="Calibri"/>
          <w:sz w:val="16"/>
        </w:rPr>
        <w:t xml:space="preserve">. </w:t>
      </w:r>
      <w:r w:rsidRPr="00CA5240">
        <w:rPr>
          <w:rFonts w:eastAsia="Calibri"/>
          <w:u w:val="single"/>
        </w:rPr>
        <w:t>The direct link between</w:t>
      </w:r>
      <w:r w:rsidRPr="00CA5240">
        <w:rPr>
          <w:rFonts w:eastAsia="Calibri"/>
          <w:sz w:val="16"/>
        </w:rPr>
        <w:t xml:space="preserve"> energy </w:t>
      </w:r>
      <w:r w:rsidRPr="00CA5240">
        <w:rPr>
          <w:rFonts w:eastAsia="Calibri"/>
          <w:u w:val="single"/>
        </w:rPr>
        <w:t>consumption and income is also centra</w:t>
      </w:r>
      <w:r w:rsidRPr="00CA5240">
        <w:rPr>
          <w:rFonts w:eastAsia="Calibri"/>
          <w:sz w:val="16"/>
        </w:rPr>
        <w:t xml:space="preserve">l to that discussion. </w:t>
      </w:r>
      <w:r w:rsidRPr="00CA5240">
        <w:rPr>
          <w:rFonts w:eastAsia="Calibri"/>
          <w:u w:val="single"/>
        </w:rPr>
        <w:t>Starting with the emergence of capitalism and accelerating in the industrial era,</w:t>
      </w:r>
      <w:r w:rsidRPr="00CA5240">
        <w:rPr>
          <w:rFonts w:eastAsia="Calibri"/>
          <w:sz w:val="16"/>
        </w:rPr>
        <w:t xml:space="preserve"> </w:t>
      </w:r>
      <w:r w:rsidRPr="00CA5240">
        <w:rPr>
          <w:rFonts w:eastAsia="Calibri"/>
          <w:u w:val="single"/>
        </w:rPr>
        <w:t>these four services exhibited a dramatic decline in cost</w:t>
      </w:r>
      <w:r w:rsidRPr="00CA5240">
        <w:rPr>
          <w:rFonts w:eastAsia="Calibri"/>
          <w:sz w:val="16"/>
        </w:rPr>
        <w:t xml:space="preserve">, </w:t>
      </w:r>
      <w:r w:rsidRPr="00CA5240">
        <w:rPr>
          <w:rFonts w:eastAsia="Calibri"/>
          <w:u w:val="single"/>
        </w:rPr>
        <w:t>which made them affordable for an ever increasing number of people</w:t>
      </w:r>
      <w:r w:rsidRPr="00CA5240">
        <w:rPr>
          <w:rFonts w:eastAsia="Calibri"/>
          <w:sz w:val="16"/>
        </w:rPr>
        <w:t xml:space="preserve">. I include three measures of the overall outcome of the economic development process—population growth, output per capita and energy consumption per capita. North ( 2005 , p. 89) points to population for an obvious reason: </w:t>
      </w:r>
      <w:r w:rsidRPr="00CA5240">
        <w:rPr>
          <w:rFonts w:eastAsia="Calibri"/>
          <w:u w:val="single"/>
        </w:rPr>
        <w:t>Statistical data</w:t>
      </w:r>
      <w:r w:rsidRPr="00CA5240">
        <w:rPr>
          <w:rFonts w:eastAsia="Calibri"/>
          <w:sz w:val="16"/>
        </w:rPr>
        <w:t xml:space="preserve"> … can get us part way in describing the magnitude of changes in the landscape. They </w:t>
      </w:r>
      <w:r w:rsidRPr="00CA5240">
        <w:rPr>
          <w:rFonts w:eastAsia="Calibri"/>
          <w:u w:val="single"/>
        </w:rPr>
        <w:t xml:space="preserve">provide dramatic evidence of the </w:t>
      </w:r>
      <w:r w:rsidRPr="00CA5240">
        <w:rPr>
          <w:rFonts w:eastAsia="Calibri"/>
          <w:b/>
          <w:iCs/>
          <w:u w:val="single"/>
          <w:bdr w:val="single" w:sz="12" w:space="0" w:color="auto"/>
        </w:rPr>
        <w:t>revolutionary changes in the human condition</w:t>
      </w:r>
      <w:r w:rsidRPr="00CA5240">
        <w:rPr>
          <w:rFonts w:eastAsia="Calibri"/>
          <w:sz w:val="16"/>
        </w:rPr>
        <w:t xml:space="preserve">. Man’s subjugation of the uncertainties related to the physical environment is most clearly manifested in the explosive increases in population since the beginning of the modern age in the eighteenth century …. [T]his dramatic change along with major development in knowledge, technological progress, and scientifi c breakthroughs that contributed to this explosive development. </w:t>
      </w:r>
      <w:r w:rsidRPr="00CA5240">
        <w:rPr>
          <w:rFonts w:eastAsia="Calibri"/>
          <w:u w:val="single"/>
        </w:rPr>
        <w:t>The close correlation between GDP per capita and population is clear</w:t>
      </w:r>
      <w:r w:rsidRPr="00CA5240">
        <w:rPr>
          <w:rFonts w:eastAsia="Calibri"/>
          <w:sz w:val="16"/>
        </w:rPr>
        <w:t xml:space="preserve">. GDP per capita and its growth have been the primary focal point of the analysis of economic growth and development for quite some time. </w:t>
      </w:r>
      <w:r w:rsidRPr="00CA5240">
        <w:rPr>
          <w:rFonts w:eastAsia="Calibri"/>
          <w:u w:val="single"/>
        </w:rPr>
        <w:t>The close correlation between GDP per capita and energy consumption</w:t>
      </w:r>
      <w:r w:rsidRPr="00CA5240">
        <w:rPr>
          <w:rFonts w:eastAsia="Calibri"/>
          <w:sz w:val="16"/>
        </w:rPr>
        <w:t xml:space="preserve"> per capita </w:t>
      </w:r>
      <w:r w:rsidRPr="00CA5240">
        <w:rPr>
          <w:rFonts w:eastAsia="Calibri"/>
          <w:u w:val="single"/>
        </w:rPr>
        <w:t>has also been a focal point of analysis</w:t>
      </w:r>
      <w:r w:rsidRPr="00CA5240">
        <w:rPr>
          <w:rFonts w:eastAsia="Calibri"/>
          <w:sz w:val="16"/>
        </w:rPr>
        <w:t xml:space="preserve">. 12 The graph also identifi es several technologies that are widely seen as ushering in fundamental shifts in economic activity. An important and obvious point to be made is that these involve power and transportation technologies. Three of the recent examples involve energy—steam, internal combustion engine and electricity. </w:t>
      </w:r>
      <w:r w:rsidRPr="00CA5240">
        <w:rPr>
          <w:rFonts w:eastAsia="Calibri"/>
          <w:u w:val="single"/>
        </w:rPr>
        <w:t>Substituting mechanical power for human and animal power constitutes a major leap.</w:t>
      </w:r>
      <w:r w:rsidRPr="00CA5240">
        <w:rPr>
          <w:rFonts w:eastAsia="Calibri"/>
          <w:sz w:val="16"/>
        </w:rPr>
        <w:t xml:space="preserve"> </w:t>
      </w:r>
      <w:r w:rsidRPr="00CA5240">
        <w:rPr>
          <w:rFonts w:eastAsia="Calibri"/>
          <w:u w:val="single"/>
        </w:rPr>
        <w:t>The shift to electricity</w:t>
      </w:r>
      <w:r w:rsidRPr="00CA5240">
        <w:rPr>
          <w:rFonts w:eastAsia="Calibri"/>
          <w:sz w:val="16"/>
        </w:rPr>
        <w:t xml:space="preserve">, considered a General Purpose Technology (Jovanovic and Rousseau 2005 ), 13 </w:t>
      </w:r>
      <w:r w:rsidRPr="00CA5240">
        <w:rPr>
          <w:rFonts w:eastAsia="Calibri"/>
          <w:u w:val="single"/>
        </w:rPr>
        <w:t>was one of the key factors in the second industrial revolution</w:t>
      </w:r>
      <w:r w:rsidRPr="00CA5240">
        <w:rPr>
          <w:rFonts w:eastAsia="Calibri"/>
          <w:sz w:val="16"/>
        </w:rPr>
        <w:t xml:space="preserve">. </w:t>
      </w:r>
      <w:r w:rsidRPr="00CA5240">
        <w:rPr>
          <w:rFonts w:eastAsia="Calibri"/>
          <w:u w:val="single"/>
        </w:rPr>
        <w:t>Finally</w:t>
      </w:r>
      <w:r w:rsidRPr="00CA5240">
        <w:rPr>
          <w:rFonts w:eastAsia="Calibri"/>
          <w:sz w:val="16"/>
        </w:rPr>
        <w:t xml:space="preserve">, at the bottom, the graph shows key developments in the structure of policy making. </w:t>
      </w:r>
      <w:r w:rsidRPr="00CA5240">
        <w:rPr>
          <w:rFonts w:eastAsia="Calibri"/>
          <w:u w:val="single"/>
        </w:rPr>
        <w:t>The nation-state was a key development that enabled the process of economic growth to gain traction</w:t>
      </w:r>
      <w:r w:rsidRPr="00CA5240">
        <w:rPr>
          <w:rFonts w:eastAsia="Calibri"/>
          <w:sz w:val="16"/>
        </w:rPr>
        <w:t xml:space="preserve"> (Acemoglu and Robinson 2012 , Figure 5). </w:t>
      </w:r>
      <w:r w:rsidRPr="00CA5240">
        <w:rPr>
          <w:rFonts w:eastAsia="Calibri"/>
          <w:b/>
          <w:iCs/>
          <w:u w:val="single"/>
          <w:bdr w:val="single" w:sz="12" w:space="0" w:color="auto"/>
        </w:rPr>
        <w:t>The Westphalian state was</w:t>
      </w:r>
      <w:r w:rsidRPr="00CA5240">
        <w:rPr>
          <w:rFonts w:eastAsia="Calibri"/>
          <w:sz w:val="16"/>
        </w:rPr>
        <w:t xml:space="preserve"> a </w:t>
      </w:r>
      <w:r w:rsidRPr="00CA5240">
        <w:rPr>
          <w:rFonts w:eastAsia="Calibri"/>
          <w:b/>
          <w:iCs/>
          <w:u w:val="single"/>
          <w:bdr w:val="single" w:sz="12" w:space="0" w:color="auto"/>
        </w:rPr>
        <w:t>key</w:t>
      </w:r>
      <w:r w:rsidRPr="00CA5240">
        <w:rPr>
          <w:rFonts w:eastAsia="Calibri"/>
          <w:sz w:val="16"/>
        </w:rPr>
        <w:t xml:space="preserve"> development. Eff orts to organize relations between states were the subject of a stream of treaties, but the graph shows the major eff orts to organize multilateral relations in the twentieth century. It is important to keep in mind that the graph is truncated. </w:t>
      </w:r>
      <w:r w:rsidRPr="00CA5240">
        <w:rPr>
          <w:rFonts w:eastAsia="Calibri"/>
          <w:u w:val="single"/>
        </w:rPr>
        <w:t>Prior to the year 1400, the rate of growth in the factors that affect material well-being was virtually nil</w:t>
      </w:r>
      <w:r w:rsidRPr="00CA5240">
        <w:rPr>
          <w:rFonts w:eastAsia="Calibri"/>
          <w:sz w:val="16"/>
        </w:rPr>
        <w:t xml:space="preserve">. </w:t>
      </w:r>
      <w:r w:rsidRPr="00CA5240">
        <w:rPr>
          <w:rFonts w:eastAsia="Calibri"/>
          <w:u w:val="single"/>
        </w:rPr>
        <w:t>The data underscore the immense progress made in the material condition of society in the past three centuries</w:t>
      </w:r>
      <w:r w:rsidRPr="00CA5240">
        <w:rPr>
          <w:rFonts w:eastAsia="Calibri"/>
          <w:sz w:val="16"/>
        </w:rPr>
        <w:t xml:space="preserve">. </w:t>
      </w:r>
      <w:r w:rsidRPr="00CA5240">
        <w:rPr>
          <w:rFonts w:eastAsia="Calibri"/>
          <w:u w:val="single"/>
        </w:rPr>
        <w:t>The dramatic change in the rates of progress is coincident with the emergence of capitalism and</w:t>
      </w:r>
      <w:r w:rsidRPr="00CA5240">
        <w:rPr>
          <w:rFonts w:eastAsia="Calibri"/>
          <w:sz w:val="16"/>
        </w:rPr>
        <w:t xml:space="preserve">, </w:t>
      </w:r>
      <w:r w:rsidRPr="00CA5240">
        <w:rPr>
          <w:rFonts w:eastAsia="Calibri"/>
          <w:u w:val="single"/>
        </w:rPr>
        <w:t>in particular</w:t>
      </w:r>
      <w:r w:rsidRPr="00CA5240">
        <w:rPr>
          <w:rFonts w:eastAsia="Calibri"/>
          <w:sz w:val="16"/>
        </w:rPr>
        <w:t xml:space="preserve">, </w:t>
      </w:r>
      <w:r w:rsidRPr="00CA5240">
        <w:rPr>
          <w:rFonts w:eastAsia="Calibri"/>
          <w:u w:val="single"/>
        </w:rPr>
        <w:t>the industrial revolution</w:t>
      </w:r>
      <w:r w:rsidRPr="00CA5240">
        <w:rPr>
          <w:rFonts w:eastAsia="Calibri"/>
          <w:sz w:val="16"/>
        </w:rPr>
        <w:t xml:space="preserve">. </w:t>
      </w:r>
      <w:r w:rsidRPr="00CA5240">
        <w:rPr>
          <w:rFonts w:eastAsia="Calibri"/>
          <w:b/>
          <w:iCs/>
          <w:u w:val="single"/>
          <w:bdr w:val="single" w:sz="12" w:space="0" w:color="auto"/>
        </w:rPr>
        <w:t>The key message</w:t>
      </w:r>
      <w:r w:rsidRPr="00CA5240">
        <w:rPr>
          <w:rFonts w:eastAsia="Calibri"/>
          <w:sz w:val="16"/>
        </w:rPr>
        <w:t xml:space="preserve"> for the purpose of this analysis </w:t>
      </w:r>
      <w:r w:rsidRPr="00CA5240">
        <w:rPr>
          <w:rFonts w:eastAsia="Calibri"/>
          <w:b/>
          <w:iCs/>
          <w:u w:val="single"/>
          <w:bdr w:val="single" w:sz="12" w:space="0" w:color="auto"/>
        </w:rPr>
        <w:t>is strikingly clear</w:t>
      </w:r>
      <w:r w:rsidRPr="00CA5240">
        <w:rPr>
          <w:rFonts w:eastAsia="Calibri"/>
          <w:sz w:val="16"/>
        </w:rPr>
        <w:t xml:space="preserve">. </w:t>
      </w:r>
      <w:r w:rsidRPr="00CA5240">
        <w:rPr>
          <w:rFonts w:eastAsia="Calibri"/>
          <w:u w:val="single"/>
        </w:rPr>
        <w:t>If we accept the proposition that human civilization dates back about 12 millennia, then the capitalist era is about 4% of human history</w:t>
      </w:r>
      <w:r w:rsidRPr="00CA5240">
        <w:rPr>
          <w:rFonts w:eastAsia="Calibri"/>
          <w:sz w:val="16"/>
        </w:rPr>
        <w:t xml:space="preserve">. </w:t>
      </w:r>
      <w:r w:rsidRPr="00CA5240">
        <w:rPr>
          <w:rFonts w:eastAsia="Calibri"/>
          <w:u w:val="single"/>
        </w:rPr>
        <w:t>The industrial era covers the second half</w:t>
      </w:r>
      <w:r w:rsidRPr="00CA5240">
        <w:rPr>
          <w:rFonts w:eastAsia="Calibri"/>
          <w:sz w:val="16"/>
        </w:rPr>
        <w:t xml:space="preserve"> of that period. </w:t>
      </w:r>
      <w:r w:rsidRPr="00CA5240">
        <w:rPr>
          <w:rFonts w:eastAsia="Calibri"/>
          <w:u w:val="single"/>
        </w:rPr>
        <w:t>Measured by population, per capita income, heat, power, transportation, lighting, about 90 % of human progress has taken place in the most recent 2 % of human history, the very short period of capitalist industrialization</w:t>
      </w:r>
      <w:r w:rsidRPr="00CA5240">
        <w:rPr>
          <w:rFonts w:eastAsia="Calibri"/>
          <w:sz w:val="16"/>
        </w:rPr>
        <w:t xml:space="preserve">. 14 The Virtuous Cycle of Progress and the Potential for Justice The progressive capitalist frame for a theory of justice launches from this dramatic change in the human condition. Obviously, it postdates much of the thinking of the ancient philosophers and early modern (preindustrial) political theorists who naturally make up a large part of the intellectual and cultural heritage of the Western concept of justice, as discussed at length the Global Energy Justice . There has been a dramatic transformation of the terrain of justice in three ways. • </w:t>
      </w:r>
      <w:r w:rsidRPr="00CA5240">
        <w:rPr>
          <w:rFonts w:eastAsia="Calibri"/>
          <w:u w:val="single"/>
        </w:rPr>
        <w:t xml:space="preserve">The capitalist industrial revolution has not only produced a </w:t>
      </w:r>
      <w:r w:rsidRPr="00CA5240">
        <w:rPr>
          <w:rFonts w:eastAsia="Calibri"/>
          <w:b/>
          <w:iCs/>
          <w:u w:val="single"/>
          <w:bdr w:val="single" w:sz="12" w:space="0" w:color="auto"/>
        </w:rPr>
        <w:t>dramatic improvement in the human condition</w:t>
      </w:r>
      <w:r w:rsidRPr="00CA5240">
        <w:rPr>
          <w:rFonts w:eastAsia="Calibri"/>
          <w:sz w:val="16"/>
        </w:rPr>
        <w:t xml:space="preserve">, </w:t>
      </w:r>
      <w:r w:rsidRPr="00CA5240">
        <w:rPr>
          <w:rFonts w:eastAsia="Calibri"/>
          <w:u w:val="single"/>
        </w:rPr>
        <w:t xml:space="preserve">it has also created the possibility/ hope/expectation that there will be a massive and continuing improvement in the </w:t>
      </w:r>
      <w:r w:rsidRPr="00CA5240">
        <w:rPr>
          <w:rFonts w:eastAsia="Calibri"/>
          <w:b/>
          <w:iCs/>
          <w:u w:val="single"/>
          <w:bdr w:val="single" w:sz="12" w:space="0" w:color="auto"/>
        </w:rPr>
        <w:t>material well-being of people</w:t>
      </w:r>
      <w:r w:rsidRPr="00CA5240">
        <w:rPr>
          <w:rFonts w:eastAsia="Calibri"/>
          <w:sz w:val="16"/>
        </w:rPr>
        <w:t xml:space="preserve">. </w:t>
      </w:r>
      <w:r w:rsidRPr="00CA5240">
        <w:rPr>
          <w:rFonts w:eastAsia="Calibri"/>
          <w:u w:val="single"/>
        </w:rPr>
        <w:t>Mankind has been freed from endless poverty</w:t>
      </w:r>
      <w:r w:rsidRPr="00CA5240">
        <w:rPr>
          <w:rFonts w:eastAsia="Calibri"/>
          <w:sz w:val="16"/>
        </w:rPr>
        <w:t xml:space="preserve"> </w:t>
      </w:r>
      <w:r w:rsidRPr="00CA5240">
        <w:rPr>
          <w:rFonts w:eastAsia="Calibri"/>
          <w:u w:val="single"/>
        </w:rPr>
        <w:t>and expects continuous</w:t>
      </w:r>
      <w:r w:rsidRPr="00CA5240">
        <w:rPr>
          <w:rFonts w:eastAsia="Calibri"/>
          <w:sz w:val="16"/>
        </w:rPr>
        <w:t xml:space="preserve"> economic </w:t>
      </w:r>
      <w:r w:rsidRPr="00CA5240">
        <w:rPr>
          <w:rFonts w:eastAsia="Calibri"/>
          <w:u w:val="single"/>
        </w:rPr>
        <w:t>growth and improvement</w:t>
      </w:r>
      <w:r w:rsidRPr="00CA5240">
        <w:rPr>
          <w:rFonts w:eastAsia="Calibri"/>
          <w:sz w:val="16"/>
        </w:rPr>
        <w:t xml:space="preserve"> in material conditions. • </w:t>
      </w:r>
      <w:r w:rsidRPr="00CA5240">
        <w:rPr>
          <w:rFonts w:eastAsia="Calibri"/>
          <w:u w:val="single"/>
        </w:rPr>
        <w:t>The improvement</w:t>
      </w:r>
      <w:r w:rsidRPr="00CA5240">
        <w:rPr>
          <w:rFonts w:eastAsia="Calibri"/>
          <w:sz w:val="16"/>
        </w:rPr>
        <w:t xml:space="preserve"> in material well-being </w:t>
      </w:r>
      <w:r w:rsidRPr="00CA5240">
        <w:rPr>
          <w:rFonts w:eastAsia="Calibri"/>
          <w:u w:val="single"/>
        </w:rPr>
        <w:t>comes with</w:t>
      </w:r>
      <w:r w:rsidRPr="00CA5240">
        <w:rPr>
          <w:rFonts w:eastAsia="Calibri"/>
          <w:sz w:val="16"/>
        </w:rPr>
        <w:t xml:space="preserve"> (</w:t>
      </w:r>
      <w:r w:rsidRPr="00CA5240">
        <w:rPr>
          <w:rFonts w:eastAsia="Calibri"/>
          <w:u w:val="single"/>
        </w:rPr>
        <w:t xml:space="preserve">and </w:t>
      </w:r>
      <w:r w:rsidRPr="00CA5240">
        <w:rPr>
          <w:rFonts w:eastAsia="Calibri"/>
          <w:b/>
          <w:iCs/>
          <w:u w:val="single"/>
          <w:bdr w:val="single" w:sz="12" w:space="0" w:color="auto"/>
        </w:rPr>
        <w:t>is in part dependent on</w:t>
      </w:r>
      <w:r w:rsidRPr="00CA5240">
        <w:rPr>
          <w:rFonts w:eastAsia="Calibri"/>
          <w:sz w:val="16"/>
        </w:rPr>
        <w:t xml:space="preserve">) </w:t>
      </w:r>
      <w:r w:rsidRPr="00CA5240">
        <w:rPr>
          <w:rFonts w:eastAsia="Calibri"/>
          <w:u w:val="single"/>
        </w:rPr>
        <w:t>an increasing interdependence of economic activity</w:t>
      </w:r>
      <w:r w:rsidRPr="00CA5240">
        <w:rPr>
          <w:rFonts w:eastAsia="Calibri"/>
          <w:sz w:val="16"/>
        </w:rPr>
        <w:t xml:space="preserve"> (a refined division of labor and globalization). • </w:t>
      </w:r>
      <w:r w:rsidRPr="00CA5240">
        <w:rPr>
          <w:rFonts w:eastAsia="Calibri"/>
          <w:u w:val="single"/>
        </w:rPr>
        <w:t>Increasing wealth and improvements in communications</w:t>
      </w:r>
      <w:r w:rsidRPr="00CA5240">
        <w:rPr>
          <w:rFonts w:eastAsia="Calibri"/>
          <w:sz w:val="16"/>
        </w:rPr>
        <w:t xml:space="preserve"> (</w:t>
      </w:r>
      <w:r w:rsidRPr="00CA5240">
        <w:rPr>
          <w:rFonts w:eastAsia="Calibri"/>
          <w:u w:val="single"/>
        </w:rPr>
        <w:t>which are made possible by</w:t>
      </w:r>
      <w:r w:rsidRPr="00CA5240">
        <w:rPr>
          <w:rFonts w:eastAsia="Calibri"/>
          <w:sz w:val="16"/>
        </w:rPr>
        <w:t xml:space="preserve"> changes in energy technology, i.e. </w:t>
      </w:r>
      <w:r w:rsidRPr="00CA5240">
        <w:rPr>
          <w:rFonts w:eastAsia="Calibri"/>
          <w:u w:val="single"/>
        </w:rPr>
        <w:t>electrifi cation</w:t>
      </w:r>
      <w:r w:rsidRPr="00CA5240">
        <w:rPr>
          <w:rFonts w:eastAsia="Calibri"/>
          <w:sz w:val="16"/>
        </w:rPr>
        <w:t xml:space="preserve">) </w:t>
      </w:r>
      <w:r w:rsidRPr="00CA5240">
        <w:rPr>
          <w:rFonts w:eastAsia="Calibri"/>
          <w:u w:val="single"/>
        </w:rPr>
        <w:t>have allowed more and more people to engage and participate more directly and forcefully in self-governance</w:t>
      </w:r>
      <w:r w:rsidRPr="00CA5240">
        <w:rPr>
          <w:rFonts w:eastAsia="Calibri"/>
          <w:sz w:val="16"/>
        </w:rPr>
        <w:t xml:space="preserve">. </w:t>
      </w:r>
      <w:r w:rsidRPr="00CA5240">
        <w:rPr>
          <w:rFonts w:eastAsia="Calibri"/>
          <w:u w:val="single"/>
        </w:rPr>
        <w:t xml:space="preserve">In the capitalist industrial era we </w:t>
      </w:r>
      <w:r w:rsidRPr="00CA5240">
        <w:rPr>
          <w:rFonts w:eastAsia="Calibri"/>
          <w:b/>
          <w:iCs/>
          <w:u w:val="single"/>
          <w:bdr w:val="single" w:sz="12" w:space="0" w:color="auto"/>
        </w:rPr>
        <w:t>no longer have to treat human history as a kind of zero-sum, depleting resource story</w:t>
      </w:r>
      <w:r w:rsidRPr="00CA5240">
        <w:rPr>
          <w:rFonts w:eastAsia="Calibri"/>
          <w:u w:val="single"/>
        </w:rPr>
        <w:t>.</w:t>
      </w:r>
      <w:r w:rsidRPr="00CA5240">
        <w:rPr>
          <w:rFonts w:eastAsia="Calibri"/>
          <w:sz w:val="16"/>
        </w:rPr>
        <w:t xml:space="preserve"> </w:t>
      </w:r>
      <w:r w:rsidRPr="00CA5240">
        <w:rPr>
          <w:rFonts w:eastAsia="Calibri"/>
          <w:u w:val="single"/>
        </w:rPr>
        <w:t xml:space="preserve">The current generation </w:t>
      </w:r>
      <w:r w:rsidRPr="00CA5240">
        <w:rPr>
          <w:rFonts w:eastAsia="Calibri"/>
          <w:b/>
          <w:iCs/>
          <w:u w:val="single"/>
          <w:bdr w:val="single" w:sz="12" w:space="0" w:color="auto"/>
        </w:rPr>
        <w:t>should not be chastised for overconsuming</w:t>
      </w:r>
      <w:r w:rsidRPr="00CA5240">
        <w:rPr>
          <w:rFonts w:eastAsia="Calibri"/>
          <w:u w:val="single"/>
        </w:rPr>
        <w:t xml:space="preserve"> scarce resources as long as it produces the means to maintain and improve the prospects of future generations</w:t>
      </w:r>
      <w:r w:rsidRPr="00CA5240">
        <w:rPr>
          <w:rFonts w:eastAsia="Calibri"/>
          <w:sz w:val="16"/>
        </w:rPr>
        <w:t xml:space="preserve">. </w:t>
      </w:r>
      <w:r w:rsidRPr="00CA5240">
        <w:rPr>
          <w:rFonts w:eastAsia="Calibri"/>
          <w:u w:val="single"/>
        </w:rPr>
        <w:t>For the past quarter of a millennium, the groundwork for a much higher standard of living has been laid by each successive generation</w:t>
      </w:r>
      <w:r w:rsidRPr="00CA5240">
        <w:rPr>
          <w:rFonts w:eastAsia="Calibri"/>
          <w:sz w:val="16"/>
        </w:rPr>
        <w:t xml:space="preserve">. Perez ( 2002 ) argues that capitalist development needs to be progressive in the sense I use the term. Technology is the fuel of the capitalist engine (Perez 2002 , p. 155). </w:t>
      </w:r>
      <w:r w:rsidRPr="00CA5240">
        <w:rPr>
          <w:rFonts w:eastAsia="Calibri"/>
          <w:u w:val="single"/>
        </w:rPr>
        <w:t>The potential for production and productivity grow this considerable</w:t>
      </w:r>
      <w:r w:rsidRPr="00CA5240">
        <w:rPr>
          <w:rFonts w:eastAsia="Calibri"/>
          <w:sz w:val="16"/>
        </w:rPr>
        <w:t xml:space="preserve">. </w:t>
      </w:r>
      <w:r w:rsidRPr="00CA5240">
        <w:rPr>
          <w:rFonts w:eastAsia="Calibri"/>
          <w:u w:val="single"/>
        </w:rPr>
        <w:t>What is needed for its realization is a new space for the unhindered expansion of markets, favoring economics of scale and fostering a new wave of investment</w:t>
      </w:r>
      <w:r w:rsidRPr="00CA5240">
        <w:rPr>
          <w:rFonts w:eastAsia="Calibri"/>
          <w:sz w:val="16"/>
        </w:rPr>
        <w:t xml:space="preserve">. </w:t>
      </w:r>
      <w:r w:rsidRPr="00CA5240">
        <w:rPr>
          <w:rFonts w:eastAsia="Calibri"/>
          <w:b/>
          <w:iCs/>
          <w:u w:val="single"/>
          <w:bdr w:val="single" w:sz="12" w:space="0" w:color="auto"/>
        </w:rPr>
        <w:t>this essentially means that adequate regulation</w:t>
      </w:r>
      <w:r w:rsidRPr="00CA5240">
        <w:rPr>
          <w:rFonts w:eastAsia="Calibri"/>
          <w:sz w:val="16"/>
        </w:rPr>
        <w:t xml:space="preserve"> … </w:t>
      </w:r>
      <w:r w:rsidRPr="00CA5240">
        <w:rPr>
          <w:rFonts w:eastAsia="Calibri"/>
          <w:u w:val="single"/>
        </w:rPr>
        <w:t xml:space="preserve">has to be established and an </w:t>
      </w:r>
      <w:r w:rsidRPr="00CA5240">
        <w:rPr>
          <w:rFonts w:eastAsia="Calibri"/>
          <w:b/>
          <w:iCs/>
          <w:u w:val="single"/>
          <w:bdr w:val="single" w:sz="12" w:space="0" w:color="auto"/>
        </w:rPr>
        <w:t>institutional framework favoring the real economy over the paper economy</w:t>
      </w:r>
      <w:r w:rsidRPr="00CA5240">
        <w:rPr>
          <w:rFonts w:eastAsia="Calibri"/>
          <w:sz w:val="16"/>
        </w:rPr>
        <w:t xml:space="preserve"> </w:t>
      </w:r>
      <w:r w:rsidRPr="00CA5240">
        <w:rPr>
          <w:rFonts w:eastAsia="Calibri"/>
          <w:u w:val="single"/>
        </w:rPr>
        <w:t>needs to be put in place</w:t>
      </w:r>
      <w:r w:rsidRPr="00CA5240">
        <w:rPr>
          <w:rFonts w:eastAsia="Calibri"/>
          <w:sz w:val="16"/>
        </w:rPr>
        <w:t xml:space="preserve"> … So the rhythm of potential grow this modulated by the qualitative dynamics of eff ective demand (Perez 2002 , pp. 114–116). Since market saturation is one of the main limits encountered in deploying the growth potential of a technology revolution, ensuring consistent extension of markets is the way to facilitate the pursuit of those goals. </w:t>
      </w:r>
      <w:r w:rsidRPr="00CA5240">
        <w:rPr>
          <w:rFonts w:eastAsia="Calibri"/>
          <w:u w:val="single"/>
        </w:rPr>
        <w:t>Consequently, it is progressive distribution and worldwide advances in development that can best guarantee a continued expansion of demand</w:t>
      </w:r>
      <w:r w:rsidRPr="00CA5240">
        <w:rPr>
          <w:rFonts w:eastAsia="Calibri"/>
          <w:sz w:val="16"/>
        </w:rPr>
        <w:t xml:space="preserve"> (Perez 2002 , p. 124). </w:t>
      </w:r>
      <w:r w:rsidRPr="00CA5240">
        <w:rPr>
          <w:rFonts w:eastAsia="Calibri"/>
          <w:u w:val="single"/>
        </w:rPr>
        <w:t>The impact of progressive capitalism on the terrain of justice involves more than simple progress</w:t>
      </w:r>
      <w:r w:rsidRPr="00CA5240">
        <w:rPr>
          <w:rFonts w:eastAsia="Calibri"/>
          <w:sz w:val="16"/>
        </w:rPr>
        <w:t xml:space="preserve">. </w:t>
      </w:r>
      <w:r w:rsidRPr="00CA5240">
        <w:rPr>
          <w:rFonts w:eastAsia="Calibri"/>
          <w:u w:val="single"/>
        </w:rPr>
        <w:t>It also reflects the structure and process by which capitalism creates progress</w:t>
      </w:r>
      <w:r w:rsidRPr="00CA5240">
        <w:rPr>
          <w:rFonts w:eastAsia="Calibri"/>
          <w:sz w:val="16"/>
        </w:rPr>
        <w:t xml:space="preserve">. Two key processes are involved. A discussion of these broad issues is beyond the scope of this chapter and has been off ered elsewhere (Cooper 2015 ). Here I emphasize two points that are central to the discussion of energy justice. • </w:t>
      </w:r>
      <w:r w:rsidRPr="00CA5240">
        <w:rPr>
          <w:rFonts w:eastAsia="Calibri"/>
          <w:u w:val="single"/>
        </w:rPr>
        <w:t>First</w:t>
      </w:r>
      <w:r w:rsidRPr="00CA5240">
        <w:rPr>
          <w:rFonts w:eastAsia="Calibri"/>
          <w:sz w:val="16"/>
        </w:rPr>
        <w:t xml:space="preserve">, the explanation asserts that </w:t>
      </w:r>
      <w:r w:rsidRPr="00CA5240">
        <w:rPr>
          <w:rFonts w:eastAsia="Calibri"/>
          <w:b/>
          <w:iCs/>
          <w:u w:val="single"/>
          <w:bdr w:val="single" w:sz="12" w:space="0" w:color="auto"/>
        </w:rPr>
        <w:t>capitalism has given birth to recursive feedback loops, virtuous circles and cycles</w:t>
      </w:r>
      <w:r w:rsidRPr="00CA5240">
        <w:rPr>
          <w:rFonts w:eastAsia="Calibri"/>
          <w:sz w:val="16"/>
        </w:rPr>
        <w:t xml:space="preserve">, of creative destruction and construction </w:t>
      </w:r>
      <w:r w:rsidRPr="00CA5240">
        <w:rPr>
          <w:rFonts w:eastAsia="Calibri"/>
          <w:u w:val="single"/>
        </w:rPr>
        <w:t>that creates a spiral of progress</w:t>
      </w:r>
      <w:r w:rsidRPr="00CA5240">
        <w:rPr>
          <w:rFonts w:eastAsia="Calibri"/>
          <w:sz w:val="16"/>
        </w:rPr>
        <w:t xml:space="preserve">. • </w:t>
      </w:r>
      <w:r w:rsidRPr="00CA5240">
        <w:rPr>
          <w:rFonts w:eastAsia="Calibri"/>
          <w:u w:val="single"/>
        </w:rPr>
        <w:t>Second</w:t>
      </w:r>
      <w:r w:rsidRPr="00CA5240">
        <w:rPr>
          <w:rFonts w:eastAsia="Calibri"/>
          <w:sz w:val="16"/>
        </w:rPr>
        <w:t xml:space="preserve">, </w:t>
      </w:r>
      <w:r w:rsidRPr="00CA5240">
        <w:rPr>
          <w:rFonts w:eastAsia="Calibri"/>
          <w:u w:val="single"/>
        </w:rPr>
        <w:t xml:space="preserve">the division of labor advances relentlessly, which ultimately </w:t>
      </w:r>
      <w:r w:rsidRPr="00CA5240">
        <w:rPr>
          <w:rFonts w:eastAsia="Calibri"/>
          <w:b/>
          <w:iCs/>
          <w:u w:val="single"/>
          <w:bdr w:val="single" w:sz="12" w:space="0" w:color="auto"/>
        </w:rPr>
        <w:t>increases human capital and promotes democratic equality</w:t>
      </w:r>
      <w:r w:rsidRPr="00CA5240">
        <w:rPr>
          <w:rFonts w:eastAsia="Calibri"/>
          <w:sz w:val="16"/>
        </w:rPr>
        <w:t xml:space="preserve">. The stark contrast between the twenty-fi rst-century digital mode of production that is emerging and the twentieth-century mode of production described by Perez ( 2004 , 2009 ) underscores this process in several ways. </w:t>
      </w:r>
      <w:r w:rsidRPr="00CA5240">
        <w:rPr>
          <w:rFonts w:eastAsia="Calibri"/>
          <w:u w:val="single"/>
        </w:rPr>
        <w:t>First, the mass market production of the twentieth century was very much driven by fossil fuel consumption</w:t>
      </w:r>
      <w:r w:rsidRPr="00CA5240">
        <w:rPr>
          <w:rFonts w:eastAsia="Calibri"/>
          <w:sz w:val="16"/>
        </w:rPr>
        <w:t xml:space="preserve">. </w:t>
      </w:r>
      <w:r w:rsidRPr="00CA5240">
        <w:rPr>
          <w:rFonts w:eastAsia="Calibri"/>
          <w:u w:val="single"/>
        </w:rPr>
        <w:t>The digital mode of production is much more dependent on electricity</w:t>
      </w:r>
      <w:r w:rsidRPr="00CA5240">
        <w:rPr>
          <w:rFonts w:eastAsia="Calibri"/>
          <w:sz w:val="16"/>
        </w:rPr>
        <w:t xml:space="preserve">. </w:t>
      </w:r>
      <w:r w:rsidRPr="00CA5240">
        <w:rPr>
          <w:rFonts w:eastAsia="Calibri"/>
          <w:u w:val="single"/>
        </w:rPr>
        <w:t>Second, technologies are emerging to power more and more activity with electricity</w:t>
      </w:r>
      <w:r w:rsidRPr="00CA5240">
        <w:rPr>
          <w:rFonts w:eastAsia="Calibri"/>
          <w:sz w:val="16"/>
        </w:rPr>
        <w:t xml:space="preserve">. </w:t>
      </w:r>
      <w:r w:rsidRPr="00CA5240">
        <w:rPr>
          <w:rFonts w:eastAsia="Calibri"/>
          <w:u w:val="single"/>
        </w:rPr>
        <w:t>Third, the heterogeneity of products creates niche markets</w:t>
      </w:r>
      <w:r w:rsidRPr="00CA5240">
        <w:rPr>
          <w:rFonts w:eastAsia="Calibri"/>
          <w:sz w:val="16"/>
        </w:rPr>
        <w:t xml:space="preserve">. </w:t>
      </w:r>
      <w:r w:rsidRPr="00CA5240">
        <w:rPr>
          <w:rFonts w:eastAsia="Calibri"/>
          <w:u w:val="single"/>
        </w:rPr>
        <w:t>Fourth, the new division of labor is much more global and complex</w:t>
      </w:r>
      <w:r w:rsidRPr="00CA5240">
        <w:rPr>
          <w:rFonts w:eastAsia="Calibri"/>
          <w:sz w:val="16"/>
        </w:rPr>
        <w:t xml:space="preserve">, shifting a great deal of activity and autonomy to the edge of the networks. </w:t>
      </w:r>
      <w:r w:rsidRPr="00CA5240">
        <w:rPr>
          <w:rFonts w:eastAsia="Calibri"/>
          <w:u w:val="single"/>
        </w:rPr>
        <w:t>The virtuous cycles of economic progress are interconnected in the sense that they tend to produce the key ingredients to solve the next great challenge that faces the economic system</w:t>
      </w:r>
      <w:r w:rsidRPr="00CA5240">
        <w:rPr>
          <w:rFonts w:eastAsia="Calibri"/>
          <w:sz w:val="16"/>
        </w:rPr>
        <w:t xml:space="preserve">. Perez builds this into her model of capitalism by linking Schumpeter’s concept of creative destruction to the equally powerful process of creative construction. The result is a spiral of development. While analysis of this process is also beyond the scope of this chapter, one aspect of the current phase of development is critical to the discussion of energy justice. Industrial revolutions produce the ingredients necessary to solve the challenges that they faced. ^his is certainly true of the third industrial revolution in the energy sector, the electricity sector in particular. Dynamic technological development has produced the tools for the transformation of the energy sector that can solve the problem of climate change, while dealing with the challenge of energy justice. The central station model of base-load facilities combined with high cost peaking power and massive amounts of pollution, including greenhouse gas emissions, has been undercut by dramatically declining cost for distributed renewables and storage. The Information and Communications Technologies revolution has now made it possible to integrate and manage demand and supply rather than build central station, fossil-fuel-based powered facilities that passively follow load. Economic analyses of the cost of addressing energy justice that were off ered as it became a topic of increasing attention a decade ago are obsolete as a result of dramatic innovation and competition (Cooper 2014b ). An electricity sector centered on smaller scale, more flexible resources should facilitate and lower the cost of addressing both energy poverty and climate change. this technological revolution not only delivers aff ordable electricity, but it also does so in a manner that utilizes local resources and fosters local autonomy. </w:t>
      </w:r>
      <w:r w:rsidRPr="00CA5240">
        <w:rPr>
          <w:rFonts w:eastAsia="Calibri"/>
          <w:u w:val="single"/>
        </w:rPr>
        <w:t>As has always been the case, however, there is a struggle between the incumbent and the new entrant technologies over the speed and ultimate confi guration of the new system and which values will be expressed by the system</w:t>
      </w:r>
      <w:r w:rsidRPr="00CA5240">
        <w:rPr>
          <w:rFonts w:eastAsia="Calibri"/>
          <w:sz w:val="16"/>
        </w:rPr>
        <w:t xml:space="preserve">. </w:t>
      </w:r>
      <w:r w:rsidRPr="00CA5240">
        <w:rPr>
          <w:rFonts w:eastAsia="Calibri"/>
          <w:u w:val="single"/>
        </w:rPr>
        <w:t xml:space="preserve">In short, </w:t>
      </w:r>
      <w:r w:rsidRPr="00CA5240">
        <w:rPr>
          <w:rFonts w:eastAsia="Calibri"/>
          <w:b/>
          <w:iCs/>
          <w:u w:val="single"/>
          <w:bdr w:val="single" w:sz="12" w:space="0" w:color="auto"/>
        </w:rPr>
        <w:t>the energy sector</w:t>
      </w:r>
      <w:r w:rsidRPr="00CA5240">
        <w:rPr>
          <w:rFonts w:eastAsia="Calibri"/>
          <w:sz w:val="16"/>
        </w:rPr>
        <w:t xml:space="preserve">, in general, and the electricity sector, in particular, </w:t>
      </w:r>
      <w:r w:rsidRPr="00CA5240">
        <w:rPr>
          <w:rFonts w:eastAsia="Calibri"/>
          <w:b/>
          <w:iCs/>
          <w:u w:val="single"/>
          <w:bdr w:val="single" w:sz="12" w:space="0" w:color="auto"/>
        </w:rPr>
        <w:t>are at the “turning point”</w:t>
      </w:r>
      <w:r w:rsidRPr="00CA5240">
        <w:rPr>
          <w:rFonts w:eastAsia="Calibri"/>
          <w:sz w:val="16"/>
        </w:rPr>
        <w:t xml:space="preserve"> (Perez 2002 ) </w:t>
      </w:r>
      <w:r w:rsidRPr="00CA5240">
        <w:rPr>
          <w:rFonts w:eastAsia="Calibri"/>
          <w:b/>
          <w:iCs/>
          <w:u w:val="single"/>
          <w:bdr w:val="single" w:sz="12" w:space="0" w:color="auto"/>
        </w:rPr>
        <w:t>or “critical juncture”</w:t>
      </w:r>
      <w:r w:rsidRPr="00CA5240">
        <w:rPr>
          <w:rFonts w:eastAsia="Calibri"/>
          <w:sz w:val="16"/>
        </w:rPr>
        <w:t xml:space="preserve"> (Robinson and Acemoglu 2012 ) </w:t>
      </w:r>
      <w:r w:rsidRPr="00CA5240">
        <w:rPr>
          <w:rFonts w:eastAsia="Calibri"/>
          <w:u w:val="single"/>
        </w:rPr>
        <w:t>of the “quarter-life crisis of the digital mode of production” (</w:t>
      </w:r>
      <w:r w:rsidRPr="00CA5240">
        <w:rPr>
          <w:rFonts w:eastAsia="Calibri"/>
          <w:sz w:val="16"/>
        </w:rPr>
        <w:t xml:space="preserve">Cooper 2013b ). </w:t>
      </w:r>
      <w:r w:rsidRPr="00CA5240">
        <w:rPr>
          <w:rFonts w:eastAsia="Calibri"/>
          <w:b/>
          <w:iCs/>
          <w:u w:val="single"/>
          <w:bdr w:val="single" w:sz="12" w:space="0" w:color="auto"/>
        </w:rPr>
        <w:t>Political economy is about driving the economy in the right direction with policy</w:t>
      </w:r>
      <w:r w:rsidRPr="00CA5240">
        <w:rPr>
          <w:rFonts w:eastAsia="Calibri"/>
          <w:sz w:val="16"/>
        </w:rPr>
        <w:t xml:space="preserve">. </w:t>
      </w:r>
      <w:r w:rsidRPr="00CA5240">
        <w:rPr>
          <w:rFonts w:eastAsia="Calibri"/>
          <w:u w:val="single"/>
        </w:rPr>
        <w:t xml:space="preserve">While the outcome is uncertain, the technological progress suggests that prospects are good for a </w:t>
      </w:r>
      <w:r w:rsidRPr="00CA5240">
        <w:rPr>
          <w:rFonts w:eastAsia="Calibri"/>
          <w:b/>
          <w:iCs/>
          <w:u w:val="single"/>
          <w:bdr w:val="single" w:sz="12" w:space="0" w:color="auto"/>
        </w:rPr>
        <w:t>successful deployment of the third industrial revolution</w:t>
      </w:r>
      <w:r w:rsidRPr="00CA5240">
        <w:rPr>
          <w:rFonts w:eastAsia="Calibri"/>
          <w:sz w:val="16"/>
        </w:rPr>
        <w:t xml:space="preserve">. 3 A Broad Frame for Justice Building on the intense discussion of energy justice presented in the two books noted in the introduction, the theory of distributive justice off ered below is intended to provide a framework that makes the inclusion of progressive values and the policies that address energy poverty more compelling in the process of institutional recomposition that is taking place. Needless to say, this was the purpose of the Encyclical on climate change. </w:t>
      </w:r>
      <w:r w:rsidRPr="00CA5240">
        <w:rPr>
          <w:rFonts w:eastAsia="Calibri"/>
          <w:u w:val="single"/>
        </w:rPr>
        <w:t xml:space="preserve">The analysis makes several basic points that </w:t>
      </w:r>
      <w:r w:rsidRPr="00CA5240">
        <w:rPr>
          <w:rFonts w:eastAsia="Calibri"/>
          <w:b/>
          <w:iCs/>
          <w:u w:val="single"/>
          <w:bdr w:val="single" w:sz="12" w:space="0" w:color="auto"/>
        </w:rPr>
        <w:t>lead to an important conclusion</w:t>
      </w:r>
      <w:r w:rsidRPr="00CA5240">
        <w:rPr>
          <w:rFonts w:eastAsia="Calibri"/>
          <w:sz w:val="16"/>
        </w:rPr>
        <w:t xml:space="preserve">— </w:t>
      </w:r>
      <w:r w:rsidRPr="00CA5240">
        <w:rPr>
          <w:rFonts w:eastAsia="Calibri"/>
          <w:b/>
          <w:iCs/>
          <w:u w:val="single"/>
          <w:bdr w:val="single" w:sz="12" w:space="0" w:color="auto"/>
        </w:rPr>
        <w:t>distributive justice is not an afterthought to a dynamic economic system, it is an indispensable, core ingredient of success</w:t>
      </w:r>
      <w:r w:rsidRPr="00CA5240">
        <w:rPr>
          <w:rFonts w:eastAsia="Calibri"/>
          <w:sz w:val="16"/>
        </w:rPr>
        <w:t xml:space="preserve">: • </w:t>
      </w:r>
      <w:r w:rsidRPr="00CA5240">
        <w:rPr>
          <w:rFonts w:eastAsia="Calibri"/>
          <w:b/>
          <w:iCs/>
          <w:u w:val="single"/>
          <w:bdr w:val="single" w:sz="12" w:space="0" w:color="auto"/>
        </w:rPr>
        <w:t>Markets have a critical role as the driver of progress</w:t>
      </w:r>
      <w:r w:rsidRPr="00CA5240">
        <w:rPr>
          <w:rFonts w:eastAsia="Calibri"/>
          <w:sz w:val="16"/>
        </w:rPr>
        <w:t xml:space="preserve">. • </w:t>
      </w:r>
      <w:r w:rsidRPr="00CA5240">
        <w:rPr>
          <w:rFonts w:eastAsia="Calibri"/>
          <w:b/>
          <w:iCs/>
          <w:u w:val="single"/>
          <w:bdr w:val="single" w:sz="12" w:space="0" w:color="auto"/>
        </w:rPr>
        <w:t>The state plays an equally critical role</w:t>
      </w:r>
      <w:r w:rsidRPr="00CA5240">
        <w:rPr>
          <w:rFonts w:eastAsia="Calibri"/>
          <w:sz w:val="16"/>
        </w:rPr>
        <w:t xml:space="preserve"> </w:t>
      </w:r>
      <w:r w:rsidRPr="00CA5240">
        <w:rPr>
          <w:rFonts w:eastAsia="Calibri"/>
          <w:u w:val="single"/>
        </w:rPr>
        <w:t>with policies to guide the economy toward a stable growth trajectory</w:t>
      </w:r>
      <w:r w:rsidRPr="00CA5240">
        <w:rPr>
          <w:rFonts w:eastAsia="Calibri"/>
          <w:sz w:val="16"/>
        </w:rPr>
        <w:t xml:space="preserve"> </w:t>
      </w:r>
      <w:r w:rsidRPr="00CA5240">
        <w:rPr>
          <w:rFonts w:eastAsia="Calibri"/>
          <w:u w:val="single"/>
        </w:rPr>
        <w:t>and in a progressive direction</w:t>
      </w:r>
      <w:r w:rsidRPr="00CA5240">
        <w:rPr>
          <w:rFonts w:eastAsia="Calibri"/>
          <w:sz w:val="16"/>
        </w:rPr>
        <w:t xml:space="preserve"> by placing constraints on property and the accumulation of power. • </w:t>
      </w:r>
      <w:r w:rsidRPr="00CA5240">
        <w:rPr>
          <w:rFonts w:eastAsia="Calibri"/>
          <w:u w:val="single"/>
        </w:rPr>
        <w:t>Egalitarian relationships are consistent with the need to advance the division of labor</w:t>
      </w:r>
      <w:r w:rsidRPr="00CA5240">
        <w:rPr>
          <w:rFonts w:eastAsia="Calibri"/>
          <w:sz w:val="16"/>
        </w:rPr>
        <w:t xml:space="preserve">. • </w:t>
      </w:r>
      <w:r w:rsidRPr="00CA5240">
        <w:rPr>
          <w:rFonts w:eastAsia="Calibri"/>
          <w:u w:val="single"/>
        </w:rPr>
        <w:t>Autonomy and choice for individuals plays a critical role</w:t>
      </w:r>
      <w:r w:rsidRPr="00CA5240">
        <w:rPr>
          <w:rFonts w:eastAsia="Calibri"/>
          <w:sz w:val="16"/>
        </w:rPr>
        <w:t xml:space="preserve"> in promoting effi ciency and democracy. • </w:t>
      </w:r>
      <w:r w:rsidRPr="00CA5240">
        <w:rPr>
          <w:rFonts w:eastAsia="Calibri"/>
          <w:u w:val="single"/>
        </w:rPr>
        <w:t xml:space="preserve">The </w:t>
      </w:r>
      <w:r w:rsidRPr="00CA5240">
        <w:rPr>
          <w:rFonts w:eastAsia="Calibri"/>
          <w:b/>
          <w:iCs/>
          <w:u w:val="single"/>
          <w:bdr w:val="single" w:sz="12" w:space="0" w:color="auto"/>
        </w:rPr>
        <w:t>convergence and synergy between an inclusive market and an inclusive state is necessary for progress to continue</w:t>
      </w:r>
      <w:r w:rsidRPr="00CA5240">
        <w:rPr>
          <w:rFonts w:eastAsia="Calibri"/>
          <w:sz w:val="16"/>
        </w:rPr>
        <w:t>.</w:t>
      </w:r>
    </w:p>
    <w:p w14:paraId="562EBC61" w14:textId="77777777" w:rsidR="004E7AAB" w:rsidRDefault="004E7AAB" w:rsidP="004E7AAB">
      <w:pPr>
        <w:pStyle w:val="Heading3"/>
      </w:pPr>
      <w:r>
        <w:t>AT: Epistemology Indict</w:t>
      </w:r>
    </w:p>
    <w:p w14:paraId="59FDA7BC" w14:textId="77777777" w:rsidR="004E7AAB" w:rsidRPr="00025F62" w:rsidRDefault="004E7AAB" w:rsidP="004E7AAB">
      <w:pPr>
        <w:pStyle w:val="Heading4"/>
      </w:pPr>
      <w:r>
        <w:t xml:space="preserve">Economics is a </w:t>
      </w:r>
      <w:r w:rsidRPr="007B286C">
        <w:rPr>
          <w:u w:val="single"/>
        </w:rPr>
        <w:t>useful</w:t>
      </w:r>
      <w:r w:rsidRPr="007B286C">
        <w:t xml:space="preserve"> </w:t>
      </w:r>
      <w:r>
        <w:t>method of scholarship</w:t>
      </w:r>
      <w:r w:rsidRPr="007B286C">
        <w:rPr>
          <w:i/>
        </w:rPr>
        <w:t xml:space="preserve"> </w:t>
      </w:r>
      <w:r>
        <w:t>for analyzing and explaining global phenomena</w:t>
      </w:r>
    </w:p>
    <w:p w14:paraId="7318B09C" w14:textId="77777777" w:rsidR="004E7AAB" w:rsidRPr="00A716CF" w:rsidRDefault="004E7AAB" w:rsidP="004E7AAB">
      <w:pPr>
        <w:rPr>
          <w:rFonts w:eastAsia="Times New Roman"/>
          <w:sz w:val="18"/>
        </w:rPr>
      </w:pPr>
      <w:r w:rsidRPr="00A716CF">
        <w:rPr>
          <w:rFonts w:eastAsia="Times New Roman"/>
          <w:sz w:val="18"/>
        </w:rPr>
        <w:t xml:space="preserve">Gregory R. </w:t>
      </w:r>
      <w:r w:rsidRPr="00F1506F">
        <w:rPr>
          <w:rStyle w:val="Style13ptBold"/>
        </w:rPr>
        <w:t>Beabout 2008</w:t>
      </w:r>
      <w:r w:rsidRPr="00025F62">
        <w:rPr>
          <w:rFonts w:eastAsia="Times New Roman"/>
          <w:sz w:val="18"/>
        </w:rPr>
        <w:t xml:space="preserve"> is an</w:t>
      </w:r>
      <w:r w:rsidRPr="00A716CF">
        <w:rPr>
          <w:rFonts w:eastAsia="Times New Roman"/>
          <w:sz w:val="18"/>
        </w:rPr>
        <w:t xml:space="preserve"> Associate Professor of Philo</w:t>
      </w:r>
      <w:r>
        <w:rPr>
          <w:rFonts w:eastAsia="Times New Roman"/>
          <w:sz w:val="18"/>
        </w:rPr>
        <w:t xml:space="preserve">sophy at Saint Louis University, adjunct fellow at institute for economic personalism; </w:t>
      </w:r>
      <w:r w:rsidRPr="00A716CF">
        <w:rPr>
          <w:rFonts w:eastAsia="Times New Roman"/>
          <w:sz w:val="18"/>
        </w:rPr>
        <w:t xml:space="preserve">Challenges to Using the Principle of Subsidiarity for Environmental </w:t>
      </w:r>
      <w:proofErr w:type="gramStart"/>
      <w:r w:rsidRPr="00A716CF">
        <w:rPr>
          <w:rFonts w:eastAsia="Times New Roman"/>
          <w:sz w:val="18"/>
        </w:rPr>
        <w:t>Policy;  5</w:t>
      </w:r>
      <w:proofErr w:type="gramEnd"/>
      <w:r w:rsidRPr="00A716CF">
        <w:rPr>
          <w:rFonts w:eastAsia="Times New Roman"/>
          <w:sz w:val="18"/>
        </w:rPr>
        <w:t xml:space="preserve"> U. St. Thomas L.J. 210 (2008) </w:t>
      </w:r>
    </w:p>
    <w:p w14:paraId="153C3E4B" w14:textId="77777777" w:rsidR="004E7AAB" w:rsidRPr="00361647" w:rsidRDefault="004E7AAB" w:rsidP="004E7AAB">
      <w:pPr>
        <w:ind w:right="288"/>
        <w:rPr>
          <w:rStyle w:val="Emphasis"/>
          <w:rFonts w:eastAsia="Times New Roman"/>
          <w:iCs w:val="0"/>
          <w:kern w:val="32"/>
          <w:sz w:val="16"/>
        </w:rPr>
      </w:pPr>
      <w:r w:rsidRPr="00361647">
        <w:rPr>
          <w:rFonts w:eastAsia="Times New Roman"/>
          <w:bCs/>
          <w:u w:val="single"/>
        </w:rPr>
        <w:t>Economics offers many insights into how the world around us works, much more than would be possible to summarize even in a full-length law review</w:t>
      </w:r>
      <w:r w:rsidRPr="00361647">
        <w:rPr>
          <w:rFonts w:eastAsia="Times New Roman"/>
          <w:kern w:val="32"/>
          <w:sz w:val="16"/>
        </w:rPr>
        <w:t xml:space="preserve"> article with many footnotes.5 From among those many insights, I have selected three "propositions" that demonstrate the fundamental points that economics is necessary, but not sufficient, to address environmental issues and that economics is necessary, but not sufficient, to reconcile the obligations of faith toward the poor and the need to protect the environment. </w:t>
      </w:r>
      <w:r w:rsidRPr="00361647">
        <w:rPr>
          <w:rFonts w:eastAsia="Times New Roman"/>
          <w:bCs/>
          <w:u w:val="single"/>
        </w:rPr>
        <w:t xml:space="preserve">By "propositions" I mean </w:t>
      </w:r>
      <w:r w:rsidRPr="00361647">
        <w:rPr>
          <w:rStyle w:val="Emphasis"/>
        </w:rPr>
        <w:t>fundamental truths about human behavior</w:t>
      </w:r>
      <w:r w:rsidRPr="00361647">
        <w:rPr>
          <w:rFonts w:eastAsia="Times New Roman"/>
          <w:bCs/>
          <w:u w:val="single"/>
        </w:rPr>
        <w:t xml:space="preserve"> and the natural world that we ignore at our peril, truths as basic as the laws of gravity</w:t>
      </w:r>
      <w:r w:rsidRPr="00361647">
        <w:rPr>
          <w:rFonts w:eastAsia="Times New Roman"/>
          <w:kern w:val="32"/>
          <w:sz w:val="16"/>
        </w:rPr>
        <w:t xml:space="preserve"> or humanity's susceptibility to sin. </w:t>
      </w:r>
      <w:r w:rsidRPr="00361647">
        <w:rPr>
          <w:rFonts w:eastAsia="Times New Roman"/>
          <w:bCs/>
          <w:u w:val="single"/>
        </w:rPr>
        <w:t>We can write statutes or regulations that ignore these-and Congress, legislatures, and regulators</w:t>
      </w:r>
      <w:r w:rsidRPr="00361647">
        <w:rPr>
          <w:rFonts w:eastAsia="Times New Roman"/>
          <w:kern w:val="32"/>
          <w:sz w:val="16"/>
        </w:rPr>
        <w:t xml:space="preserve"> the world over </w:t>
      </w:r>
      <w:r w:rsidRPr="00361647">
        <w:rPr>
          <w:rFonts w:eastAsia="Times New Roman"/>
          <w:bCs/>
          <w:u w:val="single"/>
        </w:rPr>
        <w:t xml:space="preserve">frequently do-but such measures risk the same </w:t>
      </w:r>
      <w:r w:rsidRPr="00361647">
        <w:rPr>
          <w:rStyle w:val="Emphasis"/>
        </w:rPr>
        <w:t>fatal results</w:t>
      </w:r>
      <w:r w:rsidRPr="00361647">
        <w:rPr>
          <w:rFonts w:eastAsia="Times New Roman"/>
          <w:bCs/>
          <w:u w:val="single"/>
        </w:rPr>
        <w:t xml:space="preserve"> as bridges built without accounting for gravity.</w:t>
      </w:r>
      <w:r w:rsidRPr="00361647">
        <w:rPr>
          <w:rFonts w:eastAsia="Times New Roman"/>
          <w:kern w:val="32"/>
          <w:sz w:val="16"/>
        </w:rPr>
        <w:t xml:space="preserve"> These propositions I will offer are economic "theory," but they are theory in the sense that the laws of gravity are a theory and are founded upon </w:t>
      </w:r>
      <w:r w:rsidRPr="00361647">
        <w:rPr>
          <w:rFonts w:eastAsia="Times New Roman"/>
          <w:bCs/>
          <w:u w:val="single"/>
        </w:rPr>
        <w:t>economic insights span</w:t>
      </w:r>
      <w:r w:rsidRPr="00361647">
        <w:rPr>
          <w:rFonts w:eastAsia="Times New Roman"/>
          <w:kern w:val="32"/>
          <w:sz w:val="16"/>
        </w:rPr>
        <w:t xml:space="preserve">ning </w:t>
      </w:r>
      <w:r w:rsidRPr="00361647">
        <w:rPr>
          <w:rStyle w:val="Emphasis"/>
        </w:rPr>
        <w:t>hundreds of years of careful analyses</w:t>
      </w:r>
      <w:r w:rsidRPr="00361647">
        <w:rPr>
          <w:rFonts w:eastAsia="Times New Roman"/>
          <w:bCs/>
          <w:u w:val="single"/>
        </w:rPr>
        <w:t xml:space="preserve">, testing of hypotheses, and rigorous debates. That does not mean all economists agree on all policy implications or that every prediction by an economist comes true. It does mean that the </w:t>
      </w:r>
      <w:r w:rsidRPr="00361647">
        <w:rPr>
          <w:rStyle w:val="Emphasis"/>
        </w:rPr>
        <w:t>core principles</w:t>
      </w:r>
      <w:r w:rsidRPr="00361647">
        <w:rPr>
          <w:rFonts w:eastAsia="Times New Roman"/>
          <w:bCs/>
          <w:u w:val="single"/>
        </w:rPr>
        <w:t xml:space="preserve"> of the discipline </w:t>
      </w:r>
      <w:r w:rsidRPr="00361647">
        <w:rPr>
          <w:rStyle w:val="Emphasis"/>
        </w:rPr>
        <w:t>are not mere matters of opinion</w:t>
      </w:r>
      <w:r w:rsidRPr="00361647">
        <w:rPr>
          <w:rFonts w:eastAsia="Times New Roman"/>
          <w:kern w:val="32"/>
          <w:sz w:val="16"/>
        </w:rPr>
        <w:t xml:space="preserve"> and that economics is not a "point of view" to be accorded equal weight with folk tales or political preferences. </w:t>
      </w:r>
      <w:r w:rsidRPr="00361647">
        <w:rPr>
          <w:rStyle w:val="Emphasis"/>
        </w:rPr>
        <w:t>All theories of how the world works are not equal</w:t>
      </w:r>
      <w:r w:rsidRPr="00361647">
        <w:t xml:space="preserve"> </w:t>
      </w:r>
      <w:r w:rsidRPr="00361647">
        <w:rPr>
          <w:rFonts w:eastAsia="Times New Roman"/>
          <w:bCs/>
          <w:u w:val="single"/>
        </w:rPr>
        <w:t xml:space="preserve">-some work better than others and the ones that work deserve </w:t>
      </w:r>
      <w:r w:rsidRPr="00361647">
        <w:rPr>
          <w:rStyle w:val="Emphasis"/>
        </w:rPr>
        <w:t>greater weight in policy debates</w:t>
      </w:r>
      <w:r w:rsidRPr="00361647">
        <w:rPr>
          <w:rFonts w:eastAsia="Times New Roman"/>
          <w:kern w:val="32"/>
          <w:sz w:val="16"/>
        </w:rPr>
        <w:t xml:space="preserve"> than the ones that do not. </w:t>
      </w:r>
      <w:r w:rsidRPr="00361647">
        <w:rPr>
          <w:rFonts w:eastAsia="Times New Roman"/>
          <w:bCs/>
          <w:u w:val="single"/>
        </w:rPr>
        <w:t xml:space="preserve">Economics' great strength is that it is a concise and </w:t>
      </w:r>
      <w:r w:rsidRPr="00361647">
        <w:rPr>
          <w:rStyle w:val="Emphasis"/>
        </w:rPr>
        <w:t>powerful theory</w:t>
      </w:r>
      <w:r w:rsidRPr="00361647">
        <w:rPr>
          <w:rFonts w:eastAsia="Times New Roman"/>
          <w:bCs/>
          <w:u w:val="single"/>
        </w:rPr>
        <w:t xml:space="preserve"> that </w:t>
      </w:r>
      <w:r w:rsidRPr="00361647">
        <w:rPr>
          <w:rStyle w:val="Emphasis"/>
        </w:rPr>
        <w:t>explains the world remarkably well</w:t>
      </w:r>
      <w:r w:rsidRPr="00361647">
        <w:rPr>
          <w:rFonts w:eastAsia="Times New Roman"/>
          <w:bCs/>
          <w:u w:val="single"/>
        </w:rPr>
        <w:t xml:space="preserve">. Those who ignore its insights are </w:t>
      </w:r>
      <w:r w:rsidRPr="00361647">
        <w:rPr>
          <w:rStyle w:val="Emphasis"/>
        </w:rPr>
        <w:t>doomed to fail.</w:t>
      </w:r>
      <w:r w:rsidRPr="00361647">
        <w:rPr>
          <w:rFonts w:eastAsia="Times New Roman"/>
          <w:kern w:val="32"/>
          <w:sz w:val="16"/>
        </w:rPr>
        <w:t xml:space="preserve"> Science fiction author Robert Heinlein coined the phrase "TANSTAAFL" as a shorthand way of saying "There Ain't No Such Thing As A Free Lunch" in his classic 1966 science fiction novel The Moon is a Harsh Mistress, in which he described a revolution by residents of lunar colonies against oppressive governments on Earth in 2076.6 Heinlein had the revolutionaries emblazon TANSTAAFL on their flag and wove the principle through the free lunar society he imagined-a place where even air cost people money. "No free lunch" means that </w:t>
      </w:r>
      <w:r w:rsidRPr="00361647">
        <w:rPr>
          <w:rFonts w:eastAsia="Times New Roman"/>
          <w:bCs/>
          <w:u w:val="single"/>
        </w:rPr>
        <w:t>everything costs something. Everything. No exceptions</w:t>
      </w:r>
      <w:r w:rsidRPr="00361647">
        <w:rPr>
          <w:rFonts w:eastAsia="Times New Roman"/>
          <w:kern w:val="32"/>
          <w:sz w:val="16"/>
        </w:rPr>
        <w:t xml:space="preserve">. At a minimum, </w:t>
      </w:r>
      <w:r w:rsidRPr="00361647">
        <w:rPr>
          <w:rFonts w:eastAsia="Times New Roman"/>
          <w:bCs/>
          <w:u w:val="single"/>
        </w:rPr>
        <w:t>if I spend my time doing one activity, I cannot spend that time doing something else. Economists refer to the idea that resources devoted to one activity are unavailable for other activities as "opportunity cost</w:t>
      </w:r>
      <w:r w:rsidRPr="00361647">
        <w:rPr>
          <w:rFonts w:eastAsia="Times New Roman"/>
          <w:kern w:val="32"/>
          <w:sz w:val="16"/>
        </w:rPr>
        <w:t xml:space="preserve">." If we do X, we cannot use those resources to do Y. </w:t>
      </w:r>
      <w:r w:rsidRPr="00361647">
        <w:rPr>
          <w:rFonts w:eastAsia="Times New Roman"/>
          <w:bCs/>
          <w:u w:val="single"/>
        </w:rPr>
        <w:t>The failure to recognize that there is an opportunity cost to committing resources</w:t>
      </w:r>
      <w:r w:rsidRPr="00361647">
        <w:rPr>
          <w:rFonts w:eastAsia="Times New Roman"/>
          <w:kern w:val="32"/>
          <w:sz w:val="16"/>
        </w:rPr>
        <w:t xml:space="preserve"> to any given use </w:t>
      </w:r>
      <w:r w:rsidRPr="00361647">
        <w:rPr>
          <w:rFonts w:eastAsia="Times New Roman"/>
          <w:bCs/>
          <w:u w:val="single"/>
        </w:rPr>
        <w:t xml:space="preserve">can have </w:t>
      </w:r>
      <w:r w:rsidRPr="00361647">
        <w:rPr>
          <w:rStyle w:val="Emphasis"/>
        </w:rPr>
        <w:t>disastrous consequences</w:t>
      </w:r>
      <w:r w:rsidRPr="00361647">
        <w:rPr>
          <w:rFonts w:eastAsia="Times New Roman"/>
          <w:bCs/>
          <w:u w:val="single"/>
        </w:rPr>
        <w:t xml:space="preserve"> because when we do not recognize</w:t>
      </w:r>
      <w:r w:rsidRPr="00361647">
        <w:rPr>
          <w:rFonts w:eastAsia="Times New Roman"/>
          <w:kern w:val="32"/>
          <w:sz w:val="16"/>
        </w:rPr>
        <w:t xml:space="preserve"> that </w:t>
      </w:r>
      <w:r w:rsidRPr="00361647">
        <w:rPr>
          <w:rFonts w:eastAsia="Times New Roman"/>
          <w:bCs/>
          <w:u w:val="single"/>
        </w:rPr>
        <w:t>our actions have costs we cannot intelligently consider our alternatives</w:t>
      </w:r>
      <w:r w:rsidRPr="00361647">
        <w:rPr>
          <w:rFonts w:eastAsia="Times New Roman"/>
          <w:kern w:val="32"/>
          <w:sz w:val="16"/>
        </w:rPr>
        <w:t xml:space="preserve">. And </w:t>
      </w:r>
      <w:r w:rsidRPr="00361647">
        <w:rPr>
          <w:rFonts w:eastAsia="Times New Roman"/>
          <w:bCs/>
          <w:u w:val="single"/>
        </w:rPr>
        <w:t>if we cannot assess the costs and benefits of our alternatives, we cannot make reasoned choices among them</w:t>
      </w:r>
      <w:r w:rsidRPr="00361647">
        <w:rPr>
          <w:rFonts w:eastAsia="Times New Roman"/>
          <w:kern w:val="32"/>
          <w:sz w:val="16"/>
        </w:rPr>
        <w:t xml:space="preserve">.7 In short, </w:t>
      </w:r>
      <w:r w:rsidRPr="00361647">
        <w:rPr>
          <w:rFonts w:eastAsia="Times New Roman"/>
          <w:bCs/>
          <w:u w:val="single"/>
        </w:rPr>
        <w:t>tradeoffs matter, and we need to pay attention to them</w:t>
      </w:r>
      <w:r w:rsidRPr="00361647">
        <w:rPr>
          <w:rFonts w:eastAsia="Times New Roman"/>
          <w:kern w:val="32"/>
          <w:sz w:val="16"/>
        </w:rPr>
        <w:t>.</w:t>
      </w:r>
    </w:p>
    <w:p w14:paraId="432E9332" w14:textId="77777777" w:rsidR="004E7AAB" w:rsidRPr="00513CD3" w:rsidRDefault="004E7AAB" w:rsidP="004E7AAB"/>
    <w:p w14:paraId="6CD1B7BC" w14:textId="77777777" w:rsidR="004E7AAB" w:rsidRPr="00361647" w:rsidRDefault="004E7AAB" w:rsidP="004E7AAB"/>
    <w:sectPr w:rsidR="004E7AAB" w:rsidRPr="00361647">
      <w:headerReference w:type="default" r:id="rId36"/>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1988F8" w14:textId="77777777" w:rsidR="00825241" w:rsidRDefault="00825241" w:rsidP="00E5505A">
      <w:pPr>
        <w:spacing w:after="0" w:line="240" w:lineRule="auto"/>
      </w:pPr>
      <w:r>
        <w:separator/>
      </w:r>
    </w:p>
  </w:endnote>
  <w:endnote w:type="continuationSeparator" w:id="0">
    <w:p w14:paraId="6896B8A1" w14:textId="77777777" w:rsidR="00825241" w:rsidRDefault="00825241" w:rsidP="00E55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778934" w14:textId="77777777" w:rsidR="00863594" w:rsidRDefault="00863594" w:rsidP="007C2BD7">
    <w:pPr>
      <w:pStyle w:val="Footer"/>
      <w:jc w:val="center"/>
      <w:rPr>
        <w:i/>
      </w:rPr>
    </w:pPr>
    <w:r w:rsidRPr="007C2BD7">
      <w:rPr>
        <w:i/>
      </w:rPr>
      <w:t xml:space="preserve">I already am eating from the trash can all the time. </w:t>
    </w:r>
  </w:p>
  <w:p w14:paraId="77D73700" w14:textId="77777777" w:rsidR="00863594" w:rsidRPr="007C2BD7" w:rsidRDefault="00863594" w:rsidP="007C2BD7">
    <w:pPr>
      <w:pStyle w:val="Footer"/>
      <w:jc w:val="center"/>
      <w:rPr>
        <w:i/>
      </w:rPr>
    </w:pPr>
    <w:r w:rsidRPr="007C2BD7">
      <w:rPr>
        <w:i/>
      </w:rPr>
      <w:t>The name of this trash can is ideology.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FA567B" w14:textId="77777777" w:rsidR="00825241" w:rsidRDefault="00825241" w:rsidP="00E5505A">
      <w:pPr>
        <w:spacing w:after="0" w:line="240" w:lineRule="auto"/>
      </w:pPr>
      <w:r>
        <w:separator/>
      </w:r>
    </w:p>
  </w:footnote>
  <w:footnote w:type="continuationSeparator" w:id="0">
    <w:p w14:paraId="290B966C" w14:textId="77777777" w:rsidR="00825241" w:rsidRDefault="00825241" w:rsidP="00E550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163D08" w14:textId="77777777" w:rsidR="00863594" w:rsidRDefault="00863594">
    <w:pPr>
      <w:pStyle w:val="Header"/>
      <w:contextualSpacing/>
    </w:pPr>
    <w:r>
      <w:t>UTNIF 2017-2018</w:t>
    </w:r>
    <w:r>
      <w:tab/>
    </w:r>
    <w:r>
      <w:tab/>
      <w:t>Education Topic</w:t>
    </w:r>
  </w:p>
  <w:p w14:paraId="3030409D" w14:textId="65F75A86" w:rsidR="00863594" w:rsidRDefault="00863594">
    <w:pPr>
      <w:pStyle w:val="Header"/>
      <w:contextualSpacing/>
    </w:pPr>
    <w:r>
      <w:t xml:space="preserve">Ideology G.R.I.P.E. </w:t>
    </w:r>
    <w:r>
      <w:tab/>
    </w:r>
    <w:r>
      <w:tab/>
    </w:r>
    <w:r w:rsidR="008E40BE">
      <w:t xml:space="preserve">Page </w:t>
    </w:r>
    <w:r w:rsidR="008E40BE">
      <w:rPr>
        <w:b/>
        <w:bCs/>
      </w:rPr>
      <w:fldChar w:fldCharType="begin"/>
    </w:r>
    <w:r w:rsidR="008E40BE">
      <w:rPr>
        <w:b/>
        <w:bCs/>
      </w:rPr>
      <w:instrText xml:space="preserve"> PAGE  \* Arabic  \* MERGEFORMAT </w:instrText>
    </w:r>
    <w:r w:rsidR="008E40BE">
      <w:rPr>
        <w:b/>
        <w:bCs/>
      </w:rPr>
      <w:fldChar w:fldCharType="separate"/>
    </w:r>
    <w:r w:rsidR="00361647">
      <w:rPr>
        <w:b/>
        <w:bCs/>
        <w:noProof/>
      </w:rPr>
      <w:t>341</w:t>
    </w:r>
    <w:r w:rsidR="008E40BE">
      <w:rPr>
        <w:b/>
        <w:bCs/>
      </w:rPr>
      <w:fldChar w:fldCharType="end"/>
    </w:r>
    <w:r w:rsidR="008E40BE">
      <w:t xml:space="preserve"> of </w:t>
    </w:r>
    <w:r w:rsidR="008E40BE">
      <w:rPr>
        <w:b/>
        <w:bCs/>
      </w:rPr>
      <w:fldChar w:fldCharType="begin"/>
    </w:r>
    <w:r w:rsidR="008E40BE">
      <w:rPr>
        <w:b/>
        <w:bCs/>
      </w:rPr>
      <w:instrText xml:space="preserve"> NUMPAGES  \* Arabic  \* MERGEFORMAT </w:instrText>
    </w:r>
    <w:r w:rsidR="008E40BE">
      <w:rPr>
        <w:b/>
        <w:bCs/>
      </w:rPr>
      <w:fldChar w:fldCharType="separate"/>
    </w:r>
    <w:r w:rsidR="00361647">
      <w:rPr>
        <w:b/>
        <w:bCs/>
        <w:noProof/>
      </w:rPr>
      <w:t>362</w:t>
    </w:r>
    <w:r w:rsidR="008E40BE">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00759632"/>
    <w:docVar w:name="VerbatimVersion" w:val="5.1"/>
  </w:docVars>
  <w:rsids>
    <w:rsidRoot w:val="002A386A"/>
    <w:rsid w:val="00001299"/>
    <w:rsid w:val="000139A3"/>
    <w:rsid w:val="00017E1E"/>
    <w:rsid w:val="00031FA6"/>
    <w:rsid w:val="00044350"/>
    <w:rsid w:val="00050AE5"/>
    <w:rsid w:val="00052389"/>
    <w:rsid w:val="000629B4"/>
    <w:rsid w:val="00071E60"/>
    <w:rsid w:val="000934BC"/>
    <w:rsid w:val="00096119"/>
    <w:rsid w:val="000B03F9"/>
    <w:rsid w:val="000B1F2B"/>
    <w:rsid w:val="000C5FA9"/>
    <w:rsid w:val="000C6CFE"/>
    <w:rsid w:val="000E2037"/>
    <w:rsid w:val="000F4049"/>
    <w:rsid w:val="00100833"/>
    <w:rsid w:val="00103CC1"/>
    <w:rsid w:val="00104529"/>
    <w:rsid w:val="00105942"/>
    <w:rsid w:val="00107396"/>
    <w:rsid w:val="00107A54"/>
    <w:rsid w:val="0011125A"/>
    <w:rsid w:val="001176C8"/>
    <w:rsid w:val="00123A34"/>
    <w:rsid w:val="00131222"/>
    <w:rsid w:val="00132991"/>
    <w:rsid w:val="00142D05"/>
    <w:rsid w:val="00144A4C"/>
    <w:rsid w:val="00152C19"/>
    <w:rsid w:val="00156764"/>
    <w:rsid w:val="001653AF"/>
    <w:rsid w:val="00176AB0"/>
    <w:rsid w:val="00177B7D"/>
    <w:rsid w:val="0018322D"/>
    <w:rsid w:val="00191C49"/>
    <w:rsid w:val="00195113"/>
    <w:rsid w:val="001960E8"/>
    <w:rsid w:val="001972E5"/>
    <w:rsid w:val="001A07C0"/>
    <w:rsid w:val="001A11A9"/>
    <w:rsid w:val="001A51B3"/>
    <w:rsid w:val="001A6B66"/>
    <w:rsid w:val="001B5776"/>
    <w:rsid w:val="001D154D"/>
    <w:rsid w:val="001E0C43"/>
    <w:rsid w:val="001E3630"/>
    <w:rsid w:val="001E48D6"/>
    <w:rsid w:val="001E527A"/>
    <w:rsid w:val="001F25BB"/>
    <w:rsid w:val="001F566A"/>
    <w:rsid w:val="001F78CE"/>
    <w:rsid w:val="002053B7"/>
    <w:rsid w:val="002103D0"/>
    <w:rsid w:val="00223744"/>
    <w:rsid w:val="00223FD0"/>
    <w:rsid w:val="002373C1"/>
    <w:rsid w:val="00251FC7"/>
    <w:rsid w:val="002529A6"/>
    <w:rsid w:val="002531F8"/>
    <w:rsid w:val="00256CA9"/>
    <w:rsid w:val="002576F2"/>
    <w:rsid w:val="00267426"/>
    <w:rsid w:val="002710F1"/>
    <w:rsid w:val="002855A7"/>
    <w:rsid w:val="00285EF3"/>
    <w:rsid w:val="00287BDD"/>
    <w:rsid w:val="002A386A"/>
    <w:rsid w:val="002B146A"/>
    <w:rsid w:val="002B5E17"/>
    <w:rsid w:val="002B641E"/>
    <w:rsid w:val="002C0EBD"/>
    <w:rsid w:val="002C36DF"/>
    <w:rsid w:val="002D1ED1"/>
    <w:rsid w:val="002D268B"/>
    <w:rsid w:val="002D4E83"/>
    <w:rsid w:val="002D4FBF"/>
    <w:rsid w:val="002E28D5"/>
    <w:rsid w:val="002E43C7"/>
    <w:rsid w:val="00304419"/>
    <w:rsid w:val="00315690"/>
    <w:rsid w:val="00316B75"/>
    <w:rsid w:val="00325646"/>
    <w:rsid w:val="003310E9"/>
    <w:rsid w:val="00343EA4"/>
    <w:rsid w:val="003460F2"/>
    <w:rsid w:val="00361647"/>
    <w:rsid w:val="003714FE"/>
    <w:rsid w:val="00375AEE"/>
    <w:rsid w:val="0038158C"/>
    <w:rsid w:val="003826D5"/>
    <w:rsid w:val="003902BA"/>
    <w:rsid w:val="00392823"/>
    <w:rsid w:val="003A09E2"/>
    <w:rsid w:val="003A25DE"/>
    <w:rsid w:val="003B51F9"/>
    <w:rsid w:val="003C3C28"/>
    <w:rsid w:val="003D0ADF"/>
    <w:rsid w:val="003D71E6"/>
    <w:rsid w:val="003E0D77"/>
    <w:rsid w:val="003E29A2"/>
    <w:rsid w:val="003F022E"/>
    <w:rsid w:val="004045EE"/>
    <w:rsid w:val="00407037"/>
    <w:rsid w:val="00411D03"/>
    <w:rsid w:val="004257C1"/>
    <w:rsid w:val="00426799"/>
    <w:rsid w:val="00434BFB"/>
    <w:rsid w:val="00446ACB"/>
    <w:rsid w:val="00451BE2"/>
    <w:rsid w:val="004605D6"/>
    <w:rsid w:val="004615B3"/>
    <w:rsid w:val="00466986"/>
    <w:rsid w:val="004916F5"/>
    <w:rsid w:val="00491767"/>
    <w:rsid w:val="004A1421"/>
    <w:rsid w:val="004A1CDC"/>
    <w:rsid w:val="004A1E2E"/>
    <w:rsid w:val="004B1C66"/>
    <w:rsid w:val="004C1989"/>
    <w:rsid w:val="004C60E8"/>
    <w:rsid w:val="004E3579"/>
    <w:rsid w:val="004E728B"/>
    <w:rsid w:val="004E7AAB"/>
    <w:rsid w:val="004F27FB"/>
    <w:rsid w:val="004F39E0"/>
    <w:rsid w:val="0050048C"/>
    <w:rsid w:val="00500F37"/>
    <w:rsid w:val="00537BD5"/>
    <w:rsid w:val="00547B14"/>
    <w:rsid w:val="005608B0"/>
    <w:rsid w:val="0057268A"/>
    <w:rsid w:val="0057307E"/>
    <w:rsid w:val="00581F1A"/>
    <w:rsid w:val="0059023A"/>
    <w:rsid w:val="00597348"/>
    <w:rsid w:val="005A0242"/>
    <w:rsid w:val="005A2F06"/>
    <w:rsid w:val="005B1571"/>
    <w:rsid w:val="005B1D78"/>
    <w:rsid w:val="005B2A17"/>
    <w:rsid w:val="005B7C8B"/>
    <w:rsid w:val="005C6DD1"/>
    <w:rsid w:val="005D05CB"/>
    <w:rsid w:val="005D2912"/>
    <w:rsid w:val="005E0CF6"/>
    <w:rsid w:val="005E5012"/>
    <w:rsid w:val="005F396E"/>
    <w:rsid w:val="006065BD"/>
    <w:rsid w:val="00616351"/>
    <w:rsid w:val="00620B54"/>
    <w:rsid w:val="00623A4B"/>
    <w:rsid w:val="00632F93"/>
    <w:rsid w:val="006374BC"/>
    <w:rsid w:val="00642A64"/>
    <w:rsid w:val="00645FA9"/>
    <w:rsid w:val="006475EB"/>
    <w:rsid w:val="00647866"/>
    <w:rsid w:val="0065239C"/>
    <w:rsid w:val="006617D2"/>
    <w:rsid w:val="00665003"/>
    <w:rsid w:val="00665433"/>
    <w:rsid w:val="00666D38"/>
    <w:rsid w:val="0067684B"/>
    <w:rsid w:val="0068089B"/>
    <w:rsid w:val="00684BE9"/>
    <w:rsid w:val="006868B4"/>
    <w:rsid w:val="006A2AD0"/>
    <w:rsid w:val="006B68BB"/>
    <w:rsid w:val="006C2375"/>
    <w:rsid w:val="006D4ECC"/>
    <w:rsid w:val="006F40E8"/>
    <w:rsid w:val="0070220A"/>
    <w:rsid w:val="00722258"/>
    <w:rsid w:val="007243E5"/>
    <w:rsid w:val="00726806"/>
    <w:rsid w:val="00741606"/>
    <w:rsid w:val="00743357"/>
    <w:rsid w:val="007547C1"/>
    <w:rsid w:val="00756049"/>
    <w:rsid w:val="00761D02"/>
    <w:rsid w:val="00766EA0"/>
    <w:rsid w:val="00790855"/>
    <w:rsid w:val="007A2226"/>
    <w:rsid w:val="007A2547"/>
    <w:rsid w:val="007C2BD7"/>
    <w:rsid w:val="007C37A3"/>
    <w:rsid w:val="007D013E"/>
    <w:rsid w:val="007F492A"/>
    <w:rsid w:val="007F5B66"/>
    <w:rsid w:val="0080138F"/>
    <w:rsid w:val="00811660"/>
    <w:rsid w:val="008168D2"/>
    <w:rsid w:val="008178A9"/>
    <w:rsid w:val="008239BF"/>
    <w:rsid w:val="00823A1C"/>
    <w:rsid w:val="00824175"/>
    <w:rsid w:val="00825241"/>
    <w:rsid w:val="00833E0C"/>
    <w:rsid w:val="00845257"/>
    <w:rsid w:val="008457AA"/>
    <w:rsid w:val="00845B9D"/>
    <w:rsid w:val="00852DB9"/>
    <w:rsid w:val="0085446F"/>
    <w:rsid w:val="00860984"/>
    <w:rsid w:val="0086242D"/>
    <w:rsid w:val="00863594"/>
    <w:rsid w:val="008657E9"/>
    <w:rsid w:val="0087734E"/>
    <w:rsid w:val="00883925"/>
    <w:rsid w:val="008B2CE1"/>
    <w:rsid w:val="008B3ECB"/>
    <w:rsid w:val="008B4E85"/>
    <w:rsid w:val="008C1B2E"/>
    <w:rsid w:val="008C6434"/>
    <w:rsid w:val="008D2C7A"/>
    <w:rsid w:val="008E04DE"/>
    <w:rsid w:val="008E3BB2"/>
    <w:rsid w:val="008E40BE"/>
    <w:rsid w:val="008F2941"/>
    <w:rsid w:val="008F2D23"/>
    <w:rsid w:val="00903E55"/>
    <w:rsid w:val="0091627E"/>
    <w:rsid w:val="00930904"/>
    <w:rsid w:val="00931D63"/>
    <w:rsid w:val="00953985"/>
    <w:rsid w:val="009578BD"/>
    <w:rsid w:val="0097032B"/>
    <w:rsid w:val="00976398"/>
    <w:rsid w:val="00980C85"/>
    <w:rsid w:val="00985DF9"/>
    <w:rsid w:val="00986E6D"/>
    <w:rsid w:val="00993059"/>
    <w:rsid w:val="009A6783"/>
    <w:rsid w:val="009B32A0"/>
    <w:rsid w:val="009B522C"/>
    <w:rsid w:val="009C0BBD"/>
    <w:rsid w:val="009C1DA7"/>
    <w:rsid w:val="009D2EAD"/>
    <w:rsid w:val="009D54B2"/>
    <w:rsid w:val="009E1922"/>
    <w:rsid w:val="009E3E4D"/>
    <w:rsid w:val="009F7ED2"/>
    <w:rsid w:val="00A16EA0"/>
    <w:rsid w:val="00A34FB8"/>
    <w:rsid w:val="00A40B52"/>
    <w:rsid w:val="00A43B3B"/>
    <w:rsid w:val="00A722A9"/>
    <w:rsid w:val="00A7729C"/>
    <w:rsid w:val="00A87DFE"/>
    <w:rsid w:val="00A91084"/>
    <w:rsid w:val="00A93661"/>
    <w:rsid w:val="00A93FAB"/>
    <w:rsid w:val="00A95652"/>
    <w:rsid w:val="00AB6D2F"/>
    <w:rsid w:val="00AC0AB8"/>
    <w:rsid w:val="00AC1A06"/>
    <w:rsid w:val="00AD2269"/>
    <w:rsid w:val="00AE0226"/>
    <w:rsid w:val="00AE085B"/>
    <w:rsid w:val="00AE19D0"/>
    <w:rsid w:val="00AE6E6A"/>
    <w:rsid w:val="00B13029"/>
    <w:rsid w:val="00B13D88"/>
    <w:rsid w:val="00B2384D"/>
    <w:rsid w:val="00B23FAD"/>
    <w:rsid w:val="00B26360"/>
    <w:rsid w:val="00B27359"/>
    <w:rsid w:val="00B33C6D"/>
    <w:rsid w:val="00B35826"/>
    <w:rsid w:val="00B41DE2"/>
    <w:rsid w:val="00B42363"/>
    <w:rsid w:val="00B4508F"/>
    <w:rsid w:val="00B55AD5"/>
    <w:rsid w:val="00B5731A"/>
    <w:rsid w:val="00B57CFA"/>
    <w:rsid w:val="00B6309F"/>
    <w:rsid w:val="00B67E2A"/>
    <w:rsid w:val="00B77A28"/>
    <w:rsid w:val="00B803A4"/>
    <w:rsid w:val="00B8057C"/>
    <w:rsid w:val="00B91206"/>
    <w:rsid w:val="00BA5C05"/>
    <w:rsid w:val="00BB2503"/>
    <w:rsid w:val="00BC191E"/>
    <w:rsid w:val="00BC221B"/>
    <w:rsid w:val="00BC4814"/>
    <w:rsid w:val="00BD6238"/>
    <w:rsid w:val="00BD650D"/>
    <w:rsid w:val="00BD6CEB"/>
    <w:rsid w:val="00BE1B81"/>
    <w:rsid w:val="00BF593B"/>
    <w:rsid w:val="00BF773A"/>
    <w:rsid w:val="00BF7E81"/>
    <w:rsid w:val="00C03FB9"/>
    <w:rsid w:val="00C13773"/>
    <w:rsid w:val="00C163F6"/>
    <w:rsid w:val="00C17CC8"/>
    <w:rsid w:val="00C26707"/>
    <w:rsid w:val="00C30653"/>
    <w:rsid w:val="00C37B5F"/>
    <w:rsid w:val="00C4617C"/>
    <w:rsid w:val="00C524D6"/>
    <w:rsid w:val="00C56048"/>
    <w:rsid w:val="00C64528"/>
    <w:rsid w:val="00C664B3"/>
    <w:rsid w:val="00C707DA"/>
    <w:rsid w:val="00C71BF0"/>
    <w:rsid w:val="00C83417"/>
    <w:rsid w:val="00C9114D"/>
    <w:rsid w:val="00C9604F"/>
    <w:rsid w:val="00C9694C"/>
    <w:rsid w:val="00CA09CC"/>
    <w:rsid w:val="00CA19AA"/>
    <w:rsid w:val="00CA5240"/>
    <w:rsid w:val="00CA6ED1"/>
    <w:rsid w:val="00CB1450"/>
    <w:rsid w:val="00CB2DF7"/>
    <w:rsid w:val="00CC5298"/>
    <w:rsid w:val="00CC5F2E"/>
    <w:rsid w:val="00CD736E"/>
    <w:rsid w:val="00CD7837"/>
    <w:rsid w:val="00CD798D"/>
    <w:rsid w:val="00CE161E"/>
    <w:rsid w:val="00CE24D3"/>
    <w:rsid w:val="00CE5DC7"/>
    <w:rsid w:val="00CF59A8"/>
    <w:rsid w:val="00CF6FE0"/>
    <w:rsid w:val="00CF75AE"/>
    <w:rsid w:val="00D01147"/>
    <w:rsid w:val="00D05B87"/>
    <w:rsid w:val="00D07CA1"/>
    <w:rsid w:val="00D1642C"/>
    <w:rsid w:val="00D30254"/>
    <w:rsid w:val="00D31720"/>
    <w:rsid w:val="00D325A9"/>
    <w:rsid w:val="00D36A8A"/>
    <w:rsid w:val="00D41E29"/>
    <w:rsid w:val="00D61409"/>
    <w:rsid w:val="00D62BBB"/>
    <w:rsid w:val="00D6691E"/>
    <w:rsid w:val="00D71170"/>
    <w:rsid w:val="00D875CF"/>
    <w:rsid w:val="00D90BB5"/>
    <w:rsid w:val="00DA1C92"/>
    <w:rsid w:val="00DA25D4"/>
    <w:rsid w:val="00DA6538"/>
    <w:rsid w:val="00DB36D0"/>
    <w:rsid w:val="00DB38FF"/>
    <w:rsid w:val="00DB608D"/>
    <w:rsid w:val="00DC3B00"/>
    <w:rsid w:val="00DF6AB7"/>
    <w:rsid w:val="00E00657"/>
    <w:rsid w:val="00E04771"/>
    <w:rsid w:val="00E1178B"/>
    <w:rsid w:val="00E15E75"/>
    <w:rsid w:val="00E339C9"/>
    <w:rsid w:val="00E359BE"/>
    <w:rsid w:val="00E374DC"/>
    <w:rsid w:val="00E50A6C"/>
    <w:rsid w:val="00E5262C"/>
    <w:rsid w:val="00E5505A"/>
    <w:rsid w:val="00E84D71"/>
    <w:rsid w:val="00EB3557"/>
    <w:rsid w:val="00EC7DC4"/>
    <w:rsid w:val="00ED30CF"/>
    <w:rsid w:val="00EE3057"/>
    <w:rsid w:val="00EE7158"/>
    <w:rsid w:val="00EF566A"/>
    <w:rsid w:val="00EF6451"/>
    <w:rsid w:val="00EF6EE3"/>
    <w:rsid w:val="00F05AA1"/>
    <w:rsid w:val="00F1506F"/>
    <w:rsid w:val="00F176EF"/>
    <w:rsid w:val="00F204B0"/>
    <w:rsid w:val="00F26492"/>
    <w:rsid w:val="00F26A86"/>
    <w:rsid w:val="00F27FF1"/>
    <w:rsid w:val="00F31700"/>
    <w:rsid w:val="00F322D5"/>
    <w:rsid w:val="00F37EB0"/>
    <w:rsid w:val="00F4029F"/>
    <w:rsid w:val="00F40346"/>
    <w:rsid w:val="00F425EF"/>
    <w:rsid w:val="00F45E10"/>
    <w:rsid w:val="00F6364A"/>
    <w:rsid w:val="00F64FA9"/>
    <w:rsid w:val="00F7262C"/>
    <w:rsid w:val="00F9113A"/>
    <w:rsid w:val="00FA754B"/>
    <w:rsid w:val="00FE2546"/>
    <w:rsid w:val="00FF53A6"/>
    <w:rsid w:val="00FF7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88BA73"/>
  <w15:chartTrackingRefBased/>
  <w15:docId w15:val="{350411DC-62E3-4044-B220-E50FF162A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8D2C7A"/>
    <w:rPr>
      <w:rFonts w:ascii="Georgia" w:hAnsi="Georgia" w:cs="Calibri"/>
    </w:rPr>
  </w:style>
  <w:style w:type="paragraph" w:styleId="Heading1">
    <w:name w:val="heading 1"/>
    <w:aliases w:val="Pocket"/>
    <w:basedOn w:val="Normal"/>
    <w:next w:val="Normal"/>
    <w:link w:val="Heading1Char"/>
    <w:qFormat/>
    <w:rsid w:val="008D2C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D2C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D2C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unhideWhenUsed/>
    <w:qFormat/>
    <w:rsid w:val="008D2C7A"/>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8D2C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2C7A"/>
  </w:style>
  <w:style w:type="character" w:customStyle="1" w:styleId="Heading1Char">
    <w:name w:val="Heading 1 Char"/>
    <w:aliases w:val="Pocket Char"/>
    <w:basedOn w:val="DefaultParagraphFont"/>
    <w:link w:val="Heading1"/>
    <w:rsid w:val="008D2C7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D2C7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8D2C7A"/>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D2C7A"/>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Bold Underline,Qualifications,normal card text,bold underline,Shrunk,qualifications in card,qualifications,Style1,Box,s"/>
    <w:basedOn w:val="DefaultParagraphFont"/>
    <w:link w:val="textbold"/>
    <w:uiPriority w:val="7"/>
    <w:qFormat/>
    <w:rsid w:val="008D2C7A"/>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D2C7A"/>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8D2C7A"/>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Block Char1"/>
    <w:basedOn w:val="DefaultParagraphFont"/>
    <w:uiPriority w:val="99"/>
    <w:unhideWhenUsed/>
    <w:rsid w:val="008D2C7A"/>
    <w:rPr>
      <w:color w:val="auto"/>
      <w:u w:val="none"/>
    </w:rPr>
  </w:style>
  <w:style w:type="character" w:styleId="FollowedHyperlink">
    <w:name w:val="FollowedHyperlink"/>
    <w:basedOn w:val="DefaultParagraphFont"/>
    <w:uiPriority w:val="99"/>
    <w:semiHidden/>
    <w:unhideWhenUsed/>
    <w:rsid w:val="008D2C7A"/>
    <w:rPr>
      <w:color w:val="auto"/>
      <w:u w:val="none"/>
    </w:rPr>
  </w:style>
  <w:style w:type="character" w:customStyle="1" w:styleId="UnresolvedMention1">
    <w:name w:val="Unresolved Mention1"/>
    <w:basedOn w:val="DefaultParagraphFont"/>
    <w:uiPriority w:val="99"/>
    <w:semiHidden/>
    <w:unhideWhenUsed/>
    <w:rsid w:val="00C03FB9"/>
    <w:rPr>
      <w:color w:val="808080"/>
      <w:shd w:val="clear" w:color="auto" w:fill="E6E6E6"/>
    </w:rPr>
  </w:style>
  <w:style w:type="paragraph" w:customStyle="1" w:styleId="textbold">
    <w:name w:val="text bold"/>
    <w:basedOn w:val="Normal"/>
    <w:link w:val="Emphasis"/>
    <w:uiPriority w:val="7"/>
    <w:qFormat/>
    <w:rsid w:val="00833E0C"/>
    <w:pPr>
      <w:widowControl w:val="0"/>
      <w:ind w:left="720"/>
      <w:jc w:val="both"/>
    </w:pPr>
    <w:rPr>
      <w:b/>
      <w:iCs/>
      <w:u w:val="single"/>
      <w:bdr w:val="single" w:sz="8" w:space="0" w:color="auto"/>
    </w:rPr>
  </w:style>
  <w:style w:type="paragraph" w:customStyle="1" w:styleId="Emphasis1">
    <w:name w:val="Emphasis1"/>
    <w:basedOn w:val="Normal"/>
    <w:autoRedefine/>
    <w:uiPriority w:val="7"/>
    <w:qFormat/>
    <w:rsid w:val="004257C1"/>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7"/>
    <w:qFormat/>
    <w:rsid w:val="00152C1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ListParagraph">
    <w:name w:val="List Paragraph"/>
    <w:basedOn w:val="Normal"/>
    <w:uiPriority w:val="99"/>
    <w:unhideWhenUsed/>
    <w:qFormat/>
    <w:rsid w:val="005C6DD1"/>
    <w:pPr>
      <w:ind w:left="720"/>
      <w:contextualSpacing/>
    </w:pPr>
  </w:style>
  <w:style w:type="paragraph" w:styleId="NormalWeb">
    <w:name w:val="Normal (Web)"/>
    <w:basedOn w:val="Normal"/>
    <w:uiPriority w:val="99"/>
    <w:unhideWhenUsed/>
    <w:rsid w:val="008457AA"/>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rsid w:val="001A07C0"/>
    <w:pPr>
      <w:tabs>
        <w:tab w:val="center" w:pos="4320"/>
        <w:tab w:val="right" w:pos="8640"/>
      </w:tabs>
    </w:pPr>
    <w:rPr>
      <w:rFonts w:eastAsia="Times New Roman" w:cs="Times New Roman"/>
      <w:color w:val="000000"/>
      <w:sz w:val="20"/>
    </w:rPr>
  </w:style>
  <w:style w:type="character" w:customStyle="1" w:styleId="HeaderChar">
    <w:name w:val="Header Char"/>
    <w:basedOn w:val="DefaultParagraphFont"/>
    <w:link w:val="Header"/>
    <w:rsid w:val="001A07C0"/>
    <w:rPr>
      <w:rFonts w:ascii="Georgia" w:eastAsia="Times New Roman" w:hAnsi="Georgia" w:cs="Times New Roman"/>
      <w:color w:val="000000"/>
      <w:sz w:val="20"/>
    </w:rPr>
  </w:style>
  <w:style w:type="character" w:customStyle="1" w:styleId="CharacterStyle2">
    <w:name w:val="Character Style 2"/>
    <w:rsid w:val="001A07C0"/>
    <w:rPr>
      <w:rFonts w:ascii="Garamond" w:hAnsi="Garamond"/>
      <w:sz w:val="24"/>
      <w:szCs w:val="24"/>
    </w:rPr>
  </w:style>
  <w:style w:type="character" w:customStyle="1" w:styleId="CharacterStyle6">
    <w:name w:val="Character Style 6"/>
    <w:rsid w:val="001A07C0"/>
    <w:rPr>
      <w:sz w:val="20"/>
      <w:szCs w:val="20"/>
    </w:rPr>
  </w:style>
  <w:style w:type="character" w:customStyle="1" w:styleId="Citation">
    <w:name w:val="Citation"/>
    <w:uiPriority w:val="1"/>
    <w:qFormat/>
    <w:rsid w:val="00BE1B81"/>
    <w:rPr>
      <w:rFonts w:ascii="Arial" w:hAnsi="Arial"/>
      <w:b/>
      <w:sz w:val="24"/>
      <w:u w:val="single"/>
    </w:rPr>
  </w:style>
  <w:style w:type="paragraph" w:styleId="Footer">
    <w:name w:val="footer"/>
    <w:basedOn w:val="Normal"/>
    <w:link w:val="FooterChar"/>
    <w:uiPriority w:val="99"/>
    <w:unhideWhenUsed/>
    <w:rsid w:val="00E550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05A"/>
    <w:rPr>
      <w:rFonts w:ascii="Georgia" w:hAnsi="Georgia" w:cs="Calibri"/>
    </w:rPr>
  </w:style>
  <w:style w:type="paragraph" w:styleId="DocumentMap">
    <w:name w:val="Document Map"/>
    <w:basedOn w:val="Normal"/>
    <w:link w:val="DocumentMapChar"/>
    <w:uiPriority w:val="99"/>
    <w:semiHidden/>
    <w:unhideWhenUsed/>
    <w:rsid w:val="00930904"/>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930904"/>
    <w:rPr>
      <w:rFonts w:ascii="Times New Roman" w:hAnsi="Times New Roman" w:cs="Times New Roman"/>
      <w:sz w:val="24"/>
      <w:szCs w:val="24"/>
    </w:rPr>
  </w:style>
  <w:style w:type="character" w:customStyle="1" w:styleId="m1964283356058143949gmail-style13ptbold">
    <w:name w:val="m_1964283356058143949gmail-style13ptbold"/>
    <w:basedOn w:val="DefaultParagraphFont"/>
    <w:rsid w:val="000C5FA9"/>
  </w:style>
  <w:style w:type="character" w:customStyle="1" w:styleId="m1964283356058143949gmail-styleunderline">
    <w:name w:val="m_1964283356058143949gmail-styleunderline"/>
    <w:basedOn w:val="DefaultParagraphFont"/>
    <w:rsid w:val="000C5FA9"/>
  </w:style>
  <w:style w:type="character" w:customStyle="1" w:styleId="aqj">
    <w:name w:val="aqj"/>
    <w:basedOn w:val="DefaultParagraphFont"/>
    <w:rsid w:val="000C5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545380">
      <w:bodyDiv w:val="1"/>
      <w:marLeft w:val="0"/>
      <w:marRight w:val="0"/>
      <w:marTop w:val="0"/>
      <w:marBottom w:val="0"/>
      <w:divBdr>
        <w:top w:val="none" w:sz="0" w:space="0" w:color="auto"/>
        <w:left w:val="none" w:sz="0" w:space="0" w:color="auto"/>
        <w:bottom w:val="none" w:sz="0" w:space="0" w:color="auto"/>
        <w:right w:val="none" w:sz="0" w:space="0" w:color="auto"/>
      </w:divBdr>
      <w:divsChild>
        <w:div w:id="13649809">
          <w:blockQuote w:val="1"/>
          <w:marLeft w:val="960"/>
          <w:marRight w:val="960"/>
          <w:marTop w:val="0"/>
          <w:marBottom w:val="0"/>
          <w:divBdr>
            <w:top w:val="none" w:sz="0" w:space="0" w:color="auto"/>
            <w:left w:val="none" w:sz="0" w:space="0" w:color="auto"/>
            <w:bottom w:val="none" w:sz="0" w:space="0" w:color="auto"/>
            <w:right w:val="none" w:sz="0" w:space="0" w:color="auto"/>
          </w:divBdr>
        </w:div>
      </w:divsChild>
    </w:div>
    <w:div w:id="817770427">
      <w:bodyDiv w:val="1"/>
      <w:marLeft w:val="0"/>
      <w:marRight w:val="0"/>
      <w:marTop w:val="0"/>
      <w:marBottom w:val="0"/>
      <w:divBdr>
        <w:top w:val="none" w:sz="0" w:space="0" w:color="auto"/>
        <w:left w:val="none" w:sz="0" w:space="0" w:color="auto"/>
        <w:bottom w:val="none" w:sz="0" w:space="0" w:color="auto"/>
        <w:right w:val="none" w:sz="0" w:space="0" w:color="auto"/>
      </w:divBdr>
    </w:div>
    <w:div w:id="105816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ournals.sagepub.com/doi/pdf/10.2304/pfie.2004.2.3.13" TargetMode="External"/><Relationship Id="rId13" Type="http://schemas.openxmlformats.org/officeDocument/2006/relationships/hyperlink" Target="https://www.researchgate.net/publication/254310281_The_globalization_and_corporatization_of_education_The_limits_and_liminality_of_the_market_mantra)" TargetMode="External"/><Relationship Id="rId18" Type="http://schemas.openxmlformats.org/officeDocument/2006/relationships/hyperlink" Target="http://arcade.stanford.edu/content/survival-or-war-logic-global-capitalism" TargetMode="External"/><Relationship Id="rId26" Type="http://schemas.openxmlformats.org/officeDocument/2006/relationships/hyperlink" Target="http://www.leftvoice.org/Public-Education-in-Capitalism-A-Marxist-Perspective"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arcade.stanford.edu/content/survival-or-war-logic-global-capitalism" TargetMode="External"/><Relationship Id="rId34" Type="http://schemas.openxmlformats.org/officeDocument/2006/relationships/hyperlink" Target="https://www.capitalism.com/labor-capitalism-thrives-motivated-workers-lead-stronger-economies/" TargetMode="External"/><Relationship Id="rId7" Type="http://schemas.openxmlformats.org/officeDocument/2006/relationships/endnotes" Target="endnotes.xml"/><Relationship Id="rId12" Type="http://schemas.openxmlformats.org/officeDocument/2006/relationships/hyperlink" Target="https://www.researchgate.net/publication/254310281_The_globalization_and_corporatization_of_education_The_limits_and_liminality_of_the_market_mantra)" TargetMode="External"/><Relationship Id="rId17" Type="http://schemas.openxmlformats.org/officeDocument/2006/relationships/hyperlink" Target="https://mronline.org/author/faramarzfarbod/" TargetMode="External"/><Relationship Id="rId25" Type="http://schemas.openxmlformats.org/officeDocument/2006/relationships/hyperlink" Target="http://www.peterfrase.com/2010/02/do-they-owe-us-a-living/" TargetMode="External"/><Relationship Id="rId33" Type="http://schemas.openxmlformats.org/officeDocument/2006/relationships/hyperlink" Target="http://thebreakthrough.org/index.php/programs/energy-and-climate/the-left-vs.-the-climate"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journals.sagepub.com/doi/pdf/10.2304/pfie.2004.2.3.13" TargetMode="External"/><Relationship Id="rId20" Type="http://schemas.openxmlformats.org/officeDocument/2006/relationships/hyperlink" Target="http://www.leftvoice.org/Public-Education-in-Capitalism-A-Marxist-Perspective" TargetMode="External"/><Relationship Id="rId29" Type="http://schemas.openxmlformats.org/officeDocument/2006/relationships/hyperlink" Target="http://www.project-syndicate.org/commentary/economic-growth-and-its-critics-by-bj-rn-lomb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254310281_The_globalization_and_corporatization_of_education_The_limits_and_liminality_of_the_market_mantra)" TargetMode="External"/><Relationship Id="rId24" Type="http://schemas.openxmlformats.org/officeDocument/2006/relationships/hyperlink" Target="https://philosophersforchange.org/2012/02/29/fighting-neo-liberalism-with-education-and-activism/" TargetMode="External"/><Relationship Id="rId32" Type="http://schemas.openxmlformats.org/officeDocument/2006/relationships/hyperlink" Target="http://rspb.royalsocietypublishing.org/content/280/1767/20131193.short"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earch.ebscohost.com/login.aspx?direct=true&amp;db=a9h&amp;AN=24672004&amp;site=ehost-live" TargetMode="External"/><Relationship Id="rId23" Type="http://schemas.openxmlformats.org/officeDocument/2006/relationships/hyperlink" Target="https://www.forbes.com/sites/bernardmarr/2016/06/30/are-we-headed-for-automated-luxury-communism/" TargetMode="External"/><Relationship Id="rId28" Type="http://schemas.openxmlformats.org/officeDocument/2006/relationships/hyperlink" Target="https://www.forbes.com/sites/modeledbehavior/2017/05/06/sorry-nerds-but-colonizing-other-planets-is-not-a-good-plan/" TargetMode="External"/><Relationship Id="rId36" Type="http://schemas.openxmlformats.org/officeDocument/2006/relationships/header" Target="header1.xml"/><Relationship Id="rId10" Type="http://schemas.openxmlformats.org/officeDocument/2006/relationships/hyperlink" Target="http://journals.sagepub.com/doi/pdf/10.2304/pfie.2004.2.3.13" TargetMode="External"/><Relationship Id="rId19" Type="http://schemas.openxmlformats.org/officeDocument/2006/relationships/hyperlink" Target="http://www.workers.org/2007/us/education-0405/" TargetMode="External"/><Relationship Id="rId31" Type="http://schemas.openxmlformats.org/officeDocument/2006/relationships/hyperlink" Target="http://thebreakthrough.org/index.php/journal/issue-6/does-capitalism-require-endless-growth" TargetMode="External"/><Relationship Id="rId4" Type="http://schemas.openxmlformats.org/officeDocument/2006/relationships/settings" Target="settings.xml"/><Relationship Id="rId9" Type="http://schemas.openxmlformats.org/officeDocument/2006/relationships/hyperlink" Target="http://journals.sagepub.com/doi/pdf/10.2304/pfie.2004.2.3.13" TargetMode="External"/><Relationship Id="rId14" Type="http://schemas.openxmlformats.org/officeDocument/2006/relationships/hyperlink" Target="https://monthlyreview.org/2011/07/01/education-and-the-structural-crisis-of-capital/" TargetMode="External"/><Relationship Id="rId22" Type="http://schemas.openxmlformats.org/officeDocument/2006/relationships/hyperlink" Target="http://www.peoplesworld.org/article/capitalism-is-destructive-and-unsustainable-it-needs-to-be-replaced/" TargetMode="External"/><Relationship Id="rId27" Type="http://schemas.openxmlformats.org/officeDocument/2006/relationships/hyperlink" Target="http://socialistresistance.org/the-role-of-marxist-educators-against-and-within-neoliberal-capitalism/3184" TargetMode="External"/><Relationship Id="rId30" Type="http://schemas.openxmlformats.org/officeDocument/2006/relationships/hyperlink" Target="http://thebreakthrough.org/index.php/journal/issue-6/does-capitalism-require-endless-growth" TargetMode="External"/><Relationship Id="rId35"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b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8F924-DDAD-4272-8469-09683D89D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4912</TotalTime>
  <Pages>1</Pages>
  <Words>230585</Words>
  <Characters>1314340</Characters>
  <Application>Microsoft Office Word</Application>
  <DocSecurity>0</DocSecurity>
  <Lines>10952</Lines>
  <Paragraphs>3083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Berger</dc:creator>
  <cp:keywords>5.1.1</cp:keywords>
  <dc:description/>
  <cp:lastModifiedBy>Anthony Berger</cp:lastModifiedBy>
  <cp:revision>19</cp:revision>
  <dcterms:created xsi:type="dcterms:W3CDTF">2017-07-23T18:58:00Z</dcterms:created>
  <dcterms:modified xsi:type="dcterms:W3CDTF">2017-07-30T00:08:00Z</dcterms:modified>
</cp:coreProperties>
</file>