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7960C1" w:rsidP="007960C1">
      <w:pPr>
        <w:pStyle w:val="Heading1"/>
      </w:pPr>
      <w:bookmarkStart w:id="0" w:name="PocketBM1"/>
      <w:r>
        <w:t>Mental Health</w:t>
      </w:r>
      <w:r w:rsidR="00E75B75">
        <w:t xml:space="preserve"> Case Neg</w:t>
      </w:r>
      <w:bookmarkStart w:id="1" w:name="_GoBack"/>
      <w:bookmarkEnd w:id="1"/>
    </w:p>
    <w:p w:rsidR="007960C1" w:rsidRDefault="00E75B75" w:rsidP="00E75B75">
      <w:pPr>
        <w:jc w:val="center"/>
      </w:pPr>
      <w:r>
        <w:rPr>
          <w:noProof/>
        </w:rPr>
        <w:drawing>
          <wp:inline distT="0" distB="0" distL="0" distR="0" wp14:anchorId="1A016442" wp14:editId="426FF771">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7960C1" w:rsidRDefault="007960C1" w:rsidP="00E75B75">
      <w:pPr>
        <w:pStyle w:val="Heading2"/>
      </w:pPr>
      <w:bookmarkStart w:id="2" w:name="PocketBM63"/>
      <w:bookmarkEnd w:id="0"/>
      <w:r>
        <w:t>NEG</w:t>
      </w:r>
    </w:p>
    <w:p w:rsidR="007960C1" w:rsidRDefault="007960C1" w:rsidP="007960C1"/>
    <w:p w:rsidR="007960C1" w:rsidRDefault="007960C1" w:rsidP="00E75B75">
      <w:pPr>
        <w:pStyle w:val="Heading3"/>
      </w:pPr>
      <w:bookmarkStart w:id="3" w:name="HatBM65"/>
      <w:r>
        <w:t>A2 Solvency</w:t>
      </w:r>
    </w:p>
    <w:p w:rsidR="00596446" w:rsidRPr="00596446" w:rsidRDefault="00596446" w:rsidP="00596446">
      <w:pPr>
        <w:pStyle w:val="Heading4"/>
      </w:pPr>
      <w:r>
        <w:t xml:space="preserve">SEL standards </w:t>
      </w:r>
      <w:r w:rsidR="00D4760C">
        <w:t xml:space="preserve">infringe on parent’s rights and put children at high risk of misdiagnosis </w:t>
      </w:r>
    </w:p>
    <w:p w:rsidR="00596446" w:rsidRPr="00596446" w:rsidRDefault="00596446" w:rsidP="00596446">
      <w:r w:rsidRPr="00596446">
        <w:t> </w:t>
      </w:r>
      <w:hyperlink r:id="rId8" w:tooltip="Posts by Jane Robbins and Karen Effrem" w:history="1">
        <w:r w:rsidRPr="00596446">
          <w:rPr>
            <w:rStyle w:val="Hyperlink"/>
          </w:rPr>
          <w:t xml:space="preserve">Jane </w:t>
        </w:r>
        <w:r w:rsidRPr="00596446">
          <w:rPr>
            <w:rStyle w:val="Style13ptBold"/>
          </w:rPr>
          <w:t>Robbins</w:t>
        </w:r>
        <w:r w:rsidRPr="00596446">
          <w:rPr>
            <w:rStyle w:val="Hyperlink"/>
          </w:rPr>
          <w:t xml:space="preserve"> and Karen</w:t>
        </w:r>
        <w:r w:rsidRPr="00596446">
          <w:rPr>
            <w:rStyle w:val="Style13ptBold"/>
          </w:rPr>
          <w:t xml:space="preserve"> Effrem</w:t>
        </w:r>
      </w:hyperlink>
      <w:r>
        <w:t xml:space="preserve"> </w:t>
      </w:r>
      <w:r w:rsidRPr="00596446">
        <w:t xml:space="preserve">OCTOBER 19, </w:t>
      </w:r>
      <w:r w:rsidRPr="00596446">
        <w:rPr>
          <w:rStyle w:val="Style13ptBold"/>
        </w:rPr>
        <w:t>2016</w:t>
      </w:r>
      <w:r>
        <w:t>, “</w:t>
      </w:r>
      <w:hyperlink r:id="rId9" w:tooltip="Schools Ditch Academics For Emotional Manipulation" w:history="1">
        <w:r w:rsidRPr="00596446">
          <w:rPr>
            <w:rStyle w:val="Hyperlink"/>
          </w:rPr>
          <w:t>Schools Ditch Academics For Emotional Manipulation</w:t>
        </w:r>
      </w:hyperlink>
      <w:r>
        <w:t xml:space="preserve">”, The Federalist, </w:t>
      </w:r>
      <w:r w:rsidRPr="00596446">
        <w:t xml:space="preserve">Jane Robbins is an attorney and a senior fellow with the American Principles Project in Washington DC. Dr. Karen </w:t>
      </w:r>
      <w:proofErr w:type="spellStart"/>
      <w:r w:rsidRPr="00596446">
        <w:t>Effrem</w:t>
      </w:r>
      <w:proofErr w:type="spellEnd"/>
      <w:r w:rsidRPr="00596446">
        <w:t xml:space="preserve"> is a pediatrician and president of Education Liberty Watch, http://thefederalist.com/2016/10/19/schools-ditch-academics-for-emotional-manipulation/</w:t>
      </w:r>
    </w:p>
    <w:p w:rsidR="00E35296" w:rsidRPr="00C72B85" w:rsidRDefault="00596446" w:rsidP="00E35296">
      <w:r w:rsidRPr="00D4760C">
        <w:rPr>
          <w:rStyle w:val="Emphasis"/>
          <w:highlight w:val="yellow"/>
        </w:rPr>
        <w:t xml:space="preserve">This summer the </w:t>
      </w:r>
      <w:hyperlink r:id="rId10" w:history="1">
        <w:r w:rsidRPr="00D4760C">
          <w:rPr>
            <w:rStyle w:val="Emphasis"/>
            <w:highlight w:val="yellow"/>
          </w:rPr>
          <w:t>Collaborative for Academic, Social and Emotional Learning</w:t>
        </w:r>
      </w:hyperlink>
      <w:r w:rsidRPr="00FC5324">
        <w:rPr>
          <w:rStyle w:val="Emphasis"/>
        </w:rPr>
        <w:t xml:space="preserve"> (CASEL) </w:t>
      </w:r>
      <w:hyperlink r:id="rId11" w:history="1">
        <w:r w:rsidRPr="00D4760C">
          <w:rPr>
            <w:rStyle w:val="Emphasis"/>
            <w:highlight w:val="yellow"/>
          </w:rPr>
          <w:t>announced</w:t>
        </w:r>
      </w:hyperlink>
      <w:r w:rsidRPr="00D4760C">
        <w:rPr>
          <w:rStyle w:val="Emphasis"/>
          <w:highlight w:val="yellow"/>
        </w:rPr>
        <w:t xml:space="preserve"> it had chosen eight states to collaborate on creating K-12 “social emotional learning” </w:t>
      </w:r>
      <w:r w:rsidRPr="00D4760C">
        <w:rPr>
          <w:rStyle w:val="Emphasis"/>
        </w:rPr>
        <w:t xml:space="preserve">(SEL) </w:t>
      </w:r>
      <w:r w:rsidRPr="00D4760C">
        <w:rPr>
          <w:rStyle w:val="Emphasis"/>
          <w:highlight w:val="yellow"/>
        </w:rPr>
        <w:t>standards</w:t>
      </w:r>
      <w:r w:rsidRPr="00D4760C">
        <w:rPr>
          <w:highlight w:val="yellow"/>
        </w:rPr>
        <w:t>.</w:t>
      </w:r>
      <w:r w:rsidRPr="00D4760C">
        <w:t xml:space="preserve"> All students, from kindergartners through high-school seniors, would be measured on </w:t>
      </w:r>
      <w:hyperlink r:id="rId12" w:history="1">
        <w:r w:rsidRPr="00D4760C">
          <w:rPr>
            <w:rStyle w:val="Hyperlink"/>
          </w:rPr>
          <w:t>five “non-cognitive” factors</w:t>
        </w:r>
      </w:hyperlink>
      <w:r w:rsidRPr="00D4760C">
        <w:t xml:space="preserve">: self-awareness, self-management, social awareness, relationship skills, and responsible decision-making. </w:t>
      </w:r>
      <w:r w:rsidRPr="00FC5324">
        <w:rPr>
          <w:rStyle w:val="Emphasis"/>
        </w:rPr>
        <w:t>Under such a system teachers become essentially therapists, and students become essentially patients.</w:t>
      </w:r>
      <w:r w:rsidRPr="00D4760C">
        <w:t xml:space="preserve"> Supposedly this will clear away the psychological deadwood that obstructs a student’s path to academic achievement. </w:t>
      </w:r>
      <w:r w:rsidRPr="00FC5324">
        <w:rPr>
          <w:rStyle w:val="Emphasis"/>
        </w:rPr>
        <w:t>But less than two months later, two of the CASEL states (</w:t>
      </w:r>
      <w:hyperlink r:id="rId13" w:history="1">
        <w:r w:rsidRPr="00FC5324">
          <w:rPr>
            <w:rStyle w:val="Emphasis"/>
          </w:rPr>
          <w:t>Tennessee</w:t>
        </w:r>
      </w:hyperlink>
      <w:r w:rsidRPr="00FC5324">
        <w:rPr>
          <w:rStyle w:val="Emphasis"/>
        </w:rPr>
        <w:t xml:space="preserve"> and </w:t>
      </w:r>
      <w:hyperlink r:id="rId14" w:history="1">
        <w:r w:rsidRPr="00FC5324">
          <w:rPr>
            <w:rStyle w:val="Emphasis"/>
          </w:rPr>
          <w:t>Georgia</w:t>
        </w:r>
      </w:hyperlink>
      <w:r w:rsidRPr="00FC5324">
        <w:rPr>
          <w:rStyle w:val="Emphasis"/>
        </w:rPr>
        <w:t>) have withdrawn from the initiative. Parents have begun to realize the dangers of SEL and to challenge their schools’ lemming-like march toward psychological manipulation of children</w:t>
      </w:r>
      <w:r w:rsidRPr="00D4760C">
        <w:t xml:space="preserve">. Federal Government Probes Students’ Psyches We’ve </w:t>
      </w:r>
      <w:hyperlink r:id="rId15" w:history="1">
        <w:r w:rsidRPr="00D4760C">
          <w:rPr>
            <w:rStyle w:val="Hyperlink"/>
          </w:rPr>
          <w:t>written</w:t>
        </w:r>
      </w:hyperlink>
      <w:r w:rsidRPr="00D4760C">
        <w:t xml:space="preserve"> about the push by the U.S. Department of Education (USED) and the rest of the progressive education establishment to transform education from academic content instruction to molding and assessing children’s attitudes, mindsets, and behaviors. The infamous “outcome-based education” (OBE) in the 1990s began the trend, and </w:t>
      </w:r>
      <w:hyperlink r:id="rId16" w:history="1">
        <w:r w:rsidRPr="00D4760C">
          <w:rPr>
            <w:rStyle w:val="Hyperlink"/>
          </w:rPr>
          <w:t>Head Start</w:t>
        </w:r>
      </w:hyperlink>
      <w:r w:rsidRPr="00D4760C">
        <w:t xml:space="preserve"> and the </w:t>
      </w:r>
      <w:hyperlink r:id="rId17" w:history="1">
        <w:r w:rsidRPr="00D4760C">
          <w:rPr>
            <w:rStyle w:val="Hyperlink"/>
          </w:rPr>
          <w:t>Common Core</w:t>
        </w:r>
      </w:hyperlink>
      <w:r w:rsidRPr="00D4760C">
        <w:t xml:space="preserve"> national standards advance the same foundational principles. The new federal Every Student Succeeds Act (ESSA) ramps up the trend in several ways. ESSA requires rating schools based partly on </w:t>
      </w:r>
      <w:hyperlink r:id="rId18" w:history="1">
        <w:r w:rsidRPr="00D4760C">
          <w:rPr>
            <w:rStyle w:val="Hyperlink"/>
          </w:rPr>
          <w:t>“nonacademic” factors</w:t>
        </w:r>
      </w:hyperlink>
      <w:r w:rsidRPr="00D4760C">
        <w:t xml:space="preserve">, which may include measures of SEL. It also </w:t>
      </w:r>
      <w:hyperlink r:id="rId19" w:history="1">
        <w:r w:rsidRPr="00D4760C">
          <w:rPr>
            <w:rStyle w:val="Hyperlink"/>
          </w:rPr>
          <w:t>pours money</w:t>
        </w:r>
      </w:hyperlink>
      <w:r w:rsidRPr="00D4760C">
        <w:t xml:space="preserve"> into SEL programs, “which may include engaging or supporting families at school or at home” (i.e., home visits by bureaucrats</w:t>
      </w:r>
      <w:r w:rsidRPr="00FC5324">
        <w:rPr>
          <w:rStyle w:val="Emphasis"/>
        </w:rPr>
        <w:t xml:space="preserve">). Other </w:t>
      </w:r>
      <w:r w:rsidRPr="00D4760C">
        <w:rPr>
          <w:rStyle w:val="Emphasis"/>
          <w:highlight w:val="yellow"/>
        </w:rPr>
        <w:t>provisions include training school personnel on “when and how to refer . . . children with, or at risk of, mental illness,” and implementing programs for children who are deemed “at-risk” of academic or social problems, without ever defining “at-risk.”</w:t>
      </w:r>
      <w:r w:rsidRPr="00FC5324">
        <w:rPr>
          <w:rStyle w:val="Emphasis"/>
        </w:rPr>
        <w:t xml:space="preserve"> Similar ESSA language urges school officials to cast a wide net for special education in school-wide “intervention” and “support” programs, allowing schools to sidestep parental consent requirements for formal evaluations</w:t>
      </w:r>
      <w:r w:rsidRPr="00D4760C">
        <w:t xml:space="preserve">. Beyond ESSA, at least three other federal initiatives aim to monitor children’s attitudes and beliefs. One is the planned revision of the National Assessment of Educational Progress (NAEP), the test referred to as “the nation’s report card,” to assess mindsets and school climate. This revision has been challenged not only on </w:t>
      </w:r>
      <w:hyperlink r:id="rId20" w:history="1">
        <w:r w:rsidRPr="00D4760C">
          <w:rPr>
            <w:rStyle w:val="Hyperlink"/>
          </w:rPr>
          <w:t>constitutional and privacy grounds</w:t>
        </w:r>
      </w:hyperlink>
      <w:r w:rsidRPr="00D4760C">
        <w:t xml:space="preserve">, but as a </w:t>
      </w:r>
      <w:hyperlink r:id="rId21" w:history="1">
        <w:r w:rsidRPr="00D4760C">
          <w:rPr>
            <w:rStyle w:val="Hyperlink"/>
          </w:rPr>
          <w:t>violation</w:t>
        </w:r>
      </w:hyperlink>
      <w:r w:rsidRPr="00D4760C">
        <w:t xml:space="preserve"> of federal law. Of course, law is merely an inconvenience to the Obama administration. The second effort would fund federally controlled and funded “social emotional research” in the proposed Strengthening Education Through Research Act (</w:t>
      </w:r>
      <w:hyperlink r:id="rId22" w:history="1">
        <w:r w:rsidRPr="00D4760C">
          <w:rPr>
            <w:rStyle w:val="Hyperlink"/>
          </w:rPr>
          <w:t>SETRA</w:t>
        </w:r>
      </w:hyperlink>
      <w:r w:rsidRPr="00D4760C">
        <w:t xml:space="preserve">)—a bill supported by individuals and corporations that will profit handsomely from all this sensitive data to help them </w:t>
      </w:r>
      <w:hyperlink r:id="rId23" w:history="1">
        <w:r w:rsidRPr="00D4760C">
          <w:rPr>
            <w:rStyle w:val="Hyperlink"/>
          </w:rPr>
          <w:t>mold worker bees</w:t>
        </w:r>
      </w:hyperlink>
      <w:r w:rsidRPr="00D4760C">
        <w:t xml:space="preserve"> for the global economy. A third federal initiative is USED’s bribery of states to promote SEL standards and data-gathering on preschool children via the Race to the Top </w:t>
      </w:r>
      <w:hyperlink r:id="rId24" w:history="1">
        <w:r w:rsidRPr="00D4760C">
          <w:rPr>
            <w:rStyle w:val="Hyperlink"/>
          </w:rPr>
          <w:t>Early Learning Challenge grants</w:t>
        </w:r>
      </w:hyperlink>
      <w:r w:rsidRPr="00D4760C">
        <w:t xml:space="preserve">. These grants, along with the </w:t>
      </w:r>
      <w:hyperlink r:id="rId25" w:history="1">
        <w:r w:rsidRPr="00D4760C">
          <w:rPr>
            <w:rStyle w:val="Hyperlink"/>
          </w:rPr>
          <w:t>preschool grants</w:t>
        </w:r>
      </w:hyperlink>
      <w:r w:rsidRPr="00D4760C">
        <w:t xml:space="preserve"> in ESSA and Head Start, promote “Baby Common Core”-style SEL standards and data-collection and preserving this in states’ student-data systems. So now every child’s permanent dossier can include how well he played with others when he was four. Should Government Track Students’ Thoughts, Feelings? </w:t>
      </w:r>
      <w:r w:rsidRPr="00D4760C">
        <w:rPr>
          <w:rStyle w:val="Emphasis"/>
          <w:highlight w:val="yellow"/>
        </w:rPr>
        <w:t>The problems with SEL are both philosophical and operational. Parents rightly object that the school (which means the government) has no business analyzing and trying to change a child’s psychological makeup</w:t>
      </w:r>
      <w:r w:rsidRPr="00D4760C">
        <w:t xml:space="preserve">. It’s one thing to enforce discipline in a classroom and encourage individual students to do their best; good teachers have done that from time immemorial. It’s quite another to assess students on their compliance with highly subjective behavioral standards that may measure personality and individual or family beliefs more than objective shortcomings in performance. </w:t>
      </w:r>
      <w:r w:rsidRPr="00D4760C">
        <w:rPr>
          <w:rStyle w:val="Emphasis"/>
        </w:rPr>
        <w:t>The school exists to assist parents in educating their children, not to replace them in that role</w:t>
      </w:r>
      <w:r w:rsidRPr="00D4760C">
        <w:t xml:space="preserve">. </w:t>
      </w:r>
      <w:hyperlink r:id="rId26" w:history="1">
        <w:r w:rsidRPr="00D4760C">
          <w:rPr>
            <w:rStyle w:val="Hyperlink"/>
          </w:rPr>
          <w:t>Writing in trade publication Education Week</w:t>
        </w:r>
      </w:hyperlink>
      <w:r w:rsidRPr="00D4760C">
        <w:t xml:space="preserve">, a SEL consultant touts a new assessment “to generate data about such character strengths as responsibility, resilience, teamwork, curiosity, and leadership.” </w:t>
      </w:r>
      <w:r w:rsidRPr="00D4760C">
        <w:rPr>
          <w:rStyle w:val="Emphasis"/>
        </w:rPr>
        <w:t>This violation of both privacy and freedom of conscience is also an alarming effort to standardize children, who normally develop at very different rates and in very different ways, to fit government-determined norms</w:t>
      </w:r>
      <w:r w:rsidRPr="00D4760C">
        <w:t xml:space="preserve">. The government has no right to collect data on any child’s “character strengths,” which are the most personal aspects of a child’s psyche. Period. The operational problems are also daunting. </w:t>
      </w:r>
      <w:r w:rsidRPr="00D4760C">
        <w:rPr>
          <w:rStyle w:val="Emphasis"/>
        </w:rPr>
        <w:t xml:space="preserve">Who will be assessing a child using these subjective criteria? Psychiatrists, psychologists, and counselors undergo years of training to delve into this murky area. But </w:t>
      </w:r>
      <w:r w:rsidRPr="00D4760C">
        <w:rPr>
          <w:rStyle w:val="Emphasis"/>
          <w:highlight w:val="yellow"/>
        </w:rPr>
        <w:t>even</w:t>
      </w:r>
      <w:r w:rsidRPr="00D4760C">
        <w:rPr>
          <w:rStyle w:val="Emphasis"/>
        </w:rPr>
        <w:t xml:space="preserve"> these </w:t>
      </w:r>
      <w:hyperlink r:id="rId27" w:history="1">
        <w:r w:rsidRPr="00D4760C">
          <w:rPr>
            <w:rStyle w:val="Emphasis"/>
            <w:highlight w:val="yellow"/>
          </w:rPr>
          <w:t>experts admit</w:t>
        </w:r>
      </w:hyperlink>
      <w:r w:rsidRPr="00D4760C">
        <w:rPr>
          <w:rStyle w:val="Emphasis"/>
          <w:highlight w:val="yellow"/>
        </w:rPr>
        <w:t xml:space="preserve"> there are no firm criteria for mental-health diagnoses, especially in children. The World Health Organization</w:t>
      </w:r>
      <w:r w:rsidRPr="00D4760C">
        <w:rPr>
          <w:rStyle w:val="Emphasis"/>
        </w:rPr>
        <w:t xml:space="preserve">, hardly a bastion of conservative medical or political thought, </w:t>
      </w:r>
      <w:hyperlink r:id="rId28" w:history="1">
        <w:r w:rsidRPr="00D4760C">
          <w:rPr>
            <w:rStyle w:val="Emphasis"/>
            <w:highlight w:val="yellow"/>
          </w:rPr>
          <w:t>warned</w:t>
        </w:r>
      </w:hyperlink>
      <w:r w:rsidRPr="00D4760C">
        <w:rPr>
          <w:rStyle w:val="Emphasis"/>
          <w:highlight w:val="yellow"/>
        </w:rPr>
        <w:t>:</w:t>
      </w:r>
      <w:r w:rsidRPr="00D4760C">
        <w:rPr>
          <w:rStyle w:val="Emphasis"/>
        </w:rPr>
        <w:t xml:space="preserve"> “Childhood and adolescence being developmental phases, </w:t>
      </w:r>
      <w:r w:rsidRPr="00D4760C">
        <w:rPr>
          <w:rStyle w:val="Emphasis"/>
          <w:highlight w:val="yellow"/>
        </w:rPr>
        <w:t>it is difficult to draw clear boundaries between phenomena that are part of normal development and others that are abnormal</w:t>
      </w:r>
      <w:r w:rsidRPr="00D4760C">
        <w:rPr>
          <w:rStyle w:val="Emphasis"/>
        </w:rPr>
        <w:t>.</w:t>
      </w:r>
      <w:r w:rsidRPr="00D4760C">
        <w:t xml:space="preserve">” Through SEL, however, the government wants to have teachers making such evaluations. Psychologist Dr. Gary Thompson has </w:t>
      </w:r>
      <w:hyperlink r:id="rId29" w:history="1">
        <w:r w:rsidRPr="00D4760C">
          <w:rPr>
            <w:rStyle w:val="Hyperlink"/>
          </w:rPr>
          <w:t>emphasized</w:t>
        </w:r>
      </w:hyperlink>
      <w:r w:rsidRPr="00D4760C">
        <w:t xml:space="preserve"> that </w:t>
      </w:r>
      <w:r w:rsidRPr="00D4760C">
        <w:rPr>
          <w:rStyle w:val="Emphasis"/>
          <w:highlight w:val="yellow"/>
        </w:rPr>
        <w:t>placing this type of responsibility in the hands of untrained</w:t>
      </w:r>
      <w:r w:rsidRPr="00D4760C">
        <w:rPr>
          <w:rStyle w:val="Emphasis"/>
        </w:rPr>
        <w:t xml:space="preserve"> even if well-</w:t>
      </w:r>
      <w:r w:rsidRPr="00D4760C">
        <w:rPr>
          <w:rStyle w:val="Emphasis"/>
          <w:highlight w:val="yellow"/>
        </w:rPr>
        <w:t xml:space="preserve">meaning people can be dangerous for the children who may be improperly labeled. These dangers can include even </w:t>
      </w:r>
      <w:hyperlink r:id="rId30" w:history="1">
        <w:r w:rsidRPr="00D4760C">
          <w:rPr>
            <w:rStyle w:val="Emphasis"/>
            <w:highlight w:val="yellow"/>
          </w:rPr>
          <w:t>forced treatment</w:t>
        </w:r>
      </w:hyperlink>
      <w:r w:rsidRPr="00D4760C">
        <w:rPr>
          <w:rStyle w:val="Emphasis"/>
          <w:highlight w:val="yellow"/>
        </w:rPr>
        <w:t xml:space="preserve"> with medications that have harmful side effects, or threatened or </w:t>
      </w:r>
      <w:hyperlink r:id="rId31" w:history="1">
        <w:r w:rsidRPr="00D4760C">
          <w:rPr>
            <w:rStyle w:val="Emphasis"/>
            <w:highlight w:val="yellow"/>
          </w:rPr>
          <w:t>actual removal of children</w:t>
        </w:r>
      </w:hyperlink>
      <w:r w:rsidRPr="00D4760C">
        <w:rPr>
          <w:rStyle w:val="Emphasis"/>
          <w:highlight w:val="yellow"/>
        </w:rPr>
        <w:t xml:space="preserve"> from their homes if parents refuse the treatment</w:t>
      </w:r>
      <w:r w:rsidRPr="00D4760C">
        <w:rPr>
          <w:rStyle w:val="Emphasis"/>
        </w:rPr>
        <w:t>.</w:t>
      </w:r>
      <w:r w:rsidRPr="00D4760C">
        <w:t xml:space="preserve"> Student self-reporting such as surveys, another common means of compiling SEL data, is similarly unreliable. Prominent SEL proponents Dr. Angela Duckworth and David Yeager have </w:t>
      </w:r>
      <w:hyperlink r:id="rId32" w:history="1">
        <w:r w:rsidRPr="00D4760C">
          <w:rPr>
            <w:rStyle w:val="Hyperlink"/>
          </w:rPr>
          <w:t>pointed out</w:t>
        </w:r>
      </w:hyperlink>
      <w:r w:rsidRPr="00D4760C">
        <w:t xml:space="preserve"> that students may interpret survey questions differently from how the creators intended, and that the questions are unlikely to detect incremental changes. As parents of teenaged boys can attest, many children will treat such surveys as a joke and gladly take the opportunity to respond in the most outrageous manner possible. Because “perfectly unbiased, </w:t>
      </w:r>
      <w:proofErr w:type="spellStart"/>
      <w:r w:rsidRPr="00D4760C">
        <w:t>unfakeable</w:t>
      </w:r>
      <w:proofErr w:type="spellEnd"/>
      <w:r w:rsidRPr="00D4760C">
        <w:t xml:space="preserve">, and error-free [SEL] measures are an ideal, not a reality,” Duckworth and Yeager argue, such measures should not be used to evaluate schools or teachers. Duckworth was so concerned about using these highly subjective criteria in federally mandated accountability schemes that </w:t>
      </w:r>
      <w:hyperlink r:id="rId33" w:history="1">
        <w:r w:rsidRPr="00D4760C">
          <w:rPr>
            <w:rStyle w:val="Hyperlink"/>
          </w:rPr>
          <w:t>she withdrew</w:t>
        </w:r>
      </w:hyperlink>
      <w:r w:rsidRPr="00D4760C">
        <w:t xml:space="preserve"> from a California project to do just that. But this is exactly what USED is pushing through ESSA, and CASEL through its K-12 standards. Dangerous Data in the Permanent Record Despite the objections even from SEL proponents, the movement advances to assess, record, and analyze personal characteristics of children. What happens to all that data? Incentivized by </w:t>
      </w:r>
      <w:r w:rsidRPr="00D4760C">
        <w:rPr>
          <w:rStyle w:val="Emphasis"/>
        </w:rPr>
        <w:t>USED, states are building massive statewide longitudinal data systems to track every aspect of every student from cradle to, or through, their career. Thus, unreliable data collected from making guesses about students’ emotional states will presumably be entered into the database, to live in eternity</w:t>
      </w:r>
      <w:r w:rsidRPr="00D4760C">
        <w:t xml:space="preserve">. Who might want to get their hands on that data? Would a college or employer be interested in whether a particular applicant shows curiosity or “grit”? Would a prosecutor like to know if a young suspect lacked “relationship skills” in high school? Or perhaps that prosecutor would want to know if that child had violated the school’s zero-tolerance policy in kindergarten, even if only with a </w:t>
      </w:r>
      <w:hyperlink r:id="rId34" w:history="1">
        <w:r w:rsidRPr="00D4760C">
          <w:rPr>
            <w:rStyle w:val="Hyperlink"/>
          </w:rPr>
          <w:t>“bubble gun.”</w:t>
        </w:r>
      </w:hyperlink>
      <w:r w:rsidRPr="00D4760C">
        <w:t xml:space="preserve"> </w:t>
      </w:r>
      <w:r w:rsidRPr="00D4760C">
        <w:rPr>
          <w:rStyle w:val="Emphasis"/>
        </w:rPr>
        <w:t xml:space="preserve">Because USED has </w:t>
      </w:r>
      <w:hyperlink r:id="rId35" w:history="1">
        <w:r w:rsidRPr="00D4760C">
          <w:rPr>
            <w:rStyle w:val="Emphasis"/>
          </w:rPr>
          <w:t>gutted</w:t>
        </w:r>
      </w:hyperlink>
      <w:r w:rsidRPr="00D4760C">
        <w:rPr>
          <w:rStyle w:val="Emphasis"/>
        </w:rPr>
        <w:t xml:space="preserve"> federal student-privacy law to allow sharing personally identifiable information on students with almost anyone the government wants, it’s very possible such entities could access that data—without parental consent</w:t>
      </w:r>
      <w:r w:rsidRPr="00D4760C">
        <w:t xml:space="preserve">. If such psychological data resided in a psychologist’s office, it would be protected by HIPAA (the Health Insurance Portability and Accountability Act). Would it be similarly protected if located in a school’s database? No. It would probably be considered merely an </w:t>
      </w:r>
      <w:hyperlink r:id="rId36" w:history="1">
        <w:r w:rsidRPr="00D4760C">
          <w:rPr>
            <w:rStyle w:val="Hyperlink"/>
          </w:rPr>
          <w:t>“education record”</w:t>
        </w:r>
      </w:hyperlink>
      <w:r w:rsidRPr="00D4760C">
        <w:t xml:space="preserve"> subject to (not protected by) federal student-privacy law. </w:t>
      </w:r>
    </w:p>
    <w:p w:rsidR="00E35296" w:rsidRDefault="00E35296" w:rsidP="00E35296">
      <w:pPr>
        <w:pStyle w:val="Heading4"/>
      </w:pPr>
      <w:proofErr w:type="spellStart"/>
      <w:r>
        <w:t>Mis</w:t>
      </w:r>
      <w:proofErr w:type="spellEnd"/>
      <w:r>
        <w:t xml:space="preserve"> and over diagnosis from unreliable school screenings are worse for children’s mental and physical health</w:t>
      </w:r>
    </w:p>
    <w:p w:rsidR="00E35296" w:rsidRPr="003D253B" w:rsidRDefault="00E35296" w:rsidP="00E35296">
      <w:r w:rsidRPr="003D253B">
        <w:rPr>
          <w:rStyle w:val="Style13ptBold"/>
        </w:rPr>
        <w:t>Citizens Commission on Human Rights No Date</w:t>
      </w:r>
      <w:r>
        <w:t xml:space="preserve">, </w:t>
      </w:r>
      <w:r w:rsidRPr="003D253B">
        <w:t>“FACTS ABOUT THE DANGERS OF MENTAL HEALTH SCREENING IN SCHOOLS”, Citizens Commission on Human Rights, http://www.cchr.org/sites/default/files/downloads/facts_about_mental_health_screening_in_schools.pdf</w:t>
      </w:r>
    </w:p>
    <w:p w:rsidR="00E35296" w:rsidRDefault="00E35296" w:rsidP="00E35296">
      <w:r w:rsidRPr="003D253B">
        <w:rPr>
          <w:rStyle w:val="Emphasis"/>
        </w:rPr>
        <w:t>Mental health screening asks young students embarrassing, personal and potentially upsetting questions</w:t>
      </w:r>
      <w:r w:rsidRPr="000038E1">
        <w:t xml:space="preserve"> that psychiatrists have worded in such a way that no student could escape being labeled mentally ill at some point during their education. </w:t>
      </w:r>
      <w:r w:rsidRPr="003D253B">
        <w:rPr>
          <w:rStyle w:val="Emphasis"/>
        </w:rPr>
        <w:t>These questionnaires can result in psychological or psychiatric intervention in the lives of a child and his or her family—often against their will or under threat.</w:t>
      </w:r>
      <w:r w:rsidRPr="000038E1">
        <w:t xml:space="preserve"> Psychiatrists and psychologists have also pressured teachers to conduct these screenings on students</w:t>
      </w:r>
      <w:r w:rsidRPr="000038E1">
        <w:rPr>
          <w:highlight w:val="yellow"/>
        </w:rPr>
        <w:t xml:space="preserve">. </w:t>
      </w:r>
      <w:r w:rsidRPr="000038E1">
        <w:rPr>
          <w:rStyle w:val="Emphasis"/>
          <w:highlight w:val="yellow"/>
        </w:rPr>
        <w:t>Mental Health Screening is based on the subjective and unscientific diagnostic system developed by psychiatrists predominantly with financial ties to the pharmaceutical industry</w:t>
      </w:r>
      <w:r w:rsidRPr="000038E1">
        <w:t xml:space="preserve">. Today, such screening has become so much a part of many school systems that few people question the Brave New World ramifications it represents. • In 2003, the U.S. Freedom Commission on Mental Health Report recommended that all 52 million American schoolchildren be “screened” for “mental illness,” claiming—without proof—that “early detection, assessment, and links with treatment” could “prevent mental health problems from worsening.” </w:t>
      </w:r>
      <w:r w:rsidRPr="000038E1">
        <w:rPr>
          <w:rStyle w:val="Emphasis"/>
          <w:highlight w:val="yellow"/>
        </w:rPr>
        <w:t>Treatment ultimately means drugs that can create lifetime “psychiatric” patients</w:t>
      </w:r>
      <w:r w:rsidRPr="000038E1">
        <w:t>. • In February 2009, the European Parliament passed a resolution endorsing 50 points to increase mental health awareness and services in Europe, including “screening for mental health problems in general health services” and “early detection [screening] and treatment of mental health problems in vulnerable groups, with particular reference to minors.” • In Australia, the psychiatric front group, Beyond Blue, mailed a “depression screening” card to every household in the country, based on subjective questions that could identify half the population as needing antidepressants. • “</w:t>
      </w:r>
      <w:r w:rsidRPr="003D253B">
        <w:rPr>
          <w:rStyle w:val="Emphasis"/>
        </w:rPr>
        <w:t>Depression Screening Days” have been implemented in many countries. More than a quarter of those screened at thousands of sites later start taking antidepressants. Pharmaceutical companies fund the organizers of these screening days</w:t>
      </w:r>
      <w:r w:rsidRPr="000038E1">
        <w:t>. One group, Screening for Mental Health in the United States, took in almost $5 million from at least seven different drug companies—all makers of psychotropic drugs given to children. • In the UK, there were recommendations to screen for antisocial behavior pre-birth and to prevent babies being born into “high risk” families. Home visits to new mothers would also include psychiatric screening. “</w:t>
      </w:r>
      <w:r w:rsidRPr="003D253B">
        <w:rPr>
          <w:rStyle w:val="Emphasis"/>
        </w:rPr>
        <w:t>Anti-Social Behavior Orders” target teens for behavioral issues and if they fail to comply with these court orders, they face jail. • Studies now show that once referred to and in front of a psychiatrist, nine out of ten children are prescribed a psychotropic drug</w:t>
      </w:r>
      <w:r w:rsidRPr="000038E1">
        <w:t xml:space="preserve"> </w:t>
      </w:r>
      <w:proofErr w:type="gramStart"/>
      <w:r w:rsidRPr="000038E1">
        <w:t>This</w:t>
      </w:r>
      <w:proofErr w:type="gramEnd"/>
      <w:r w:rsidRPr="000038E1">
        <w:t xml:space="preserve"> is the Brave New World of mental health screening. • Dr. Julian Whitaker, M.D., founder of the Whitaker Wellness Institute in California says </w:t>
      </w:r>
      <w:r w:rsidRPr="000038E1">
        <w:rPr>
          <w:rStyle w:val="Emphasis"/>
          <w:highlight w:val="yellow"/>
        </w:rPr>
        <w:t>the mental health industry uses student mental health screening results to get access to millions more new patients— students. “It’s business, not child ‘care,</w:t>
      </w:r>
      <w:r w:rsidRPr="000038E1">
        <w:rPr>
          <w:rStyle w:val="Emphasis"/>
        </w:rPr>
        <w:t>’</w:t>
      </w:r>
      <w:r w:rsidRPr="000038E1">
        <w:t xml:space="preserve">” he said. • Dr. David Shaffer of Columbia University, the psychiatrist who invented one screening program, </w:t>
      </w:r>
      <w:r w:rsidRPr="000038E1">
        <w:rPr>
          <w:rStyle w:val="Emphasis"/>
        </w:rPr>
        <w:t>“</w:t>
      </w:r>
      <w:proofErr w:type="spellStart"/>
      <w:r w:rsidRPr="000038E1">
        <w:rPr>
          <w:rStyle w:val="Emphasis"/>
        </w:rPr>
        <w:t>TeenScreen</w:t>
      </w:r>
      <w:proofErr w:type="spellEnd"/>
      <w:r w:rsidRPr="000038E1">
        <w:rPr>
          <w:rStyle w:val="Emphasis"/>
        </w:rPr>
        <w:t>,” admits it has a potential 84 percent chance of wrongly identifying teens to be at risk of suicide</w:t>
      </w:r>
      <w:r w:rsidRPr="000038E1">
        <w:t xml:space="preserve">. He has long-term ties to drug companies and is a consultant for Hoffman La Roche, Wyeth and GlaxoSmithKline. • </w:t>
      </w:r>
      <w:r w:rsidRPr="000038E1">
        <w:rPr>
          <w:rStyle w:val="Emphasis"/>
          <w:highlight w:val="yellow"/>
        </w:rPr>
        <w:t>Psychiatrists redefine childhood behavior and educational problems as “disorders” in order to claim insurance reimbursements.</w:t>
      </w:r>
      <w:r w:rsidRPr="000038E1">
        <w:rPr>
          <w:rStyle w:val="Emphasis"/>
        </w:rPr>
        <w:t xml:space="preserve"> Literally by a vote, they decide which disorder should be included in their Diagnostic and Statistical Manual for Mental Disorders (DSM). </w:t>
      </w:r>
      <w:r w:rsidRPr="000038E1">
        <w:rPr>
          <w:rStyle w:val="Emphasis"/>
          <w:highlight w:val="yellow"/>
        </w:rPr>
        <w:t>As a result, 20 million children worldwide are now prescribed psychotropic drugs that are known to cause hallucinations, psychosis, aggression, hostility, anxiety, depression, life-threatening diabetes, heart irregularities and suicide</w:t>
      </w:r>
      <w:r w:rsidRPr="000038E1">
        <w:t xml:space="preserve">. Parents should know that if psychiatrists or psychologists are using schools to test or assess their child, they have the right to say no and to refuse to have their child tested or drugged. The only groups to benefit from such screenings and coercive drug treatments are </w:t>
      </w:r>
      <w:proofErr w:type="spellStart"/>
      <w:r w:rsidRPr="000038E1">
        <w:t>psychiatryand</w:t>
      </w:r>
      <w:proofErr w:type="spellEnd"/>
      <w:r w:rsidRPr="000038E1">
        <w:t xml:space="preserve"> the pharmaceutical industry. Parents should unite to get psychiatric screening expelled from schools. They can start by signing a Parent’s Exemption Form Prior to Mental Health and Psychological Screening or Counseling that prevents their child from undergoing mental health screening that could lead to pharmaceutical intervention.</w:t>
      </w:r>
    </w:p>
    <w:p w:rsidR="00C72B85" w:rsidRDefault="00C72B85" w:rsidP="00E35296"/>
    <w:p w:rsidR="00C72B85" w:rsidRDefault="00C72B85" w:rsidP="00E35296"/>
    <w:p w:rsidR="00E35296" w:rsidRPr="00E35296" w:rsidRDefault="00E35296" w:rsidP="00E35296"/>
    <w:p w:rsidR="00E35296" w:rsidRDefault="00E35296" w:rsidP="00E35296"/>
    <w:p w:rsidR="00352C6D" w:rsidRDefault="00E35296" w:rsidP="00E75B75">
      <w:pPr>
        <w:pStyle w:val="Heading3"/>
      </w:pPr>
      <w:bookmarkStart w:id="4" w:name="HatBM76"/>
      <w:bookmarkEnd w:id="3"/>
      <w:r>
        <w:t>Prescription epidemic</w:t>
      </w:r>
    </w:p>
    <w:p w:rsidR="00352C6D" w:rsidRDefault="00A044F6" w:rsidP="00A044F6">
      <w:pPr>
        <w:pStyle w:val="Heading4"/>
      </w:pPr>
      <w:r>
        <w:t>Mental health screenings in schools would fuel the over- prescription epidemic among kids</w:t>
      </w:r>
    </w:p>
    <w:p w:rsidR="00352C6D" w:rsidRPr="00352C6D" w:rsidRDefault="00E75B75" w:rsidP="00352C6D">
      <w:hyperlink r:id="rId37" w:history="1">
        <w:r w:rsidR="00352C6D" w:rsidRPr="00352C6D">
          <w:rPr>
            <w:rStyle w:val="Hyperlink"/>
          </w:rPr>
          <w:t xml:space="preserve">John </w:t>
        </w:r>
        <w:r w:rsidR="00352C6D" w:rsidRPr="00352C6D">
          <w:rPr>
            <w:rStyle w:val="Style13ptBold"/>
          </w:rPr>
          <w:t>Horgan</w:t>
        </w:r>
      </w:hyperlink>
      <w:r w:rsidR="00352C6D" w:rsidRPr="00352C6D">
        <w:t xml:space="preserve"> September 2, </w:t>
      </w:r>
      <w:r w:rsidR="00352C6D" w:rsidRPr="00352C6D">
        <w:rPr>
          <w:rStyle w:val="Style13ptBold"/>
        </w:rPr>
        <w:t>2011</w:t>
      </w:r>
      <w:r w:rsidR="00352C6D" w:rsidRPr="00352C6D">
        <w:t>, “Why Screening Teens for Mental Illness Is a Terrible Idea”, Scientific American, https://blogs.scientificamerican.com/cross-check/why-screening-teens-for-mental-illness-is-a-terrible-idea/</w:t>
      </w:r>
    </w:p>
    <w:p w:rsidR="00352C6D" w:rsidRDefault="00352C6D" w:rsidP="00352C6D">
      <w:pPr>
        <w:rPr>
          <w:rStyle w:val="Emphasis"/>
        </w:rPr>
      </w:pPr>
      <w:r w:rsidRPr="00A044F6">
        <w:t xml:space="preserve">Mental illness can afflict children, just as cancer and other diseases do. Many young people quietly struggle with depression and other disorders, which may provoke them to commit suicide, the third-most common cause of death among teenagers. So from one perspective, programs like </w:t>
      </w:r>
      <w:hyperlink r:id="rId38" w:history="1">
        <w:proofErr w:type="spellStart"/>
        <w:r w:rsidRPr="00A044F6">
          <w:rPr>
            <w:rStyle w:val="Hyperlink"/>
          </w:rPr>
          <w:t>TeenScreen</w:t>
        </w:r>
        <w:proofErr w:type="spellEnd"/>
      </w:hyperlink>
      <w:r w:rsidRPr="00A044F6">
        <w:t>—designed by a group at Columbia University and now operating in schools and community centers in 43 states—make perfect sense. Students fill out a free, computerized form that asks, among other questions: In the past three months, has there been a time when nothing was fun for you and you just weren't interested in anything? Have you had problems with your schoolwork or grades because you felt sad or depressed? And so on. Kids deemed at risk for psychological problems are referred to a mental health provider. "</w:t>
      </w:r>
      <w:r w:rsidRPr="00A044F6">
        <w:rPr>
          <w:rStyle w:val="Emphasis"/>
        </w:rPr>
        <w:t>Support for screening teens is increasing along with recognition of the role mental health checkups can play in improving mental health,"</w:t>
      </w:r>
      <w:r w:rsidRPr="00A044F6">
        <w:t xml:space="preserve"> Wall Street Journal health columnist Laura </w:t>
      </w:r>
      <w:proofErr w:type="spellStart"/>
      <w:r w:rsidRPr="00A044F6">
        <w:t>Landro</w:t>
      </w:r>
      <w:proofErr w:type="spellEnd"/>
      <w:r w:rsidRPr="00A044F6">
        <w:t xml:space="preserve"> remarked in </w:t>
      </w:r>
      <w:hyperlink r:id="rId39" w:history="1">
        <w:r w:rsidRPr="00A044F6">
          <w:rPr>
            <w:rStyle w:val="Hyperlink"/>
          </w:rPr>
          <w:t xml:space="preserve">a story on </w:t>
        </w:r>
        <w:proofErr w:type="spellStart"/>
        <w:r w:rsidRPr="00A044F6">
          <w:rPr>
            <w:rStyle w:val="Hyperlink"/>
          </w:rPr>
          <w:t>TeenScreen</w:t>
        </w:r>
        <w:proofErr w:type="spellEnd"/>
      </w:hyperlink>
      <w:r w:rsidRPr="00A044F6">
        <w:t xml:space="preserve">. </w:t>
      </w:r>
      <w:r w:rsidRPr="00A044F6">
        <w:rPr>
          <w:rStyle w:val="Emphasis"/>
        </w:rPr>
        <w:t xml:space="preserve">Although her report is largely positive, </w:t>
      </w:r>
      <w:proofErr w:type="spellStart"/>
      <w:r w:rsidRPr="00A044F6">
        <w:rPr>
          <w:rStyle w:val="Emphasis"/>
        </w:rPr>
        <w:t>Landro</w:t>
      </w:r>
      <w:proofErr w:type="spellEnd"/>
      <w:r w:rsidRPr="00A044F6">
        <w:rPr>
          <w:rStyle w:val="Emphasis"/>
        </w:rPr>
        <w:t xml:space="preserve"> does mention that </w:t>
      </w:r>
      <w:r w:rsidRPr="00A044F6">
        <w:rPr>
          <w:rStyle w:val="Emphasis"/>
          <w:highlight w:val="yellow"/>
        </w:rPr>
        <w:t>school screening programs "aren't without controversy. Some groups</w:t>
      </w:r>
      <w:r w:rsidRPr="00A044F6">
        <w:rPr>
          <w:rStyle w:val="Emphasis"/>
        </w:rPr>
        <w:t xml:space="preserve"> oppose them, </w:t>
      </w:r>
      <w:r w:rsidRPr="00A044F6">
        <w:rPr>
          <w:rStyle w:val="Emphasis"/>
          <w:highlight w:val="yellow"/>
        </w:rPr>
        <w:t>argu</w:t>
      </w:r>
      <w:r w:rsidRPr="00A044F6">
        <w:rPr>
          <w:rStyle w:val="Emphasis"/>
        </w:rPr>
        <w:t xml:space="preserve">ing </w:t>
      </w:r>
      <w:r w:rsidRPr="00A044F6">
        <w:rPr>
          <w:rStyle w:val="Emphasis"/>
          <w:highlight w:val="yellow"/>
        </w:rPr>
        <w:t>that they interfere with issues that should be the domain of the family and lead to over-prescription of psychiatric medications</w:t>
      </w:r>
      <w:r w:rsidRPr="00A044F6">
        <w:rPr>
          <w:rStyle w:val="Emphasis"/>
        </w:rPr>
        <w:t>.</w:t>
      </w:r>
      <w:r w:rsidRPr="00A044F6">
        <w:t xml:space="preserve">" Indeed. </w:t>
      </w:r>
      <w:r w:rsidRPr="00A044F6">
        <w:rPr>
          <w:rStyle w:val="Emphasis"/>
          <w:highlight w:val="yellow"/>
        </w:rPr>
        <w:t>Given the recent trend toward prescribing powerful, profitable and potentially harmful psychiatric medications to children in the U.S</w:t>
      </w:r>
      <w:r w:rsidRPr="00A044F6">
        <w:rPr>
          <w:rStyle w:val="Emphasis"/>
        </w:rPr>
        <w:t xml:space="preserve">., I fear that </w:t>
      </w:r>
      <w:proofErr w:type="spellStart"/>
      <w:r w:rsidRPr="00A044F6">
        <w:rPr>
          <w:rStyle w:val="Emphasis"/>
        </w:rPr>
        <w:t>TeenScreen</w:t>
      </w:r>
      <w:proofErr w:type="spellEnd"/>
      <w:r w:rsidRPr="00A044F6">
        <w:rPr>
          <w:rStyle w:val="Emphasis"/>
        </w:rPr>
        <w:t xml:space="preserve"> and </w:t>
      </w:r>
      <w:r w:rsidRPr="00A044F6">
        <w:rPr>
          <w:rStyle w:val="Emphasis"/>
          <w:highlight w:val="yellow"/>
        </w:rPr>
        <w:t>similar programs may end up hurting more children than they help.</w:t>
      </w:r>
      <w:r w:rsidRPr="00A044F6">
        <w:t xml:space="preserve"> Here's some background information, most of which comes from Anatomy of an Epidemic: Magic Bullets, Psychiatric Drugs, and the Astonishing Rise of Mental Illness in America (Crown, 2010), a book by the journalist Robert Whitaker that </w:t>
      </w:r>
      <w:hyperlink r:id="rId40" w:history="1">
        <w:r w:rsidRPr="00A044F6">
          <w:rPr>
            <w:rStyle w:val="Hyperlink"/>
          </w:rPr>
          <w:t>I have mentioned previously</w:t>
        </w:r>
      </w:hyperlink>
      <w:r w:rsidRPr="00A044F6">
        <w:t>. *Several decades ago, children were rarely diagnosed with mental illness. Today leading psychiatrists estimate that more than 10 percent of all children suffer from mental illnesses—from attention-deficit hyperactivity disorder (ADHD) to full-blown psychosis. In 2008 the General Accounting Office estimated that one in 16 children is "seriously mentally ill." The number of children so mentally disabled that their families are eligible for government assistance has swelled from 16,200 in 1987 to 561,569 in 2007, a 35-fold increase. During this same period the number of children requiring government assistance for all other ailments—from cancer to retardation—declined from 728,110 to 559,448. *</w:t>
      </w:r>
      <w:r w:rsidRPr="00A044F6">
        <w:rPr>
          <w:rStyle w:val="Emphasis"/>
        </w:rPr>
        <w:t xml:space="preserve">3.5 million American children are now taking Ritalin and similar medications for ADHD, up from only 150,000 or so in the late 1970s. That comes to about one out of every 23 children from four to 17 years old. </w:t>
      </w:r>
      <w:r w:rsidRPr="00A044F6">
        <w:rPr>
          <w:rStyle w:val="Emphasis"/>
          <w:highlight w:val="yellow"/>
        </w:rPr>
        <w:t>American children consume three times as many ADHD medications as the rest of the world's children combined</w:t>
      </w:r>
      <w:r w:rsidRPr="00A044F6">
        <w:t xml:space="preserve">. One study cited by Whitaker, which was funded by the National Institute of Mental Health, concluded that </w:t>
      </w:r>
      <w:r w:rsidRPr="00A044F6">
        <w:rPr>
          <w:rStyle w:val="Emphasis"/>
          <w:highlight w:val="yellow"/>
        </w:rPr>
        <w:t>long-term drug treatment of ADHD was associated with increased rather than decreased symptoms.</w:t>
      </w:r>
      <w:r w:rsidRPr="00A044F6">
        <w:rPr>
          <w:rStyle w:val="Emphasis"/>
        </w:rPr>
        <w:t xml:space="preserve"> *Since the selective serotonin reuptake inhibitor (SSRI) Prozac was introduced in the late 1980s, the number of children treated with SSRIs and other antidepressants has soared. </w:t>
      </w:r>
      <w:r w:rsidRPr="00A044F6">
        <w:rPr>
          <w:rStyle w:val="Emphasis"/>
          <w:highlight w:val="yellow"/>
        </w:rPr>
        <w:t>A 2002 study estimates that one in 40 children 18 years old or younger takes antidepressants</w:t>
      </w:r>
      <w:r w:rsidRPr="00A044F6">
        <w:rPr>
          <w:rStyle w:val="Emphasis"/>
        </w:rPr>
        <w:t>.</w:t>
      </w:r>
      <w:r w:rsidRPr="00A044F6">
        <w:t xml:space="preserve"> Whitaker cites numerous studies indicating that whereas antidepressants can provide short-term relief for some children, over the long run are at best ineffective and at worst harmful. Children treated with antidepressants may experience side effects ranging from anxiety and insomnia to full-blown mania and psychosis</w:t>
      </w:r>
      <w:r w:rsidRPr="00A044F6">
        <w:rPr>
          <w:rStyle w:val="Emphasis"/>
        </w:rPr>
        <w:t>. *The most startling trend in pediatric psychiatry is the surge in diagnoses of bipolar disorder, which just a few decades ago was viewed as almost exclusively an adult disease.</w:t>
      </w:r>
      <w:r w:rsidRPr="00A044F6">
        <w:t xml:space="preserve"> Since 1995 the number of children diagnosed with bipolar disorder has multiplied more than 40-fold to roughly 800,000. Whitaker presents persuasive evidence that this epidemic may be driven, at least in part, by increased consumption of stimulants (for ADHD) and antidepressants. </w:t>
      </w:r>
      <w:r w:rsidRPr="00A044F6">
        <w:rPr>
          <w:rStyle w:val="Emphasis"/>
          <w:highlight w:val="yellow"/>
        </w:rPr>
        <w:t>These medications can trigger bouts of mania followed by sluggishness in children, who are then re-diagnosed with bipolar disorder.</w:t>
      </w:r>
      <w:r w:rsidRPr="00A044F6">
        <w:t xml:space="preserve"> *Children diagnosed as bipolar are treated with drugs—notably antipsychotics normally prescribed for adult schizophrenics—that have severe physiological as well as mental side effects, including obesity, diabetes and involuntary tremors. More than half a million children (including infants less than two years old!) are now ingesting antipsychotics. This trend, </w:t>
      </w:r>
      <w:hyperlink r:id="rId41" w:history="1">
        <w:r w:rsidRPr="00A044F6">
          <w:rPr>
            <w:rStyle w:val="Hyperlink"/>
          </w:rPr>
          <w:t>The New York Times reported last year</w:t>
        </w:r>
      </w:hyperlink>
      <w:r w:rsidRPr="00A044F6">
        <w:t xml:space="preserve">, has been aggressively promoted by manufacturers of antipsychotics, which have become the most lucrative class of drugs in the world. The promoters of </w:t>
      </w:r>
      <w:proofErr w:type="spellStart"/>
      <w:r w:rsidRPr="00A044F6">
        <w:t>TeenScreen</w:t>
      </w:r>
      <w:proofErr w:type="spellEnd"/>
      <w:r w:rsidRPr="00A044F6">
        <w:t xml:space="preserve">, you will surely not be surprised to learn, have ties to the pharmaceutical industry. The program was designed by David Shaffer, a professor of child psychiatry at Columbia who, </w:t>
      </w:r>
      <w:hyperlink r:id="rId42" w:history="1">
        <w:r w:rsidRPr="00A044F6">
          <w:rPr>
            <w:rStyle w:val="Hyperlink"/>
          </w:rPr>
          <w:t>according to one watchdog group</w:t>
        </w:r>
      </w:hyperlink>
      <w:r w:rsidRPr="00A044F6">
        <w:t xml:space="preserve"> (which is not, I should add, affiliated with Scientology), has served as a paid consultant for GlaxoSmithKline and other manufacturers of psychiatric drugs. The executive director of </w:t>
      </w:r>
      <w:proofErr w:type="spellStart"/>
      <w:r w:rsidRPr="00A044F6">
        <w:t>TeenScreen</w:t>
      </w:r>
      <w:proofErr w:type="spellEnd"/>
      <w:r w:rsidRPr="00A044F6">
        <w:t xml:space="preserve">, Laurie Flynn, previously headed the National Alliance on Mental Illness, a group that lobbies for improved care for mental illness. Both under Flynn's leadership and since she left, NAMI has been criticized for its close ties to manufacturers of psychiatric drugs. According to </w:t>
      </w:r>
      <w:hyperlink r:id="rId43" w:history="1">
        <w:r w:rsidRPr="00A044F6">
          <w:rPr>
            <w:rStyle w:val="Hyperlink"/>
          </w:rPr>
          <w:t>a 2009 investigation by The New York Times</w:t>
        </w:r>
      </w:hyperlink>
      <w:r w:rsidRPr="00A044F6">
        <w:t xml:space="preserve">, NAMI receives about three quarters of its donations from drug companies. </w:t>
      </w:r>
      <w:proofErr w:type="spellStart"/>
      <w:r w:rsidRPr="00A044F6">
        <w:t>TeenScreen</w:t>
      </w:r>
      <w:proofErr w:type="spellEnd"/>
      <w:r w:rsidRPr="00A044F6">
        <w:t xml:space="preserve"> is subtle compared with other psychiatric-intervention programs. </w:t>
      </w:r>
      <w:r w:rsidRPr="00A044F6">
        <w:rPr>
          <w:rStyle w:val="Emphasis"/>
        </w:rPr>
        <w:t xml:space="preserve">Some psychiatrists have advocated medicating young people who are deemed to be "at risk" of schizophrenia—because they exhibit signs of mental instability and/or have schizophrenic relatives. </w:t>
      </w:r>
      <w:r w:rsidRPr="00A044F6">
        <w:rPr>
          <w:rStyle w:val="Emphasis"/>
          <w:highlight w:val="yellow"/>
        </w:rPr>
        <w:t>Several trials of this "early intervention" approach have produced inconclusive results, and a proposed trial in Australia was canceled recently after critics complained that the risks far outweighed any potential benefits</w:t>
      </w:r>
      <w:r w:rsidRPr="00A044F6">
        <w:t xml:space="preserve">. The Australian plan, for an estimated cost of $400 million, would have treated adolescents with the antipsychotic drug Seroquel, </w:t>
      </w:r>
      <w:hyperlink r:id="rId44" w:history="1">
        <w:r w:rsidRPr="00A044F6">
          <w:rPr>
            <w:rStyle w:val="Hyperlink"/>
          </w:rPr>
          <w:t>according to an Australian newspaper</w:t>
        </w:r>
      </w:hyperlink>
      <w:r w:rsidRPr="00A044F6">
        <w:t xml:space="preserve">. The drug's manufacturer, AstraZeneca, recently paid $647 million to settle a U.S. lawsuit that claimed the firm failed to properly disclose evidence linking Seroquel to diabetes. Previous studies have shown that the false-positive rate of predicting schizophrenia exceeds 80 percent. I hope that the cancellation of the Australian program portends a backlash against the overmedication of young people worldwide. </w:t>
      </w:r>
      <w:r w:rsidRPr="00A044F6">
        <w:rPr>
          <w:rStyle w:val="Emphasis"/>
          <w:highlight w:val="yellow"/>
        </w:rPr>
        <w:t>Mental illness is devastating for children as well as adults, and medication, when used wisely and sparingly, can help. But clearly our current approach to treating disturbed young people is broken</w:t>
      </w:r>
      <w:r w:rsidRPr="00A044F6">
        <w:t>. Let me give Whitaker the last word: "</w:t>
      </w:r>
      <w:r w:rsidRPr="00A044F6">
        <w:rPr>
          <w:rStyle w:val="Emphasis"/>
        </w:rPr>
        <w:t xml:space="preserve">Twenty years ago, our society began regularly prescribing psychiatric drugs to children and adolescents, and now one out of every 15 Americans enters adulthood with a 'serious mental illness.' That is proof of the most tragic sort that </w:t>
      </w:r>
      <w:r w:rsidRPr="00A044F6">
        <w:rPr>
          <w:rStyle w:val="Emphasis"/>
          <w:highlight w:val="yellow"/>
        </w:rPr>
        <w:t>our drug-based paradigm of care is doing a great deal more harm than good."</w:t>
      </w:r>
    </w:p>
    <w:p w:rsidR="00A044F6" w:rsidRDefault="00A044F6" w:rsidP="00352C6D">
      <w:pPr>
        <w:rPr>
          <w:rStyle w:val="Emphasis"/>
        </w:rPr>
      </w:pPr>
    </w:p>
    <w:p w:rsidR="00A044F6" w:rsidRPr="00237D63" w:rsidRDefault="00237D63" w:rsidP="00237D63">
      <w:pPr>
        <w:pStyle w:val="Heading4"/>
      </w:pPr>
      <w:r w:rsidRPr="00237D63">
        <w:t>School mental health programs hurt rather than help the mental health of students</w:t>
      </w:r>
    </w:p>
    <w:p w:rsidR="00A044F6" w:rsidRPr="00A044F6" w:rsidRDefault="00A044F6" w:rsidP="00A044F6">
      <w:r w:rsidRPr="00A044F6">
        <w:rPr>
          <w:rStyle w:val="Style13ptBold"/>
        </w:rPr>
        <w:t>Citizens Commission on Human Rights No Date</w:t>
      </w:r>
      <w:r w:rsidRPr="00A044F6">
        <w:t>, “SCHOOLS SHOULD NOT HAVE PROGRAMS TO DETECT MENTAL ILLNESS”, Citizens Commission on Human Rights, http://www.cchrflorida.org/schools-should-not-have-programs-to-detect-mental-illness/</w:t>
      </w:r>
    </w:p>
    <w:p w:rsidR="00A044F6" w:rsidRPr="00237D63" w:rsidRDefault="00A044F6" w:rsidP="00A044F6">
      <w:r w:rsidRPr="00237D63">
        <w:t xml:space="preserve">Of course no one wants another school massacre like the one that just occurred at Sandy Hook Elementary a couple of months ago. So how do we prevent such a tragedy from happening again? Some think having armed guards at schools will protect our kids. Others think more mental health services and programs are the answer. Any attempt at prevention is usually a good idea. However, </w:t>
      </w:r>
      <w:r w:rsidRPr="00237D63">
        <w:rPr>
          <w:rStyle w:val="Emphasis"/>
          <w:highlight w:val="yellow"/>
        </w:rPr>
        <w:t>when mental health programs are implemented in schools to detect early signs of mental illness, it is actually harmful and destructive to students</w:t>
      </w:r>
      <w:r w:rsidRPr="00237D63">
        <w:t xml:space="preserve">. In the Miami-Dade school district, which is the fourth largest in the country, a mental health screening program called “Typical or Troubled?” will be adopted very soon. The idea is to identify those with symptoms of mental illness early. If those warning signs are present, then the student will be referred to a professional to get a mental health evaluation. </w:t>
      </w:r>
      <w:r w:rsidRPr="00A044F6">
        <w:rPr>
          <w:rStyle w:val="Emphasis"/>
        </w:rPr>
        <w:t xml:space="preserve">It is promoted that early treatment will prevent another school shooting. </w:t>
      </w:r>
      <w:r w:rsidRPr="00237D63">
        <w:rPr>
          <w:rStyle w:val="Emphasis"/>
          <w:highlight w:val="yellow"/>
        </w:rPr>
        <w:t>It is claimed that early detection and treatment will also prevent a student from developing a serious mental illness which makes it sound like a win-win for all. Nothing could be further from the truth</w:t>
      </w:r>
      <w:r w:rsidRPr="00237D63">
        <w:t>. The first problem that should be noted is the obvious conflict of interest. The “Typical or Troubled?” program is sponsored by three drug companies that manufacture psychotropic drugs. It was created by the American Psychiatric Foundation. A Miami-Dade judge, who is on their board, presented the “Typical or Troubled?” program to the Miami-Dade Superintendent of Schools</w:t>
      </w:r>
      <w:r w:rsidRPr="00A044F6">
        <w:rPr>
          <w:rStyle w:val="Emphasis"/>
        </w:rPr>
        <w:t xml:space="preserve">. Since early detection and treatment obviously means more mental illness diagnoses and treatment with psychotropic drugs, the conflict of interest is obvious. The judge presented a self-serving aim of more business for psychiatry and profits for drug companies. The second problem is that </w:t>
      </w:r>
      <w:r w:rsidRPr="00237D63">
        <w:rPr>
          <w:rStyle w:val="Emphasis"/>
          <w:highlight w:val="yellow"/>
        </w:rPr>
        <w:t>teachers, janitors and cafeteria workers will be trained to recognize symptoms of mental illness. This is incredibly invasive and ridiculous</w:t>
      </w:r>
      <w:r w:rsidRPr="00A044F6">
        <w:rPr>
          <w:rStyle w:val="Emphasis"/>
        </w:rPr>
        <w:t>.</w:t>
      </w:r>
      <w:r w:rsidRPr="00237D63">
        <w:t xml:space="preserve"> Teachers go to college for four years or more to get a degree in education, yet these </w:t>
      </w:r>
      <w:proofErr w:type="gramStart"/>
      <w:r w:rsidRPr="00237D63">
        <w:t>days</w:t>
      </w:r>
      <w:proofErr w:type="gramEnd"/>
      <w:r w:rsidRPr="00237D63">
        <w:t xml:space="preserve"> schools across the country are not uniformly graduating well educated students. </w:t>
      </w:r>
      <w:r w:rsidRPr="00237D63">
        <w:rPr>
          <w:rStyle w:val="Emphasis"/>
          <w:highlight w:val="yellow"/>
        </w:rPr>
        <w:t>How could it possibly be successful to add an additional duty when they are not getting the expected results in their regular job? Isn’t this adding insult to injury? As for cafeteria workers and janitors, they are just flat out just not qualified for this task.</w:t>
      </w:r>
      <w:r w:rsidRPr="00A044F6">
        <w:rPr>
          <w:rStyle w:val="Emphasis"/>
        </w:rPr>
        <w:t xml:space="preserve"> The third problem is that this program is touting symptoms as if they are as legitimate as an x-ray shows a broken bone. This is not the case, as the </w:t>
      </w:r>
      <w:r w:rsidRPr="00237D63">
        <w:rPr>
          <w:rStyle w:val="Emphasis"/>
          <w:highlight w:val="yellow"/>
        </w:rPr>
        <w:t>symptoms are arbitrary and not based on any science. While all these people are being trained regarding signs of mental illness, it is doubtful they are being taught that all these symptoms are based on subjective opinions</w:t>
      </w:r>
      <w:r w:rsidRPr="00237D63">
        <w:t>. It is doubtful that they are being taught that there is no blood test, x-ray, urine test or any other scientific test to even prove the existence of any mental illness. Sure there are symptoms but that is all they are. Even psychiatrists themselves admit they that do not know the cause or cure for a mental disorder. Some of the symptoms being taught are actually laughable. Sleeping through class is supposedly is sign of mental illness. Is anyone going to first ask if the student got a good night’s sleep? Is anyone going to ask if he’s challenged enough by the material in his class? Is anyone going to ask if he is bored? How about questioning his diet or daily schedule? How is it logical that sleeping in class is a sign of mental illness? It is not. It’s absurd. Other symptoms supposedly are: marked change in school performance, aggressive outbursts, opposition to authority, truancy, abuse of alcohol or drugs, threats to run away, strange thoughts and an inability to handle daily problems and activities, to name a few. Anyone would agree that this is just a list of what can happen during those dreaded “teenage years</w:t>
      </w:r>
      <w:r w:rsidRPr="00237D63">
        <w:rPr>
          <w:highlight w:val="yellow"/>
        </w:rPr>
        <w:t xml:space="preserve">.” </w:t>
      </w:r>
      <w:r w:rsidRPr="00237D63">
        <w:rPr>
          <w:rStyle w:val="Emphasis"/>
          <w:highlight w:val="yellow"/>
        </w:rPr>
        <w:t>Teenagers can experience difficult times, but psychiatry has unjustly classified it as “abnormal” behavior</w:t>
      </w:r>
      <w:r w:rsidRPr="00A044F6">
        <w:rPr>
          <w:rStyle w:val="Emphasis"/>
        </w:rPr>
        <w:t>.</w:t>
      </w:r>
      <w:r w:rsidRPr="00237D63">
        <w:t xml:space="preserve"> The name “Typical or Trouble?” is the right choice of words, but teenagers are not one or the other but both, as teenagers are typically troubled. Another problem is what about the likelihood that a student supposedly with symptoms is referred to get an evaluation, when the actuality is that the student really has no mental issues? The judge said this scenario is a possibility but is not one to be concerned about. He said the worst that could happen is that the student would get a mental health evaluation and if there’s nothing there, then so be it. Considering the symptoms are typical teenage behavior, how likely is it that the result will be nothing there? </w:t>
      </w:r>
      <w:r w:rsidRPr="00237D63">
        <w:rPr>
          <w:rStyle w:val="Emphasis"/>
          <w:highlight w:val="yellow"/>
        </w:rPr>
        <w:t>It’s more likely the student will be misdiagnosed with some fictitious mental illness and put on psychotropic drugs</w:t>
      </w:r>
      <w:r w:rsidRPr="00237D63">
        <w:t xml:space="preserve">. There’s no question that there is a hidden motive behind this program. It is basically a marketing campaign to get as many young people as possible onto psychotropic drugs. The psychiatric profession and the drug companies together put out arbitrary information unsubstantiated by any cold hard facts. They say fifteen million children have diagnosable disorders and most show symptoms by their </w:t>
      </w:r>
      <w:proofErr w:type="spellStart"/>
      <w:r w:rsidRPr="00237D63">
        <w:t>mid teens</w:t>
      </w:r>
      <w:proofErr w:type="spellEnd"/>
      <w:r w:rsidRPr="00237D63">
        <w:t xml:space="preserve">. Without any medical test for mental illness how do they know this? They also claim that more than sixty percent are not getting adequate treatment. That means not enough people are on drugs. As a clincher, they aim to scare you by saying that suicide is the third leading cause of death for those between fifteen and twenty-four years old. What they really mean is if we mislead everyone into thinking that everybody has some kind of mental illness so that more screening is a good idea, then we can sell more drugs. They pitch their program as a prevention tool for school massacres, only with the aim of selling more drugs. “Typical or </w:t>
      </w:r>
      <w:proofErr w:type="gramStart"/>
      <w:r w:rsidRPr="00237D63">
        <w:t>Troubled</w:t>
      </w:r>
      <w:proofErr w:type="gramEnd"/>
      <w:r w:rsidRPr="00237D63">
        <w:t xml:space="preserve">?” is not a safety net as the Miami-Dade Superintendent of Schools stated, it is covert trap. </w:t>
      </w:r>
      <w:r w:rsidRPr="00237D63">
        <w:rPr>
          <w:rStyle w:val="Emphasis"/>
        </w:rPr>
        <w:t xml:space="preserve">If students were being put on some harmless medication, there wouldn’t be any cause for concern. However, </w:t>
      </w:r>
      <w:r w:rsidRPr="00237D63">
        <w:rPr>
          <w:rStyle w:val="Emphasis"/>
          <w:highlight w:val="yellow"/>
        </w:rPr>
        <w:t xml:space="preserve">psychotropic drugs can have serious adverse side effects such as aggressive behavior, hostility, mania, hallucinations, </w:t>
      </w:r>
      <w:proofErr w:type="gramStart"/>
      <w:r w:rsidRPr="00237D63">
        <w:rPr>
          <w:rStyle w:val="Emphasis"/>
          <w:highlight w:val="yellow"/>
        </w:rPr>
        <w:t>seizures</w:t>
      </w:r>
      <w:proofErr w:type="gramEnd"/>
      <w:r w:rsidRPr="00237D63">
        <w:rPr>
          <w:rStyle w:val="Emphasis"/>
          <w:highlight w:val="yellow"/>
        </w:rPr>
        <w:t>, suicidal and homicidal tendencies. What this means is that as the proportion of students on drugs that cause suicidal and homicidal tendencies increases, then the more the likelihood that</w:t>
      </w:r>
      <w:r w:rsidR="00237D63">
        <w:rPr>
          <w:rStyle w:val="Emphasis"/>
          <w:highlight w:val="yellow"/>
        </w:rPr>
        <w:t xml:space="preserve"> </w:t>
      </w:r>
      <w:r w:rsidRPr="00237D63">
        <w:rPr>
          <w:rStyle w:val="Emphasis"/>
          <w:highlight w:val="yellow"/>
        </w:rPr>
        <w:t>more school massacres will occur. This is not prevention, but a disaster waiting to happen</w:t>
      </w:r>
      <w:r w:rsidRPr="00237D63">
        <w:rPr>
          <w:rStyle w:val="Emphasis"/>
        </w:rPr>
        <w:t>.</w:t>
      </w:r>
      <w:r w:rsidRPr="00237D63">
        <w:t xml:space="preserve"> The good news is people of Florida have the right to informed consent. This means that parents and students have the right to alternative treatments. In other words, any Floridian can refuse a mental health evaluation or mental health treatment because it’s the law. Just say no and find the true physical cause of those “mental illness symptoms.” You will be healthier and happier as a result.</w:t>
      </w:r>
    </w:p>
    <w:p w:rsidR="00352C6D" w:rsidRPr="00352C6D" w:rsidRDefault="00352C6D" w:rsidP="00FC5324"/>
    <w:p w:rsidR="00FC5324" w:rsidRDefault="00FC5324" w:rsidP="00E75B75">
      <w:pPr>
        <w:pStyle w:val="Heading3"/>
      </w:pPr>
      <w:bookmarkStart w:id="5" w:name="HatBM85"/>
      <w:bookmarkEnd w:id="4"/>
      <w:r>
        <w:t>States Better</w:t>
      </w:r>
    </w:p>
    <w:p w:rsidR="00346E8B" w:rsidRDefault="004719F9" w:rsidP="004719F9">
      <w:pPr>
        <w:pStyle w:val="Heading4"/>
      </w:pPr>
      <w:r>
        <w:t>State model system works best when it comes to mental health</w:t>
      </w:r>
    </w:p>
    <w:p w:rsidR="00346E8B" w:rsidRPr="00346E8B" w:rsidRDefault="00346E8B" w:rsidP="00346E8B">
      <w:r w:rsidRPr="00346E8B">
        <w:rPr>
          <w:rStyle w:val="Style13ptBold"/>
        </w:rPr>
        <w:t>Mental Health America No Date</w:t>
      </w:r>
      <w:r>
        <w:t>, “</w:t>
      </w:r>
      <w:r w:rsidRPr="00346E8B">
        <w:t>The Federal and State Role in Mental Health</w:t>
      </w:r>
      <w:r>
        <w:t xml:space="preserve">”, Mental Health America, </w:t>
      </w:r>
      <w:r w:rsidRPr="00346E8B">
        <w:t>http://www.mentalhealthamerica.net/issues/federal-and-state-role-mental-health</w:t>
      </w:r>
    </w:p>
    <w:p w:rsidR="00FC5324" w:rsidRPr="00F039FF" w:rsidRDefault="00346E8B" w:rsidP="00FC5324">
      <w:r w:rsidRPr="00F039FF">
        <w:t xml:space="preserve">States have significant power in making decisions about their mental health systems so mental health regulations and available services can look very different from state to state and even from county to county. </w:t>
      </w:r>
      <w:r w:rsidRPr="00F039FF">
        <w:rPr>
          <w:rStyle w:val="Emphasis"/>
          <w:highlight w:val="yellow"/>
        </w:rPr>
        <w:t>State mental health systems must meet certain standards set by the federal government, but they are free to expand beyond what exists at the federal level and improve services, access, and protections for consumers. This freedom to experiment with new or innovative services and delivery models allows states to create improvements that can ultimately be translated across the country</w:t>
      </w:r>
      <w:r w:rsidRPr="00F039FF">
        <w:t xml:space="preserve">. State Legislation and Regulations. State laws create changes and provide oversight within the state. Regulations are rules issued by state agencies to help carry out laws. </w:t>
      </w:r>
      <w:r w:rsidRPr="00F039FF">
        <w:rPr>
          <w:rStyle w:val="Emphasis"/>
        </w:rPr>
        <w:t>In terms of mental health, state regulations can address a variety of issues including treatment facilities, medical records, and standards for involuntary treatment.</w:t>
      </w:r>
      <w:r w:rsidRPr="00F039FF">
        <w:t xml:space="preserve"> These rules help states to implement their mental health plans and provide guidance as to what is and is not allowed under law. State Protections. </w:t>
      </w:r>
      <w:r w:rsidRPr="00F039FF">
        <w:rPr>
          <w:rStyle w:val="Emphasis"/>
        </w:rPr>
        <w:t xml:space="preserve">States follow the protections established by the federal government with many states increasing protections even further. </w:t>
      </w:r>
      <w:r w:rsidRPr="00F039FF">
        <w:rPr>
          <w:rStyle w:val="Emphasis"/>
          <w:highlight w:val="yellow"/>
        </w:rPr>
        <w:t>From the workplace to schools to treatment facilities, states have the power to increase standards for protecting privacy, fighting abuse, and eliminating barriers and discrimination to promote civil liberties and inclusion</w:t>
      </w:r>
      <w:r w:rsidRPr="00F039FF">
        <w:t xml:space="preserve">. This ranges from discretion over civil commitment standards to determining duty-to-warn laws to supporting access to the least restrictive services that keep people in the community. Mental Health America's history is deeply rooted in protecting the rights of those with mental health disorders, and this focus continues to guide our work. To learn more from MHA about rights and protections, check out </w:t>
      </w:r>
      <w:hyperlink r:id="rId45" w:history="1">
        <w:r w:rsidRPr="00F039FF">
          <w:rPr>
            <w:rStyle w:val="Hyperlink"/>
          </w:rPr>
          <w:t>Rights of Persons with Mental Health and Substance Use Conditions</w:t>
        </w:r>
      </w:hyperlink>
      <w:r w:rsidRPr="00F039FF">
        <w:t xml:space="preserve">, </w:t>
      </w:r>
      <w:hyperlink r:id="rId46" w:history="1">
        <w:r w:rsidRPr="00F039FF">
          <w:rPr>
            <w:rStyle w:val="Hyperlink"/>
          </w:rPr>
          <w:t>Community Inclusion after Olmstead</w:t>
        </w:r>
      </w:hyperlink>
      <w:r w:rsidRPr="00F039FF">
        <w:t xml:space="preserve">, and </w:t>
      </w:r>
      <w:hyperlink r:id="rId47" w:history="1">
        <w:r w:rsidRPr="00F039FF">
          <w:rPr>
            <w:rStyle w:val="Hyperlink"/>
          </w:rPr>
          <w:t>Privacy Rights</w:t>
        </w:r>
      </w:hyperlink>
      <w:r w:rsidRPr="00F039FF">
        <w:t xml:space="preserve">. States' Roles in Funding Services. A state's role in funding mental health services varies greatly across the U.S. </w:t>
      </w:r>
      <w:r w:rsidRPr="00F039FF">
        <w:rPr>
          <w:rStyle w:val="Emphasis"/>
        </w:rPr>
        <w:t>While all states receive federal support via Mental Health Block Grants and partial funding of services provided through Medicaid and CHIP (Children's Health Insurance Program), each has freedom in designing and funding its mental health system.</w:t>
      </w:r>
      <w:r w:rsidRPr="00F039FF">
        <w:t xml:space="preserve"> In addition to funding state hospitals, state funding is typically funneled to county and local levels where services are offered. Depending on the state's political and economic climate, states will play a more or less substantial role in funding comprehensive mental health services. States' Roles in Research. </w:t>
      </w:r>
      <w:r w:rsidRPr="00F039FF">
        <w:rPr>
          <w:rStyle w:val="Emphasis"/>
          <w:highlight w:val="yellow"/>
        </w:rPr>
        <w:t>Because they vary in their services and delivery of services, state reporting of outcomes provides important insight into what may or may not work and can translate into improvements both within a state and across other states. States often use models or areas that have been successful and filter programs upwards, expanding them in size or to other regions. This flexibility can create examples of new or improved programs that can then be implemented around the country. State funded academic institutions also play an important role in fostering research</w:t>
      </w:r>
      <w:r w:rsidRPr="00F039FF">
        <w:rPr>
          <w:highlight w:val="yellow"/>
        </w:rPr>
        <w:t>.</w:t>
      </w:r>
      <w:r w:rsidRPr="00F039FF">
        <w:t> </w:t>
      </w:r>
    </w:p>
    <w:p w:rsidR="00FC5324" w:rsidRPr="00FC5324" w:rsidRDefault="00FC5324" w:rsidP="00E75B75">
      <w:pPr>
        <w:pStyle w:val="Heading2"/>
      </w:pPr>
      <w:bookmarkStart w:id="6" w:name="PocketBM89"/>
      <w:bookmarkEnd w:id="2"/>
      <w:bookmarkEnd w:id="5"/>
      <w:r>
        <w:t>T</w:t>
      </w:r>
    </w:p>
    <w:p w:rsidR="004719F9" w:rsidRDefault="004719F9" w:rsidP="004719F9">
      <w:pPr>
        <w:pStyle w:val="Heading3"/>
      </w:pPr>
      <w:bookmarkStart w:id="7" w:name="HatBM91"/>
      <w:bookmarkStart w:id="8" w:name="BlockBM92"/>
      <w:r>
        <w:t>Substantial</w:t>
      </w:r>
    </w:p>
    <w:p w:rsidR="00352C6D" w:rsidRDefault="00352C6D" w:rsidP="00352C6D">
      <w:pPr>
        <w:pStyle w:val="Heading4"/>
      </w:pPr>
      <w:r>
        <w:t>Substantial must be considerable in amount or extent</w:t>
      </w:r>
    </w:p>
    <w:p w:rsidR="00352C6D" w:rsidRDefault="00352C6D" w:rsidP="00352C6D">
      <w:r>
        <w:rPr>
          <w:b/>
          <w:bCs/>
        </w:rPr>
        <w:t>The Free Dictionary</w:t>
      </w:r>
      <w:r w:rsidR="00C91AC5">
        <w:rPr>
          <w:b/>
          <w:bCs/>
        </w:rPr>
        <w:t xml:space="preserve"> 2016</w:t>
      </w:r>
      <w:r w:rsidRPr="00352C6D">
        <w:t xml:space="preserve">, </w:t>
      </w:r>
      <w:r w:rsidR="00C91AC5">
        <w:t>American Heritage</w:t>
      </w:r>
      <w:r w:rsidR="00C91AC5" w:rsidRPr="00C91AC5">
        <w:t xml:space="preserve"> Dictionary of the English Language, Fifth Edition</w:t>
      </w:r>
      <w:r w:rsidR="00C91AC5">
        <w:t xml:space="preserve">, </w:t>
      </w:r>
      <w:hyperlink r:id="rId48" w:history="1">
        <w:r w:rsidRPr="002412A3">
          <w:rPr>
            <w:rStyle w:val="Hyperlink"/>
          </w:rPr>
          <w:t>http://www.thefreedictionary.com/substantial</w:t>
        </w:r>
      </w:hyperlink>
    </w:p>
    <w:p w:rsidR="00352C6D" w:rsidRDefault="00352C6D" w:rsidP="00352C6D">
      <w:r w:rsidRPr="00352C6D">
        <w:br/>
        <w:t>1.</w:t>
      </w:r>
      <w:r>
        <w:t xml:space="preserve"> </w:t>
      </w:r>
      <w:r w:rsidRPr="00352C6D">
        <w:rPr>
          <w:rStyle w:val="Emphasis"/>
          <w:highlight w:val="yellow"/>
        </w:rPr>
        <w:t>Considerable in importance, value, degree, amount, or extent: made a substantial improvement;</w:t>
      </w:r>
      <w:r w:rsidRPr="00352C6D">
        <w:rPr>
          <w:rStyle w:val="Emphasis"/>
        </w:rPr>
        <w:t xml:space="preserve"> </w:t>
      </w:r>
      <w:r w:rsidRPr="00352C6D">
        <w:t>won</w:t>
      </w:r>
      <w:r>
        <w:t xml:space="preserve"> </w:t>
      </w:r>
      <w:r w:rsidRPr="00352C6D">
        <w:t>by</w:t>
      </w:r>
      <w:r>
        <w:t xml:space="preserve"> </w:t>
      </w:r>
      <w:proofErr w:type="spellStart"/>
      <w:r w:rsidRPr="00352C6D">
        <w:t>asubstantial</w:t>
      </w:r>
      <w:proofErr w:type="spellEnd"/>
      <w:r>
        <w:t xml:space="preserve"> </w:t>
      </w:r>
      <w:r w:rsidRPr="00352C6D">
        <w:t>margin.</w:t>
      </w:r>
      <w:r>
        <w:t xml:space="preserve"> </w:t>
      </w:r>
      <w:r w:rsidRPr="00352C6D">
        <w:t>2.</w:t>
      </w:r>
      <w:r>
        <w:t xml:space="preserve"> </w:t>
      </w:r>
      <w:r w:rsidRPr="00352C6D">
        <w:t>Solidly</w:t>
      </w:r>
      <w:r>
        <w:t xml:space="preserve"> </w:t>
      </w:r>
      <w:r w:rsidRPr="00352C6D">
        <w:t>built;</w:t>
      </w:r>
      <w:r>
        <w:t xml:space="preserve"> </w:t>
      </w:r>
      <w:r w:rsidRPr="00352C6D">
        <w:t>strong:</w:t>
      </w:r>
      <w:r>
        <w:t xml:space="preserve"> </w:t>
      </w:r>
      <w:r w:rsidRPr="00352C6D">
        <w:t>substantial</w:t>
      </w:r>
      <w:r>
        <w:t xml:space="preserve"> </w:t>
      </w:r>
      <w:r w:rsidRPr="00352C6D">
        <w:t>houses.</w:t>
      </w:r>
      <w:r>
        <w:t xml:space="preserve"> </w:t>
      </w:r>
      <w:r w:rsidRPr="00352C6D">
        <w:t>3.</w:t>
      </w:r>
      <w:r>
        <w:t xml:space="preserve"> </w:t>
      </w:r>
      <w:r w:rsidRPr="00352C6D">
        <w:t>Ample;</w:t>
      </w:r>
      <w:r>
        <w:t xml:space="preserve"> </w:t>
      </w:r>
      <w:r w:rsidRPr="00352C6D">
        <w:t>sustaining:</w:t>
      </w:r>
      <w:r>
        <w:t xml:space="preserve"> </w:t>
      </w:r>
      <w:r w:rsidRPr="00352C6D">
        <w:t>a</w:t>
      </w:r>
      <w:r>
        <w:t xml:space="preserve"> </w:t>
      </w:r>
      <w:r w:rsidRPr="00352C6D">
        <w:t>substantial</w:t>
      </w:r>
      <w:r>
        <w:t xml:space="preserve"> </w:t>
      </w:r>
      <w:r w:rsidRPr="00352C6D">
        <w:t>breakfast.</w:t>
      </w:r>
      <w:r>
        <w:t xml:space="preserve"> </w:t>
      </w:r>
      <w:r w:rsidRPr="00352C6D">
        <w:t>4.</w:t>
      </w:r>
      <w:r>
        <w:t xml:space="preserve"> </w:t>
      </w:r>
      <w:r w:rsidRPr="00352C6D">
        <w:t>Possessing</w:t>
      </w:r>
      <w:r>
        <w:t xml:space="preserve"> </w:t>
      </w:r>
      <w:r w:rsidRPr="00352C6D">
        <w:t>wealth</w:t>
      </w:r>
      <w:r>
        <w:t xml:space="preserve"> </w:t>
      </w:r>
      <w:r w:rsidRPr="00352C6D">
        <w:t>or</w:t>
      </w:r>
      <w:r>
        <w:t xml:space="preserve"> </w:t>
      </w:r>
      <w:r w:rsidRPr="00352C6D">
        <w:t>property;</w:t>
      </w:r>
      <w:r>
        <w:t xml:space="preserve"> </w:t>
      </w:r>
      <w:r w:rsidRPr="00352C6D">
        <w:t>well-to-do.</w:t>
      </w:r>
      <w:r>
        <w:t xml:space="preserve"> </w:t>
      </w:r>
      <w:r w:rsidRPr="00352C6D">
        <w:t>5.</w:t>
      </w:r>
      <w:r>
        <w:t xml:space="preserve"> </w:t>
      </w:r>
      <w:proofErr w:type="gramStart"/>
      <w:r w:rsidRPr="00352C6D">
        <w:t>a</w:t>
      </w:r>
      <w:proofErr w:type="gramEnd"/>
      <w:r w:rsidRPr="00352C6D">
        <w:t>.</w:t>
      </w:r>
      <w:r>
        <w:t xml:space="preserve"> </w:t>
      </w:r>
      <w:r w:rsidRPr="00352C6D">
        <w:t>Of,</w:t>
      </w:r>
      <w:r>
        <w:t xml:space="preserve"> </w:t>
      </w:r>
      <w:r w:rsidRPr="00352C6D">
        <w:t>relating</w:t>
      </w:r>
      <w:r>
        <w:t xml:space="preserve"> </w:t>
      </w:r>
      <w:r w:rsidRPr="00352C6D">
        <w:t>to,</w:t>
      </w:r>
      <w:r>
        <w:t xml:space="preserve"> </w:t>
      </w:r>
      <w:r w:rsidRPr="00352C6D">
        <w:t>or</w:t>
      </w:r>
      <w:r>
        <w:t xml:space="preserve"> </w:t>
      </w:r>
      <w:r w:rsidRPr="00352C6D">
        <w:t>having</w:t>
      </w:r>
      <w:r>
        <w:t xml:space="preserve"> </w:t>
      </w:r>
      <w:r w:rsidRPr="00352C6D">
        <w:t>substance;</w:t>
      </w:r>
      <w:r>
        <w:t xml:space="preserve"> </w:t>
      </w:r>
      <w:r w:rsidRPr="00352C6D">
        <w:t>material.</w:t>
      </w:r>
      <w:r>
        <w:t xml:space="preserve"> </w:t>
      </w:r>
      <w:r w:rsidRPr="00352C6D">
        <w:t>b.</w:t>
      </w:r>
      <w:r>
        <w:t xml:space="preserve"> </w:t>
      </w:r>
      <w:r w:rsidRPr="00352C6D">
        <w:t>True</w:t>
      </w:r>
      <w:r>
        <w:t xml:space="preserve"> </w:t>
      </w:r>
      <w:r w:rsidRPr="00352C6D">
        <w:t>or</w:t>
      </w:r>
      <w:r>
        <w:t xml:space="preserve"> </w:t>
      </w:r>
      <w:r w:rsidRPr="00352C6D">
        <w:t>real;</w:t>
      </w:r>
      <w:r>
        <w:t xml:space="preserve"> </w:t>
      </w:r>
      <w:r w:rsidRPr="00352C6D">
        <w:t>not</w:t>
      </w:r>
      <w:r>
        <w:t xml:space="preserve"> </w:t>
      </w:r>
      <w:r w:rsidRPr="00352C6D">
        <w:t>imaginary.</w:t>
      </w:r>
      <w:r>
        <w:t xml:space="preserve"> </w:t>
      </w:r>
      <w:r w:rsidRPr="00352C6D">
        <w:t>6.</w:t>
      </w:r>
      <w:r>
        <w:t xml:space="preserve"> </w:t>
      </w:r>
      <w:r w:rsidRPr="00352C6D">
        <w:t>Achieving</w:t>
      </w:r>
      <w:r>
        <w:t xml:space="preserve"> </w:t>
      </w:r>
      <w:r w:rsidRPr="00352C6D">
        <w:t>the</w:t>
      </w:r>
      <w:r>
        <w:t xml:space="preserve"> </w:t>
      </w:r>
      <w:r w:rsidRPr="00352C6D">
        <w:t>goal</w:t>
      </w:r>
      <w:r>
        <w:t xml:space="preserve"> </w:t>
      </w:r>
      <w:r w:rsidRPr="00352C6D">
        <w:t>of</w:t>
      </w:r>
      <w:r>
        <w:t xml:space="preserve"> </w:t>
      </w:r>
      <w:r w:rsidRPr="00352C6D">
        <w:t>justice</w:t>
      </w:r>
      <w:r>
        <w:t xml:space="preserve"> </w:t>
      </w:r>
      <w:r w:rsidRPr="00352C6D">
        <w:t>itself,</w:t>
      </w:r>
      <w:r>
        <w:t xml:space="preserve"> </w:t>
      </w:r>
      <w:r w:rsidRPr="00352C6D">
        <w:t>not</w:t>
      </w:r>
      <w:r>
        <w:t xml:space="preserve"> </w:t>
      </w:r>
      <w:r w:rsidRPr="00352C6D">
        <w:t>merely</w:t>
      </w:r>
      <w:r>
        <w:t xml:space="preserve"> </w:t>
      </w:r>
      <w:r w:rsidRPr="00352C6D">
        <w:t>the</w:t>
      </w:r>
      <w:r>
        <w:t xml:space="preserve"> </w:t>
      </w:r>
      <w:r w:rsidRPr="00352C6D">
        <w:t>procedure</w:t>
      </w:r>
      <w:r>
        <w:t xml:space="preserve"> </w:t>
      </w:r>
      <w:r w:rsidRPr="00352C6D">
        <w:t>or</w:t>
      </w:r>
      <w:r>
        <w:t xml:space="preserve"> </w:t>
      </w:r>
      <w:r w:rsidRPr="00352C6D">
        <w:t>form</w:t>
      </w:r>
      <w:r>
        <w:t xml:space="preserve"> </w:t>
      </w:r>
      <w:r w:rsidRPr="00352C6D">
        <w:t>that</w:t>
      </w:r>
      <w:r>
        <w:t xml:space="preserve"> </w:t>
      </w:r>
      <w:r w:rsidRPr="00352C6D">
        <w:t>is</w:t>
      </w:r>
      <w:r>
        <w:t xml:space="preserve"> </w:t>
      </w:r>
      <w:r w:rsidRPr="00352C6D">
        <w:t>a</w:t>
      </w:r>
      <w:r>
        <w:t xml:space="preserve"> </w:t>
      </w:r>
      <w:r w:rsidRPr="00352C6D">
        <w:t>means</w:t>
      </w:r>
      <w:r>
        <w:t xml:space="preserve"> </w:t>
      </w:r>
      <w:r w:rsidRPr="00352C6D">
        <w:t>to</w:t>
      </w:r>
      <w:r>
        <w:t xml:space="preserve"> </w:t>
      </w:r>
      <w:r w:rsidRPr="00352C6D">
        <w:t>justice:</w:t>
      </w:r>
      <w:r>
        <w:t xml:space="preserve"> </w:t>
      </w:r>
      <w:r w:rsidRPr="00352C6D">
        <w:t>principles</w:t>
      </w:r>
      <w:r>
        <w:t xml:space="preserve"> </w:t>
      </w:r>
      <w:r w:rsidRPr="00352C6D">
        <w:t>of</w:t>
      </w:r>
      <w:r w:rsidR="00495DA0">
        <w:t xml:space="preserve"> </w:t>
      </w:r>
      <w:r w:rsidRPr="00352C6D">
        <w:t>substantial</w:t>
      </w:r>
      <w:r>
        <w:t xml:space="preserve"> </w:t>
      </w:r>
      <w:r w:rsidRPr="00352C6D">
        <w:t>justice.</w:t>
      </w:r>
    </w:p>
    <w:p w:rsidR="00495DA0" w:rsidRDefault="00116ACF" w:rsidP="00116ACF">
      <w:pPr>
        <w:pStyle w:val="Heading4"/>
      </w:pPr>
      <w:r>
        <w:t>The cost per student for mental health screenings and treatment is roughly $250</w:t>
      </w:r>
    </w:p>
    <w:p w:rsidR="00495DA0" w:rsidRPr="00495DA0" w:rsidRDefault="00E75B75" w:rsidP="00495DA0">
      <w:hyperlink r:id="rId49" w:history="1">
        <w:r w:rsidR="00495DA0" w:rsidRPr="00495DA0">
          <w:rPr>
            <w:rStyle w:val="Style13ptBold"/>
          </w:rPr>
          <w:t>Chatterji</w:t>
        </w:r>
        <w:r w:rsidR="00495DA0">
          <w:rPr>
            <w:rStyle w:val="Style13ptBold"/>
          </w:rPr>
          <w:t xml:space="preserve"> et al</w:t>
        </w:r>
      </w:hyperlink>
      <w:r w:rsidR="00495DA0" w:rsidRPr="00495DA0">
        <w:t>, </w:t>
      </w:r>
      <w:hyperlink r:id="rId50" w:history="1">
        <w:r w:rsidR="00495DA0" w:rsidRPr="00495DA0">
          <w:rPr>
            <w:rStyle w:val="Hyperlink"/>
          </w:rPr>
          <w:t>Caffray CM</w:t>
        </w:r>
      </w:hyperlink>
      <w:r w:rsidR="00495DA0" w:rsidRPr="00495DA0">
        <w:t>, </w:t>
      </w:r>
      <w:hyperlink r:id="rId51" w:history="1">
        <w:r w:rsidR="00495DA0" w:rsidRPr="00495DA0">
          <w:rPr>
            <w:rStyle w:val="Hyperlink"/>
          </w:rPr>
          <w:t>Crowe M</w:t>
        </w:r>
      </w:hyperlink>
      <w:r w:rsidR="00495DA0" w:rsidRPr="00495DA0">
        <w:t>, </w:t>
      </w:r>
      <w:hyperlink r:id="rId52" w:history="1">
        <w:r w:rsidR="00495DA0" w:rsidRPr="00495DA0">
          <w:rPr>
            <w:rStyle w:val="Hyperlink"/>
          </w:rPr>
          <w:t>Freeman L</w:t>
        </w:r>
      </w:hyperlink>
      <w:r w:rsidR="00495DA0" w:rsidRPr="00495DA0">
        <w:t>, </w:t>
      </w:r>
      <w:hyperlink r:id="rId53" w:history="1">
        <w:r w:rsidR="00495DA0" w:rsidRPr="00495DA0">
          <w:rPr>
            <w:rStyle w:val="Hyperlink"/>
          </w:rPr>
          <w:t>Jensen P</w:t>
        </w:r>
      </w:hyperlink>
      <w:r w:rsidR="00495DA0" w:rsidRPr="00495DA0">
        <w:t xml:space="preserve">. </w:t>
      </w:r>
      <w:r w:rsidR="00495DA0" w:rsidRPr="00495DA0">
        <w:rPr>
          <w:rStyle w:val="Style13ptBold"/>
        </w:rPr>
        <w:t>2004</w:t>
      </w:r>
      <w:r w:rsidR="00495DA0" w:rsidRPr="00495DA0">
        <w:t>, Mental Health Services, “Cost assessment of a school-based mental health screening and treatment program in New York City”, https://www.ncbi.nlm.nih.gov/pubmed/15473102</w:t>
      </w:r>
    </w:p>
    <w:p w:rsidR="004719F9" w:rsidRDefault="00495DA0" w:rsidP="004719F9">
      <w:r w:rsidRPr="00495DA0">
        <w:t xml:space="preserve">Although school-based mental health screening and treatment programs have been proposed as a viable means of reaching youth with unmet mental health needs, no previous reports have attempted to comprehensively document the costs of such programs. The purposes of this report are (1) to estimate the cost of a school-based mental health screening and treatment program in a real-world school setting, and (2) to outline the methods and procedures that should be employed by future investigators to explore the costs of such programs. </w:t>
      </w:r>
      <w:r w:rsidRPr="00495DA0">
        <w:rPr>
          <w:rStyle w:val="Emphasis"/>
          <w:highlight w:val="yellow"/>
        </w:rPr>
        <w:t>The program,</w:t>
      </w:r>
      <w:r w:rsidRPr="00495DA0">
        <w:rPr>
          <w:rStyle w:val="Emphasis"/>
        </w:rPr>
        <w:t xml:space="preserve"> located in a middle school in a low-income, largely Hispanic neighborhood in New York City, </w:t>
      </w:r>
      <w:r w:rsidRPr="00495DA0">
        <w:rPr>
          <w:rStyle w:val="Emphasis"/>
          <w:highlight w:val="yellow"/>
        </w:rPr>
        <w:t>aimed to screen all students in Grades 6-8 for anxiety, depression, and substance use disorders</w:t>
      </w:r>
      <w:r w:rsidRPr="00495DA0">
        <w:t xml:space="preserve">. Most students in need of treatment were referred to the school-based treatment program, where social workers offered individual and group counseling. </w:t>
      </w:r>
      <w:r w:rsidRPr="00495DA0">
        <w:rPr>
          <w:rStyle w:val="Emphasis"/>
          <w:highlight w:val="yellow"/>
        </w:rPr>
        <w:t>Economic evaluation methods</w:t>
      </w:r>
      <w:r w:rsidRPr="00495DA0">
        <w:rPr>
          <w:rStyle w:val="Emphasis"/>
        </w:rPr>
        <w:t xml:space="preserve"> and a before/after study design </w:t>
      </w:r>
      <w:r w:rsidRPr="00495DA0">
        <w:rPr>
          <w:rStyle w:val="Emphasis"/>
          <w:highlight w:val="yellow"/>
        </w:rPr>
        <w:t>were used to assess the costs of the screening and treatment programs for 3 years of operation</w:t>
      </w:r>
      <w:r w:rsidRPr="00495DA0">
        <w:t>. Costs were estimated from the societal perspective, which includes all measurable program costs regardless of who bears the costs, and the school perspective, which includes only costs that would be borne directly by a school operating these programs. Data primarily came from administrative records and staff interviews</w:t>
      </w:r>
      <w:r w:rsidRPr="00495DA0">
        <w:rPr>
          <w:rStyle w:val="Emphasis"/>
        </w:rPr>
        <w:t xml:space="preserve">. The total cost ranged from 106,125 dollars to 172,018 dollars for the screening program and from 420,077 dollars to 468,320 dollars for the treatment program. </w:t>
      </w:r>
      <w:r w:rsidRPr="00495DA0">
        <w:rPr>
          <w:rStyle w:val="Emphasis"/>
          <w:highlight w:val="yellow"/>
        </w:rPr>
        <w:t>The cost of the screening program ranged from 149 dollars to 234 dollars per student and the cost of the treatment program ranged from 90 dollars to 115 dollars per session</w:t>
      </w:r>
      <w:r w:rsidRPr="00495DA0">
        <w:rPr>
          <w:rStyle w:val="Emphasis"/>
        </w:rPr>
        <w:t>.</w:t>
      </w:r>
      <w:r w:rsidRPr="00495DA0">
        <w:t xml:space="preserve"> These costs were estimated from the perspective of society. Applying economic cost analysis methods in a real-world school setting is challenging, but the process can generate useful estimates. Cost analyses and cost-effectiveness studies are needed in this area.</w:t>
      </w:r>
    </w:p>
    <w:p w:rsidR="00495DA0" w:rsidRDefault="00116ACF" w:rsidP="00116ACF">
      <w:pPr>
        <w:pStyle w:val="Heading4"/>
      </w:pPr>
      <w:r>
        <w:t>The current expenditure per student is $11,600</w:t>
      </w:r>
    </w:p>
    <w:p w:rsidR="00495DA0" w:rsidRPr="00495DA0" w:rsidRDefault="00495DA0" w:rsidP="00495DA0">
      <w:r w:rsidRPr="00495DA0">
        <w:rPr>
          <w:rStyle w:val="Style13ptBold"/>
        </w:rPr>
        <w:t>National Center for Education Statistics 2016</w:t>
      </w:r>
      <w:r w:rsidRPr="00495DA0">
        <w:t>, “Back to School Statistics”, National Center for Education Statistics, https://nces.ed.gov/fastfacts/display.asp?id=372</w:t>
      </w:r>
    </w:p>
    <w:p w:rsidR="00495DA0" w:rsidRDefault="00495DA0" w:rsidP="00495DA0">
      <w:r w:rsidRPr="00495DA0">
        <w:rPr>
          <w:rStyle w:val="Emphasis"/>
          <w:highlight w:val="yellow"/>
        </w:rPr>
        <w:t>In fall 2016, about 50.4 million students will attend public elementary and secondary schools.</w:t>
      </w:r>
      <w:r w:rsidRPr="00116ACF">
        <w:t xml:space="preserve"> Of these, 35.4 million will be in prekindergarten through grade 8 and 15.0 million will be in grades 9 through 12. </w:t>
      </w:r>
      <w:r w:rsidRPr="00116ACF">
        <w:rPr>
          <w:rStyle w:val="Emphasis"/>
          <w:highlight w:val="yellow"/>
        </w:rPr>
        <w:t>An additional 5.2 million students are expected to attend private elementary and secondary schools</w:t>
      </w:r>
      <w:r w:rsidRPr="00116ACF">
        <w:t xml:space="preserve"> </w:t>
      </w:r>
      <w:hyperlink r:id="rId54" w:history="1">
        <w:r w:rsidRPr="00116ACF">
          <w:rPr>
            <w:rStyle w:val="Hyperlink"/>
          </w:rPr>
          <w:t>(source)</w:t>
        </w:r>
      </w:hyperlink>
      <w:r w:rsidRPr="00116ACF">
        <w:t xml:space="preserve">. The fall 2016 public school enrollment is expected to be slightly higher than the 50.3 million enrolled in fall 2015. Of the projected 50.4 million public school students entering prekindergarten through grade 12 in fall 2016, White students will account for 24.6 million. The remaining 25.9 million will be composed of 7.8 million Black students, 13.3 million Hispanic students, 2.7 million Asian/Pacific Islander students, 0.5 million American Indian/Alaska Native students, and 1.5 million students of Two or more races </w:t>
      </w:r>
      <w:hyperlink r:id="rId55" w:history="1">
        <w:r w:rsidRPr="00116ACF">
          <w:rPr>
            <w:rStyle w:val="Hyperlink"/>
          </w:rPr>
          <w:t>(source)</w:t>
        </w:r>
      </w:hyperlink>
      <w:r w:rsidRPr="00116ACF">
        <w:t xml:space="preserve">. The percentage of students enrolled in public schools who are White is projected to continue to decline through at least fall 2025, as the enrollments of Hispanic students and Asian/Pacific Islander students increase </w:t>
      </w:r>
      <w:hyperlink r:id="rId56" w:history="1">
        <w:r w:rsidRPr="00116ACF">
          <w:rPr>
            <w:rStyle w:val="Hyperlink"/>
          </w:rPr>
          <w:t>(source)</w:t>
        </w:r>
      </w:hyperlink>
      <w:r w:rsidRPr="00116ACF">
        <w:t xml:space="preserve">. In fall 2016, about 1.3 million children are expected to attend public prekindergarten; enrollment in public kindergarten is projected to reach approximately 3.7 million students </w:t>
      </w:r>
      <w:hyperlink r:id="rId57" w:history="1">
        <w:r w:rsidRPr="00116ACF">
          <w:rPr>
            <w:rStyle w:val="Hyperlink"/>
          </w:rPr>
          <w:t>(source)</w:t>
        </w:r>
      </w:hyperlink>
      <w:r w:rsidRPr="00116ACF">
        <w:t xml:space="preserve">. About 4.0 million public school students are expected to enroll in 9th grade in fall 2016. Students typically enter American high schools in 9th grade. Teachers Public school systems will employ about 3.1 million full-time-equivalent (FTE) teachers in fall 2016, such that the number of pupils per FTE teacher—that is, the pupil/teacher ratio—will be 16.1. This ratio is not measurably different from the 2000 ratio of 16.0. A projected 0.4 million FTE teachers will be working in private schools this fall, resulting in an estimated pupil/teacher ratio of 12.2, which is lower than the 2000 ratio of 14.5 </w:t>
      </w:r>
      <w:hyperlink r:id="rId58" w:history="1">
        <w:r w:rsidRPr="00116ACF">
          <w:rPr>
            <w:rStyle w:val="Hyperlink"/>
          </w:rPr>
          <w:t>(source)</w:t>
        </w:r>
      </w:hyperlink>
      <w:r w:rsidRPr="00116ACF">
        <w:t xml:space="preserve">. Schools and Districts In 2013–14, there were nearly 13,500 public school districts </w:t>
      </w:r>
      <w:hyperlink r:id="rId59" w:history="1">
        <w:r w:rsidRPr="00116ACF">
          <w:rPr>
            <w:rStyle w:val="Hyperlink"/>
          </w:rPr>
          <w:t>(source)</w:t>
        </w:r>
      </w:hyperlink>
      <w:r w:rsidRPr="00116ACF">
        <w:t xml:space="preserve"> with close to 98,300 public schools, including about 6,500 charter schools </w:t>
      </w:r>
      <w:hyperlink r:id="rId60" w:history="1">
        <w:r w:rsidRPr="00116ACF">
          <w:rPr>
            <w:rStyle w:val="Hyperlink"/>
          </w:rPr>
          <w:t>(source)</w:t>
        </w:r>
      </w:hyperlink>
      <w:r w:rsidRPr="00116ACF">
        <w:t xml:space="preserve">. In fall 2013, there were about 33,600 private schools offering kindergarten or higher grades </w:t>
      </w:r>
      <w:hyperlink r:id="rId61" w:history="1">
        <w:r w:rsidRPr="00116ACF">
          <w:rPr>
            <w:rStyle w:val="Hyperlink"/>
          </w:rPr>
          <w:t>(source)</w:t>
        </w:r>
      </w:hyperlink>
      <w:r w:rsidRPr="00116ACF">
        <w:t xml:space="preserve">. Expenditures </w:t>
      </w:r>
      <w:r w:rsidRPr="00116ACF">
        <w:rPr>
          <w:rStyle w:val="Emphasis"/>
          <w:highlight w:val="yellow"/>
        </w:rPr>
        <w:t>Current expenditures for public elementary and secondary schools are projected to be $584.4 billion for the 2016–17 school year.</w:t>
      </w:r>
      <w:r w:rsidRPr="00116ACF">
        <w:rPr>
          <w:rStyle w:val="Emphasis"/>
        </w:rPr>
        <w:t xml:space="preserve"> These expenditures instruction, support services, food services, and enterprise operations. </w:t>
      </w:r>
      <w:r w:rsidRPr="00116ACF">
        <w:rPr>
          <w:rStyle w:val="Emphasis"/>
          <w:highlight w:val="yellow"/>
        </w:rPr>
        <w:t>The current expenditure per student is projected at $11,600 for the 2016–17 school year</w:t>
      </w:r>
      <w:r w:rsidRPr="00116ACF">
        <w:t xml:space="preserve"> </w:t>
      </w:r>
      <w:hyperlink r:id="rId62" w:history="1">
        <w:r w:rsidRPr="00116ACF">
          <w:rPr>
            <w:rStyle w:val="Hyperlink"/>
          </w:rPr>
          <w:t>(source)</w:t>
        </w:r>
      </w:hyperlink>
      <w:r w:rsidRPr="00116ACF">
        <w:t>.</w:t>
      </w:r>
    </w:p>
    <w:p w:rsidR="004F3A99" w:rsidRPr="00116ACF" w:rsidRDefault="004F3A99" w:rsidP="00495DA0"/>
    <w:p w:rsidR="00495DA0" w:rsidRPr="00495DA0" w:rsidRDefault="00116ACF" w:rsidP="004F3A99">
      <w:pPr>
        <w:pStyle w:val="Heading4"/>
      </w:pPr>
      <w:r>
        <w:t xml:space="preserve">If the yearly expenditure for each student is over 11 thousand dollars and mental health screenings cost only </w:t>
      </w:r>
      <w:r w:rsidR="004F3A99">
        <w:t xml:space="preserve">250 dollars per </w:t>
      </w:r>
      <w:proofErr w:type="gramStart"/>
      <w:r w:rsidR="004F3A99">
        <w:t>student, that</w:t>
      </w:r>
      <w:proofErr w:type="gramEnd"/>
      <w:r w:rsidR="004F3A99">
        <w:t xml:space="preserve"> means that a nationwide mental health policy would only be 2.2 percent of what the federal government spends on students each year. To be a substantial increase in funding or regulation the </w:t>
      </w:r>
      <w:proofErr w:type="spellStart"/>
      <w:r w:rsidR="004F3A99">
        <w:t>aff</w:t>
      </w:r>
      <w:proofErr w:type="spellEnd"/>
      <w:r w:rsidR="004F3A99">
        <w:t xml:space="preserve"> must be considerable in amount or extent. 2.2 percent of per student funding is not considerable and therefore not substantial.</w:t>
      </w:r>
    </w:p>
    <w:p w:rsidR="004719F9" w:rsidRDefault="004719F9" w:rsidP="004719F9"/>
    <w:p w:rsidR="004719F9" w:rsidRDefault="00D91F8D" w:rsidP="00D91F8D">
      <w:pPr>
        <w:pStyle w:val="Heading3"/>
      </w:pPr>
      <w:bookmarkStart w:id="9" w:name="BlockBM105"/>
      <w:bookmarkEnd w:id="8"/>
      <w:r>
        <w:t>E</w:t>
      </w:r>
      <w:r w:rsidR="004719F9">
        <w:t>ducation</w:t>
      </w:r>
    </w:p>
    <w:p w:rsidR="004F3A99" w:rsidRPr="00C439E1" w:rsidRDefault="004F3A99" w:rsidP="004F3A99">
      <w:pPr>
        <w:pStyle w:val="Heading4"/>
      </w:pPr>
      <w:r>
        <w:t>The federal government has 5 essential roles in US education policy</w:t>
      </w:r>
    </w:p>
    <w:p w:rsidR="004F3A99" w:rsidRPr="00C439E1" w:rsidRDefault="004F3A99" w:rsidP="004F3A99">
      <w:r w:rsidRPr="00C439E1">
        <w:rPr>
          <w:rStyle w:val="Style13ptBold"/>
        </w:rPr>
        <w:t>USA.gov</w:t>
      </w:r>
      <w:r>
        <w:rPr>
          <w:rStyle w:val="Style13ptBold"/>
        </w:rPr>
        <w:t xml:space="preserve"> No Date</w:t>
      </w:r>
      <w:r>
        <w:t xml:space="preserve">, “Primary and Secondary Education”, </w:t>
      </w:r>
      <w:r w:rsidRPr="00C439E1">
        <w:t>https://www.usa.gov/school</w:t>
      </w:r>
    </w:p>
    <w:p w:rsidR="004F3A99" w:rsidRDefault="004F3A99" w:rsidP="004F3A99">
      <w:pPr>
        <w:rPr>
          <w:rStyle w:val="Emphasis"/>
        </w:rPr>
      </w:pPr>
      <w:r w:rsidRPr="00C439E1">
        <w:t xml:space="preserve">The Education System in the United States follows a pattern similar to other countries: Early childhood (or pre-kindergarten) education Primary (or elementary) school Middle (or junior high) school Secondary (or high) school Postsecondary (college, career, or technical schools) education Most education policy is decided at the </w:t>
      </w:r>
      <w:hyperlink r:id="rId63" w:history="1">
        <w:r w:rsidRPr="00C439E1">
          <w:rPr>
            <w:rStyle w:val="Hyperlink"/>
          </w:rPr>
          <w:t>state and local levels</w:t>
        </w:r>
      </w:hyperlink>
      <w:r w:rsidRPr="00C439E1">
        <w:t xml:space="preserve">. </w:t>
      </w:r>
      <w:r w:rsidRPr="00C439E1">
        <w:rPr>
          <w:rStyle w:val="Emphasis"/>
          <w:highlight w:val="yellow"/>
        </w:rPr>
        <w:t xml:space="preserve">The federal government role in education is limited, but the Department of Education: Provides </w:t>
      </w:r>
      <w:hyperlink r:id="rId64" w:history="1">
        <w:r w:rsidRPr="00C439E1">
          <w:rPr>
            <w:rStyle w:val="Emphasis"/>
            <w:highlight w:val="yellow"/>
          </w:rPr>
          <w:t>federal financial aid for education</w:t>
        </w:r>
      </w:hyperlink>
      <w:r>
        <w:rPr>
          <w:rStyle w:val="Emphasis"/>
        </w:rPr>
        <w:t>,</w:t>
      </w:r>
      <w:r w:rsidRPr="00C439E1">
        <w:t xml:space="preserve"> and monitors those funds Collects </w:t>
      </w:r>
      <w:hyperlink r:id="rId65" w:history="1">
        <w:r w:rsidRPr="00C439E1">
          <w:rPr>
            <w:rStyle w:val="Hyperlink"/>
          </w:rPr>
          <w:t>data on America's schools</w:t>
        </w:r>
      </w:hyperlink>
      <w:r w:rsidRPr="00C439E1">
        <w:t xml:space="preserve"> and reports findings </w:t>
      </w:r>
      <w:r w:rsidRPr="00C439E1">
        <w:rPr>
          <w:rStyle w:val="Emphasis"/>
          <w:highlight w:val="yellow"/>
        </w:rPr>
        <w:t xml:space="preserve">Focuses national attention on </w:t>
      </w:r>
      <w:hyperlink r:id="rId66" w:history="1">
        <w:r w:rsidRPr="00C439E1">
          <w:rPr>
            <w:rStyle w:val="Emphasis"/>
            <w:highlight w:val="yellow"/>
          </w:rPr>
          <w:t>key educational laws and issues</w:t>
        </w:r>
      </w:hyperlink>
      <w:r>
        <w:rPr>
          <w:rStyle w:val="Emphasis"/>
          <w:highlight w:val="yellow"/>
        </w:rPr>
        <w:t>,</w:t>
      </w:r>
      <w:r w:rsidRPr="00C439E1">
        <w:rPr>
          <w:rStyle w:val="Emphasis"/>
          <w:highlight w:val="yellow"/>
        </w:rPr>
        <w:t xml:space="preserve"> Prohibits discrimination and </w:t>
      </w:r>
      <w:hyperlink r:id="rId67" w:history="1">
        <w:r w:rsidRPr="00C439E1">
          <w:rPr>
            <w:rStyle w:val="Emphasis"/>
            <w:highlight w:val="yellow"/>
          </w:rPr>
          <w:t>ensures equal access to education</w:t>
        </w:r>
      </w:hyperlink>
      <w:r>
        <w:rPr>
          <w:rStyle w:val="Emphasis"/>
          <w:highlight w:val="yellow"/>
        </w:rPr>
        <w:t>,</w:t>
      </w:r>
      <w:r w:rsidRPr="00C439E1">
        <w:rPr>
          <w:rStyle w:val="Emphasis"/>
          <w:highlight w:val="yellow"/>
        </w:rPr>
        <w:t xml:space="preserve"> Works to </w:t>
      </w:r>
      <w:hyperlink r:id="rId68" w:history="1">
        <w:r w:rsidRPr="00C439E1">
          <w:rPr>
            <w:rStyle w:val="Emphasis"/>
            <w:highlight w:val="yellow"/>
          </w:rPr>
          <w:t>improve teaching performance</w:t>
        </w:r>
      </w:hyperlink>
    </w:p>
    <w:p w:rsidR="004719F9" w:rsidRPr="004719F9" w:rsidRDefault="004F3A99" w:rsidP="004F3A99">
      <w:pPr>
        <w:pStyle w:val="Heading4"/>
      </w:pPr>
      <w:r>
        <w:t>Violation: Mental health screenings are not one of the 5 essential roles that the federal government creates policies around. Mental health is not essential in the education of students even if the end result is an improvement in educational success. Since mental health screenings themselves are not part of education policy, and only their eventual outcome increases education, that makes the AFF effectually topical when they only effect education through the effects of their plan.</w:t>
      </w:r>
      <w:bookmarkEnd w:id="6"/>
      <w:bookmarkEnd w:id="7"/>
      <w:bookmarkEnd w:id="9"/>
    </w:p>
    <w:p w:rsidR="00E75B75" w:rsidRDefault="00E75B75" w:rsidP="00E75B75">
      <w:pPr>
        <w:pStyle w:val="Heading2"/>
      </w:pPr>
      <w:bookmarkStart w:id="10" w:name="PocketBM3"/>
      <w:r>
        <w:t>AFF</w:t>
      </w:r>
    </w:p>
    <w:p w:rsidR="00E75B75" w:rsidRPr="00CC67B2" w:rsidRDefault="00E75B75" w:rsidP="00E75B75">
      <w:pPr>
        <w:pStyle w:val="Heading3"/>
      </w:pPr>
      <w:bookmarkStart w:id="11" w:name="HatBM4"/>
      <w:r>
        <w:t>Inherency</w:t>
      </w:r>
    </w:p>
    <w:p w:rsidR="00E75B75" w:rsidRDefault="00E75B75" w:rsidP="00E75B75">
      <w:pPr>
        <w:pStyle w:val="Heading4"/>
      </w:pPr>
      <w:r>
        <w:t>Mental health screenings in schools is not mandated nor consistent</w:t>
      </w:r>
    </w:p>
    <w:p w:rsidR="00E75B75" w:rsidRDefault="00E75B75" w:rsidP="00E75B75">
      <w:r w:rsidRPr="00B52C13">
        <w:rPr>
          <w:rStyle w:val="Style13ptBold"/>
        </w:rPr>
        <w:t>Kennedy</w:t>
      </w:r>
      <w:r>
        <w:t xml:space="preserve">, K. </w:t>
      </w:r>
      <w:r w:rsidRPr="00B52C13">
        <w:rPr>
          <w:rStyle w:val="Style13ptBold"/>
        </w:rPr>
        <w:t>2014</w:t>
      </w:r>
      <w:r>
        <w:t>, “T</w:t>
      </w:r>
      <w:r w:rsidRPr="00B52C13">
        <w:t>HE PROS AND CONS OF MENTAL HEALTH SCREENINGS AT SCHOOL</w:t>
      </w:r>
      <w:r>
        <w:t xml:space="preserve">”, Eco Childs Play, </w:t>
      </w:r>
      <w:r w:rsidRPr="00B52C13">
        <w:t>http://ecochildsplay.com/2014/05/20/the-pros-and-cons-of-mental-health-screenings-at-school/</w:t>
      </w:r>
    </w:p>
    <w:p w:rsidR="00E75B75" w:rsidRDefault="00E75B75" w:rsidP="00E75B75">
      <w:pPr>
        <w:rPr>
          <w:rStyle w:val="Emphasis"/>
        </w:rPr>
      </w:pPr>
      <w:r w:rsidRPr="00CC67B2">
        <w:t xml:space="preserve">Teens are vulnerable to mental illness. This is not only clear because of recent school shootings and discovering later that the perpetrators had significant diagnoses but also because adolescence inherently comes with vulnerabilities. Teens, for example, are at the most risk for depression and suicide. For instance, The National Institute of Mental Health indicates that there are as many as 25 attempts of suicide to </w:t>
      </w:r>
      <w:proofErr w:type="spellStart"/>
      <w:r w:rsidRPr="00CC67B2">
        <w:t>every one</w:t>
      </w:r>
      <w:proofErr w:type="spellEnd"/>
      <w:r w:rsidRPr="00CC67B2">
        <w:t xml:space="preserve"> that is actually committed. Sadly, as this statistic can indicate, </w:t>
      </w:r>
      <w:r w:rsidRPr="00CC67B2">
        <w:rPr>
          <w:rStyle w:val="Emphasis"/>
          <w:highlight w:val="yellow"/>
        </w:rPr>
        <w:t>many teens and adults suffer from psychological disorder without even knowing it</w:t>
      </w:r>
      <w:r w:rsidRPr="00CC67B2">
        <w:t xml:space="preserve">. Depression and anxiety are so common in America that having symptoms of those disorders are commonplace. It’s practically normal to feel stressed and depressed. Teens who feel sad, numb, and deadened can easily walk through his or her day without anyone asking, “Are you okay?” Perhaps that’s why it’s easy for a teen to go unnoticed despite the malicious planning that they have going on inside. That was the case with 20-year old Adam Lanza, responsible for the Sandy Hook Elementary School Shooting, who was obsessed with school shootings and struggled with mental illness. He had a history of Obsessive Compulsive Disorder and often refused to take his medication for this illness. Obsessive-Compulsive Disorder (OCD) is characterized by repeating thoughts and images that might cause an individual to perform the same rituals over and over again, such as washing hands, locking and unlocking doors, or counting money. </w:t>
      </w:r>
      <w:r w:rsidRPr="00CC67B2">
        <w:rPr>
          <w:rStyle w:val="Emphasis"/>
          <w:highlight w:val="yellow"/>
        </w:rPr>
        <w:t>There are often red flags regarding psychological disorders that become apparent after a tragic event occurs. Although, there are many teens that experience mental illness, the psychological triggers can be noticeable, especially if those triggers are looked for, as in screenings</w:t>
      </w:r>
      <w:r w:rsidRPr="00CC67B2">
        <w:t xml:space="preserve">. For instance, certain red flags to look for are when a teen there is frequent societal withdrawal, when there are changes in sleep or eating habits, and when there are changes in mood. If these become evident in an adolescent’s behavior, there’s no harm in speaking to a mental health professional. Certainly, in order to keep schools safe, reporting suspicious activity can save an entire community. For this reason, </w:t>
      </w:r>
      <w:r w:rsidRPr="00CC67B2">
        <w:rPr>
          <w:rStyle w:val="Emphasis"/>
          <w:highlight w:val="yellow"/>
        </w:rPr>
        <w:t xml:space="preserve">screenings for mental illness has been a recommendation by federal health officials for over a decade. However, it is still not mandatory. Despite the fact that there are schools that do screen for mental health concerns, there is no consistency that takes place among all schools, what </w:t>
      </w:r>
      <w:proofErr w:type="spellStart"/>
      <w:r w:rsidRPr="00CC67B2">
        <w:rPr>
          <w:rStyle w:val="Emphasis"/>
          <w:highlight w:val="yellow"/>
        </w:rPr>
        <w:t>age</w:t>
      </w:r>
      <w:proofErr w:type="spellEnd"/>
      <w:r w:rsidRPr="00CC67B2">
        <w:rPr>
          <w:rStyle w:val="Emphasis"/>
          <w:highlight w:val="yellow"/>
        </w:rPr>
        <w:t xml:space="preserve"> they screen for, and what type of illness they screen</w:t>
      </w:r>
      <w:r w:rsidRPr="00CC67B2">
        <w:rPr>
          <w:rStyle w:val="Emphasis"/>
        </w:rPr>
        <w:t>.</w:t>
      </w:r>
      <w:r w:rsidRPr="00CC67B2">
        <w:t xml:space="preserve"> Clearly, screening would be a good idea, as it is for physical health concerns. Schools often screen for infectious diseases, but not for common behavioral disorders that can be costly to the student, parents, and to the community, as seen in school shootings. Some students eventually find their way to the services they need. This was the case with a South Florida student whose father was diagnosed with cancer. The 15-year old boy began skipping school, yelling at teachers, and becoming violent. The principal of his school approached him and asked whether he could use some </w:t>
      </w:r>
      <w:hyperlink r:id="rId69" w:tgtFrame="_blank" w:history="1">
        <w:r w:rsidRPr="00CC67B2">
          <w:rPr>
            <w:rStyle w:val="Hyperlink"/>
          </w:rPr>
          <w:t>mental health treatment</w:t>
        </w:r>
      </w:hyperlink>
      <w:r w:rsidRPr="00CC67B2">
        <w:t xml:space="preserve">. Although at first the boy declined, he later saw a therapist, was diagnosed with Major Depressive Disorder and now attends a therapy group with others suffering from depression. Despite the clear benefits to screening students, there are some cons that keep the process from happening. Some school administrators and parents are afraid that there will be over-diagnosis of students as well as giving them life-long labels that they will have to bear. Another significant concern of many is the fear that school screenings will uncover illnesses in their students that they do not have the financial resources to treat. In fact, there are all sorts of problems that arise with school screenings. There are false positives – students who appear to have a problem but don’t. There are also the inability of schools to provide certain accommodations for students, financial or otherwise, to prevent their diagnosis from getting in the way of their learning. And lastly, some parents simply do not want their children treated despite a screening that pointed to a psychological disorder. The most common reason behind this is the fear that experts only want to medicate the problem rather than providing educational support. Nevertheless, some schools throughout Baltimore and Chicago do extensive screening of their students as early as in kindergarten. Students fill out short questionnaires, such as in Minnesota where students answer anonymous surveys about drug use and depression. </w:t>
      </w:r>
      <w:r w:rsidRPr="00CC67B2">
        <w:rPr>
          <w:rStyle w:val="Emphasis"/>
        </w:rPr>
        <w:t>Whether there will be mandatory school screenings in the future is meant to be seen. In the meantime, however, any triggers that point to a psychological disorder in teens is worthy of investigation, in order to better and perhaps save the life of that students as well as the lives of others.</w:t>
      </w:r>
    </w:p>
    <w:p w:rsidR="00E75B75" w:rsidRDefault="00E75B75" w:rsidP="00E75B75"/>
    <w:p w:rsidR="00E75B75" w:rsidRPr="007C0C92" w:rsidRDefault="00E75B75" w:rsidP="00E75B75">
      <w:pPr>
        <w:pStyle w:val="Heading4"/>
      </w:pPr>
      <w:r>
        <w:t>Mental health care in schools is inconsistent and extremely lacking</w:t>
      </w:r>
    </w:p>
    <w:p w:rsidR="00E75B75" w:rsidRPr="007C0C92" w:rsidRDefault="00E75B75" w:rsidP="00E75B75">
      <w:hyperlink r:id="rId70" w:history="1">
        <w:r>
          <w:rPr>
            <w:rStyle w:val="Hyperlink"/>
          </w:rPr>
          <w:t xml:space="preserve">JENNY </w:t>
        </w:r>
        <w:r w:rsidRPr="007C0C92">
          <w:rPr>
            <w:rStyle w:val="Style13ptBold"/>
          </w:rPr>
          <w:t>GOLD</w:t>
        </w:r>
        <w:r>
          <w:rPr>
            <w:rStyle w:val="Hyperlink"/>
          </w:rPr>
          <w:t>,</w:t>
        </w:r>
      </w:hyperlink>
      <w:r w:rsidRPr="007C0C92">
        <w:t xml:space="preserve"> September 13, </w:t>
      </w:r>
      <w:r w:rsidRPr="007C0C92">
        <w:rPr>
          <w:rStyle w:val="Style13ptBold"/>
        </w:rPr>
        <w:t>2016</w:t>
      </w:r>
      <w:r>
        <w:t>,</w:t>
      </w:r>
      <w:r w:rsidRPr="007C0C92">
        <w:t xml:space="preserve"> </w:t>
      </w:r>
      <w:r>
        <w:t>“</w:t>
      </w:r>
      <w:r w:rsidRPr="007C0C92">
        <w:t>One out of five children have mental illness, and schools often don’t help</w:t>
      </w:r>
      <w:r>
        <w:t xml:space="preserve">”, </w:t>
      </w:r>
      <w:r w:rsidRPr="007C0C92">
        <w:t>http://www.pbs.org/newshour/rundown/one-five-children-mental-illness-schools-often-dont-help/</w:t>
      </w:r>
    </w:p>
    <w:p w:rsidR="00E75B75" w:rsidRPr="007C0C92" w:rsidRDefault="00E75B75" w:rsidP="00E75B75">
      <w:r w:rsidRPr="007C0C92">
        <w:t xml:space="preserve">SPARTANBURG, S.C. — </w:t>
      </w:r>
      <w:proofErr w:type="gramStart"/>
      <w:r w:rsidRPr="007C0C92">
        <w:t>On</w:t>
      </w:r>
      <w:proofErr w:type="gramEnd"/>
      <w:r w:rsidRPr="007C0C92">
        <w:t xml:space="preserve"> a hot summer day last month, Sydney, 15, and Laney, 8, were enjoying their last two weeks of freedom before school started. The sisters tried to do flips over a high bar at a local playground. “You’ve got to pull your hips into the bar, like you’ve got to kick up like that,” explained their mother, Selena. “I tried to kick! I did this — you told me not to stick out,” said Laney indignantly. Both girls have been diagnosed with mental illnesses — Sydney with bipolar disorder and Laney with a similar illness called disruptive mood dysregulation disorder. The family asked that their last name not be used to protect the girls’ privacy</w:t>
      </w:r>
      <w:r w:rsidRPr="007C0C92">
        <w:rPr>
          <w:rStyle w:val="Emphasis"/>
        </w:rPr>
        <w:t xml:space="preserve">. School has been a real challenge for them. That’s not unusual for the 1 in 5 children with a mental illness. They often suffer anxiety, difficulty focusing and social challenges. Half of them </w:t>
      </w:r>
      <w:hyperlink r:id="rId71" w:history="1">
        <w:r w:rsidRPr="007C0C92">
          <w:rPr>
            <w:rStyle w:val="Emphasis"/>
          </w:rPr>
          <w:t>drop out of high school</w:t>
        </w:r>
      </w:hyperlink>
      <w:r w:rsidRPr="007C0C92">
        <w:rPr>
          <w:rStyle w:val="Emphasis"/>
        </w:rPr>
        <w:t>, in part because many schools don’t manage to meet their needs</w:t>
      </w:r>
      <w:r w:rsidRPr="007C0C92">
        <w:t xml:space="preserve">. Selena has spent the past eight years trying to get the girls the resources to help them succeed. </w:t>
      </w:r>
      <w:r w:rsidRPr="007C0C92">
        <w:rPr>
          <w:rStyle w:val="Emphasis"/>
        </w:rPr>
        <w:t>Like a lot of parents of kids with mental health issues, she’s had to be her children’s biggest advocate</w:t>
      </w:r>
      <w:r w:rsidRPr="007C0C92">
        <w:t xml:space="preserve">. “It’s definitely a journey. It wasn’t easy,” she said, even though she’s a school guidance counselor herself. “I used to cry the night before, because I didn’t want to go to school.” Sydney describes class as “boring, distracting. It’s hard to pay attention. It’s overwhelming.” She struggles to focus or process information, which makes her so anxious and depressed that she often has to leave school in the middle of the day. She wants to be a rock star like Courtney Love. Every so often she pretends to take drag from a bubble gum cigarette. But she’s an extremely sensitive kid, and school has been a painful experience. “I used to cry the night before, because I didn’t want to go to school,” she said. Laney on the other hand is a ball of chaotic energy. At school, she often gets frustrated and acts out. Sometimes, she is sent home. </w:t>
      </w:r>
      <w:r w:rsidRPr="007C0C92">
        <w:rPr>
          <w:rStyle w:val="Emphasis"/>
          <w:highlight w:val="yellow"/>
        </w:rPr>
        <w:t>Schools do not all screen students for mental health issues, and the practice varies widely across states. Even if students are successfully identified, many areas lack the community-based mental health treatment options that would be needed to help them</w:t>
      </w:r>
      <w:r w:rsidRPr="007C0C92">
        <w:rPr>
          <w:rStyle w:val="Emphasis"/>
        </w:rPr>
        <w:t xml:space="preserve">. Just </w:t>
      </w:r>
      <w:hyperlink r:id="rId72" w:history="1">
        <w:r w:rsidRPr="007C0C92">
          <w:rPr>
            <w:rStyle w:val="Emphasis"/>
          </w:rPr>
          <w:t>38 percent of youth with a mood disorder</w:t>
        </w:r>
      </w:hyperlink>
      <w:r w:rsidRPr="007C0C92">
        <w:rPr>
          <w:rStyle w:val="Emphasis"/>
        </w:rPr>
        <w:t xml:space="preserve"> such as depression or bipolar disorder receive treatment services</w:t>
      </w:r>
      <w:r w:rsidRPr="007C0C92">
        <w:t xml:space="preserve">. In 2014, the </w:t>
      </w:r>
      <w:hyperlink r:id="rId73" w:history="1">
        <w:r w:rsidRPr="007C0C92">
          <w:rPr>
            <w:rStyle w:val="Hyperlink"/>
          </w:rPr>
          <w:t>federal government announced</w:t>
        </w:r>
      </w:hyperlink>
      <w:r w:rsidRPr="007C0C92">
        <w:t xml:space="preserve"> $48 million in new grants to support teachers, schools and communities in recognizing and responding to mental health issues. </w:t>
      </w:r>
      <w:r w:rsidRPr="007C0C92">
        <w:rPr>
          <w:rStyle w:val="Emphasis"/>
        </w:rPr>
        <w:t xml:space="preserve">Still, </w:t>
      </w:r>
      <w:r w:rsidRPr="007C0C92">
        <w:rPr>
          <w:rStyle w:val="Emphasis"/>
          <w:highlight w:val="yellow"/>
        </w:rPr>
        <w:t>many students’ mental health problems continue to go unidentified and untreated</w:t>
      </w:r>
      <w:r w:rsidRPr="007C0C92">
        <w:t xml:space="preserve">. When Selena first noticed the girls were having problems, she took them to the doctor. Sydney started taking medication at the age of 7 and Laney at just 4, but it wasn’t a quick fix. “The brain is complex,” said Selena. “It’s not like you just take a medicine and it fixes it.” It took years to get the girls’ diagnoses and prescriptions right. Selena said she needed to educate teachers about her daughters’ illnesses. “I really tried to do my homework. I did a lot of research. Obviously I talked to parents online in a support group,” she said. Schools are starting to better recognize that mental health is key to academic and social success, said Darcy </w:t>
      </w:r>
      <w:proofErr w:type="spellStart"/>
      <w:r w:rsidRPr="007C0C92">
        <w:t>Gruttadaro</w:t>
      </w:r>
      <w:proofErr w:type="spellEnd"/>
      <w:r w:rsidRPr="007C0C92">
        <w:t>, director of advocacy at the National Alliance on Mental Illness, a grassroots organization headquartered outside Washington, D.C. “Kids spend six hours a day in school, and mental health is essential to learning. “</w:t>
      </w:r>
      <w:r w:rsidRPr="007C0C92">
        <w:rPr>
          <w:rStyle w:val="Emphasis"/>
          <w:highlight w:val="yellow"/>
        </w:rPr>
        <w:t>Kids spend six hours a day in school, and mental health is essential to learning. So schools that are very data-driven understand that in order for some kids to succeed, their mental health needs must be met</w:t>
      </w:r>
      <w:r w:rsidRPr="007C0C92">
        <w:rPr>
          <w:rStyle w:val="Emphasis"/>
        </w:rPr>
        <w:t xml:space="preserve">,” she said. Nonetheless, </w:t>
      </w:r>
      <w:r w:rsidRPr="007C0C92">
        <w:rPr>
          <w:rStyle w:val="Emphasis"/>
          <w:highlight w:val="yellow"/>
        </w:rPr>
        <w:t>schools vary greatly in the degree to which they are willing and able to accommodate mental health issues. “Some are doing a lot and training teachers on how to recognize warning signs and talk to families. And others are doing very little to understand the needs of students and how to work with families</w:t>
      </w:r>
      <w:r w:rsidRPr="007C0C92">
        <w:rPr>
          <w:rStyle w:val="Emphasis"/>
        </w:rPr>
        <w:t>,”</w:t>
      </w:r>
      <w:r w:rsidRPr="007C0C92">
        <w:t xml:space="preserve"> said </w:t>
      </w:r>
      <w:proofErr w:type="spellStart"/>
      <w:r w:rsidRPr="007C0C92">
        <w:t>Gruttadaro</w:t>
      </w:r>
      <w:proofErr w:type="spellEnd"/>
      <w:r w:rsidRPr="007C0C92">
        <w:t>. Sydney’s and Laney’s public schools were willing to make accommodations — but the girls’ struggles continued. So, Selena transferred both to a smaller charter school called High Point Academy. Principal John Hurley said he’s seen a growing number of students coming in with mental health diagnoses</w:t>
      </w:r>
      <w:r w:rsidRPr="007C0C92">
        <w:rPr>
          <w:rStyle w:val="Emphasis"/>
        </w:rPr>
        <w:t xml:space="preserve">. </w:t>
      </w:r>
      <w:r w:rsidRPr="007C0C92">
        <w:rPr>
          <w:rStyle w:val="Emphasis"/>
          <w:highlight w:val="yellow"/>
        </w:rPr>
        <w:t>The school wants to help — but teachers are not well prepared to handle these issues.</w:t>
      </w:r>
      <w:r w:rsidRPr="007C0C92">
        <w:rPr>
          <w:rStyle w:val="Emphasis"/>
        </w:rPr>
        <w:t xml:space="preserve"> “My training in mental health was one chapter in a book that we covered in one day,” recalled Hurley. </w:t>
      </w:r>
      <w:r w:rsidRPr="007C0C92">
        <w:rPr>
          <w:rStyle w:val="Emphasis"/>
          <w:highlight w:val="yellow"/>
        </w:rPr>
        <w:t>Many teachers have experience with attention deficit hyperactivity disorder</w:t>
      </w:r>
      <w:r w:rsidRPr="007C0C92">
        <w:rPr>
          <w:rStyle w:val="Emphasis"/>
        </w:rPr>
        <w:t xml:space="preserve">, he said, </w:t>
      </w:r>
      <w:r w:rsidRPr="007C0C92">
        <w:rPr>
          <w:rStyle w:val="Emphasis"/>
          <w:highlight w:val="yellow"/>
        </w:rPr>
        <w:t>but they don’t have the tools to draw on when dealing with mood disorders.</w:t>
      </w:r>
      <w:r w:rsidRPr="007C0C92">
        <w:rPr>
          <w:rStyle w:val="Emphasis"/>
        </w:rPr>
        <w:t xml:space="preserve"> “Because we’re left in the dark, we have to fumble around to figure out what works best.”</w:t>
      </w:r>
      <w:r w:rsidRPr="007C0C92">
        <w:t xml:space="preserve"> “Because we’re left in the dark, we have to fumble around to figure out what works best,” explained Hurley. “Sometimes you can be wildly successful, and sometimes you can fail miserably and you could have done the exact same thing for two different students.” That’s a pretty good description of what happened with Laney and Sydney. Laney started High Point in the second grade and, by October, had already begun acting out. “A lot of the times she didn’t like to write, so … she’d get frustrated and she might tear up her paper just depending on how she was feeling,” said her second grade teacher, Erica Smith. Occasionally, Laney would also tear up other students’ assignments. Selena was thrilled when Smith reached out and asked for advice. They started communicating almost daily, sharing tips about how best to reach Laney. They developed an individualized education plan, and Smith had a “safe spot” in the classroom where Laney could go to cool down until she could rejoin the class. At the same time, Laney’s doctor adjusted her medications to help balance her mood. The solutions worked — pretty soon Laney was thriving. But Selena knew from experience that what works with one kid doesn’t always work with the other. Selena helped get Sydney an individualized education plan that gave her extra time on tests, fewer assignments and two periods a day with special education teacher Pam Smith, who has a background in mental health. “I really feel we had everything we could have had that was available to us to meet her needs,” said Pam Smith. “I really feel that we went over and above sometimes.” “I started realizing it just wasn’t working. I can’t send my child somewhere every day and ignore the fact that it’s having a negative impact on her mental health.” But nothing seemed to work. Sydney had trouble making friends and often shut down in class. She kept falling further behind. “I started realizing it just wasn’t working. I can’t send my child somewhere every day and ignore the fact that it’s having a negative impact on her mental health,” said Selena. So in March, she pulled Sydney out of High Point and home-schooled her for the rest of the year. She looked for a therapeutic school for Sydney to attend this year, but she couldn’t find one in her area. So this year, Sydney is attending an online school from home, while Selena works and Laney goes to the third grade at High Point. It’s not an ideal solution. Selena wanted Sydney to be in a brick and mortar school with other kids, but she said she’s had to learn to be flexible. “You think as a parent you’re supposed to just say, ‘Get up and go back to school’ the next day. And so you really have to sometimes stop and take stock of what’s going on and maybe change the path,” she said. As for Sydney, she said she was looking forward to studying from home. For the first time in years, she said she hadn’t been crying ahead of the first day of school. </w:t>
      </w:r>
    </w:p>
    <w:p w:rsidR="00E75B75" w:rsidRDefault="00E75B75" w:rsidP="00E75B75">
      <w:pPr>
        <w:pStyle w:val="Heading3"/>
      </w:pPr>
      <w:bookmarkStart w:id="12" w:name="HatBM12"/>
      <w:bookmarkEnd w:id="11"/>
      <w:r>
        <w:t>Solvency</w:t>
      </w:r>
    </w:p>
    <w:p w:rsidR="00E75B75" w:rsidRPr="00617493" w:rsidRDefault="00E75B75" w:rsidP="00E75B75">
      <w:pPr>
        <w:pStyle w:val="Heading4"/>
      </w:pPr>
      <w:r>
        <w:t xml:space="preserve">School counselors are a unique and important aspect of mental health services </w:t>
      </w:r>
    </w:p>
    <w:p w:rsidR="00E75B75" w:rsidRPr="00D3542D" w:rsidRDefault="00E75B75" w:rsidP="00E75B75">
      <w:r w:rsidRPr="00617493">
        <w:rPr>
          <w:rStyle w:val="Style13ptBold"/>
        </w:rPr>
        <w:t>A</w:t>
      </w:r>
      <w:r>
        <w:t xml:space="preserve">merican </w:t>
      </w:r>
      <w:r w:rsidRPr="00617493">
        <w:rPr>
          <w:rStyle w:val="Style13ptBold"/>
        </w:rPr>
        <w:t>S</w:t>
      </w:r>
      <w:r>
        <w:t xml:space="preserve">chool </w:t>
      </w:r>
      <w:r w:rsidRPr="00617493">
        <w:rPr>
          <w:rStyle w:val="Style13ptBold"/>
        </w:rPr>
        <w:t>C</w:t>
      </w:r>
      <w:r>
        <w:t xml:space="preserve">ounselor </w:t>
      </w:r>
      <w:r w:rsidRPr="00617493">
        <w:rPr>
          <w:rStyle w:val="Style13ptBold"/>
        </w:rPr>
        <w:t>A</w:t>
      </w:r>
      <w:r>
        <w:t xml:space="preserve">ssociation </w:t>
      </w:r>
      <w:r w:rsidRPr="00617493">
        <w:rPr>
          <w:rStyle w:val="Style13ptBold"/>
        </w:rPr>
        <w:t>2015</w:t>
      </w:r>
      <w:r>
        <w:t>, “</w:t>
      </w:r>
      <w:r w:rsidRPr="00D3542D">
        <w:t>The School Counselor and Student Mental Health</w:t>
      </w:r>
      <w:r>
        <w:t xml:space="preserve">”, American School Counselor Association, </w:t>
      </w:r>
      <w:r w:rsidRPr="00D3542D">
        <w:t>https://www.schoolcounselor.org/asca/media/asca/PositionStatements/PS_StudentMentalHealth.pdf</w:t>
      </w:r>
    </w:p>
    <w:p w:rsidR="00E75B75" w:rsidRDefault="00E75B75" w:rsidP="00E75B75">
      <w:r w:rsidRPr="00617493">
        <w:rPr>
          <w:rStyle w:val="StyleUnderline"/>
        </w:rPr>
        <w:t xml:space="preserve">The American School Counselor Association (ASCA) Position School counselors recognize and respond to the need for mental health and behavioral prevention, early intervention and crisis services that promote psychosocial wellness and development for all students. </w:t>
      </w:r>
      <w:r w:rsidRPr="00617493">
        <w:rPr>
          <w:rStyle w:val="Emphasis"/>
          <w:highlight w:val="yellow"/>
        </w:rPr>
        <w:t>School counselors are prepared to address barriers and to assess ways to maximize students’ success in schools, communities and their family structure</w:t>
      </w:r>
      <w:r w:rsidRPr="00617493">
        <w:rPr>
          <w:rStyle w:val="Emphasis"/>
        </w:rPr>
        <w:t xml:space="preserve"> by offering education, prevention, and crisis and short-term intervention until the student is connected with available community resources</w:t>
      </w:r>
      <w:r w:rsidRPr="00617493">
        <w:t xml:space="preserve">. The Rationale </w:t>
      </w:r>
      <w:r w:rsidRPr="00617493">
        <w:rPr>
          <w:rStyle w:val="Emphasis"/>
          <w:highlight w:val="yellow"/>
        </w:rPr>
        <w:t>Students’ unmet mental health needs can be a significant obstacle to student academic, career and social/emotional development and even compromise school safety. Schools are often one of the first places where mental health crises and needs of students are recognized and initially addressed</w:t>
      </w:r>
      <w:r w:rsidRPr="00617493">
        <w:t xml:space="preserve"> (</w:t>
      </w:r>
      <w:proofErr w:type="spellStart"/>
      <w:r w:rsidRPr="00617493">
        <w:t>Froeschle</w:t>
      </w:r>
      <w:proofErr w:type="spellEnd"/>
      <w:r w:rsidRPr="00617493">
        <w:t xml:space="preserve"> &amp; Meyers, 2004). Most students in need do not receive adequate mental health supports (Centers for Disease Control and Prevention [CDC], 2013). </w:t>
      </w:r>
      <w:r w:rsidRPr="00617493">
        <w:rPr>
          <w:rStyle w:val="Emphasis"/>
        </w:rPr>
        <w:t xml:space="preserve">Research indicates </w:t>
      </w:r>
      <w:r w:rsidRPr="00617493">
        <w:rPr>
          <w:rStyle w:val="Emphasis"/>
          <w:highlight w:val="yellow"/>
        </w:rPr>
        <w:t>20 percent of students are in need of mental health services, yet only one out of five of these students receive the necessary services</w:t>
      </w:r>
      <w:r w:rsidRPr="00617493">
        <w:rPr>
          <w:rStyle w:val="Emphasis"/>
        </w:rPr>
        <w:t xml:space="preserve"> </w:t>
      </w:r>
      <w:r w:rsidRPr="00617493">
        <w:t>(</w:t>
      </w:r>
      <w:proofErr w:type="spellStart"/>
      <w:r w:rsidRPr="00617493">
        <w:t>Kaffenberger</w:t>
      </w:r>
      <w:proofErr w:type="spellEnd"/>
      <w:r w:rsidRPr="00617493">
        <w:t xml:space="preserve"> &amp; Seligman, 2007). </w:t>
      </w:r>
      <w:r w:rsidRPr="00617493">
        <w:rPr>
          <w:rStyle w:val="Emphasis"/>
        </w:rPr>
        <w:t xml:space="preserve">Furthermore, </w:t>
      </w:r>
      <w:r w:rsidRPr="00617493">
        <w:rPr>
          <w:rStyle w:val="Emphasis"/>
          <w:highlight w:val="yellow"/>
        </w:rPr>
        <w:t>students of color and those from families with low income are at greater risk for mental health needs but are even less likely to receive the appropriate services</w:t>
      </w:r>
      <w:r w:rsidRPr="00617493">
        <w:t xml:space="preserve"> (</w:t>
      </w:r>
      <w:proofErr w:type="spellStart"/>
      <w:r w:rsidRPr="00617493">
        <w:t>Panigua</w:t>
      </w:r>
      <w:proofErr w:type="spellEnd"/>
      <w:r w:rsidRPr="00617493">
        <w:t xml:space="preserve">, 2005; Vera, </w:t>
      </w:r>
      <w:proofErr w:type="spellStart"/>
      <w:r w:rsidRPr="00617493">
        <w:t>Buhin</w:t>
      </w:r>
      <w:proofErr w:type="spellEnd"/>
      <w:r w:rsidRPr="00617493">
        <w:t>, &amp; Shin, 2006) despite increased national attention to these inequities (</w:t>
      </w:r>
      <w:proofErr w:type="spellStart"/>
      <w:r w:rsidRPr="00617493">
        <w:t>Alegria</w:t>
      </w:r>
      <w:proofErr w:type="spellEnd"/>
      <w:r w:rsidRPr="00617493">
        <w:t xml:space="preserve">, </w:t>
      </w:r>
      <w:proofErr w:type="spellStart"/>
      <w:r w:rsidRPr="00617493">
        <w:t>Vallas</w:t>
      </w:r>
      <w:proofErr w:type="spellEnd"/>
      <w:r w:rsidRPr="00617493">
        <w:t xml:space="preserve">, &amp; </w:t>
      </w:r>
      <w:proofErr w:type="spellStart"/>
      <w:r w:rsidRPr="00617493">
        <w:t>Pumariega</w:t>
      </w:r>
      <w:proofErr w:type="spellEnd"/>
      <w:r w:rsidRPr="00617493">
        <w:t xml:space="preserve">, 2010). </w:t>
      </w:r>
      <w:r w:rsidRPr="00617493">
        <w:rPr>
          <w:rStyle w:val="StyleUnderline"/>
        </w:rPr>
        <w:t>Of school-age children who receive any behavioral and mental health services, 70 percent–80 percent receive them at school</w:t>
      </w:r>
      <w:r w:rsidRPr="00617493">
        <w:t xml:space="preserve"> (Atkins et al., 2010</w:t>
      </w:r>
      <w:r w:rsidRPr="00617493">
        <w:rPr>
          <w:rStyle w:val="Emphasis"/>
        </w:rPr>
        <w:t xml:space="preserve">). </w:t>
      </w:r>
      <w:r w:rsidRPr="000D41B0">
        <w:rPr>
          <w:rStyle w:val="Emphasis"/>
          <w:highlight w:val="yellow"/>
        </w:rPr>
        <w:t>Preventive school-based mental health and behavioral services are essential. Without planned intervention for students exhibiting early-warning signs setbacks in educational, social and career development during later</w:t>
      </w:r>
      <w:r w:rsidRPr="00617493">
        <w:rPr>
          <w:rStyle w:val="Emphasis"/>
        </w:rPr>
        <w:t xml:space="preserve"> school </w:t>
      </w:r>
      <w:r w:rsidRPr="000D41B0">
        <w:rPr>
          <w:rStyle w:val="Emphasis"/>
          <w:highlight w:val="yellow"/>
        </w:rPr>
        <w:t>years</w:t>
      </w:r>
      <w:r w:rsidRPr="00617493">
        <w:rPr>
          <w:rStyle w:val="Emphasis"/>
        </w:rPr>
        <w:t xml:space="preserve"> and adulthood </w:t>
      </w:r>
      <w:r w:rsidRPr="000D41B0">
        <w:rPr>
          <w:rStyle w:val="Emphasis"/>
          <w:highlight w:val="yellow"/>
        </w:rPr>
        <w:t>can result</w:t>
      </w:r>
      <w:r w:rsidRPr="000D41B0">
        <w:rPr>
          <w:highlight w:val="yellow"/>
        </w:rPr>
        <w:t>.</w:t>
      </w:r>
      <w:r w:rsidRPr="00617493">
        <w:t xml:space="preserve"> The ASCA Mindsets &amp; Behaviors (ASCA 2014) identify and prioritize the specific attitudes, knowledge and skills students should be able to demonstrate as a result of a school counseling program</w:t>
      </w:r>
      <w:r w:rsidRPr="00617493">
        <w:rPr>
          <w:rStyle w:val="Emphasis"/>
        </w:rPr>
        <w:t>. School counselors use the standards to assess student growth and development, guide the development of strategies and activities and create a program that helps students achieve their highest potential.</w:t>
      </w:r>
      <w:r w:rsidRPr="00617493">
        <w:t xml:space="preserve"> This includes offering education, prevention and short-term intervention services designed to promote positive mental health and to remove any barriers. The School Counselor’s Role School counselors focus their efforts on designing and implementing comprehensive programs that promote academic, career and social/emotional success for all students. </w:t>
      </w:r>
      <w:r w:rsidRPr="00906578">
        <w:rPr>
          <w:rStyle w:val="Emphasis"/>
          <w:highlight w:val="yellow"/>
        </w:rPr>
        <w:t>School counselors</w:t>
      </w:r>
      <w:r w:rsidRPr="00617493">
        <w:rPr>
          <w:rStyle w:val="Emphasis"/>
        </w:rPr>
        <w:t xml:space="preserve"> acknowledge they </w:t>
      </w:r>
      <w:r w:rsidRPr="00906578">
        <w:rPr>
          <w:rStyle w:val="Emphasis"/>
          <w:highlight w:val="yellow"/>
        </w:rPr>
        <w:t>may be the only counseling professional available to students and their families.</w:t>
      </w:r>
      <w:r w:rsidRPr="00617493">
        <w:rPr>
          <w:rStyle w:val="Emphasis"/>
        </w:rPr>
        <w:t xml:space="preserve"> While implementing a comprehensive program school counselors: • Deliver the school counseling core curriculum that proactively enhances awareness of mental health; promotes positive, healthy behaviors; and seeks to remove the stigma associated with mental health issue</w:t>
      </w:r>
      <w:r w:rsidRPr="00617493">
        <w:t xml:space="preserve">s </w:t>
      </w:r>
      <w:r w:rsidRPr="00617493">
        <w:rPr>
          <w:rStyle w:val="StyleUnderline"/>
        </w:rPr>
        <w:t>• Provide responsive services including internal and external referral procedures, short-term counseling or crisis intervention focused on mental health or situational</w:t>
      </w:r>
      <w:r w:rsidRPr="00617493">
        <w:t xml:space="preserve"> (e.g. grief, difficult transitions) concerns with the intent of helping the student return to the classroom and removing barriers to learning • </w:t>
      </w:r>
      <w:r w:rsidRPr="00617493">
        <w:rPr>
          <w:rStyle w:val="StyleUnderline"/>
        </w:rPr>
        <w:t>Recognize warning signs: changes in school performance</w:t>
      </w:r>
      <w:r w:rsidRPr="00617493">
        <w:t xml:space="preserve"> (changes in grades, attendance), mood changes, complaining of illness before school, increased disciplinary problems at school, experiencing problems at home or family situation (stress, trauma, divorce, substance abuse, exposure to poverty conditions domestic violence), communication from teachers about problems at school, and dealing with existing mental health concerns • </w:t>
      </w:r>
      <w:r w:rsidRPr="00617493">
        <w:rPr>
          <w:rStyle w:val="StyleUnderline"/>
        </w:rPr>
        <w:t>Provide school-based prevention and universal interventions and targeted interventions for students with mental health and behavioral health concerns</w:t>
      </w:r>
      <w:r w:rsidRPr="00617493">
        <w:t xml:space="preserve"> • Provide students with individual planning addressing their academic, career and social/emotional (including mental health) needs • </w:t>
      </w:r>
      <w:r w:rsidRPr="00617493">
        <w:rPr>
          <w:rStyle w:val="StyleUnderline"/>
        </w:rPr>
        <w:t>Educate teachers, administrators, parents/guardians, and community stakeholders about the mental health concerns of students</w:t>
      </w:r>
      <w:r w:rsidRPr="00617493">
        <w:t xml:space="preserve">, including recognition of the role environmental factors have in causing or exacerbating mental health issues and provide resources and information • Advocate, collaborate and coordinate with school and community stakeholders to ensure that students and their families have access to mental health services • Recognize and address barriers to access mental health services and the associated stigma, including cultural and linguistic impediments • Adhere to appropriate guidelines regarding confidentiality, the distinction between public and private information and consultation • Direct students and parents to school and/or community resources for additional assistance through referrals that treat mental health issues (suicidal ideation, violence, abuse and depression) • </w:t>
      </w:r>
      <w:r w:rsidRPr="00617493">
        <w:rPr>
          <w:rStyle w:val="StyleUnderline"/>
        </w:rPr>
        <w:t>Help identify and address students’ mental health issues</w:t>
      </w:r>
      <w:r w:rsidRPr="00617493">
        <w:t xml:space="preserve"> while working within the ASCA’s Ethical Standards; Competencies for School Counselors; and national, state and local legislation (Family Educational Rights and Privacy Act and Health Insurance Portability and Accountability Act), which guide school counselors’ informed decision-making and standardize professional practice to protect both the student and school counselor • Seek to continually update their professional knowledge regarding the students’ social/emotional needs Summary Students’ unmet mental health needs pose barriers to learning and development. </w:t>
      </w:r>
      <w:r w:rsidRPr="000D41B0">
        <w:rPr>
          <w:rStyle w:val="Emphasis"/>
          <w:highlight w:val="yellow"/>
        </w:rPr>
        <w:t>Because of school counselors’ training and position, they are uniquely qualified to provide education, prevention, intervention and referral services to students and their families</w:t>
      </w:r>
      <w:r w:rsidRPr="00617493">
        <w:t xml:space="preserve">. Although school counselors do not provide long-term mental health therapy in schools, </w:t>
      </w:r>
      <w:r w:rsidRPr="000D41B0">
        <w:rPr>
          <w:rStyle w:val="Emphasis"/>
          <w:highlight w:val="yellow"/>
        </w:rPr>
        <w:t>they provide a comprehensive school counseling program designed to meet the developmental needs of all students</w:t>
      </w:r>
      <w:r w:rsidRPr="00617493">
        <w:t>. As a component of this program, school counselors collaborate with other educational professionals and community service providers</w:t>
      </w:r>
    </w:p>
    <w:p w:rsidR="00E75B75" w:rsidRDefault="00E75B75" w:rsidP="00E75B75">
      <w:pPr>
        <w:pStyle w:val="Heading4"/>
      </w:pPr>
      <w:r>
        <w:t xml:space="preserve">Mental health is a growing problem among children and schools are not prepared to handle it </w:t>
      </w:r>
    </w:p>
    <w:p w:rsidR="00E75B75" w:rsidRPr="000D41B0" w:rsidRDefault="00E75B75" w:rsidP="00E75B75">
      <w:r w:rsidRPr="000D41B0">
        <w:t xml:space="preserve">MEG </w:t>
      </w:r>
      <w:r w:rsidRPr="000D41B0">
        <w:rPr>
          <w:rStyle w:val="Style13ptBold"/>
        </w:rPr>
        <w:t>ANDERSON and</w:t>
      </w:r>
      <w:r w:rsidRPr="000D41B0">
        <w:t xml:space="preserve"> KAVITHA </w:t>
      </w:r>
      <w:r w:rsidRPr="000D41B0">
        <w:rPr>
          <w:rStyle w:val="Style13ptBold"/>
        </w:rPr>
        <w:t>CARDOZA</w:t>
      </w:r>
      <w:r w:rsidRPr="000D41B0">
        <w:t xml:space="preserve"> 8/31/</w:t>
      </w:r>
      <w:r w:rsidRPr="000D41B0">
        <w:rPr>
          <w:rStyle w:val="Style13ptBold"/>
        </w:rPr>
        <w:t>16</w:t>
      </w:r>
      <w:r w:rsidRPr="000D41B0">
        <w:t>,</w:t>
      </w:r>
      <w:r>
        <w:t xml:space="preserve"> </w:t>
      </w:r>
      <w:r w:rsidRPr="000D41B0">
        <w:t xml:space="preserve">“Mental Health </w:t>
      </w:r>
      <w:proofErr w:type="gramStart"/>
      <w:r w:rsidRPr="000D41B0">
        <w:t>In</w:t>
      </w:r>
      <w:proofErr w:type="gramEnd"/>
      <w:r w:rsidRPr="000D41B0">
        <w:t xml:space="preserve"> Schools: A Hidden Crisis Affecting Millions Of Students”, NPR Education, http://www.npr.org/sections/ed/2016/08/31/464727159/mental-health-in-schools-a-hidden-crisis-affecting-millions-of-students</w:t>
      </w:r>
    </w:p>
    <w:p w:rsidR="00E75B75" w:rsidRDefault="00E75B75" w:rsidP="00E75B75">
      <w:r w:rsidRPr="000D41B0">
        <w:t xml:space="preserve">You might call it a silent epidemic. </w:t>
      </w:r>
      <w:r w:rsidRPr="00A31212">
        <w:rPr>
          <w:rStyle w:val="Emphasis"/>
          <w:highlight w:val="yellow"/>
        </w:rPr>
        <w:t xml:space="preserve">Up to </w:t>
      </w:r>
      <w:hyperlink r:id="rId74" w:history="1">
        <w:r w:rsidRPr="00A31212">
          <w:rPr>
            <w:rStyle w:val="Emphasis"/>
            <w:highlight w:val="yellow"/>
          </w:rPr>
          <w:t>one in five</w:t>
        </w:r>
      </w:hyperlink>
      <w:r w:rsidRPr="00A31212">
        <w:rPr>
          <w:rStyle w:val="Emphasis"/>
          <w:highlight w:val="yellow"/>
        </w:rPr>
        <w:t xml:space="preserve"> kids living in the U.S. shows signs or symptoms of a mental health disorder in a given year.</w:t>
      </w:r>
      <w:r w:rsidRPr="000D41B0">
        <w:rPr>
          <w:rStyle w:val="Emphasis"/>
        </w:rPr>
        <w:t xml:space="preserve"> </w:t>
      </w:r>
      <w:r w:rsidRPr="00A31212">
        <w:rPr>
          <w:rStyle w:val="StyleUnderline"/>
        </w:rPr>
        <w:t>So in a school classroom of 25 students, five of them may be struggling with the same issues many adults deal with: depression, anxiety, substance abuse</w:t>
      </w:r>
      <w:r w:rsidRPr="000D41B0">
        <w:rPr>
          <w:rStyle w:val="Emphasis"/>
        </w:rPr>
        <w:t xml:space="preserve">. </w:t>
      </w:r>
      <w:r w:rsidRPr="00A31212">
        <w:rPr>
          <w:rStyle w:val="Emphasis"/>
          <w:highlight w:val="yellow"/>
        </w:rPr>
        <w:t xml:space="preserve">And yet most children — </w:t>
      </w:r>
      <w:hyperlink r:id="rId75" w:history="1">
        <w:r w:rsidRPr="00A31212">
          <w:rPr>
            <w:rStyle w:val="Emphasis"/>
            <w:highlight w:val="yellow"/>
          </w:rPr>
          <w:t>nearly 80 percent</w:t>
        </w:r>
      </w:hyperlink>
      <w:r w:rsidRPr="00A31212">
        <w:rPr>
          <w:rStyle w:val="Emphasis"/>
          <w:highlight w:val="yellow"/>
        </w:rPr>
        <w:t xml:space="preserve"> — who need mental health services won't get them.</w:t>
      </w:r>
      <w:r w:rsidRPr="000D41B0">
        <w:rPr>
          <w:rStyle w:val="Emphasis"/>
        </w:rPr>
        <w:t xml:space="preserve"> </w:t>
      </w:r>
      <w:r w:rsidRPr="000D41B0">
        <w:t xml:space="preserve">Whether treated or not, the children do go to school. And the problems they face can tie into major problems found in schools: chronic absence, low achievement, disruptive behavior and dropping out. </w:t>
      </w:r>
      <w:r w:rsidRPr="00A31212">
        <w:rPr>
          <w:rStyle w:val="Emphasis"/>
          <w:highlight w:val="yellow"/>
        </w:rPr>
        <w:t>Experts say schools could play a role in identifying students with problems and helping them succeed. Yet it's a role many schools are not prepared for.</w:t>
      </w:r>
      <w:r w:rsidRPr="000D41B0">
        <w:t xml:space="preserve"> Educators face the simple fact that, often because of a lack of resources, there just aren't enough people to tackle the job. And the ones who are working on it are often drowning in huge caseloads. Kids in need can fall through the cracks. </w:t>
      </w:r>
      <w:hyperlink r:id="rId76" w:history="1">
        <w:r w:rsidRPr="000D41B0">
          <w:rPr>
            <w:rStyle w:val="Hyperlink"/>
          </w:rPr>
          <w:t xml:space="preserve">Grief </w:t>
        </w:r>
        <w:proofErr w:type="gramStart"/>
        <w:r w:rsidRPr="000D41B0">
          <w:rPr>
            <w:rStyle w:val="Hyperlink"/>
          </w:rPr>
          <w:t>In</w:t>
        </w:r>
        <w:proofErr w:type="gramEnd"/>
        <w:r w:rsidRPr="000D41B0">
          <w:rPr>
            <w:rStyle w:val="Hyperlink"/>
          </w:rPr>
          <w:t xml:space="preserve"> The Classroom: 'Saying Nothing Says A Lot'</w:t>
        </w:r>
      </w:hyperlink>
      <w:r w:rsidRPr="000D41B0">
        <w:t xml:space="preserve"> "No one ever asked me" Katie is one of those kids. She's 18 now. Back when she was 8, she had to transfer to a different school in Prince George's County, Md., in the middle of the year. "At recess, I didn't have friends to play with," she recalls. "I would make an excuse to stay inside with the teachers and finish extra work or do extra credit." We're not using Katie's last name to protect her privacy. She's been diagnosed with bulimia and depression. She says that in the span of a few months, she went from honor roll to failing. She put on weight; other kids called her "fat." She began cutting herself with a razor every day. And she missed a ton of school. "I felt like every single day was a bad day," she says. "I felt like nobody wanted to help me." Katie says teachers acted like she didn't care about her schoolwork. "I was so invisible to them." Every year of high school, she says, was "horrible." She told her therapist she wanted to die and was admitted into the hospital. During all this time, she says, not a single principal or teacher or counselor ever asked her one simple question: "What's wrong?" If someone had asked, she says, she would have told them. Who should have asked? We talked to educators, advocates, teachers and parents across the country. Here's what they say a comprehensive approach to mental health and education would look like. The family </w:t>
      </w:r>
      <w:proofErr w:type="gramStart"/>
      <w:r w:rsidRPr="000D41B0">
        <w:t>The</w:t>
      </w:r>
      <w:proofErr w:type="gramEnd"/>
      <w:r w:rsidRPr="000D41B0">
        <w:t xml:space="preserve"> role: </w:t>
      </w:r>
      <w:r w:rsidRPr="00A31212">
        <w:rPr>
          <w:rStyle w:val="StyleUnderline"/>
        </w:rPr>
        <w:t>The first place to spot trouble is in the home, whether that trouble is substance abuse, slipping grades or a child who sleeps too much. Adults at home — parents, siblings, other relatives — are often the first to notice something going on. The reality: Many families do not know what to look for. Sometimes a serious problem can be overlooked as "just a phase.</w:t>
      </w:r>
      <w:r w:rsidRPr="000D41B0">
        <w:rPr>
          <w:rStyle w:val="Emphasis"/>
        </w:rPr>
        <w:t>"</w:t>
      </w:r>
      <w:r w:rsidRPr="000D41B0">
        <w:t xml:space="preserve"> But it's those sudden changes — angry outbursts, declining grades, changes in sleeping or eating — that can signal problems. </w:t>
      </w:r>
      <w:r w:rsidRPr="000D41B0">
        <w:rPr>
          <w:rStyle w:val="Emphasis"/>
        </w:rPr>
        <w:t>When something unusual crops up, families can keep in close touch with the school.</w:t>
      </w:r>
      <w:r w:rsidRPr="000D41B0">
        <w:t xml:space="preserve"> </w:t>
      </w:r>
      <w:hyperlink r:id="rId77" w:history="1">
        <w:r w:rsidRPr="000D41B0">
          <w:rPr>
            <w:rStyle w:val="Hyperlink"/>
          </w:rPr>
          <w:t xml:space="preserve">Why Emotional Learning May Be </w:t>
        </w:r>
        <w:proofErr w:type="gramStart"/>
        <w:r w:rsidRPr="000D41B0">
          <w:rPr>
            <w:rStyle w:val="Hyperlink"/>
          </w:rPr>
          <w:t>As Important As The</w:t>
        </w:r>
        <w:proofErr w:type="gramEnd"/>
        <w:r w:rsidRPr="000D41B0">
          <w:rPr>
            <w:rStyle w:val="Hyperlink"/>
          </w:rPr>
          <w:t xml:space="preserve"> ABCs</w:t>
        </w:r>
      </w:hyperlink>
      <w:r w:rsidRPr="000D41B0">
        <w:t xml:space="preserve"> The teacher The role: </w:t>
      </w:r>
      <w:r w:rsidRPr="00A31212">
        <w:rPr>
          <w:rStyle w:val="StyleUnderline"/>
        </w:rPr>
        <w:t>During the week, many students see their teachers even more than their own families</w:t>
      </w:r>
      <w:r w:rsidRPr="000D41B0">
        <w:rPr>
          <w:rStyle w:val="Emphasis"/>
        </w:rPr>
        <w:t xml:space="preserve">. </w:t>
      </w:r>
      <w:r w:rsidRPr="00A31212">
        <w:rPr>
          <w:rStyle w:val="Emphasis"/>
          <w:highlight w:val="yellow"/>
        </w:rPr>
        <w:t>Teachers are in a prime spot to notice changes in behavior. They read essays, see how students relate with other kids and notice when they aren't paying attention. The reality: Teachers already have a ton on their plates</w:t>
      </w:r>
      <w:r w:rsidRPr="000D41B0">
        <w:t xml:space="preserve">. They're pressured to get test scores up, on top of preparing lessons and grading assignments. </w:t>
      </w:r>
      <w:r w:rsidRPr="00A31212">
        <w:rPr>
          <w:rStyle w:val="Emphasis"/>
          <w:highlight w:val="yellow"/>
        </w:rPr>
        <w:t>Plus, many teachers receive minimal training in mental health issues</w:t>
      </w:r>
      <w:r w:rsidRPr="000D41B0">
        <w:rPr>
          <w:rStyle w:val="Emphasis"/>
        </w:rPr>
        <w:t>. But when they do see something concerning, they can raise a flag.</w:t>
      </w:r>
      <w:r w:rsidRPr="000D41B0">
        <w:t xml:space="preserve"> The social worker </w:t>
      </w:r>
      <w:proofErr w:type="gramStart"/>
      <w:r w:rsidRPr="000D41B0">
        <w:t>The</w:t>
      </w:r>
      <w:proofErr w:type="gramEnd"/>
      <w:r w:rsidRPr="000D41B0">
        <w:t xml:space="preserve"> role: Social workers act like a bridge. If teachers come to them with a concern — maybe a child is acting withdrawn — one of the first things they'll do is call home. They see each child through the lens of their family, school and community. They might learn that a family is going through a divorce or homelessness. The reality: There aren't enough of them. </w:t>
      </w:r>
      <w:r w:rsidRPr="00A31212">
        <w:rPr>
          <w:rStyle w:val="Emphasis"/>
          <w:highlight w:val="yellow"/>
        </w:rPr>
        <w:t xml:space="preserve">According to one model, every school should have one social worker for every </w:t>
      </w:r>
      <w:hyperlink r:id="rId78" w:history="1">
        <w:r w:rsidRPr="00A31212">
          <w:rPr>
            <w:rStyle w:val="Emphasis"/>
            <w:highlight w:val="yellow"/>
          </w:rPr>
          <w:t>250 students</w:t>
        </w:r>
      </w:hyperlink>
      <w:r w:rsidRPr="00A31212">
        <w:rPr>
          <w:rStyle w:val="Emphasis"/>
          <w:highlight w:val="yellow"/>
        </w:rPr>
        <w:t xml:space="preserve">. The reality is that in some schools, social workers are responsible for </w:t>
      </w:r>
      <w:hyperlink r:id="rId79" w:history="1">
        <w:r w:rsidRPr="00A31212">
          <w:rPr>
            <w:rStyle w:val="Emphasis"/>
            <w:highlight w:val="yellow"/>
          </w:rPr>
          <w:t>many more</w:t>
        </w:r>
      </w:hyperlink>
      <w:r w:rsidRPr="000D41B0">
        <w:rPr>
          <w:rStyle w:val="Emphasis"/>
        </w:rPr>
        <w:t>.</w:t>
      </w:r>
      <w:r w:rsidRPr="000D41B0">
        <w:t xml:space="preserve"> The counselor </w:t>
      </w:r>
      <w:proofErr w:type="gramStart"/>
      <w:r w:rsidRPr="000D41B0">
        <w:t>The</w:t>
      </w:r>
      <w:proofErr w:type="gramEnd"/>
      <w:r w:rsidRPr="000D41B0">
        <w:t xml:space="preserve"> role: </w:t>
      </w:r>
      <w:r w:rsidRPr="000D41B0">
        <w:rPr>
          <w:rStyle w:val="Emphasis"/>
        </w:rPr>
        <w:t xml:space="preserve">In some schools, counselors focus solely on academics: helping students pick classes and apply to college. But in others, they also act a lot like social workers, serving as a link to families and working with students who need support. The reality: </w:t>
      </w:r>
      <w:r w:rsidRPr="00A31212">
        <w:rPr>
          <w:rStyle w:val="Emphasis"/>
          <w:highlight w:val="yellow"/>
        </w:rPr>
        <w:t xml:space="preserve">Like school social workers, there just aren't enough counselors. On average nationwide, each counselor is responsible for </w:t>
      </w:r>
      <w:hyperlink r:id="rId80" w:history="1">
        <w:r w:rsidRPr="00A31212">
          <w:rPr>
            <w:rStyle w:val="Emphasis"/>
            <w:highlight w:val="yellow"/>
          </w:rPr>
          <w:t xml:space="preserve">nearly 500 </w:t>
        </w:r>
      </w:hyperlink>
      <w:r w:rsidRPr="00A31212">
        <w:rPr>
          <w:rStyle w:val="Emphasis"/>
          <w:highlight w:val="yellow"/>
        </w:rPr>
        <w:t>students. The American School Counselor Association recommends a caseload nearly half that size.</w:t>
      </w:r>
      <w:r w:rsidRPr="000D41B0">
        <w:t xml:space="preserve"> The special education teacher The Role: Special education teachers may start working with students when a mental health problem affects the ability to do school work. They are primarily responsible for working on academic skills. The reality: Again, there aren't enough of them. Nearly every state has reported a </w:t>
      </w:r>
      <w:hyperlink r:id="rId81" w:history="1">
        <w:r w:rsidRPr="000D41B0">
          <w:rPr>
            <w:rStyle w:val="Hyperlink"/>
          </w:rPr>
          <w:t>shortage</w:t>
        </w:r>
      </w:hyperlink>
      <w:r w:rsidRPr="000D41B0">
        <w:t xml:space="preserve"> of special education teachers. Half of all school districts say they have trouble recruiting highly qualified candidates. The school psychologist The Role: Here's one job that, on paper, is truly dedicated to student mental health</w:t>
      </w:r>
      <w:r w:rsidRPr="000D41B0">
        <w:rPr>
          <w:rStyle w:val="Emphasis"/>
        </w:rPr>
        <w:t xml:space="preserve">. School psychologists are key players when it comes to crisis intervention and can refer students to outside help, such as a psychiatrist. The reality: </w:t>
      </w:r>
      <w:r w:rsidRPr="00A31212">
        <w:rPr>
          <w:rStyle w:val="Emphasis"/>
          <w:highlight w:val="yellow"/>
        </w:rPr>
        <w:t>If you sense a pattern here, you're right. In the U.S., there is just one school psychologist for every 1,400 students, according to the most recent data available from the National Association of School Psychologists</w:t>
      </w:r>
      <w:r w:rsidRPr="000D41B0">
        <w:rPr>
          <w:rStyle w:val="Emphasis"/>
        </w:rPr>
        <w:t xml:space="preserve">. </w:t>
      </w:r>
      <w:r w:rsidRPr="000D41B0">
        <w:t xml:space="preserve">The school nurse </w:t>
      </w:r>
      <w:proofErr w:type="gramStart"/>
      <w:r w:rsidRPr="000D41B0">
        <w:t>The</w:t>
      </w:r>
      <w:proofErr w:type="gramEnd"/>
      <w:r w:rsidRPr="000D41B0">
        <w:t xml:space="preserve"> role: Most any school nurse will tell you, physical and mental health are tough to separate. That puts nurses in a prime spot to catch problems early. For example: A kid who comes into the nurse's office a lot, complaining of headaches or stomach problems? That could be a sign of anxiety, a strategy to avoid a bully, or a sign of troubles at home. The reality: The U.S. Department of Health and Human Services </w:t>
      </w:r>
      <w:hyperlink r:id="rId82" w:history="1">
        <w:r w:rsidRPr="000D41B0">
          <w:rPr>
            <w:rStyle w:val="Hyperlink"/>
          </w:rPr>
          <w:t>recommends</w:t>
        </w:r>
      </w:hyperlink>
      <w:r w:rsidRPr="000D41B0">
        <w:t xml:space="preserve"> at least one nurse for every 750 students, but the actual ratio across the country can be much higher. The principal </w:t>
      </w:r>
      <w:proofErr w:type="gramStart"/>
      <w:r w:rsidRPr="000D41B0">
        <w:t>The</w:t>
      </w:r>
      <w:proofErr w:type="gramEnd"/>
      <w:r w:rsidRPr="000D41B0">
        <w:t xml:space="preserve"> role: As the top dogs in schools, principals make the big decisions about priorities. They can bring in social-emotional, anti-bullying and suicide-prevention programs. The reality: Principals also have a lot on their plates: the day-to-day management of student behavior, school culture and teacher support. Getting help, and "excited for life" Katie says things started to turn around for her when she met a nurse at the Children's National Health System in Washington, D.C., who finally showed interest in what was wrong. Now, she's begun college and wants to be a pediatric nurse. "I'm doing a lot better now" she says. </w:t>
      </w:r>
      <w:proofErr w:type="gramStart"/>
      <w:r w:rsidRPr="000D41B0">
        <w:t>" Obviously</w:t>
      </w:r>
      <w:proofErr w:type="gramEnd"/>
      <w:r w:rsidRPr="000D41B0">
        <w:t>, I mean, I'm a lot happier. I'm excited for school. I'm excited to graduate. I'm excited for life."</w:t>
      </w:r>
    </w:p>
    <w:p w:rsidR="00E75B75" w:rsidRPr="003E47B6" w:rsidRDefault="00E75B75" w:rsidP="00E75B75">
      <w:pPr>
        <w:pStyle w:val="Heading4"/>
      </w:pPr>
      <w:r>
        <w:t>Education reform should be focused on promoting mental health in schools</w:t>
      </w:r>
    </w:p>
    <w:p w:rsidR="00E75B75" w:rsidRPr="003E47B6" w:rsidRDefault="00E75B75" w:rsidP="00E75B75">
      <w:r w:rsidRPr="003E47B6">
        <w:t xml:space="preserve">ELLEN </w:t>
      </w:r>
      <w:r w:rsidRPr="003E47B6">
        <w:rPr>
          <w:rStyle w:val="Style13ptBold"/>
        </w:rPr>
        <w:t>MOIR</w:t>
      </w:r>
      <w:r w:rsidRPr="003E47B6">
        <w:t xml:space="preserve"> </w:t>
      </w:r>
      <w:r>
        <w:t xml:space="preserve">NOVEMBER 28, </w:t>
      </w:r>
      <w:r w:rsidRPr="003E47B6">
        <w:rPr>
          <w:rStyle w:val="Style13ptBold"/>
        </w:rPr>
        <w:t>2016</w:t>
      </w:r>
      <w:r>
        <w:t>, “</w:t>
      </w:r>
      <w:r w:rsidRPr="003E47B6">
        <w:t>The Missing Piece of Education Reform</w:t>
      </w:r>
      <w:r>
        <w:t>”,</w:t>
      </w:r>
      <w:r w:rsidRPr="003E47B6">
        <w:t xml:space="preserve"> </w:t>
      </w:r>
      <w:proofErr w:type="gramStart"/>
      <w:r>
        <w:t>The</w:t>
      </w:r>
      <w:proofErr w:type="gramEnd"/>
      <w:r>
        <w:t xml:space="preserve"> Aspen Institute, </w:t>
      </w:r>
      <w:r w:rsidRPr="003E47B6">
        <w:t>Moir Serves on the National Commission on Social, Emotional, and Academic Developmenthttps://www.aspeninstitute.org/blog-posts/sometimes-students-know-best/</w:t>
      </w:r>
    </w:p>
    <w:p w:rsidR="00E75B75" w:rsidRDefault="00E75B75" w:rsidP="00E75B75">
      <w:pPr>
        <w:rPr>
          <w:rStyle w:val="Emphasis"/>
        </w:rPr>
      </w:pPr>
      <w:r w:rsidRPr="00596446">
        <w:t>The Aspen Institute’s </w:t>
      </w:r>
      <w:hyperlink r:id="rId83" w:tgtFrame="_blank" w:history="1">
        <w:r w:rsidRPr="00596446">
          <w:rPr>
            <w:rStyle w:val="Hyperlink"/>
          </w:rPr>
          <w:t>National Commission on Social, Emotional, and Academic Development</w:t>
        </w:r>
      </w:hyperlink>
      <w:r w:rsidRPr="00596446">
        <w:t>, which met for the first time last month, unites leaders with diverse backgrounds with the goal of helping our nation’s schools integrate social, emotional, and academic development into K-12 education. This blog post is the second in a series of posts of perspectives on why supporting young people holistically is crucially important. Our students know what we need to do. As a country, we’ve made a lot of strides in education over the years. But we know we need to do even better. That’s abundantly clear when looking at data, and it’s even more powerful to hear this directly from students. I was so moved to hear from a group of young people at Aspen Institute’s inaugural convening of the National Commission on Social, Emotional and Academic Development. They urged us to believe them when they let us know they are struggling. They asked us to hold everyone to high expectations while also offering support to get there. They said, “Tell me I matter.” Gone are the days when we dismiss social and emotional learning as “soft skills</w:t>
      </w:r>
      <w:r w:rsidRPr="00596446">
        <w:rPr>
          <w:rStyle w:val="Emphasis"/>
        </w:rPr>
        <w:t xml:space="preserve">.” </w:t>
      </w:r>
      <w:r w:rsidRPr="00596446">
        <w:rPr>
          <w:rStyle w:val="Emphasis"/>
          <w:highlight w:val="yellow"/>
        </w:rPr>
        <w:t>It is time for all Americans to pay attention to the role that social and emotional learning plays in developing students to be college, career, and community-ready</w:t>
      </w:r>
      <w:r w:rsidRPr="00596446">
        <w:t xml:space="preserve">. Gone are the days when we dismiss social and emotional learning as “soft skills.” </w:t>
      </w:r>
      <w:r w:rsidRPr="00596446">
        <w:rPr>
          <w:rStyle w:val="Emphasis"/>
          <w:highlight w:val="yellow"/>
        </w:rPr>
        <w:t>Research has demonstrated over and over again that there is a strong relationship between social and emotional competencies, academic success, and lifelong well-being</w:t>
      </w:r>
      <w:r w:rsidRPr="00596446">
        <w:rPr>
          <w:rStyle w:val="Emphasis"/>
        </w:rPr>
        <w:t xml:space="preserve">. For example, high school graduation, college degree attainment, employment, welfare status, and involvement with the criminal justice system can all be predicted based on the level of social and emotional competency that a student has </w:t>
      </w:r>
      <w:hyperlink r:id="rId84" w:tgtFrame="_blank" w:history="1">
        <w:r w:rsidRPr="00596446">
          <w:rPr>
            <w:rStyle w:val="Emphasis"/>
          </w:rPr>
          <w:t>in kindergarten</w:t>
        </w:r>
      </w:hyperlink>
      <w:r w:rsidRPr="00596446">
        <w:t xml:space="preserve">. Our students need us to teach them to solve conflicts and to find common ground. </w:t>
      </w:r>
      <w:r w:rsidRPr="00596446">
        <w:rPr>
          <w:rStyle w:val="Emphasis"/>
          <w:highlight w:val="yellow"/>
        </w:rPr>
        <w:t>Social and emotional learning is increasingly pointed to as a missing piece of current education-reform initiatives</w:t>
      </w:r>
      <w:r w:rsidRPr="00596446">
        <w:t xml:space="preserve">. Our students need us to truly understand and connect with them, and teach them to have a voice, to respectfully disagree with others, to solve conflicts, and to find common ground. </w:t>
      </w:r>
      <w:r w:rsidRPr="00596446">
        <w:rPr>
          <w:rStyle w:val="Emphasis"/>
        </w:rPr>
        <w:t xml:space="preserve">Social and emotional </w:t>
      </w:r>
      <w:r w:rsidRPr="00596446">
        <w:rPr>
          <w:rStyle w:val="Emphasis"/>
          <w:highlight w:val="yellow"/>
        </w:rPr>
        <w:t>skills like these are key to students’ academic success, since they help build strong cognitive skills</w:t>
      </w:r>
      <w:r w:rsidRPr="00596446">
        <w:rPr>
          <w:rStyle w:val="Emphasis"/>
        </w:rPr>
        <w:t>. These skills are also key to future opportunities, as 80 percent of employers say they are the most important to success in the workplace—yet they say these skills are the ones most lacking in their future employees</w:t>
      </w:r>
      <w:r w:rsidRPr="00596446">
        <w:t xml:space="preserve">. At </w:t>
      </w:r>
      <w:hyperlink r:id="rId85" w:tgtFrame="_blank" w:history="1">
        <w:r w:rsidRPr="00596446">
          <w:rPr>
            <w:rStyle w:val="Hyperlink"/>
          </w:rPr>
          <w:t>New Teacher Center</w:t>
        </w:r>
      </w:hyperlink>
      <w:r w:rsidRPr="00596446">
        <w:t xml:space="preserve">, my colleagues and I work with school districts every day. We partner with them to put on-the-job learning and coaching in place to help teachers succeed from their first day to their last. In the course of our work, we’re seeing that teachers care deeply, and they want to make a real difference for students academically – but also socially and emotionally. </w:t>
      </w:r>
      <w:r w:rsidRPr="00596446">
        <w:rPr>
          <w:rStyle w:val="StyleUnderline"/>
        </w:rPr>
        <w:t xml:space="preserve">They’re telling us they need support to do that effectively, to </w:t>
      </w:r>
      <w:hyperlink r:id="rId86" w:tgtFrame="_blank" w:history="1">
        <w:r w:rsidRPr="00596446">
          <w:rPr>
            <w:rStyle w:val="StyleUnderline"/>
          </w:rPr>
          <w:t>establish optimal learning environments</w:t>
        </w:r>
      </w:hyperlink>
      <w:r w:rsidRPr="00596446">
        <w:rPr>
          <w:rStyle w:val="StyleUnderline"/>
        </w:rPr>
        <w:t xml:space="preserve"> that prioritize social and emotional elements of learning as the foundation of academic success and well-being.</w:t>
      </w:r>
      <w:r w:rsidRPr="00596446">
        <w:t xml:space="preserve"> That’s just what we at NTC are trying to do, by working with school districts to put highly relevant and job-embedded coaching in place for teachers. We create programs that pair teachers with accomplished peers who are specially trained to help them learn and practice new skills and approaches, and to integrate research about social and emotional learning into their everyday practice in classrooms. </w:t>
      </w:r>
      <w:r w:rsidRPr="00596446">
        <w:rPr>
          <w:rStyle w:val="StyleUnderline"/>
        </w:rPr>
        <w:t>When teachers receive support like this, our students do have a greater chance of being life-ready. When we’re successful, we see students engaged in different activities – some in small groups collaborating and actively listening to one another, and some working individually</w:t>
      </w:r>
      <w:r w:rsidRPr="00596446">
        <w:t xml:space="preserve">. All are engaged with content that matters to them, with choice and agency in their own learning. That’s proof the teacher successfully created an environment where norms, routines, and procedures promote respect, equity, and caring, and where students are taking an active role in their own learning. This does not happen by chance, but instead takes a deliberate focus on integrating social and emotional practices into teaching. I am inspired that the Aspen Institute’s Commission on Social, Emotional, and Academic Development is uniting educators, researchers, scientists, policymakers, and business leaders to fully integrate effective and cognitive development in PK-12 education. In my career, I have never seen such a bipartisan and comprehensive gathering representing all sectors of our society. It is an honor to be a part of this effort. We have a unique opportunity to provide a forward vision and defined path about what it looks like to merge social and emotional learning with rigorous academics. </w:t>
      </w:r>
      <w:r w:rsidRPr="00596446">
        <w:rPr>
          <w:rStyle w:val="Emphasis"/>
          <w:highlight w:val="yellow"/>
        </w:rPr>
        <w:t>We know a high-quality education makes a world of difference for students. Now is the time to unite in attending to the academic, social, and emotional learning needs of all students</w:t>
      </w:r>
      <w:r w:rsidRPr="00596446">
        <w:rPr>
          <w:rStyle w:val="Emphasis"/>
        </w:rPr>
        <w:t>.</w:t>
      </w:r>
    </w:p>
    <w:p w:rsidR="00E75B75" w:rsidRDefault="00E75B75" w:rsidP="00E75B75">
      <w:pPr>
        <w:rPr>
          <w:rStyle w:val="Emphasis"/>
        </w:rPr>
      </w:pPr>
    </w:p>
    <w:p w:rsidR="00E75B75" w:rsidRPr="00FC5324" w:rsidRDefault="00E75B75" w:rsidP="00E75B75">
      <w:pPr>
        <w:pStyle w:val="Heading4"/>
      </w:pPr>
      <w:r w:rsidRPr="00FC5324">
        <w:t>Mental health screenings in school will lead to early detection and intervention</w:t>
      </w:r>
    </w:p>
    <w:p w:rsidR="00E75B75" w:rsidRPr="00596446" w:rsidRDefault="00E75B75" w:rsidP="00E75B75">
      <w:hyperlink r:id="rId87" w:tooltip="Visit Becky Oberg’s website" w:history="1">
        <w:r w:rsidRPr="00596446">
          <w:rPr>
            <w:rStyle w:val="Hyperlink"/>
          </w:rPr>
          <w:t xml:space="preserve">BECKY </w:t>
        </w:r>
        <w:r w:rsidRPr="00596446">
          <w:rPr>
            <w:rStyle w:val="Style13ptBold"/>
          </w:rPr>
          <w:t>OBERG</w:t>
        </w:r>
      </w:hyperlink>
      <w:r w:rsidRPr="00596446">
        <w:t xml:space="preserve"> JANUARY 2</w:t>
      </w:r>
      <w:r>
        <w:t>,</w:t>
      </w:r>
      <w:r w:rsidRPr="00596446">
        <w:t xml:space="preserve"> </w:t>
      </w:r>
      <w:r w:rsidRPr="00596446">
        <w:rPr>
          <w:rStyle w:val="Style13ptBold"/>
        </w:rPr>
        <w:t>2017</w:t>
      </w:r>
      <w:r>
        <w:t>, “</w:t>
      </w:r>
      <w:r w:rsidRPr="00596446">
        <w:t>Should Mental Health Screenings Be Done in Schools?</w:t>
      </w:r>
      <w:proofErr w:type="gramStart"/>
      <w:r>
        <w:t>”,</w:t>
      </w:r>
      <w:proofErr w:type="gramEnd"/>
      <w:r>
        <w:t xml:space="preserve"> HealthyPlace.com, </w:t>
      </w:r>
      <w:r w:rsidRPr="00596446">
        <w:t>https://www.healthyplace.com/blogs/recoveringfrommentalillness/2017/01/should-mental-health-screenings-be-done-in-schools/</w:t>
      </w:r>
    </w:p>
    <w:p w:rsidR="00E75B75" w:rsidRDefault="00E75B75" w:rsidP="00E75B75">
      <w:r w:rsidRPr="00FC5324">
        <w:t>Because of my youth, I wonder whether mental health screenings should be done in schools. Much of my childhood was spent being shuttled from doctor to doctor in an effort to figure out what was wrong with me (</w:t>
      </w:r>
      <w:hyperlink r:id="rId88" w:tgtFrame="_blank" w:tooltip="Why Can Mental Illness Be So Hard to Diagnose?" w:history="1">
        <w:r w:rsidRPr="00FC5324">
          <w:rPr>
            <w:rStyle w:val="Hyperlink"/>
          </w:rPr>
          <w:t>Why Can Mental Illness Be So Hard to Diagnose?</w:t>
        </w:r>
      </w:hyperlink>
      <w:r w:rsidRPr="00FC5324">
        <w:t>). Everyone agreed there was some kind of mental health condition, but no one could decide on a treatment. So most of my childhood was spent depressed with occasional bouts of psychosis. This led me to ask, “Should mental health screenings be done in schools, just as vision and scoliosis screenings are?” The Advantages of Mental Health Screenings in Schools</w:t>
      </w:r>
      <w:r w:rsidRPr="00FC5324">
        <w:rPr>
          <w:rStyle w:val="Emphasis"/>
        </w:rPr>
        <w:t xml:space="preserve"> </w:t>
      </w:r>
      <w:r w:rsidRPr="00FC5324">
        <w:rPr>
          <w:rStyle w:val="Emphasis"/>
          <w:highlight w:val="yellow"/>
        </w:rPr>
        <w:t>If we treat mental illness as something that can be detected by a routine screening, stigma, the leading barrier to treatment, will lessen</w:t>
      </w:r>
      <w:r w:rsidRPr="00FC5324">
        <w:t xml:space="preserve">. I dream of the day when having a mental illness is no more stigmatized than wearing glasses. </w:t>
      </w:r>
      <w:r w:rsidRPr="00FC5324">
        <w:rPr>
          <w:rStyle w:val="Emphasis"/>
        </w:rPr>
        <w:t xml:space="preserve">We are long overdue for a dialogue about mental illness–and screenings for mental health are the way to start that dialogue. </w:t>
      </w:r>
      <w:r w:rsidRPr="00FC5324">
        <w:rPr>
          <w:rStyle w:val="Emphasis"/>
          <w:highlight w:val="yellow"/>
        </w:rPr>
        <w:t>Like many other chronic conditions, early detection and intervention are crucial to recovery. Screenings would make this possible</w:t>
      </w:r>
      <w:r w:rsidRPr="00FC5324">
        <w:t xml:space="preserve"> (</w:t>
      </w:r>
      <w:hyperlink r:id="rId89" w:tgtFrame="_blank" w:tooltip="Early Warning Signs of Mental Illness" w:history="1">
        <w:r w:rsidRPr="00FC5324">
          <w:rPr>
            <w:rStyle w:val="Hyperlink"/>
          </w:rPr>
          <w:t>Early Warning Signs of Mental Illness</w:t>
        </w:r>
      </w:hyperlink>
      <w:r w:rsidRPr="00FC5324">
        <w:t xml:space="preserve">). As a child, I did not know what was happening to me–no one told me anything about what was going on. While we learned about mental illness in our health class, I found myself suspecting I had one. All I knew was the </w:t>
      </w:r>
      <w:hyperlink r:id="rId90" w:tgtFrame="_blank" w:tooltip="Reasons for Suicide: When Your Brain Lies to You" w:history="1">
        <w:r w:rsidRPr="00FC5324">
          <w:rPr>
            <w:rStyle w:val="Hyperlink"/>
          </w:rPr>
          <w:t>suicidal thoughts weren’t normal</w:t>
        </w:r>
      </w:hyperlink>
      <w:r w:rsidRPr="00FC5324">
        <w:t xml:space="preserve">. </w:t>
      </w:r>
      <w:r w:rsidRPr="00FC5324">
        <w:rPr>
          <w:rStyle w:val="StyleUnderline"/>
        </w:rPr>
        <w:t xml:space="preserve">I often wonder if a screening would have caught my illness and made it easier for treatment professionals to give me a diagnosis. I also wonder if my parents could have found support if the school detected mental illness and got me hooked up with treatment. </w:t>
      </w:r>
      <w:r w:rsidRPr="00FC5324">
        <w:t xml:space="preserve">Yes, it’s a controversial idea. Yes, it’s uncomfortable. </w:t>
      </w:r>
      <w:r w:rsidRPr="00FC5324">
        <w:rPr>
          <w:rStyle w:val="Emphasis"/>
        </w:rPr>
        <w:t xml:space="preserve">But </w:t>
      </w:r>
      <w:r w:rsidRPr="00FC5324">
        <w:rPr>
          <w:rStyle w:val="Emphasis"/>
          <w:highlight w:val="yellow"/>
        </w:rPr>
        <w:t>the advantages of mental health screenings far outweigh the disadvantages</w:t>
      </w:r>
      <w:r w:rsidRPr="00FC5324">
        <w:rPr>
          <w:rStyle w:val="Emphasis"/>
        </w:rPr>
        <w:t>.</w:t>
      </w:r>
      <w:r w:rsidRPr="00FC5324">
        <w:t xml:space="preserve"> After Mental Health Screenings, Schools Should Support Students This goes without saying, but schools should support students with a diagnosis. </w:t>
      </w:r>
      <w:r w:rsidRPr="00FC5324">
        <w:rPr>
          <w:rStyle w:val="Emphasis"/>
        </w:rPr>
        <w:t xml:space="preserve">This could be done by assigning the student to a guidance counselor, making staff aware of the student’s condition and training them how to respond when a student was triggered, training the student in coping skills and conflict resolution, and so on. </w:t>
      </w:r>
      <w:r w:rsidRPr="00FC5324">
        <w:t xml:space="preserve">The school should not look for an excuse to get rid of the student. When I was diagnosed in college, the university intervened when I became suicidal–by suspending me from class and evicting me from the dorms until I could be reinstated by the dean. (Exactly how this was supposed to help me is a mystery.) They were also hesitant to let me seek treatment at the university’s counseling center, saying that long-term therapy was best done off campus. After my diagnosis, the university seemed to be constantly looking over my shoulder for a reason to expel me. For example, after Columbine, they did a </w:t>
      </w:r>
      <w:hyperlink r:id="rId91" w:tgtFrame="_blank" w:tooltip="Are People With Mental Illness More Violent?" w:history="1">
        <w:r w:rsidRPr="00FC5324">
          <w:rPr>
            <w:rStyle w:val="Hyperlink"/>
          </w:rPr>
          <w:t>no-knock, no warrant search</w:t>
        </w:r>
      </w:hyperlink>
      <w:r w:rsidRPr="00FC5324">
        <w:t xml:space="preserve"> of my room to look for weapons. Rather than supporting me, the university became hostile. This is not the way it should be. </w:t>
      </w:r>
      <w:r w:rsidRPr="00FC5324">
        <w:rPr>
          <w:rStyle w:val="Emphasis"/>
        </w:rPr>
        <w:t>Schools should be a safe place for everyone, and every student should have a trusted adult they can go to, especially after a mental illness diagnosis is made.</w:t>
      </w:r>
      <w:r w:rsidRPr="00FC5324">
        <w:t xml:space="preserve"> Life is hard enough with a diagnosis–we don’t need people looking for an excuse to discriminate against us. </w:t>
      </w:r>
      <w:r w:rsidRPr="00FC5324">
        <w:rPr>
          <w:rStyle w:val="Emphasis"/>
          <w:highlight w:val="yellow"/>
        </w:rPr>
        <w:t>Routine Mental Health Screening at School Leads to Effective Treatment</w:t>
      </w:r>
      <w:r w:rsidRPr="00FC5324">
        <w:rPr>
          <w:rStyle w:val="Emphasis"/>
        </w:rPr>
        <w:t xml:space="preserve"> The good news is treatment works. Routine mental health screenings would back up this fact. </w:t>
      </w:r>
      <w:r w:rsidRPr="00FC5324">
        <w:rPr>
          <w:rStyle w:val="Emphasis"/>
          <w:highlight w:val="yellow"/>
        </w:rPr>
        <w:t>The more sick people we refer to treatment, the more recovery we’ll see</w:t>
      </w:r>
      <w:r w:rsidRPr="00FC5324">
        <w:rPr>
          <w:rStyle w:val="Emphasis"/>
        </w:rPr>
        <w:t>.</w:t>
      </w:r>
      <w:r w:rsidRPr="00FC5324">
        <w:t xml:space="preserve"> </w:t>
      </w:r>
      <w:r w:rsidRPr="00FC5324">
        <w:rPr>
          <w:rStyle w:val="StyleUnderline"/>
        </w:rPr>
        <w:t>Even the “hopeless” cases such as mine can get better.</w:t>
      </w:r>
      <w:r w:rsidRPr="00FC5324">
        <w:t xml:space="preserve"> I may never be able to hold down a full-time job. But I can hold down a part-time job, live on my own, stay sober, stay on my medications, and </w:t>
      </w:r>
      <w:hyperlink r:id="rId92" w:tgtFrame="_blank" w:tooltip="Coping Skills for Mental Health and Wellbeing" w:history="1">
        <w:r w:rsidRPr="00FC5324">
          <w:rPr>
            <w:rStyle w:val="Hyperlink"/>
          </w:rPr>
          <w:t>use healthy coping skills</w:t>
        </w:r>
      </w:hyperlink>
      <w:r w:rsidRPr="00FC5324">
        <w:t xml:space="preserve">. That is my version of recovery. The right combination of medication and therapy is out there. Remember, what works for me may not work for you. One man’s meat is another man’s poison. </w:t>
      </w:r>
      <w:r w:rsidRPr="00FC5324">
        <w:rPr>
          <w:rStyle w:val="Emphasis"/>
          <w:highlight w:val="yellow"/>
        </w:rPr>
        <w:t>Routine screenings would allow for early detection and intervention, lower stigma by making it easier to know when to seek help, and help all parties involved come up with a plan</w:t>
      </w:r>
      <w:r w:rsidRPr="00FC5324">
        <w:rPr>
          <w:rStyle w:val="Emphasis"/>
        </w:rPr>
        <w:t>.</w:t>
      </w:r>
      <w:r w:rsidRPr="00FC5324">
        <w:t xml:space="preserve"> What do you think? Should mental health screenings be done in schools? Leave a message in the comments.</w:t>
      </w:r>
    </w:p>
    <w:p w:rsidR="00E75B75" w:rsidRDefault="00E75B75" w:rsidP="00E75B75"/>
    <w:p w:rsidR="00E75B75" w:rsidRDefault="00E75B75" w:rsidP="00E75B75">
      <w:pPr>
        <w:pStyle w:val="Heading4"/>
      </w:pPr>
      <w:r>
        <w:t>Standardizing mental health screenings in schools means more people will get help early on</w:t>
      </w:r>
    </w:p>
    <w:p w:rsidR="00E75B75" w:rsidRPr="00D4760C" w:rsidRDefault="00E75B75" w:rsidP="00E75B75">
      <w:hyperlink r:id="rId93" w:history="1">
        <w:r w:rsidRPr="00D4760C">
          <w:rPr>
            <w:rStyle w:val="Hyperlink"/>
          </w:rPr>
          <w:t xml:space="preserve">Alexandra </w:t>
        </w:r>
        <w:r w:rsidRPr="00D4760C">
          <w:rPr>
            <w:rStyle w:val="Style13ptBold"/>
          </w:rPr>
          <w:t>Sifferlin</w:t>
        </w:r>
      </w:hyperlink>
      <w:r>
        <w:t xml:space="preserve"> </w:t>
      </w:r>
      <w:r w:rsidRPr="00D4760C">
        <w:t xml:space="preserve">Oct 07, </w:t>
      </w:r>
      <w:r w:rsidRPr="00D4760C">
        <w:rPr>
          <w:rStyle w:val="Style13ptBold"/>
        </w:rPr>
        <w:t>2014</w:t>
      </w:r>
      <w:r>
        <w:t>, “</w:t>
      </w:r>
      <w:r w:rsidRPr="00D4760C">
        <w:t>Why Schools Should Screen Their Students' Mental Health</w:t>
      </w:r>
      <w:r>
        <w:t xml:space="preserve">”, Time.com, </w:t>
      </w:r>
      <w:proofErr w:type="spellStart"/>
      <w:r w:rsidRPr="00D4760C">
        <w:t>Sifferlin</w:t>
      </w:r>
      <w:proofErr w:type="spellEnd"/>
      <w:r w:rsidRPr="00D4760C">
        <w:t xml:space="preserve"> is a writer for TIME. She covers public health issues including infectious and chronic disease, big ideas in medicine, and breaking news</w:t>
      </w:r>
      <w:r>
        <w:t xml:space="preserve">, </w:t>
      </w:r>
      <w:r w:rsidRPr="00D4760C">
        <w:t>http://time.com/3479351/mental-health-schools/</w:t>
      </w:r>
    </w:p>
    <w:p w:rsidR="00E75B75" w:rsidRDefault="00E75B75" w:rsidP="00E75B75">
      <w:pPr>
        <w:rPr>
          <w:rStyle w:val="Emphasis"/>
        </w:rPr>
      </w:pPr>
      <w:r w:rsidRPr="00350EE5">
        <w:rPr>
          <w:rStyle w:val="Emphasis"/>
          <w:highlight w:val="yellow"/>
        </w:rPr>
        <w:t>Schools should be a first line of defense for catching young people at risk for mental health issues from depression to ADHD</w:t>
      </w:r>
      <w:r w:rsidRPr="00350EE5">
        <w:t xml:space="preserve">, a pair of </w:t>
      </w:r>
      <w:hyperlink r:id="rId94" w:tgtFrame="_blank" w:history="1">
        <w:r w:rsidRPr="00350EE5">
          <w:rPr>
            <w:rStyle w:val="Hyperlink"/>
          </w:rPr>
          <w:t>new reports</w:t>
        </w:r>
      </w:hyperlink>
      <w:r w:rsidRPr="00350EE5">
        <w:t xml:space="preserve"> says. </w:t>
      </w:r>
      <w:r w:rsidRPr="00350EE5">
        <w:rPr>
          <w:rStyle w:val="Emphasis"/>
          <w:highlight w:val="yellow"/>
        </w:rPr>
        <w:t>Kids and adolescents spend a significant amount of their time in school, yet providing mental health screenings and care is not an overarching requirement for many schools</w:t>
      </w:r>
      <w:r w:rsidRPr="00350EE5">
        <w:t xml:space="preserve">. "We need to think about how to embed mental health services so they become part of the culture in schools," says study author Dr. Mina </w:t>
      </w:r>
      <w:proofErr w:type="spellStart"/>
      <w:r w:rsidRPr="00350EE5">
        <w:t>Fazel</w:t>
      </w:r>
      <w:proofErr w:type="spellEnd"/>
      <w:r w:rsidRPr="00350EE5">
        <w:t xml:space="preserve">, a child psychiatrist at the University of Oxford. "It will take a commitment from health and education." The reports, published in The Lancet Psychiatry, looked at programs already implemented in both high-income schools and middle- and low-income schools. The authors made suggestions for both education systems. For instance, </w:t>
      </w:r>
      <w:r w:rsidRPr="00350EE5">
        <w:rPr>
          <w:rStyle w:val="Emphasis"/>
        </w:rPr>
        <w:t>schools could conduct school-wide screenings by asking teachers to identify at-risk kids for further evaluation, or health counselors could be trained to spot both physical and mental issues by looking for visible signs like weight fluctuation or bullying.</w:t>
      </w:r>
      <w:r w:rsidRPr="00350EE5">
        <w:t xml:space="preserve"> </w:t>
      </w:r>
      <w:r w:rsidRPr="00350EE5">
        <w:rPr>
          <w:rStyle w:val="StyleUnderline"/>
        </w:rPr>
        <w:t xml:space="preserve">If treatments like cognitive behavioral therapy were included in a school's health offerings, </w:t>
      </w:r>
      <w:proofErr w:type="spellStart"/>
      <w:r w:rsidRPr="00350EE5">
        <w:rPr>
          <w:rStyle w:val="StyleUnderline"/>
        </w:rPr>
        <w:t>Fazel</w:t>
      </w:r>
      <w:proofErr w:type="spellEnd"/>
      <w:r w:rsidRPr="00350EE5">
        <w:rPr>
          <w:rStyle w:val="StyleUnderline"/>
        </w:rPr>
        <w:t xml:space="preserve"> believes</w:t>
      </w:r>
      <w:r w:rsidRPr="00350EE5">
        <w:t xml:space="preserve"> </w:t>
      </w:r>
      <w:r w:rsidRPr="00350EE5">
        <w:rPr>
          <w:rStyle w:val="Emphasis"/>
          <w:highlight w:val="yellow"/>
        </w:rPr>
        <w:t>mental health problems could be caught early and treated</w:t>
      </w:r>
      <w:r w:rsidRPr="00350EE5">
        <w:rPr>
          <w:rStyle w:val="Emphasis"/>
        </w:rPr>
        <w:t xml:space="preserve">. "If we made mental health part of the usual health system of a school, then it becomes more normal...and hopefully it will then be easier to access it," </w:t>
      </w:r>
      <w:r w:rsidRPr="00350EE5">
        <w:t xml:space="preserve">says </w:t>
      </w:r>
      <w:proofErr w:type="spellStart"/>
      <w:r w:rsidRPr="00350EE5">
        <w:t>Fazel</w:t>
      </w:r>
      <w:proofErr w:type="spellEnd"/>
      <w:r w:rsidRPr="00350EE5">
        <w:t xml:space="preserve">. According to data presented in the reports (which is UK-specific but also looks at U.S. programming), about 75% of adults who access mental health treatment had a diagnosable disorder when they were under age 18, but in high-income countries, only 25% of kids with mental health problems get treatment. Stigma is largely to blame for a lack of participation in mental health care. "[Mental health] is the service that people seem to know least about, seem to fear accessing most, and think they will be negatively viewed by their peers or their teachers or their families if they access those services," says </w:t>
      </w:r>
      <w:proofErr w:type="spellStart"/>
      <w:r w:rsidRPr="00350EE5">
        <w:t>Fazel</w:t>
      </w:r>
      <w:proofErr w:type="spellEnd"/>
      <w:r w:rsidRPr="00350EE5">
        <w:t xml:space="preserve">. </w:t>
      </w:r>
      <w:r w:rsidRPr="00350EE5">
        <w:rPr>
          <w:rStyle w:val="Emphasis"/>
          <w:highlight w:val="yellow"/>
        </w:rPr>
        <w:t>Some schools in the U.S. and abroad have had success with mental health screenings and programs, but implementation still hasn't been made a standard</w:t>
      </w:r>
      <w:r w:rsidRPr="00350EE5">
        <w:rPr>
          <w:rStyle w:val="Emphasis"/>
        </w:rPr>
        <w:t xml:space="preserve">, which </w:t>
      </w:r>
      <w:proofErr w:type="spellStart"/>
      <w:r w:rsidRPr="00350EE5">
        <w:rPr>
          <w:rStyle w:val="Emphasis"/>
        </w:rPr>
        <w:t>Fazel</w:t>
      </w:r>
      <w:proofErr w:type="spellEnd"/>
      <w:r w:rsidRPr="00350EE5">
        <w:rPr>
          <w:rStyle w:val="Emphasis"/>
        </w:rPr>
        <w:t xml:space="preserve"> thinks is a lost opportunity. </w:t>
      </w:r>
      <w:r w:rsidRPr="00350EE5">
        <w:rPr>
          <w:rStyle w:val="Emphasis"/>
          <w:highlight w:val="yellow"/>
        </w:rPr>
        <w:t>By prioritizing mental health in a child's early years, more people will get the treatment they need early on.</w:t>
      </w:r>
    </w:p>
    <w:p w:rsidR="00E75B75" w:rsidRDefault="00E75B75" w:rsidP="00E75B75">
      <w:pPr>
        <w:rPr>
          <w:rStyle w:val="Emphasis"/>
        </w:rPr>
      </w:pPr>
    </w:p>
    <w:p w:rsidR="00E75B75" w:rsidRDefault="00E75B75" w:rsidP="00E75B75">
      <w:pPr>
        <w:rPr>
          <w:rStyle w:val="Emphasis"/>
        </w:rPr>
      </w:pPr>
    </w:p>
    <w:p w:rsidR="00E75B75" w:rsidRDefault="00E75B75" w:rsidP="00E75B75">
      <w:pPr>
        <w:pStyle w:val="Heading3"/>
      </w:pPr>
      <w:bookmarkStart w:id="13" w:name="HatBM32"/>
      <w:bookmarkEnd w:id="12"/>
      <w:r>
        <w:t>Leads to Academic Success</w:t>
      </w:r>
    </w:p>
    <w:p w:rsidR="00E75B75" w:rsidRPr="00350EE5" w:rsidRDefault="00E75B75" w:rsidP="00E75B75">
      <w:pPr>
        <w:pStyle w:val="Heading4"/>
      </w:pPr>
      <w:r>
        <w:t>Mental health focus in schools can improve academic achievement</w:t>
      </w:r>
    </w:p>
    <w:p w:rsidR="00E75B75" w:rsidRDefault="00E75B75" w:rsidP="00E75B75">
      <w:r w:rsidRPr="00350EE5">
        <w:t xml:space="preserve">Lauren </w:t>
      </w:r>
      <w:proofErr w:type="spellStart"/>
      <w:r w:rsidRPr="00350EE5">
        <w:rPr>
          <w:rStyle w:val="Style13ptBold"/>
        </w:rPr>
        <w:t>Kazee</w:t>
      </w:r>
      <w:proofErr w:type="spellEnd"/>
      <w:r w:rsidRPr="00350EE5">
        <w:t xml:space="preserve"> 9/24/</w:t>
      </w:r>
      <w:r w:rsidRPr="00350EE5">
        <w:rPr>
          <w:rStyle w:val="Style13ptBold"/>
        </w:rPr>
        <w:t>2014</w:t>
      </w:r>
      <w:r w:rsidRPr="00350EE5">
        <w:t xml:space="preserve">, “Mental health matters to academic success”, DetroitNews.com, </w:t>
      </w:r>
      <w:hyperlink r:id="rId95" w:history="1">
        <w:r w:rsidRPr="00182166">
          <w:rPr>
            <w:rStyle w:val="Hyperlink"/>
          </w:rPr>
          <w:t>http://www.detroitnews.com/story/opinion/2014/09/24/mental-health-academic-success/16171949/</w:t>
        </w:r>
      </w:hyperlink>
    </w:p>
    <w:p w:rsidR="00E75B75" w:rsidRPr="00607A0D" w:rsidRDefault="00E75B75" w:rsidP="00E75B75">
      <w:r w:rsidRPr="00607A0D">
        <w:t xml:space="preserve">Everyone wants children to be physically and mentally healthy and to experience academic success. </w:t>
      </w:r>
      <w:r w:rsidRPr="00607A0D">
        <w:rPr>
          <w:rStyle w:val="Emphasis"/>
        </w:rPr>
        <w:t xml:space="preserve">Many times, </w:t>
      </w:r>
      <w:r w:rsidRPr="00607A0D">
        <w:rPr>
          <w:rStyle w:val="Emphasis"/>
          <w:highlight w:val="yellow"/>
        </w:rPr>
        <w:t>academic achievement often depends on the barriers students face and the resources put in place to assist them with overcoming those barriers. Research shows that obesity, drug use and depression play a critical role in academic achievement.</w:t>
      </w:r>
      <w:r w:rsidRPr="00607A0D">
        <w:t xml:space="preserve"> According to the National Institute of Mental Health, </w:t>
      </w:r>
      <w:r w:rsidRPr="00607A0D">
        <w:rPr>
          <w:rStyle w:val="Emphasis"/>
        </w:rPr>
        <w:t xml:space="preserve">20 percent of students may have undiagnosed mental health problems that cause difficulty with academic work. However, </w:t>
      </w:r>
      <w:r w:rsidRPr="00607A0D">
        <w:rPr>
          <w:rStyle w:val="Emphasis"/>
          <w:highlight w:val="yellow"/>
        </w:rPr>
        <w:t>well-planned and well-implemented social and emotional programming can have positive effects on academic outcomes</w:t>
      </w:r>
      <w:r w:rsidRPr="00607A0D">
        <w:rPr>
          <w:rStyle w:val="Emphasis"/>
        </w:rPr>
        <w:t>.</w:t>
      </w:r>
      <w:r w:rsidRPr="00607A0D">
        <w:t xml:space="preserve"> </w:t>
      </w:r>
      <w:r w:rsidRPr="00607A0D">
        <w:rPr>
          <w:rStyle w:val="StyleUnderline"/>
        </w:rPr>
        <w:t>Schools have a great influence over the lives of adolescents, as they provide a setting where friendship networks form, socialization occurs and behaviors are developed and reinforced</w:t>
      </w:r>
      <w:r w:rsidRPr="00607A0D">
        <w:t xml:space="preserve">. </w:t>
      </w:r>
      <w:r w:rsidRPr="00607A0D">
        <w:rPr>
          <w:rStyle w:val="Emphasis"/>
        </w:rPr>
        <w:t>Because healthy students learn better, schools play a significant role in addressing the health needs of students</w:t>
      </w:r>
      <w:r w:rsidRPr="00607A0D">
        <w:t xml:space="preserve">. Through the Safe and Supportive Schools (S3) </w:t>
      </w:r>
      <w:proofErr w:type="spellStart"/>
      <w:r w:rsidRPr="00607A0D">
        <w:t>think.respect</w:t>
      </w:r>
      <w:proofErr w:type="spellEnd"/>
      <w:r w:rsidRPr="00607A0D">
        <w:t xml:space="preserve">. </w:t>
      </w:r>
      <w:proofErr w:type="gramStart"/>
      <w:r w:rsidRPr="00607A0D">
        <w:t>grant</w:t>
      </w:r>
      <w:proofErr w:type="gramEnd"/>
      <w:r w:rsidRPr="00607A0D">
        <w:t xml:space="preserve"> at 22 high schools across the state, many schools are implementing tactics to address the health and social-emotional needs of youth in order to reduce health-risk behaviors and improve students’ overall </w:t>
      </w:r>
      <w:proofErr w:type="spellStart"/>
      <w:r w:rsidRPr="00607A0D">
        <w:t>well being</w:t>
      </w:r>
      <w:proofErr w:type="spellEnd"/>
      <w:r w:rsidRPr="00607A0D">
        <w:t xml:space="preserve">. </w:t>
      </w:r>
      <w:r w:rsidRPr="00607A0D">
        <w:rPr>
          <w:rStyle w:val="Emphasis"/>
          <w:highlight w:val="yellow"/>
        </w:rPr>
        <w:t>Through providing screening, clinical services and</w:t>
      </w:r>
      <w:r w:rsidRPr="00607A0D">
        <w:rPr>
          <w:rStyle w:val="Emphasis"/>
        </w:rPr>
        <w:t xml:space="preserve"> connecting community </w:t>
      </w:r>
      <w:r w:rsidRPr="00607A0D">
        <w:rPr>
          <w:rStyle w:val="Emphasis"/>
          <w:highlight w:val="yellow"/>
        </w:rPr>
        <w:t>mental health providers to schools</w:t>
      </w:r>
      <w:r w:rsidRPr="00607A0D">
        <w:rPr>
          <w:rStyle w:val="Emphasis"/>
        </w:rPr>
        <w:t xml:space="preserve">, the inclusion of mental health professionals in the school setting </w:t>
      </w:r>
      <w:r w:rsidRPr="00607A0D">
        <w:rPr>
          <w:rStyle w:val="Emphasis"/>
          <w:highlight w:val="yellow"/>
        </w:rPr>
        <w:t>can enhance students’ mental health</w:t>
      </w:r>
      <w:r w:rsidRPr="00607A0D">
        <w:rPr>
          <w:rStyle w:val="Emphasis"/>
        </w:rPr>
        <w:t xml:space="preserve"> and provide promising partnerships across the school, community and home</w:t>
      </w:r>
      <w:r w:rsidRPr="00607A0D">
        <w:t xml:space="preserve">. </w:t>
      </w:r>
      <w:r w:rsidRPr="00607A0D">
        <w:rPr>
          <w:rStyle w:val="Emphasis"/>
          <w:highlight w:val="yellow"/>
        </w:rPr>
        <w:t>Research also shows that academic achievement can be improved through early detection of mental health problems, timely referrals and access to appropriate services</w:t>
      </w:r>
      <w:r w:rsidRPr="00607A0D">
        <w:t xml:space="preserve">. </w:t>
      </w:r>
      <w:r w:rsidRPr="00607A0D">
        <w:rPr>
          <w:rStyle w:val="StyleUnderline"/>
        </w:rPr>
        <w:t>School nurses and mental health professionals are crucial in identifying students with mental health needs, collaborating with families and community partners and facilitating students’ enrollment in services.</w:t>
      </w:r>
      <w:r w:rsidRPr="00607A0D">
        <w:t xml:space="preserve"> Trained professionals have the skills and knowledge to assess students’ health and provide school staff with strategies and resources to help improve student’s academic outcomes. All of this works together to strengthen youths abilities to achieve future success as productive and healthy adults. As a result of the </w:t>
      </w:r>
      <w:proofErr w:type="spellStart"/>
      <w:r w:rsidRPr="00607A0D">
        <w:t>think.respect</w:t>
      </w:r>
      <w:proofErr w:type="spellEnd"/>
      <w:r w:rsidRPr="00607A0D">
        <w:t xml:space="preserve">. </w:t>
      </w:r>
      <w:proofErr w:type="gramStart"/>
      <w:r w:rsidRPr="00607A0D">
        <w:t>grant</w:t>
      </w:r>
      <w:proofErr w:type="gramEnd"/>
      <w:r w:rsidRPr="00607A0D">
        <w:t>, staff from all 22 high schools have received the Eliminating Barriers for Learning (EB4L) mental health professional development training. The EB4L pre- and post-tests from the more than 800 teachers trained showed a 31.5 percent increase in identifying the way mental health affects learning and the classroom environment, as well as a 46 percent increase in identifying symptoms of mental health disorders. In addition, half of the participating schools have hired a counselor, social worker or mental health professional, and several other schools are training staff in mental health practices.</w:t>
      </w:r>
    </w:p>
    <w:p w:rsidR="00E75B75" w:rsidRPr="00350EE5" w:rsidRDefault="00E75B75" w:rsidP="00E75B75"/>
    <w:p w:rsidR="00E75B75" w:rsidRPr="009D2F9E" w:rsidRDefault="00E75B75" w:rsidP="00E75B75">
      <w:pPr>
        <w:pStyle w:val="Heading4"/>
      </w:pPr>
      <w:r w:rsidRPr="009D2F9E">
        <w:t>There is a strong correlation between mental health services and academic success</w:t>
      </w:r>
    </w:p>
    <w:p w:rsidR="00E75B75" w:rsidRPr="00607A0D" w:rsidRDefault="00E75B75" w:rsidP="00E75B75">
      <w:r w:rsidRPr="00607A0D">
        <w:t xml:space="preserve">Jessica </w:t>
      </w:r>
      <w:proofErr w:type="spellStart"/>
      <w:r w:rsidRPr="00607A0D">
        <w:t>Clemencia</w:t>
      </w:r>
      <w:proofErr w:type="spellEnd"/>
      <w:r w:rsidRPr="00607A0D">
        <w:t xml:space="preserve"> </w:t>
      </w:r>
      <w:r w:rsidRPr="00607A0D">
        <w:rPr>
          <w:rStyle w:val="Style13ptBold"/>
        </w:rPr>
        <w:t>Ramirez</w:t>
      </w:r>
      <w:r>
        <w:t xml:space="preserve"> June </w:t>
      </w:r>
      <w:r w:rsidRPr="00607A0D">
        <w:rPr>
          <w:rStyle w:val="Style13ptBold"/>
        </w:rPr>
        <w:t>2014</w:t>
      </w:r>
      <w:r w:rsidRPr="00607A0D">
        <w:t>, “THE RELATIONSHIP BETWEEN SCHOOL-BASED MENTAL HEALTH SERVICES AND ACADEMIC ACHIEVEMENT”, California State University, San Bernardino, http://scholarworks.lib.csusb.edu/cgi/viewcontent.cgi?article=1080&amp;context=etd</w:t>
      </w:r>
    </w:p>
    <w:p w:rsidR="00E75B75" w:rsidRPr="009D2F9E" w:rsidRDefault="00E75B75" w:rsidP="00E75B75">
      <w:pPr>
        <w:rPr>
          <w:rStyle w:val="Emphasis"/>
        </w:rPr>
      </w:pPr>
      <w:r w:rsidRPr="009D2F9E">
        <w:rPr>
          <w:rStyle w:val="Emphasis"/>
        </w:rPr>
        <w:t>According to many researchers there are many children that can benefit from mental health services, however, they do not acquire services</w:t>
      </w:r>
      <w:r w:rsidRPr="00607A0D">
        <w:t xml:space="preserve"> (</w:t>
      </w:r>
      <w:proofErr w:type="spellStart"/>
      <w:r w:rsidRPr="00607A0D">
        <w:t>Kutash</w:t>
      </w:r>
      <w:proofErr w:type="spellEnd"/>
      <w:r w:rsidRPr="00607A0D">
        <w:t xml:space="preserve">, 2006). Some of these reasons may be stigma, the perception and thoughts about mental health that lead to stereotyping people (Bowers, 2013). Many cultures don’t believe in exposing their “dirty laundry” and don’t let any outsiders step into their lives. However, if many of the referrals are from the school’s administration they are likely to proceed with services. </w:t>
      </w:r>
      <w:proofErr w:type="spellStart"/>
      <w:r w:rsidRPr="00607A0D">
        <w:t>Schlozman</w:t>
      </w:r>
      <w:proofErr w:type="spellEnd"/>
      <w:r w:rsidRPr="00607A0D">
        <w:t xml:space="preserve"> (2002), reports another advantage is the parent doesn’t have to worry about driving their child to counseling since it takes place at school. The child can benefit from individual therapy and group therapy. The number of children that receive mental health services is as follows: </w:t>
      </w:r>
      <w:r w:rsidRPr="009D2F9E">
        <w:rPr>
          <w:rStyle w:val="Emphasis"/>
        </w:rPr>
        <w:t>70% of children receive services from school</w:t>
      </w:r>
      <w:r w:rsidRPr="00607A0D">
        <w:t>, 11% from a health sector, 16% from child welfare, and 4% from juvenile justice sector (</w:t>
      </w:r>
      <w:proofErr w:type="spellStart"/>
      <w:r w:rsidRPr="00607A0D">
        <w:t>Vanderbleek</w:t>
      </w:r>
      <w:proofErr w:type="spellEnd"/>
      <w:r w:rsidRPr="00607A0D">
        <w:t xml:space="preserve">, 2004, as cited in USDHHS, 1999). </w:t>
      </w:r>
      <w:r w:rsidRPr="009D2F9E">
        <w:rPr>
          <w:rStyle w:val="Emphasis"/>
          <w:highlight w:val="yellow"/>
        </w:rPr>
        <w:t>According to Children’s Health Fund</w:t>
      </w:r>
      <w:r w:rsidRPr="009D2F9E">
        <w:rPr>
          <w:rStyle w:val="Emphasis"/>
        </w:rPr>
        <w:t xml:space="preserve"> (2010), </w:t>
      </w:r>
      <w:r w:rsidRPr="009D2F9E">
        <w:rPr>
          <w:rStyle w:val="Emphasis"/>
          <w:highlight w:val="yellow"/>
        </w:rPr>
        <w:t>adolescents are more likely to obtain services from school than from a community health center. Furthermore, a child who receives early interventions will have the appropriate treatment and treat the child’s mental disorder</w:t>
      </w:r>
      <w:r w:rsidRPr="00607A0D">
        <w:t xml:space="preserve"> (Centers for Disease Control and Prevention, 2013). According to the Surgeon General’s Report on Mental Health (1999), 70% of children with a diagnosis and impaired functioning received mental health services from the schools. </w:t>
      </w:r>
      <w:r w:rsidRPr="009D2F9E">
        <w:rPr>
          <w:rStyle w:val="Emphasis"/>
        </w:rPr>
        <w:t xml:space="preserve">Also, </w:t>
      </w:r>
      <w:r w:rsidRPr="009D2F9E">
        <w:rPr>
          <w:rStyle w:val="Emphasis"/>
          <w:highlight w:val="yellow"/>
        </w:rPr>
        <w:t>school based-mental health services can provide services with children living in high-poverty communities since the services are at no charge</w:t>
      </w:r>
      <w:r w:rsidRPr="00607A0D">
        <w:t xml:space="preserve"> (Walker et al.</w:t>
      </w:r>
      <w:proofErr w:type="gramStart"/>
      <w:r w:rsidRPr="00607A0D">
        <w:t>,2010</w:t>
      </w:r>
      <w:proofErr w:type="gramEnd"/>
      <w:r w:rsidRPr="00607A0D">
        <w:t xml:space="preserve">) </w:t>
      </w:r>
      <w:r w:rsidRPr="009D2F9E">
        <w:rPr>
          <w:rStyle w:val="Emphasis"/>
        </w:rPr>
        <w:t>24 empirically based studies of school-based mental health interventions were reviewed, that examined academic and mental health outcomes. Fifteen of those articles found positive academic and mental health outcomes,</w:t>
      </w:r>
      <w:r w:rsidRPr="00607A0D">
        <w:t xml:space="preserve"> eight studies found positive mental health outcome only, and one study found no positive effect (</w:t>
      </w:r>
      <w:proofErr w:type="spellStart"/>
      <w:r w:rsidRPr="00607A0D">
        <w:t>Hoagwood</w:t>
      </w:r>
      <w:proofErr w:type="spellEnd"/>
      <w:r w:rsidRPr="00607A0D">
        <w:t xml:space="preserve"> et al., 2007). </w:t>
      </w:r>
      <w:r w:rsidRPr="009D2F9E">
        <w:rPr>
          <w:rStyle w:val="Emphasis"/>
          <w:highlight w:val="yellow"/>
        </w:rPr>
        <w:t>Studies have discovered that academic achievement increases the child’s ability to be more social confidant, which can create a positive image of their self-esteem</w:t>
      </w:r>
      <w:r w:rsidRPr="009D2F9E">
        <w:rPr>
          <w:highlight w:val="yellow"/>
        </w:rPr>
        <w:t>.</w:t>
      </w:r>
      <w:r w:rsidRPr="00607A0D">
        <w:t xml:space="preserve"> It was even stronger for mental health users only. Some states have school-based health centers (SBHC) which provide primary health and mental health services. A study was conducted to compare SBHC users vs. nonusers, mental health SBHC users vs. nonusers in the Seattle school district from September 2005 through January 2008, SBHC users getting mental health services had lower GPAs than nonuser and increased their GPA. </w:t>
      </w:r>
      <w:r w:rsidRPr="009D2F9E">
        <w:rPr>
          <w:rStyle w:val="Emphasis"/>
          <w:highlight w:val="yellow"/>
        </w:rPr>
        <w:t>Overall, mental health use was more strongly linked with increases in GPA</w:t>
      </w:r>
      <w:r w:rsidRPr="009D2F9E">
        <w:rPr>
          <w:rStyle w:val="Emphasis"/>
        </w:rPr>
        <w:t xml:space="preserve"> (Walker et al.</w:t>
      </w:r>
      <w:proofErr w:type="gramStart"/>
      <w:r w:rsidRPr="009D2F9E">
        <w:rPr>
          <w:rStyle w:val="Emphasis"/>
        </w:rPr>
        <w:t>,2010</w:t>
      </w:r>
      <w:proofErr w:type="gramEnd"/>
      <w:r w:rsidRPr="009D2F9E">
        <w:rPr>
          <w:rStyle w:val="Emphasis"/>
        </w:rPr>
        <w:t xml:space="preserve">). Furthermore, it is estimated 90% of adolescents that die by suicide had a mental health disorder that was untreated. Early intervention in the school setting has the ability to decrease the suicide rates (Bowers et al., 2012). </w:t>
      </w:r>
      <w:r w:rsidRPr="009D2F9E">
        <w:rPr>
          <w:rStyle w:val="Emphasis"/>
          <w:highlight w:val="yellow"/>
        </w:rPr>
        <w:t>Educating teachers about mental health, can help the child to receive services in an early stage of their mental health illness.</w:t>
      </w:r>
      <w:r w:rsidRPr="009D2F9E">
        <w:rPr>
          <w:rStyle w:val="Emphasis"/>
        </w:rPr>
        <w:t xml:space="preserve"> (Bowers et al., 2012).</w:t>
      </w:r>
    </w:p>
    <w:p w:rsidR="00E75B75" w:rsidRPr="00B52C13" w:rsidRDefault="00E75B75" w:rsidP="00E75B75">
      <w:pPr>
        <w:pStyle w:val="Heading4"/>
      </w:pPr>
      <w:r w:rsidRPr="00B52C13">
        <w:t>Mental health screenings in schools help with early detection and improve learning</w:t>
      </w:r>
    </w:p>
    <w:p w:rsidR="00E75B75" w:rsidRPr="00317D40" w:rsidRDefault="00E75B75" w:rsidP="00E75B75">
      <w:r w:rsidRPr="00317D40">
        <w:t xml:space="preserve">David </w:t>
      </w:r>
      <w:proofErr w:type="spellStart"/>
      <w:r w:rsidRPr="00317D40">
        <w:rPr>
          <w:rStyle w:val="Style13ptBold"/>
        </w:rPr>
        <w:t>Heitz</w:t>
      </w:r>
      <w:proofErr w:type="spellEnd"/>
      <w:r>
        <w:t xml:space="preserve"> </w:t>
      </w:r>
      <w:r w:rsidRPr="00317D40">
        <w:t xml:space="preserve">August 29, </w:t>
      </w:r>
      <w:r w:rsidRPr="00317D40">
        <w:rPr>
          <w:rStyle w:val="Style13ptBold"/>
        </w:rPr>
        <w:t>2015</w:t>
      </w:r>
      <w:r w:rsidRPr="00317D40">
        <w:t>, “Should Schools Screen Kids for Mental Health Problems</w:t>
      </w:r>
      <w:proofErr w:type="gramStart"/>
      <w:r w:rsidRPr="00317D40">
        <w:t>?,</w:t>
      </w:r>
      <w:proofErr w:type="gramEnd"/>
      <w:r w:rsidRPr="00317D40">
        <w:t xml:space="preserve"> </w:t>
      </w:r>
      <w:proofErr w:type="spellStart"/>
      <w:r>
        <w:t>Healthline</w:t>
      </w:r>
      <w:proofErr w:type="spellEnd"/>
      <w:r>
        <w:t xml:space="preserve">, </w:t>
      </w:r>
      <w:r w:rsidRPr="00317D40">
        <w:t>http://www.healthline.com/health-news/should-schools-screen-kids-for-mental-health-problems-082915</w:t>
      </w:r>
    </w:p>
    <w:p w:rsidR="00E75B75" w:rsidRPr="00B52C13" w:rsidRDefault="00E75B75" w:rsidP="00E75B75">
      <w:r w:rsidRPr="00B52C13">
        <w:t xml:space="preserve">When children are about to start school, most parents don’t think twice about making sure they have the required immunizations. School physicals have long been a part of American culture. But </w:t>
      </w:r>
      <w:r w:rsidRPr="00317D40">
        <w:rPr>
          <w:rStyle w:val="Emphasis"/>
        </w:rPr>
        <w:t>why aren’t children screened for mental health problems the same way they are screened for hernias, head lice, and other conditions?</w:t>
      </w:r>
      <w:r w:rsidRPr="00B52C13">
        <w:t xml:space="preserve"> We asked six experts whether routine mental health screenings in schools are a good idea. Kristin Carothers, Ph.D., a clinical psychologist in the ADHD and Disruptive Behavior Disorders Center at the Child Mind Institute, New York City According to the National Institute of Mental Health, </w:t>
      </w:r>
      <w:r w:rsidRPr="00317D40">
        <w:rPr>
          <w:rStyle w:val="Emphasis"/>
        </w:rPr>
        <w:t xml:space="preserve">one in five children meet criteria for a mental health diagnosis during their lifetime. </w:t>
      </w:r>
      <w:r w:rsidRPr="00B52C13">
        <w:rPr>
          <w:rStyle w:val="Emphasis"/>
          <w:highlight w:val="yellow"/>
        </w:rPr>
        <w:t>For many children, lack of access to mental health care is an extraordinary burden due to barriers, including low socioeconomic status and membership in traditionally underrepresented groups</w:t>
      </w:r>
      <w:r w:rsidRPr="00317D40">
        <w:rPr>
          <w:rStyle w:val="Emphasis"/>
        </w:rPr>
        <w:t>.</w:t>
      </w:r>
      <w:r w:rsidRPr="00B52C13">
        <w:t xml:space="preserve"> As the primary contexts in which children live and learn, schools are prime settings for increasing access to mental health care through screening and intervention. </w:t>
      </w:r>
      <w:r w:rsidRPr="00B52C13">
        <w:rPr>
          <w:rStyle w:val="Emphasis"/>
          <w:highlight w:val="yellow"/>
        </w:rPr>
        <w:t>Numerous studies of school-based mental health initiatives have demonstrated the benefit of access to mental health care through schools.</w:t>
      </w:r>
      <w:r w:rsidRPr="00317D40">
        <w:rPr>
          <w:rStyle w:val="Emphasis"/>
        </w:rPr>
        <w:t xml:space="preserve"> In studies of school-based mental health screenings, </w:t>
      </w:r>
      <w:r w:rsidRPr="00B52C13">
        <w:rPr>
          <w:rStyle w:val="Emphasis"/>
          <w:highlight w:val="yellow"/>
        </w:rPr>
        <w:t>researchers found that mental health screening played an important role in reducing barriers to learning, provided youth with access to services for mental health care, and resulted in positive educational and behavioral outcomes</w:t>
      </w:r>
      <w:r w:rsidRPr="00317D40">
        <w:rPr>
          <w:rStyle w:val="Emphasis"/>
        </w:rPr>
        <w:t>.</w:t>
      </w:r>
      <w:r w:rsidRPr="00B52C13">
        <w:t xml:space="preserve"> Conducting mental health screenings in schools also has the potential to provide researchers and clinicians with important information about the prevalence of mental health symptoms, and has great implications for improving clinical practice, research, and policy. At the Child Mind Institute, with the generous support of the Robin Hood Foundation, psychologists and social workers have provided mental health screenings for 50 youth in charter schools where mental health evaluations were not previously available. With additional support from government agencies and private foundations, resources for providing screenings could be greatly increased and enhanced, allowing more children to be served. </w:t>
      </w:r>
      <w:r w:rsidRPr="00B52C13">
        <w:rPr>
          <w:rStyle w:val="Emphasis"/>
          <w:highlight w:val="yellow"/>
        </w:rPr>
        <w:t>Engaging in efforts to provide mental health screenings in schools is an extremely important initial step in the fight against mental illness, and will result in the ability to improve the mental health care of children and families everywhere</w:t>
      </w:r>
      <w:r w:rsidRPr="00B52C13">
        <w:t xml:space="preserve">. Excerpted from “Out of the Darkness: Making Student Mental Health a Priority,” published early this year in Principal Leadership: </w:t>
      </w:r>
      <w:r w:rsidRPr="00317D40">
        <w:rPr>
          <w:rStyle w:val="Emphasis"/>
        </w:rPr>
        <w:t>Stigma continues to be a major barrier for youth seeking the help they need, and this often leads to students struggling in silence. But schools can help students feel more comfortable talking about mental health and seeking help. Many students have a close relationship with one or more adults in school, such as teachers, counselors, coaches, or administrators</w:t>
      </w:r>
      <w:r w:rsidRPr="00B52C13">
        <w:t xml:space="preserve">. </w:t>
      </w:r>
      <w:r w:rsidRPr="00317D40">
        <w:rPr>
          <w:rStyle w:val="Emphasis"/>
        </w:rPr>
        <w:t>If mental health was discussed more frequently in schools, students would feel safer talking about it with adults.</w:t>
      </w:r>
      <w:r w:rsidRPr="00B52C13">
        <w:t xml:space="preserve"> Excerpted from an article he wrote in the September 2012 issue of Health Affairs in reference to personal experience with his mentally ill son: More than one educator has argued with me that I shouldn’t blame the schools; their purpose is to educate children like Tim, not to treat them. I understand. But I also learned from personal experience that ignoring a child’s special needs makes the special education concepts of “appropriate” and “least restrictive” education meaningless. These terminologies — and the realities they represent — were things that policy makers thought about too narrowly. The word "disability," for instance, should have covered Tim and children like him. But as a friend who worked a generation ago on drafting the regulations for the federal government’s Individuals with Disabilities Education Act told me, “Paul, we were thinking of kids in wheelchairs.” Not much has changed. In 2012 Tim’s former Middletown school district made national news for using “scream rooms” — little more than unpadded cells — to control children with mental illnesses. Official Policy Statement from Mental Health America Early identification, </w:t>
      </w:r>
      <w:r w:rsidRPr="00B52C13">
        <w:rPr>
          <w:rStyle w:val="Emphasis"/>
          <w:highlight w:val="yellow"/>
        </w:rPr>
        <w:t>accurate diagnosis, and effective treatment of mental health or substance use conditions in school-aged young people can alleviate enormous suffering and heartbreak and help young people to benefit from their education and to lead productive lives</w:t>
      </w:r>
      <w:r w:rsidRPr="00B52C13">
        <w:rPr>
          <w:highlight w:val="yellow"/>
        </w:rPr>
        <w:t>.</w:t>
      </w:r>
      <w:r w:rsidRPr="00B52C13">
        <w:t xml:space="preserve"> No one contests that state and federal systems that serve young people like juvenile justice and child welfare need to engage in comprehensive screening, but several states have sought to ban mental health screening in schools. Mental Health America opposes such legislation because it compromises the responsibilities of the schools under federal law to provide an education to all young people, regardless of disability, compromises the schools' obligation to identify and address significant impediments to learning of all kinds, discriminates against young people with emotional or behavioral difficulties, and risks constraining free communication by teachers and counselors to parents, which is essential to early identification and effective treatment of mental health and substance use conditions. Whenever warning signs are observed, parents should be counseled to see their primary care physician or a mental health professional concerning their child's need for mental or other health care. About one in four Americans lives with mental illness in a given year, and about half of them began experiencing symptoms by age 14. We know that people who receive early treatment have the best chance of leading happy and productive lives, yet a decade typically passes between the onset of symptoms and when people seek and receive help. </w:t>
      </w:r>
      <w:r w:rsidRPr="00B52C13">
        <w:rPr>
          <w:rStyle w:val="Emphasis"/>
        </w:rPr>
        <w:t xml:space="preserve">Mental health screenings — whether in school or out — should be as routine as any other health screenings, such as those for eyesight or hearing. They would not only ensure kids don’t fall behind because of a delay in treatment, but also would help erase the stigma of mental illness that stops people in need from reaching out. </w:t>
      </w:r>
      <w:r w:rsidRPr="00B52C13">
        <w:rPr>
          <w:rStyle w:val="Emphasis"/>
          <w:highlight w:val="yellow"/>
        </w:rPr>
        <w:t>If schools had mental health screenings, we could get children and families help earlier and prevent many of the complications that arise from untreated mental illness.</w:t>
      </w:r>
      <w:r w:rsidRPr="00B52C13">
        <w:t xml:space="preserve"> Dr. Edward </w:t>
      </w:r>
      <w:proofErr w:type="spellStart"/>
      <w:r w:rsidRPr="00B52C13">
        <w:t>Fruitman</w:t>
      </w:r>
      <w:proofErr w:type="spellEnd"/>
      <w:r w:rsidRPr="00B52C13">
        <w:t>, medical director of Trifecta Health Medical Center and Trifecta Med Spa, New York City Schools have the unique opportunity to observe behavior that a child may not exhibit at home. Specifically, behavior in group settings with peers, which one-on-one attention often does not expose. This includes self-destructive behavior; risk-taking behavior; substance use; social difficulties, including Asperger’s Syndrome and social anxiety; and bullying. It is, however, important when conducting such screenings to not over-</w:t>
      </w:r>
      <w:proofErr w:type="spellStart"/>
      <w:r w:rsidRPr="00B52C13">
        <w:t>pathologize</w:t>
      </w:r>
      <w:proofErr w:type="spellEnd"/>
      <w:r w:rsidRPr="00B52C13">
        <w:t xml:space="preserve"> children’s behavior and to flush out only the true statistical outliers. Any normal child at one point or another, if observed by a mental health professional, may demonstrate a symptom related to a particular diagnosis. For this reason, it is important that there be a second confirmed opinion by a senior observer before further clinical evaluation is conducted and/or brought to the parents’ attention,. We know that a large percentage of young people (perhaps up to 20 percent) meet the criteria for a mental health disorder at some point in their early lives. </w:t>
      </w:r>
      <w:r w:rsidRPr="00B52C13">
        <w:rPr>
          <w:rStyle w:val="Emphasis"/>
          <w:highlight w:val="yellow"/>
        </w:rPr>
        <w:t>Unfortunately, research tells us that less than one-third of children who may be in need of mental health services actually receive treatment</w:t>
      </w:r>
      <w:r w:rsidRPr="00B52C13">
        <w:rPr>
          <w:rStyle w:val="Emphasis"/>
        </w:rPr>
        <w:t xml:space="preserve">. Today, more and more schools are collaborating with mental health service providers to offer school-based mental health services. The advantage is increased access for students and their families — that is, students referred for mental health services are more likely to receive them. </w:t>
      </w:r>
      <w:r w:rsidRPr="00B52C13">
        <w:t xml:space="preserve">As part of the referral process, it is important that we are able to identify all students in need of help. </w:t>
      </w:r>
      <w:r w:rsidRPr="00B52C13">
        <w:rPr>
          <w:rStyle w:val="Emphasis"/>
        </w:rPr>
        <w:t xml:space="preserve">Although students with overt behavior problems are easily identified, often by teachers and administrators who need to manage their behaviors, students with emotional distress (e.g., anxiety and depression) are not as readily apparent within the context of the school and classroom. </w:t>
      </w:r>
      <w:r w:rsidRPr="00B52C13">
        <w:rPr>
          <w:rStyle w:val="Emphasis"/>
          <w:highlight w:val="yellow"/>
        </w:rPr>
        <w:t>Brief mental health screening measures administered at defined time points across the school year can be helpful in identifying students in need.</w:t>
      </w:r>
      <w:r w:rsidRPr="00B52C13">
        <w:t xml:space="preserve"> One caveat, of course, is that if schools commit to screening for mental health concerns they should be able to ensure access to services for students and families.</w:t>
      </w:r>
    </w:p>
    <w:p w:rsidR="00E75B75" w:rsidRPr="00317D40" w:rsidRDefault="00E75B75" w:rsidP="00E75B75">
      <w:pPr>
        <w:rPr>
          <w:b/>
          <w:iCs/>
          <w:u w:val="single"/>
        </w:rPr>
      </w:pPr>
    </w:p>
    <w:p w:rsidR="00E75B75" w:rsidRDefault="00E75B75" w:rsidP="00E75B75">
      <w:pPr>
        <w:rPr>
          <w:rStyle w:val="Emphasis"/>
        </w:rPr>
      </w:pPr>
    </w:p>
    <w:p w:rsidR="00E75B75" w:rsidRPr="00FC5324" w:rsidRDefault="00E75B75" w:rsidP="00E75B75">
      <w:pPr>
        <w:pStyle w:val="Heading3"/>
      </w:pPr>
      <w:bookmarkStart w:id="14" w:name="HatBM45"/>
      <w:bookmarkEnd w:id="13"/>
      <w:r>
        <w:t>Prevents school to prison pipeline</w:t>
      </w:r>
    </w:p>
    <w:p w:rsidR="00E75B75" w:rsidRDefault="00E75B75" w:rsidP="00E75B75">
      <w:pPr>
        <w:pStyle w:val="Heading4"/>
      </w:pPr>
      <w:r>
        <w:t>Schools are critical for early recognition of mental health- lack of progress encourages the school to prison pipeline</w:t>
      </w:r>
    </w:p>
    <w:p w:rsidR="00E75B75" w:rsidRPr="00A31212" w:rsidRDefault="00E75B75" w:rsidP="00E75B75">
      <w:r w:rsidRPr="00A31212">
        <w:t xml:space="preserve">DR. HAROLD </w:t>
      </w:r>
      <w:r w:rsidRPr="00A31212">
        <w:rPr>
          <w:rStyle w:val="Style13ptBold"/>
        </w:rPr>
        <w:t xml:space="preserve">KOPLEWICZ </w:t>
      </w:r>
      <w:r w:rsidRPr="00A31212">
        <w:t>06/10/</w:t>
      </w:r>
      <w:r w:rsidRPr="00A31212">
        <w:rPr>
          <w:rStyle w:val="Style13ptBold"/>
        </w:rPr>
        <w:t>16</w:t>
      </w:r>
      <w:r w:rsidRPr="00A31212">
        <w:t>,</w:t>
      </w:r>
      <w:r>
        <w:t xml:space="preserve"> </w:t>
      </w:r>
      <w:r w:rsidRPr="00A31212">
        <w:t xml:space="preserve">“Moving forward on mental health </w:t>
      </w:r>
      <w:proofErr w:type="gramStart"/>
      <w:r w:rsidRPr="00A31212">
        <w:t>In</w:t>
      </w:r>
      <w:proofErr w:type="gramEnd"/>
      <w:r w:rsidRPr="00A31212">
        <w:t xml:space="preserve"> schools”, TheHill.com,</w:t>
      </w:r>
      <w:r>
        <w:t xml:space="preserve"> </w:t>
      </w:r>
      <w:r w:rsidRPr="00A31212">
        <w:t xml:space="preserve">Dr. </w:t>
      </w:r>
      <w:proofErr w:type="spellStart"/>
      <w:r w:rsidRPr="00A31212">
        <w:t>Koplewics</w:t>
      </w:r>
      <w:proofErr w:type="spellEnd"/>
      <w:r w:rsidRPr="00A31212">
        <w:t xml:space="preserve"> is president of the non-profit Child Mind Institute in New York, </w:t>
      </w:r>
      <w:hyperlink r:id="rId96" w:history="1">
        <w:r w:rsidRPr="00A31212">
          <w:rPr>
            <w:rStyle w:val="Hyperlink"/>
          </w:rPr>
          <w:t>http://thehill.com/blogs/congress-blog/healthcare/283064-moving-forward-on-mental-health-in-schools</w:t>
        </w:r>
      </w:hyperlink>
    </w:p>
    <w:p w:rsidR="00E75B75" w:rsidRDefault="00E75B75" w:rsidP="00E75B75">
      <w:r w:rsidRPr="003E47B6">
        <w:rPr>
          <w:rStyle w:val="Emphasis"/>
          <w:highlight w:val="yellow"/>
        </w:rPr>
        <w:t xml:space="preserve">Tens of thousands of students miss out on education and increase their risk for unemployment, prison, and an early death because of our failure to value </w:t>
      </w:r>
      <w:r w:rsidRPr="003E47B6">
        <w:rPr>
          <w:rStyle w:val="Emphasis"/>
        </w:rPr>
        <w:t xml:space="preserve">and encourage </w:t>
      </w:r>
      <w:r w:rsidRPr="003E47B6">
        <w:rPr>
          <w:rStyle w:val="Emphasis"/>
          <w:highlight w:val="yellow"/>
        </w:rPr>
        <w:t>mental health</w:t>
      </w:r>
      <w:r w:rsidRPr="00A31212">
        <w:rPr>
          <w:rStyle w:val="Emphasis"/>
        </w:rPr>
        <w:t xml:space="preserve"> at the same level as academic success </w:t>
      </w:r>
      <w:r w:rsidRPr="003E47B6">
        <w:rPr>
          <w:rStyle w:val="Emphasis"/>
          <w:highlight w:val="yellow"/>
        </w:rPr>
        <w:t>in our schools</w:t>
      </w:r>
      <w:r w:rsidRPr="003E47B6">
        <w:t xml:space="preserve">. This has to change. </w:t>
      </w:r>
      <w:r w:rsidRPr="00A31212">
        <w:rPr>
          <w:rStyle w:val="Emphasis"/>
        </w:rPr>
        <w:t xml:space="preserve">We must realize that </w:t>
      </w:r>
      <w:r w:rsidRPr="003E47B6">
        <w:rPr>
          <w:rStyle w:val="Emphasis"/>
          <w:highlight w:val="yellow"/>
        </w:rPr>
        <w:t>schools present us with a crucial opportunity to intervene early and help kids get and stay on track</w:t>
      </w:r>
      <w:r w:rsidRPr="003E47B6">
        <w:t xml:space="preserve">. </w:t>
      </w:r>
      <w:r w:rsidRPr="00A31212">
        <w:rPr>
          <w:rStyle w:val="StyleUnderline"/>
        </w:rPr>
        <w:t xml:space="preserve">It may take a shakeup to fix the inaction that allows mental health disorders to be barriers to education. </w:t>
      </w:r>
      <w:r w:rsidRPr="003E47B6">
        <w:t xml:space="preserve">The statistics are sobering: </w:t>
      </w:r>
      <w:r w:rsidRPr="00A31212">
        <w:rPr>
          <w:rStyle w:val="Emphasis"/>
        </w:rPr>
        <w:t xml:space="preserve">Among our most at-risk students, dropout rates approach 40%, according to the 2016 Child Mind Institute Children’s Mental Health Report Zero tolerance policies have inflated suspension and expulsion rates for children who have trouble regulating emotions and behavior. </w:t>
      </w:r>
      <w:r w:rsidRPr="003E47B6">
        <w:rPr>
          <w:rStyle w:val="Emphasis"/>
          <w:highlight w:val="yellow"/>
        </w:rPr>
        <w:t>Failure in school carries a steep price. High-school dropouts are 63 times more likely to be jailed than four-year college graduates. 68% of state prison inmates have not completed high school.</w:t>
      </w:r>
      <w:r w:rsidRPr="00A31212">
        <w:rPr>
          <w:rStyle w:val="Emphasis"/>
        </w:rPr>
        <w:t xml:space="preserve"> </w:t>
      </w:r>
      <w:r w:rsidRPr="003E47B6">
        <w:t>These trends disproportionately affect children with mental health and learning disorders — 70.4% of youth in the juvenile justice system meet criteria for a psychiatric diagnosis</w:t>
      </w:r>
      <w:r w:rsidRPr="00A31212">
        <w:rPr>
          <w:rStyle w:val="Emphasis"/>
        </w:rPr>
        <w:t xml:space="preserve">. </w:t>
      </w:r>
      <w:r w:rsidRPr="003E47B6">
        <w:rPr>
          <w:rStyle w:val="Emphasis"/>
          <w:highlight w:val="yellow"/>
        </w:rPr>
        <w:t>Schools</w:t>
      </w:r>
      <w:r w:rsidRPr="00A31212">
        <w:rPr>
          <w:rStyle w:val="Emphasis"/>
        </w:rPr>
        <w:t xml:space="preserve"> also offer a solution. </w:t>
      </w:r>
      <w:r w:rsidRPr="003E47B6">
        <w:rPr>
          <w:rStyle w:val="Emphasis"/>
          <w:highlight w:val="yellow"/>
        </w:rPr>
        <w:t>They are the most promising setting for early recognition of mental health problems in children</w:t>
      </w:r>
      <w:r w:rsidRPr="00A31212">
        <w:rPr>
          <w:rStyle w:val="Emphasis"/>
        </w:rPr>
        <w:t>. Schools are where teachers’ insight into childhood behavior can be supported by evidence-based mental health programs.</w:t>
      </w:r>
      <w:r w:rsidRPr="003E47B6">
        <w:t xml:space="preserve"> Schools are where children and families can be educated about managing emotions, channeling behavior and making plans for success. </w:t>
      </w:r>
      <w:r w:rsidRPr="003E47B6">
        <w:rPr>
          <w:rStyle w:val="Emphasis"/>
          <w:highlight w:val="yellow"/>
        </w:rPr>
        <w:t>Mental health promotion in schools starts with prevention and early intervention</w:t>
      </w:r>
      <w:r w:rsidRPr="00A31212">
        <w:rPr>
          <w:rStyle w:val="Emphasis"/>
        </w:rPr>
        <w:t>. We take it as a matter of course that our children receive preventative eye and ear testing. Why not have mental health testing to learn if there might be an area of concern before it becomes a chronic problem?</w:t>
      </w:r>
      <w:r w:rsidRPr="003E47B6">
        <w:t xml:space="preserve"> Corporations with an interest in a productive workforce routinely promote good health with benefits from gym memberships to flu shots. Why not take the same approach in schools? Embrace prevention and promotion programs that have lasting effects on emotional functioning and school achievement, starting with our youngest students. </w:t>
      </w:r>
      <w:r w:rsidRPr="00A31212">
        <w:rPr>
          <w:rStyle w:val="StyleUnderline"/>
        </w:rPr>
        <w:t>Training grammar school teachers in simple behavioral programs can set the stage for success and help children avoid risk</w:t>
      </w:r>
      <w:r w:rsidRPr="003E47B6">
        <w:t xml:space="preserve">. Other interventions are aimed at transforming the entire school climate and reducing the focus on punitive discipline. It is a simple but revolutionary realization: </w:t>
      </w:r>
      <w:r w:rsidRPr="00A31212">
        <w:rPr>
          <w:rStyle w:val="Emphasis"/>
        </w:rPr>
        <w:t>if schools actively try for alternatives to suspension and expulsion, the culture can change and all kids can reap the benefits of staying in the classroom.</w:t>
      </w:r>
      <w:r w:rsidRPr="003E47B6">
        <w:t xml:space="preserve"> </w:t>
      </w:r>
      <w:r w:rsidRPr="00A31212">
        <w:rPr>
          <w:rStyle w:val="Emphasis"/>
        </w:rPr>
        <w:t xml:space="preserve">Finally, </w:t>
      </w:r>
      <w:r w:rsidRPr="003E47B6">
        <w:rPr>
          <w:rStyle w:val="Emphasis"/>
          <w:highlight w:val="yellow"/>
        </w:rPr>
        <w:t>schools are a promising and emerging location for clinical services and the specific treatment of all-too-common mental health disorders such as PTSD and depression.</w:t>
      </w:r>
      <w:r w:rsidRPr="003E47B6">
        <w:t xml:space="preserve"> These interventions can be incredibly effective in reducing symptoms, which can include emotional outbursts and disruptive behavior. But perhaps most heartening is what happens when kids know help is available: they seek it out, and utilization increases dramatically. </w:t>
      </w:r>
      <w:r w:rsidRPr="003E47B6">
        <w:rPr>
          <w:rStyle w:val="Emphasis"/>
        </w:rPr>
        <w:t>Our laws already give children the right to an education and the support they need to overcome the barriers in their way</w:t>
      </w:r>
      <w:r w:rsidRPr="003E47B6">
        <w:rPr>
          <w:rStyle w:val="Emphasis"/>
          <w:highlight w:val="yellow"/>
        </w:rPr>
        <w:t>. Now we need to teach schools how to identify and help children early, when that support is most effective — and before mental health disorders become discipline problems and feed the school-to-prison pipeline</w:t>
      </w:r>
      <w:r w:rsidRPr="003E47B6">
        <w:t>. Our national focus should be on making sure these kids don’t fly under the radar — just like we make sure to identify children with poor eyesight or hearing that would get in the way of their education. Our candidates for elected office should be talking about how, with a commitment to understanding the brain, we can help so many people of any age struggling with emotional and behavioral disorders. Let’s demand that our cities, states and the entire country be committed to the emotional and behavioral health of our children. We have the knowledge and the innovative systems to make this happen; now is the time to cultivate the will.</w:t>
      </w:r>
    </w:p>
    <w:p w:rsidR="00E75B75" w:rsidRDefault="00E75B75" w:rsidP="00E75B75"/>
    <w:p w:rsidR="00E75B75" w:rsidRDefault="00E75B75" w:rsidP="00E75B75">
      <w:pPr>
        <w:pStyle w:val="Heading4"/>
      </w:pPr>
      <w:r>
        <w:t>Increased mental health services in school can help combat the school to prison pipeline</w:t>
      </w:r>
    </w:p>
    <w:p w:rsidR="00E75B75" w:rsidRPr="009D2F9E" w:rsidRDefault="00E75B75" w:rsidP="00E75B75">
      <w:r w:rsidRPr="009D2F9E">
        <w:t xml:space="preserve">Sam P.K. </w:t>
      </w:r>
      <w:r w:rsidRPr="009D2F9E">
        <w:rPr>
          <w:rStyle w:val="Style13ptBold"/>
        </w:rPr>
        <w:t>Collins</w:t>
      </w:r>
      <w:r w:rsidRPr="009D2F9E">
        <w:t xml:space="preserve"> 4/24/</w:t>
      </w:r>
      <w:r w:rsidRPr="009D2F9E">
        <w:rPr>
          <w:rStyle w:val="Style13ptBold"/>
        </w:rPr>
        <w:t>2015</w:t>
      </w:r>
      <w:r w:rsidRPr="009D2F9E">
        <w:t>, “Why M</w:t>
      </w:r>
      <w:r>
        <w:t>ental Health Services Could Be t</w:t>
      </w:r>
      <w:r w:rsidRPr="009D2F9E">
        <w:t xml:space="preserve">he Key </w:t>
      </w:r>
      <w:proofErr w:type="gramStart"/>
      <w:r w:rsidRPr="009D2F9E">
        <w:t>To</w:t>
      </w:r>
      <w:proofErr w:type="gramEnd"/>
      <w:r w:rsidRPr="009D2F9E">
        <w:t xml:space="preserve"> Fixing The School-To-Prison Pipeline”, ThinkProgress.org, https://thinkprogress.org/why-mental-health-services-could-be-the-key-to-fixing-the-school-to-prison-pipeline-ffc47b66cfac</w:t>
      </w:r>
    </w:p>
    <w:p w:rsidR="00E75B75" w:rsidRDefault="00E75B75" w:rsidP="00E75B75">
      <w:r w:rsidRPr="007C3EA8">
        <w:t xml:space="preserve">Veteran educator Marietta English says she saw the perils of zero tolerance discipline policies as a special education teacher in the Baltimore Public Schools system during the late 1980s and 1990s. That’s why she tried to avoid office referrals for 15 years, opting instead to talk to troubled students and work on understanding the source of their rage. </w:t>
      </w:r>
      <w:r w:rsidRPr="007C3EA8">
        <w:rPr>
          <w:rStyle w:val="Emphasis"/>
        </w:rPr>
        <w:t xml:space="preserve">Amid increasing scrutiny on the </w:t>
      </w:r>
      <w:hyperlink r:id="rId97" w:tgtFrame="_blank" w:history="1">
        <w:r w:rsidRPr="007C3EA8">
          <w:rPr>
            <w:rStyle w:val="Emphasis"/>
          </w:rPr>
          <w:t>high rates of suspension and expulsion</w:t>
        </w:r>
      </w:hyperlink>
      <w:r w:rsidRPr="007C3EA8">
        <w:rPr>
          <w:rStyle w:val="Emphasis"/>
        </w:rPr>
        <w:t xml:space="preserve"> in school systems across the country, English’s resolve to connect Baltimore’s misunderstood children with mental health resources has only strengthened</w:t>
      </w:r>
      <w:r w:rsidRPr="007C3EA8">
        <w:t xml:space="preserve">. And now, as president of the Baltimore Teachers Union (BTU), she has taken her fight to the state legislature and governor’s office. Since January, English has been pressuring lawmakers in Annapolis to allocate funding that would expand Baltimore’s system of community schools — educational institutions that have a hodge-podge of local services and programs that troubled students often find difficulty accessing, including those related to mental health. Since the launch of the city’s </w:t>
      </w:r>
      <w:hyperlink r:id="rId98" w:tgtFrame="_blank" w:history="1">
        <w:r w:rsidRPr="007C3EA8">
          <w:rPr>
            <w:rStyle w:val="Hyperlink"/>
          </w:rPr>
          <w:t>Community Schools Initiative</w:t>
        </w:r>
      </w:hyperlink>
      <w:r w:rsidRPr="007C3EA8">
        <w:t xml:space="preserve"> in 2005, </w:t>
      </w:r>
      <w:hyperlink r:id="rId99" w:tgtFrame="_blank" w:history="1">
        <w:r w:rsidRPr="007C3EA8">
          <w:rPr>
            <w:rStyle w:val="Hyperlink"/>
          </w:rPr>
          <w:t>43 sites</w:t>
        </w:r>
      </w:hyperlink>
      <w:r w:rsidRPr="007C3EA8">
        <w:t xml:space="preserve"> have been created, but English says that’s not enough to shift the education system away from a punitive approach. “</w:t>
      </w:r>
      <w:r w:rsidRPr="007C3EA8">
        <w:rPr>
          <w:rStyle w:val="Emphasis"/>
        </w:rPr>
        <w:t>Punishment has not been successful. The behavior that we often see is a cry for help,”</w:t>
      </w:r>
      <w:r w:rsidRPr="007C3EA8">
        <w:t xml:space="preserve"> English, president of BTU since 2002, told </w:t>
      </w:r>
      <w:proofErr w:type="spellStart"/>
      <w:r w:rsidRPr="007C3EA8">
        <w:t>ThinkProgress</w:t>
      </w:r>
      <w:proofErr w:type="spellEnd"/>
      <w:r w:rsidRPr="007C3EA8">
        <w:t>. “</w:t>
      </w:r>
      <w:r w:rsidRPr="007C3EA8">
        <w:rPr>
          <w:rStyle w:val="StyleUnderline"/>
        </w:rPr>
        <w:t>Teachers seem to understand that these students are dealing with so many issues from their homes and their lives that they bring to school</w:t>
      </w:r>
      <w:r w:rsidRPr="007C3EA8">
        <w:t xml:space="preserve">. We should be thinking about how we best support the students and their families so they could become successful. </w:t>
      </w:r>
      <w:r w:rsidRPr="007C3EA8">
        <w:rPr>
          <w:rStyle w:val="Emphasis"/>
        </w:rPr>
        <w:t>In a community school, they would get psychologists, social workers, and other resources that they can use when they’re in crisis.”</w:t>
      </w:r>
      <w:r w:rsidRPr="007C3EA8">
        <w:t xml:space="preserve"> In Baltimore, the number of children in the grades pre-kindergarten and kindergarten who received suspensions </w:t>
      </w:r>
      <w:hyperlink r:id="rId100" w:tgtFrame="_blank" w:history="1">
        <w:r w:rsidRPr="007C3EA8">
          <w:rPr>
            <w:rStyle w:val="Hyperlink"/>
          </w:rPr>
          <w:t>nearly doubled</w:t>
        </w:r>
      </w:hyperlink>
      <w:r w:rsidRPr="007C3EA8">
        <w:t xml:space="preserve"> between 2012 and 2013, even amid a six-year campaign by officials to reduce suspensions. In response to the crisis unfolding across the state, the Maryland Department of Education </w:t>
      </w:r>
      <w:hyperlink r:id="rId101" w:tgtFrame="_blank" w:history="1">
        <w:r w:rsidRPr="007C3EA8">
          <w:rPr>
            <w:rStyle w:val="Hyperlink"/>
          </w:rPr>
          <w:t>urged</w:t>
        </w:r>
      </w:hyperlink>
      <w:r w:rsidRPr="007C3EA8">
        <w:t xml:space="preserve"> a reduction in the number of out-of-school suspensions that teachers dole out, and State School Superintendent Lillian M. Lowery </w:t>
      </w:r>
      <w:hyperlink r:id="rId102" w:tgtFrame="_blank" w:history="1">
        <w:r w:rsidRPr="007C3EA8">
          <w:rPr>
            <w:rStyle w:val="Hyperlink"/>
          </w:rPr>
          <w:t>issued guidelines</w:t>
        </w:r>
      </w:hyperlink>
      <w:r w:rsidRPr="007C3EA8">
        <w:t xml:space="preserve"> that designate suspension as the last resort be to used only after alternatives had been explored. Under the </w:t>
      </w:r>
      <w:hyperlink r:id="rId103" w:tgtFrame="_blank" w:history="1">
        <w:r w:rsidRPr="007C3EA8">
          <w:rPr>
            <w:rStyle w:val="Hyperlink"/>
          </w:rPr>
          <w:t>guidelines</w:t>
        </w:r>
      </w:hyperlink>
      <w:r w:rsidRPr="007C3EA8">
        <w:t xml:space="preserve">, students would no longer be suspended for poor attendance or other minor offenses. Schools would also have to provide additional academic support for suspended students, which includes making sure that they get their homework while off of school grounds. Reporting of student suspensions and arrests, particularly that of minorities and special education students would also be mandatory. </w:t>
      </w:r>
      <w:r w:rsidRPr="007C3EA8">
        <w:rPr>
          <w:rStyle w:val="Emphasis"/>
        </w:rPr>
        <w:t xml:space="preserve">While many teachers have been supportive of these efforts, some have </w:t>
      </w:r>
      <w:hyperlink r:id="rId104" w:tgtFrame="_blank" w:history="1">
        <w:r w:rsidRPr="007C3EA8">
          <w:rPr>
            <w:rStyle w:val="Emphasis"/>
          </w:rPr>
          <w:t>argued</w:t>
        </w:r>
      </w:hyperlink>
      <w:r w:rsidRPr="007C3EA8">
        <w:rPr>
          <w:rStyle w:val="Emphasis"/>
        </w:rPr>
        <w:t xml:space="preserve"> </w:t>
      </w:r>
      <w:r w:rsidRPr="007C3EA8">
        <w:rPr>
          <w:rStyle w:val="Emphasis"/>
          <w:highlight w:val="yellow"/>
        </w:rPr>
        <w:t>that a reduction in suspensions and expulsions won’t be successful without the implementation of enrichment programs that meet the social and emotional needs of disruptive students</w:t>
      </w:r>
      <w:r w:rsidRPr="007C3EA8">
        <w:t xml:space="preserve">. Under the community schools framework, education centers partner with community groups to expand academic, enrichment, health, and social supports that foster healthy youth development and promote students’ academic success while strengthening families. The community schools movement has caught traction in Baltimore and across the country amid the influx of scholarship about the </w:t>
      </w:r>
      <w:hyperlink r:id="rId105" w:tgtFrame="_blank" w:history="1">
        <w:r w:rsidRPr="007C3EA8">
          <w:rPr>
            <w:rStyle w:val="Hyperlink"/>
          </w:rPr>
          <w:t>school-to-prison pipeline</w:t>
        </w:r>
      </w:hyperlink>
      <w:r w:rsidRPr="007C3EA8">
        <w:t xml:space="preserve">, defined as polices that push children with learning disabilities, history of poverty, abuse and neglect out of the classroom and into the juvenile and criminal justice system. </w:t>
      </w:r>
      <w:r w:rsidRPr="007C3EA8">
        <w:rPr>
          <w:rStyle w:val="Emphasis"/>
          <w:highlight w:val="yellow"/>
        </w:rPr>
        <w:t>Experts say that children get indoctrinated into the criminal lifestyle when school administrators criminalize their behavior with harsh sanctions. But</w:t>
      </w:r>
      <w:r w:rsidRPr="007C3EA8">
        <w:rPr>
          <w:rStyle w:val="Emphasis"/>
        </w:rPr>
        <w:t xml:space="preserve"> English says </w:t>
      </w:r>
      <w:r w:rsidRPr="007C3EA8">
        <w:rPr>
          <w:rStyle w:val="Emphasis"/>
          <w:highlight w:val="yellow"/>
        </w:rPr>
        <w:t>suspension and incarceration don’t have to be the answer.</w:t>
      </w:r>
      <w:r w:rsidRPr="007C3EA8">
        <w:rPr>
          <w:rStyle w:val="Emphasis"/>
        </w:rPr>
        <w:t xml:space="preserve"> She recounted instances in her career when she spent hours with troubled students to get to the root of their misbehavior. She said that in conversing with them, she found signs of depression and other mental ailments, further confirming the need for extra support</w:t>
      </w:r>
      <w:r w:rsidRPr="007C3EA8">
        <w:t xml:space="preserve">. It has taken decades for educators and lawmakers to realize that the “tough on crime” approach has proven fruitless. The American Civil Liberties Union </w:t>
      </w:r>
      <w:hyperlink r:id="rId106" w:tgtFrame="_blank" w:history="1">
        <w:r w:rsidRPr="007C3EA8">
          <w:rPr>
            <w:rStyle w:val="Hyperlink"/>
          </w:rPr>
          <w:t>argues</w:t>
        </w:r>
      </w:hyperlink>
      <w:r w:rsidRPr="007C3EA8">
        <w:t xml:space="preserve"> suspensions ultimately take the child out of what could be a potentially life-saving environment and introduce him or her to the criminal element. With less time in school and a negative disposition toward the institution and its authority figures, children who have been suspended have a greater chance of entering the criminal justice system later in life. Even if zero-discipline policies do meet the short-term goal of lightening teachers’ loads, they have had unintended consequences — especially for students of color, a group that has been </w:t>
      </w:r>
      <w:hyperlink r:id="rId107" w:tgtFrame="_blank" w:history="1">
        <w:r w:rsidRPr="007C3EA8">
          <w:rPr>
            <w:rStyle w:val="Hyperlink"/>
          </w:rPr>
          <w:t>disproportionately affected</w:t>
        </w:r>
      </w:hyperlink>
      <w:r w:rsidRPr="007C3EA8">
        <w:t xml:space="preserve"> by the school-to-prison pipeline. Research, like a landmark study conducted by </w:t>
      </w:r>
      <w:hyperlink r:id="rId108" w:tgtFrame="_blank" w:history="1">
        <w:r w:rsidRPr="007C3EA8">
          <w:rPr>
            <w:rStyle w:val="Hyperlink"/>
          </w:rPr>
          <w:t>education experts at Texas A&amp;M University</w:t>
        </w:r>
      </w:hyperlink>
      <w:r w:rsidRPr="007C3EA8">
        <w:t xml:space="preserve"> in 2010, shows that implicit bias causes teachers and administrators to characterize what some consider the mischievous behavior of young people of color as dangerous and deserving of the punitive recourse. Kids struggling with mental health issues are also especially vulnerable to this approach. </w:t>
      </w:r>
      <w:r w:rsidRPr="007C3EA8">
        <w:rPr>
          <w:rStyle w:val="Emphasis"/>
          <w:highlight w:val="yellow"/>
        </w:rPr>
        <w:t xml:space="preserve">Today, children with mental disabilities become incarcerated at a rate </w:t>
      </w:r>
      <w:hyperlink r:id="rId109" w:tgtFrame="_blank" w:history="1">
        <w:r w:rsidRPr="007C3EA8">
          <w:rPr>
            <w:rStyle w:val="Emphasis"/>
            <w:highlight w:val="yellow"/>
          </w:rPr>
          <w:t>five times</w:t>
        </w:r>
      </w:hyperlink>
      <w:r w:rsidRPr="007C3EA8">
        <w:rPr>
          <w:rStyle w:val="Emphasis"/>
          <w:highlight w:val="yellow"/>
        </w:rPr>
        <w:t xml:space="preserve"> that of youth in the general population, perhaps partly because they act out in ways that starts getting them in trouble from a young age</w:t>
      </w:r>
      <w:r w:rsidRPr="007C3EA8">
        <w:rPr>
          <w:rStyle w:val="Emphasis"/>
        </w:rPr>
        <w:t xml:space="preserve">. Nonprofit medical research group Mayo Clinic say that children with mental disorders — particularly those who have suffer from anxiety disorder, autism spectrum disorder, mood disorders, and schizophrenia — often </w:t>
      </w:r>
      <w:hyperlink r:id="rId110" w:tgtFrame="_blank" w:history="1">
        <w:r w:rsidRPr="007C3EA8">
          <w:rPr>
            <w:rStyle w:val="Emphasis"/>
          </w:rPr>
          <w:t>become more irritable</w:t>
        </w:r>
      </w:hyperlink>
      <w:r w:rsidRPr="007C3EA8">
        <w:rPr>
          <w:rStyle w:val="Emphasis"/>
        </w:rPr>
        <w:t xml:space="preserve"> than their adult counterparts. </w:t>
      </w:r>
      <w:r w:rsidRPr="007C3EA8">
        <w:t xml:space="preserve">When left untreated or even unacknowledged, youngsters reeling from these ailments may display out-of-control behavior, have difficulty concentrating, and cause harm to themselves or others. </w:t>
      </w:r>
      <w:r w:rsidRPr="007C3EA8">
        <w:rPr>
          <w:rStyle w:val="Emphasis"/>
        </w:rPr>
        <w:t>When class, race, and mental health trauma collide, the issues get even bigger</w:t>
      </w:r>
      <w:r w:rsidRPr="007C3EA8">
        <w:t xml:space="preserve">. In cities like Baltimore, where the poverty rate stands at </w:t>
      </w:r>
      <w:hyperlink r:id="rId111" w:tgtFrame="_blank" w:history="1">
        <w:r w:rsidRPr="007C3EA8">
          <w:rPr>
            <w:rStyle w:val="Hyperlink"/>
          </w:rPr>
          <w:t>25 percent</w:t>
        </w:r>
      </w:hyperlink>
      <w:r w:rsidRPr="007C3EA8">
        <w:t xml:space="preserve">, the reality of hunger, lack of resources, and exposure to violence can </w:t>
      </w:r>
      <w:hyperlink r:id="rId112" w:tgtFrame="_blank" w:history="1">
        <w:r w:rsidRPr="007C3EA8">
          <w:rPr>
            <w:rStyle w:val="Hyperlink"/>
          </w:rPr>
          <w:t>take a toll on a child’s psyche</w:t>
        </w:r>
      </w:hyperlink>
      <w:r w:rsidRPr="007C3EA8">
        <w:t>, the signs of which they carry into the classroom. “</w:t>
      </w:r>
      <w:r w:rsidRPr="007C3EA8">
        <w:rPr>
          <w:rStyle w:val="StyleUnderline"/>
        </w:rPr>
        <w:t>There’s a clear disparity in access to care for children of color receiving mental health services and that gap can be attributed to racism and classism,”</w:t>
      </w:r>
      <w:r w:rsidRPr="007C3EA8">
        <w:t xml:space="preserve"> </w:t>
      </w:r>
      <w:proofErr w:type="spellStart"/>
      <w:r w:rsidRPr="007C3EA8">
        <w:t>Lanada</w:t>
      </w:r>
      <w:proofErr w:type="spellEnd"/>
      <w:r w:rsidRPr="007C3EA8">
        <w:t xml:space="preserve"> Williams, a licensed psychotherapist who lives in the D.C. metropolitan area, told </w:t>
      </w:r>
      <w:proofErr w:type="spellStart"/>
      <w:r w:rsidRPr="007C3EA8">
        <w:t>ThinkProgress</w:t>
      </w:r>
      <w:proofErr w:type="spellEnd"/>
      <w:r w:rsidRPr="007C3EA8">
        <w:t xml:space="preserve">. “Their behavior is a result of an unresolved mental health issue. We don’t look at kids of color and try to get to the meat of what’s happening to them before we adjudicate them.” Such was the case in Lynchburg, Virginia last year, when officers charged an </w:t>
      </w:r>
      <w:hyperlink r:id="rId113" w:tgtFrame="_blank" w:history="1">
        <w:r w:rsidRPr="007C3EA8">
          <w:rPr>
            <w:rStyle w:val="Hyperlink"/>
          </w:rPr>
          <w:t>autistic black male six-grader</w:t>
        </w:r>
      </w:hyperlink>
      <w:r w:rsidRPr="007C3EA8">
        <w:t xml:space="preserve">, </w:t>
      </w:r>
      <w:proofErr w:type="spellStart"/>
      <w:r w:rsidRPr="007C3EA8">
        <w:t>Kayleb</w:t>
      </w:r>
      <w:proofErr w:type="spellEnd"/>
      <w:r w:rsidRPr="007C3EA8">
        <w:t>, with disorderly conduct after he kicked a trash can and attempted to break from the clutch of an officer on site responding to the commotion. A Lynchburg court recently found him guilty of those charges. “I thought in my mind — </w:t>
      </w:r>
      <w:proofErr w:type="spellStart"/>
      <w:r w:rsidRPr="007C3EA8">
        <w:t>Kayleb</w:t>
      </w:r>
      <w:proofErr w:type="spellEnd"/>
      <w:r w:rsidRPr="007C3EA8">
        <w:t xml:space="preserve"> is 11,” his mother, who was outraged by the police officer’s allegation that </w:t>
      </w:r>
      <w:proofErr w:type="spellStart"/>
      <w:r w:rsidRPr="007C3EA8">
        <w:t>Kayleb</w:t>
      </w:r>
      <w:proofErr w:type="spellEnd"/>
      <w:r w:rsidRPr="007C3EA8">
        <w:t xml:space="preserve"> “fought back,” </w:t>
      </w:r>
      <w:hyperlink r:id="rId114" w:tgtFrame="_blank" w:history="1">
        <w:r w:rsidRPr="007C3EA8">
          <w:rPr>
            <w:rStyle w:val="Hyperlink"/>
          </w:rPr>
          <w:t>said</w:t>
        </w:r>
      </w:hyperlink>
      <w:r w:rsidRPr="007C3EA8">
        <w:t xml:space="preserve">. “He is autistic. He doesn’t fully understand how to differentiate the roles of certain people.” Regardless of whether Baltimore City expands its community schools initiative, English says that children in the school system may face a similar fate if Maryland Governor Larry Hogan’s proposal to cut $35 million in education funding comes to fruition. In February, more than 100 of Baltimore’s students, parents, and teachers </w:t>
      </w:r>
      <w:hyperlink r:id="rId115" w:tgtFrame="_blank" w:history="1">
        <w:r w:rsidRPr="007C3EA8">
          <w:rPr>
            <w:rStyle w:val="Hyperlink"/>
          </w:rPr>
          <w:t>protested the cuts</w:t>
        </w:r>
      </w:hyperlink>
      <w:r w:rsidRPr="007C3EA8">
        <w:t xml:space="preserve"> that could have the potential to further damage a system in peril. “The first thing to always go is education and social work,” English said. </w:t>
      </w:r>
      <w:r w:rsidRPr="007C3EA8">
        <w:rPr>
          <w:rStyle w:val="Emphasis"/>
        </w:rPr>
        <w:t>“</w:t>
      </w:r>
      <w:r w:rsidRPr="007C3EA8">
        <w:rPr>
          <w:rStyle w:val="Emphasis"/>
          <w:highlight w:val="yellow"/>
        </w:rPr>
        <w:t>There need to be wrap-around services for children who have some diagnosis of mental illness or whatever they call combative or destructive behavior. In any community, they need those resources and more funding. That’s what we’re pushing</w:t>
      </w:r>
      <w:r w:rsidRPr="007C3EA8">
        <w:t xml:space="preserve">.” </w:t>
      </w:r>
    </w:p>
    <w:p w:rsidR="00E75B75" w:rsidRDefault="00E75B75" w:rsidP="00E75B75">
      <w:pPr>
        <w:pStyle w:val="Heading4"/>
      </w:pPr>
      <w:r>
        <w:t>Mental health services are key to fixing the school to prison pipeline</w:t>
      </w:r>
    </w:p>
    <w:p w:rsidR="00E75B75" w:rsidRDefault="00E75B75" w:rsidP="00E75B75">
      <w:hyperlink r:id="rId116" w:history="1">
        <w:r w:rsidRPr="007C3EA8">
          <w:rPr>
            <w:rStyle w:val="Hyperlink"/>
          </w:rPr>
          <w:t xml:space="preserve">Monica </w:t>
        </w:r>
        <w:r w:rsidRPr="007C3EA8">
          <w:rPr>
            <w:rStyle w:val="Style13ptBold"/>
          </w:rPr>
          <w:t>Gray</w:t>
        </w:r>
      </w:hyperlink>
      <w:r w:rsidRPr="007C3EA8">
        <w:t xml:space="preserve"> 08/13/</w:t>
      </w:r>
      <w:r w:rsidRPr="007C3EA8">
        <w:rPr>
          <w:rStyle w:val="Style13ptBold"/>
        </w:rPr>
        <w:t>2015</w:t>
      </w:r>
      <w:r w:rsidRPr="007C3EA8">
        <w:t xml:space="preserve">, Suspension Is Not the Answer: Investing in Students’ Mental Health Yields Academic Gains”, The Huffington Post, Gray received a BA and an MPP with a focus in education policy from the University of Virginia, </w:t>
      </w:r>
      <w:hyperlink r:id="rId117" w:history="1">
        <w:r w:rsidRPr="00182166">
          <w:rPr>
            <w:rStyle w:val="Hyperlink"/>
          </w:rPr>
          <w:t>http://www.huffingtonpost.com/monica-gray/suspension-is-not-the-answer_b_7978488.html</w:t>
        </w:r>
      </w:hyperlink>
    </w:p>
    <w:p w:rsidR="00E75B75" w:rsidRDefault="00E75B75" w:rsidP="00E75B75">
      <w:r w:rsidRPr="00B52C13">
        <w:t xml:space="preserve">Unfortunately, “support structures” and “second chances” are severely lacking for many in America today, particularly in minority and low-income communities. The United States has the </w:t>
      </w:r>
      <w:hyperlink r:id="rId118" w:tgtFrame="_hplink" w:history="1">
        <w:r w:rsidRPr="00B52C13">
          <w:rPr>
            <w:rStyle w:val="Hyperlink"/>
          </w:rPr>
          <w:t>most</w:t>
        </w:r>
      </w:hyperlink>
      <w:r w:rsidRPr="00B52C13">
        <w:t xml:space="preserve"> prisoners of any developed country in the world, both in terms of raw numbers and by percentage of the population. </w:t>
      </w:r>
      <w:hyperlink r:id="rId119" w:tgtFrame="_hplink" w:history="1">
        <w:r w:rsidRPr="00B52C13">
          <w:rPr>
            <w:rStyle w:val="Hyperlink"/>
          </w:rPr>
          <w:t>More</w:t>
        </w:r>
      </w:hyperlink>
      <w:r w:rsidRPr="00B52C13">
        <w:t xml:space="preserve"> citizens are behind bars in the US than in Russia, Mexico, Iran, India and China. Who makes up America’s prison population? </w:t>
      </w:r>
      <w:r w:rsidRPr="00DB4410">
        <w:rPr>
          <w:rStyle w:val="Emphasis"/>
        </w:rPr>
        <w:t>Often inmates are adults who endured terrible violence and trauma as children, such as witnessing a parent’s murder. A</w:t>
      </w:r>
      <w:r>
        <w:rPr>
          <w:rStyle w:val="Emphasis"/>
        </w:rPr>
        <w:t xml:space="preserve"> </w:t>
      </w:r>
      <w:hyperlink r:id="rId120" w:tgtFrame="_hplink" w:history="1">
        <w:r w:rsidRPr="00DB4410">
          <w:rPr>
            <w:rStyle w:val="Emphasis"/>
          </w:rPr>
          <w:t>study</w:t>
        </w:r>
      </w:hyperlink>
      <w:r>
        <w:rPr>
          <w:rStyle w:val="Emphasis"/>
        </w:rPr>
        <w:t xml:space="preserve"> </w:t>
      </w:r>
      <w:r w:rsidRPr="00DB4410">
        <w:rPr>
          <w:rStyle w:val="Emphasis"/>
        </w:rPr>
        <w:t xml:space="preserve">by The Sentencing Project found that </w:t>
      </w:r>
      <w:r w:rsidRPr="00DB4410">
        <w:rPr>
          <w:rStyle w:val="Emphasis"/>
          <w:highlight w:val="yellow"/>
        </w:rPr>
        <w:t>juveniles who received sentences of life in prison reported witnessing violence in their homes 79% of the time, and more than half</w:t>
      </w:r>
      <w:r w:rsidRPr="00DB4410">
        <w:rPr>
          <w:rStyle w:val="Emphasis"/>
        </w:rPr>
        <w:t xml:space="preserve"> (54.1%) </w:t>
      </w:r>
      <w:r w:rsidRPr="00DB4410">
        <w:rPr>
          <w:rStyle w:val="Emphasis"/>
          <w:highlight w:val="yellow"/>
        </w:rPr>
        <w:t>witnessed weekly violence in their neighborhoods</w:t>
      </w:r>
      <w:r w:rsidRPr="00DB4410">
        <w:rPr>
          <w:rStyle w:val="Emphasis"/>
        </w:rPr>
        <w:t>.</w:t>
      </w:r>
      <w:r>
        <w:rPr>
          <w:rStyle w:val="Emphasis"/>
        </w:rPr>
        <w:t xml:space="preserve"> </w:t>
      </w:r>
      <w:r w:rsidRPr="00DB4410">
        <w:rPr>
          <w:rStyle w:val="Emphasis"/>
        </w:rPr>
        <w:t>Children who are exposed to violence tend to suffer from a range of psychological issues, and often</w:t>
      </w:r>
      <w:r>
        <w:rPr>
          <w:rStyle w:val="Emphasis"/>
        </w:rPr>
        <w:t xml:space="preserve"> </w:t>
      </w:r>
      <w:hyperlink r:id="rId121" w:tgtFrame="_hplink" w:history="1">
        <w:r w:rsidRPr="00DB4410">
          <w:rPr>
            <w:rStyle w:val="Emphasis"/>
          </w:rPr>
          <w:t>have</w:t>
        </w:r>
      </w:hyperlink>
      <w:r>
        <w:rPr>
          <w:rStyle w:val="Emphasis"/>
        </w:rPr>
        <w:t xml:space="preserve"> </w:t>
      </w:r>
      <w:r w:rsidRPr="00DB4410">
        <w:rPr>
          <w:rStyle w:val="Emphasis"/>
        </w:rPr>
        <w:t>“difficulties with attachment, regressive behavior, anxiety and depression and conduct problems</w:t>
      </w:r>
      <w:r w:rsidRPr="00DB4410">
        <w:rPr>
          <w:rStyle w:val="Emphasis"/>
          <w:highlight w:val="yellow"/>
        </w:rPr>
        <w:t>.” Without mental health support services, few are able to cope with the emotional stress in a productive manner on their own</w:t>
      </w:r>
      <w:r w:rsidRPr="00DB4410">
        <w:rPr>
          <w:rStyle w:val="Emphasis"/>
        </w:rPr>
        <w:t>.</w:t>
      </w:r>
      <w:r w:rsidRPr="00B52C13">
        <w:t xml:space="preserve"> Confused, angry or scared, a student’s cries for help are commonly first expressed by acting out in school. </w:t>
      </w:r>
      <w:r w:rsidRPr="00DB4410">
        <w:rPr>
          <w:rStyle w:val="Emphasis"/>
          <w:highlight w:val="yellow"/>
        </w:rPr>
        <w:t>Regrettably, a school’s frequent response to a student’s “misbehavior” is ineffectual</w:t>
      </w:r>
      <w:r w:rsidRPr="00B52C13">
        <w:t xml:space="preserve">: just when the young person needs support and professional help the most, they are suspended, kicked back to the streets alone and vulnerable. According to the </w:t>
      </w:r>
      <w:hyperlink r:id="rId122" w:tgtFrame="_hplink" w:history="1">
        <w:r w:rsidRPr="00B52C13">
          <w:rPr>
            <w:rStyle w:val="Hyperlink"/>
          </w:rPr>
          <w:t>US Department of Education</w:t>
        </w:r>
      </w:hyperlink>
      <w:r w:rsidRPr="00B52C13">
        <w:t xml:space="preserve">, the number of students who receive some form of academic suspension in America each year could fill 45 Super Bowl stadiums. </w:t>
      </w:r>
      <w:r w:rsidRPr="00DB4410">
        <w:rPr>
          <w:rStyle w:val="Emphasis"/>
          <w:highlight w:val="yellow"/>
        </w:rPr>
        <w:t xml:space="preserve">Once suspended, a student is nearly </w:t>
      </w:r>
      <w:hyperlink r:id="rId123" w:tgtFrame="_hplink" w:history="1">
        <w:r w:rsidRPr="00DB4410">
          <w:rPr>
            <w:rStyle w:val="Emphasis"/>
            <w:highlight w:val="yellow"/>
          </w:rPr>
          <w:t>three times more likely</w:t>
        </w:r>
      </w:hyperlink>
      <w:r w:rsidRPr="00DB4410">
        <w:rPr>
          <w:rStyle w:val="Emphasis"/>
          <w:highlight w:val="yellow"/>
        </w:rPr>
        <w:t xml:space="preserve"> to be in contact with the juvenile justice system within one year. For many, school suspension is the gateway to prison</w:t>
      </w:r>
      <w:r w:rsidRPr="00B52C13">
        <w:t>, a phenomenon known as the “</w:t>
      </w:r>
      <w:hyperlink r:id="rId124" w:tgtFrame="_hplink" w:history="1">
        <w:r w:rsidRPr="00B52C13">
          <w:rPr>
            <w:rStyle w:val="Hyperlink"/>
          </w:rPr>
          <w:t>school-to-prison pipeline</w:t>
        </w:r>
      </w:hyperlink>
      <w:r w:rsidRPr="00B52C13">
        <w:t xml:space="preserve">.” The aforementioned Sentencing Project report also </w:t>
      </w:r>
      <w:hyperlink r:id="rId125" w:tgtFrame="_hplink" w:history="1">
        <w:r w:rsidRPr="00B52C13">
          <w:rPr>
            <w:rStyle w:val="Hyperlink"/>
          </w:rPr>
          <w:t>found</w:t>
        </w:r>
      </w:hyperlink>
      <w:r w:rsidRPr="00B52C13">
        <w:t xml:space="preserve"> that the vast majority (84.4%) of juvenile lifers had been suspended at some point in their academic career. Teachers, administrators, and politicians agree: the system is broken. Even in today’s highly polarized political climate, the issue of criminal justice reform has garnered bipartisan support. On the same day that President Obama visited the federal penitentiary, Speaker John Boehner declared that he too has “long believed that there needed to be reform of our criminal justice system.” </w:t>
      </w:r>
      <w:r w:rsidRPr="00DB4410">
        <w:rPr>
          <w:rStyle w:val="Emphasis"/>
        </w:rPr>
        <w:t xml:space="preserve">But </w:t>
      </w:r>
      <w:r w:rsidRPr="00DB4410">
        <w:rPr>
          <w:rStyle w:val="Emphasis"/>
          <w:highlight w:val="yellow"/>
        </w:rPr>
        <w:t>to attempt to fix the criminal justice system without incorporating more robust psychological support services in our nation’s public school systems would be a grave error. Studies indicate that programs that provide mental health services have a significant impact on lowering crime, improving academic performance, and boosting economic growth</w:t>
      </w:r>
      <w:r w:rsidRPr="00B52C13">
        <w:t xml:space="preserve">. </w:t>
      </w:r>
      <w:hyperlink r:id="rId126" w:tgtFrame="_hplink" w:history="1">
        <w:r w:rsidRPr="00B52C13">
          <w:rPr>
            <w:rStyle w:val="Hyperlink"/>
          </w:rPr>
          <w:t>For example</w:t>
        </w:r>
      </w:hyperlink>
      <w:r w:rsidRPr="00B52C13">
        <w:t xml:space="preserve">, in 2004, </w:t>
      </w:r>
      <w:r w:rsidRPr="00DB4410">
        <w:rPr>
          <w:rStyle w:val="Emphasis"/>
        </w:rPr>
        <w:t xml:space="preserve">Illinois expanded its alternative community programs while decreasing its reliance on detention. By 2007, detentions had dropped by 44% across the state’s four pilot sites. </w:t>
      </w:r>
      <w:r w:rsidRPr="00B52C13">
        <w:t xml:space="preserve">The sites provided a variety of support services, including Aggression Replacement Training, Functional Family Therapy, and substance abuse treatment. For every $1 spent on the programs, $3.55 in incarceration costs was avoided. Shonda Gray of Saint Louis, Missouri has seen first-hand the impact that such programs can have on transforming the lives of students who have experienced trauma or who, as was the case with President Obama, simply needed a second chance. While serving as Director of Innovative Education at </w:t>
      </w:r>
      <w:hyperlink r:id="rId127" w:tgtFrame="_hplink" w:history="1">
        <w:r w:rsidRPr="00B52C13">
          <w:rPr>
            <w:rStyle w:val="Hyperlink"/>
          </w:rPr>
          <w:t>Confluence Charter Schools</w:t>
        </w:r>
      </w:hyperlink>
      <w:r w:rsidRPr="00B52C13">
        <w:t>, she was tasked with creating a program to help at-risk students socially and emotionally so that they could excel academically. She designed “</w:t>
      </w:r>
      <w:r w:rsidRPr="00DB4410">
        <w:rPr>
          <w:rStyle w:val="Emphasis"/>
        </w:rPr>
        <w:t>The Ultimate Purpose Program,” an in-school mental health service featuring group and personalized therapy sessions, as well as college and career coaching. Participating students’ grades and attendance rose across the board. Several students who would once, as Gray put it, “curse their teacher out at any moment,” transformed into college-bound community leaders. The program was so successful that Gray is now working to expand it into a small private school, “The Ultimate Purpose School.”</w:t>
      </w:r>
      <w:r>
        <w:rPr>
          <w:rStyle w:val="Emphasis"/>
        </w:rPr>
        <w:t xml:space="preserve"> </w:t>
      </w:r>
      <w:r w:rsidRPr="00B52C13">
        <w:t xml:space="preserve">This summer, Gray participated in a workshop at </w:t>
      </w:r>
      <w:hyperlink r:id="rId128" w:tgtFrame="_hplink" w:history="1">
        <w:r w:rsidRPr="00B52C13">
          <w:rPr>
            <w:rStyle w:val="Hyperlink"/>
          </w:rPr>
          <w:t>4.0 Schools</w:t>
        </w:r>
      </w:hyperlink>
      <w:r w:rsidRPr="00B52C13">
        <w:t xml:space="preserve"> in New Orleans, Louisiana. Collaborating with fellow education entrepreneurs from across the country, she spent three days prototyping her idea. After the program, we sat down to discuss her journey building The Ultimate Purpose Program while working on the front lines with students, parents, teachers and her local community. What follows is our conversation.*</w:t>
      </w:r>
    </w:p>
    <w:p w:rsidR="00E75B75" w:rsidRDefault="00E75B75" w:rsidP="00E75B75"/>
    <w:p w:rsidR="00E75B75" w:rsidRDefault="00E75B75" w:rsidP="00E75B75">
      <w:pPr>
        <w:pStyle w:val="Heading3"/>
      </w:pPr>
      <w:bookmarkStart w:id="15" w:name="HatBM57"/>
      <w:bookmarkEnd w:id="14"/>
      <w:r>
        <w:t>Early identification good</w:t>
      </w:r>
    </w:p>
    <w:p w:rsidR="00E75B75" w:rsidRPr="00237D63" w:rsidRDefault="00E75B75" w:rsidP="00E75B75">
      <w:pPr>
        <w:pStyle w:val="Heading4"/>
      </w:pPr>
      <w:r>
        <w:t>Early identification of mental health problems in children is essential to success in school and adulthood</w:t>
      </w:r>
    </w:p>
    <w:p w:rsidR="00E75B75" w:rsidRPr="00237D63" w:rsidRDefault="00E75B75" w:rsidP="00E75B75">
      <w:r w:rsidRPr="00237D63">
        <w:rPr>
          <w:rStyle w:val="Style13ptBold"/>
        </w:rPr>
        <w:t>Mental Health America 2016</w:t>
      </w:r>
      <w:r w:rsidRPr="00237D63">
        <w:t>, “Position Statement 41: Early Identification of Mental Health Issues in Young People”, Mental Health America, http://www.mentalhealthamerica.net/positions/early-identification</w:t>
      </w:r>
    </w:p>
    <w:p w:rsidR="00E75B75" w:rsidRPr="007C0C92" w:rsidRDefault="00E75B75" w:rsidP="00E75B75">
      <w:r w:rsidRPr="007C0C92">
        <w:rPr>
          <w:rStyle w:val="Emphasis"/>
          <w:highlight w:val="yellow"/>
        </w:rPr>
        <w:t>Early identification, accurate diagnosis and effective treatment of mental health</w:t>
      </w:r>
      <w:r w:rsidRPr="00237D63">
        <w:rPr>
          <w:rStyle w:val="Emphasis"/>
        </w:rPr>
        <w:t xml:space="preserve"> and substance use </w:t>
      </w:r>
      <w:r w:rsidRPr="007C0C92">
        <w:rPr>
          <w:rStyle w:val="Emphasis"/>
          <w:highlight w:val="yellow"/>
        </w:rPr>
        <w:t>conditions</w:t>
      </w:r>
      <w:bookmarkStart w:id="16" w:name="_ednref1"/>
      <w:r w:rsidRPr="00237D63">
        <w:rPr>
          <w:rStyle w:val="Emphasis"/>
        </w:rPr>
        <w:fldChar w:fldCharType="begin"/>
      </w:r>
      <w:r w:rsidRPr="00237D63">
        <w:rPr>
          <w:rStyle w:val="Emphasis"/>
        </w:rPr>
        <w:instrText xml:space="preserve"> HYPERLINK "http://www.mentalhealthamerica.net/positions/early-identification" \l "_edn1" \o "" </w:instrText>
      </w:r>
      <w:r w:rsidRPr="00237D63">
        <w:rPr>
          <w:rStyle w:val="Emphasis"/>
        </w:rPr>
        <w:fldChar w:fldCharType="separate"/>
      </w:r>
      <w:r w:rsidRPr="00237D63">
        <w:rPr>
          <w:rStyle w:val="Emphasis"/>
        </w:rPr>
        <w:t>[i]</w:t>
      </w:r>
      <w:r w:rsidRPr="00237D63">
        <w:rPr>
          <w:rStyle w:val="Emphasis"/>
        </w:rPr>
        <w:fldChar w:fldCharType="end"/>
      </w:r>
      <w:bookmarkEnd w:id="16"/>
      <w:r w:rsidRPr="00237D63">
        <w:rPr>
          <w:rStyle w:val="Emphasis"/>
        </w:rPr>
        <w:t xml:space="preserve"> </w:t>
      </w:r>
      <w:r w:rsidRPr="007C0C92">
        <w:rPr>
          <w:rStyle w:val="Emphasis"/>
          <w:highlight w:val="yellow"/>
        </w:rPr>
        <w:t>can alleviate enormous suffering for young people and their families</w:t>
      </w:r>
      <w:r w:rsidRPr="00237D63">
        <w:rPr>
          <w:rStyle w:val="Emphasis"/>
        </w:rPr>
        <w:t xml:space="preserve"> dealing with behavioral health challenges. </w:t>
      </w:r>
      <w:r w:rsidRPr="007C0C92">
        <w:rPr>
          <w:rStyle w:val="Emphasis"/>
          <w:highlight w:val="yellow"/>
        </w:rPr>
        <w:t>Providing early care can help young people to more quickly recover and benefit from their education, to develop positive relationships, to gain access to employment, and ultimately to lead more meaningful and productive lives</w:t>
      </w:r>
      <w:r w:rsidRPr="007C0C92">
        <w:t xml:space="preserve">. Thus, Mental Health America (MHA) supports universal screening for potential mental health problems for the same reasons and in the same settings that screening has long been mandated for potential physical health problems, like vision and hearing. </w:t>
      </w:r>
      <w:r w:rsidRPr="007C0C92">
        <w:rPr>
          <w:rStyle w:val="Emphasis"/>
          <w:highlight w:val="yellow"/>
        </w:rPr>
        <w:t>MHA believes that early identification of mental health and substance use issues should occur where and when young people are mostly likely to present concerns, such as in school</w:t>
      </w:r>
      <w:r w:rsidRPr="00237D63">
        <w:rPr>
          <w:rStyle w:val="Emphasis"/>
        </w:rPr>
        <w:t>. In addition to schools, primary health care providers and other community leaders should be given the tools and supports necessary to identify signs of mental health or substance use issues at the earliest possible time.</w:t>
      </w:r>
      <w:r w:rsidRPr="007C0C92">
        <w:t xml:space="preserve"> This position is endorsed by the American Academy of </w:t>
      </w:r>
      <w:proofErr w:type="gramStart"/>
      <w:r w:rsidRPr="007C0C92">
        <w:t>Pediatrics</w:t>
      </w:r>
      <w:bookmarkStart w:id="17" w:name="_ednref2"/>
      <w:proofErr w:type="gramEnd"/>
      <w:r w:rsidRPr="007C0C92">
        <w:fldChar w:fldCharType="begin"/>
      </w:r>
      <w:r w:rsidRPr="007C0C92">
        <w:instrText xml:space="preserve"> HYPERLINK "http://www.mentalhealthamerica.net/positions/early-identification" \l "_edn2" \o "" </w:instrText>
      </w:r>
      <w:r w:rsidRPr="007C0C92">
        <w:fldChar w:fldCharType="separate"/>
      </w:r>
      <w:r w:rsidRPr="007C0C92">
        <w:rPr>
          <w:rStyle w:val="Hyperlink"/>
        </w:rPr>
        <w:t>[ii]</w:t>
      </w:r>
      <w:r w:rsidRPr="007C0C92">
        <w:fldChar w:fldCharType="end"/>
      </w:r>
      <w:bookmarkEnd w:id="17"/>
      <w:r w:rsidRPr="007C0C92">
        <w:t xml:space="preserve"> and (for depression in youth over age 11) the United States Preventive Services Task Force.</w:t>
      </w:r>
      <w:bookmarkStart w:id="18" w:name="_ednref3"/>
      <w:r w:rsidRPr="007C0C92">
        <w:fldChar w:fldCharType="begin"/>
      </w:r>
      <w:r w:rsidRPr="007C0C92">
        <w:instrText xml:space="preserve"> HYPERLINK "http://www.mentalhealthamerica.net/positions/early-identification" \l "_edn3" \o "" </w:instrText>
      </w:r>
      <w:r w:rsidRPr="007C0C92">
        <w:fldChar w:fldCharType="separate"/>
      </w:r>
      <w:r w:rsidRPr="007C0C92">
        <w:rPr>
          <w:rStyle w:val="Hyperlink"/>
        </w:rPr>
        <w:t>[iii]</w:t>
      </w:r>
      <w:r w:rsidRPr="007C0C92">
        <w:fldChar w:fldCharType="end"/>
      </w:r>
      <w:bookmarkEnd w:id="18"/>
      <w:r w:rsidRPr="007C0C92">
        <w:t xml:space="preserve"> Doing so will reduce the likelihood and consequences of delaying care. Community outreach and education are necessary to identify problems in order to refer youth to additional comprehensive assessment and to the care they need to cope with mental health and substance use challenges</w:t>
      </w:r>
      <w:r w:rsidRPr="00237D63">
        <w:rPr>
          <w:rStyle w:val="Emphasis"/>
        </w:rPr>
        <w:t xml:space="preserve">. Funding and promotion of community outreach and education to identify early signs of mental health and substance use conditions can arm parents, teachers, friends, spiritual leaders, mentors, and community leaders with knowledge, skills, and resources for identifying and referring youth into necessary care. </w:t>
      </w:r>
      <w:r w:rsidRPr="007C0C92">
        <w:t>Additional research is needed to identify the best curricula for community-wide education that will most likely lead to proper referral and reduce the severity and duration of mental illness and addiction. Whenever warning signs are observed, resources should be available to parents or guardians to access comprehensive mental health and substance use evaluations and services needed to promote recovery.</w:t>
      </w:r>
      <w:bookmarkStart w:id="19" w:name="_ednref4"/>
      <w:r w:rsidRPr="007C0C92">
        <w:fldChar w:fldCharType="begin"/>
      </w:r>
      <w:r w:rsidRPr="007C0C92">
        <w:instrText xml:space="preserve"> HYPERLINK "http://www.mentalhealthamerica.net/positions/early-identification" \l "_edn4" \o "" </w:instrText>
      </w:r>
      <w:r w:rsidRPr="007C0C92">
        <w:fldChar w:fldCharType="separate"/>
      </w:r>
      <w:proofErr w:type="gramStart"/>
      <w:r w:rsidRPr="007C0C92">
        <w:rPr>
          <w:rStyle w:val="Hyperlink"/>
        </w:rPr>
        <w:t>[iv]</w:t>
      </w:r>
      <w:r w:rsidRPr="007C0C92">
        <w:fldChar w:fldCharType="end"/>
      </w:r>
      <w:bookmarkEnd w:id="19"/>
      <w:r w:rsidRPr="007C0C92">
        <w:t xml:space="preserve"> Access</w:t>
      </w:r>
      <w:proofErr w:type="gramEnd"/>
      <w:r w:rsidRPr="007C0C92">
        <w:t xml:space="preserve"> to adequate care can reduce barriers to learning and improve educational, behavioral and health outcomes for our youth. The best services promote collaboration among all of the people available to help, including families, educators, child welfare case workers, health insurers, and community mental health and substance use treatment providers. Barriers should be reduced and incentives created to ensure increase collaboration across systems and funding sources.</w:t>
      </w:r>
      <w:r w:rsidRPr="007C0C92">
        <w:rPr>
          <w:rFonts w:ascii="Arial" w:eastAsia="Times New Roman" w:hAnsi="Arial" w:cs="Arial"/>
          <w:color w:val="444444"/>
          <w:szCs w:val="25"/>
        </w:rPr>
        <w:t xml:space="preserve"> </w:t>
      </w:r>
      <w:r w:rsidRPr="007C0C92">
        <w:rPr>
          <w:rStyle w:val="Emphasis"/>
          <w:highlight w:val="yellow"/>
        </w:rPr>
        <w:t>Universal screening for mental health problems is necessary to reach youth who otherwise would fall through cracks. Pediatricians, primary care physicians and other health care providers are indispensable adjuncts to school-based assessment in identifying signs of mental health problems because they routinely see young people and their families</w:t>
      </w:r>
      <w:r w:rsidRPr="00237D63">
        <w:rPr>
          <w:rStyle w:val="Emphasis"/>
        </w:rPr>
        <w:t xml:space="preserve"> and because confidentiality is assured</w:t>
      </w:r>
      <w:r w:rsidRPr="007C0C92">
        <w:t>. Even if specialized mental health treatment is not readily available, the support of a primary care physician and staff can go a long way in providing support and getting people on a path towards recovery. The Early and Periodic Screening, Diagnostic and Treatment (EPSDT) provisions are among the most specific in the Social Security Act</w:t>
      </w:r>
      <w:proofErr w:type="gramStart"/>
      <w:r w:rsidRPr="007C0C92">
        <w:t>,</w:t>
      </w:r>
      <w:bookmarkStart w:id="20" w:name="_ednref23"/>
      <w:proofErr w:type="gramEnd"/>
      <w:r w:rsidRPr="007C0C92">
        <w:fldChar w:fldCharType="begin"/>
      </w:r>
      <w:r w:rsidRPr="007C0C92">
        <w:instrText xml:space="preserve"> HYPERLINK "http://www.mentalhealthamerica.net/positions/early-identification" \l "_edn23" \o "" </w:instrText>
      </w:r>
      <w:r w:rsidRPr="007C0C92">
        <w:fldChar w:fldCharType="separate"/>
      </w:r>
      <w:r w:rsidRPr="007C0C92">
        <w:rPr>
          <w:rStyle w:val="Hyperlink"/>
        </w:rPr>
        <w:t>[xxiii]</w:t>
      </w:r>
      <w:r w:rsidRPr="007C0C92">
        <w:fldChar w:fldCharType="end"/>
      </w:r>
      <w:bookmarkEnd w:id="20"/>
      <w:r w:rsidRPr="007C0C92">
        <w:t> but they cover only Medicaid recipients and have not always been fully implemented. Research has provided reliable, culturally and linguistically competent early identification and diagnostic tools.</w:t>
      </w:r>
      <w:bookmarkStart w:id="21" w:name="_ednref24"/>
      <w:r w:rsidRPr="007C0C92">
        <w:fldChar w:fldCharType="begin"/>
      </w:r>
      <w:r w:rsidRPr="007C0C92">
        <w:instrText xml:space="preserve"> HYPERLINK "http://www.mentalhealthamerica.net/positions/early-identification" \l "_edn24" \o "" </w:instrText>
      </w:r>
      <w:r w:rsidRPr="007C0C92">
        <w:fldChar w:fldCharType="separate"/>
      </w:r>
      <w:r w:rsidRPr="007C0C92">
        <w:rPr>
          <w:rStyle w:val="Hyperlink"/>
        </w:rPr>
        <w:t>[xxiv]</w:t>
      </w:r>
      <w:r w:rsidRPr="007C0C92">
        <w:fldChar w:fldCharType="end"/>
      </w:r>
      <w:bookmarkEnd w:id="21"/>
      <w:r w:rsidRPr="007C0C92">
        <w:t> </w:t>
      </w:r>
      <w:bookmarkStart w:id="22" w:name="_ednref25"/>
      <w:r w:rsidRPr="007C0C92">
        <w:fldChar w:fldCharType="begin"/>
      </w:r>
      <w:r w:rsidRPr="007C0C92">
        <w:instrText xml:space="preserve"> HYPERLINK "http://www.mentalhealthamerica.net/positions/early-identification" \l "_edn25" \o "" </w:instrText>
      </w:r>
      <w:r w:rsidRPr="007C0C92">
        <w:fldChar w:fldCharType="separate"/>
      </w:r>
      <w:r w:rsidRPr="007C0C92">
        <w:rPr>
          <w:rStyle w:val="Hyperlink"/>
        </w:rPr>
        <w:t>[xxv]</w:t>
      </w:r>
      <w:r w:rsidRPr="007C0C92">
        <w:fldChar w:fldCharType="end"/>
      </w:r>
      <w:bookmarkEnd w:id="22"/>
      <w:r w:rsidRPr="007C0C92">
        <w:t> Increasingly, models of collaborative care provide primary care providers with the additional support necessary to provide comprehensive treatment in primary care that meet the individualized needs of the child and family, available on a nondiscriminatory basis.</w:t>
      </w:r>
      <w:bookmarkStart w:id="23" w:name="_ednref26"/>
      <w:r w:rsidRPr="007C0C92">
        <w:fldChar w:fldCharType="begin"/>
      </w:r>
      <w:r w:rsidRPr="007C0C92">
        <w:instrText xml:space="preserve"> HYPERLINK "http://www.mentalhealthamerica.net/positions/early-identification" \l "_edn26" \o "" </w:instrText>
      </w:r>
      <w:r w:rsidRPr="007C0C92">
        <w:fldChar w:fldCharType="separate"/>
      </w:r>
      <w:r w:rsidRPr="007C0C92">
        <w:rPr>
          <w:rStyle w:val="Hyperlink"/>
        </w:rPr>
        <w:t>[xxvi]</w:t>
      </w:r>
      <w:r w:rsidRPr="007C0C92">
        <w:fldChar w:fldCharType="end"/>
      </w:r>
      <w:bookmarkEnd w:id="23"/>
      <w:r w:rsidRPr="007C0C92">
        <w:t xml:space="preserve"> </w:t>
      </w:r>
      <w:bookmarkStart w:id="24" w:name="_ednref27"/>
      <w:r w:rsidRPr="007C0C92">
        <w:fldChar w:fldCharType="begin"/>
      </w:r>
      <w:r w:rsidRPr="007C0C92">
        <w:instrText xml:space="preserve"> HYPERLINK "http://www.mentalhealthamerica.net/positions/early-identification" \l "_edn27" \o "" </w:instrText>
      </w:r>
      <w:r w:rsidRPr="007C0C92">
        <w:fldChar w:fldCharType="separate"/>
      </w:r>
      <w:r w:rsidRPr="007C0C92">
        <w:rPr>
          <w:rStyle w:val="Hyperlink"/>
        </w:rPr>
        <w:t>[xxvii]</w:t>
      </w:r>
      <w:r w:rsidRPr="007C0C92">
        <w:fldChar w:fldCharType="end"/>
      </w:r>
      <w:bookmarkEnd w:id="24"/>
      <w:r w:rsidRPr="007C0C92">
        <w:t xml:space="preserve"> </w:t>
      </w:r>
      <w:bookmarkStart w:id="25" w:name="_ednref28"/>
      <w:r w:rsidRPr="007C0C92">
        <w:fldChar w:fldCharType="begin"/>
      </w:r>
      <w:r w:rsidRPr="007C0C92">
        <w:instrText xml:space="preserve"> HYPERLINK "http://www.mentalhealthamerica.net/positions/early-identification" \l "_edn28" \o "" </w:instrText>
      </w:r>
      <w:r w:rsidRPr="007C0C92">
        <w:fldChar w:fldCharType="separate"/>
      </w:r>
      <w:r w:rsidRPr="007C0C92">
        <w:rPr>
          <w:rStyle w:val="Hyperlink"/>
        </w:rPr>
        <w:t>[xxviii]</w:t>
      </w:r>
      <w:r w:rsidRPr="007C0C92">
        <w:fldChar w:fldCharType="end"/>
      </w:r>
      <w:bookmarkEnd w:id="25"/>
      <w:r w:rsidRPr="007C0C92">
        <w:t xml:space="preserve"> Although schools are required to identify all mental and other health impediments to learning under the federal Rehabilitation Act and Individuals with Disabilities Education Improvement Act, including mental health issues, screening for emotional or behavioral difficulties in schools has sometimes been controversial and politicized. The concerns regarding school-based screening include the potential conflict between the Family Educational Rights and Privacy Act,</w:t>
      </w:r>
      <w:bookmarkStart w:id="26" w:name="_ednref29"/>
      <w:r w:rsidRPr="007C0C92">
        <w:fldChar w:fldCharType="begin"/>
      </w:r>
      <w:r w:rsidRPr="007C0C92">
        <w:instrText xml:space="preserve"> HYPERLINK "http://www.mentalhealthamerica.net/positions/early-identification" \l "_edn29" \o "" </w:instrText>
      </w:r>
      <w:r w:rsidRPr="007C0C92">
        <w:fldChar w:fldCharType="separate"/>
      </w:r>
      <w:r w:rsidRPr="007C0C92">
        <w:rPr>
          <w:rStyle w:val="Hyperlink"/>
        </w:rPr>
        <w:t>[xxix]</w:t>
      </w:r>
      <w:r w:rsidRPr="007C0C92">
        <w:fldChar w:fldCharType="end"/>
      </w:r>
      <w:bookmarkEnd w:id="26"/>
      <w:r w:rsidRPr="007C0C92">
        <w:t xml:space="preserve"> which governs most school records, and the Health Insurance Portability and Accountability Act of 1996 (HIPAA),</w:t>
      </w:r>
      <w:bookmarkStart w:id="27" w:name="_ednref30"/>
      <w:r w:rsidRPr="007C0C92">
        <w:fldChar w:fldCharType="begin"/>
      </w:r>
      <w:r w:rsidRPr="007C0C92">
        <w:instrText xml:space="preserve"> HYPERLINK "http://www.mentalhealthamerica.net/positions/early-identification" \l "_edn30" \o "" </w:instrText>
      </w:r>
      <w:r w:rsidRPr="007C0C92">
        <w:fldChar w:fldCharType="separate"/>
      </w:r>
      <w:r w:rsidRPr="007C0C92">
        <w:rPr>
          <w:rStyle w:val="Hyperlink"/>
        </w:rPr>
        <w:t>[xxx]</w:t>
      </w:r>
      <w:r w:rsidRPr="007C0C92">
        <w:fldChar w:fldCharType="end"/>
      </w:r>
      <w:bookmarkEnd w:id="27"/>
      <w:r w:rsidRPr="007C0C92">
        <w:t xml:space="preserve"> which governs all medical and mental health records. There are concerns about how to protect confidentiality of mental health and substance use evaluations in an educational setting, and there are concerns about how best to follow up with parents or guardians by school personnel to ensure linkage to follow up care. In addition, issues of possible cultural and racial bias are a significant concern among people of color. </w:t>
      </w:r>
      <w:r w:rsidRPr="00237D63">
        <w:rPr>
          <w:rStyle w:val="Emphasis"/>
        </w:rPr>
        <w:t>The development of reliable and culturally and linguistically appropriate screening tools remains an urgent priority</w:t>
      </w:r>
      <w:r w:rsidRPr="007C0C92">
        <w:t>.</w:t>
      </w:r>
      <w:bookmarkStart w:id="28" w:name="_ednref31"/>
      <w:r w:rsidRPr="007C0C92">
        <w:fldChar w:fldCharType="begin"/>
      </w:r>
      <w:r w:rsidRPr="007C0C92">
        <w:instrText xml:space="preserve"> HYPERLINK "http://www.mentalhealthamerica.net/positions/early-identification" \l "_edn31" \o "" </w:instrText>
      </w:r>
      <w:r w:rsidRPr="007C0C92">
        <w:fldChar w:fldCharType="separate"/>
      </w:r>
      <w:r w:rsidRPr="007C0C92">
        <w:rPr>
          <w:rStyle w:val="Hyperlink"/>
        </w:rPr>
        <w:t>[xxxi]</w:t>
      </w:r>
      <w:r w:rsidRPr="007C0C92">
        <w:fldChar w:fldCharType="end"/>
      </w:r>
      <w:bookmarkEnd w:id="28"/>
      <w:r w:rsidRPr="007C0C92">
        <w:t xml:space="preserve"> MHA acknowledges these challenges of school-based mental health screening. However, with appropriate safeguards, MHA supports well-designed pre-school-based and school-based screening programs. </w:t>
      </w:r>
      <w:r w:rsidRPr="007C0C92">
        <w:rPr>
          <w:rStyle w:val="Emphasis"/>
          <w:highlight w:val="yellow"/>
        </w:rPr>
        <w:t>Because teachers, school psychologists, social workers and other counselors have extended contact with children on a daily basis, they are often in the best position to recognize early patterns of behavior that pose a risk for a child’s academic, social, emotional or behavioral functioning</w:t>
      </w:r>
      <w:r w:rsidRPr="00237D63">
        <w:rPr>
          <w:rStyle w:val="Emphasis"/>
        </w:rPr>
        <w:t>.</w:t>
      </w:r>
      <w:r w:rsidRPr="007C0C92">
        <w:t xml:space="preserve"> While teachers and other school administrators are not and should not become diagnosticians, their candid communication with the family is vital in promoting students' well-being, including their mental health. Where any health problems are noted, their concerns should be shared with the parents or guardian in a timely manner, and parents and guardians should be counseled to see their primary care physician or a mental health professional concerning their child's need for mental or other health care. Mental health and substance use problems should be treated no differently than other health-related concerns. </w:t>
      </w:r>
      <w:r w:rsidRPr="00237D63">
        <w:rPr>
          <w:rStyle w:val="Emphasis"/>
        </w:rPr>
        <w:t>School personnel should be trained to recognize the early warning signs of mental health and substance use conditions and to know the appropriate actions to take in notifying parents or guardians and in protecting the rights and privacy of young people.</w:t>
      </w:r>
      <w:r w:rsidRPr="007C0C92">
        <w:t xml:space="preserve"> In so doing, it is important to maintain strict confidentiality in accordance with HIPAA, communicating in a clear and culturally competent manner, and involving the parents or guardians in respectful shared decision-making. Several states have sought to ban mental health screening in schools. MHA opposes such legislation because it compromises the responsibilities of the schools under federal law to provide an education to all young people, regardless of disability, compromises the schools' obligation to identify and address significant impediments to learning of all kinds, discriminates against young people with emotional or behavioral difficulties, and risks constraining free communication by teachers and counselors to parents and guardians, which is essential to early identification and effective treatment of mental health and substance use conditions.</w:t>
      </w:r>
    </w:p>
    <w:p w:rsidR="00E75B75" w:rsidRPr="00237D63" w:rsidRDefault="00E75B75" w:rsidP="00E75B75"/>
    <w:p w:rsidR="00E75B75" w:rsidRPr="00237D63" w:rsidRDefault="00E75B75" w:rsidP="00E75B75"/>
    <w:bookmarkEnd w:id="10"/>
    <w:bookmarkEnd w:id="15"/>
    <w:p w:rsidR="00E75B75" w:rsidRDefault="00E75B75">
      <w:pPr>
        <w:rPr>
          <w:rFonts w:asciiTheme="minorHAnsi" w:hAnsiTheme="minorHAnsi"/>
          <w:sz w:val="22"/>
        </w:rPr>
      </w:pPr>
    </w:p>
    <w:sectPr w:rsidR="00E75B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3A1740"/>
    <w:multiLevelType w:val="multilevel"/>
    <w:tmpl w:val="3098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351E4"/>
    <w:multiLevelType w:val="multilevel"/>
    <w:tmpl w:val="B670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B4C91"/>
    <w:multiLevelType w:val="multilevel"/>
    <w:tmpl w:val="2424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73724767296"/>
    <w:docVar w:name="VerbatimVersion" w:val="5.1"/>
  </w:docVars>
  <w:rsids>
    <w:rsidRoot w:val="007960C1"/>
    <w:rsid w:val="000038E1"/>
    <w:rsid w:val="000139A3"/>
    <w:rsid w:val="000D41B0"/>
    <w:rsid w:val="00100833"/>
    <w:rsid w:val="00104529"/>
    <w:rsid w:val="00105942"/>
    <w:rsid w:val="00107396"/>
    <w:rsid w:val="00116ACF"/>
    <w:rsid w:val="00144A4C"/>
    <w:rsid w:val="00176AB0"/>
    <w:rsid w:val="00177B7D"/>
    <w:rsid w:val="0018322D"/>
    <w:rsid w:val="00186283"/>
    <w:rsid w:val="00195DF4"/>
    <w:rsid w:val="001B5776"/>
    <w:rsid w:val="001D670A"/>
    <w:rsid w:val="001E527A"/>
    <w:rsid w:val="001F78CE"/>
    <w:rsid w:val="00237D63"/>
    <w:rsid w:val="00251FC7"/>
    <w:rsid w:val="002855A7"/>
    <w:rsid w:val="002B146A"/>
    <w:rsid w:val="002B5E17"/>
    <w:rsid w:val="00315690"/>
    <w:rsid w:val="00316B75"/>
    <w:rsid w:val="00317D40"/>
    <w:rsid w:val="00325646"/>
    <w:rsid w:val="003460F2"/>
    <w:rsid w:val="00346E8B"/>
    <w:rsid w:val="00350EE5"/>
    <w:rsid w:val="00352C6D"/>
    <w:rsid w:val="0038158C"/>
    <w:rsid w:val="003902BA"/>
    <w:rsid w:val="003A09E2"/>
    <w:rsid w:val="003D253B"/>
    <w:rsid w:val="003E47B6"/>
    <w:rsid w:val="00407037"/>
    <w:rsid w:val="004605D6"/>
    <w:rsid w:val="004719F9"/>
    <w:rsid w:val="00495DA0"/>
    <w:rsid w:val="004C60E8"/>
    <w:rsid w:val="004E3579"/>
    <w:rsid w:val="004E728B"/>
    <w:rsid w:val="004F39E0"/>
    <w:rsid w:val="004F3A99"/>
    <w:rsid w:val="00537BD5"/>
    <w:rsid w:val="0057268A"/>
    <w:rsid w:val="00596446"/>
    <w:rsid w:val="005D2912"/>
    <w:rsid w:val="006065BD"/>
    <w:rsid w:val="00607A0D"/>
    <w:rsid w:val="00617493"/>
    <w:rsid w:val="00645FA9"/>
    <w:rsid w:val="00647866"/>
    <w:rsid w:val="00665003"/>
    <w:rsid w:val="00697EDE"/>
    <w:rsid w:val="006A2AD0"/>
    <w:rsid w:val="006C2375"/>
    <w:rsid w:val="006D4ECC"/>
    <w:rsid w:val="00722258"/>
    <w:rsid w:val="007243E5"/>
    <w:rsid w:val="00766EA0"/>
    <w:rsid w:val="007960C1"/>
    <w:rsid w:val="007A2226"/>
    <w:rsid w:val="007C0C92"/>
    <w:rsid w:val="007C3EA8"/>
    <w:rsid w:val="007F5B66"/>
    <w:rsid w:val="00822EF4"/>
    <w:rsid w:val="00823A1C"/>
    <w:rsid w:val="00845B9D"/>
    <w:rsid w:val="00860984"/>
    <w:rsid w:val="00894CC6"/>
    <w:rsid w:val="008B3ECB"/>
    <w:rsid w:val="008B4E85"/>
    <w:rsid w:val="008C1B2E"/>
    <w:rsid w:val="0090428C"/>
    <w:rsid w:val="00906578"/>
    <w:rsid w:val="0091627E"/>
    <w:rsid w:val="0097032B"/>
    <w:rsid w:val="00977FDC"/>
    <w:rsid w:val="009D2EAD"/>
    <w:rsid w:val="009D2F9E"/>
    <w:rsid w:val="009D54B2"/>
    <w:rsid w:val="009E1922"/>
    <w:rsid w:val="009F7ED2"/>
    <w:rsid w:val="00A044F6"/>
    <w:rsid w:val="00A31212"/>
    <w:rsid w:val="00A93661"/>
    <w:rsid w:val="00A95652"/>
    <w:rsid w:val="00AC0AB8"/>
    <w:rsid w:val="00B33C6D"/>
    <w:rsid w:val="00B4508F"/>
    <w:rsid w:val="00B52C13"/>
    <w:rsid w:val="00B55AD5"/>
    <w:rsid w:val="00B8057C"/>
    <w:rsid w:val="00BD6238"/>
    <w:rsid w:val="00BF593B"/>
    <w:rsid w:val="00BF773A"/>
    <w:rsid w:val="00BF7E81"/>
    <w:rsid w:val="00C13773"/>
    <w:rsid w:val="00C17CC8"/>
    <w:rsid w:val="00C72B85"/>
    <w:rsid w:val="00C83417"/>
    <w:rsid w:val="00C91AC5"/>
    <w:rsid w:val="00C9604F"/>
    <w:rsid w:val="00CA19AA"/>
    <w:rsid w:val="00CC5298"/>
    <w:rsid w:val="00CC67B2"/>
    <w:rsid w:val="00CD736E"/>
    <w:rsid w:val="00CD798D"/>
    <w:rsid w:val="00CE161E"/>
    <w:rsid w:val="00CF59A8"/>
    <w:rsid w:val="00D325A9"/>
    <w:rsid w:val="00D3542D"/>
    <w:rsid w:val="00D36A8A"/>
    <w:rsid w:val="00D4760C"/>
    <w:rsid w:val="00D61409"/>
    <w:rsid w:val="00D6691E"/>
    <w:rsid w:val="00D71170"/>
    <w:rsid w:val="00D91F8D"/>
    <w:rsid w:val="00DA1C92"/>
    <w:rsid w:val="00DA25D4"/>
    <w:rsid w:val="00DA6538"/>
    <w:rsid w:val="00DB4410"/>
    <w:rsid w:val="00E15E75"/>
    <w:rsid w:val="00E35296"/>
    <w:rsid w:val="00E45893"/>
    <w:rsid w:val="00E5262C"/>
    <w:rsid w:val="00E75B75"/>
    <w:rsid w:val="00EC7DC4"/>
    <w:rsid w:val="00ED30CF"/>
    <w:rsid w:val="00F039FF"/>
    <w:rsid w:val="00F176EF"/>
    <w:rsid w:val="00F45E10"/>
    <w:rsid w:val="00F6364A"/>
    <w:rsid w:val="00F858BD"/>
    <w:rsid w:val="00F9113A"/>
    <w:rsid w:val="00FC532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80DAF3-189C-4C91-832C-587C7C58D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75B75"/>
    <w:rPr>
      <w:rFonts w:ascii="Calibri" w:hAnsi="Calibri"/>
      <w:sz w:val="16"/>
    </w:rPr>
  </w:style>
  <w:style w:type="paragraph" w:styleId="Heading1">
    <w:name w:val="heading 1"/>
    <w:aliases w:val="Pocket"/>
    <w:basedOn w:val="Normal"/>
    <w:next w:val="Normal"/>
    <w:link w:val="Heading1Char"/>
    <w:qFormat/>
    <w:rsid w:val="00E75B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75B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75B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75B7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75B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5B75"/>
  </w:style>
  <w:style w:type="character" w:customStyle="1" w:styleId="Heading1Char">
    <w:name w:val="Heading 1 Char"/>
    <w:aliases w:val="Pocket Char"/>
    <w:basedOn w:val="DefaultParagraphFont"/>
    <w:link w:val="Heading1"/>
    <w:rsid w:val="00E75B7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75B7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75B7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75B75"/>
    <w:rPr>
      <w:rFonts w:ascii="Calibri" w:eastAsiaTheme="majorEastAsia" w:hAnsi="Calibri" w:cstheme="majorBidi"/>
      <w:b/>
      <w:iCs/>
      <w:sz w:val="26"/>
    </w:rPr>
  </w:style>
  <w:style w:type="character" w:styleId="Emphasis">
    <w:name w:val="Emphasis"/>
    <w:basedOn w:val="DefaultParagraphFont"/>
    <w:uiPriority w:val="7"/>
    <w:qFormat/>
    <w:rsid w:val="00E75B75"/>
    <w:rPr>
      <w:rFonts w:ascii="Calibri" w:hAnsi="Calibri"/>
      <w:b/>
      <w:i w:val="0"/>
      <w:iCs/>
      <w:sz w:val="26"/>
      <w:u w:val="single"/>
      <w:bdr w:val="single" w:sz="24" w:space="0" w:color="auto"/>
    </w:rPr>
  </w:style>
  <w:style w:type="character" w:customStyle="1" w:styleId="Style13ptBold">
    <w:name w:val="Style 13 pt Bold"/>
    <w:aliases w:val="Cite"/>
    <w:basedOn w:val="DefaultParagraphFont"/>
    <w:uiPriority w:val="5"/>
    <w:qFormat/>
    <w:rsid w:val="00E75B75"/>
    <w:rPr>
      <w:b/>
      <w:bCs/>
      <w:sz w:val="26"/>
      <w:u w:val="none"/>
    </w:rPr>
  </w:style>
  <w:style w:type="character" w:customStyle="1" w:styleId="StyleUnderline">
    <w:name w:val="Style Underline"/>
    <w:aliases w:val="Underline"/>
    <w:basedOn w:val="DefaultParagraphFont"/>
    <w:uiPriority w:val="6"/>
    <w:qFormat/>
    <w:rsid w:val="00E75B75"/>
    <w:rPr>
      <w:b/>
      <w:sz w:val="22"/>
      <w:u w:val="single"/>
    </w:rPr>
  </w:style>
  <w:style w:type="character" w:styleId="Hyperlink">
    <w:name w:val="Hyperlink"/>
    <w:basedOn w:val="DefaultParagraphFont"/>
    <w:uiPriority w:val="99"/>
    <w:unhideWhenUsed/>
    <w:rsid w:val="00E75B75"/>
    <w:rPr>
      <w:color w:val="auto"/>
      <w:u w:val="none"/>
    </w:rPr>
  </w:style>
  <w:style w:type="character" w:styleId="FollowedHyperlink">
    <w:name w:val="FollowedHyperlink"/>
    <w:basedOn w:val="DefaultParagraphFont"/>
    <w:uiPriority w:val="99"/>
    <w:semiHidden/>
    <w:unhideWhenUsed/>
    <w:rsid w:val="00E75B75"/>
    <w:rPr>
      <w:color w:val="auto"/>
      <w:u w:val="none"/>
    </w:rPr>
  </w:style>
  <w:style w:type="character" w:customStyle="1" w:styleId="UnresolvedMention">
    <w:name w:val="Unresolved Mention"/>
    <w:basedOn w:val="DefaultParagraphFont"/>
    <w:uiPriority w:val="99"/>
    <w:semiHidden/>
    <w:unhideWhenUsed/>
    <w:rsid w:val="000D41B0"/>
    <w:rPr>
      <w:color w:val="808080"/>
      <w:shd w:val="clear" w:color="auto" w:fill="E6E6E6"/>
    </w:rPr>
  </w:style>
  <w:style w:type="paragraph" w:styleId="NormalWeb">
    <w:name w:val="Normal (Web)"/>
    <w:basedOn w:val="Normal"/>
    <w:uiPriority w:val="99"/>
    <w:semiHidden/>
    <w:unhideWhenUsed/>
    <w:rsid w:val="00317D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300873">
      <w:bodyDiv w:val="1"/>
      <w:marLeft w:val="0"/>
      <w:marRight w:val="0"/>
      <w:marTop w:val="0"/>
      <w:marBottom w:val="0"/>
      <w:divBdr>
        <w:top w:val="none" w:sz="0" w:space="0" w:color="auto"/>
        <w:left w:val="none" w:sz="0" w:space="0" w:color="auto"/>
        <w:bottom w:val="none" w:sz="0" w:space="0" w:color="auto"/>
        <w:right w:val="none" w:sz="0" w:space="0" w:color="auto"/>
      </w:divBdr>
    </w:div>
    <w:div w:id="169374210">
      <w:bodyDiv w:val="1"/>
      <w:marLeft w:val="0"/>
      <w:marRight w:val="0"/>
      <w:marTop w:val="0"/>
      <w:marBottom w:val="0"/>
      <w:divBdr>
        <w:top w:val="none" w:sz="0" w:space="0" w:color="auto"/>
        <w:left w:val="none" w:sz="0" w:space="0" w:color="auto"/>
        <w:bottom w:val="none" w:sz="0" w:space="0" w:color="auto"/>
        <w:right w:val="none" w:sz="0" w:space="0" w:color="auto"/>
      </w:divBdr>
    </w:div>
    <w:div w:id="300772256">
      <w:bodyDiv w:val="1"/>
      <w:marLeft w:val="0"/>
      <w:marRight w:val="0"/>
      <w:marTop w:val="0"/>
      <w:marBottom w:val="0"/>
      <w:divBdr>
        <w:top w:val="none" w:sz="0" w:space="0" w:color="auto"/>
        <w:left w:val="none" w:sz="0" w:space="0" w:color="auto"/>
        <w:bottom w:val="none" w:sz="0" w:space="0" w:color="auto"/>
        <w:right w:val="none" w:sz="0" w:space="0" w:color="auto"/>
      </w:divBdr>
    </w:div>
    <w:div w:id="317392021">
      <w:bodyDiv w:val="1"/>
      <w:marLeft w:val="0"/>
      <w:marRight w:val="0"/>
      <w:marTop w:val="0"/>
      <w:marBottom w:val="0"/>
      <w:divBdr>
        <w:top w:val="none" w:sz="0" w:space="0" w:color="auto"/>
        <w:left w:val="none" w:sz="0" w:space="0" w:color="auto"/>
        <w:bottom w:val="none" w:sz="0" w:space="0" w:color="auto"/>
        <w:right w:val="none" w:sz="0" w:space="0" w:color="auto"/>
      </w:divBdr>
      <w:divsChild>
        <w:div w:id="1105658460">
          <w:marLeft w:val="0"/>
          <w:marRight w:val="0"/>
          <w:marTop w:val="0"/>
          <w:marBottom w:val="0"/>
          <w:divBdr>
            <w:top w:val="none" w:sz="0" w:space="0" w:color="auto"/>
            <w:left w:val="none" w:sz="0" w:space="0" w:color="auto"/>
            <w:bottom w:val="none" w:sz="0" w:space="0" w:color="auto"/>
            <w:right w:val="none" w:sz="0" w:space="0" w:color="auto"/>
          </w:divBdr>
        </w:div>
      </w:divsChild>
    </w:div>
    <w:div w:id="349569765">
      <w:bodyDiv w:val="1"/>
      <w:marLeft w:val="0"/>
      <w:marRight w:val="0"/>
      <w:marTop w:val="0"/>
      <w:marBottom w:val="0"/>
      <w:divBdr>
        <w:top w:val="none" w:sz="0" w:space="0" w:color="auto"/>
        <w:left w:val="none" w:sz="0" w:space="0" w:color="auto"/>
        <w:bottom w:val="none" w:sz="0" w:space="0" w:color="auto"/>
        <w:right w:val="none" w:sz="0" w:space="0" w:color="auto"/>
      </w:divBdr>
      <w:divsChild>
        <w:div w:id="629868181">
          <w:marLeft w:val="300"/>
          <w:marRight w:val="300"/>
          <w:marTop w:val="75"/>
          <w:marBottom w:val="225"/>
          <w:divBdr>
            <w:top w:val="none" w:sz="0" w:space="0" w:color="auto"/>
            <w:left w:val="none" w:sz="0" w:space="0" w:color="auto"/>
            <w:bottom w:val="none" w:sz="0" w:space="0" w:color="auto"/>
            <w:right w:val="none" w:sz="0" w:space="0" w:color="auto"/>
          </w:divBdr>
        </w:div>
      </w:divsChild>
    </w:div>
    <w:div w:id="349841140">
      <w:bodyDiv w:val="1"/>
      <w:marLeft w:val="0"/>
      <w:marRight w:val="0"/>
      <w:marTop w:val="0"/>
      <w:marBottom w:val="0"/>
      <w:divBdr>
        <w:top w:val="none" w:sz="0" w:space="0" w:color="auto"/>
        <w:left w:val="none" w:sz="0" w:space="0" w:color="auto"/>
        <w:bottom w:val="none" w:sz="0" w:space="0" w:color="auto"/>
        <w:right w:val="none" w:sz="0" w:space="0" w:color="auto"/>
      </w:divBdr>
      <w:divsChild>
        <w:div w:id="1223322232">
          <w:marLeft w:val="225"/>
          <w:marRight w:val="0"/>
          <w:marTop w:val="0"/>
          <w:marBottom w:val="405"/>
          <w:divBdr>
            <w:top w:val="none" w:sz="0" w:space="0" w:color="auto"/>
            <w:left w:val="none" w:sz="0" w:space="0" w:color="auto"/>
            <w:bottom w:val="none" w:sz="0" w:space="0" w:color="auto"/>
            <w:right w:val="none" w:sz="0" w:space="0" w:color="auto"/>
          </w:divBdr>
          <w:divsChild>
            <w:div w:id="1444182380">
              <w:marLeft w:val="0"/>
              <w:marRight w:val="0"/>
              <w:marTop w:val="0"/>
              <w:marBottom w:val="0"/>
              <w:divBdr>
                <w:top w:val="single" w:sz="6" w:space="0" w:color="E0E0E0"/>
                <w:left w:val="none" w:sz="0" w:space="0" w:color="auto"/>
                <w:bottom w:val="none" w:sz="0" w:space="0" w:color="auto"/>
                <w:right w:val="none" w:sz="0" w:space="0" w:color="auto"/>
              </w:divBdr>
              <w:divsChild>
                <w:div w:id="2071265893">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501578732">
          <w:marLeft w:val="225"/>
          <w:marRight w:val="0"/>
          <w:marTop w:val="0"/>
          <w:marBottom w:val="405"/>
          <w:divBdr>
            <w:top w:val="none" w:sz="0" w:space="0" w:color="auto"/>
            <w:left w:val="none" w:sz="0" w:space="0" w:color="auto"/>
            <w:bottom w:val="none" w:sz="0" w:space="0" w:color="auto"/>
            <w:right w:val="none" w:sz="0" w:space="0" w:color="auto"/>
          </w:divBdr>
          <w:divsChild>
            <w:div w:id="624505798">
              <w:marLeft w:val="0"/>
              <w:marRight w:val="0"/>
              <w:marTop w:val="0"/>
              <w:marBottom w:val="0"/>
              <w:divBdr>
                <w:top w:val="single" w:sz="6" w:space="0" w:color="E0E0E0"/>
                <w:left w:val="none" w:sz="0" w:space="0" w:color="auto"/>
                <w:bottom w:val="none" w:sz="0" w:space="0" w:color="auto"/>
                <w:right w:val="none" w:sz="0" w:space="0" w:color="auto"/>
              </w:divBdr>
              <w:divsChild>
                <w:div w:id="409233052">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505196944">
          <w:marLeft w:val="225"/>
          <w:marRight w:val="0"/>
          <w:marTop w:val="0"/>
          <w:marBottom w:val="405"/>
          <w:divBdr>
            <w:top w:val="none" w:sz="0" w:space="0" w:color="auto"/>
            <w:left w:val="none" w:sz="0" w:space="0" w:color="auto"/>
            <w:bottom w:val="none" w:sz="0" w:space="0" w:color="auto"/>
            <w:right w:val="none" w:sz="0" w:space="0" w:color="auto"/>
          </w:divBdr>
          <w:divsChild>
            <w:div w:id="697663166">
              <w:marLeft w:val="0"/>
              <w:marRight w:val="0"/>
              <w:marTop w:val="0"/>
              <w:marBottom w:val="0"/>
              <w:divBdr>
                <w:top w:val="single" w:sz="6" w:space="0" w:color="E0E0E0"/>
                <w:left w:val="none" w:sz="0" w:space="0" w:color="auto"/>
                <w:bottom w:val="none" w:sz="0" w:space="0" w:color="auto"/>
                <w:right w:val="none" w:sz="0" w:space="0" w:color="auto"/>
              </w:divBdr>
              <w:divsChild>
                <w:div w:id="2074349610">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737157">
      <w:bodyDiv w:val="1"/>
      <w:marLeft w:val="0"/>
      <w:marRight w:val="0"/>
      <w:marTop w:val="0"/>
      <w:marBottom w:val="0"/>
      <w:divBdr>
        <w:top w:val="none" w:sz="0" w:space="0" w:color="auto"/>
        <w:left w:val="none" w:sz="0" w:space="0" w:color="auto"/>
        <w:bottom w:val="none" w:sz="0" w:space="0" w:color="auto"/>
        <w:right w:val="none" w:sz="0" w:space="0" w:color="auto"/>
      </w:divBdr>
      <w:divsChild>
        <w:div w:id="279646740">
          <w:marLeft w:val="0"/>
          <w:marRight w:val="0"/>
          <w:marTop w:val="0"/>
          <w:marBottom w:val="0"/>
          <w:divBdr>
            <w:top w:val="none" w:sz="0" w:space="0" w:color="auto"/>
            <w:left w:val="none" w:sz="0" w:space="0" w:color="auto"/>
            <w:bottom w:val="none" w:sz="0" w:space="0" w:color="auto"/>
            <w:right w:val="none" w:sz="0" w:space="0" w:color="auto"/>
          </w:divBdr>
          <w:divsChild>
            <w:div w:id="305669657">
              <w:marLeft w:val="0"/>
              <w:marRight w:val="0"/>
              <w:marTop w:val="0"/>
              <w:marBottom w:val="0"/>
              <w:divBdr>
                <w:top w:val="none" w:sz="0" w:space="0" w:color="auto"/>
                <w:left w:val="none" w:sz="0" w:space="0" w:color="auto"/>
                <w:bottom w:val="none" w:sz="0" w:space="0" w:color="auto"/>
                <w:right w:val="none" w:sz="0" w:space="0" w:color="auto"/>
              </w:divBdr>
              <w:divsChild>
                <w:div w:id="1993562909">
                  <w:marLeft w:val="0"/>
                  <w:marRight w:val="0"/>
                  <w:marTop w:val="0"/>
                  <w:marBottom w:val="0"/>
                  <w:divBdr>
                    <w:top w:val="none" w:sz="0" w:space="0" w:color="auto"/>
                    <w:left w:val="none" w:sz="0" w:space="0" w:color="auto"/>
                    <w:bottom w:val="none" w:sz="0" w:space="0" w:color="auto"/>
                    <w:right w:val="single" w:sz="24" w:space="18" w:color="EFEEEE"/>
                  </w:divBdr>
                  <w:divsChild>
                    <w:div w:id="17810723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85896061">
          <w:marLeft w:val="0"/>
          <w:marRight w:val="352"/>
          <w:marTop w:val="0"/>
          <w:marBottom w:val="0"/>
          <w:divBdr>
            <w:top w:val="none" w:sz="0" w:space="0" w:color="auto"/>
            <w:left w:val="none" w:sz="0" w:space="0" w:color="auto"/>
            <w:bottom w:val="none" w:sz="0" w:space="0" w:color="auto"/>
            <w:right w:val="none" w:sz="0" w:space="0" w:color="auto"/>
          </w:divBdr>
          <w:divsChild>
            <w:div w:id="668365552">
              <w:marLeft w:val="0"/>
              <w:marRight w:val="0"/>
              <w:marTop w:val="0"/>
              <w:marBottom w:val="0"/>
              <w:divBdr>
                <w:top w:val="none" w:sz="0" w:space="0" w:color="auto"/>
                <w:left w:val="none" w:sz="0" w:space="0" w:color="auto"/>
                <w:bottom w:val="none" w:sz="0" w:space="0" w:color="auto"/>
                <w:right w:val="none" w:sz="0" w:space="0" w:color="auto"/>
              </w:divBdr>
            </w:div>
          </w:divsChild>
        </w:div>
        <w:div w:id="1123966289">
          <w:marLeft w:val="0"/>
          <w:marRight w:val="0"/>
          <w:marTop w:val="0"/>
          <w:marBottom w:val="0"/>
          <w:divBdr>
            <w:top w:val="none" w:sz="0" w:space="0" w:color="auto"/>
            <w:left w:val="none" w:sz="0" w:space="0" w:color="auto"/>
            <w:bottom w:val="none" w:sz="0" w:space="0" w:color="auto"/>
            <w:right w:val="single" w:sz="24" w:space="0" w:color="EFEEEE"/>
          </w:divBdr>
        </w:div>
      </w:divsChild>
    </w:div>
    <w:div w:id="463474108">
      <w:bodyDiv w:val="1"/>
      <w:marLeft w:val="0"/>
      <w:marRight w:val="0"/>
      <w:marTop w:val="0"/>
      <w:marBottom w:val="0"/>
      <w:divBdr>
        <w:top w:val="none" w:sz="0" w:space="0" w:color="auto"/>
        <w:left w:val="none" w:sz="0" w:space="0" w:color="auto"/>
        <w:bottom w:val="none" w:sz="0" w:space="0" w:color="auto"/>
        <w:right w:val="none" w:sz="0" w:space="0" w:color="auto"/>
      </w:divBdr>
      <w:divsChild>
        <w:div w:id="1440445832">
          <w:marLeft w:val="0"/>
          <w:marRight w:val="0"/>
          <w:marTop w:val="0"/>
          <w:marBottom w:val="0"/>
          <w:divBdr>
            <w:top w:val="none" w:sz="0" w:space="0" w:color="auto"/>
            <w:left w:val="none" w:sz="0" w:space="0" w:color="auto"/>
            <w:bottom w:val="none" w:sz="0" w:space="0" w:color="auto"/>
            <w:right w:val="none" w:sz="0" w:space="0" w:color="auto"/>
          </w:divBdr>
          <w:divsChild>
            <w:div w:id="679312145">
              <w:marLeft w:val="0"/>
              <w:marRight w:val="0"/>
              <w:marTop w:val="0"/>
              <w:marBottom w:val="0"/>
              <w:divBdr>
                <w:top w:val="none" w:sz="0" w:space="0" w:color="auto"/>
                <w:left w:val="none" w:sz="0" w:space="0" w:color="auto"/>
                <w:bottom w:val="none" w:sz="0" w:space="0" w:color="auto"/>
                <w:right w:val="none" w:sz="0" w:space="0" w:color="auto"/>
              </w:divBdr>
              <w:divsChild>
                <w:div w:id="142110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4847">
          <w:marLeft w:val="0"/>
          <w:marRight w:val="0"/>
          <w:marTop w:val="0"/>
          <w:marBottom w:val="0"/>
          <w:divBdr>
            <w:top w:val="none" w:sz="0" w:space="0" w:color="auto"/>
            <w:left w:val="none" w:sz="0" w:space="0" w:color="auto"/>
            <w:bottom w:val="none" w:sz="0" w:space="0" w:color="auto"/>
            <w:right w:val="none" w:sz="0" w:space="0" w:color="auto"/>
          </w:divBdr>
          <w:divsChild>
            <w:div w:id="2049060970">
              <w:marLeft w:val="0"/>
              <w:marRight w:val="0"/>
              <w:marTop w:val="0"/>
              <w:marBottom w:val="0"/>
              <w:divBdr>
                <w:top w:val="none" w:sz="0" w:space="0" w:color="auto"/>
                <w:left w:val="none" w:sz="0" w:space="0" w:color="auto"/>
                <w:bottom w:val="none" w:sz="0" w:space="0" w:color="auto"/>
                <w:right w:val="none" w:sz="0" w:space="0" w:color="auto"/>
              </w:divBdr>
              <w:divsChild>
                <w:div w:id="1720595616">
                  <w:marLeft w:val="0"/>
                  <w:marRight w:val="0"/>
                  <w:marTop w:val="0"/>
                  <w:marBottom w:val="0"/>
                  <w:divBdr>
                    <w:top w:val="none" w:sz="0" w:space="0" w:color="auto"/>
                    <w:left w:val="none" w:sz="0" w:space="0" w:color="auto"/>
                    <w:bottom w:val="none" w:sz="0" w:space="0" w:color="auto"/>
                    <w:right w:val="none" w:sz="0" w:space="0" w:color="auto"/>
                  </w:divBdr>
                  <w:divsChild>
                    <w:div w:id="1594390415">
                      <w:marLeft w:val="0"/>
                      <w:marRight w:val="0"/>
                      <w:marTop w:val="0"/>
                      <w:marBottom w:val="0"/>
                      <w:divBdr>
                        <w:top w:val="none" w:sz="0" w:space="0" w:color="auto"/>
                        <w:left w:val="none" w:sz="0" w:space="0" w:color="auto"/>
                        <w:bottom w:val="none" w:sz="0" w:space="0" w:color="auto"/>
                        <w:right w:val="none" w:sz="0" w:space="0" w:color="auto"/>
                      </w:divBdr>
                      <w:divsChild>
                        <w:div w:id="20642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389535">
      <w:bodyDiv w:val="1"/>
      <w:marLeft w:val="0"/>
      <w:marRight w:val="0"/>
      <w:marTop w:val="0"/>
      <w:marBottom w:val="0"/>
      <w:divBdr>
        <w:top w:val="none" w:sz="0" w:space="0" w:color="auto"/>
        <w:left w:val="none" w:sz="0" w:space="0" w:color="auto"/>
        <w:bottom w:val="none" w:sz="0" w:space="0" w:color="auto"/>
        <w:right w:val="none" w:sz="0" w:space="0" w:color="auto"/>
      </w:divBdr>
    </w:div>
    <w:div w:id="634066443">
      <w:bodyDiv w:val="1"/>
      <w:marLeft w:val="0"/>
      <w:marRight w:val="0"/>
      <w:marTop w:val="0"/>
      <w:marBottom w:val="0"/>
      <w:divBdr>
        <w:top w:val="none" w:sz="0" w:space="0" w:color="auto"/>
        <w:left w:val="none" w:sz="0" w:space="0" w:color="auto"/>
        <w:bottom w:val="none" w:sz="0" w:space="0" w:color="auto"/>
        <w:right w:val="none" w:sz="0" w:space="0" w:color="auto"/>
      </w:divBdr>
      <w:divsChild>
        <w:div w:id="607733503">
          <w:marLeft w:val="168"/>
          <w:marRight w:val="0"/>
          <w:marTop w:val="168"/>
          <w:marBottom w:val="168"/>
          <w:divBdr>
            <w:top w:val="none" w:sz="0" w:space="0" w:color="auto"/>
            <w:left w:val="none" w:sz="0" w:space="0" w:color="auto"/>
            <w:bottom w:val="none" w:sz="0" w:space="0" w:color="auto"/>
            <w:right w:val="none" w:sz="0" w:space="0" w:color="auto"/>
          </w:divBdr>
        </w:div>
        <w:div w:id="660698203">
          <w:marLeft w:val="168"/>
          <w:marRight w:val="0"/>
          <w:marTop w:val="168"/>
          <w:marBottom w:val="168"/>
          <w:divBdr>
            <w:top w:val="none" w:sz="0" w:space="0" w:color="auto"/>
            <w:left w:val="none" w:sz="0" w:space="0" w:color="auto"/>
            <w:bottom w:val="none" w:sz="0" w:space="0" w:color="auto"/>
            <w:right w:val="none" w:sz="0" w:space="0" w:color="auto"/>
          </w:divBdr>
        </w:div>
        <w:div w:id="1380208496">
          <w:marLeft w:val="168"/>
          <w:marRight w:val="0"/>
          <w:marTop w:val="168"/>
          <w:marBottom w:val="168"/>
          <w:divBdr>
            <w:top w:val="none" w:sz="0" w:space="0" w:color="auto"/>
            <w:left w:val="none" w:sz="0" w:space="0" w:color="auto"/>
            <w:bottom w:val="none" w:sz="0" w:space="0" w:color="auto"/>
            <w:right w:val="none" w:sz="0" w:space="0" w:color="auto"/>
          </w:divBdr>
        </w:div>
        <w:div w:id="1778014705">
          <w:marLeft w:val="168"/>
          <w:marRight w:val="0"/>
          <w:marTop w:val="168"/>
          <w:marBottom w:val="168"/>
          <w:divBdr>
            <w:top w:val="none" w:sz="0" w:space="0" w:color="auto"/>
            <w:left w:val="none" w:sz="0" w:space="0" w:color="auto"/>
            <w:bottom w:val="none" w:sz="0" w:space="0" w:color="auto"/>
            <w:right w:val="none" w:sz="0" w:space="0" w:color="auto"/>
          </w:divBdr>
        </w:div>
      </w:divsChild>
    </w:div>
    <w:div w:id="675380741">
      <w:bodyDiv w:val="1"/>
      <w:marLeft w:val="0"/>
      <w:marRight w:val="0"/>
      <w:marTop w:val="0"/>
      <w:marBottom w:val="0"/>
      <w:divBdr>
        <w:top w:val="none" w:sz="0" w:space="0" w:color="auto"/>
        <w:left w:val="none" w:sz="0" w:space="0" w:color="auto"/>
        <w:bottom w:val="none" w:sz="0" w:space="0" w:color="auto"/>
        <w:right w:val="none" w:sz="0" w:space="0" w:color="auto"/>
      </w:divBdr>
    </w:div>
    <w:div w:id="724714807">
      <w:bodyDiv w:val="1"/>
      <w:marLeft w:val="0"/>
      <w:marRight w:val="0"/>
      <w:marTop w:val="0"/>
      <w:marBottom w:val="0"/>
      <w:divBdr>
        <w:top w:val="none" w:sz="0" w:space="0" w:color="auto"/>
        <w:left w:val="none" w:sz="0" w:space="0" w:color="auto"/>
        <w:bottom w:val="none" w:sz="0" w:space="0" w:color="auto"/>
        <w:right w:val="none" w:sz="0" w:space="0" w:color="auto"/>
      </w:divBdr>
    </w:div>
    <w:div w:id="735204298">
      <w:bodyDiv w:val="1"/>
      <w:marLeft w:val="0"/>
      <w:marRight w:val="0"/>
      <w:marTop w:val="0"/>
      <w:marBottom w:val="0"/>
      <w:divBdr>
        <w:top w:val="none" w:sz="0" w:space="0" w:color="auto"/>
        <w:left w:val="none" w:sz="0" w:space="0" w:color="auto"/>
        <w:bottom w:val="none" w:sz="0" w:space="0" w:color="auto"/>
        <w:right w:val="none" w:sz="0" w:space="0" w:color="auto"/>
      </w:divBdr>
    </w:div>
    <w:div w:id="787700005">
      <w:bodyDiv w:val="1"/>
      <w:marLeft w:val="0"/>
      <w:marRight w:val="0"/>
      <w:marTop w:val="0"/>
      <w:marBottom w:val="0"/>
      <w:divBdr>
        <w:top w:val="none" w:sz="0" w:space="0" w:color="auto"/>
        <w:left w:val="none" w:sz="0" w:space="0" w:color="auto"/>
        <w:bottom w:val="none" w:sz="0" w:space="0" w:color="auto"/>
        <w:right w:val="none" w:sz="0" w:space="0" w:color="auto"/>
      </w:divBdr>
    </w:div>
    <w:div w:id="813371547">
      <w:bodyDiv w:val="1"/>
      <w:marLeft w:val="0"/>
      <w:marRight w:val="0"/>
      <w:marTop w:val="0"/>
      <w:marBottom w:val="0"/>
      <w:divBdr>
        <w:top w:val="none" w:sz="0" w:space="0" w:color="auto"/>
        <w:left w:val="none" w:sz="0" w:space="0" w:color="auto"/>
        <w:bottom w:val="none" w:sz="0" w:space="0" w:color="auto"/>
        <w:right w:val="none" w:sz="0" w:space="0" w:color="auto"/>
      </w:divBdr>
    </w:div>
    <w:div w:id="815609143">
      <w:bodyDiv w:val="1"/>
      <w:marLeft w:val="0"/>
      <w:marRight w:val="0"/>
      <w:marTop w:val="0"/>
      <w:marBottom w:val="0"/>
      <w:divBdr>
        <w:top w:val="none" w:sz="0" w:space="0" w:color="auto"/>
        <w:left w:val="none" w:sz="0" w:space="0" w:color="auto"/>
        <w:bottom w:val="none" w:sz="0" w:space="0" w:color="auto"/>
        <w:right w:val="none" w:sz="0" w:space="0" w:color="auto"/>
      </w:divBdr>
    </w:div>
    <w:div w:id="856040537">
      <w:bodyDiv w:val="1"/>
      <w:marLeft w:val="0"/>
      <w:marRight w:val="0"/>
      <w:marTop w:val="0"/>
      <w:marBottom w:val="0"/>
      <w:divBdr>
        <w:top w:val="none" w:sz="0" w:space="0" w:color="auto"/>
        <w:left w:val="none" w:sz="0" w:space="0" w:color="auto"/>
        <w:bottom w:val="none" w:sz="0" w:space="0" w:color="auto"/>
        <w:right w:val="none" w:sz="0" w:space="0" w:color="auto"/>
      </w:divBdr>
    </w:div>
    <w:div w:id="898906119">
      <w:bodyDiv w:val="1"/>
      <w:marLeft w:val="0"/>
      <w:marRight w:val="0"/>
      <w:marTop w:val="0"/>
      <w:marBottom w:val="0"/>
      <w:divBdr>
        <w:top w:val="none" w:sz="0" w:space="0" w:color="auto"/>
        <w:left w:val="none" w:sz="0" w:space="0" w:color="auto"/>
        <w:bottom w:val="none" w:sz="0" w:space="0" w:color="auto"/>
        <w:right w:val="none" w:sz="0" w:space="0" w:color="auto"/>
      </w:divBdr>
      <w:divsChild>
        <w:div w:id="730419277">
          <w:marLeft w:val="567"/>
          <w:marRight w:val="0"/>
          <w:marTop w:val="0"/>
          <w:marBottom w:val="0"/>
          <w:divBdr>
            <w:top w:val="none" w:sz="0" w:space="0" w:color="auto"/>
            <w:left w:val="none" w:sz="0" w:space="0" w:color="auto"/>
            <w:bottom w:val="none" w:sz="0" w:space="0" w:color="auto"/>
            <w:right w:val="none" w:sz="0" w:space="0" w:color="auto"/>
          </w:divBdr>
          <w:divsChild>
            <w:div w:id="261763483">
              <w:marLeft w:val="567"/>
              <w:marRight w:val="0"/>
              <w:marTop w:val="0"/>
              <w:marBottom w:val="0"/>
              <w:divBdr>
                <w:top w:val="none" w:sz="0" w:space="0" w:color="auto"/>
                <w:left w:val="none" w:sz="0" w:space="0" w:color="auto"/>
                <w:bottom w:val="none" w:sz="0" w:space="0" w:color="auto"/>
                <w:right w:val="none" w:sz="0" w:space="0" w:color="auto"/>
              </w:divBdr>
            </w:div>
            <w:div w:id="333151772">
              <w:marLeft w:val="567"/>
              <w:marRight w:val="0"/>
              <w:marTop w:val="0"/>
              <w:marBottom w:val="0"/>
              <w:divBdr>
                <w:top w:val="none" w:sz="0" w:space="0" w:color="auto"/>
                <w:left w:val="none" w:sz="0" w:space="0" w:color="auto"/>
                <w:bottom w:val="none" w:sz="0" w:space="0" w:color="auto"/>
                <w:right w:val="none" w:sz="0" w:space="0" w:color="auto"/>
              </w:divBdr>
            </w:div>
          </w:divsChild>
        </w:div>
        <w:div w:id="844170265">
          <w:marLeft w:val="567"/>
          <w:marRight w:val="0"/>
          <w:marTop w:val="0"/>
          <w:marBottom w:val="0"/>
          <w:divBdr>
            <w:top w:val="none" w:sz="0" w:space="0" w:color="auto"/>
            <w:left w:val="none" w:sz="0" w:space="0" w:color="auto"/>
            <w:bottom w:val="none" w:sz="0" w:space="0" w:color="auto"/>
            <w:right w:val="none" w:sz="0" w:space="0" w:color="auto"/>
          </w:divBdr>
        </w:div>
        <w:div w:id="1214972141">
          <w:marLeft w:val="567"/>
          <w:marRight w:val="0"/>
          <w:marTop w:val="0"/>
          <w:marBottom w:val="0"/>
          <w:divBdr>
            <w:top w:val="none" w:sz="0" w:space="0" w:color="auto"/>
            <w:left w:val="none" w:sz="0" w:space="0" w:color="auto"/>
            <w:bottom w:val="none" w:sz="0" w:space="0" w:color="auto"/>
            <w:right w:val="none" w:sz="0" w:space="0" w:color="auto"/>
          </w:divBdr>
        </w:div>
        <w:div w:id="1227687044">
          <w:marLeft w:val="567"/>
          <w:marRight w:val="0"/>
          <w:marTop w:val="0"/>
          <w:marBottom w:val="0"/>
          <w:divBdr>
            <w:top w:val="none" w:sz="0" w:space="0" w:color="auto"/>
            <w:left w:val="none" w:sz="0" w:space="0" w:color="auto"/>
            <w:bottom w:val="none" w:sz="0" w:space="0" w:color="auto"/>
            <w:right w:val="none" w:sz="0" w:space="0" w:color="auto"/>
          </w:divBdr>
        </w:div>
        <w:div w:id="1574192892">
          <w:marLeft w:val="567"/>
          <w:marRight w:val="0"/>
          <w:marTop w:val="0"/>
          <w:marBottom w:val="0"/>
          <w:divBdr>
            <w:top w:val="none" w:sz="0" w:space="0" w:color="auto"/>
            <w:left w:val="none" w:sz="0" w:space="0" w:color="auto"/>
            <w:bottom w:val="none" w:sz="0" w:space="0" w:color="auto"/>
            <w:right w:val="none" w:sz="0" w:space="0" w:color="auto"/>
          </w:divBdr>
        </w:div>
        <w:div w:id="2020892241">
          <w:marLeft w:val="567"/>
          <w:marRight w:val="0"/>
          <w:marTop w:val="0"/>
          <w:marBottom w:val="0"/>
          <w:divBdr>
            <w:top w:val="none" w:sz="0" w:space="0" w:color="auto"/>
            <w:left w:val="none" w:sz="0" w:space="0" w:color="auto"/>
            <w:bottom w:val="none" w:sz="0" w:space="0" w:color="auto"/>
            <w:right w:val="none" w:sz="0" w:space="0" w:color="auto"/>
          </w:divBdr>
        </w:div>
      </w:divsChild>
    </w:div>
    <w:div w:id="900166787">
      <w:bodyDiv w:val="1"/>
      <w:marLeft w:val="0"/>
      <w:marRight w:val="0"/>
      <w:marTop w:val="0"/>
      <w:marBottom w:val="0"/>
      <w:divBdr>
        <w:top w:val="none" w:sz="0" w:space="0" w:color="auto"/>
        <w:left w:val="none" w:sz="0" w:space="0" w:color="auto"/>
        <w:bottom w:val="none" w:sz="0" w:space="0" w:color="auto"/>
        <w:right w:val="none" w:sz="0" w:space="0" w:color="auto"/>
      </w:divBdr>
      <w:divsChild>
        <w:div w:id="1716388498">
          <w:marLeft w:val="375"/>
          <w:marRight w:val="0"/>
          <w:marTop w:val="0"/>
          <w:marBottom w:val="450"/>
          <w:divBdr>
            <w:top w:val="none" w:sz="0" w:space="0" w:color="auto"/>
            <w:left w:val="none" w:sz="0" w:space="0" w:color="auto"/>
            <w:bottom w:val="none" w:sz="0" w:space="0" w:color="auto"/>
            <w:right w:val="none" w:sz="0" w:space="0" w:color="auto"/>
          </w:divBdr>
          <w:divsChild>
            <w:div w:id="2174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9154">
      <w:bodyDiv w:val="1"/>
      <w:marLeft w:val="0"/>
      <w:marRight w:val="0"/>
      <w:marTop w:val="0"/>
      <w:marBottom w:val="0"/>
      <w:divBdr>
        <w:top w:val="none" w:sz="0" w:space="0" w:color="auto"/>
        <w:left w:val="none" w:sz="0" w:space="0" w:color="auto"/>
        <w:bottom w:val="none" w:sz="0" w:space="0" w:color="auto"/>
        <w:right w:val="none" w:sz="0" w:space="0" w:color="auto"/>
      </w:divBdr>
    </w:div>
    <w:div w:id="988635034">
      <w:bodyDiv w:val="1"/>
      <w:marLeft w:val="0"/>
      <w:marRight w:val="0"/>
      <w:marTop w:val="0"/>
      <w:marBottom w:val="0"/>
      <w:divBdr>
        <w:top w:val="none" w:sz="0" w:space="0" w:color="auto"/>
        <w:left w:val="none" w:sz="0" w:space="0" w:color="auto"/>
        <w:bottom w:val="none" w:sz="0" w:space="0" w:color="auto"/>
        <w:right w:val="none" w:sz="0" w:space="0" w:color="auto"/>
      </w:divBdr>
    </w:div>
    <w:div w:id="992832633">
      <w:bodyDiv w:val="1"/>
      <w:marLeft w:val="0"/>
      <w:marRight w:val="0"/>
      <w:marTop w:val="0"/>
      <w:marBottom w:val="0"/>
      <w:divBdr>
        <w:top w:val="none" w:sz="0" w:space="0" w:color="auto"/>
        <w:left w:val="none" w:sz="0" w:space="0" w:color="auto"/>
        <w:bottom w:val="none" w:sz="0" w:space="0" w:color="auto"/>
        <w:right w:val="none" w:sz="0" w:space="0" w:color="auto"/>
      </w:divBdr>
    </w:div>
    <w:div w:id="1054696192">
      <w:bodyDiv w:val="1"/>
      <w:marLeft w:val="0"/>
      <w:marRight w:val="0"/>
      <w:marTop w:val="0"/>
      <w:marBottom w:val="0"/>
      <w:divBdr>
        <w:top w:val="none" w:sz="0" w:space="0" w:color="auto"/>
        <w:left w:val="none" w:sz="0" w:space="0" w:color="auto"/>
        <w:bottom w:val="none" w:sz="0" w:space="0" w:color="auto"/>
        <w:right w:val="none" w:sz="0" w:space="0" w:color="auto"/>
      </w:divBdr>
    </w:div>
    <w:div w:id="1055736840">
      <w:bodyDiv w:val="1"/>
      <w:marLeft w:val="0"/>
      <w:marRight w:val="0"/>
      <w:marTop w:val="0"/>
      <w:marBottom w:val="0"/>
      <w:divBdr>
        <w:top w:val="none" w:sz="0" w:space="0" w:color="auto"/>
        <w:left w:val="none" w:sz="0" w:space="0" w:color="auto"/>
        <w:bottom w:val="none" w:sz="0" w:space="0" w:color="auto"/>
        <w:right w:val="none" w:sz="0" w:space="0" w:color="auto"/>
      </w:divBdr>
    </w:div>
    <w:div w:id="1070929299">
      <w:bodyDiv w:val="1"/>
      <w:marLeft w:val="0"/>
      <w:marRight w:val="0"/>
      <w:marTop w:val="0"/>
      <w:marBottom w:val="0"/>
      <w:divBdr>
        <w:top w:val="none" w:sz="0" w:space="0" w:color="auto"/>
        <w:left w:val="none" w:sz="0" w:space="0" w:color="auto"/>
        <w:bottom w:val="none" w:sz="0" w:space="0" w:color="auto"/>
        <w:right w:val="none" w:sz="0" w:space="0" w:color="auto"/>
      </w:divBdr>
    </w:div>
    <w:div w:id="1184173845">
      <w:bodyDiv w:val="1"/>
      <w:marLeft w:val="0"/>
      <w:marRight w:val="0"/>
      <w:marTop w:val="0"/>
      <w:marBottom w:val="0"/>
      <w:divBdr>
        <w:top w:val="none" w:sz="0" w:space="0" w:color="auto"/>
        <w:left w:val="none" w:sz="0" w:space="0" w:color="auto"/>
        <w:bottom w:val="none" w:sz="0" w:space="0" w:color="auto"/>
        <w:right w:val="none" w:sz="0" w:space="0" w:color="auto"/>
      </w:divBdr>
    </w:div>
    <w:div w:id="1197932857">
      <w:bodyDiv w:val="1"/>
      <w:marLeft w:val="0"/>
      <w:marRight w:val="0"/>
      <w:marTop w:val="0"/>
      <w:marBottom w:val="0"/>
      <w:divBdr>
        <w:top w:val="none" w:sz="0" w:space="0" w:color="auto"/>
        <w:left w:val="none" w:sz="0" w:space="0" w:color="auto"/>
        <w:bottom w:val="none" w:sz="0" w:space="0" w:color="auto"/>
        <w:right w:val="none" w:sz="0" w:space="0" w:color="auto"/>
      </w:divBdr>
    </w:div>
    <w:div w:id="1199315893">
      <w:bodyDiv w:val="1"/>
      <w:marLeft w:val="0"/>
      <w:marRight w:val="0"/>
      <w:marTop w:val="0"/>
      <w:marBottom w:val="0"/>
      <w:divBdr>
        <w:top w:val="none" w:sz="0" w:space="0" w:color="auto"/>
        <w:left w:val="none" w:sz="0" w:space="0" w:color="auto"/>
        <w:bottom w:val="none" w:sz="0" w:space="0" w:color="auto"/>
        <w:right w:val="none" w:sz="0" w:space="0" w:color="auto"/>
      </w:divBdr>
    </w:div>
    <w:div w:id="1331526451">
      <w:bodyDiv w:val="1"/>
      <w:marLeft w:val="0"/>
      <w:marRight w:val="0"/>
      <w:marTop w:val="0"/>
      <w:marBottom w:val="0"/>
      <w:divBdr>
        <w:top w:val="none" w:sz="0" w:space="0" w:color="auto"/>
        <w:left w:val="none" w:sz="0" w:space="0" w:color="auto"/>
        <w:bottom w:val="none" w:sz="0" w:space="0" w:color="auto"/>
        <w:right w:val="none" w:sz="0" w:space="0" w:color="auto"/>
      </w:divBdr>
    </w:div>
    <w:div w:id="1374113565">
      <w:bodyDiv w:val="1"/>
      <w:marLeft w:val="0"/>
      <w:marRight w:val="0"/>
      <w:marTop w:val="0"/>
      <w:marBottom w:val="0"/>
      <w:divBdr>
        <w:top w:val="none" w:sz="0" w:space="0" w:color="auto"/>
        <w:left w:val="none" w:sz="0" w:space="0" w:color="auto"/>
        <w:bottom w:val="none" w:sz="0" w:space="0" w:color="auto"/>
        <w:right w:val="none" w:sz="0" w:space="0" w:color="auto"/>
      </w:divBdr>
    </w:div>
    <w:div w:id="1379822655">
      <w:bodyDiv w:val="1"/>
      <w:marLeft w:val="0"/>
      <w:marRight w:val="0"/>
      <w:marTop w:val="0"/>
      <w:marBottom w:val="0"/>
      <w:divBdr>
        <w:top w:val="none" w:sz="0" w:space="0" w:color="auto"/>
        <w:left w:val="none" w:sz="0" w:space="0" w:color="auto"/>
        <w:bottom w:val="none" w:sz="0" w:space="0" w:color="auto"/>
        <w:right w:val="none" w:sz="0" w:space="0" w:color="auto"/>
      </w:divBdr>
      <w:divsChild>
        <w:div w:id="820541077">
          <w:marLeft w:val="0"/>
          <w:marRight w:val="375"/>
          <w:marTop w:val="0"/>
          <w:marBottom w:val="450"/>
          <w:divBdr>
            <w:top w:val="none" w:sz="0" w:space="0" w:color="auto"/>
            <w:left w:val="none" w:sz="0" w:space="0" w:color="auto"/>
            <w:bottom w:val="none" w:sz="0" w:space="0" w:color="auto"/>
            <w:right w:val="none" w:sz="0" w:space="0" w:color="auto"/>
          </w:divBdr>
          <w:divsChild>
            <w:div w:id="1698307816">
              <w:marLeft w:val="0"/>
              <w:marRight w:val="0"/>
              <w:marTop w:val="0"/>
              <w:marBottom w:val="0"/>
              <w:divBdr>
                <w:top w:val="none" w:sz="0" w:space="0" w:color="auto"/>
                <w:left w:val="none" w:sz="0" w:space="0" w:color="auto"/>
                <w:bottom w:val="none" w:sz="0" w:space="0" w:color="auto"/>
                <w:right w:val="none" w:sz="0" w:space="0" w:color="auto"/>
              </w:divBdr>
            </w:div>
          </w:divsChild>
        </w:div>
        <w:div w:id="1904221348">
          <w:marLeft w:val="375"/>
          <w:marRight w:val="0"/>
          <w:marTop w:val="0"/>
          <w:marBottom w:val="450"/>
          <w:divBdr>
            <w:top w:val="none" w:sz="0" w:space="0" w:color="auto"/>
            <w:left w:val="none" w:sz="0" w:space="0" w:color="auto"/>
            <w:bottom w:val="none" w:sz="0" w:space="0" w:color="auto"/>
            <w:right w:val="none" w:sz="0" w:space="0" w:color="auto"/>
          </w:divBdr>
          <w:divsChild>
            <w:div w:id="182663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99513">
      <w:bodyDiv w:val="1"/>
      <w:marLeft w:val="0"/>
      <w:marRight w:val="0"/>
      <w:marTop w:val="0"/>
      <w:marBottom w:val="0"/>
      <w:divBdr>
        <w:top w:val="none" w:sz="0" w:space="0" w:color="auto"/>
        <w:left w:val="none" w:sz="0" w:space="0" w:color="auto"/>
        <w:bottom w:val="none" w:sz="0" w:space="0" w:color="auto"/>
        <w:right w:val="none" w:sz="0" w:space="0" w:color="auto"/>
      </w:divBdr>
      <w:divsChild>
        <w:div w:id="208303204">
          <w:marLeft w:val="0"/>
          <w:marRight w:val="0"/>
          <w:marTop w:val="0"/>
          <w:marBottom w:val="600"/>
          <w:divBdr>
            <w:top w:val="none" w:sz="0" w:space="0" w:color="auto"/>
            <w:left w:val="none" w:sz="0" w:space="0" w:color="auto"/>
            <w:bottom w:val="single" w:sz="6" w:space="16" w:color="DDDFE4"/>
            <w:right w:val="none" w:sz="0" w:space="0" w:color="auto"/>
          </w:divBdr>
          <w:divsChild>
            <w:div w:id="1754469701">
              <w:marLeft w:val="135"/>
              <w:marRight w:val="0"/>
              <w:marTop w:val="0"/>
              <w:marBottom w:val="0"/>
              <w:divBdr>
                <w:top w:val="single" w:sz="6" w:space="0" w:color="DDDFE4"/>
                <w:left w:val="single" w:sz="6" w:space="0" w:color="DDDFE4"/>
                <w:bottom w:val="single" w:sz="6" w:space="0" w:color="DDDFE4"/>
                <w:right w:val="single" w:sz="6" w:space="0" w:color="DDDFE4"/>
              </w:divBdr>
            </w:div>
            <w:div w:id="2057240695">
              <w:marLeft w:val="0"/>
              <w:marRight w:val="0"/>
              <w:marTop w:val="0"/>
              <w:marBottom w:val="0"/>
              <w:divBdr>
                <w:top w:val="none" w:sz="0" w:space="0" w:color="auto"/>
                <w:left w:val="none" w:sz="0" w:space="0" w:color="auto"/>
                <w:bottom w:val="none" w:sz="0" w:space="0" w:color="auto"/>
                <w:right w:val="none" w:sz="0" w:space="0" w:color="auto"/>
              </w:divBdr>
              <w:divsChild>
                <w:div w:id="1464617896">
                  <w:marLeft w:val="0"/>
                  <w:marRight w:val="0"/>
                  <w:marTop w:val="0"/>
                  <w:marBottom w:val="0"/>
                  <w:divBdr>
                    <w:top w:val="none" w:sz="0" w:space="0" w:color="auto"/>
                    <w:left w:val="none" w:sz="0" w:space="0" w:color="auto"/>
                    <w:bottom w:val="none" w:sz="0" w:space="0" w:color="auto"/>
                    <w:right w:val="none" w:sz="0" w:space="0" w:color="auto"/>
                  </w:divBdr>
                  <w:divsChild>
                    <w:div w:id="142772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397630">
          <w:marLeft w:val="0"/>
          <w:marRight w:val="0"/>
          <w:marTop w:val="0"/>
          <w:marBottom w:val="0"/>
          <w:divBdr>
            <w:top w:val="none" w:sz="0" w:space="0" w:color="auto"/>
            <w:left w:val="none" w:sz="0" w:space="0" w:color="auto"/>
            <w:bottom w:val="none" w:sz="0" w:space="0" w:color="auto"/>
            <w:right w:val="none" w:sz="0" w:space="0" w:color="auto"/>
          </w:divBdr>
          <w:divsChild>
            <w:div w:id="765200311">
              <w:marLeft w:val="0"/>
              <w:marRight w:val="0"/>
              <w:marTop w:val="0"/>
              <w:marBottom w:val="0"/>
              <w:divBdr>
                <w:top w:val="none" w:sz="0" w:space="0" w:color="auto"/>
                <w:left w:val="none" w:sz="0" w:space="0" w:color="auto"/>
                <w:bottom w:val="none" w:sz="0" w:space="0" w:color="auto"/>
                <w:right w:val="none" w:sz="0" w:space="0" w:color="auto"/>
              </w:divBdr>
              <w:divsChild>
                <w:div w:id="1796368723">
                  <w:marLeft w:val="0"/>
                  <w:marRight w:val="0"/>
                  <w:marTop w:val="0"/>
                  <w:marBottom w:val="0"/>
                  <w:divBdr>
                    <w:top w:val="none" w:sz="0" w:space="0" w:color="auto"/>
                    <w:left w:val="none" w:sz="0" w:space="0" w:color="auto"/>
                    <w:bottom w:val="none" w:sz="0" w:space="0" w:color="auto"/>
                    <w:right w:val="none" w:sz="0" w:space="0" w:color="auto"/>
                  </w:divBdr>
                  <w:divsChild>
                    <w:div w:id="771441328">
                      <w:marLeft w:val="0"/>
                      <w:marRight w:val="0"/>
                      <w:marTop w:val="300"/>
                      <w:marBottom w:val="300"/>
                      <w:divBdr>
                        <w:top w:val="none" w:sz="0" w:space="0" w:color="auto"/>
                        <w:left w:val="none" w:sz="0" w:space="0" w:color="auto"/>
                        <w:bottom w:val="none" w:sz="0" w:space="0" w:color="auto"/>
                        <w:right w:val="none" w:sz="0" w:space="0" w:color="auto"/>
                      </w:divBdr>
                      <w:divsChild>
                        <w:div w:id="958947402">
                          <w:marLeft w:val="0"/>
                          <w:marRight w:val="0"/>
                          <w:marTop w:val="0"/>
                          <w:marBottom w:val="0"/>
                          <w:divBdr>
                            <w:top w:val="none" w:sz="0" w:space="0" w:color="auto"/>
                            <w:left w:val="none" w:sz="0" w:space="0" w:color="auto"/>
                            <w:bottom w:val="none" w:sz="0" w:space="0" w:color="auto"/>
                            <w:right w:val="none" w:sz="0" w:space="0" w:color="auto"/>
                          </w:divBdr>
                          <w:divsChild>
                            <w:div w:id="1560046264">
                              <w:marLeft w:val="0"/>
                              <w:marRight w:val="0"/>
                              <w:marTop w:val="0"/>
                              <w:marBottom w:val="0"/>
                              <w:divBdr>
                                <w:top w:val="none" w:sz="0" w:space="0" w:color="auto"/>
                                <w:left w:val="none" w:sz="0" w:space="0" w:color="auto"/>
                                <w:bottom w:val="none" w:sz="0" w:space="0" w:color="auto"/>
                                <w:right w:val="none" w:sz="0" w:space="0" w:color="auto"/>
                              </w:divBdr>
                              <w:divsChild>
                                <w:div w:id="1905022958">
                                  <w:marLeft w:val="0"/>
                                  <w:marRight w:val="0"/>
                                  <w:marTop w:val="0"/>
                                  <w:marBottom w:val="375"/>
                                  <w:divBdr>
                                    <w:top w:val="single" w:sz="12" w:space="15" w:color="DDDFE4"/>
                                    <w:left w:val="none" w:sz="0" w:space="0" w:color="auto"/>
                                    <w:bottom w:val="single" w:sz="12" w:space="0" w:color="DDDFE4"/>
                                    <w:right w:val="none" w:sz="0" w:space="0" w:color="auto"/>
                                  </w:divBdr>
                                  <w:divsChild>
                                    <w:div w:id="547954560">
                                      <w:marLeft w:val="0"/>
                                      <w:marRight w:val="0"/>
                                      <w:marTop w:val="0"/>
                                      <w:marBottom w:val="0"/>
                                      <w:divBdr>
                                        <w:top w:val="none" w:sz="0" w:space="0" w:color="auto"/>
                                        <w:left w:val="none" w:sz="0" w:space="0" w:color="auto"/>
                                        <w:bottom w:val="none" w:sz="0" w:space="0" w:color="auto"/>
                                        <w:right w:val="none" w:sz="0" w:space="0" w:color="auto"/>
                                      </w:divBdr>
                                      <w:divsChild>
                                        <w:div w:id="1070420892">
                                          <w:marLeft w:val="4992"/>
                                          <w:marRight w:val="0"/>
                                          <w:marTop w:val="150"/>
                                          <w:marBottom w:val="0"/>
                                          <w:divBdr>
                                            <w:top w:val="none" w:sz="0" w:space="0" w:color="auto"/>
                                            <w:left w:val="none" w:sz="0" w:space="0" w:color="auto"/>
                                            <w:bottom w:val="single" w:sz="6" w:space="0" w:color="DDDFE4"/>
                                            <w:right w:val="none" w:sz="0" w:space="0" w:color="auto"/>
                                          </w:divBdr>
                                        </w:div>
                                        <w:div w:id="1163743886">
                                          <w:marLeft w:val="0"/>
                                          <w:marRight w:val="0"/>
                                          <w:marTop w:val="0"/>
                                          <w:marBottom w:val="0"/>
                                          <w:divBdr>
                                            <w:top w:val="none" w:sz="0" w:space="0" w:color="auto"/>
                                            <w:left w:val="none" w:sz="0" w:space="0" w:color="auto"/>
                                            <w:bottom w:val="none" w:sz="0" w:space="0" w:color="auto"/>
                                            <w:right w:val="none" w:sz="0" w:space="0" w:color="auto"/>
                                          </w:divBdr>
                                        </w:div>
                                        <w:div w:id="13749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9931166">
      <w:bodyDiv w:val="1"/>
      <w:marLeft w:val="0"/>
      <w:marRight w:val="0"/>
      <w:marTop w:val="0"/>
      <w:marBottom w:val="0"/>
      <w:divBdr>
        <w:top w:val="none" w:sz="0" w:space="0" w:color="auto"/>
        <w:left w:val="none" w:sz="0" w:space="0" w:color="auto"/>
        <w:bottom w:val="none" w:sz="0" w:space="0" w:color="auto"/>
        <w:right w:val="none" w:sz="0" w:space="0" w:color="auto"/>
      </w:divBdr>
      <w:divsChild>
        <w:div w:id="51002891">
          <w:marLeft w:val="796"/>
          <w:marRight w:val="682"/>
          <w:marTop w:val="0"/>
          <w:marBottom w:val="455"/>
          <w:divBdr>
            <w:top w:val="none" w:sz="0" w:space="0" w:color="F4E601"/>
            <w:left w:val="none" w:sz="0" w:space="0" w:color="F4E601"/>
            <w:bottom w:val="single" w:sz="36" w:space="0" w:color="F4E601"/>
            <w:right w:val="none" w:sz="0" w:space="0" w:color="F4E601"/>
          </w:divBdr>
        </w:div>
        <w:div w:id="1122647557">
          <w:marLeft w:val="796"/>
          <w:marRight w:val="682"/>
          <w:marTop w:val="0"/>
          <w:marBottom w:val="455"/>
          <w:divBdr>
            <w:top w:val="none" w:sz="0" w:space="0" w:color="F4E601"/>
            <w:left w:val="none" w:sz="0" w:space="0" w:color="F4E601"/>
            <w:bottom w:val="single" w:sz="36" w:space="0" w:color="F4E601"/>
            <w:right w:val="none" w:sz="0" w:space="0" w:color="F4E601"/>
          </w:divBdr>
        </w:div>
      </w:divsChild>
    </w:div>
    <w:div w:id="1450929535">
      <w:bodyDiv w:val="1"/>
      <w:marLeft w:val="0"/>
      <w:marRight w:val="0"/>
      <w:marTop w:val="0"/>
      <w:marBottom w:val="0"/>
      <w:divBdr>
        <w:top w:val="none" w:sz="0" w:space="0" w:color="auto"/>
        <w:left w:val="none" w:sz="0" w:space="0" w:color="auto"/>
        <w:bottom w:val="none" w:sz="0" w:space="0" w:color="auto"/>
        <w:right w:val="none" w:sz="0" w:space="0" w:color="auto"/>
      </w:divBdr>
    </w:div>
    <w:div w:id="1473057821">
      <w:bodyDiv w:val="1"/>
      <w:marLeft w:val="0"/>
      <w:marRight w:val="0"/>
      <w:marTop w:val="0"/>
      <w:marBottom w:val="0"/>
      <w:divBdr>
        <w:top w:val="none" w:sz="0" w:space="0" w:color="auto"/>
        <w:left w:val="none" w:sz="0" w:space="0" w:color="auto"/>
        <w:bottom w:val="none" w:sz="0" w:space="0" w:color="auto"/>
        <w:right w:val="none" w:sz="0" w:space="0" w:color="auto"/>
      </w:divBdr>
      <w:divsChild>
        <w:div w:id="2109692112">
          <w:marLeft w:val="0"/>
          <w:marRight w:val="0"/>
          <w:marTop w:val="120"/>
          <w:marBottom w:val="225"/>
          <w:divBdr>
            <w:top w:val="none" w:sz="0" w:space="0" w:color="auto"/>
            <w:left w:val="none" w:sz="0" w:space="0" w:color="auto"/>
            <w:bottom w:val="none" w:sz="0" w:space="0" w:color="auto"/>
            <w:right w:val="none" w:sz="0" w:space="0" w:color="auto"/>
          </w:divBdr>
        </w:div>
      </w:divsChild>
    </w:div>
    <w:div w:id="1504510353">
      <w:bodyDiv w:val="1"/>
      <w:marLeft w:val="0"/>
      <w:marRight w:val="0"/>
      <w:marTop w:val="0"/>
      <w:marBottom w:val="0"/>
      <w:divBdr>
        <w:top w:val="none" w:sz="0" w:space="0" w:color="auto"/>
        <w:left w:val="none" w:sz="0" w:space="0" w:color="auto"/>
        <w:bottom w:val="none" w:sz="0" w:space="0" w:color="auto"/>
        <w:right w:val="none" w:sz="0" w:space="0" w:color="auto"/>
      </w:divBdr>
      <w:divsChild>
        <w:div w:id="863010343">
          <w:marLeft w:val="0"/>
          <w:marRight w:val="0"/>
          <w:marTop w:val="0"/>
          <w:marBottom w:val="0"/>
          <w:divBdr>
            <w:top w:val="none" w:sz="0" w:space="0" w:color="auto"/>
            <w:left w:val="none" w:sz="0" w:space="0" w:color="auto"/>
            <w:bottom w:val="none" w:sz="0" w:space="0" w:color="auto"/>
            <w:right w:val="none" w:sz="0" w:space="0" w:color="auto"/>
          </w:divBdr>
          <w:divsChild>
            <w:div w:id="13527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10697">
      <w:bodyDiv w:val="1"/>
      <w:marLeft w:val="0"/>
      <w:marRight w:val="0"/>
      <w:marTop w:val="0"/>
      <w:marBottom w:val="0"/>
      <w:divBdr>
        <w:top w:val="none" w:sz="0" w:space="0" w:color="auto"/>
        <w:left w:val="none" w:sz="0" w:space="0" w:color="auto"/>
        <w:bottom w:val="none" w:sz="0" w:space="0" w:color="auto"/>
        <w:right w:val="none" w:sz="0" w:space="0" w:color="auto"/>
      </w:divBdr>
      <w:divsChild>
        <w:div w:id="745961319">
          <w:marLeft w:val="150"/>
          <w:marRight w:val="150"/>
          <w:marTop w:val="225"/>
          <w:marBottom w:val="0"/>
          <w:divBdr>
            <w:top w:val="none" w:sz="0" w:space="0" w:color="auto"/>
            <w:left w:val="none" w:sz="0" w:space="0" w:color="auto"/>
            <w:bottom w:val="none" w:sz="0" w:space="0" w:color="auto"/>
            <w:right w:val="none" w:sz="0" w:space="0" w:color="auto"/>
          </w:divBdr>
        </w:div>
      </w:divsChild>
    </w:div>
    <w:div w:id="1575898407">
      <w:bodyDiv w:val="1"/>
      <w:marLeft w:val="0"/>
      <w:marRight w:val="0"/>
      <w:marTop w:val="0"/>
      <w:marBottom w:val="0"/>
      <w:divBdr>
        <w:top w:val="none" w:sz="0" w:space="0" w:color="auto"/>
        <w:left w:val="none" w:sz="0" w:space="0" w:color="auto"/>
        <w:bottom w:val="none" w:sz="0" w:space="0" w:color="auto"/>
        <w:right w:val="none" w:sz="0" w:space="0" w:color="auto"/>
      </w:divBdr>
    </w:div>
    <w:div w:id="1586770069">
      <w:bodyDiv w:val="1"/>
      <w:marLeft w:val="0"/>
      <w:marRight w:val="0"/>
      <w:marTop w:val="0"/>
      <w:marBottom w:val="0"/>
      <w:divBdr>
        <w:top w:val="none" w:sz="0" w:space="0" w:color="auto"/>
        <w:left w:val="none" w:sz="0" w:space="0" w:color="auto"/>
        <w:bottom w:val="none" w:sz="0" w:space="0" w:color="auto"/>
        <w:right w:val="none" w:sz="0" w:space="0" w:color="auto"/>
      </w:divBdr>
    </w:div>
    <w:div w:id="1612123533">
      <w:bodyDiv w:val="1"/>
      <w:marLeft w:val="0"/>
      <w:marRight w:val="0"/>
      <w:marTop w:val="0"/>
      <w:marBottom w:val="0"/>
      <w:divBdr>
        <w:top w:val="none" w:sz="0" w:space="0" w:color="auto"/>
        <w:left w:val="none" w:sz="0" w:space="0" w:color="auto"/>
        <w:bottom w:val="none" w:sz="0" w:space="0" w:color="auto"/>
        <w:right w:val="none" w:sz="0" w:space="0" w:color="auto"/>
      </w:divBdr>
    </w:div>
    <w:div w:id="1631784742">
      <w:bodyDiv w:val="1"/>
      <w:marLeft w:val="0"/>
      <w:marRight w:val="0"/>
      <w:marTop w:val="0"/>
      <w:marBottom w:val="0"/>
      <w:divBdr>
        <w:top w:val="none" w:sz="0" w:space="0" w:color="auto"/>
        <w:left w:val="none" w:sz="0" w:space="0" w:color="auto"/>
        <w:bottom w:val="none" w:sz="0" w:space="0" w:color="auto"/>
        <w:right w:val="none" w:sz="0" w:space="0" w:color="auto"/>
      </w:divBdr>
    </w:div>
    <w:div w:id="1674798899">
      <w:bodyDiv w:val="1"/>
      <w:marLeft w:val="0"/>
      <w:marRight w:val="0"/>
      <w:marTop w:val="0"/>
      <w:marBottom w:val="0"/>
      <w:divBdr>
        <w:top w:val="none" w:sz="0" w:space="0" w:color="auto"/>
        <w:left w:val="none" w:sz="0" w:space="0" w:color="auto"/>
        <w:bottom w:val="none" w:sz="0" w:space="0" w:color="auto"/>
        <w:right w:val="none" w:sz="0" w:space="0" w:color="auto"/>
      </w:divBdr>
    </w:div>
    <w:div w:id="1686129418">
      <w:bodyDiv w:val="1"/>
      <w:marLeft w:val="0"/>
      <w:marRight w:val="0"/>
      <w:marTop w:val="0"/>
      <w:marBottom w:val="0"/>
      <w:divBdr>
        <w:top w:val="none" w:sz="0" w:space="0" w:color="auto"/>
        <w:left w:val="none" w:sz="0" w:space="0" w:color="auto"/>
        <w:bottom w:val="none" w:sz="0" w:space="0" w:color="auto"/>
        <w:right w:val="none" w:sz="0" w:space="0" w:color="auto"/>
      </w:divBdr>
    </w:div>
    <w:div w:id="1687755701">
      <w:bodyDiv w:val="1"/>
      <w:marLeft w:val="0"/>
      <w:marRight w:val="0"/>
      <w:marTop w:val="0"/>
      <w:marBottom w:val="0"/>
      <w:divBdr>
        <w:top w:val="none" w:sz="0" w:space="0" w:color="auto"/>
        <w:left w:val="none" w:sz="0" w:space="0" w:color="auto"/>
        <w:bottom w:val="none" w:sz="0" w:space="0" w:color="auto"/>
        <w:right w:val="none" w:sz="0" w:space="0" w:color="auto"/>
      </w:divBdr>
    </w:div>
    <w:div w:id="1687828493">
      <w:bodyDiv w:val="1"/>
      <w:marLeft w:val="0"/>
      <w:marRight w:val="0"/>
      <w:marTop w:val="0"/>
      <w:marBottom w:val="0"/>
      <w:divBdr>
        <w:top w:val="none" w:sz="0" w:space="0" w:color="auto"/>
        <w:left w:val="none" w:sz="0" w:space="0" w:color="auto"/>
        <w:bottom w:val="none" w:sz="0" w:space="0" w:color="auto"/>
        <w:right w:val="none" w:sz="0" w:space="0" w:color="auto"/>
      </w:divBdr>
    </w:div>
    <w:div w:id="1741057671">
      <w:bodyDiv w:val="1"/>
      <w:marLeft w:val="0"/>
      <w:marRight w:val="0"/>
      <w:marTop w:val="0"/>
      <w:marBottom w:val="0"/>
      <w:divBdr>
        <w:top w:val="none" w:sz="0" w:space="0" w:color="auto"/>
        <w:left w:val="none" w:sz="0" w:space="0" w:color="auto"/>
        <w:bottom w:val="none" w:sz="0" w:space="0" w:color="auto"/>
        <w:right w:val="none" w:sz="0" w:space="0" w:color="auto"/>
      </w:divBdr>
    </w:div>
    <w:div w:id="1803695802">
      <w:bodyDiv w:val="1"/>
      <w:marLeft w:val="0"/>
      <w:marRight w:val="0"/>
      <w:marTop w:val="0"/>
      <w:marBottom w:val="0"/>
      <w:divBdr>
        <w:top w:val="none" w:sz="0" w:space="0" w:color="auto"/>
        <w:left w:val="none" w:sz="0" w:space="0" w:color="auto"/>
        <w:bottom w:val="none" w:sz="0" w:space="0" w:color="auto"/>
        <w:right w:val="none" w:sz="0" w:space="0" w:color="auto"/>
      </w:divBdr>
    </w:div>
    <w:div w:id="1845437262">
      <w:bodyDiv w:val="1"/>
      <w:marLeft w:val="0"/>
      <w:marRight w:val="0"/>
      <w:marTop w:val="0"/>
      <w:marBottom w:val="0"/>
      <w:divBdr>
        <w:top w:val="none" w:sz="0" w:space="0" w:color="auto"/>
        <w:left w:val="none" w:sz="0" w:space="0" w:color="auto"/>
        <w:bottom w:val="none" w:sz="0" w:space="0" w:color="auto"/>
        <w:right w:val="none" w:sz="0" w:space="0" w:color="auto"/>
      </w:divBdr>
      <w:divsChild>
        <w:div w:id="546650145">
          <w:marLeft w:val="0"/>
          <w:marRight w:val="150"/>
          <w:marTop w:val="0"/>
          <w:marBottom w:val="150"/>
          <w:divBdr>
            <w:top w:val="single" w:sz="6" w:space="0" w:color="E0E0E0"/>
            <w:left w:val="single" w:sz="6" w:space="0" w:color="E0E0E0"/>
            <w:bottom w:val="single" w:sz="6" w:space="0" w:color="E0E0E0"/>
            <w:right w:val="single" w:sz="6" w:space="0" w:color="E0E0E0"/>
          </w:divBdr>
        </w:div>
        <w:div w:id="2029132843">
          <w:marLeft w:val="0"/>
          <w:marRight w:val="150"/>
          <w:marTop w:val="0"/>
          <w:marBottom w:val="150"/>
          <w:divBdr>
            <w:top w:val="single" w:sz="6" w:space="0" w:color="E0E0E0"/>
            <w:left w:val="single" w:sz="6" w:space="0" w:color="E0E0E0"/>
            <w:bottom w:val="single" w:sz="6" w:space="0" w:color="E0E0E0"/>
            <w:right w:val="single" w:sz="6" w:space="0" w:color="E0E0E0"/>
          </w:divBdr>
        </w:div>
      </w:divsChild>
    </w:div>
    <w:div w:id="1847474837">
      <w:bodyDiv w:val="1"/>
      <w:marLeft w:val="0"/>
      <w:marRight w:val="0"/>
      <w:marTop w:val="0"/>
      <w:marBottom w:val="0"/>
      <w:divBdr>
        <w:top w:val="none" w:sz="0" w:space="0" w:color="auto"/>
        <w:left w:val="none" w:sz="0" w:space="0" w:color="auto"/>
        <w:bottom w:val="none" w:sz="0" w:space="0" w:color="auto"/>
        <w:right w:val="none" w:sz="0" w:space="0" w:color="auto"/>
      </w:divBdr>
    </w:div>
    <w:div w:id="1889032345">
      <w:bodyDiv w:val="1"/>
      <w:marLeft w:val="0"/>
      <w:marRight w:val="0"/>
      <w:marTop w:val="0"/>
      <w:marBottom w:val="0"/>
      <w:divBdr>
        <w:top w:val="none" w:sz="0" w:space="0" w:color="auto"/>
        <w:left w:val="none" w:sz="0" w:space="0" w:color="auto"/>
        <w:bottom w:val="none" w:sz="0" w:space="0" w:color="auto"/>
        <w:right w:val="none" w:sz="0" w:space="0" w:color="auto"/>
      </w:divBdr>
    </w:div>
    <w:div w:id="2037729268">
      <w:bodyDiv w:val="1"/>
      <w:marLeft w:val="0"/>
      <w:marRight w:val="0"/>
      <w:marTop w:val="0"/>
      <w:marBottom w:val="0"/>
      <w:divBdr>
        <w:top w:val="none" w:sz="0" w:space="0" w:color="auto"/>
        <w:left w:val="none" w:sz="0" w:space="0" w:color="auto"/>
        <w:bottom w:val="none" w:sz="0" w:space="0" w:color="auto"/>
        <w:right w:val="none" w:sz="0" w:space="0" w:color="auto"/>
      </w:divBdr>
    </w:div>
    <w:div w:id="2072729761">
      <w:bodyDiv w:val="1"/>
      <w:marLeft w:val="0"/>
      <w:marRight w:val="0"/>
      <w:marTop w:val="0"/>
      <w:marBottom w:val="0"/>
      <w:divBdr>
        <w:top w:val="none" w:sz="0" w:space="0" w:color="auto"/>
        <w:left w:val="none" w:sz="0" w:space="0" w:color="auto"/>
        <w:bottom w:val="none" w:sz="0" w:space="0" w:color="auto"/>
        <w:right w:val="none" w:sz="0" w:space="0" w:color="auto"/>
      </w:divBdr>
    </w:div>
    <w:div w:id="2082604736">
      <w:bodyDiv w:val="1"/>
      <w:marLeft w:val="0"/>
      <w:marRight w:val="0"/>
      <w:marTop w:val="0"/>
      <w:marBottom w:val="0"/>
      <w:divBdr>
        <w:top w:val="none" w:sz="0" w:space="0" w:color="auto"/>
        <w:left w:val="none" w:sz="0" w:space="0" w:color="auto"/>
        <w:bottom w:val="none" w:sz="0" w:space="0" w:color="auto"/>
        <w:right w:val="none" w:sz="0" w:space="0" w:color="auto"/>
      </w:divBdr>
    </w:div>
    <w:div w:id="209226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dweek.org/ew/articles/2016/07/27/we-should-measure-students-noncognitive-skills.html" TargetMode="External"/><Relationship Id="rId117" Type="http://schemas.openxmlformats.org/officeDocument/2006/relationships/hyperlink" Target="http://www.huffingtonpost.com/monica-gray/suspension-is-not-the-answer_b_7978488.html" TargetMode="External"/><Relationship Id="rId21" Type="http://schemas.openxmlformats.org/officeDocument/2006/relationships/hyperlink" Target="http://www.flstopcccoalition.org/files/644FBB6D-2E9F-4B4E-B95A-673F164F13BD--A7BEED11-6E00-4B4C-B9B0-4C2D5AD4FA98/final-ltr-naep-legal-and-privacy-concerns-06272016.pdf" TargetMode="External"/><Relationship Id="rId42" Type="http://schemas.openxmlformats.org/officeDocument/2006/relationships/hyperlink" Target="http://www.ahrp.org/cms/content/view/18/87/" TargetMode="External"/><Relationship Id="rId47" Type="http://schemas.openxmlformats.org/officeDocument/2006/relationships/hyperlink" Target="http://www.mentalhealthamerica.net/issues/privacy-rights" TargetMode="External"/><Relationship Id="rId63" Type="http://schemas.openxmlformats.org/officeDocument/2006/relationships/hyperlink" Target="http://www2.ed.gov/about/contacts/state/index.html?src=ov" TargetMode="External"/><Relationship Id="rId68" Type="http://schemas.openxmlformats.org/officeDocument/2006/relationships/hyperlink" Target="http://www.ed.gov/teaching" TargetMode="External"/><Relationship Id="rId84" Type="http://schemas.openxmlformats.org/officeDocument/2006/relationships/hyperlink" Target="https://www.ncbi.nlm.nih.gov/pmc/articles/PMC4605168/" TargetMode="External"/><Relationship Id="rId89" Type="http://schemas.openxmlformats.org/officeDocument/2006/relationships/hyperlink" Target="http://www.healthyplace.com/other-info/mental-illness-overview/early-warning-signs-of-mental-illness/" TargetMode="External"/><Relationship Id="rId112" Type="http://schemas.openxmlformats.org/officeDocument/2006/relationships/hyperlink" Target="http://thinkprogress.org/health/2014/12/12/3602474/ptsd-low-income-children/" TargetMode="External"/><Relationship Id="rId16" Type="http://schemas.openxmlformats.org/officeDocument/2006/relationships/hyperlink" Target="http://truthinamericaneducation.com/federalized-education/enter-baby-common-core-new-head-start-performance-standards/" TargetMode="External"/><Relationship Id="rId107" Type="http://schemas.openxmlformats.org/officeDocument/2006/relationships/hyperlink" Target="http://www.ischoolguide.com/articles/10860/20150421/elementary-schools-recess-punishment-mental-health.htm" TargetMode="External"/><Relationship Id="rId11" Type="http://schemas.openxmlformats.org/officeDocument/2006/relationships/hyperlink" Target="http://blogs.edweek.org/edweek/rulesforengagement/2016/08/social-emotional_learning_states_collaborate_to_craft_standards_policies.html" TargetMode="External"/><Relationship Id="rId32" Type="http://schemas.openxmlformats.org/officeDocument/2006/relationships/hyperlink" Target="http://www.edweek.org/ew/articles/2015/05/20/accountability-measures-for-traits-like-grit-questioned.html" TargetMode="External"/><Relationship Id="rId37" Type="http://schemas.openxmlformats.org/officeDocument/2006/relationships/hyperlink" Target="https://www.scientificamerican.com/author/john-horgan7/" TargetMode="External"/><Relationship Id="rId53" Type="http://schemas.openxmlformats.org/officeDocument/2006/relationships/hyperlink" Target="https://www.ncbi.nlm.nih.gov/pubmed/?term=Jensen%20P%5BAuthor%5D&amp;cauthor=true&amp;cauthor_uid=15473102" TargetMode="External"/><Relationship Id="rId58" Type="http://schemas.openxmlformats.org/officeDocument/2006/relationships/hyperlink" Target="http://nces.ed.gov/programs/digest/d15/tables/dt15_208.20.asp?current=yes" TargetMode="External"/><Relationship Id="rId74" Type="http://schemas.openxmlformats.org/officeDocument/2006/relationships/hyperlink" Target="http://www.cdc.gov/features/childrensmentalhealth/" TargetMode="External"/><Relationship Id="rId79" Type="http://schemas.openxmlformats.org/officeDocument/2006/relationships/hyperlink" Target="http://www.naswdc.org/advocacy/school/" TargetMode="External"/><Relationship Id="rId102" Type="http://schemas.openxmlformats.org/officeDocument/2006/relationships/hyperlink" Target="http://www.baltimoresun.com/news/opinion/editorial/bs-ed-school-suspensions-20131112-story.html" TargetMode="External"/><Relationship Id="rId123" Type="http://schemas.openxmlformats.org/officeDocument/2006/relationships/hyperlink" Target="http://csgjusticecenter.org/wp-content/uploads/2012/08/Breaking_Schools_Rules_Report_Final.pdf" TargetMode="External"/><Relationship Id="rId128" Type="http://schemas.openxmlformats.org/officeDocument/2006/relationships/hyperlink" Target="http://4pt0.org/" TargetMode="External"/><Relationship Id="rId5" Type="http://schemas.openxmlformats.org/officeDocument/2006/relationships/webSettings" Target="webSettings.xml"/><Relationship Id="rId90" Type="http://schemas.openxmlformats.org/officeDocument/2006/relationships/hyperlink" Target="http://www.healthyplace.com/blogs/breakingbipolar/2015/06/reasons-for-suicide-when-your-brain-lies-to-you/" TargetMode="External"/><Relationship Id="rId95" Type="http://schemas.openxmlformats.org/officeDocument/2006/relationships/hyperlink" Target="http://www.detroitnews.com/story/opinion/2014/09/24/mental-health-academic-success/16171949/" TargetMode="External"/><Relationship Id="rId19" Type="http://schemas.openxmlformats.org/officeDocument/2006/relationships/hyperlink" Target="http://www.ascd.org/ASCD/pdf/siteASCD/policy/ESSA-Resources_SEL-Funding.pdf" TargetMode="External"/><Relationship Id="rId14" Type="http://schemas.openxmlformats.org/officeDocument/2006/relationships/hyperlink" Target="http://www.gadoe.org/External-Affairs-and-Policy/communications/Pages/PressReleaseDetails.aspx?PressView=default&amp;pid=476" TargetMode="External"/><Relationship Id="rId22" Type="http://schemas.openxmlformats.org/officeDocument/2006/relationships/hyperlink" Target="http://www.flstopcccoalition.org/files/7C7D2880-68E4-4C61-AF31-FF29E8FA9789--B4BCFE9D-8881-4C5A-B267-D9863CA280DB/setra-handout-final.pdf" TargetMode="External"/><Relationship Id="rId27" Type="http://schemas.openxmlformats.org/officeDocument/2006/relationships/hyperlink" Target="http://edlibertywatch.org/wp-content/uploads/2014/11/SEL-Child-Mental-Health-Quotes-and-References3.pdf" TargetMode="External"/><Relationship Id="rId30" Type="http://schemas.openxmlformats.org/officeDocument/2006/relationships/hyperlink" Target="http://ahrp.org/mental-health-screening-a-form-of-child-abuse-children-drugged-without-parental-consent/" TargetMode="External"/><Relationship Id="rId35" Type="http://schemas.openxmlformats.org/officeDocument/2006/relationships/hyperlink" Target="http://townhall.com/columnists/janerobbins/2016/05/06/the-feds-call-it-research-we-call-it-violating-child-privacy-n2158642" TargetMode="External"/><Relationship Id="rId43" Type="http://schemas.openxmlformats.org/officeDocument/2006/relationships/hyperlink" Target="http://www.nytimes.com/2009/10/22/health/22nami.html" TargetMode="External"/><Relationship Id="rId48" Type="http://schemas.openxmlformats.org/officeDocument/2006/relationships/hyperlink" Target="http://www.thefreedictionary.com/substantial" TargetMode="External"/><Relationship Id="rId56" Type="http://schemas.openxmlformats.org/officeDocument/2006/relationships/hyperlink" Target="http://nces.ed.gov/programs/coe/indicator_cge.asp" TargetMode="External"/><Relationship Id="rId64" Type="http://schemas.openxmlformats.org/officeDocument/2006/relationships/hyperlink" Target="http://www2.ed.gov/fund/grants-college.html?src=pn" TargetMode="External"/><Relationship Id="rId69" Type="http://schemas.openxmlformats.org/officeDocument/2006/relationships/hyperlink" Target="http://paradigmmalibu.com/teen-mental-health-treatment/" TargetMode="External"/><Relationship Id="rId77" Type="http://schemas.openxmlformats.org/officeDocument/2006/relationships/hyperlink" Target="http://www.npr.org/sections/ed/2014/12/31/356187871/why-emotional-literacy-may-be-as-important-as-learning-the-a-b-c-s" TargetMode="External"/><Relationship Id="rId100" Type="http://schemas.openxmlformats.org/officeDocument/2006/relationships/hyperlink" Target="http://www.baltimoresun.com/news/opinion/editorial/bs-ed-school-suspensions-20131112-story.html" TargetMode="External"/><Relationship Id="rId105" Type="http://schemas.openxmlformats.org/officeDocument/2006/relationships/hyperlink" Target="https://www.aclu.org/what-school-prison-pipeline?redirect=racial-justice/what-school-prison-pipeline" TargetMode="External"/><Relationship Id="rId113" Type="http://schemas.openxmlformats.org/officeDocument/2006/relationships/hyperlink" Target="http://www.pri.org/stories/2015-04-10/how-kicking-trash-can-became-criminal-6th-grader" TargetMode="External"/><Relationship Id="rId118" Type="http://schemas.openxmlformats.org/officeDocument/2006/relationships/hyperlink" Target="http://www.prisonstudies.org/highest-to-lowest/prison-population-total?area=all&amp;category=wb_poprate" TargetMode="External"/><Relationship Id="rId126" Type="http://schemas.openxmlformats.org/officeDocument/2006/relationships/hyperlink" Target="http://sentencingproject.org/doc/publications/rd_Black_Lives_Matter.pdf" TargetMode="External"/><Relationship Id="rId8" Type="http://schemas.openxmlformats.org/officeDocument/2006/relationships/hyperlink" Target="http://thefederalist.com/author/janeandkaren/" TargetMode="External"/><Relationship Id="rId51" Type="http://schemas.openxmlformats.org/officeDocument/2006/relationships/hyperlink" Target="https://www.ncbi.nlm.nih.gov/pubmed/?term=Crowe%20M%5BAuthor%5D&amp;cauthor=true&amp;cauthor_uid=15473102" TargetMode="External"/><Relationship Id="rId72" Type="http://schemas.openxmlformats.org/officeDocument/2006/relationships/hyperlink" Target="http://www.nimh.nih.gov/news/science-news/2011/majority-of-youth-with-mental-disorders-may-not-be-receiving-sufficient-services.shtml" TargetMode="External"/><Relationship Id="rId80" Type="http://schemas.openxmlformats.org/officeDocument/2006/relationships/hyperlink" Target="https://www.schoolcounselor.org/school-counselors-members/careers-roles" TargetMode="External"/><Relationship Id="rId85" Type="http://schemas.openxmlformats.org/officeDocument/2006/relationships/hyperlink" Target="https://newteachercenter.org/" TargetMode="External"/><Relationship Id="rId93" Type="http://schemas.openxmlformats.org/officeDocument/2006/relationships/hyperlink" Target="http://time.com/author/alexandra-sifferlin/" TargetMode="External"/><Relationship Id="rId98" Type="http://schemas.openxmlformats.org/officeDocument/2006/relationships/hyperlink" Target="http://www.baltimorecommunityschools.org/" TargetMode="External"/><Relationship Id="rId121" Type="http://schemas.openxmlformats.org/officeDocument/2006/relationships/hyperlink" Target="https://www.ncjrs.gov/pdffiles1/ojjdp/227744.pdf" TargetMode="External"/><Relationship Id="rId3" Type="http://schemas.openxmlformats.org/officeDocument/2006/relationships/styles" Target="styles.xml"/><Relationship Id="rId12" Type="http://schemas.openxmlformats.org/officeDocument/2006/relationships/hyperlink" Target="http://www.casel.org/what-is-sel/" TargetMode="External"/><Relationship Id="rId17" Type="http://schemas.openxmlformats.org/officeDocument/2006/relationships/hyperlink" Target="http://www.flstopcccoalition.org/files/45ACDEA5-46D6-408B-9934-4D8BE4B74449--8035CC3C-673E-49B4-8293-E43078236473/psychosocial-manipulation-in-the-common-core-standards-and-aligned-tests-and-curriculum.pdf" TargetMode="External"/><Relationship Id="rId25" Type="http://schemas.openxmlformats.org/officeDocument/2006/relationships/hyperlink" Target="http://thepulse2016.com/karen-r-effrem/2015/11/16/nanny-state-preschool-expansion-another-reason-the-esea-rewrite-should-be-voted-down/" TargetMode="External"/><Relationship Id="rId33" Type="http://schemas.openxmlformats.org/officeDocument/2006/relationships/hyperlink" Target="http://www.nytimes.com/2016/03/01/us/testing-for-joy-and-grit-schools-nationwide-push-to-measure-students-emotional-skills.html?_r=1" TargetMode="External"/><Relationship Id="rId38" Type="http://schemas.openxmlformats.org/officeDocument/2006/relationships/hyperlink" Target="http://www.teenscreen.org/" TargetMode="External"/><Relationship Id="rId46" Type="http://schemas.openxmlformats.org/officeDocument/2006/relationships/hyperlink" Target="http://www.mentalhealthamerica.net/positions/community-inclusion-after-olmstead" TargetMode="External"/><Relationship Id="rId59" Type="http://schemas.openxmlformats.org/officeDocument/2006/relationships/hyperlink" Target="http://nces.ed.gov/programs/digest/d15/tables/dt15_214.30.asp?current=yes" TargetMode="External"/><Relationship Id="rId67" Type="http://schemas.openxmlformats.org/officeDocument/2006/relationships/hyperlink" Target="http://www2.ed.gov/about/offices/list/ocr/index.html" TargetMode="External"/><Relationship Id="rId103" Type="http://schemas.openxmlformats.org/officeDocument/2006/relationships/hyperlink" Target="http://articles.baltimoresun.com/2014-01-27/news/bs-md-state-discipline-regs-20140127_1_discipline-policy-dale-rauenzahn-suspensions" TargetMode="External"/><Relationship Id="rId108" Type="http://schemas.openxmlformats.org/officeDocument/2006/relationships/hyperlink" Target="http://www.ischoolguide.com/articles/10860/20150421/elementary-schools-recess-punishment-mental-health.htm" TargetMode="External"/><Relationship Id="rId116" Type="http://schemas.openxmlformats.org/officeDocument/2006/relationships/hyperlink" Target="http://www.huffingtonpost.com/author/monica-gray" TargetMode="External"/><Relationship Id="rId124" Type="http://schemas.openxmlformats.org/officeDocument/2006/relationships/hyperlink" Target="https://www.aclu.org/fact-sheet/what-school-prison-pipeline" TargetMode="External"/><Relationship Id="rId129" Type="http://schemas.openxmlformats.org/officeDocument/2006/relationships/fontTable" Target="fontTable.xml"/><Relationship Id="rId20" Type="http://schemas.openxmlformats.org/officeDocument/2006/relationships/hyperlink" Target="http://edlibertywatch.org/2016/04/constitutional-statutory-privacy-concerns-with-assessing-mindsets-in-the-naep/" TargetMode="External"/><Relationship Id="rId41" Type="http://schemas.openxmlformats.org/officeDocument/2006/relationships/hyperlink" Target="http://query.nytimes.com/gst/fullpage.html?res=9D02E0DE1E3CF931A3575AC0A9669D8B63" TargetMode="External"/><Relationship Id="rId54" Type="http://schemas.openxmlformats.org/officeDocument/2006/relationships/hyperlink" Target="http://nces.ed.gov/programs/digest/d15/tables/dt15_105.20.asp?current=yes" TargetMode="External"/><Relationship Id="rId62" Type="http://schemas.openxmlformats.org/officeDocument/2006/relationships/hyperlink" Target="http://nces.ed.gov/programs/digest/d15/tables/dt15_236.15.asp" TargetMode="External"/><Relationship Id="rId70" Type="http://schemas.openxmlformats.org/officeDocument/2006/relationships/hyperlink" Target="http://www.pbs.org/newshour/author/jenny-gold-kaiser-health-news/" TargetMode="External"/><Relationship Id="rId75" Type="http://schemas.openxmlformats.org/officeDocument/2006/relationships/hyperlink" Target="http://www.ncbi.nlm.nih.gov/pubmed/12202276" TargetMode="External"/><Relationship Id="rId83" Type="http://schemas.openxmlformats.org/officeDocument/2006/relationships/hyperlink" Target="https://www.aspeninstitute.org/programs/national-commission-on-social-emotional-and-academic-development/" TargetMode="External"/><Relationship Id="rId88" Type="http://schemas.openxmlformats.org/officeDocument/2006/relationships/hyperlink" Target="http://www.healthyplace.com/other-info/mental-health-newsletter/why-can-mental-illness-be-so-hard-to-diagnose/" TargetMode="External"/><Relationship Id="rId91" Type="http://schemas.openxmlformats.org/officeDocument/2006/relationships/hyperlink" Target="http://www.healthyplace.com/blogs/recoveringfrommentalillness/2015/02/are-people-with-mental-illness-more-violent/" TargetMode="External"/><Relationship Id="rId96" Type="http://schemas.openxmlformats.org/officeDocument/2006/relationships/hyperlink" Target="http://thehill.com/blogs/congress-blog/healthcare/283064-moving-forward-on-mental-health-in-schools" TargetMode="External"/><Relationship Id="rId111" Type="http://schemas.openxmlformats.org/officeDocument/2006/relationships/hyperlink" Target="http://technical.ly/baltimore/2013/11/20/baltimore-city-poverty-rate-25-2-percent-map/" TargetMode="Externa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5" Type="http://schemas.openxmlformats.org/officeDocument/2006/relationships/hyperlink" Target="http://townhall.com/columnists/janerobbins/2016/08/08/the-latest-big-education-fad-socialemotional-learning-is-as-bad-as-it-sounds-n2202205" TargetMode="External"/><Relationship Id="rId23" Type="http://schemas.openxmlformats.org/officeDocument/2006/relationships/hyperlink" Target="http://thefederalist.com/2016/05/11/how-common-core-fulfills-hillary-clintons-education-dreams/" TargetMode="External"/><Relationship Id="rId28" Type="http://schemas.openxmlformats.org/officeDocument/2006/relationships/hyperlink" Target="http://www.who.int/whr/2001/chapter2/en/index4.html" TargetMode="External"/><Relationship Id="rId36" Type="http://schemas.openxmlformats.org/officeDocument/2006/relationships/hyperlink" Target="http://www.hhs.gov/hipaa/for-professionals/faq/513/does-hipaa-apply-to-an-elementary-school/index.html" TargetMode="External"/><Relationship Id="rId49" Type="http://schemas.openxmlformats.org/officeDocument/2006/relationships/hyperlink" Target="https://www.ncbi.nlm.nih.gov/pubmed/?term=Chatterji%20P%5BAuthor%5D&amp;cauthor=true&amp;cauthor_uid=15473102" TargetMode="External"/><Relationship Id="rId57" Type="http://schemas.openxmlformats.org/officeDocument/2006/relationships/hyperlink" Target="http://nces.ed.gov/programs/digest/d15/tables/dt15_203.10.asp" TargetMode="External"/><Relationship Id="rId106" Type="http://schemas.openxmlformats.org/officeDocument/2006/relationships/hyperlink" Target="https://www.aclu.org/what-school-prison-pipeline?redirect=racial-justice/what-school-prison-pipeline" TargetMode="External"/><Relationship Id="rId114" Type="http://schemas.openxmlformats.org/officeDocument/2006/relationships/hyperlink" Target="http://www.pri.org/stories/2015-04-10/how-kicking-trash-can-became-criminal-6th-grader" TargetMode="External"/><Relationship Id="rId119" Type="http://schemas.openxmlformats.org/officeDocument/2006/relationships/hyperlink" Target="http://www.prisonstudies.org/highest-to-lowest/prison-population-total?field_region_taxonomy_tid=All" TargetMode="External"/><Relationship Id="rId127" Type="http://schemas.openxmlformats.org/officeDocument/2006/relationships/hyperlink" Target="http://www.confluenceacademy.org/" TargetMode="External"/><Relationship Id="rId10" Type="http://schemas.openxmlformats.org/officeDocument/2006/relationships/hyperlink" Target="http://www.casel.org/" TargetMode="External"/><Relationship Id="rId31" Type="http://schemas.openxmlformats.org/officeDocument/2006/relationships/hyperlink" Target="http://healthimpactnews.com/2011/police-use-assault-weapons-and-tank-against-home-school-mom-wanting-to-protect-daughter-from-dangerous-medications/" TargetMode="External"/><Relationship Id="rId44" Type="http://schemas.openxmlformats.org/officeDocument/2006/relationships/hyperlink" Target="http://www.smh.com.au/national/health/mcgorry-aborts-teen-drug-trial-20110820-1j3k1.html" TargetMode="External"/><Relationship Id="rId52" Type="http://schemas.openxmlformats.org/officeDocument/2006/relationships/hyperlink" Target="https://www.ncbi.nlm.nih.gov/pubmed/?term=Freeman%20L%5BAuthor%5D&amp;cauthor=true&amp;cauthor_uid=15473102" TargetMode="External"/><Relationship Id="rId60" Type="http://schemas.openxmlformats.org/officeDocument/2006/relationships/hyperlink" Target="http://nces.ed.gov/programs/digest/d15/tables/dt15_216.20.asp?current=yes" TargetMode="External"/><Relationship Id="rId65" Type="http://schemas.openxmlformats.org/officeDocument/2006/relationships/hyperlink" Target="http://www2.ed.gov/rschstat/landing.jhtml?src=ft" TargetMode="External"/><Relationship Id="rId73" Type="http://schemas.openxmlformats.org/officeDocument/2006/relationships/hyperlink" Target="http://www.hhs.gov/about/news/2014/09/22/hhs-announces-99-million-in-new-grants-to-improve-mental-health-services-for-young-people.html" TargetMode="External"/><Relationship Id="rId78" Type="http://schemas.openxmlformats.org/officeDocument/2006/relationships/hyperlink" Target="http://www.sswaa.org/?page=459" TargetMode="External"/><Relationship Id="rId81" Type="http://schemas.openxmlformats.org/officeDocument/2006/relationships/hyperlink" Target="http://www.npr.org/sections/ed/2015/11/09/436588372/behind-the-shortage-of-special-ed-teachers-long-hours-crushing-paperwork" TargetMode="External"/><Relationship Id="rId86" Type="http://schemas.openxmlformats.org/officeDocument/2006/relationships/hyperlink" Target="https://newteachercenter.org/blog/2016/10/26/powerful-mix-practices-accelerate-student-learning/" TargetMode="External"/><Relationship Id="rId94" Type="http://schemas.openxmlformats.org/officeDocument/2006/relationships/hyperlink" Target="http://time.com/3479351/mental-health-schools/www.thelancet.com/psychiatry" TargetMode="External"/><Relationship Id="rId99" Type="http://schemas.openxmlformats.org/officeDocument/2006/relationships/hyperlink" Target="http://www.baltimorecityschools.org/Page/24452" TargetMode="External"/><Relationship Id="rId101" Type="http://schemas.openxmlformats.org/officeDocument/2006/relationships/hyperlink" Target="http://www.baltimoresun.com/news/opinion/editorial/bs-ed-school-suspensions-20131112-story.html" TargetMode="External"/><Relationship Id="rId122" Type="http://schemas.openxmlformats.org/officeDocument/2006/relationships/hyperlink" Target="https://twitter.com/usedgov/status/624999807845675008" TargetMode="External"/><Relationship Id="rId13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thefederalist.com/2016/10/19/schools-ditch-academics-for-emotional-manipulation/" TargetMode="External"/><Relationship Id="rId13" Type="http://schemas.openxmlformats.org/officeDocument/2006/relationships/hyperlink" Target="http://truthinamericaneducation.com/social-emotional-learning/tennessee-family-groups-legislators-stand-social-emotional-standards-onslaught/" TargetMode="External"/><Relationship Id="rId18" Type="http://schemas.openxmlformats.org/officeDocument/2006/relationships/hyperlink" Target="http://blogs.edweek.org/edweek/campaign-k-12/2016/03/fact_check_essa_non-academic.html" TargetMode="External"/><Relationship Id="rId39" Type="http://schemas.openxmlformats.org/officeDocument/2006/relationships/hyperlink" Target="http://online.wsj.com/article/the_informed_patient.html" TargetMode="External"/><Relationship Id="rId109" Type="http://schemas.openxmlformats.org/officeDocument/2006/relationships/hyperlink" Target="http://www.colorlines.com/content/infographic-disability-criminality" TargetMode="External"/><Relationship Id="rId34" Type="http://schemas.openxmlformats.org/officeDocument/2006/relationships/hyperlink" Target="http://www.eagleforum.org/publications/educate/june16/setra-should-remain-stalled.html" TargetMode="External"/><Relationship Id="rId50" Type="http://schemas.openxmlformats.org/officeDocument/2006/relationships/hyperlink" Target="https://www.ncbi.nlm.nih.gov/pubmed/?term=Caffray%20CM%5BAuthor%5D&amp;cauthor=true&amp;cauthor_uid=15473102" TargetMode="External"/><Relationship Id="rId55" Type="http://schemas.openxmlformats.org/officeDocument/2006/relationships/hyperlink" Target="http://nces.ed.gov/programs/digest/d15/tables/dt15_203.50.asp" TargetMode="External"/><Relationship Id="rId76" Type="http://schemas.openxmlformats.org/officeDocument/2006/relationships/hyperlink" Target="http://www.npr.org/sections/ed/2015/01/13/376720559/grieving-in-the-classroom" TargetMode="External"/><Relationship Id="rId97" Type="http://schemas.openxmlformats.org/officeDocument/2006/relationships/hyperlink" Target="http://civilrightsproject.ucla.edu/resources/projects/center-for-civil-rights-remedies/school-to-prison-folder/federal-reports/out-of-school-and-off-track-the-overuse-of-suspensions-in-american-middle-and-high-schools" TargetMode="External"/><Relationship Id="rId104" Type="http://schemas.openxmlformats.org/officeDocument/2006/relationships/hyperlink" Target="http://articles.baltimoresun.com/2013-11-19/news/bs-ed-suspensions-letter-20131118_1_school-suspensions-alternatives-letter" TargetMode="External"/><Relationship Id="rId120" Type="http://schemas.openxmlformats.org/officeDocument/2006/relationships/hyperlink" Target="http://sentencingproject.org/doc/publications/jj_The_Lives_of_Juvenile_Lifers.pdf" TargetMode="External"/><Relationship Id="rId125" Type="http://schemas.openxmlformats.org/officeDocument/2006/relationships/hyperlink" Target="http://sentencingproject.org/doc/publications/jj_The_Lives_of_Juvenile_Lifers.pdf" TargetMode="External"/><Relationship Id="rId7" Type="http://schemas.openxmlformats.org/officeDocument/2006/relationships/image" Target="media/image1.png"/><Relationship Id="rId71" Type="http://schemas.openxmlformats.org/officeDocument/2006/relationships/hyperlink" Target="https://www.nami.org/getattachment/Learn-More/Mental-Health-by-the-Numbers/childrenmhfacts.pdf" TargetMode="External"/><Relationship Id="rId92" Type="http://schemas.openxmlformats.org/officeDocument/2006/relationships/hyperlink" Target="http://www.healthyplace.com/other-info/mental-health-newsletter/coping-skills-for-mental-health-and-wellbeing/" TargetMode="External"/><Relationship Id="rId2" Type="http://schemas.openxmlformats.org/officeDocument/2006/relationships/numbering" Target="numbering.xml"/><Relationship Id="rId29" Type="http://schemas.openxmlformats.org/officeDocument/2006/relationships/hyperlink" Target="http://truthinamericaneducation.com/common-core-state-standards/a-mental-health-professionals-perspective-on-the-common-core/" TargetMode="External"/><Relationship Id="rId24" Type="http://schemas.openxmlformats.org/officeDocument/2006/relationships/hyperlink" Target="http://edlibertywatch.org/2012/02/government-preschool-tyranny-you-aint-seen-nothing-yet/" TargetMode="External"/><Relationship Id="rId40" Type="http://schemas.openxmlformats.org/officeDocument/2006/relationships/hyperlink" Target="https://blogs.scientificamerican.com/cross-check/2011/07/18/the-curse-of-iatrogenesis-when-cures-make-us-sicker/" TargetMode="External"/><Relationship Id="rId45" Type="http://schemas.openxmlformats.org/officeDocument/2006/relationships/hyperlink" Target="http://www.mentalhealthamerica.net/positions/rights" TargetMode="External"/><Relationship Id="rId66" Type="http://schemas.openxmlformats.org/officeDocument/2006/relationships/hyperlink" Target="http://www2.ed.gov/policy/landing.jhtml?src=ft" TargetMode="External"/><Relationship Id="rId87" Type="http://schemas.openxmlformats.org/officeDocument/2006/relationships/hyperlink" Target="http://www.healthyplace.com/blogs/borderline/2010/09/about-becky-oberg/" TargetMode="External"/><Relationship Id="rId110" Type="http://schemas.openxmlformats.org/officeDocument/2006/relationships/hyperlink" Target="http://www.mayoclinic.org/healthy-lifestyle/childrens-health/in-depth/mental-illness-in-children/art-20046577" TargetMode="External"/><Relationship Id="rId115" Type="http://schemas.openxmlformats.org/officeDocument/2006/relationships/hyperlink" Target="http://www.baltimoresun.com/news/maryland/education/bs-md-ci-build-protests-cuts-20150219-story.html" TargetMode="External"/><Relationship Id="rId61" Type="http://schemas.openxmlformats.org/officeDocument/2006/relationships/hyperlink" Target="http://nces.ed.gov/programs/digest/d15/tables/dt15_205.80.asp?current=yes" TargetMode="External"/><Relationship Id="rId82" Type="http://schemas.openxmlformats.org/officeDocument/2006/relationships/hyperlink" Target="https://www.healthypeople.gov/2020/topics-objectives/topic/educational-and-community-based-programs/objectiv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E4E8E-662B-4A0C-8ED5-5A435A78E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2089</TotalTime>
  <Pages>1</Pages>
  <Words>19977</Words>
  <Characters>113872</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Mikayla Dickerson</dc:creator>
  <cp:keywords>5.1.1</cp:keywords>
  <dc:description/>
  <cp:lastModifiedBy>Morris, Eric R</cp:lastModifiedBy>
  <cp:revision>3</cp:revision>
  <dcterms:created xsi:type="dcterms:W3CDTF">2017-06-14T00:00:00Z</dcterms:created>
  <dcterms:modified xsi:type="dcterms:W3CDTF">2017-09-03T21:20:00Z</dcterms:modified>
</cp:coreProperties>
</file>